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E46C" w14:textId="0D56F413" w:rsidR="001C24E1" w:rsidRDefault="001C24E1" w:rsidP="001C24E1">
      <w:pPr>
        <w:jc w:val="center"/>
        <w:rPr>
          <w:rFonts w:asciiTheme="majorBidi" w:hAnsiTheme="majorBidi" w:cstheme="majorBidi"/>
          <w:b/>
          <w:bCs/>
          <w:sz w:val="24"/>
          <w:szCs w:val="24"/>
        </w:rPr>
      </w:pPr>
      <w:r>
        <w:rPr>
          <w:rFonts w:asciiTheme="majorBidi" w:hAnsiTheme="majorBidi" w:cstheme="majorBidi"/>
          <w:b/>
          <w:bCs/>
          <w:sz w:val="24"/>
          <w:szCs w:val="24"/>
        </w:rPr>
        <w:t>Appendix to</w:t>
      </w:r>
    </w:p>
    <w:p w14:paraId="26D7183D" w14:textId="77777777" w:rsidR="001C24E1" w:rsidRPr="001C24E1" w:rsidRDefault="001C24E1" w:rsidP="001C24E1">
      <w:pPr>
        <w:spacing w:after="0" w:line="240" w:lineRule="auto"/>
        <w:rPr>
          <w:rFonts w:ascii="Times New Roman" w:eastAsia="Calibri" w:hAnsi="Times New Roman" w:cs="Times New Roman"/>
          <w:b/>
          <w:sz w:val="24"/>
          <w:szCs w:val="24"/>
          <w:lang w:val="en-US" w:eastAsia="en-US"/>
        </w:rPr>
      </w:pPr>
      <w:r w:rsidRPr="001C24E1">
        <w:rPr>
          <w:rFonts w:ascii="Times New Roman" w:eastAsia="Calibri" w:hAnsi="Times New Roman" w:cs="Times New Roman"/>
          <w:b/>
          <w:sz w:val="24"/>
          <w:szCs w:val="24"/>
          <w:lang w:val="en-US" w:eastAsia="en-US"/>
        </w:rPr>
        <w:t>Fighting Collective Threats: Socialist Revolutions and the management of the Covid-19 pandemic</w:t>
      </w:r>
    </w:p>
    <w:p w14:paraId="50FDB315" w14:textId="23B0F0BE" w:rsidR="001C24E1" w:rsidRPr="00233CC2" w:rsidRDefault="00D91D83" w:rsidP="00233CC2">
      <w:pPr>
        <w:jc w:val="center"/>
        <w:rPr>
          <w:rFonts w:asciiTheme="majorBidi" w:hAnsiTheme="majorBidi" w:cstheme="majorBidi"/>
          <w:b/>
          <w:bCs/>
          <w:i/>
          <w:iCs/>
          <w:sz w:val="24"/>
          <w:szCs w:val="24"/>
          <w:lang w:val="en-US"/>
        </w:rPr>
      </w:pPr>
      <w:r>
        <w:rPr>
          <w:rFonts w:asciiTheme="majorBidi" w:hAnsiTheme="majorBidi" w:cstheme="majorBidi"/>
          <w:b/>
          <w:bCs/>
          <w:i/>
          <w:iCs/>
          <w:sz w:val="24"/>
          <w:szCs w:val="24"/>
          <w:lang w:val="en-US"/>
        </w:rPr>
        <w:t xml:space="preserve">European </w:t>
      </w:r>
      <w:r w:rsidR="0073753B">
        <w:rPr>
          <w:rFonts w:asciiTheme="majorBidi" w:hAnsiTheme="majorBidi" w:cstheme="majorBidi"/>
          <w:b/>
          <w:bCs/>
          <w:i/>
          <w:iCs/>
          <w:sz w:val="24"/>
          <w:szCs w:val="24"/>
          <w:lang w:val="en-US"/>
        </w:rPr>
        <w:t>Political Science Review</w:t>
      </w:r>
    </w:p>
    <w:p w14:paraId="380182C4" w14:textId="77777777" w:rsidR="001C24E1" w:rsidRDefault="001C24E1" w:rsidP="00114336">
      <w:pPr>
        <w:rPr>
          <w:rFonts w:asciiTheme="majorBidi" w:hAnsiTheme="majorBidi" w:cstheme="majorBidi"/>
          <w:b/>
          <w:bCs/>
          <w:sz w:val="24"/>
          <w:szCs w:val="24"/>
        </w:rPr>
      </w:pPr>
    </w:p>
    <w:p w14:paraId="52831232" w14:textId="1299F966" w:rsidR="007A072C" w:rsidRPr="00114336" w:rsidRDefault="00114336" w:rsidP="00114336">
      <w:pPr>
        <w:rPr>
          <w:rFonts w:asciiTheme="majorBidi" w:hAnsiTheme="majorBidi" w:cstheme="majorBidi"/>
          <w:b/>
          <w:bCs/>
          <w:sz w:val="24"/>
          <w:szCs w:val="24"/>
        </w:rPr>
      </w:pPr>
      <w:r w:rsidRPr="00114336">
        <w:rPr>
          <w:rFonts w:asciiTheme="majorBidi" w:hAnsiTheme="majorBidi" w:cstheme="majorBidi"/>
          <w:b/>
          <w:bCs/>
          <w:sz w:val="24"/>
          <w:szCs w:val="24"/>
        </w:rPr>
        <w:t xml:space="preserve">Appendix </w:t>
      </w:r>
      <w:r w:rsidR="002F0306">
        <w:rPr>
          <w:rFonts w:asciiTheme="majorBidi" w:hAnsiTheme="majorBidi" w:cstheme="majorBidi"/>
          <w:b/>
          <w:bCs/>
          <w:sz w:val="24"/>
          <w:szCs w:val="24"/>
        </w:rPr>
        <w:t>I</w:t>
      </w:r>
      <w:r w:rsidRPr="00114336">
        <w:rPr>
          <w:rFonts w:asciiTheme="majorBidi" w:hAnsiTheme="majorBidi" w:cstheme="majorBidi"/>
          <w:b/>
          <w:bCs/>
          <w:sz w:val="24"/>
          <w:szCs w:val="24"/>
        </w:rPr>
        <w:t>. List of socialist revolutionary regimes, and their duration</w:t>
      </w:r>
    </w:p>
    <w:p w14:paraId="3D1BE431" w14:textId="26BA6609" w:rsidR="00533A3A" w:rsidRPr="00114336" w:rsidRDefault="00114336" w:rsidP="00533A3A">
      <w:pPr>
        <w:rPr>
          <w:rFonts w:asciiTheme="majorBidi" w:hAnsiTheme="majorBidi" w:cstheme="majorBidi"/>
          <w:sz w:val="24"/>
          <w:szCs w:val="24"/>
          <w:lang w:val="it-IT"/>
        </w:rPr>
      </w:pPr>
      <w:r w:rsidRPr="00114336">
        <w:rPr>
          <w:rFonts w:asciiTheme="majorBidi" w:hAnsiTheme="majorBidi" w:cstheme="majorBidi"/>
          <w:sz w:val="24"/>
          <w:szCs w:val="24"/>
          <w:lang w:val="it-IT"/>
        </w:rPr>
        <w:t>Afghanistan, 197</w:t>
      </w:r>
      <w:r w:rsidR="00533A3A">
        <w:rPr>
          <w:rFonts w:asciiTheme="majorBidi" w:hAnsiTheme="majorBidi" w:cstheme="majorBidi"/>
          <w:sz w:val="24"/>
          <w:szCs w:val="24"/>
          <w:lang w:val="it-IT"/>
        </w:rPr>
        <w:t>8</w:t>
      </w:r>
      <w:r>
        <w:rPr>
          <w:rFonts w:asciiTheme="majorBidi" w:hAnsiTheme="majorBidi" w:cstheme="majorBidi"/>
          <w:sz w:val="24"/>
          <w:szCs w:val="24"/>
          <w:lang w:val="it-IT"/>
        </w:rPr>
        <w:t>-199</w:t>
      </w:r>
      <w:r w:rsidR="00533A3A">
        <w:rPr>
          <w:rFonts w:asciiTheme="majorBidi" w:hAnsiTheme="majorBidi" w:cstheme="majorBidi"/>
          <w:sz w:val="24"/>
          <w:szCs w:val="24"/>
          <w:lang w:val="it-IT"/>
        </w:rPr>
        <w:t>2</w:t>
      </w:r>
    </w:p>
    <w:p w14:paraId="758F5980" w14:textId="17CD4E84" w:rsidR="00114336" w:rsidRPr="00114336" w:rsidRDefault="00114336" w:rsidP="00114336">
      <w:pPr>
        <w:rPr>
          <w:rFonts w:asciiTheme="majorBidi" w:hAnsiTheme="majorBidi" w:cstheme="majorBidi"/>
          <w:sz w:val="24"/>
          <w:szCs w:val="24"/>
          <w:lang w:val="it-IT"/>
        </w:rPr>
      </w:pPr>
      <w:r w:rsidRPr="00114336">
        <w:rPr>
          <w:rFonts w:asciiTheme="majorBidi" w:hAnsiTheme="majorBidi" w:cstheme="majorBidi"/>
          <w:sz w:val="24"/>
          <w:szCs w:val="24"/>
          <w:lang w:val="it-IT"/>
        </w:rPr>
        <w:t>Albania</w:t>
      </w:r>
      <w:r>
        <w:rPr>
          <w:rFonts w:asciiTheme="majorBidi" w:hAnsiTheme="majorBidi" w:cstheme="majorBidi"/>
          <w:sz w:val="24"/>
          <w:szCs w:val="24"/>
          <w:lang w:val="it-IT"/>
        </w:rPr>
        <w:t>, 194</w:t>
      </w:r>
      <w:r w:rsidR="00533A3A">
        <w:rPr>
          <w:rFonts w:asciiTheme="majorBidi" w:hAnsiTheme="majorBidi" w:cstheme="majorBidi"/>
          <w:sz w:val="24"/>
          <w:szCs w:val="24"/>
          <w:lang w:val="it-IT"/>
        </w:rPr>
        <w:t>6</w:t>
      </w:r>
      <w:r>
        <w:rPr>
          <w:rFonts w:asciiTheme="majorBidi" w:hAnsiTheme="majorBidi" w:cstheme="majorBidi"/>
          <w:sz w:val="24"/>
          <w:szCs w:val="24"/>
          <w:lang w:val="it-IT"/>
        </w:rPr>
        <w:t>-199</w:t>
      </w:r>
      <w:r w:rsidR="00533A3A">
        <w:rPr>
          <w:rFonts w:asciiTheme="majorBidi" w:hAnsiTheme="majorBidi" w:cstheme="majorBidi"/>
          <w:sz w:val="24"/>
          <w:szCs w:val="24"/>
          <w:lang w:val="it-IT"/>
        </w:rPr>
        <w:t>2</w:t>
      </w:r>
    </w:p>
    <w:p w14:paraId="203CD941" w14:textId="1F005489" w:rsidR="00114336" w:rsidRPr="00114336" w:rsidRDefault="00114336" w:rsidP="00114336">
      <w:pPr>
        <w:rPr>
          <w:rFonts w:asciiTheme="majorBidi" w:hAnsiTheme="majorBidi" w:cstheme="majorBidi"/>
          <w:sz w:val="24"/>
          <w:szCs w:val="24"/>
          <w:lang w:val="it-IT"/>
        </w:rPr>
      </w:pPr>
      <w:r w:rsidRPr="00114336">
        <w:rPr>
          <w:rFonts w:asciiTheme="majorBidi" w:hAnsiTheme="majorBidi" w:cstheme="majorBidi"/>
          <w:sz w:val="24"/>
          <w:szCs w:val="24"/>
          <w:lang w:val="it-IT"/>
        </w:rPr>
        <w:t>Algeria</w:t>
      </w:r>
      <w:r>
        <w:rPr>
          <w:rFonts w:asciiTheme="majorBidi" w:hAnsiTheme="majorBidi" w:cstheme="majorBidi"/>
          <w:sz w:val="24"/>
          <w:szCs w:val="24"/>
          <w:lang w:val="it-IT"/>
        </w:rPr>
        <w:t>, 196</w:t>
      </w:r>
      <w:r w:rsidR="005C55E3">
        <w:rPr>
          <w:rFonts w:asciiTheme="majorBidi" w:hAnsiTheme="majorBidi" w:cstheme="majorBidi"/>
          <w:sz w:val="24"/>
          <w:szCs w:val="24"/>
          <w:lang w:val="it-IT"/>
        </w:rPr>
        <w:t>2</w:t>
      </w:r>
      <w:r>
        <w:rPr>
          <w:rFonts w:asciiTheme="majorBidi" w:hAnsiTheme="majorBidi" w:cstheme="majorBidi"/>
          <w:sz w:val="24"/>
          <w:szCs w:val="24"/>
          <w:lang w:val="it-IT"/>
        </w:rPr>
        <w:t>-199</w:t>
      </w:r>
      <w:r w:rsidR="005C55E3">
        <w:rPr>
          <w:rFonts w:asciiTheme="majorBidi" w:hAnsiTheme="majorBidi" w:cstheme="majorBidi"/>
          <w:sz w:val="24"/>
          <w:szCs w:val="24"/>
          <w:lang w:val="it-IT"/>
        </w:rPr>
        <w:t>1</w:t>
      </w:r>
    </w:p>
    <w:p w14:paraId="7C675E85" w14:textId="11F40AC5" w:rsidR="00114336" w:rsidRPr="00114336" w:rsidRDefault="00114336" w:rsidP="00114336">
      <w:pPr>
        <w:rPr>
          <w:rFonts w:asciiTheme="majorBidi" w:hAnsiTheme="majorBidi" w:cstheme="majorBidi"/>
          <w:sz w:val="24"/>
          <w:szCs w:val="24"/>
          <w:lang w:val="it-IT"/>
        </w:rPr>
      </w:pPr>
      <w:r w:rsidRPr="00114336">
        <w:rPr>
          <w:rFonts w:asciiTheme="majorBidi" w:hAnsiTheme="majorBidi" w:cstheme="majorBidi"/>
          <w:sz w:val="24"/>
          <w:szCs w:val="24"/>
          <w:lang w:val="it-IT"/>
        </w:rPr>
        <w:t>Angola</w:t>
      </w:r>
      <w:r>
        <w:rPr>
          <w:rFonts w:asciiTheme="majorBidi" w:hAnsiTheme="majorBidi" w:cstheme="majorBidi"/>
          <w:sz w:val="24"/>
          <w:szCs w:val="24"/>
          <w:lang w:val="it-IT"/>
        </w:rPr>
        <w:t xml:space="preserve">, </w:t>
      </w:r>
      <w:r w:rsidR="005C55E3">
        <w:rPr>
          <w:rFonts w:asciiTheme="majorBidi" w:hAnsiTheme="majorBidi" w:cstheme="majorBidi"/>
          <w:sz w:val="24"/>
          <w:szCs w:val="24"/>
          <w:lang w:val="it-IT"/>
        </w:rPr>
        <w:t>1975-1990/91</w:t>
      </w:r>
    </w:p>
    <w:p w14:paraId="1FB82F1A" w14:textId="0EC47AC1" w:rsidR="00114336" w:rsidRPr="00114336" w:rsidRDefault="00114336" w:rsidP="00114336">
      <w:pPr>
        <w:rPr>
          <w:rFonts w:asciiTheme="majorBidi" w:hAnsiTheme="majorBidi" w:cstheme="majorBidi"/>
          <w:sz w:val="24"/>
          <w:szCs w:val="24"/>
          <w:lang w:val="it-IT"/>
        </w:rPr>
      </w:pPr>
      <w:r w:rsidRPr="00114336">
        <w:rPr>
          <w:rFonts w:asciiTheme="majorBidi" w:hAnsiTheme="majorBidi" w:cstheme="majorBidi"/>
          <w:sz w:val="24"/>
          <w:szCs w:val="24"/>
          <w:lang w:val="it-IT"/>
        </w:rPr>
        <w:t>Cambodia</w:t>
      </w:r>
      <w:r w:rsidR="00533A3A">
        <w:rPr>
          <w:rFonts w:asciiTheme="majorBidi" w:hAnsiTheme="majorBidi" w:cstheme="majorBidi"/>
          <w:sz w:val="24"/>
          <w:szCs w:val="24"/>
          <w:lang w:val="it-IT"/>
        </w:rPr>
        <w:t>, 1975-1979</w:t>
      </w:r>
    </w:p>
    <w:p w14:paraId="56C621B2" w14:textId="0B86F027" w:rsidR="00114336" w:rsidRPr="00533A3A" w:rsidRDefault="00114336" w:rsidP="00114336">
      <w:pPr>
        <w:rPr>
          <w:rFonts w:asciiTheme="majorBidi" w:hAnsiTheme="majorBidi" w:cstheme="majorBidi"/>
          <w:sz w:val="24"/>
          <w:szCs w:val="24"/>
          <w:lang w:val="es-ES_tradnl"/>
        </w:rPr>
      </w:pPr>
      <w:r w:rsidRPr="00533A3A">
        <w:rPr>
          <w:rFonts w:asciiTheme="majorBidi" w:hAnsiTheme="majorBidi" w:cstheme="majorBidi"/>
          <w:sz w:val="24"/>
          <w:szCs w:val="24"/>
          <w:lang w:val="es-ES_tradnl"/>
        </w:rPr>
        <w:t>Cape Verde</w:t>
      </w:r>
      <w:r w:rsidR="00533A3A" w:rsidRPr="00533A3A">
        <w:rPr>
          <w:rFonts w:asciiTheme="majorBidi" w:hAnsiTheme="majorBidi" w:cstheme="majorBidi"/>
          <w:sz w:val="24"/>
          <w:szCs w:val="24"/>
          <w:lang w:val="es-ES_tradnl"/>
        </w:rPr>
        <w:t>, 1975-1991</w:t>
      </w:r>
    </w:p>
    <w:p w14:paraId="5B959E1D" w14:textId="72545C6B" w:rsidR="00114336" w:rsidRPr="00533A3A" w:rsidRDefault="00114336" w:rsidP="00114336">
      <w:pPr>
        <w:rPr>
          <w:rFonts w:asciiTheme="majorBidi" w:hAnsiTheme="majorBidi" w:cstheme="majorBidi"/>
          <w:sz w:val="24"/>
          <w:szCs w:val="24"/>
          <w:lang w:val="es-ES_tradnl"/>
        </w:rPr>
      </w:pPr>
      <w:r w:rsidRPr="00533A3A">
        <w:rPr>
          <w:rFonts w:asciiTheme="majorBidi" w:hAnsiTheme="majorBidi" w:cstheme="majorBidi"/>
          <w:sz w:val="24"/>
          <w:szCs w:val="24"/>
          <w:lang w:val="es-ES_tradnl"/>
        </w:rPr>
        <w:t>China</w:t>
      </w:r>
      <w:r w:rsidR="00533A3A" w:rsidRPr="00533A3A">
        <w:rPr>
          <w:rFonts w:asciiTheme="majorBidi" w:hAnsiTheme="majorBidi" w:cstheme="majorBidi"/>
          <w:sz w:val="24"/>
          <w:szCs w:val="24"/>
          <w:lang w:val="es-ES_tradnl"/>
        </w:rPr>
        <w:t>, 1945--</w:t>
      </w:r>
    </w:p>
    <w:p w14:paraId="6EC4BF65" w14:textId="05A63A55" w:rsidR="00114336" w:rsidRPr="00533A3A" w:rsidRDefault="00114336" w:rsidP="00114336">
      <w:pPr>
        <w:rPr>
          <w:rFonts w:asciiTheme="majorBidi" w:hAnsiTheme="majorBidi" w:cstheme="majorBidi"/>
          <w:sz w:val="24"/>
          <w:szCs w:val="24"/>
          <w:lang w:val="es-ES_tradnl"/>
        </w:rPr>
      </w:pPr>
      <w:r w:rsidRPr="00533A3A">
        <w:rPr>
          <w:rFonts w:asciiTheme="majorBidi" w:hAnsiTheme="majorBidi" w:cstheme="majorBidi"/>
          <w:sz w:val="24"/>
          <w:szCs w:val="24"/>
          <w:lang w:val="es-ES_tradnl"/>
        </w:rPr>
        <w:t>Congo</w:t>
      </w:r>
      <w:r w:rsidR="00533A3A" w:rsidRPr="00533A3A">
        <w:rPr>
          <w:rFonts w:asciiTheme="majorBidi" w:hAnsiTheme="majorBidi" w:cstheme="majorBidi"/>
          <w:sz w:val="24"/>
          <w:szCs w:val="24"/>
          <w:lang w:val="es-ES_tradnl"/>
        </w:rPr>
        <w:t>, 196</w:t>
      </w:r>
      <w:r w:rsidR="00533A3A">
        <w:rPr>
          <w:rFonts w:asciiTheme="majorBidi" w:hAnsiTheme="majorBidi" w:cstheme="majorBidi"/>
          <w:sz w:val="24"/>
          <w:szCs w:val="24"/>
          <w:lang w:val="es-ES_tradnl"/>
        </w:rPr>
        <w:t>3-1991</w:t>
      </w:r>
    </w:p>
    <w:p w14:paraId="745FF9F1" w14:textId="2543EAAA" w:rsidR="00114336" w:rsidRPr="00533A3A" w:rsidRDefault="00114336" w:rsidP="00114336">
      <w:pPr>
        <w:rPr>
          <w:rFonts w:asciiTheme="majorBidi" w:hAnsiTheme="majorBidi" w:cstheme="majorBidi"/>
          <w:sz w:val="24"/>
          <w:szCs w:val="24"/>
          <w:lang w:val="es-ES_tradnl"/>
        </w:rPr>
      </w:pPr>
      <w:r w:rsidRPr="00533A3A">
        <w:rPr>
          <w:rFonts w:asciiTheme="majorBidi" w:hAnsiTheme="majorBidi" w:cstheme="majorBidi"/>
          <w:sz w:val="24"/>
          <w:szCs w:val="24"/>
          <w:lang w:val="es-ES_tradnl"/>
        </w:rPr>
        <w:t>Cuba</w:t>
      </w:r>
      <w:r w:rsidR="00533A3A">
        <w:rPr>
          <w:rFonts w:asciiTheme="majorBidi" w:hAnsiTheme="majorBidi" w:cstheme="majorBidi"/>
          <w:sz w:val="24"/>
          <w:szCs w:val="24"/>
          <w:lang w:val="es-ES_tradnl"/>
        </w:rPr>
        <w:t>, 1959--</w:t>
      </w:r>
    </w:p>
    <w:p w14:paraId="25FD13AC" w14:textId="779C7530" w:rsidR="00114336" w:rsidRPr="00533A3A" w:rsidRDefault="00114336" w:rsidP="00114336">
      <w:pPr>
        <w:rPr>
          <w:rFonts w:asciiTheme="majorBidi" w:hAnsiTheme="majorBidi" w:cstheme="majorBidi"/>
          <w:sz w:val="24"/>
          <w:szCs w:val="24"/>
          <w:lang w:val="es-ES_tradnl"/>
        </w:rPr>
      </w:pPr>
      <w:proofErr w:type="spellStart"/>
      <w:r w:rsidRPr="00533A3A">
        <w:rPr>
          <w:rFonts w:asciiTheme="majorBidi" w:hAnsiTheme="majorBidi" w:cstheme="majorBidi"/>
          <w:sz w:val="24"/>
          <w:szCs w:val="24"/>
          <w:lang w:val="es-ES_tradnl"/>
        </w:rPr>
        <w:t>Ethiopia</w:t>
      </w:r>
      <w:proofErr w:type="spellEnd"/>
      <w:r w:rsidR="00533A3A">
        <w:rPr>
          <w:rFonts w:asciiTheme="majorBidi" w:hAnsiTheme="majorBidi" w:cstheme="majorBidi"/>
          <w:sz w:val="24"/>
          <w:szCs w:val="24"/>
          <w:lang w:val="es-ES_tradnl"/>
        </w:rPr>
        <w:t>, 1974-1991</w:t>
      </w:r>
      <w:r w:rsidRPr="00533A3A">
        <w:rPr>
          <w:rFonts w:asciiTheme="majorBidi" w:hAnsiTheme="majorBidi" w:cstheme="majorBidi"/>
          <w:sz w:val="24"/>
          <w:szCs w:val="24"/>
          <w:lang w:val="es-ES_tradnl"/>
        </w:rPr>
        <w:t xml:space="preserve"> </w:t>
      </w:r>
    </w:p>
    <w:p w14:paraId="66FCD24F" w14:textId="60A71E09" w:rsidR="00114336" w:rsidRPr="00533A3A" w:rsidRDefault="00114336" w:rsidP="00114336">
      <w:pPr>
        <w:rPr>
          <w:rFonts w:asciiTheme="majorBidi" w:hAnsiTheme="majorBidi" w:cstheme="majorBidi"/>
          <w:sz w:val="24"/>
          <w:szCs w:val="24"/>
          <w:lang w:val="es-ES_tradnl"/>
        </w:rPr>
      </w:pPr>
      <w:r w:rsidRPr="00533A3A">
        <w:rPr>
          <w:rFonts w:asciiTheme="majorBidi" w:hAnsiTheme="majorBidi" w:cstheme="majorBidi"/>
          <w:sz w:val="24"/>
          <w:szCs w:val="24"/>
          <w:lang w:val="es-ES_tradnl"/>
        </w:rPr>
        <w:t>Laos</w:t>
      </w:r>
      <w:r w:rsidR="00533A3A">
        <w:rPr>
          <w:rFonts w:asciiTheme="majorBidi" w:hAnsiTheme="majorBidi" w:cstheme="majorBidi"/>
          <w:sz w:val="24"/>
          <w:szCs w:val="24"/>
          <w:lang w:val="es-ES_tradnl"/>
        </w:rPr>
        <w:t>, 1975--</w:t>
      </w:r>
    </w:p>
    <w:p w14:paraId="548CAF33" w14:textId="1CEA55CE" w:rsidR="00114336" w:rsidRPr="00533A3A" w:rsidRDefault="00114336" w:rsidP="00114336">
      <w:pPr>
        <w:rPr>
          <w:rFonts w:asciiTheme="majorBidi" w:hAnsiTheme="majorBidi" w:cstheme="majorBidi"/>
          <w:sz w:val="24"/>
          <w:szCs w:val="24"/>
          <w:lang w:val="es-ES_tradnl"/>
        </w:rPr>
      </w:pPr>
      <w:r w:rsidRPr="00533A3A">
        <w:rPr>
          <w:rFonts w:asciiTheme="majorBidi" w:hAnsiTheme="majorBidi" w:cstheme="majorBidi"/>
          <w:sz w:val="24"/>
          <w:szCs w:val="24"/>
          <w:lang w:val="es-ES_tradnl"/>
        </w:rPr>
        <w:t>Madagascar</w:t>
      </w:r>
      <w:r w:rsidR="00533A3A">
        <w:rPr>
          <w:rFonts w:asciiTheme="majorBidi" w:hAnsiTheme="majorBidi" w:cstheme="majorBidi"/>
          <w:sz w:val="24"/>
          <w:szCs w:val="24"/>
          <w:lang w:val="es-ES_tradnl"/>
        </w:rPr>
        <w:t>, 1975-1992</w:t>
      </w:r>
      <w:r w:rsidRPr="00533A3A">
        <w:rPr>
          <w:rFonts w:asciiTheme="majorBidi" w:hAnsiTheme="majorBidi" w:cstheme="majorBidi"/>
          <w:sz w:val="24"/>
          <w:szCs w:val="24"/>
          <w:lang w:val="es-ES_tradnl"/>
        </w:rPr>
        <w:t xml:space="preserve"> </w:t>
      </w:r>
    </w:p>
    <w:p w14:paraId="6425103E" w14:textId="25D49400" w:rsidR="00114336" w:rsidRPr="00533A3A" w:rsidRDefault="00114336" w:rsidP="00114336">
      <w:pPr>
        <w:rPr>
          <w:rFonts w:asciiTheme="majorBidi" w:hAnsiTheme="majorBidi" w:cstheme="majorBidi"/>
          <w:sz w:val="24"/>
          <w:szCs w:val="24"/>
          <w:lang w:val="pt-PT"/>
        </w:rPr>
      </w:pPr>
      <w:r w:rsidRPr="00533A3A">
        <w:rPr>
          <w:rFonts w:asciiTheme="majorBidi" w:hAnsiTheme="majorBidi" w:cstheme="majorBidi"/>
          <w:sz w:val="24"/>
          <w:szCs w:val="24"/>
          <w:lang w:val="pt-PT"/>
        </w:rPr>
        <w:t>Mongolia</w:t>
      </w:r>
      <w:r w:rsidR="00533A3A">
        <w:rPr>
          <w:rFonts w:asciiTheme="majorBidi" w:hAnsiTheme="majorBidi" w:cstheme="majorBidi"/>
          <w:sz w:val="24"/>
          <w:szCs w:val="24"/>
          <w:lang w:val="pt-PT"/>
        </w:rPr>
        <w:t>, 1924-1992</w:t>
      </w:r>
    </w:p>
    <w:p w14:paraId="75C8DCAA" w14:textId="67FA6203" w:rsidR="00114336" w:rsidRPr="00533A3A" w:rsidRDefault="00114336" w:rsidP="00114336">
      <w:pPr>
        <w:rPr>
          <w:rFonts w:asciiTheme="majorBidi" w:hAnsiTheme="majorBidi" w:cstheme="majorBidi"/>
          <w:sz w:val="24"/>
          <w:szCs w:val="24"/>
          <w:lang w:val="pt-PT"/>
        </w:rPr>
      </w:pPr>
      <w:r w:rsidRPr="00533A3A">
        <w:rPr>
          <w:rFonts w:asciiTheme="majorBidi" w:hAnsiTheme="majorBidi" w:cstheme="majorBidi"/>
          <w:sz w:val="24"/>
          <w:szCs w:val="24"/>
          <w:lang w:val="pt-PT"/>
        </w:rPr>
        <w:t>Mozambique</w:t>
      </w:r>
      <w:r w:rsidR="00533A3A" w:rsidRPr="00533A3A">
        <w:rPr>
          <w:rFonts w:asciiTheme="majorBidi" w:hAnsiTheme="majorBidi" w:cstheme="majorBidi"/>
          <w:sz w:val="24"/>
          <w:szCs w:val="24"/>
          <w:lang w:val="pt-PT"/>
        </w:rPr>
        <w:t>, 19</w:t>
      </w:r>
      <w:r w:rsidR="00533A3A">
        <w:rPr>
          <w:rFonts w:asciiTheme="majorBidi" w:hAnsiTheme="majorBidi" w:cstheme="majorBidi"/>
          <w:sz w:val="24"/>
          <w:szCs w:val="24"/>
          <w:lang w:val="pt-PT"/>
        </w:rPr>
        <w:t>75-1990</w:t>
      </w:r>
    </w:p>
    <w:p w14:paraId="42420120" w14:textId="040D8756" w:rsidR="00114336" w:rsidRPr="00533A3A" w:rsidRDefault="00114336" w:rsidP="00114336">
      <w:pPr>
        <w:rPr>
          <w:rFonts w:asciiTheme="majorBidi" w:hAnsiTheme="majorBidi" w:cstheme="majorBidi"/>
          <w:sz w:val="24"/>
          <w:szCs w:val="24"/>
          <w:lang w:val="pt-PT"/>
        </w:rPr>
      </w:pPr>
      <w:r w:rsidRPr="00533A3A">
        <w:rPr>
          <w:rFonts w:asciiTheme="majorBidi" w:hAnsiTheme="majorBidi" w:cstheme="majorBidi"/>
          <w:sz w:val="24"/>
          <w:szCs w:val="24"/>
          <w:lang w:val="pt-PT"/>
        </w:rPr>
        <w:t>North Korea</w:t>
      </w:r>
      <w:r w:rsidR="00533A3A">
        <w:rPr>
          <w:rFonts w:asciiTheme="majorBidi" w:hAnsiTheme="majorBidi" w:cstheme="majorBidi"/>
          <w:sz w:val="24"/>
          <w:szCs w:val="24"/>
          <w:lang w:val="pt-PT"/>
        </w:rPr>
        <w:t xml:space="preserve">, </w:t>
      </w:r>
      <w:r w:rsidR="00C1163A">
        <w:rPr>
          <w:rFonts w:asciiTheme="majorBidi" w:hAnsiTheme="majorBidi" w:cstheme="majorBidi"/>
          <w:sz w:val="24"/>
          <w:szCs w:val="24"/>
          <w:lang w:val="pt-PT"/>
        </w:rPr>
        <w:t>1953--</w:t>
      </w:r>
    </w:p>
    <w:p w14:paraId="507DA860" w14:textId="15041FC9" w:rsidR="00114336" w:rsidRPr="00533A3A" w:rsidRDefault="00114336" w:rsidP="00114336">
      <w:pPr>
        <w:rPr>
          <w:rFonts w:asciiTheme="majorBidi" w:hAnsiTheme="majorBidi" w:cstheme="majorBidi"/>
          <w:sz w:val="24"/>
          <w:szCs w:val="24"/>
          <w:lang w:val="pt-PT"/>
        </w:rPr>
      </w:pPr>
      <w:r w:rsidRPr="00533A3A">
        <w:rPr>
          <w:rFonts w:asciiTheme="majorBidi" w:hAnsiTheme="majorBidi" w:cstheme="majorBidi"/>
          <w:sz w:val="24"/>
          <w:szCs w:val="24"/>
          <w:lang w:val="pt-PT"/>
        </w:rPr>
        <w:t>Nepal</w:t>
      </w:r>
      <w:r w:rsidR="00C1163A">
        <w:rPr>
          <w:rFonts w:asciiTheme="majorBidi" w:hAnsiTheme="majorBidi" w:cstheme="majorBidi"/>
          <w:sz w:val="24"/>
          <w:szCs w:val="24"/>
          <w:lang w:val="pt-PT"/>
        </w:rPr>
        <w:t xml:space="preserve">, </w:t>
      </w:r>
      <w:r w:rsidR="00035B5C">
        <w:rPr>
          <w:rFonts w:asciiTheme="majorBidi" w:hAnsiTheme="majorBidi" w:cstheme="majorBidi"/>
          <w:sz w:val="24"/>
          <w:szCs w:val="24"/>
          <w:lang w:val="pt-PT"/>
        </w:rPr>
        <w:t>2008--</w:t>
      </w:r>
    </w:p>
    <w:p w14:paraId="3FA9ADA4" w14:textId="0D50EFD0" w:rsidR="00114336" w:rsidRPr="00533A3A" w:rsidRDefault="00114336" w:rsidP="00114336">
      <w:pPr>
        <w:rPr>
          <w:rFonts w:asciiTheme="majorBidi" w:hAnsiTheme="majorBidi" w:cstheme="majorBidi"/>
          <w:sz w:val="24"/>
          <w:szCs w:val="24"/>
          <w:lang w:val="pt-PT"/>
        </w:rPr>
      </w:pPr>
      <w:r w:rsidRPr="00533A3A">
        <w:rPr>
          <w:rFonts w:asciiTheme="majorBidi" w:hAnsiTheme="majorBidi" w:cstheme="majorBidi"/>
          <w:sz w:val="24"/>
          <w:szCs w:val="24"/>
          <w:lang w:val="pt-PT"/>
        </w:rPr>
        <w:t>Nicaragua</w:t>
      </w:r>
      <w:r w:rsidR="00533A3A">
        <w:rPr>
          <w:rFonts w:asciiTheme="majorBidi" w:hAnsiTheme="majorBidi" w:cstheme="majorBidi"/>
          <w:sz w:val="24"/>
          <w:szCs w:val="24"/>
          <w:lang w:val="pt-PT"/>
        </w:rPr>
        <w:t>, 1979-1990</w:t>
      </w:r>
    </w:p>
    <w:p w14:paraId="3D146490" w14:textId="1F102C35" w:rsidR="00114336" w:rsidRPr="00533A3A" w:rsidRDefault="00114336" w:rsidP="00114336">
      <w:pPr>
        <w:rPr>
          <w:rFonts w:asciiTheme="majorBidi" w:hAnsiTheme="majorBidi" w:cstheme="majorBidi"/>
          <w:sz w:val="24"/>
          <w:szCs w:val="24"/>
          <w:lang w:val="pt-PT"/>
        </w:rPr>
      </w:pPr>
      <w:r w:rsidRPr="00533A3A">
        <w:rPr>
          <w:rFonts w:asciiTheme="majorBidi" w:hAnsiTheme="majorBidi" w:cstheme="majorBidi"/>
          <w:sz w:val="24"/>
          <w:szCs w:val="24"/>
          <w:lang w:val="pt-PT"/>
        </w:rPr>
        <w:t>Russia</w:t>
      </w:r>
      <w:r w:rsidR="00533A3A">
        <w:rPr>
          <w:rFonts w:asciiTheme="majorBidi" w:hAnsiTheme="majorBidi" w:cstheme="majorBidi"/>
          <w:sz w:val="24"/>
          <w:szCs w:val="24"/>
          <w:lang w:val="pt-PT"/>
        </w:rPr>
        <w:t>, 1917-1991</w:t>
      </w:r>
    </w:p>
    <w:p w14:paraId="4DAD4123" w14:textId="1382EA8F" w:rsidR="00114336" w:rsidRPr="00533A3A" w:rsidRDefault="00114336" w:rsidP="00114336">
      <w:pPr>
        <w:rPr>
          <w:rFonts w:asciiTheme="majorBidi" w:hAnsiTheme="majorBidi" w:cstheme="majorBidi"/>
          <w:sz w:val="24"/>
          <w:szCs w:val="24"/>
          <w:lang w:val="pt-PT"/>
        </w:rPr>
      </w:pPr>
      <w:r w:rsidRPr="00533A3A">
        <w:rPr>
          <w:rFonts w:asciiTheme="majorBidi" w:hAnsiTheme="majorBidi" w:cstheme="majorBidi"/>
          <w:sz w:val="24"/>
          <w:szCs w:val="24"/>
          <w:lang w:val="pt-PT"/>
        </w:rPr>
        <w:t>Serbia</w:t>
      </w:r>
      <w:r w:rsidR="00533A3A">
        <w:rPr>
          <w:rFonts w:asciiTheme="majorBidi" w:hAnsiTheme="majorBidi" w:cstheme="majorBidi"/>
          <w:sz w:val="24"/>
          <w:szCs w:val="24"/>
          <w:lang w:val="pt-PT"/>
        </w:rPr>
        <w:t xml:space="preserve">, </w:t>
      </w:r>
      <w:r w:rsidR="00A91ECD">
        <w:rPr>
          <w:rFonts w:asciiTheme="majorBidi" w:hAnsiTheme="majorBidi" w:cstheme="majorBidi"/>
          <w:sz w:val="24"/>
          <w:szCs w:val="24"/>
          <w:lang w:val="pt-PT"/>
        </w:rPr>
        <w:t>1945-1991</w:t>
      </w:r>
    </w:p>
    <w:p w14:paraId="67F30685" w14:textId="0D7CF1C1" w:rsidR="00114336" w:rsidRPr="00533A3A" w:rsidRDefault="00114336" w:rsidP="00114336">
      <w:pPr>
        <w:rPr>
          <w:rFonts w:asciiTheme="majorBidi" w:hAnsiTheme="majorBidi" w:cstheme="majorBidi"/>
          <w:sz w:val="24"/>
          <w:szCs w:val="24"/>
          <w:lang w:val="pt-PT"/>
        </w:rPr>
      </w:pPr>
      <w:r w:rsidRPr="00533A3A">
        <w:rPr>
          <w:rFonts w:asciiTheme="majorBidi" w:hAnsiTheme="majorBidi" w:cstheme="majorBidi"/>
          <w:sz w:val="24"/>
          <w:szCs w:val="24"/>
          <w:lang w:val="pt-PT"/>
        </w:rPr>
        <w:t>Venezuela</w:t>
      </w:r>
      <w:r w:rsidR="00533A3A">
        <w:rPr>
          <w:rFonts w:asciiTheme="majorBidi" w:hAnsiTheme="majorBidi" w:cstheme="majorBidi"/>
          <w:sz w:val="24"/>
          <w:szCs w:val="24"/>
          <w:lang w:val="pt-PT"/>
        </w:rPr>
        <w:t>, 1997--</w:t>
      </w:r>
    </w:p>
    <w:p w14:paraId="4708C7A8" w14:textId="65C5BBCC" w:rsidR="00114336" w:rsidRPr="00533A3A" w:rsidRDefault="00114336" w:rsidP="00114336">
      <w:pPr>
        <w:rPr>
          <w:rFonts w:asciiTheme="majorBidi" w:hAnsiTheme="majorBidi" w:cstheme="majorBidi"/>
          <w:sz w:val="24"/>
          <w:szCs w:val="24"/>
          <w:lang w:val="pt-PT"/>
        </w:rPr>
      </w:pPr>
      <w:r w:rsidRPr="00533A3A">
        <w:rPr>
          <w:rFonts w:asciiTheme="majorBidi" w:hAnsiTheme="majorBidi" w:cstheme="majorBidi"/>
          <w:sz w:val="24"/>
          <w:szCs w:val="24"/>
          <w:lang w:val="pt-PT"/>
        </w:rPr>
        <w:t>Vietnam</w:t>
      </w:r>
      <w:r w:rsidR="00A91ECD">
        <w:rPr>
          <w:rFonts w:asciiTheme="majorBidi" w:hAnsiTheme="majorBidi" w:cstheme="majorBidi"/>
          <w:sz w:val="24"/>
          <w:szCs w:val="24"/>
          <w:lang w:val="pt-PT"/>
        </w:rPr>
        <w:t>, 19</w:t>
      </w:r>
      <w:r w:rsidR="00091D79">
        <w:rPr>
          <w:rFonts w:asciiTheme="majorBidi" w:hAnsiTheme="majorBidi" w:cstheme="majorBidi"/>
          <w:sz w:val="24"/>
          <w:szCs w:val="24"/>
          <w:lang w:val="pt-PT"/>
        </w:rPr>
        <w:t>54</w:t>
      </w:r>
      <w:r w:rsidR="00A91ECD">
        <w:rPr>
          <w:rFonts w:asciiTheme="majorBidi" w:hAnsiTheme="majorBidi" w:cstheme="majorBidi"/>
          <w:sz w:val="24"/>
          <w:szCs w:val="24"/>
          <w:lang w:val="pt-PT"/>
        </w:rPr>
        <w:t>--</w:t>
      </w:r>
    </w:p>
    <w:p w14:paraId="565DF307" w14:textId="0EAA2C1B" w:rsidR="00114336" w:rsidRDefault="00114336" w:rsidP="00114336">
      <w:pPr>
        <w:rPr>
          <w:rFonts w:asciiTheme="majorBidi" w:hAnsiTheme="majorBidi" w:cstheme="majorBidi"/>
          <w:sz w:val="24"/>
          <w:szCs w:val="24"/>
          <w:lang w:val="pt-PT"/>
        </w:rPr>
      </w:pPr>
      <w:r w:rsidRPr="00533A3A">
        <w:rPr>
          <w:rFonts w:asciiTheme="majorBidi" w:hAnsiTheme="majorBidi" w:cstheme="majorBidi"/>
          <w:sz w:val="24"/>
          <w:szCs w:val="24"/>
          <w:lang w:val="pt-PT"/>
        </w:rPr>
        <w:t>South Yemen</w:t>
      </w:r>
      <w:r w:rsidR="00533A3A">
        <w:rPr>
          <w:rFonts w:asciiTheme="majorBidi" w:hAnsiTheme="majorBidi" w:cstheme="majorBidi"/>
          <w:sz w:val="24"/>
          <w:szCs w:val="24"/>
          <w:lang w:val="pt-PT"/>
        </w:rPr>
        <w:t>, 1967-1990</w:t>
      </w:r>
    </w:p>
    <w:p w14:paraId="7BC32FE0" w14:textId="77777777" w:rsidR="001214AD" w:rsidRDefault="001214AD" w:rsidP="00114336">
      <w:pPr>
        <w:rPr>
          <w:rFonts w:asciiTheme="majorBidi" w:hAnsiTheme="majorBidi" w:cstheme="majorBidi"/>
          <w:sz w:val="24"/>
          <w:szCs w:val="24"/>
          <w:lang w:val="pt-PT"/>
        </w:rPr>
      </w:pPr>
    </w:p>
    <w:p w14:paraId="316ABC42" w14:textId="130C61EA" w:rsidR="00FA3D72" w:rsidRPr="007C29DF" w:rsidRDefault="00A37371" w:rsidP="007C29DF">
      <w:pPr>
        <w:rPr>
          <w:rFonts w:asciiTheme="majorBidi" w:hAnsiTheme="majorBidi" w:cstheme="majorBidi"/>
          <w:sz w:val="24"/>
          <w:szCs w:val="24"/>
        </w:rPr>
      </w:pPr>
      <w:r w:rsidRPr="007C29DF">
        <w:rPr>
          <w:rFonts w:asciiTheme="majorBidi" w:hAnsiTheme="majorBidi" w:cstheme="majorBidi"/>
          <w:sz w:val="24"/>
          <w:szCs w:val="24"/>
        </w:rPr>
        <w:t xml:space="preserve">Sources: </w:t>
      </w:r>
      <w:proofErr w:type="spellStart"/>
      <w:r w:rsidR="007C29DF" w:rsidRPr="007C29DF">
        <w:rPr>
          <w:rFonts w:asciiTheme="majorBidi" w:hAnsiTheme="majorBidi" w:cstheme="majorBidi"/>
          <w:sz w:val="24"/>
          <w:szCs w:val="24"/>
        </w:rPr>
        <w:t>Bjørnskov</w:t>
      </w:r>
      <w:proofErr w:type="spellEnd"/>
      <w:r w:rsidR="007C29DF" w:rsidRPr="007C29DF">
        <w:rPr>
          <w:rFonts w:asciiTheme="majorBidi" w:hAnsiTheme="majorBidi" w:cstheme="majorBidi"/>
          <w:sz w:val="24"/>
          <w:szCs w:val="24"/>
        </w:rPr>
        <w:t xml:space="preserve"> &amp; Rode 2020</w:t>
      </w:r>
      <w:r w:rsidR="007C29DF">
        <w:rPr>
          <w:rFonts w:asciiTheme="majorBidi" w:hAnsiTheme="majorBidi" w:cstheme="majorBidi"/>
          <w:sz w:val="24"/>
          <w:szCs w:val="24"/>
        </w:rPr>
        <w:t xml:space="preserve">, </w:t>
      </w:r>
      <w:r w:rsidR="001214AD" w:rsidRPr="007C29DF">
        <w:rPr>
          <w:rFonts w:asciiTheme="majorBidi" w:hAnsiTheme="majorBidi" w:cstheme="majorBidi"/>
          <w:sz w:val="24"/>
          <w:szCs w:val="24"/>
        </w:rPr>
        <w:t xml:space="preserve">Muravchik 2019, </w:t>
      </w:r>
      <w:r w:rsidRPr="007C29DF">
        <w:rPr>
          <w:rFonts w:asciiTheme="majorBidi" w:hAnsiTheme="majorBidi" w:cstheme="majorBidi"/>
          <w:sz w:val="24"/>
          <w:szCs w:val="24"/>
        </w:rPr>
        <w:t>Smith 1989</w:t>
      </w:r>
      <w:r w:rsidR="007C29DF" w:rsidRPr="007C29DF">
        <w:rPr>
          <w:rFonts w:asciiTheme="majorBidi" w:hAnsiTheme="majorBidi" w:cstheme="majorBidi"/>
          <w:sz w:val="24"/>
          <w:szCs w:val="24"/>
        </w:rPr>
        <w:t>.</w:t>
      </w:r>
    </w:p>
    <w:p w14:paraId="30F0DEC5" w14:textId="239EFEAA" w:rsidR="00FA3D72" w:rsidRPr="007C29DF" w:rsidRDefault="00FA3D72" w:rsidP="00114336">
      <w:pPr>
        <w:rPr>
          <w:rFonts w:asciiTheme="majorBidi" w:hAnsiTheme="majorBidi" w:cstheme="majorBidi"/>
          <w:sz w:val="24"/>
          <w:szCs w:val="24"/>
        </w:rPr>
      </w:pPr>
    </w:p>
    <w:p w14:paraId="2A5BD747" w14:textId="77E6F468" w:rsidR="00FC3A29" w:rsidRPr="00F5355B" w:rsidRDefault="00FA3D72" w:rsidP="001C24E1">
      <w:pPr>
        <w:rPr>
          <w:rFonts w:asciiTheme="majorBidi" w:hAnsiTheme="majorBidi" w:cstheme="majorBidi"/>
          <w:sz w:val="24"/>
          <w:szCs w:val="24"/>
        </w:rPr>
      </w:pPr>
      <w:r w:rsidRPr="00FA3D72">
        <w:rPr>
          <w:rFonts w:asciiTheme="majorBidi" w:hAnsiTheme="majorBidi" w:cstheme="majorBidi"/>
          <w:b/>
          <w:bCs/>
          <w:sz w:val="24"/>
          <w:szCs w:val="24"/>
        </w:rPr>
        <w:lastRenderedPageBreak/>
        <w:t xml:space="preserve">Appendix </w:t>
      </w:r>
      <w:r w:rsidR="002F0306">
        <w:rPr>
          <w:rFonts w:asciiTheme="majorBidi" w:hAnsiTheme="majorBidi" w:cstheme="majorBidi"/>
          <w:b/>
          <w:bCs/>
          <w:sz w:val="24"/>
          <w:szCs w:val="24"/>
        </w:rPr>
        <w:t>II</w:t>
      </w:r>
      <w:r w:rsidRPr="00FA3D72">
        <w:rPr>
          <w:rFonts w:asciiTheme="majorBidi" w:hAnsiTheme="majorBidi" w:cstheme="majorBidi"/>
          <w:b/>
          <w:bCs/>
          <w:sz w:val="24"/>
          <w:szCs w:val="24"/>
        </w:rPr>
        <w:t xml:space="preserve">. </w:t>
      </w:r>
      <w:r w:rsidR="00FC3A29">
        <w:rPr>
          <w:rFonts w:asciiTheme="majorBidi" w:hAnsiTheme="majorBidi" w:cstheme="majorBidi"/>
          <w:b/>
          <w:bCs/>
          <w:sz w:val="24"/>
          <w:szCs w:val="24"/>
        </w:rPr>
        <w:t>Robustness checks</w:t>
      </w:r>
    </w:p>
    <w:p w14:paraId="51560098" w14:textId="20AE966D" w:rsidR="00977156" w:rsidRDefault="00931599" w:rsidP="00E23EB9">
      <w:pPr>
        <w:rPr>
          <w:rFonts w:asciiTheme="majorBidi" w:hAnsiTheme="majorBidi" w:cstheme="majorBidi"/>
          <w:sz w:val="24"/>
          <w:szCs w:val="24"/>
        </w:rPr>
      </w:pPr>
      <w:r>
        <w:rPr>
          <w:rFonts w:asciiTheme="majorBidi" w:hAnsiTheme="majorBidi" w:cstheme="majorBidi"/>
          <w:sz w:val="24"/>
          <w:szCs w:val="24"/>
        </w:rPr>
        <w:t xml:space="preserve">In this appendix I offer additional results that prove the robustness of the findings reported in the article. </w:t>
      </w:r>
      <w:r w:rsidRPr="00931599">
        <w:rPr>
          <w:rFonts w:asciiTheme="majorBidi" w:hAnsiTheme="majorBidi" w:cstheme="majorBidi"/>
          <w:sz w:val="24"/>
          <w:szCs w:val="24"/>
        </w:rPr>
        <w:t xml:space="preserve">I first </w:t>
      </w:r>
      <w:r w:rsidR="00977156">
        <w:rPr>
          <w:rFonts w:asciiTheme="majorBidi" w:hAnsiTheme="majorBidi" w:cstheme="majorBidi"/>
          <w:sz w:val="24"/>
          <w:szCs w:val="24"/>
        </w:rPr>
        <w:t>plot in Figure AII.1 the relationship between the two key dependent variables (Covid-related death rates as measured by WHO’s excess deaths and as compiled by the Johns Hopkins University database. The p-</w:t>
      </w:r>
      <w:proofErr w:type="spellStart"/>
      <w:r w:rsidR="00977156">
        <w:rPr>
          <w:rFonts w:asciiTheme="majorBidi" w:hAnsiTheme="majorBidi" w:cstheme="majorBidi"/>
          <w:sz w:val="24"/>
          <w:szCs w:val="24"/>
        </w:rPr>
        <w:t>corr</w:t>
      </w:r>
      <w:proofErr w:type="spellEnd"/>
      <w:r w:rsidR="00977156">
        <w:rPr>
          <w:rFonts w:asciiTheme="majorBidi" w:hAnsiTheme="majorBidi" w:cstheme="majorBidi"/>
          <w:sz w:val="24"/>
          <w:szCs w:val="24"/>
        </w:rPr>
        <w:t xml:space="preserve"> value is high (0.70) and the graph shows that socialist countries are not alone in their underreporting of fatalities.</w:t>
      </w:r>
    </w:p>
    <w:p w14:paraId="72478BD8" w14:textId="5ED9477C" w:rsidR="003A272A" w:rsidRDefault="002C49D6" w:rsidP="002C49D6">
      <w:pPr>
        <w:rPr>
          <w:rFonts w:asciiTheme="majorBidi" w:hAnsiTheme="majorBidi" w:cstheme="majorBidi"/>
          <w:sz w:val="24"/>
          <w:szCs w:val="24"/>
        </w:rPr>
      </w:pPr>
      <w:r>
        <w:rPr>
          <w:rFonts w:asciiTheme="majorBidi" w:hAnsiTheme="majorBidi" w:cstheme="majorBidi"/>
          <w:sz w:val="24"/>
          <w:szCs w:val="24"/>
        </w:rPr>
        <w:t>Secondly, I replicate the main results with additional independent variables, such as major pre-pandemic death causes and public spending on health as a share of GDP (Tables AII.1-2).</w:t>
      </w:r>
    </w:p>
    <w:p w14:paraId="225167B6" w14:textId="1C81B130" w:rsidR="00931599" w:rsidRPr="00931599" w:rsidRDefault="00977156" w:rsidP="00E23EB9">
      <w:pPr>
        <w:rPr>
          <w:rFonts w:asciiTheme="majorBidi" w:hAnsiTheme="majorBidi" w:cstheme="majorBidi"/>
          <w:sz w:val="24"/>
          <w:szCs w:val="24"/>
        </w:rPr>
      </w:pPr>
      <w:r>
        <w:rPr>
          <w:rFonts w:asciiTheme="majorBidi" w:hAnsiTheme="majorBidi" w:cstheme="majorBidi"/>
          <w:sz w:val="24"/>
          <w:szCs w:val="24"/>
        </w:rPr>
        <w:t xml:space="preserve">I then </w:t>
      </w:r>
      <w:r w:rsidR="00931599" w:rsidRPr="00931599">
        <w:rPr>
          <w:rFonts w:asciiTheme="majorBidi" w:hAnsiTheme="majorBidi" w:cstheme="majorBidi"/>
          <w:sz w:val="24"/>
          <w:szCs w:val="24"/>
        </w:rPr>
        <w:t xml:space="preserve">replicate </w:t>
      </w:r>
      <w:r w:rsidR="002C49D6">
        <w:rPr>
          <w:rFonts w:asciiTheme="majorBidi" w:hAnsiTheme="majorBidi" w:cstheme="majorBidi"/>
          <w:sz w:val="24"/>
          <w:szCs w:val="24"/>
        </w:rPr>
        <w:t>in Table</w:t>
      </w:r>
      <w:r w:rsidR="0019664E">
        <w:rPr>
          <w:rFonts w:asciiTheme="majorBidi" w:hAnsiTheme="majorBidi" w:cstheme="majorBidi"/>
          <w:sz w:val="24"/>
          <w:szCs w:val="24"/>
        </w:rPr>
        <w:t>s</w:t>
      </w:r>
      <w:r w:rsidR="002C49D6">
        <w:rPr>
          <w:rFonts w:asciiTheme="majorBidi" w:hAnsiTheme="majorBidi" w:cstheme="majorBidi"/>
          <w:sz w:val="24"/>
          <w:szCs w:val="24"/>
        </w:rPr>
        <w:t xml:space="preserve"> AII3</w:t>
      </w:r>
      <w:r w:rsidR="0019664E">
        <w:rPr>
          <w:rFonts w:asciiTheme="majorBidi" w:hAnsiTheme="majorBidi" w:cstheme="majorBidi"/>
          <w:sz w:val="24"/>
          <w:szCs w:val="24"/>
        </w:rPr>
        <w:t>-4</w:t>
      </w:r>
      <w:r w:rsidR="002C49D6">
        <w:rPr>
          <w:rFonts w:asciiTheme="majorBidi" w:hAnsiTheme="majorBidi" w:cstheme="majorBidi"/>
          <w:sz w:val="24"/>
          <w:szCs w:val="24"/>
        </w:rPr>
        <w:t xml:space="preserve"> </w:t>
      </w:r>
      <w:r w:rsidR="00931599" w:rsidRPr="00931599">
        <w:rPr>
          <w:rFonts w:asciiTheme="majorBidi" w:hAnsiTheme="majorBidi" w:cstheme="majorBidi"/>
          <w:sz w:val="24"/>
          <w:szCs w:val="24"/>
        </w:rPr>
        <w:t xml:space="preserve">the main results in Table </w:t>
      </w:r>
      <w:r w:rsidR="00445BE0">
        <w:rPr>
          <w:rFonts w:asciiTheme="majorBidi" w:hAnsiTheme="majorBidi" w:cstheme="majorBidi"/>
          <w:sz w:val="24"/>
          <w:szCs w:val="24"/>
        </w:rPr>
        <w:t>1</w:t>
      </w:r>
      <w:r w:rsidR="00A751A4">
        <w:rPr>
          <w:rFonts w:asciiTheme="majorBidi" w:hAnsiTheme="majorBidi" w:cstheme="majorBidi"/>
          <w:sz w:val="24"/>
          <w:szCs w:val="24"/>
        </w:rPr>
        <w:t xml:space="preserve"> </w:t>
      </w:r>
      <w:r w:rsidR="00931599" w:rsidRPr="00931599">
        <w:rPr>
          <w:rFonts w:asciiTheme="majorBidi" w:hAnsiTheme="majorBidi" w:cstheme="majorBidi"/>
          <w:sz w:val="24"/>
          <w:szCs w:val="24"/>
        </w:rPr>
        <w:t xml:space="preserve">with different dependent variables. </w:t>
      </w:r>
      <w:r w:rsidR="00931599">
        <w:rPr>
          <w:rFonts w:asciiTheme="majorBidi" w:hAnsiTheme="majorBidi" w:cstheme="majorBidi"/>
          <w:sz w:val="24"/>
          <w:szCs w:val="24"/>
        </w:rPr>
        <w:t>I</w:t>
      </w:r>
      <w:r w:rsidR="00EA4D80">
        <w:rPr>
          <w:rFonts w:asciiTheme="majorBidi" w:hAnsiTheme="majorBidi" w:cstheme="majorBidi"/>
          <w:sz w:val="24"/>
          <w:szCs w:val="24"/>
        </w:rPr>
        <w:t>n addition to the date point used in the main analyses (May 1</w:t>
      </w:r>
      <w:r w:rsidR="00EA4D80" w:rsidRPr="00EA4D80">
        <w:rPr>
          <w:rFonts w:asciiTheme="majorBidi" w:hAnsiTheme="majorBidi" w:cstheme="majorBidi"/>
          <w:sz w:val="24"/>
          <w:szCs w:val="24"/>
          <w:vertAlign w:val="superscript"/>
        </w:rPr>
        <w:t>st</w:t>
      </w:r>
      <w:r w:rsidR="00EA4D80">
        <w:rPr>
          <w:rFonts w:asciiTheme="majorBidi" w:hAnsiTheme="majorBidi" w:cstheme="majorBidi"/>
          <w:sz w:val="24"/>
          <w:szCs w:val="24"/>
        </w:rPr>
        <w:t xml:space="preserve">, 2022), I </w:t>
      </w:r>
      <w:r w:rsidR="00065E79">
        <w:rPr>
          <w:rFonts w:asciiTheme="majorBidi" w:hAnsiTheme="majorBidi" w:cstheme="majorBidi"/>
          <w:sz w:val="24"/>
          <w:szCs w:val="24"/>
        </w:rPr>
        <w:t>include here covid-related deaths as of February 28</w:t>
      </w:r>
      <w:r w:rsidR="00065E79" w:rsidRPr="00065E79">
        <w:rPr>
          <w:rFonts w:asciiTheme="majorBidi" w:hAnsiTheme="majorBidi" w:cstheme="majorBidi"/>
          <w:sz w:val="24"/>
          <w:szCs w:val="24"/>
          <w:vertAlign w:val="superscript"/>
        </w:rPr>
        <w:t>th</w:t>
      </w:r>
      <w:r w:rsidR="00065E79">
        <w:rPr>
          <w:rFonts w:asciiTheme="majorBidi" w:hAnsiTheme="majorBidi" w:cstheme="majorBidi"/>
          <w:sz w:val="24"/>
          <w:szCs w:val="24"/>
        </w:rPr>
        <w:t>, 2021 (data from</w:t>
      </w:r>
      <w:r w:rsidR="00931599">
        <w:rPr>
          <w:rFonts w:asciiTheme="majorBidi" w:hAnsiTheme="majorBidi" w:cstheme="majorBidi"/>
          <w:sz w:val="24"/>
          <w:szCs w:val="24"/>
        </w:rPr>
        <w:t xml:space="preserve"> the Johns Hopkins University)</w:t>
      </w:r>
      <w:r w:rsidR="00065E79">
        <w:rPr>
          <w:rFonts w:asciiTheme="majorBidi" w:hAnsiTheme="majorBidi" w:cstheme="majorBidi"/>
          <w:sz w:val="24"/>
          <w:szCs w:val="24"/>
        </w:rPr>
        <w:t xml:space="preserve">. The goal is to show that the impact of socialist revolutionary legacies was also present before the vaccination programs as well as some policy learning started to flatten the growth curves. </w:t>
      </w:r>
      <w:r w:rsidR="00931599">
        <w:rPr>
          <w:rFonts w:asciiTheme="majorBidi" w:hAnsiTheme="majorBidi" w:cstheme="majorBidi"/>
          <w:sz w:val="24"/>
          <w:szCs w:val="24"/>
        </w:rPr>
        <w:t xml:space="preserve">  </w:t>
      </w:r>
      <w:r w:rsidR="00065E79">
        <w:rPr>
          <w:rFonts w:asciiTheme="majorBidi" w:hAnsiTheme="majorBidi" w:cstheme="majorBidi"/>
          <w:sz w:val="24"/>
          <w:szCs w:val="24"/>
        </w:rPr>
        <w:t xml:space="preserve">Following </w:t>
      </w:r>
      <w:proofErr w:type="spellStart"/>
      <w:r w:rsidR="00065E79">
        <w:rPr>
          <w:rFonts w:asciiTheme="majorBidi" w:hAnsiTheme="majorBidi" w:cstheme="majorBidi"/>
          <w:sz w:val="24"/>
          <w:szCs w:val="24"/>
        </w:rPr>
        <w:t>Bosancianu</w:t>
      </w:r>
      <w:proofErr w:type="spellEnd"/>
      <w:r w:rsidR="00065E79">
        <w:rPr>
          <w:rFonts w:asciiTheme="majorBidi" w:hAnsiTheme="majorBidi" w:cstheme="majorBidi"/>
          <w:sz w:val="24"/>
          <w:szCs w:val="24"/>
        </w:rPr>
        <w:t xml:space="preserve"> et al. (2021), I log the absolute number of covid-related deaths for the two time points (02/28/2021 &amp; 05/01/2022) in Columns 2 and 3. </w:t>
      </w:r>
      <w:r w:rsidR="00445BE0">
        <w:rPr>
          <w:rFonts w:asciiTheme="majorBidi" w:hAnsiTheme="majorBidi" w:cstheme="majorBidi"/>
          <w:sz w:val="24"/>
          <w:szCs w:val="24"/>
        </w:rPr>
        <w:t xml:space="preserve">For each dependent variable, I run models with the two key independent variables (socialist revolutionary dummy, and duration). </w:t>
      </w:r>
    </w:p>
    <w:p w14:paraId="2999088A" w14:textId="02141A86" w:rsidR="00C72FB2" w:rsidRDefault="00C72FB2" w:rsidP="00C72FB2">
      <w:pPr>
        <w:rPr>
          <w:rFonts w:asciiTheme="majorBidi" w:hAnsiTheme="majorBidi" w:cstheme="majorBidi"/>
          <w:sz w:val="24"/>
          <w:szCs w:val="24"/>
        </w:rPr>
      </w:pPr>
      <w:r w:rsidRPr="00F06A66">
        <w:rPr>
          <w:rFonts w:asciiTheme="majorBidi" w:hAnsiTheme="majorBidi" w:cstheme="majorBidi"/>
          <w:sz w:val="24"/>
          <w:szCs w:val="24"/>
        </w:rPr>
        <w:t>In general, the results a</w:t>
      </w:r>
      <w:r>
        <w:rPr>
          <w:rFonts w:asciiTheme="majorBidi" w:hAnsiTheme="majorBidi" w:cstheme="majorBidi"/>
          <w:sz w:val="24"/>
          <w:szCs w:val="24"/>
        </w:rPr>
        <w:t xml:space="preserve">re very consistent. The impact of having a socialist revolutionary experience seems to be comparatively stronger for earlier time periods. On the other side, its effect over the logged dependent variable in 2022 vanishes into non-significant levels. </w:t>
      </w:r>
    </w:p>
    <w:p w14:paraId="4E4D6536" w14:textId="1C4DB27D" w:rsidR="0001676F" w:rsidRDefault="0001676F" w:rsidP="00E60755">
      <w:pPr>
        <w:rPr>
          <w:rFonts w:asciiTheme="majorBidi" w:hAnsiTheme="majorBidi" w:cstheme="majorBidi"/>
          <w:sz w:val="24"/>
          <w:szCs w:val="24"/>
        </w:rPr>
      </w:pPr>
      <w:r>
        <w:rPr>
          <w:rFonts w:asciiTheme="majorBidi" w:hAnsiTheme="majorBidi" w:cstheme="majorBidi"/>
          <w:sz w:val="24"/>
          <w:szCs w:val="24"/>
        </w:rPr>
        <w:t xml:space="preserve">I next offer models </w:t>
      </w:r>
      <w:r w:rsidR="00A0773A">
        <w:rPr>
          <w:rFonts w:asciiTheme="majorBidi" w:hAnsiTheme="majorBidi" w:cstheme="majorBidi"/>
          <w:sz w:val="24"/>
          <w:szCs w:val="24"/>
        </w:rPr>
        <w:t>controlling for one</w:t>
      </w:r>
      <w:r>
        <w:rPr>
          <w:rFonts w:asciiTheme="majorBidi" w:hAnsiTheme="majorBidi" w:cstheme="majorBidi"/>
          <w:sz w:val="24"/>
          <w:szCs w:val="24"/>
        </w:rPr>
        <w:t xml:space="preserve"> of the most visible policy tools governments used to contain the spread of the pandemic: the </w:t>
      </w:r>
      <w:r w:rsidR="00A0773A">
        <w:rPr>
          <w:rFonts w:asciiTheme="majorBidi" w:hAnsiTheme="majorBidi" w:cstheme="majorBidi"/>
          <w:sz w:val="24"/>
          <w:szCs w:val="24"/>
        </w:rPr>
        <w:t>lockdowns</w:t>
      </w:r>
      <w:r>
        <w:rPr>
          <w:rFonts w:asciiTheme="majorBidi" w:hAnsiTheme="majorBidi" w:cstheme="majorBidi"/>
          <w:sz w:val="24"/>
          <w:szCs w:val="24"/>
        </w:rPr>
        <w:t xml:space="preserve">. The goal is to check if the positive impact of revolutionary regimes over pandemic management is a consequence of certain countries adopting specific policies that may have resulted in a more successful containment of the pandemic. </w:t>
      </w:r>
      <w:r w:rsidR="00E60755">
        <w:rPr>
          <w:rFonts w:asciiTheme="majorBidi" w:hAnsiTheme="majorBidi" w:cstheme="majorBidi"/>
          <w:sz w:val="24"/>
          <w:szCs w:val="24"/>
        </w:rPr>
        <w:t>I measure the extent of lockdown policies through the country stringency index compiled by Hale et al. (2021). The cut point is 31 December 2020</w:t>
      </w:r>
      <w:r w:rsidR="00A52753">
        <w:rPr>
          <w:rFonts w:asciiTheme="majorBidi" w:hAnsiTheme="majorBidi" w:cstheme="majorBidi"/>
          <w:sz w:val="24"/>
          <w:szCs w:val="24"/>
        </w:rPr>
        <w:t>, which is the peak average of stringency measures implemented per country</w:t>
      </w:r>
      <w:r w:rsidR="00E60755">
        <w:rPr>
          <w:rFonts w:asciiTheme="majorBidi" w:hAnsiTheme="majorBidi" w:cstheme="majorBidi"/>
          <w:sz w:val="24"/>
          <w:szCs w:val="24"/>
        </w:rPr>
        <w:t>. Table AII.</w:t>
      </w:r>
      <w:r w:rsidR="002C49D6">
        <w:rPr>
          <w:rFonts w:asciiTheme="majorBidi" w:hAnsiTheme="majorBidi" w:cstheme="majorBidi"/>
          <w:sz w:val="24"/>
          <w:szCs w:val="24"/>
        </w:rPr>
        <w:t>5</w:t>
      </w:r>
      <w:r w:rsidR="00E60755">
        <w:rPr>
          <w:rFonts w:asciiTheme="majorBidi" w:hAnsiTheme="majorBidi" w:cstheme="majorBidi"/>
          <w:sz w:val="24"/>
          <w:szCs w:val="24"/>
        </w:rPr>
        <w:t xml:space="preserve"> replicates the models reported in Table 1 in the paper, with the addition of the stringency index. The results indicate that, even if lockdowns</w:t>
      </w:r>
      <w:r>
        <w:rPr>
          <w:rFonts w:asciiTheme="majorBidi" w:hAnsiTheme="majorBidi" w:cstheme="majorBidi"/>
          <w:sz w:val="24"/>
          <w:szCs w:val="24"/>
        </w:rPr>
        <w:t xml:space="preserve"> syphon off</w:t>
      </w:r>
      <w:r w:rsidR="00E60755">
        <w:rPr>
          <w:rFonts w:asciiTheme="majorBidi" w:hAnsiTheme="majorBidi" w:cstheme="majorBidi"/>
          <w:sz w:val="24"/>
          <w:szCs w:val="24"/>
        </w:rPr>
        <w:t xml:space="preserve"> a little bit of the impact</w:t>
      </w:r>
      <w:r>
        <w:rPr>
          <w:rFonts w:asciiTheme="majorBidi" w:hAnsiTheme="majorBidi" w:cstheme="majorBidi"/>
          <w:sz w:val="24"/>
          <w:szCs w:val="24"/>
        </w:rPr>
        <w:t xml:space="preserve"> of socialist revolutionary legacies</w:t>
      </w:r>
      <w:r w:rsidR="00E60755">
        <w:rPr>
          <w:rFonts w:asciiTheme="majorBidi" w:hAnsiTheme="majorBidi" w:cstheme="majorBidi"/>
          <w:sz w:val="24"/>
          <w:szCs w:val="24"/>
        </w:rPr>
        <w:t xml:space="preserve">, </w:t>
      </w:r>
      <w:r w:rsidR="00F14CDE">
        <w:rPr>
          <w:rFonts w:asciiTheme="majorBidi" w:hAnsiTheme="majorBidi" w:cstheme="majorBidi"/>
          <w:sz w:val="24"/>
          <w:szCs w:val="24"/>
        </w:rPr>
        <w:t xml:space="preserve">they do not fully cancel them. </w:t>
      </w:r>
      <w:r w:rsidR="00725691">
        <w:rPr>
          <w:rFonts w:asciiTheme="majorBidi" w:hAnsiTheme="majorBidi" w:cstheme="majorBidi"/>
          <w:sz w:val="24"/>
          <w:szCs w:val="24"/>
        </w:rPr>
        <w:t>T</w:t>
      </w:r>
      <w:r w:rsidR="00F14CDE">
        <w:rPr>
          <w:rFonts w:asciiTheme="majorBidi" w:hAnsiTheme="majorBidi" w:cstheme="majorBidi"/>
          <w:sz w:val="24"/>
          <w:szCs w:val="24"/>
        </w:rPr>
        <w:t>here does not seem to be a connection between socialism and more stringency lockdown policies implemented during the first year of the pandemic (</w:t>
      </w:r>
      <w:r w:rsidR="00487C9C">
        <w:rPr>
          <w:rFonts w:asciiTheme="majorBidi" w:hAnsiTheme="majorBidi" w:cstheme="majorBidi"/>
          <w:sz w:val="24"/>
          <w:szCs w:val="24"/>
        </w:rPr>
        <w:t>p-</w:t>
      </w:r>
      <w:proofErr w:type="spellStart"/>
      <w:r w:rsidR="0018571C">
        <w:rPr>
          <w:rFonts w:asciiTheme="majorBidi" w:hAnsiTheme="majorBidi" w:cstheme="majorBidi"/>
          <w:sz w:val="24"/>
          <w:szCs w:val="24"/>
        </w:rPr>
        <w:t>corr</w:t>
      </w:r>
      <w:proofErr w:type="spellEnd"/>
      <w:r w:rsidR="0018571C">
        <w:rPr>
          <w:rFonts w:asciiTheme="majorBidi" w:hAnsiTheme="majorBidi" w:cstheme="majorBidi"/>
          <w:sz w:val="24"/>
          <w:szCs w:val="24"/>
        </w:rPr>
        <w:t xml:space="preserve"> </w:t>
      </w:r>
      <w:r w:rsidR="00487C9C">
        <w:rPr>
          <w:rFonts w:asciiTheme="majorBidi" w:hAnsiTheme="majorBidi" w:cstheme="majorBidi"/>
          <w:sz w:val="24"/>
          <w:szCs w:val="24"/>
        </w:rPr>
        <w:t>value = -0.08</w:t>
      </w:r>
      <w:r w:rsidR="00FB3A11">
        <w:rPr>
          <w:rFonts w:asciiTheme="majorBidi" w:hAnsiTheme="majorBidi" w:cstheme="majorBidi"/>
          <w:sz w:val="24"/>
          <w:szCs w:val="24"/>
        </w:rPr>
        <w:t xml:space="preserve"> with the socialist revolutionary dummy; and +0.02 with the socialist revolutionary duration indicator</w:t>
      </w:r>
      <w:r w:rsidR="00F14CDE">
        <w:rPr>
          <w:rFonts w:asciiTheme="majorBidi" w:hAnsiTheme="majorBidi" w:cstheme="majorBidi"/>
          <w:sz w:val="24"/>
          <w:szCs w:val="24"/>
        </w:rPr>
        <w:t>).</w:t>
      </w:r>
    </w:p>
    <w:p w14:paraId="760662A6" w14:textId="450CA2F2" w:rsidR="00F14CDE" w:rsidRDefault="00F14CDE" w:rsidP="00F14CDE">
      <w:pPr>
        <w:rPr>
          <w:rFonts w:asciiTheme="majorBidi" w:hAnsiTheme="majorBidi" w:cstheme="majorBidi"/>
          <w:sz w:val="24"/>
          <w:szCs w:val="24"/>
        </w:rPr>
      </w:pPr>
      <w:r>
        <w:rPr>
          <w:rFonts w:asciiTheme="majorBidi" w:hAnsiTheme="majorBidi" w:cstheme="majorBidi"/>
          <w:sz w:val="24"/>
          <w:szCs w:val="24"/>
        </w:rPr>
        <w:t>I also run some sensitivity analysis by excluding from the sample two of the most successful socialist countries in dealing with the pandemic: China (Table AII.</w:t>
      </w:r>
      <w:r w:rsidR="002C49D6">
        <w:rPr>
          <w:rFonts w:asciiTheme="majorBidi" w:hAnsiTheme="majorBidi" w:cstheme="majorBidi"/>
          <w:sz w:val="24"/>
          <w:szCs w:val="24"/>
        </w:rPr>
        <w:t>6</w:t>
      </w:r>
      <w:r>
        <w:rPr>
          <w:rFonts w:asciiTheme="majorBidi" w:hAnsiTheme="majorBidi" w:cstheme="majorBidi"/>
          <w:sz w:val="24"/>
          <w:szCs w:val="24"/>
        </w:rPr>
        <w:t>) and Vietnam (Table AII.</w:t>
      </w:r>
      <w:r w:rsidR="002C49D6">
        <w:rPr>
          <w:rFonts w:asciiTheme="majorBidi" w:hAnsiTheme="majorBidi" w:cstheme="majorBidi"/>
          <w:sz w:val="24"/>
          <w:szCs w:val="24"/>
        </w:rPr>
        <w:t>7</w:t>
      </w:r>
      <w:r>
        <w:rPr>
          <w:rFonts w:asciiTheme="majorBidi" w:hAnsiTheme="majorBidi" w:cstheme="majorBidi"/>
          <w:sz w:val="24"/>
          <w:szCs w:val="24"/>
        </w:rPr>
        <w:t xml:space="preserve">). The results are basically the same. </w:t>
      </w:r>
    </w:p>
    <w:p w14:paraId="4894E343" w14:textId="0230FC4C" w:rsidR="0038427A" w:rsidRDefault="0038427A" w:rsidP="00F14CDE">
      <w:pPr>
        <w:rPr>
          <w:rFonts w:asciiTheme="majorBidi" w:hAnsiTheme="majorBidi" w:cstheme="majorBidi"/>
          <w:sz w:val="24"/>
          <w:szCs w:val="24"/>
        </w:rPr>
      </w:pPr>
      <w:r>
        <w:rPr>
          <w:rFonts w:asciiTheme="majorBidi" w:hAnsiTheme="majorBidi" w:cstheme="majorBidi"/>
          <w:sz w:val="24"/>
          <w:szCs w:val="24"/>
        </w:rPr>
        <w:t xml:space="preserve">Finally, </w:t>
      </w:r>
      <w:r w:rsidR="008E48B6">
        <w:rPr>
          <w:rFonts w:asciiTheme="majorBidi" w:hAnsiTheme="majorBidi" w:cstheme="majorBidi"/>
          <w:sz w:val="24"/>
          <w:szCs w:val="24"/>
        </w:rPr>
        <w:t xml:space="preserve">I </w:t>
      </w:r>
      <w:r w:rsidR="002A3EB2">
        <w:rPr>
          <w:rFonts w:asciiTheme="majorBidi" w:hAnsiTheme="majorBidi" w:cstheme="majorBidi"/>
          <w:sz w:val="24"/>
          <w:szCs w:val="24"/>
        </w:rPr>
        <w:t>include full tables with confidence intervals for the mediation analysis reported in the main body of the paper</w:t>
      </w:r>
      <w:r w:rsidR="002C49D6">
        <w:rPr>
          <w:rFonts w:asciiTheme="majorBidi" w:hAnsiTheme="majorBidi" w:cstheme="majorBidi"/>
          <w:sz w:val="24"/>
          <w:szCs w:val="24"/>
        </w:rPr>
        <w:t xml:space="preserve"> (Table AII</w:t>
      </w:r>
      <w:r w:rsidR="007C29DF">
        <w:rPr>
          <w:rFonts w:asciiTheme="majorBidi" w:hAnsiTheme="majorBidi" w:cstheme="majorBidi"/>
          <w:sz w:val="24"/>
          <w:szCs w:val="24"/>
        </w:rPr>
        <w:t>.</w:t>
      </w:r>
      <w:r w:rsidR="002C49D6">
        <w:rPr>
          <w:rFonts w:asciiTheme="majorBidi" w:hAnsiTheme="majorBidi" w:cstheme="majorBidi"/>
          <w:sz w:val="24"/>
          <w:szCs w:val="24"/>
        </w:rPr>
        <w:t>8-9)</w:t>
      </w:r>
      <w:r w:rsidR="002A3EB2">
        <w:rPr>
          <w:rFonts w:asciiTheme="majorBidi" w:hAnsiTheme="majorBidi" w:cstheme="majorBidi"/>
          <w:sz w:val="24"/>
          <w:szCs w:val="24"/>
        </w:rPr>
        <w:t xml:space="preserve"> and </w:t>
      </w:r>
      <w:r w:rsidR="008E48B6">
        <w:rPr>
          <w:rFonts w:asciiTheme="majorBidi" w:hAnsiTheme="majorBidi" w:cstheme="majorBidi"/>
          <w:sz w:val="24"/>
          <w:szCs w:val="24"/>
        </w:rPr>
        <w:t>rerun the analysis with WHO dat</w:t>
      </w:r>
      <w:r w:rsidR="002C49D6">
        <w:rPr>
          <w:rFonts w:asciiTheme="majorBidi" w:hAnsiTheme="majorBidi" w:cstheme="majorBidi"/>
          <w:sz w:val="24"/>
          <w:szCs w:val="24"/>
        </w:rPr>
        <w:t>a (Tables AII10-11)</w:t>
      </w:r>
      <w:r w:rsidR="008E48B6">
        <w:rPr>
          <w:rFonts w:asciiTheme="majorBidi" w:hAnsiTheme="majorBidi" w:cstheme="majorBidi"/>
          <w:sz w:val="24"/>
          <w:szCs w:val="24"/>
        </w:rPr>
        <w:t xml:space="preserve">. </w:t>
      </w:r>
      <w:r w:rsidR="002A3EB2">
        <w:rPr>
          <w:rFonts w:asciiTheme="majorBidi" w:hAnsiTheme="majorBidi" w:cstheme="majorBidi"/>
          <w:sz w:val="24"/>
          <w:szCs w:val="24"/>
        </w:rPr>
        <w:t>Results by and large remain unchanged. As discussed in the paper, I also run the models with an earlier cut-point for death rates (February 2021), when the vaccination rollout had not yet started</w:t>
      </w:r>
      <w:r w:rsidR="002C49D6">
        <w:rPr>
          <w:rFonts w:asciiTheme="majorBidi" w:hAnsiTheme="majorBidi" w:cstheme="majorBidi"/>
          <w:sz w:val="24"/>
          <w:szCs w:val="24"/>
        </w:rPr>
        <w:t xml:space="preserve"> (Tables AII12-13)</w:t>
      </w:r>
      <w:r w:rsidR="002A3EB2">
        <w:rPr>
          <w:rFonts w:asciiTheme="majorBidi" w:hAnsiTheme="majorBidi" w:cstheme="majorBidi"/>
          <w:sz w:val="24"/>
          <w:szCs w:val="24"/>
        </w:rPr>
        <w:t xml:space="preserve">. </w:t>
      </w:r>
    </w:p>
    <w:p w14:paraId="624BCF27" w14:textId="77777777" w:rsidR="00F14CDE" w:rsidRDefault="00F14CDE" w:rsidP="0001676F">
      <w:pPr>
        <w:rPr>
          <w:rFonts w:asciiTheme="majorBidi" w:hAnsiTheme="majorBidi" w:cstheme="majorBidi"/>
          <w:sz w:val="24"/>
          <w:szCs w:val="24"/>
        </w:rPr>
      </w:pPr>
    </w:p>
    <w:p w14:paraId="5EE4EA13" w14:textId="28492BAA" w:rsidR="00977156" w:rsidRDefault="00977156" w:rsidP="00BD6D72">
      <w:pPr>
        <w:rPr>
          <w:rFonts w:asciiTheme="majorBidi" w:hAnsiTheme="majorBidi" w:cstheme="majorBidi"/>
          <w:b/>
          <w:bCs/>
          <w:sz w:val="24"/>
          <w:szCs w:val="24"/>
        </w:rPr>
      </w:pPr>
      <w:r>
        <w:rPr>
          <w:rFonts w:asciiTheme="majorBidi" w:hAnsiTheme="majorBidi" w:cstheme="majorBidi"/>
          <w:b/>
          <w:bCs/>
          <w:sz w:val="24"/>
          <w:szCs w:val="24"/>
        </w:rPr>
        <w:lastRenderedPageBreak/>
        <w:t>Figure AII.1. Scatterplot of the two main dependent variables</w:t>
      </w:r>
    </w:p>
    <w:p w14:paraId="1A1CE0C4" w14:textId="2D5A8A07" w:rsidR="00977156" w:rsidRDefault="00977156" w:rsidP="00BD6D72">
      <w:pP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056DF055" wp14:editId="38468850">
            <wp:extent cx="5731510" cy="3439160"/>
            <wp:effectExtent l="0" t="0" r="2540" b="8890"/>
            <wp:docPr id="1" name="Picture 1" descr="A graph showing the number of covid-19 death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showing the number of covid-19 death rat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3439160"/>
                    </a:xfrm>
                    <a:prstGeom prst="rect">
                      <a:avLst/>
                    </a:prstGeom>
                  </pic:spPr>
                </pic:pic>
              </a:graphicData>
            </a:graphic>
          </wp:inline>
        </w:drawing>
      </w:r>
    </w:p>
    <w:p w14:paraId="592FDEB7" w14:textId="77777777" w:rsidR="00977156" w:rsidRDefault="00977156" w:rsidP="00BD6D72">
      <w:pPr>
        <w:rPr>
          <w:rFonts w:asciiTheme="majorBidi" w:hAnsiTheme="majorBidi" w:cstheme="majorBidi"/>
          <w:b/>
          <w:bCs/>
          <w:sz w:val="24"/>
          <w:szCs w:val="24"/>
        </w:rPr>
      </w:pPr>
    </w:p>
    <w:p w14:paraId="73744DA1" w14:textId="77777777" w:rsidR="00977156" w:rsidRDefault="00977156" w:rsidP="00BD6D72">
      <w:pPr>
        <w:rPr>
          <w:rFonts w:asciiTheme="majorBidi" w:hAnsiTheme="majorBidi" w:cstheme="majorBidi"/>
          <w:b/>
          <w:bCs/>
          <w:sz w:val="24"/>
          <w:szCs w:val="24"/>
        </w:rPr>
      </w:pPr>
    </w:p>
    <w:p w14:paraId="6F8AB8AF" w14:textId="77777777" w:rsidR="00977156" w:rsidRDefault="00977156" w:rsidP="00BD6D72">
      <w:pPr>
        <w:rPr>
          <w:rFonts w:asciiTheme="majorBidi" w:hAnsiTheme="majorBidi" w:cstheme="majorBidi"/>
          <w:b/>
          <w:bCs/>
          <w:sz w:val="24"/>
          <w:szCs w:val="24"/>
        </w:rPr>
      </w:pPr>
    </w:p>
    <w:p w14:paraId="0FB43BB4" w14:textId="77777777" w:rsidR="00977156" w:rsidRDefault="00977156" w:rsidP="00BD6D72">
      <w:pPr>
        <w:rPr>
          <w:rFonts w:asciiTheme="majorBidi" w:hAnsiTheme="majorBidi" w:cstheme="majorBidi"/>
          <w:b/>
          <w:bCs/>
          <w:sz w:val="24"/>
          <w:szCs w:val="24"/>
        </w:rPr>
      </w:pPr>
    </w:p>
    <w:p w14:paraId="44A40BA8" w14:textId="77777777" w:rsidR="00977156" w:rsidRDefault="00977156" w:rsidP="00BD6D72">
      <w:pPr>
        <w:rPr>
          <w:rFonts w:asciiTheme="majorBidi" w:hAnsiTheme="majorBidi" w:cstheme="majorBidi"/>
          <w:b/>
          <w:bCs/>
          <w:sz w:val="24"/>
          <w:szCs w:val="24"/>
        </w:rPr>
      </w:pPr>
    </w:p>
    <w:p w14:paraId="5440DD00" w14:textId="77777777" w:rsidR="00977156" w:rsidRDefault="00977156" w:rsidP="00BD6D72">
      <w:pPr>
        <w:rPr>
          <w:rFonts w:asciiTheme="majorBidi" w:hAnsiTheme="majorBidi" w:cstheme="majorBidi"/>
          <w:b/>
          <w:bCs/>
          <w:sz w:val="24"/>
          <w:szCs w:val="24"/>
        </w:rPr>
      </w:pPr>
    </w:p>
    <w:p w14:paraId="44E4FB1D" w14:textId="77777777" w:rsidR="00977156" w:rsidRDefault="00977156" w:rsidP="00BD6D72">
      <w:pPr>
        <w:rPr>
          <w:rFonts w:asciiTheme="majorBidi" w:hAnsiTheme="majorBidi" w:cstheme="majorBidi"/>
          <w:b/>
          <w:bCs/>
          <w:sz w:val="24"/>
          <w:szCs w:val="24"/>
        </w:rPr>
      </w:pPr>
    </w:p>
    <w:p w14:paraId="66AADF62" w14:textId="77777777" w:rsidR="00977156" w:rsidRDefault="00977156" w:rsidP="00BD6D72">
      <w:pPr>
        <w:rPr>
          <w:rFonts w:asciiTheme="majorBidi" w:hAnsiTheme="majorBidi" w:cstheme="majorBidi"/>
          <w:b/>
          <w:bCs/>
          <w:sz w:val="24"/>
          <w:szCs w:val="24"/>
        </w:rPr>
      </w:pPr>
    </w:p>
    <w:p w14:paraId="31069CC8" w14:textId="77777777" w:rsidR="00977156" w:rsidRDefault="00977156" w:rsidP="00BD6D72">
      <w:pPr>
        <w:rPr>
          <w:rFonts w:asciiTheme="majorBidi" w:hAnsiTheme="majorBidi" w:cstheme="majorBidi"/>
          <w:b/>
          <w:bCs/>
          <w:sz w:val="24"/>
          <w:szCs w:val="24"/>
        </w:rPr>
      </w:pPr>
    </w:p>
    <w:p w14:paraId="1514A3E5" w14:textId="77777777" w:rsidR="00977156" w:rsidRDefault="00977156" w:rsidP="00BD6D72">
      <w:pPr>
        <w:rPr>
          <w:rFonts w:asciiTheme="majorBidi" w:hAnsiTheme="majorBidi" w:cstheme="majorBidi"/>
          <w:b/>
          <w:bCs/>
          <w:sz w:val="24"/>
          <w:szCs w:val="24"/>
        </w:rPr>
      </w:pPr>
    </w:p>
    <w:p w14:paraId="5C218382" w14:textId="77777777" w:rsidR="00977156" w:rsidRDefault="00977156" w:rsidP="00BD6D72">
      <w:pPr>
        <w:rPr>
          <w:rFonts w:asciiTheme="majorBidi" w:hAnsiTheme="majorBidi" w:cstheme="majorBidi"/>
          <w:b/>
          <w:bCs/>
          <w:sz w:val="24"/>
          <w:szCs w:val="24"/>
        </w:rPr>
      </w:pPr>
    </w:p>
    <w:p w14:paraId="14DA69AF" w14:textId="77777777" w:rsidR="00977156" w:rsidRDefault="00977156" w:rsidP="00BD6D72">
      <w:pPr>
        <w:rPr>
          <w:rFonts w:asciiTheme="majorBidi" w:hAnsiTheme="majorBidi" w:cstheme="majorBidi"/>
          <w:b/>
          <w:bCs/>
          <w:sz w:val="24"/>
          <w:szCs w:val="24"/>
        </w:rPr>
      </w:pPr>
    </w:p>
    <w:p w14:paraId="389B4947" w14:textId="77777777" w:rsidR="00977156" w:rsidRDefault="00977156" w:rsidP="00BD6D72">
      <w:pPr>
        <w:rPr>
          <w:rFonts w:asciiTheme="majorBidi" w:hAnsiTheme="majorBidi" w:cstheme="majorBidi"/>
          <w:b/>
          <w:bCs/>
          <w:sz w:val="24"/>
          <w:szCs w:val="24"/>
        </w:rPr>
      </w:pPr>
    </w:p>
    <w:p w14:paraId="188B8031" w14:textId="77777777" w:rsidR="00683982" w:rsidRDefault="00683982" w:rsidP="00EE0021">
      <w:pPr>
        <w:spacing w:after="0" w:line="240" w:lineRule="auto"/>
        <w:rPr>
          <w:rFonts w:ascii="Times New Roman" w:eastAsia="Calibri" w:hAnsi="Times New Roman" w:cs="Times New Roman"/>
          <w:b/>
          <w:bCs/>
          <w:sz w:val="24"/>
          <w:szCs w:val="24"/>
          <w:lang w:val="en-US" w:eastAsia="en-US"/>
        </w:rPr>
      </w:pPr>
    </w:p>
    <w:p w14:paraId="2E5F3096" w14:textId="77777777" w:rsidR="00683982" w:rsidRDefault="00683982" w:rsidP="00EE0021">
      <w:pPr>
        <w:spacing w:after="0" w:line="240" w:lineRule="auto"/>
        <w:rPr>
          <w:rFonts w:ascii="Times New Roman" w:eastAsia="Calibri" w:hAnsi="Times New Roman" w:cs="Times New Roman"/>
          <w:b/>
          <w:bCs/>
          <w:sz w:val="24"/>
          <w:szCs w:val="24"/>
          <w:lang w:val="en-US" w:eastAsia="en-US"/>
        </w:rPr>
      </w:pPr>
    </w:p>
    <w:p w14:paraId="333AD212" w14:textId="77777777" w:rsidR="00683982" w:rsidRDefault="00683982" w:rsidP="00EE0021">
      <w:pPr>
        <w:spacing w:after="0" w:line="240" w:lineRule="auto"/>
        <w:rPr>
          <w:rFonts w:ascii="Times New Roman" w:eastAsia="Calibri" w:hAnsi="Times New Roman" w:cs="Times New Roman"/>
          <w:b/>
          <w:bCs/>
          <w:sz w:val="24"/>
          <w:szCs w:val="24"/>
          <w:lang w:val="en-US" w:eastAsia="en-US"/>
        </w:rPr>
      </w:pPr>
    </w:p>
    <w:p w14:paraId="120FE0EE" w14:textId="77777777" w:rsidR="00683982" w:rsidRDefault="00683982" w:rsidP="00EE0021">
      <w:pPr>
        <w:spacing w:after="0" w:line="240" w:lineRule="auto"/>
        <w:rPr>
          <w:rFonts w:ascii="Times New Roman" w:eastAsia="Calibri" w:hAnsi="Times New Roman" w:cs="Times New Roman"/>
          <w:b/>
          <w:bCs/>
          <w:sz w:val="24"/>
          <w:szCs w:val="24"/>
          <w:lang w:val="en-US" w:eastAsia="en-US"/>
        </w:rPr>
      </w:pPr>
    </w:p>
    <w:p w14:paraId="3421C6ED" w14:textId="77777777" w:rsidR="00683982" w:rsidRDefault="00683982" w:rsidP="00EE0021">
      <w:pPr>
        <w:spacing w:after="0" w:line="240" w:lineRule="auto"/>
        <w:rPr>
          <w:rFonts w:ascii="Times New Roman" w:eastAsia="Calibri" w:hAnsi="Times New Roman" w:cs="Times New Roman"/>
          <w:b/>
          <w:bCs/>
          <w:sz w:val="24"/>
          <w:szCs w:val="24"/>
          <w:lang w:val="en-US" w:eastAsia="en-US"/>
        </w:rPr>
      </w:pPr>
    </w:p>
    <w:p w14:paraId="3D60749B" w14:textId="77777777" w:rsidR="00683982" w:rsidRDefault="00683982" w:rsidP="00EE0021">
      <w:pPr>
        <w:spacing w:after="0" w:line="240" w:lineRule="auto"/>
        <w:rPr>
          <w:rFonts w:ascii="Times New Roman" w:eastAsia="Calibri" w:hAnsi="Times New Roman" w:cs="Times New Roman"/>
          <w:b/>
          <w:bCs/>
          <w:sz w:val="24"/>
          <w:szCs w:val="24"/>
          <w:lang w:val="en-US" w:eastAsia="en-US"/>
        </w:rPr>
      </w:pPr>
    </w:p>
    <w:p w14:paraId="1CB31796" w14:textId="0ED93204" w:rsidR="00EE0021" w:rsidRDefault="00EE0021" w:rsidP="00EE0021">
      <w:pPr>
        <w:spacing w:after="0" w:line="240" w:lineRule="auto"/>
        <w:rPr>
          <w:rFonts w:ascii="Times New Roman" w:eastAsia="Calibri" w:hAnsi="Times New Roman" w:cs="Times New Roman"/>
          <w:b/>
          <w:bCs/>
          <w:sz w:val="24"/>
          <w:szCs w:val="24"/>
          <w:lang w:val="en-US" w:eastAsia="en-US"/>
        </w:rPr>
      </w:pPr>
      <w:r w:rsidRPr="00E47E5D">
        <w:rPr>
          <w:rFonts w:ascii="Times New Roman" w:eastAsia="Calibri" w:hAnsi="Times New Roman" w:cs="Times New Roman"/>
          <w:b/>
          <w:bCs/>
          <w:sz w:val="24"/>
          <w:szCs w:val="24"/>
          <w:lang w:val="en-US" w:eastAsia="en-US"/>
        </w:rPr>
        <w:lastRenderedPageBreak/>
        <w:t xml:space="preserve">Table </w:t>
      </w:r>
      <w:r>
        <w:rPr>
          <w:rFonts w:ascii="Times New Roman" w:eastAsia="Calibri" w:hAnsi="Times New Roman" w:cs="Times New Roman"/>
          <w:b/>
          <w:bCs/>
          <w:sz w:val="24"/>
          <w:szCs w:val="24"/>
          <w:lang w:val="en-US" w:eastAsia="en-US"/>
        </w:rPr>
        <w:t>AII.1</w:t>
      </w:r>
      <w:r w:rsidRPr="00E47E5D">
        <w:rPr>
          <w:rFonts w:ascii="Times New Roman" w:eastAsia="Calibri" w:hAnsi="Times New Roman" w:cs="Times New Roman"/>
          <w:b/>
          <w:bCs/>
          <w:sz w:val="24"/>
          <w:szCs w:val="24"/>
          <w:lang w:val="en-US" w:eastAsia="en-US"/>
        </w:rPr>
        <w:t xml:space="preserve">. Regression analysis of COVID-related death rates with additional </w:t>
      </w:r>
      <w:r>
        <w:rPr>
          <w:rFonts w:ascii="Times New Roman" w:eastAsia="Calibri" w:hAnsi="Times New Roman" w:cs="Times New Roman"/>
          <w:b/>
          <w:bCs/>
          <w:sz w:val="24"/>
          <w:szCs w:val="24"/>
          <w:lang w:val="en-US" w:eastAsia="en-US"/>
        </w:rPr>
        <w:t xml:space="preserve">control </w:t>
      </w:r>
      <w:r w:rsidRPr="00E47E5D">
        <w:rPr>
          <w:rFonts w:ascii="Times New Roman" w:eastAsia="Calibri" w:hAnsi="Times New Roman" w:cs="Times New Roman"/>
          <w:b/>
          <w:bCs/>
          <w:sz w:val="24"/>
          <w:szCs w:val="24"/>
          <w:lang w:val="en-US" w:eastAsia="en-US"/>
        </w:rPr>
        <w:t>variables</w:t>
      </w:r>
      <w:r>
        <w:rPr>
          <w:rFonts w:ascii="Times New Roman" w:eastAsia="Calibri" w:hAnsi="Times New Roman" w:cs="Times New Roman"/>
          <w:b/>
          <w:bCs/>
          <w:sz w:val="24"/>
          <w:szCs w:val="24"/>
          <w:lang w:val="en-US" w:eastAsia="en-US"/>
        </w:rPr>
        <w:t>: major pre-pandemic death causes</w:t>
      </w:r>
    </w:p>
    <w:p w14:paraId="2371191B" w14:textId="77777777" w:rsidR="00EE0021" w:rsidRDefault="00EE0021" w:rsidP="00415BBF">
      <w:pPr>
        <w:spacing w:after="0" w:line="240" w:lineRule="auto"/>
        <w:rPr>
          <w:rFonts w:ascii="Times New Roman" w:eastAsia="Calibri" w:hAnsi="Times New Roman" w:cs="Times New Roman"/>
          <w:b/>
          <w:bCs/>
          <w:sz w:val="24"/>
          <w:szCs w:val="24"/>
          <w:lang w:val="en-US" w:eastAsia="en-US"/>
        </w:rPr>
      </w:pPr>
    </w:p>
    <w:tbl>
      <w:tblPr>
        <w:tblW w:w="5000" w:type="pct"/>
        <w:tblLook w:val="0000" w:firstRow="0" w:lastRow="0" w:firstColumn="0" w:lastColumn="0" w:noHBand="0" w:noVBand="0"/>
      </w:tblPr>
      <w:tblGrid>
        <w:gridCol w:w="1760"/>
        <w:gridCol w:w="881"/>
        <w:gridCol w:w="937"/>
        <w:gridCol w:w="879"/>
        <w:gridCol w:w="937"/>
        <w:gridCol w:w="879"/>
        <w:gridCol w:w="937"/>
        <w:gridCol w:w="879"/>
        <w:gridCol w:w="937"/>
      </w:tblGrid>
      <w:tr w:rsidR="00EE0021" w:rsidRPr="00EE0021" w14:paraId="57D4A815" w14:textId="77777777" w:rsidTr="00195305">
        <w:tc>
          <w:tcPr>
            <w:tcW w:w="975" w:type="pct"/>
            <w:tcBorders>
              <w:top w:val="single" w:sz="4" w:space="0" w:color="auto"/>
              <w:left w:val="nil"/>
              <w:bottom w:val="nil"/>
              <w:right w:val="nil"/>
            </w:tcBorders>
          </w:tcPr>
          <w:p w14:paraId="259F8354"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single" w:sz="4" w:space="0" w:color="auto"/>
              <w:left w:val="nil"/>
              <w:right w:val="nil"/>
            </w:tcBorders>
          </w:tcPr>
          <w:p w14:paraId="737DEE7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(1)</w:t>
            </w:r>
          </w:p>
        </w:tc>
        <w:tc>
          <w:tcPr>
            <w:tcW w:w="519" w:type="pct"/>
            <w:tcBorders>
              <w:top w:val="single" w:sz="4" w:space="0" w:color="auto"/>
              <w:left w:val="nil"/>
              <w:right w:val="nil"/>
            </w:tcBorders>
          </w:tcPr>
          <w:p w14:paraId="4132AAA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(2)</w:t>
            </w:r>
          </w:p>
        </w:tc>
        <w:tc>
          <w:tcPr>
            <w:tcW w:w="487" w:type="pct"/>
            <w:tcBorders>
              <w:top w:val="single" w:sz="4" w:space="0" w:color="auto"/>
              <w:left w:val="nil"/>
              <w:right w:val="nil"/>
            </w:tcBorders>
          </w:tcPr>
          <w:p w14:paraId="4FCA2EC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(3)</w:t>
            </w:r>
          </w:p>
        </w:tc>
        <w:tc>
          <w:tcPr>
            <w:tcW w:w="519" w:type="pct"/>
            <w:tcBorders>
              <w:top w:val="single" w:sz="4" w:space="0" w:color="auto"/>
              <w:left w:val="nil"/>
              <w:right w:val="nil"/>
            </w:tcBorders>
          </w:tcPr>
          <w:p w14:paraId="1A7134C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(4)</w:t>
            </w:r>
          </w:p>
        </w:tc>
        <w:tc>
          <w:tcPr>
            <w:tcW w:w="487" w:type="pct"/>
            <w:tcBorders>
              <w:top w:val="single" w:sz="4" w:space="0" w:color="auto"/>
              <w:left w:val="nil"/>
              <w:right w:val="nil"/>
            </w:tcBorders>
          </w:tcPr>
          <w:p w14:paraId="0403724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(5)</w:t>
            </w:r>
          </w:p>
        </w:tc>
        <w:tc>
          <w:tcPr>
            <w:tcW w:w="519" w:type="pct"/>
            <w:tcBorders>
              <w:top w:val="single" w:sz="4" w:space="0" w:color="auto"/>
              <w:left w:val="nil"/>
              <w:right w:val="nil"/>
            </w:tcBorders>
          </w:tcPr>
          <w:p w14:paraId="134373B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(6)</w:t>
            </w:r>
          </w:p>
        </w:tc>
        <w:tc>
          <w:tcPr>
            <w:tcW w:w="487" w:type="pct"/>
            <w:tcBorders>
              <w:top w:val="single" w:sz="4" w:space="0" w:color="auto"/>
              <w:left w:val="nil"/>
              <w:right w:val="nil"/>
            </w:tcBorders>
          </w:tcPr>
          <w:p w14:paraId="1DBB2B9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(7)</w:t>
            </w:r>
          </w:p>
        </w:tc>
        <w:tc>
          <w:tcPr>
            <w:tcW w:w="519" w:type="pct"/>
            <w:tcBorders>
              <w:top w:val="single" w:sz="4" w:space="0" w:color="auto"/>
              <w:left w:val="nil"/>
              <w:right w:val="nil"/>
            </w:tcBorders>
          </w:tcPr>
          <w:p w14:paraId="3084203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(8)</w:t>
            </w:r>
          </w:p>
        </w:tc>
      </w:tr>
      <w:tr w:rsidR="00EE0021" w:rsidRPr="00EE0021" w14:paraId="447CD69C" w14:textId="77777777" w:rsidTr="00195305">
        <w:tc>
          <w:tcPr>
            <w:tcW w:w="975" w:type="pct"/>
            <w:tcBorders>
              <w:top w:val="nil"/>
              <w:left w:val="nil"/>
              <w:bottom w:val="nil"/>
              <w:right w:val="nil"/>
            </w:tcBorders>
          </w:tcPr>
          <w:p w14:paraId="1441201F"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single" w:sz="4" w:space="0" w:color="auto"/>
              <w:right w:val="nil"/>
            </w:tcBorders>
          </w:tcPr>
          <w:p w14:paraId="217A0DB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JHU data</w:t>
            </w:r>
          </w:p>
        </w:tc>
        <w:tc>
          <w:tcPr>
            <w:tcW w:w="519" w:type="pct"/>
            <w:tcBorders>
              <w:top w:val="nil"/>
              <w:left w:val="nil"/>
              <w:bottom w:val="single" w:sz="4" w:space="0" w:color="auto"/>
              <w:right w:val="nil"/>
            </w:tcBorders>
          </w:tcPr>
          <w:p w14:paraId="626D181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WHO data</w:t>
            </w:r>
          </w:p>
        </w:tc>
        <w:tc>
          <w:tcPr>
            <w:tcW w:w="487" w:type="pct"/>
            <w:tcBorders>
              <w:top w:val="nil"/>
              <w:left w:val="nil"/>
              <w:bottom w:val="single" w:sz="4" w:space="0" w:color="auto"/>
              <w:right w:val="nil"/>
            </w:tcBorders>
          </w:tcPr>
          <w:p w14:paraId="0E4333A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kern w:val="2"/>
                <w:sz w:val="18"/>
                <w:szCs w:val="18"/>
                <w14:ligatures w14:val="standardContextual"/>
              </w:rPr>
              <w:t>JHU data</w:t>
            </w:r>
          </w:p>
        </w:tc>
        <w:tc>
          <w:tcPr>
            <w:tcW w:w="519" w:type="pct"/>
            <w:tcBorders>
              <w:top w:val="nil"/>
              <w:left w:val="nil"/>
              <w:bottom w:val="single" w:sz="4" w:space="0" w:color="auto"/>
              <w:right w:val="nil"/>
            </w:tcBorders>
          </w:tcPr>
          <w:p w14:paraId="4321781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kern w:val="2"/>
                <w:sz w:val="18"/>
                <w:szCs w:val="18"/>
                <w14:ligatures w14:val="standardContextual"/>
              </w:rPr>
              <w:t>WHO data</w:t>
            </w:r>
          </w:p>
        </w:tc>
        <w:tc>
          <w:tcPr>
            <w:tcW w:w="487" w:type="pct"/>
            <w:tcBorders>
              <w:top w:val="nil"/>
              <w:left w:val="nil"/>
              <w:bottom w:val="single" w:sz="4" w:space="0" w:color="auto"/>
              <w:right w:val="nil"/>
            </w:tcBorders>
          </w:tcPr>
          <w:p w14:paraId="7607FB5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kern w:val="2"/>
                <w:sz w:val="18"/>
                <w:szCs w:val="18"/>
                <w14:ligatures w14:val="standardContextual"/>
              </w:rPr>
              <w:t>JHU data</w:t>
            </w:r>
          </w:p>
        </w:tc>
        <w:tc>
          <w:tcPr>
            <w:tcW w:w="519" w:type="pct"/>
            <w:tcBorders>
              <w:top w:val="nil"/>
              <w:left w:val="nil"/>
              <w:bottom w:val="single" w:sz="4" w:space="0" w:color="auto"/>
              <w:right w:val="nil"/>
            </w:tcBorders>
          </w:tcPr>
          <w:p w14:paraId="2B4135C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kern w:val="2"/>
                <w:sz w:val="18"/>
                <w:szCs w:val="18"/>
                <w14:ligatures w14:val="standardContextual"/>
              </w:rPr>
              <w:t>WHO data</w:t>
            </w:r>
          </w:p>
        </w:tc>
        <w:tc>
          <w:tcPr>
            <w:tcW w:w="487" w:type="pct"/>
            <w:tcBorders>
              <w:top w:val="nil"/>
              <w:left w:val="nil"/>
              <w:bottom w:val="single" w:sz="4" w:space="0" w:color="auto"/>
              <w:right w:val="nil"/>
            </w:tcBorders>
          </w:tcPr>
          <w:p w14:paraId="7FB90E1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kern w:val="2"/>
                <w:sz w:val="18"/>
                <w:szCs w:val="18"/>
                <w14:ligatures w14:val="standardContextual"/>
              </w:rPr>
              <w:t>JHU data</w:t>
            </w:r>
          </w:p>
        </w:tc>
        <w:tc>
          <w:tcPr>
            <w:tcW w:w="519" w:type="pct"/>
            <w:tcBorders>
              <w:top w:val="nil"/>
              <w:left w:val="nil"/>
              <w:bottom w:val="single" w:sz="4" w:space="0" w:color="auto"/>
              <w:right w:val="nil"/>
            </w:tcBorders>
          </w:tcPr>
          <w:p w14:paraId="795ECA1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kern w:val="2"/>
                <w:sz w:val="18"/>
                <w:szCs w:val="18"/>
                <w14:ligatures w14:val="standardContextual"/>
              </w:rPr>
              <w:t>WHO data</w:t>
            </w:r>
          </w:p>
        </w:tc>
      </w:tr>
      <w:tr w:rsidR="00EE0021" w:rsidRPr="00EE0021" w14:paraId="284428B5" w14:textId="77777777" w:rsidTr="00195305">
        <w:tc>
          <w:tcPr>
            <w:tcW w:w="975" w:type="pct"/>
            <w:tcBorders>
              <w:top w:val="single" w:sz="4" w:space="0" w:color="auto"/>
              <w:left w:val="nil"/>
              <w:bottom w:val="nil"/>
              <w:right w:val="nil"/>
            </w:tcBorders>
          </w:tcPr>
          <w:p w14:paraId="0442064D"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Soc. rev. dummy</w:t>
            </w:r>
          </w:p>
        </w:tc>
        <w:tc>
          <w:tcPr>
            <w:tcW w:w="488" w:type="pct"/>
            <w:tcBorders>
              <w:top w:val="single" w:sz="4" w:space="0" w:color="auto"/>
              <w:left w:val="nil"/>
              <w:bottom w:val="nil"/>
              <w:right w:val="nil"/>
            </w:tcBorders>
          </w:tcPr>
          <w:p w14:paraId="73F8737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-53.57</w:t>
            </w:r>
            <w:r w:rsidRPr="00EE0021">
              <w:rPr>
                <w:rFonts w:ascii="Times New Roman" w:hAnsi="Times New Roman" w:cs="Times New Roman"/>
                <w:sz w:val="18"/>
                <w:szCs w:val="18"/>
                <w:vertAlign w:val="superscript"/>
                <w:lang w:val="en-US"/>
                <w14:ligatures w14:val="standardContextual"/>
              </w:rPr>
              <w:t>**</w:t>
            </w:r>
          </w:p>
        </w:tc>
        <w:tc>
          <w:tcPr>
            <w:tcW w:w="519" w:type="pct"/>
            <w:tcBorders>
              <w:top w:val="single" w:sz="4" w:space="0" w:color="auto"/>
              <w:left w:val="nil"/>
              <w:bottom w:val="nil"/>
              <w:right w:val="nil"/>
            </w:tcBorders>
          </w:tcPr>
          <w:p w14:paraId="1D727E9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-90.20</w:t>
            </w:r>
            <w:r w:rsidRPr="00EE0021">
              <w:rPr>
                <w:rFonts w:ascii="Times New Roman" w:hAnsi="Times New Roman" w:cs="Times New Roman"/>
                <w:sz w:val="18"/>
                <w:szCs w:val="18"/>
                <w:vertAlign w:val="superscript"/>
                <w:lang w:val="en-US"/>
                <w14:ligatures w14:val="standardContextual"/>
              </w:rPr>
              <w:t>*</w:t>
            </w:r>
          </w:p>
        </w:tc>
        <w:tc>
          <w:tcPr>
            <w:tcW w:w="487" w:type="pct"/>
            <w:tcBorders>
              <w:top w:val="single" w:sz="4" w:space="0" w:color="auto"/>
              <w:left w:val="nil"/>
              <w:bottom w:val="nil"/>
              <w:right w:val="nil"/>
            </w:tcBorders>
          </w:tcPr>
          <w:p w14:paraId="4C70138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519" w:type="pct"/>
            <w:tcBorders>
              <w:top w:val="single" w:sz="4" w:space="0" w:color="auto"/>
              <w:left w:val="nil"/>
              <w:bottom w:val="nil"/>
              <w:right w:val="nil"/>
            </w:tcBorders>
          </w:tcPr>
          <w:p w14:paraId="02AA926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487" w:type="pct"/>
            <w:tcBorders>
              <w:top w:val="single" w:sz="4" w:space="0" w:color="auto"/>
              <w:left w:val="nil"/>
              <w:bottom w:val="nil"/>
              <w:right w:val="nil"/>
            </w:tcBorders>
          </w:tcPr>
          <w:p w14:paraId="64BFBAF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-47.30</w:t>
            </w:r>
            <w:r w:rsidRPr="00EE0021">
              <w:rPr>
                <w:rFonts w:ascii="Times New Roman" w:hAnsi="Times New Roman" w:cs="Times New Roman"/>
                <w:sz w:val="18"/>
                <w:szCs w:val="18"/>
                <w:vertAlign w:val="superscript"/>
                <w:lang w:val="en-US"/>
                <w14:ligatures w14:val="standardContextual"/>
              </w:rPr>
              <w:t>*</w:t>
            </w:r>
          </w:p>
        </w:tc>
        <w:tc>
          <w:tcPr>
            <w:tcW w:w="519" w:type="pct"/>
            <w:tcBorders>
              <w:top w:val="single" w:sz="4" w:space="0" w:color="auto"/>
              <w:left w:val="nil"/>
              <w:bottom w:val="nil"/>
              <w:right w:val="nil"/>
            </w:tcBorders>
          </w:tcPr>
          <w:p w14:paraId="2A7429A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-73.05</w:t>
            </w:r>
          </w:p>
        </w:tc>
        <w:tc>
          <w:tcPr>
            <w:tcW w:w="487" w:type="pct"/>
            <w:tcBorders>
              <w:top w:val="single" w:sz="4" w:space="0" w:color="auto"/>
              <w:left w:val="nil"/>
              <w:bottom w:val="nil"/>
              <w:right w:val="nil"/>
            </w:tcBorders>
          </w:tcPr>
          <w:p w14:paraId="456F356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519" w:type="pct"/>
            <w:tcBorders>
              <w:top w:val="single" w:sz="4" w:space="0" w:color="auto"/>
              <w:left w:val="nil"/>
              <w:bottom w:val="nil"/>
              <w:right w:val="nil"/>
            </w:tcBorders>
          </w:tcPr>
          <w:p w14:paraId="565F7CD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r>
      <w:tr w:rsidR="00EE0021" w:rsidRPr="00EE0021" w14:paraId="2A09B12D" w14:textId="77777777" w:rsidTr="00195305">
        <w:tc>
          <w:tcPr>
            <w:tcW w:w="975" w:type="pct"/>
            <w:tcBorders>
              <w:top w:val="nil"/>
              <w:left w:val="nil"/>
              <w:bottom w:val="nil"/>
              <w:right w:val="nil"/>
            </w:tcBorders>
          </w:tcPr>
          <w:p w14:paraId="59DA65DE"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2A82E5B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(-2.89)</w:t>
            </w:r>
          </w:p>
        </w:tc>
        <w:tc>
          <w:tcPr>
            <w:tcW w:w="519" w:type="pct"/>
            <w:tcBorders>
              <w:top w:val="nil"/>
              <w:left w:val="nil"/>
              <w:bottom w:val="nil"/>
              <w:right w:val="nil"/>
            </w:tcBorders>
          </w:tcPr>
          <w:p w14:paraId="7AB479A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(-2.06)</w:t>
            </w:r>
          </w:p>
        </w:tc>
        <w:tc>
          <w:tcPr>
            <w:tcW w:w="487" w:type="pct"/>
            <w:tcBorders>
              <w:top w:val="nil"/>
              <w:left w:val="nil"/>
              <w:bottom w:val="nil"/>
              <w:right w:val="nil"/>
            </w:tcBorders>
          </w:tcPr>
          <w:p w14:paraId="78AC988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519" w:type="pct"/>
            <w:tcBorders>
              <w:top w:val="nil"/>
              <w:left w:val="nil"/>
              <w:bottom w:val="nil"/>
              <w:right w:val="nil"/>
            </w:tcBorders>
          </w:tcPr>
          <w:p w14:paraId="1064FD6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487" w:type="pct"/>
            <w:tcBorders>
              <w:top w:val="nil"/>
              <w:left w:val="nil"/>
              <w:bottom w:val="nil"/>
              <w:right w:val="nil"/>
            </w:tcBorders>
          </w:tcPr>
          <w:p w14:paraId="0D5A9B2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(-2.25)</w:t>
            </w:r>
          </w:p>
        </w:tc>
        <w:tc>
          <w:tcPr>
            <w:tcW w:w="519" w:type="pct"/>
            <w:tcBorders>
              <w:top w:val="nil"/>
              <w:left w:val="nil"/>
              <w:bottom w:val="nil"/>
              <w:right w:val="nil"/>
            </w:tcBorders>
          </w:tcPr>
          <w:p w14:paraId="67FF2A9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(-1.52)</w:t>
            </w:r>
          </w:p>
        </w:tc>
        <w:tc>
          <w:tcPr>
            <w:tcW w:w="487" w:type="pct"/>
            <w:tcBorders>
              <w:top w:val="nil"/>
              <w:left w:val="nil"/>
              <w:bottom w:val="nil"/>
              <w:right w:val="nil"/>
            </w:tcBorders>
          </w:tcPr>
          <w:p w14:paraId="4311D39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519" w:type="pct"/>
            <w:tcBorders>
              <w:top w:val="nil"/>
              <w:left w:val="nil"/>
              <w:bottom w:val="nil"/>
              <w:right w:val="nil"/>
            </w:tcBorders>
          </w:tcPr>
          <w:p w14:paraId="1DF062C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r>
      <w:tr w:rsidR="00EE0021" w:rsidRPr="00EE0021" w14:paraId="2B43677B" w14:textId="77777777" w:rsidTr="00195305">
        <w:tc>
          <w:tcPr>
            <w:tcW w:w="975" w:type="pct"/>
            <w:tcBorders>
              <w:top w:val="nil"/>
              <w:left w:val="nil"/>
              <w:bottom w:val="nil"/>
              <w:right w:val="nil"/>
            </w:tcBorders>
          </w:tcPr>
          <w:p w14:paraId="50DED91F"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 xml:space="preserve">SR duration </w:t>
            </w:r>
          </w:p>
        </w:tc>
        <w:tc>
          <w:tcPr>
            <w:tcW w:w="488" w:type="pct"/>
            <w:tcBorders>
              <w:top w:val="nil"/>
              <w:left w:val="nil"/>
              <w:bottom w:val="nil"/>
              <w:right w:val="nil"/>
            </w:tcBorders>
          </w:tcPr>
          <w:p w14:paraId="103C68E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519" w:type="pct"/>
            <w:tcBorders>
              <w:top w:val="nil"/>
              <w:left w:val="nil"/>
              <w:bottom w:val="nil"/>
              <w:right w:val="nil"/>
            </w:tcBorders>
          </w:tcPr>
          <w:p w14:paraId="7892572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487" w:type="pct"/>
            <w:tcBorders>
              <w:top w:val="nil"/>
              <w:left w:val="nil"/>
              <w:bottom w:val="nil"/>
              <w:right w:val="nil"/>
            </w:tcBorders>
          </w:tcPr>
          <w:p w14:paraId="2126C4E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-20.87</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675C488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-52.00</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5A582E6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519" w:type="pct"/>
            <w:tcBorders>
              <w:top w:val="nil"/>
              <w:left w:val="nil"/>
              <w:bottom w:val="nil"/>
              <w:right w:val="nil"/>
            </w:tcBorders>
          </w:tcPr>
          <w:p w14:paraId="03F7FAF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487" w:type="pct"/>
            <w:tcBorders>
              <w:top w:val="nil"/>
              <w:left w:val="nil"/>
              <w:bottom w:val="nil"/>
              <w:right w:val="nil"/>
            </w:tcBorders>
          </w:tcPr>
          <w:p w14:paraId="5B6359E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-17.98</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0D7DB98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-48.75</w:t>
            </w:r>
            <w:r w:rsidRPr="00EE0021">
              <w:rPr>
                <w:rFonts w:ascii="Times New Roman" w:hAnsi="Times New Roman" w:cs="Times New Roman"/>
                <w:sz w:val="18"/>
                <w:szCs w:val="18"/>
                <w:vertAlign w:val="superscript"/>
                <w:lang w:val="en-US"/>
                <w14:ligatures w14:val="standardContextual"/>
              </w:rPr>
              <w:t>**</w:t>
            </w:r>
          </w:p>
        </w:tc>
      </w:tr>
      <w:tr w:rsidR="00EE0021" w:rsidRPr="00EE0021" w14:paraId="510EDDD9" w14:textId="77777777" w:rsidTr="00195305">
        <w:tc>
          <w:tcPr>
            <w:tcW w:w="975" w:type="pct"/>
            <w:tcBorders>
              <w:top w:val="nil"/>
              <w:left w:val="nil"/>
              <w:right w:val="nil"/>
            </w:tcBorders>
          </w:tcPr>
          <w:p w14:paraId="53E5A1B0"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2B78CC2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519" w:type="pct"/>
            <w:tcBorders>
              <w:top w:val="nil"/>
              <w:left w:val="nil"/>
              <w:bottom w:val="nil"/>
              <w:right w:val="nil"/>
            </w:tcBorders>
          </w:tcPr>
          <w:p w14:paraId="543BFD1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487" w:type="pct"/>
            <w:tcBorders>
              <w:top w:val="nil"/>
              <w:left w:val="nil"/>
              <w:bottom w:val="nil"/>
              <w:right w:val="nil"/>
            </w:tcBorders>
          </w:tcPr>
          <w:p w14:paraId="1C69DCF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(-2.43)</w:t>
            </w:r>
          </w:p>
        </w:tc>
        <w:tc>
          <w:tcPr>
            <w:tcW w:w="519" w:type="pct"/>
            <w:tcBorders>
              <w:top w:val="nil"/>
              <w:left w:val="nil"/>
              <w:bottom w:val="nil"/>
              <w:right w:val="nil"/>
            </w:tcBorders>
          </w:tcPr>
          <w:p w14:paraId="244E8F4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(-3.56)</w:t>
            </w:r>
          </w:p>
        </w:tc>
        <w:tc>
          <w:tcPr>
            <w:tcW w:w="487" w:type="pct"/>
            <w:tcBorders>
              <w:top w:val="nil"/>
              <w:left w:val="nil"/>
              <w:bottom w:val="nil"/>
              <w:right w:val="nil"/>
            </w:tcBorders>
          </w:tcPr>
          <w:p w14:paraId="74DB5C5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519" w:type="pct"/>
            <w:tcBorders>
              <w:top w:val="nil"/>
              <w:left w:val="nil"/>
              <w:bottom w:val="nil"/>
              <w:right w:val="nil"/>
            </w:tcBorders>
          </w:tcPr>
          <w:p w14:paraId="1E71CB9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487" w:type="pct"/>
            <w:tcBorders>
              <w:top w:val="nil"/>
              <w:left w:val="nil"/>
              <w:bottom w:val="nil"/>
              <w:right w:val="nil"/>
            </w:tcBorders>
          </w:tcPr>
          <w:p w14:paraId="0E9B7DC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(-1.88)</w:t>
            </w:r>
          </w:p>
        </w:tc>
        <w:tc>
          <w:tcPr>
            <w:tcW w:w="519" w:type="pct"/>
            <w:tcBorders>
              <w:top w:val="nil"/>
              <w:left w:val="nil"/>
              <w:bottom w:val="nil"/>
              <w:right w:val="nil"/>
            </w:tcBorders>
          </w:tcPr>
          <w:p w14:paraId="7E34F7A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(-3.09)</w:t>
            </w:r>
          </w:p>
        </w:tc>
      </w:tr>
      <w:tr w:rsidR="00EE0021" w:rsidRPr="00EE0021" w14:paraId="2DC1FE0E" w14:textId="77777777" w:rsidTr="00195305">
        <w:tc>
          <w:tcPr>
            <w:tcW w:w="975" w:type="pct"/>
            <w:tcBorders>
              <w:top w:val="nil"/>
              <w:left w:val="nil"/>
              <w:bottom w:val="nil"/>
              <w:right w:val="nil"/>
            </w:tcBorders>
          </w:tcPr>
          <w:p w14:paraId="4261AF9D"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Hypertension</w:t>
            </w:r>
          </w:p>
        </w:tc>
        <w:tc>
          <w:tcPr>
            <w:tcW w:w="488" w:type="pct"/>
            <w:tcBorders>
              <w:top w:val="nil"/>
              <w:left w:val="nil"/>
              <w:bottom w:val="nil"/>
              <w:right w:val="nil"/>
            </w:tcBorders>
          </w:tcPr>
          <w:p w14:paraId="389AF57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0.78</w:t>
            </w:r>
          </w:p>
        </w:tc>
        <w:tc>
          <w:tcPr>
            <w:tcW w:w="519" w:type="pct"/>
            <w:tcBorders>
              <w:top w:val="nil"/>
              <w:left w:val="nil"/>
              <w:bottom w:val="nil"/>
              <w:right w:val="nil"/>
            </w:tcBorders>
          </w:tcPr>
          <w:p w14:paraId="2BC7075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0.77</w:t>
            </w:r>
          </w:p>
        </w:tc>
        <w:tc>
          <w:tcPr>
            <w:tcW w:w="487" w:type="pct"/>
            <w:tcBorders>
              <w:top w:val="nil"/>
              <w:left w:val="nil"/>
              <w:bottom w:val="nil"/>
              <w:right w:val="nil"/>
            </w:tcBorders>
          </w:tcPr>
          <w:p w14:paraId="0D71177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0.52</w:t>
            </w:r>
          </w:p>
        </w:tc>
        <w:tc>
          <w:tcPr>
            <w:tcW w:w="519" w:type="pct"/>
            <w:tcBorders>
              <w:top w:val="nil"/>
              <w:left w:val="nil"/>
              <w:bottom w:val="nil"/>
              <w:right w:val="nil"/>
            </w:tcBorders>
          </w:tcPr>
          <w:p w14:paraId="469D933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0.31</w:t>
            </w:r>
          </w:p>
        </w:tc>
        <w:tc>
          <w:tcPr>
            <w:tcW w:w="487" w:type="pct"/>
            <w:tcBorders>
              <w:top w:val="nil"/>
              <w:left w:val="nil"/>
              <w:bottom w:val="nil"/>
              <w:right w:val="nil"/>
            </w:tcBorders>
          </w:tcPr>
          <w:p w14:paraId="2626335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0.81</w:t>
            </w:r>
          </w:p>
        </w:tc>
        <w:tc>
          <w:tcPr>
            <w:tcW w:w="519" w:type="pct"/>
            <w:tcBorders>
              <w:top w:val="nil"/>
              <w:left w:val="nil"/>
              <w:bottom w:val="nil"/>
              <w:right w:val="nil"/>
            </w:tcBorders>
          </w:tcPr>
          <w:p w14:paraId="228BB86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0.77</w:t>
            </w:r>
          </w:p>
        </w:tc>
        <w:tc>
          <w:tcPr>
            <w:tcW w:w="487" w:type="pct"/>
            <w:tcBorders>
              <w:top w:val="nil"/>
              <w:left w:val="nil"/>
              <w:bottom w:val="nil"/>
              <w:right w:val="nil"/>
            </w:tcBorders>
          </w:tcPr>
          <w:p w14:paraId="652E9C5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0.60</w:t>
            </w:r>
          </w:p>
        </w:tc>
        <w:tc>
          <w:tcPr>
            <w:tcW w:w="519" w:type="pct"/>
            <w:tcBorders>
              <w:top w:val="nil"/>
              <w:left w:val="nil"/>
              <w:bottom w:val="nil"/>
              <w:right w:val="nil"/>
            </w:tcBorders>
          </w:tcPr>
          <w:p w14:paraId="48317E2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0.41</w:t>
            </w:r>
          </w:p>
        </w:tc>
      </w:tr>
      <w:tr w:rsidR="00EE0021" w:rsidRPr="00EE0021" w14:paraId="66EC69A4" w14:textId="77777777" w:rsidTr="00195305">
        <w:tc>
          <w:tcPr>
            <w:tcW w:w="975" w:type="pct"/>
            <w:tcBorders>
              <w:top w:val="nil"/>
              <w:left w:val="nil"/>
              <w:bottom w:val="nil"/>
              <w:right w:val="nil"/>
            </w:tcBorders>
          </w:tcPr>
          <w:p w14:paraId="063C2F0A"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4DE53ED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(1.38)</w:t>
            </w:r>
          </w:p>
        </w:tc>
        <w:tc>
          <w:tcPr>
            <w:tcW w:w="519" w:type="pct"/>
            <w:tcBorders>
              <w:top w:val="nil"/>
              <w:left w:val="nil"/>
              <w:bottom w:val="nil"/>
              <w:right w:val="nil"/>
            </w:tcBorders>
          </w:tcPr>
          <w:p w14:paraId="6EA89E6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(0.80)</w:t>
            </w:r>
          </w:p>
        </w:tc>
        <w:tc>
          <w:tcPr>
            <w:tcW w:w="487" w:type="pct"/>
            <w:tcBorders>
              <w:top w:val="nil"/>
              <w:left w:val="nil"/>
              <w:bottom w:val="nil"/>
              <w:right w:val="nil"/>
            </w:tcBorders>
          </w:tcPr>
          <w:p w14:paraId="55D1257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(0.94)</w:t>
            </w:r>
          </w:p>
        </w:tc>
        <w:tc>
          <w:tcPr>
            <w:tcW w:w="519" w:type="pct"/>
            <w:tcBorders>
              <w:top w:val="nil"/>
              <w:left w:val="nil"/>
              <w:bottom w:val="nil"/>
              <w:right w:val="nil"/>
            </w:tcBorders>
          </w:tcPr>
          <w:p w14:paraId="5397167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(0.35)</w:t>
            </w:r>
          </w:p>
        </w:tc>
        <w:tc>
          <w:tcPr>
            <w:tcW w:w="487" w:type="pct"/>
            <w:tcBorders>
              <w:top w:val="nil"/>
              <w:left w:val="nil"/>
              <w:bottom w:val="nil"/>
              <w:right w:val="nil"/>
            </w:tcBorders>
          </w:tcPr>
          <w:p w14:paraId="664634C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(1.31)</w:t>
            </w:r>
          </w:p>
        </w:tc>
        <w:tc>
          <w:tcPr>
            <w:tcW w:w="519" w:type="pct"/>
            <w:tcBorders>
              <w:top w:val="nil"/>
              <w:left w:val="nil"/>
              <w:bottom w:val="nil"/>
              <w:right w:val="nil"/>
            </w:tcBorders>
          </w:tcPr>
          <w:p w14:paraId="2E63130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(0.73)</w:t>
            </w:r>
          </w:p>
        </w:tc>
        <w:tc>
          <w:tcPr>
            <w:tcW w:w="487" w:type="pct"/>
            <w:tcBorders>
              <w:top w:val="nil"/>
              <w:left w:val="nil"/>
              <w:bottom w:val="nil"/>
              <w:right w:val="nil"/>
            </w:tcBorders>
          </w:tcPr>
          <w:p w14:paraId="29DCD20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(0.98)</w:t>
            </w:r>
          </w:p>
        </w:tc>
        <w:tc>
          <w:tcPr>
            <w:tcW w:w="519" w:type="pct"/>
            <w:tcBorders>
              <w:top w:val="nil"/>
              <w:left w:val="nil"/>
              <w:bottom w:val="nil"/>
              <w:right w:val="nil"/>
            </w:tcBorders>
          </w:tcPr>
          <w:p w14:paraId="17710C2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(0.42)</w:t>
            </w:r>
          </w:p>
        </w:tc>
      </w:tr>
      <w:tr w:rsidR="00EE0021" w:rsidRPr="00EE0021" w14:paraId="53A81AA8" w14:textId="77777777" w:rsidTr="00195305">
        <w:tc>
          <w:tcPr>
            <w:tcW w:w="975" w:type="pct"/>
            <w:tcBorders>
              <w:top w:val="nil"/>
              <w:left w:val="nil"/>
              <w:bottom w:val="nil"/>
              <w:right w:val="nil"/>
            </w:tcBorders>
          </w:tcPr>
          <w:p w14:paraId="169DB63C"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Ischemic heart</w:t>
            </w:r>
          </w:p>
          <w:p w14:paraId="3B64E6BA"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disease</w:t>
            </w:r>
          </w:p>
        </w:tc>
        <w:tc>
          <w:tcPr>
            <w:tcW w:w="488" w:type="pct"/>
            <w:tcBorders>
              <w:top w:val="nil"/>
              <w:left w:val="nil"/>
              <w:bottom w:val="nil"/>
              <w:right w:val="nil"/>
            </w:tcBorders>
          </w:tcPr>
          <w:p w14:paraId="28F439A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0.79</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3C53709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1.72</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6814076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0.88</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636E035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1.87</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0E830E8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0.87</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54D1166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1.76</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7456351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0.94</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2A3F262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1.89</w:t>
            </w:r>
            <w:r w:rsidRPr="00EE0021">
              <w:rPr>
                <w:rFonts w:ascii="Times New Roman" w:hAnsi="Times New Roman" w:cs="Times New Roman"/>
                <w:sz w:val="18"/>
                <w:szCs w:val="18"/>
                <w:vertAlign w:val="superscript"/>
                <w:lang w:val="en-US"/>
                <w14:ligatures w14:val="standardContextual"/>
              </w:rPr>
              <w:t>**</w:t>
            </w:r>
          </w:p>
        </w:tc>
      </w:tr>
      <w:tr w:rsidR="00EE0021" w:rsidRPr="00EE0021" w14:paraId="7D08E291" w14:textId="77777777" w:rsidTr="00195305">
        <w:tc>
          <w:tcPr>
            <w:tcW w:w="975" w:type="pct"/>
            <w:tcBorders>
              <w:top w:val="nil"/>
              <w:left w:val="nil"/>
              <w:bottom w:val="nil"/>
              <w:right w:val="nil"/>
            </w:tcBorders>
          </w:tcPr>
          <w:p w14:paraId="73139378"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510D46C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(3.09)</w:t>
            </w:r>
          </w:p>
        </w:tc>
        <w:tc>
          <w:tcPr>
            <w:tcW w:w="519" w:type="pct"/>
            <w:tcBorders>
              <w:top w:val="nil"/>
              <w:left w:val="nil"/>
              <w:bottom w:val="nil"/>
              <w:right w:val="nil"/>
            </w:tcBorders>
          </w:tcPr>
          <w:p w14:paraId="0560EE3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(3.80)</w:t>
            </w:r>
          </w:p>
        </w:tc>
        <w:tc>
          <w:tcPr>
            <w:tcW w:w="487" w:type="pct"/>
            <w:tcBorders>
              <w:top w:val="nil"/>
              <w:left w:val="nil"/>
              <w:bottom w:val="nil"/>
              <w:right w:val="nil"/>
            </w:tcBorders>
          </w:tcPr>
          <w:p w14:paraId="729FE7C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(3.55)</w:t>
            </w:r>
          </w:p>
        </w:tc>
        <w:tc>
          <w:tcPr>
            <w:tcW w:w="519" w:type="pct"/>
            <w:tcBorders>
              <w:top w:val="nil"/>
              <w:left w:val="nil"/>
              <w:bottom w:val="nil"/>
              <w:right w:val="nil"/>
            </w:tcBorders>
          </w:tcPr>
          <w:p w14:paraId="7B8CC7A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(4.79)</w:t>
            </w:r>
          </w:p>
        </w:tc>
        <w:tc>
          <w:tcPr>
            <w:tcW w:w="487" w:type="pct"/>
            <w:tcBorders>
              <w:top w:val="nil"/>
              <w:left w:val="nil"/>
              <w:bottom w:val="nil"/>
              <w:right w:val="nil"/>
            </w:tcBorders>
          </w:tcPr>
          <w:p w14:paraId="62D3B78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(3.10)</w:t>
            </w:r>
          </w:p>
        </w:tc>
        <w:tc>
          <w:tcPr>
            <w:tcW w:w="519" w:type="pct"/>
            <w:tcBorders>
              <w:top w:val="nil"/>
              <w:left w:val="nil"/>
              <w:bottom w:val="nil"/>
              <w:right w:val="nil"/>
            </w:tcBorders>
          </w:tcPr>
          <w:p w14:paraId="6F34342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(3.44)</w:t>
            </w:r>
          </w:p>
        </w:tc>
        <w:tc>
          <w:tcPr>
            <w:tcW w:w="487" w:type="pct"/>
            <w:tcBorders>
              <w:top w:val="nil"/>
              <w:left w:val="nil"/>
              <w:bottom w:val="nil"/>
              <w:right w:val="nil"/>
            </w:tcBorders>
          </w:tcPr>
          <w:p w14:paraId="40C2411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(3.46)</w:t>
            </w:r>
          </w:p>
        </w:tc>
        <w:tc>
          <w:tcPr>
            <w:tcW w:w="519" w:type="pct"/>
            <w:tcBorders>
              <w:top w:val="nil"/>
              <w:left w:val="nil"/>
              <w:bottom w:val="nil"/>
              <w:right w:val="nil"/>
            </w:tcBorders>
          </w:tcPr>
          <w:p w14:paraId="7747154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(4.14)</w:t>
            </w:r>
          </w:p>
        </w:tc>
      </w:tr>
      <w:tr w:rsidR="00EE0021" w:rsidRPr="00EE0021" w14:paraId="293D7E24" w14:textId="77777777" w:rsidTr="00195305">
        <w:tc>
          <w:tcPr>
            <w:tcW w:w="975" w:type="pct"/>
            <w:tcBorders>
              <w:top w:val="nil"/>
              <w:left w:val="nil"/>
              <w:bottom w:val="nil"/>
              <w:right w:val="nil"/>
            </w:tcBorders>
          </w:tcPr>
          <w:p w14:paraId="58E8CC7C"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Diabetes</w:t>
            </w:r>
          </w:p>
        </w:tc>
        <w:tc>
          <w:tcPr>
            <w:tcW w:w="488" w:type="pct"/>
            <w:tcBorders>
              <w:top w:val="nil"/>
              <w:left w:val="nil"/>
              <w:bottom w:val="nil"/>
              <w:right w:val="nil"/>
            </w:tcBorders>
          </w:tcPr>
          <w:p w14:paraId="75F99BF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0.03</w:t>
            </w:r>
          </w:p>
        </w:tc>
        <w:tc>
          <w:tcPr>
            <w:tcW w:w="519" w:type="pct"/>
            <w:tcBorders>
              <w:top w:val="nil"/>
              <w:left w:val="nil"/>
              <w:bottom w:val="nil"/>
              <w:right w:val="nil"/>
            </w:tcBorders>
          </w:tcPr>
          <w:p w14:paraId="03E15AA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-0.35</w:t>
            </w:r>
          </w:p>
        </w:tc>
        <w:tc>
          <w:tcPr>
            <w:tcW w:w="487" w:type="pct"/>
            <w:tcBorders>
              <w:top w:val="nil"/>
              <w:left w:val="nil"/>
              <w:bottom w:val="nil"/>
              <w:right w:val="nil"/>
            </w:tcBorders>
          </w:tcPr>
          <w:p w14:paraId="775F7F5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0.15</w:t>
            </w:r>
          </w:p>
        </w:tc>
        <w:tc>
          <w:tcPr>
            <w:tcW w:w="519" w:type="pct"/>
            <w:tcBorders>
              <w:top w:val="nil"/>
              <w:left w:val="nil"/>
              <w:bottom w:val="nil"/>
              <w:right w:val="nil"/>
            </w:tcBorders>
          </w:tcPr>
          <w:p w14:paraId="25A4780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-0.19</w:t>
            </w:r>
          </w:p>
        </w:tc>
        <w:tc>
          <w:tcPr>
            <w:tcW w:w="487" w:type="pct"/>
            <w:tcBorders>
              <w:top w:val="nil"/>
              <w:left w:val="nil"/>
              <w:bottom w:val="nil"/>
              <w:right w:val="nil"/>
            </w:tcBorders>
          </w:tcPr>
          <w:p w14:paraId="319CAB1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-0.05</w:t>
            </w:r>
          </w:p>
        </w:tc>
        <w:tc>
          <w:tcPr>
            <w:tcW w:w="519" w:type="pct"/>
            <w:tcBorders>
              <w:top w:val="nil"/>
              <w:left w:val="nil"/>
              <w:bottom w:val="nil"/>
              <w:right w:val="nil"/>
            </w:tcBorders>
          </w:tcPr>
          <w:p w14:paraId="625C33F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-0.10</w:t>
            </w:r>
          </w:p>
        </w:tc>
        <w:tc>
          <w:tcPr>
            <w:tcW w:w="487" w:type="pct"/>
            <w:tcBorders>
              <w:top w:val="nil"/>
              <w:left w:val="nil"/>
              <w:bottom w:val="nil"/>
              <w:right w:val="nil"/>
            </w:tcBorders>
          </w:tcPr>
          <w:p w14:paraId="0642AE2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0.07</w:t>
            </w:r>
          </w:p>
        </w:tc>
        <w:tc>
          <w:tcPr>
            <w:tcW w:w="519" w:type="pct"/>
            <w:tcBorders>
              <w:top w:val="nil"/>
              <w:left w:val="nil"/>
              <w:bottom w:val="nil"/>
              <w:right w:val="nil"/>
            </w:tcBorders>
          </w:tcPr>
          <w:p w14:paraId="471FC7B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0.08</w:t>
            </w:r>
          </w:p>
        </w:tc>
      </w:tr>
      <w:tr w:rsidR="00EE0021" w:rsidRPr="00EE0021" w14:paraId="6A030299" w14:textId="77777777" w:rsidTr="00195305">
        <w:tc>
          <w:tcPr>
            <w:tcW w:w="975" w:type="pct"/>
            <w:tcBorders>
              <w:top w:val="nil"/>
              <w:left w:val="nil"/>
              <w:bottom w:val="nil"/>
              <w:right w:val="nil"/>
            </w:tcBorders>
          </w:tcPr>
          <w:p w14:paraId="371CE992"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6B394C3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(0.09)</w:t>
            </w:r>
          </w:p>
        </w:tc>
        <w:tc>
          <w:tcPr>
            <w:tcW w:w="519" w:type="pct"/>
            <w:tcBorders>
              <w:top w:val="nil"/>
              <w:left w:val="nil"/>
              <w:bottom w:val="nil"/>
              <w:right w:val="nil"/>
            </w:tcBorders>
          </w:tcPr>
          <w:p w14:paraId="102EEE4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(-0.60)</w:t>
            </w:r>
          </w:p>
        </w:tc>
        <w:tc>
          <w:tcPr>
            <w:tcW w:w="487" w:type="pct"/>
            <w:tcBorders>
              <w:top w:val="nil"/>
              <w:left w:val="nil"/>
              <w:bottom w:val="nil"/>
              <w:right w:val="nil"/>
            </w:tcBorders>
          </w:tcPr>
          <w:p w14:paraId="7378922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(0.44)</w:t>
            </w:r>
          </w:p>
        </w:tc>
        <w:tc>
          <w:tcPr>
            <w:tcW w:w="519" w:type="pct"/>
            <w:tcBorders>
              <w:top w:val="nil"/>
              <w:left w:val="nil"/>
              <w:bottom w:val="nil"/>
              <w:right w:val="nil"/>
            </w:tcBorders>
          </w:tcPr>
          <w:p w14:paraId="738CCDD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(-0.33)</w:t>
            </w:r>
          </w:p>
        </w:tc>
        <w:tc>
          <w:tcPr>
            <w:tcW w:w="487" w:type="pct"/>
            <w:tcBorders>
              <w:top w:val="nil"/>
              <w:left w:val="nil"/>
              <w:bottom w:val="nil"/>
              <w:right w:val="nil"/>
            </w:tcBorders>
          </w:tcPr>
          <w:p w14:paraId="7BC2B1D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(-0.09)</w:t>
            </w:r>
          </w:p>
        </w:tc>
        <w:tc>
          <w:tcPr>
            <w:tcW w:w="519" w:type="pct"/>
            <w:tcBorders>
              <w:top w:val="nil"/>
              <w:left w:val="nil"/>
              <w:bottom w:val="nil"/>
              <w:right w:val="nil"/>
            </w:tcBorders>
          </w:tcPr>
          <w:p w14:paraId="772E3AA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(-0.14)</w:t>
            </w:r>
          </w:p>
        </w:tc>
        <w:tc>
          <w:tcPr>
            <w:tcW w:w="487" w:type="pct"/>
            <w:tcBorders>
              <w:top w:val="nil"/>
              <w:left w:val="nil"/>
              <w:bottom w:val="nil"/>
              <w:right w:val="nil"/>
            </w:tcBorders>
          </w:tcPr>
          <w:p w14:paraId="438C407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(0.15)</w:t>
            </w:r>
          </w:p>
        </w:tc>
        <w:tc>
          <w:tcPr>
            <w:tcW w:w="519" w:type="pct"/>
            <w:tcBorders>
              <w:top w:val="nil"/>
              <w:left w:val="nil"/>
              <w:bottom w:val="nil"/>
              <w:right w:val="nil"/>
            </w:tcBorders>
          </w:tcPr>
          <w:p w14:paraId="76926A4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(0.12)</w:t>
            </w:r>
          </w:p>
        </w:tc>
      </w:tr>
      <w:tr w:rsidR="00EE0021" w:rsidRPr="00EE0021" w14:paraId="657C657E" w14:textId="77777777" w:rsidTr="00195305">
        <w:tc>
          <w:tcPr>
            <w:tcW w:w="975" w:type="pct"/>
            <w:tcBorders>
              <w:top w:val="nil"/>
              <w:left w:val="nil"/>
              <w:bottom w:val="nil"/>
              <w:right w:val="nil"/>
            </w:tcBorders>
          </w:tcPr>
          <w:p w14:paraId="10879069"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Social trust Index</w:t>
            </w:r>
          </w:p>
        </w:tc>
        <w:tc>
          <w:tcPr>
            <w:tcW w:w="488" w:type="pct"/>
            <w:tcBorders>
              <w:top w:val="nil"/>
              <w:left w:val="nil"/>
              <w:bottom w:val="nil"/>
              <w:right w:val="nil"/>
            </w:tcBorders>
          </w:tcPr>
          <w:p w14:paraId="3BBBC40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519" w:type="pct"/>
            <w:tcBorders>
              <w:top w:val="nil"/>
              <w:left w:val="nil"/>
              <w:bottom w:val="nil"/>
              <w:right w:val="nil"/>
            </w:tcBorders>
          </w:tcPr>
          <w:p w14:paraId="2D5CA0C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487" w:type="pct"/>
            <w:tcBorders>
              <w:top w:val="nil"/>
              <w:left w:val="nil"/>
              <w:bottom w:val="nil"/>
              <w:right w:val="nil"/>
            </w:tcBorders>
          </w:tcPr>
          <w:p w14:paraId="5591CB4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519" w:type="pct"/>
            <w:tcBorders>
              <w:top w:val="nil"/>
              <w:left w:val="nil"/>
              <w:bottom w:val="nil"/>
              <w:right w:val="nil"/>
            </w:tcBorders>
          </w:tcPr>
          <w:p w14:paraId="552FADA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487" w:type="pct"/>
            <w:tcBorders>
              <w:top w:val="nil"/>
              <w:left w:val="nil"/>
              <w:bottom w:val="nil"/>
              <w:right w:val="nil"/>
            </w:tcBorders>
          </w:tcPr>
          <w:p w14:paraId="21265B4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-1.65</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57888AA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-2.95</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2C3D37E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-1.68</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4395D0E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-2.82</w:t>
            </w:r>
            <w:r w:rsidRPr="00EE0021">
              <w:rPr>
                <w:rFonts w:ascii="Times New Roman" w:hAnsi="Times New Roman" w:cs="Times New Roman"/>
                <w:sz w:val="18"/>
                <w:szCs w:val="18"/>
                <w:vertAlign w:val="superscript"/>
                <w:lang w:val="en-US"/>
                <w14:ligatures w14:val="standardContextual"/>
              </w:rPr>
              <w:t>**</w:t>
            </w:r>
          </w:p>
        </w:tc>
      </w:tr>
      <w:tr w:rsidR="00EE0021" w:rsidRPr="00EE0021" w14:paraId="7F41FBFA" w14:textId="77777777" w:rsidTr="00195305">
        <w:tc>
          <w:tcPr>
            <w:tcW w:w="975" w:type="pct"/>
            <w:tcBorders>
              <w:top w:val="nil"/>
              <w:left w:val="nil"/>
              <w:bottom w:val="nil"/>
              <w:right w:val="nil"/>
            </w:tcBorders>
          </w:tcPr>
          <w:p w14:paraId="704E6D5C"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0BC6536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519" w:type="pct"/>
            <w:tcBorders>
              <w:top w:val="nil"/>
              <w:left w:val="nil"/>
              <w:bottom w:val="nil"/>
              <w:right w:val="nil"/>
            </w:tcBorders>
          </w:tcPr>
          <w:p w14:paraId="527AE00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487" w:type="pct"/>
            <w:tcBorders>
              <w:top w:val="nil"/>
              <w:left w:val="nil"/>
              <w:bottom w:val="nil"/>
              <w:right w:val="nil"/>
            </w:tcBorders>
          </w:tcPr>
          <w:p w14:paraId="4EF224B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519" w:type="pct"/>
            <w:tcBorders>
              <w:top w:val="nil"/>
              <w:left w:val="nil"/>
              <w:bottom w:val="nil"/>
              <w:right w:val="nil"/>
            </w:tcBorders>
          </w:tcPr>
          <w:p w14:paraId="3A768F9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487" w:type="pct"/>
            <w:tcBorders>
              <w:top w:val="nil"/>
              <w:left w:val="nil"/>
              <w:bottom w:val="nil"/>
              <w:right w:val="nil"/>
            </w:tcBorders>
          </w:tcPr>
          <w:p w14:paraId="716E6B6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(-2.88)</w:t>
            </w:r>
          </w:p>
        </w:tc>
        <w:tc>
          <w:tcPr>
            <w:tcW w:w="519" w:type="pct"/>
            <w:tcBorders>
              <w:top w:val="nil"/>
              <w:left w:val="nil"/>
              <w:bottom w:val="nil"/>
              <w:right w:val="nil"/>
            </w:tcBorders>
          </w:tcPr>
          <w:p w14:paraId="341BB52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(-3.15)</w:t>
            </w:r>
          </w:p>
        </w:tc>
        <w:tc>
          <w:tcPr>
            <w:tcW w:w="487" w:type="pct"/>
            <w:tcBorders>
              <w:top w:val="nil"/>
              <w:left w:val="nil"/>
              <w:bottom w:val="nil"/>
              <w:right w:val="nil"/>
            </w:tcBorders>
          </w:tcPr>
          <w:p w14:paraId="26004A9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(-3.05)</w:t>
            </w:r>
          </w:p>
        </w:tc>
        <w:tc>
          <w:tcPr>
            <w:tcW w:w="519" w:type="pct"/>
            <w:tcBorders>
              <w:top w:val="nil"/>
              <w:left w:val="nil"/>
              <w:bottom w:val="nil"/>
              <w:right w:val="nil"/>
            </w:tcBorders>
          </w:tcPr>
          <w:p w14:paraId="743A650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(-3.17)</w:t>
            </w:r>
          </w:p>
        </w:tc>
      </w:tr>
      <w:tr w:rsidR="00EE0021" w:rsidRPr="00EE0021" w14:paraId="651D7422" w14:textId="77777777" w:rsidTr="00195305">
        <w:tc>
          <w:tcPr>
            <w:tcW w:w="975" w:type="pct"/>
            <w:tcBorders>
              <w:top w:val="nil"/>
              <w:left w:val="nil"/>
              <w:bottom w:val="nil"/>
              <w:right w:val="nil"/>
            </w:tcBorders>
          </w:tcPr>
          <w:p w14:paraId="216CA893"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 xml:space="preserve">Liberal democracy </w:t>
            </w:r>
          </w:p>
          <w:p w14:paraId="608BC187"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index</w:t>
            </w:r>
          </w:p>
        </w:tc>
        <w:tc>
          <w:tcPr>
            <w:tcW w:w="488" w:type="pct"/>
            <w:tcBorders>
              <w:top w:val="nil"/>
              <w:left w:val="nil"/>
              <w:bottom w:val="nil"/>
              <w:right w:val="nil"/>
            </w:tcBorders>
          </w:tcPr>
          <w:p w14:paraId="6C8C45B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61.46</w:t>
            </w:r>
          </w:p>
        </w:tc>
        <w:tc>
          <w:tcPr>
            <w:tcW w:w="519" w:type="pct"/>
            <w:tcBorders>
              <w:top w:val="nil"/>
              <w:left w:val="nil"/>
              <w:bottom w:val="nil"/>
              <w:right w:val="nil"/>
            </w:tcBorders>
          </w:tcPr>
          <w:p w14:paraId="5C5C3A8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-95.32</w:t>
            </w:r>
          </w:p>
        </w:tc>
        <w:tc>
          <w:tcPr>
            <w:tcW w:w="487" w:type="pct"/>
            <w:tcBorders>
              <w:top w:val="nil"/>
              <w:left w:val="nil"/>
              <w:bottom w:val="nil"/>
              <w:right w:val="nil"/>
            </w:tcBorders>
          </w:tcPr>
          <w:p w14:paraId="593D2E6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60.03</w:t>
            </w:r>
          </w:p>
        </w:tc>
        <w:tc>
          <w:tcPr>
            <w:tcW w:w="519" w:type="pct"/>
            <w:tcBorders>
              <w:top w:val="nil"/>
              <w:left w:val="nil"/>
              <w:bottom w:val="nil"/>
              <w:right w:val="nil"/>
            </w:tcBorders>
          </w:tcPr>
          <w:p w14:paraId="1B2AAA9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-117.00</w:t>
            </w:r>
          </w:p>
        </w:tc>
        <w:tc>
          <w:tcPr>
            <w:tcW w:w="487" w:type="pct"/>
            <w:tcBorders>
              <w:top w:val="nil"/>
              <w:left w:val="nil"/>
              <w:bottom w:val="nil"/>
              <w:right w:val="nil"/>
            </w:tcBorders>
          </w:tcPr>
          <w:p w14:paraId="4EE050E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91.81</w:t>
            </w:r>
          </w:p>
        </w:tc>
        <w:tc>
          <w:tcPr>
            <w:tcW w:w="519" w:type="pct"/>
            <w:tcBorders>
              <w:top w:val="nil"/>
              <w:left w:val="nil"/>
              <w:bottom w:val="nil"/>
              <w:right w:val="nil"/>
            </w:tcBorders>
          </w:tcPr>
          <w:p w14:paraId="0E8BADA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-54.31</w:t>
            </w:r>
          </w:p>
        </w:tc>
        <w:tc>
          <w:tcPr>
            <w:tcW w:w="487" w:type="pct"/>
            <w:tcBorders>
              <w:top w:val="nil"/>
              <w:left w:val="nil"/>
              <w:bottom w:val="nil"/>
              <w:right w:val="nil"/>
            </w:tcBorders>
          </w:tcPr>
          <w:p w14:paraId="1F91479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94.50</w:t>
            </w:r>
          </w:p>
        </w:tc>
        <w:tc>
          <w:tcPr>
            <w:tcW w:w="519" w:type="pct"/>
            <w:tcBorders>
              <w:top w:val="nil"/>
              <w:left w:val="nil"/>
              <w:bottom w:val="nil"/>
              <w:right w:val="nil"/>
            </w:tcBorders>
          </w:tcPr>
          <w:p w14:paraId="2375467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-68.93</w:t>
            </w:r>
          </w:p>
        </w:tc>
      </w:tr>
      <w:tr w:rsidR="00EE0021" w:rsidRPr="00EE0021" w14:paraId="07EE4E5C" w14:textId="77777777" w:rsidTr="00195305">
        <w:tc>
          <w:tcPr>
            <w:tcW w:w="975" w:type="pct"/>
            <w:tcBorders>
              <w:top w:val="nil"/>
              <w:left w:val="nil"/>
              <w:bottom w:val="nil"/>
              <w:right w:val="nil"/>
            </w:tcBorders>
          </w:tcPr>
          <w:p w14:paraId="35FD36EF"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4E314EF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(1.08)</w:t>
            </w:r>
          </w:p>
        </w:tc>
        <w:tc>
          <w:tcPr>
            <w:tcW w:w="519" w:type="pct"/>
            <w:tcBorders>
              <w:top w:val="nil"/>
              <w:left w:val="nil"/>
              <w:bottom w:val="nil"/>
              <w:right w:val="nil"/>
            </w:tcBorders>
          </w:tcPr>
          <w:p w14:paraId="54AEE89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(-1.05)</w:t>
            </w:r>
          </w:p>
        </w:tc>
        <w:tc>
          <w:tcPr>
            <w:tcW w:w="487" w:type="pct"/>
            <w:tcBorders>
              <w:top w:val="nil"/>
              <w:left w:val="nil"/>
              <w:bottom w:val="nil"/>
              <w:right w:val="nil"/>
            </w:tcBorders>
          </w:tcPr>
          <w:p w14:paraId="551CDB2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(1.05)</w:t>
            </w:r>
          </w:p>
        </w:tc>
        <w:tc>
          <w:tcPr>
            <w:tcW w:w="519" w:type="pct"/>
            <w:tcBorders>
              <w:top w:val="nil"/>
              <w:left w:val="nil"/>
              <w:bottom w:val="nil"/>
              <w:right w:val="nil"/>
            </w:tcBorders>
          </w:tcPr>
          <w:p w14:paraId="4F10C7F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(-1.27)</w:t>
            </w:r>
          </w:p>
        </w:tc>
        <w:tc>
          <w:tcPr>
            <w:tcW w:w="487" w:type="pct"/>
            <w:tcBorders>
              <w:top w:val="nil"/>
              <w:left w:val="nil"/>
              <w:bottom w:val="nil"/>
              <w:right w:val="nil"/>
            </w:tcBorders>
          </w:tcPr>
          <w:p w14:paraId="51D3B27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(1.40)</w:t>
            </w:r>
          </w:p>
        </w:tc>
        <w:tc>
          <w:tcPr>
            <w:tcW w:w="519" w:type="pct"/>
            <w:tcBorders>
              <w:top w:val="nil"/>
              <w:left w:val="nil"/>
              <w:bottom w:val="nil"/>
              <w:right w:val="nil"/>
            </w:tcBorders>
          </w:tcPr>
          <w:p w14:paraId="4173068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(-0.53)</w:t>
            </w:r>
          </w:p>
        </w:tc>
        <w:tc>
          <w:tcPr>
            <w:tcW w:w="487" w:type="pct"/>
            <w:tcBorders>
              <w:top w:val="nil"/>
              <w:left w:val="nil"/>
              <w:bottom w:val="nil"/>
              <w:right w:val="nil"/>
            </w:tcBorders>
          </w:tcPr>
          <w:p w14:paraId="74CE4DD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(1.45)</w:t>
            </w:r>
          </w:p>
        </w:tc>
        <w:tc>
          <w:tcPr>
            <w:tcW w:w="519" w:type="pct"/>
            <w:tcBorders>
              <w:top w:val="nil"/>
              <w:left w:val="nil"/>
              <w:bottom w:val="nil"/>
              <w:right w:val="nil"/>
            </w:tcBorders>
          </w:tcPr>
          <w:p w14:paraId="298C56E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(-0.67)</w:t>
            </w:r>
          </w:p>
        </w:tc>
      </w:tr>
      <w:tr w:rsidR="00EE0021" w:rsidRPr="00EE0021" w14:paraId="7C7A10CC" w14:textId="77777777" w:rsidTr="00195305">
        <w:tc>
          <w:tcPr>
            <w:tcW w:w="975" w:type="pct"/>
            <w:tcBorders>
              <w:top w:val="nil"/>
              <w:left w:val="nil"/>
              <w:bottom w:val="nil"/>
              <w:right w:val="nil"/>
            </w:tcBorders>
          </w:tcPr>
          <w:p w14:paraId="5C40D79E"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GDP per capita (log)</w:t>
            </w:r>
          </w:p>
        </w:tc>
        <w:tc>
          <w:tcPr>
            <w:tcW w:w="488" w:type="pct"/>
            <w:tcBorders>
              <w:top w:val="nil"/>
              <w:left w:val="nil"/>
              <w:bottom w:val="nil"/>
              <w:right w:val="nil"/>
            </w:tcBorders>
          </w:tcPr>
          <w:p w14:paraId="3E9CAB1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18.61</w:t>
            </w:r>
          </w:p>
        </w:tc>
        <w:tc>
          <w:tcPr>
            <w:tcW w:w="519" w:type="pct"/>
            <w:tcBorders>
              <w:top w:val="nil"/>
              <w:left w:val="nil"/>
              <w:bottom w:val="nil"/>
              <w:right w:val="nil"/>
            </w:tcBorders>
          </w:tcPr>
          <w:p w14:paraId="1B5C009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116.68</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338EC6D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10.88</w:t>
            </w:r>
          </w:p>
        </w:tc>
        <w:tc>
          <w:tcPr>
            <w:tcW w:w="519" w:type="pct"/>
            <w:tcBorders>
              <w:top w:val="nil"/>
              <w:left w:val="nil"/>
              <w:bottom w:val="nil"/>
              <w:right w:val="nil"/>
            </w:tcBorders>
          </w:tcPr>
          <w:p w14:paraId="077006B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107.94</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6FBE930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-10.70</w:t>
            </w:r>
          </w:p>
        </w:tc>
        <w:tc>
          <w:tcPr>
            <w:tcW w:w="519" w:type="pct"/>
            <w:tcBorders>
              <w:top w:val="nil"/>
              <w:left w:val="nil"/>
              <w:bottom w:val="nil"/>
              <w:right w:val="nil"/>
            </w:tcBorders>
          </w:tcPr>
          <w:p w14:paraId="7D1BCA6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76.57</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2E32026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-16.31</w:t>
            </w:r>
          </w:p>
        </w:tc>
        <w:tc>
          <w:tcPr>
            <w:tcW w:w="519" w:type="pct"/>
            <w:tcBorders>
              <w:top w:val="nil"/>
              <w:left w:val="nil"/>
              <w:bottom w:val="nil"/>
              <w:right w:val="nil"/>
            </w:tcBorders>
          </w:tcPr>
          <w:p w14:paraId="4F94046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74.87</w:t>
            </w:r>
            <w:r w:rsidRPr="00EE0021">
              <w:rPr>
                <w:rFonts w:ascii="Times New Roman" w:hAnsi="Times New Roman" w:cs="Times New Roman"/>
                <w:sz w:val="18"/>
                <w:szCs w:val="18"/>
                <w:vertAlign w:val="superscript"/>
                <w:lang w:val="en-US"/>
                <w14:ligatures w14:val="standardContextual"/>
              </w:rPr>
              <w:t>+</w:t>
            </w:r>
          </w:p>
        </w:tc>
      </w:tr>
      <w:tr w:rsidR="00EE0021" w:rsidRPr="00EE0021" w14:paraId="17DE198C" w14:textId="77777777" w:rsidTr="00195305">
        <w:tc>
          <w:tcPr>
            <w:tcW w:w="975" w:type="pct"/>
            <w:tcBorders>
              <w:top w:val="nil"/>
              <w:left w:val="nil"/>
              <w:bottom w:val="nil"/>
              <w:right w:val="nil"/>
            </w:tcBorders>
          </w:tcPr>
          <w:p w14:paraId="71E36E73"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3D1113D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(0.70)</w:t>
            </w:r>
          </w:p>
        </w:tc>
        <w:tc>
          <w:tcPr>
            <w:tcW w:w="519" w:type="pct"/>
            <w:tcBorders>
              <w:top w:val="nil"/>
              <w:left w:val="nil"/>
              <w:bottom w:val="nil"/>
              <w:right w:val="nil"/>
            </w:tcBorders>
          </w:tcPr>
          <w:p w14:paraId="5333AFE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(2.41)</w:t>
            </w:r>
          </w:p>
        </w:tc>
        <w:tc>
          <w:tcPr>
            <w:tcW w:w="487" w:type="pct"/>
            <w:tcBorders>
              <w:top w:val="nil"/>
              <w:left w:val="nil"/>
              <w:bottom w:val="nil"/>
              <w:right w:val="nil"/>
            </w:tcBorders>
          </w:tcPr>
          <w:p w14:paraId="00F0B1C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(0.40)</w:t>
            </w:r>
          </w:p>
        </w:tc>
        <w:tc>
          <w:tcPr>
            <w:tcW w:w="519" w:type="pct"/>
            <w:tcBorders>
              <w:top w:val="nil"/>
              <w:left w:val="nil"/>
              <w:bottom w:val="nil"/>
              <w:right w:val="nil"/>
            </w:tcBorders>
          </w:tcPr>
          <w:p w14:paraId="2CE0C5E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(2.32)</w:t>
            </w:r>
          </w:p>
        </w:tc>
        <w:tc>
          <w:tcPr>
            <w:tcW w:w="487" w:type="pct"/>
            <w:tcBorders>
              <w:top w:val="nil"/>
              <w:left w:val="nil"/>
              <w:bottom w:val="nil"/>
              <w:right w:val="nil"/>
            </w:tcBorders>
          </w:tcPr>
          <w:p w14:paraId="4614377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(-0.40)</w:t>
            </w:r>
          </w:p>
        </w:tc>
        <w:tc>
          <w:tcPr>
            <w:tcW w:w="519" w:type="pct"/>
            <w:tcBorders>
              <w:top w:val="nil"/>
              <w:left w:val="nil"/>
              <w:bottom w:val="nil"/>
              <w:right w:val="nil"/>
            </w:tcBorders>
          </w:tcPr>
          <w:p w14:paraId="10A160D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(1.66)</w:t>
            </w:r>
          </w:p>
        </w:tc>
        <w:tc>
          <w:tcPr>
            <w:tcW w:w="487" w:type="pct"/>
            <w:tcBorders>
              <w:top w:val="nil"/>
              <w:left w:val="nil"/>
              <w:bottom w:val="nil"/>
              <w:right w:val="nil"/>
            </w:tcBorders>
          </w:tcPr>
          <w:p w14:paraId="1A0D9AC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(-0.60)</w:t>
            </w:r>
          </w:p>
        </w:tc>
        <w:tc>
          <w:tcPr>
            <w:tcW w:w="519" w:type="pct"/>
            <w:tcBorders>
              <w:top w:val="nil"/>
              <w:left w:val="nil"/>
              <w:bottom w:val="nil"/>
              <w:right w:val="nil"/>
            </w:tcBorders>
          </w:tcPr>
          <w:p w14:paraId="16F6DF3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(1.66)</w:t>
            </w:r>
          </w:p>
        </w:tc>
      </w:tr>
      <w:tr w:rsidR="00EE0021" w:rsidRPr="00EE0021" w14:paraId="7C98C636" w14:textId="77777777" w:rsidTr="00195305">
        <w:tc>
          <w:tcPr>
            <w:tcW w:w="975" w:type="pct"/>
            <w:tcBorders>
              <w:top w:val="nil"/>
              <w:left w:val="nil"/>
              <w:bottom w:val="nil"/>
              <w:right w:val="nil"/>
            </w:tcBorders>
          </w:tcPr>
          <w:p w14:paraId="3E86DE29" w14:textId="77777777" w:rsidR="00EE0021" w:rsidRPr="00EE0021" w:rsidRDefault="00EE0021" w:rsidP="00EE0021">
            <w:pPr>
              <w:widowControl w:val="0"/>
              <w:autoSpaceDE w:val="0"/>
              <w:autoSpaceDN w:val="0"/>
              <w:adjustRightInd w:val="0"/>
              <w:spacing w:after="0" w:line="240" w:lineRule="auto"/>
              <w:rPr>
                <w:rFonts w:asciiTheme="majorBidi" w:hAnsiTheme="majorBidi" w:cstheme="majorBidi"/>
                <w:kern w:val="2"/>
                <w:sz w:val="18"/>
                <w:szCs w:val="18"/>
                <w:lang w:val="it-IT"/>
                <w14:ligatures w14:val="standardContextual"/>
              </w:rPr>
            </w:pPr>
            <w:r w:rsidRPr="00EE0021">
              <w:rPr>
                <w:rFonts w:asciiTheme="majorBidi" w:hAnsiTheme="majorBidi" w:cstheme="majorBidi"/>
                <w:kern w:val="2"/>
                <w:sz w:val="18"/>
                <w:szCs w:val="18"/>
                <w:lang w:val="it-IT"/>
                <w14:ligatures w14:val="standardContextual"/>
              </w:rPr>
              <w:t xml:space="preserve">GDP per capita </w:t>
            </w:r>
          </w:p>
          <w:p w14:paraId="57059D9D"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it-IT"/>
                <w14:ligatures w14:val="standardContextual"/>
              </w:rPr>
            </w:pPr>
            <w:r w:rsidRPr="00EE0021">
              <w:rPr>
                <w:rFonts w:asciiTheme="majorBidi" w:hAnsiTheme="majorBidi" w:cstheme="majorBidi"/>
                <w:kern w:val="2"/>
                <w:sz w:val="18"/>
                <w:szCs w:val="18"/>
                <w:lang w:val="it-IT"/>
                <w14:ligatures w14:val="standardContextual"/>
              </w:rPr>
              <w:t>sq (log)</w:t>
            </w:r>
          </w:p>
        </w:tc>
        <w:tc>
          <w:tcPr>
            <w:tcW w:w="488" w:type="pct"/>
            <w:tcBorders>
              <w:top w:val="nil"/>
              <w:left w:val="nil"/>
              <w:bottom w:val="nil"/>
              <w:right w:val="nil"/>
            </w:tcBorders>
          </w:tcPr>
          <w:p w14:paraId="0D7C7E4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-0.97</w:t>
            </w:r>
          </w:p>
        </w:tc>
        <w:tc>
          <w:tcPr>
            <w:tcW w:w="519" w:type="pct"/>
            <w:tcBorders>
              <w:top w:val="nil"/>
              <w:left w:val="nil"/>
              <w:bottom w:val="nil"/>
              <w:right w:val="nil"/>
            </w:tcBorders>
          </w:tcPr>
          <w:p w14:paraId="7C0464D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-6.74</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4F9E900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-0.51</w:t>
            </w:r>
          </w:p>
        </w:tc>
        <w:tc>
          <w:tcPr>
            <w:tcW w:w="519" w:type="pct"/>
            <w:tcBorders>
              <w:top w:val="nil"/>
              <w:left w:val="nil"/>
              <w:bottom w:val="nil"/>
              <w:right w:val="nil"/>
            </w:tcBorders>
          </w:tcPr>
          <w:p w14:paraId="1107843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-6.16</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686792C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0.49</w:t>
            </w:r>
          </w:p>
        </w:tc>
        <w:tc>
          <w:tcPr>
            <w:tcW w:w="519" w:type="pct"/>
            <w:tcBorders>
              <w:top w:val="nil"/>
              <w:left w:val="nil"/>
              <w:bottom w:val="nil"/>
              <w:right w:val="nil"/>
            </w:tcBorders>
          </w:tcPr>
          <w:p w14:paraId="6877F9D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-4.32</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5DB7D95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0.85</w:t>
            </w:r>
          </w:p>
        </w:tc>
        <w:tc>
          <w:tcPr>
            <w:tcW w:w="519" w:type="pct"/>
            <w:tcBorders>
              <w:top w:val="nil"/>
              <w:left w:val="nil"/>
              <w:bottom w:val="nil"/>
              <w:right w:val="nil"/>
            </w:tcBorders>
          </w:tcPr>
          <w:p w14:paraId="71198F3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-4.14</w:t>
            </w:r>
            <w:r w:rsidRPr="00EE0021">
              <w:rPr>
                <w:rFonts w:ascii="Times New Roman" w:hAnsi="Times New Roman" w:cs="Times New Roman"/>
                <w:sz w:val="18"/>
                <w:szCs w:val="18"/>
                <w:vertAlign w:val="superscript"/>
                <w:lang w:val="en-US"/>
                <w14:ligatures w14:val="standardContextual"/>
              </w:rPr>
              <w:t>*</w:t>
            </w:r>
          </w:p>
        </w:tc>
      </w:tr>
      <w:tr w:rsidR="00EE0021" w:rsidRPr="00EE0021" w14:paraId="5B20036F" w14:textId="77777777" w:rsidTr="00195305">
        <w:tc>
          <w:tcPr>
            <w:tcW w:w="975" w:type="pct"/>
            <w:tcBorders>
              <w:top w:val="nil"/>
              <w:left w:val="nil"/>
              <w:bottom w:val="nil"/>
              <w:right w:val="nil"/>
            </w:tcBorders>
          </w:tcPr>
          <w:p w14:paraId="0BF90885"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6BC8966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(-0.80)</w:t>
            </w:r>
          </w:p>
        </w:tc>
        <w:tc>
          <w:tcPr>
            <w:tcW w:w="519" w:type="pct"/>
            <w:tcBorders>
              <w:top w:val="nil"/>
              <w:left w:val="nil"/>
              <w:bottom w:val="nil"/>
              <w:right w:val="nil"/>
            </w:tcBorders>
          </w:tcPr>
          <w:p w14:paraId="093DECB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(-2.88)</w:t>
            </w:r>
          </w:p>
        </w:tc>
        <w:tc>
          <w:tcPr>
            <w:tcW w:w="487" w:type="pct"/>
            <w:tcBorders>
              <w:top w:val="nil"/>
              <w:left w:val="nil"/>
              <w:bottom w:val="nil"/>
              <w:right w:val="nil"/>
            </w:tcBorders>
          </w:tcPr>
          <w:p w14:paraId="27AE1A0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(-0.42)</w:t>
            </w:r>
          </w:p>
        </w:tc>
        <w:tc>
          <w:tcPr>
            <w:tcW w:w="519" w:type="pct"/>
            <w:tcBorders>
              <w:top w:val="nil"/>
              <w:left w:val="nil"/>
              <w:bottom w:val="nil"/>
              <w:right w:val="nil"/>
            </w:tcBorders>
          </w:tcPr>
          <w:p w14:paraId="5D29E65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(-2.80)</w:t>
            </w:r>
          </w:p>
        </w:tc>
        <w:tc>
          <w:tcPr>
            <w:tcW w:w="487" w:type="pct"/>
            <w:tcBorders>
              <w:top w:val="nil"/>
              <w:left w:val="nil"/>
              <w:bottom w:val="nil"/>
              <w:right w:val="nil"/>
            </w:tcBorders>
          </w:tcPr>
          <w:p w14:paraId="2B77A43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(0.48)</w:t>
            </w:r>
          </w:p>
        </w:tc>
        <w:tc>
          <w:tcPr>
            <w:tcW w:w="519" w:type="pct"/>
            <w:tcBorders>
              <w:top w:val="nil"/>
              <w:left w:val="nil"/>
              <w:bottom w:val="nil"/>
              <w:right w:val="nil"/>
            </w:tcBorders>
          </w:tcPr>
          <w:p w14:paraId="27E322A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(-2.19)</w:t>
            </w:r>
          </w:p>
        </w:tc>
        <w:tc>
          <w:tcPr>
            <w:tcW w:w="487" w:type="pct"/>
            <w:tcBorders>
              <w:top w:val="nil"/>
              <w:left w:val="nil"/>
              <w:bottom w:val="nil"/>
              <w:right w:val="nil"/>
            </w:tcBorders>
          </w:tcPr>
          <w:p w14:paraId="4FB435C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(0.84)</w:t>
            </w:r>
          </w:p>
        </w:tc>
        <w:tc>
          <w:tcPr>
            <w:tcW w:w="519" w:type="pct"/>
            <w:tcBorders>
              <w:top w:val="nil"/>
              <w:left w:val="nil"/>
              <w:bottom w:val="nil"/>
              <w:right w:val="nil"/>
            </w:tcBorders>
          </w:tcPr>
          <w:p w14:paraId="4F7F20F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(-2.28)</w:t>
            </w:r>
          </w:p>
        </w:tc>
      </w:tr>
      <w:tr w:rsidR="00EE0021" w:rsidRPr="00EE0021" w14:paraId="55C3521A" w14:textId="77777777" w:rsidTr="00195305">
        <w:tc>
          <w:tcPr>
            <w:tcW w:w="975" w:type="pct"/>
            <w:tcBorders>
              <w:top w:val="nil"/>
              <w:left w:val="nil"/>
              <w:bottom w:val="nil"/>
              <w:right w:val="nil"/>
            </w:tcBorders>
          </w:tcPr>
          <w:p w14:paraId="7630AE82" w14:textId="77777777" w:rsidR="00EE0021" w:rsidRPr="00EE0021" w:rsidRDefault="00EE0021" w:rsidP="00EE0021">
            <w:pPr>
              <w:widowControl w:val="0"/>
              <w:autoSpaceDE w:val="0"/>
              <w:autoSpaceDN w:val="0"/>
              <w:adjustRightInd w:val="0"/>
              <w:spacing w:after="0" w:line="240" w:lineRule="auto"/>
              <w:rPr>
                <w:rFonts w:asciiTheme="majorBidi" w:hAnsiTheme="majorBidi" w:cstheme="majorBidi"/>
                <w:kern w:val="2"/>
                <w:sz w:val="18"/>
                <w:szCs w:val="18"/>
                <w14:ligatures w14:val="standardContextual"/>
              </w:rPr>
            </w:pPr>
            <w:r w:rsidRPr="00EE0021">
              <w:rPr>
                <w:rFonts w:asciiTheme="majorBidi" w:hAnsiTheme="majorBidi" w:cstheme="majorBidi"/>
                <w:kern w:val="2"/>
                <w:sz w:val="18"/>
                <w:szCs w:val="18"/>
                <w14:ligatures w14:val="standardContextual"/>
              </w:rPr>
              <w:t xml:space="preserve">Social globalization </w:t>
            </w:r>
          </w:p>
          <w:p w14:paraId="44A3B4BA"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index</w:t>
            </w:r>
          </w:p>
        </w:tc>
        <w:tc>
          <w:tcPr>
            <w:tcW w:w="488" w:type="pct"/>
            <w:tcBorders>
              <w:top w:val="nil"/>
              <w:left w:val="nil"/>
              <w:bottom w:val="nil"/>
              <w:right w:val="nil"/>
            </w:tcBorders>
          </w:tcPr>
          <w:p w14:paraId="5759150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0.98</w:t>
            </w:r>
          </w:p>
        </w:tc>
        <w:tc>
          <w:tcPr>
            <w:tcW w:w="519" w:type="pct"/>
            <w:tcBorders>
              <w:top w:val="nil"/>
              <w:left w:val="nil"/>
              <w:bottom w:val="nil"/>
              <w:right w:val="nil"/>
            </w:tcBorders>
          </w:tcPr>
          <w:p w14:paraId="0F88254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0.49</w:t>
            </w:r>
          </w:p>
        </w:tc>
        <w:tc>
          <w:tcPr>
            <w:tcW w:w="487" w:type="pct"/>
            <w:tcBorders>
              <w:top w:val="nil"/>
              <w:left w:val="nil"/>
              <w:bottom w:val="nil"/>
              <w:right w:val="nil"/>
            </w:tcBorders>
          </w:tcPr>
          <w:p w14:paraId="750BD58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1.06</w:t>
            </w:r>
          </w:p>
        </w:tc>
        <w:tc>
          <w:tcPr>
            <w:tcW w:w="519" w:type="pct"/>
            <w:tcBorders>
              <w:top w:val="nil"/>
              <w:left w:val="nil"/>
              <w:bottom w:val="nil"/>
              <w:right w:val="nil"/>
            </w:tcBorders>
          </w:tcPr>
          <w:p w14:paraId="620CBFF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0.41</w:t>
            </w:r>
          </w:p>
        </w:tc>
        <w:tc>
          <w:tcPr>
            <w:tcW w:w="487" w:type="pct"/>
            <w:tcBorders>
              <w:top w:val="nil"/>
              <w:left w:val="nil"/>
              <w:bottom w:val="nil"/>
              <w:right w:val="nil"/>
            </w:tcBorders>
          </w:tcPr>
          <w:p w14:paraId="1E2C571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1.14</w:t>
            </w:r>
          </w:p>
        </w:tc>
        <w:tc>
          <w:tcPr>
            <w:tcW w:w="519" w:type="pct"/>
            <w:tcBorders>
              <w:top w:val="nil"/>
              <w:left w:val="nil"/>
              <w:bottom w:val="nil"/>
              <w:right w:val="nil"/>
            </w:tcBorders>
          </w:tcPr>
          <w:p w14:paraId="261605B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0.03</w:t>
            </w:r>
          </w:p>
        </w:tc>
        <w:tc>
          <w:tcPr>
            <w:tcW w:w="487" w:type="pct"/>
            <w:tcBorders>
              <w:top w:val="nil"/>
              <w:left w:val="nil"/>
              <w:bottom w:val="nil"/>
              <w:right w:val="nil"/>
            </w:tcBorders>
          </w:tcPr>
          <w:p w14:paraId="35E5263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1.29</w:t>
            </w:r>
          </w:p>
        </w:tc>
        <w:tc>
          <w:tcPr>
            <w:tcW w:w="519" w:type="pct"/>
            <w:tcBorders>
              <w:top w:val="nil"/>
              <w:left w:val="nil"/>
              <w:bottom w:val="nil"/>
              <w:right w:val="nil"/>
            </w:tcBorders>
          </w:tcPr>
          <w:p w14:paraId="32F756A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0.16</w:t>
            </w:r>
          </w:p>
        </w:tc>
      </w:tr>
      <w:tr w:rsidR="00EE0021" w:rsidRPr="00EE0021" w14:paraId="030CBB68" w14:textId="77777777" w:rsidTr="00195305">
        <w:tc>
          <w:tcPr>
            <w:tcW w:w="975" w:type="pct"/>
            <w:tcBorders>
              <w:top w:val="nil"/>
              <w:left w:val="nil"/>
              <w:bottom w:val="nil"/>
              <w:right w:val="nil"/>
            </w:tcBorders>
          </w:tcPr>
          <w:p w14:paraId="413193B3"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25FC153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(1.02)</w:t>
            </w:r>
          </w:p>
        </w:tc>
        <w:tc>
          <w:tcPr>
            <w:tcW w:w="519" w:type="pct"/>
            <w:tcBorders>
              <w:top w:val="nil"/>
              <w:left w:val="nil"/>
              <w:bottom w:val="nil"/>
              <w:right w:val="nil"/>
            </w:tcBorders>
          </w:tcPr>
          <w:p w14:paraId="52C6BAF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(0.29)</w:t>
            </w:r>
          </w:p>
        </w:tc>
        <w:tc>
          <w:tcPr>
            <w:tcW w:w="487" w:type="pct"/>
            <w:tcBorders>
              <w:top w:val="nil"/>
              <w:left w:val="nil"/>
              <w:bottom w:val="nil"/>
              <w:right w:val="nil"/>
            </w:tcBorders>
          </w:tcPr>
          <w:p w14:paraId="2D007E3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(1.08)</w:t>
            </w:r>
          </w:p>
        </w:tc>
        <w:tc>
          <w:tcPr>
            <w:tcW w:w="519" w:type="pct"/>
            <w:tcBorders>
              <w:top w:val="nil"/>
              <w:left w:val="nil"/>
              <w:bottom w:val="nil"/>
              <w:right w:val="nil"/>
            </w:tcBorders>
          </w:tcPr>
          <w:p w14:paraId="06F6B29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(0.24)</w:t>
            </w:r>
          </w:p>
        </w:tc>
        <w:tc>
          <w:tcPr>
            <w:tcW w:w="487" w:type="pct"/>
            <w:tcBorders>
              <w:top w:val="nil"/>
              <w:left w:val="nil"/>
              <w:bottom w:val="nil"/>
              <w:right w:val="nil"/>
            </w:tcBorders>
          </w:tcPr>
          <w:p w14:paraId="412DFD9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(0.99)</w:t>
            </w:r>
          </w:p>
        </w:tc>
        <w:tc>
          <w:tcPr>
            <w:tcW w:w="519" w:type="pct"/>
            <w:tcBorders>
              <w:top w:val="nil"/>
              <w:left w:val="nil"/>
              <w:bottom w:val="nil"/>
              <w:right w:val="nil"/>
            </w:tcBorders>
          </w:tcPr>
          <w:p w14:paraId="1C6615D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(0.01)</w:t>
            </w:r>
          </w:p>
        </w:tc>
        <w:tc>
          <w:tcPr>
            <w:tcW w:w="487" w:type="pct"/>
            <w:tcBorders>
              <w:top w:val="nil"/>
              <w:left w:val="nil"/>
              <w:bottom w:val="nil"/>
              <w:right w:val="nil"/>
            </w:tcBorders>
          </w:tcPr>
          <w:p w14:paraId="1360DBB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(1.13)</w:t>
            </w:r>
          </w:p>
        </w:tc>
        <w:tc>
          <w:tcPr>
            <w:tcW w:w="519" w:type="pct"/>
            <w:tcBorders>
              <w:top w:val="nil"/>
              <w:left w:val="nil"/>
              <w:bottom w:val="nil"/>
              <w:right w:val="nil"/>
            </w:tcBorders>
          </w:tcPr>
          <w:p w14:paraId="05D9793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(0.08)</w:t>
            </w:r>
          </w:p>
        </w:tc>
      </w:tr>
      <w:tr w:rsidR="00EE0021" w:rsidRPr="00EE0021" w14:paraId="084AC9AB" w14:textId="77777777" w:rsidTr="00195305">
        <w:tc>
          <w:tcPr>
            <w:tcW w:w="975" w:type="pct"/>
            <w:tcBorders>
              <w:top w:val="nil"/>
              <w:left w:val="nil"/>
              <w:bottom w:val="nil"/>
              <w:right w:val="nil"/>
            </w:tcBorders>
          </w:tcPr>
          <w:p w14:paraId="1A7E38A2"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Level of federalism</w:t>
            </w:r>
          </w:p>
        </w:tc>
        <w:tc>
          <w:tcPr>
            <w:tcW w:w="488" w:type="pct"/>
            <w:tcBorders>
              <w:top w:val="nil"/>
              <w:left w:val="nil"/>
              <w:bottom w:val="nil"/>
              <w:right w:val="nil"/>
            </w:tcBorders>
          </w:tcPr>
          <w:p w14:paraId="774F6D0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-4.99</w:t>
            </w:r>
          </w:p>
        </w:tc>
        <w:tc>
          <w:tcPr>
            <w:tcW w:w="519" w:type="pct"/>
            <w:tcBorders>
              <w:top w:val="nil"/>
              <w:left w:val="nil"/>
              <w:bottom w:val="nil"/>
              <w:right w:val="nil"/>
            </w:tcBorders>
          </w:tcPr>
          <w:p w14:paraId="3D159B2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-24.36</w:t>
            </w:r>
          </w:p>
        </w:tc>
        <w:tc>
          <w:tcPr>
            <w:tcW w:w="487" w:type="pct"/>
            <w:tcBorders>
              <w:top w:val="nil"/>
              <w:left w:val="nil"/>
              <w:bottom w:val="nil"/>
              <w:right w:val="nil"/>
            </w:tcBorders>
          </w:tcPr>
          <w:p w14:paraId="00EDEE4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-7.04</w:t>
            </w:r>
          </w:p>
        </w:tc>
        <w:tc>
          <w:tcPr>
            <w:tcW w:w="519" w:type="pct"/>
            <w:tcBorders>
              <w:top w:val="nil"/>
              <w:left w:val="nil"/>
              <w:bottom w:val="nil"/>
              <w:right w:val="nil"/>
            </w:tcBorders>
          </w:tcPr>
          <w:p w14:paraId="42DADBB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-26.71</w:t>
            </w:r>
          </w:p>
        </w:tc>
        <w:tc>
          <w:tcPr>
            <w:tcW w:w="487" w:type="pct"/>
            <w:tcBorders>
              <w:top w:val="nil"/>
              <w:left w:val="nil"/>
              <w:bottom w:val="nil"/>
              <w:right w:val="nil"/>
            </w:tcBorders>
          </w:tcPr>
          <w:p w14:paraId="612C68C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4.22</w:t>
            </w:r>
          </w:p>
        </w:tc>
        <w:tc>
          <w:tcPr>
            <w:tcW w:w="519" w:type="pct"/>
            <w:tcBorders>
              <w:top w:val="nil"/>
              <w:left w:val="nil"/>
              <w:bottom w:val="nil"/>
              <w:right w:val="nil"/>
            </w:tcBorders>
          </w:tcPr>
          <w:p w14:paraId="7FBC896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-8.81</w:t>
            </w:r>
          </w:p>
        </w:tc>
        <w:tc>
          <w:tcPr>
            <w:tcW w:w="487" w:type="pct"/>
            <w:tcBorders>
              <w:top w:val="nil"/>
              <w:left w:val="nil"/>
              <w:bottom w:val="nil"/>
              <w:right w:val="nil"/>
            </w:tcBorders>
          </w:tcPr>
          <w:p w14:paraId="7EF0694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3.16</w:t>
            </w:r>
          </w:p>
        </w:tc>
        <w:tc>
          <w:tcPr>
            <w:tcW w:w="519" w:type="pct"/>
            <w:tcBorders>
              <w:top w:val="nil"/>
              <w:left w:val="nil"/>
              <w:bottom w:val="nil"/>
              <w:right w:val="nil"/>
            </w:tcBorders>
          </w:tcPr>
          <w:p w14:paraId="68044EA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-7.24</w:t>
            </w:r>
          </w:p>
        </w:tc>
      </w:tr>
      <w:tr w:rsidR="00EE0021" w:rsidRPr="00EE0021" w14:paraId="3DEFE438" w14:textId="77777777" w:rsidTr="00195305">
        <w:tc>
          <w:tcPr>
            <w:tcW w:w="975" w:type="pct"/>
            <w:tcBorders>
              <w:top w:val="nil"/>
              <w:left w:val="nil"/>
              <w:bottom w:val="nil"/>
              <w:right w:val="nil"/>
            </w:tcBorders>
          </w:tcPr>
          <w:p w14:paraId="38276CE7"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5B89B43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(-0.28)</w:t>
            </w:r>
          </w:p>
        </w:tc>
        <w:tc>
          <w:tcPr>
            <w:tcW w:w="519" w:type="pct"/>
            <w:tcBorders>
              <w:top w:val="nil"/>
              <w:left w:val="nil"/>
              <w:bottom w:val="nil"/>
              <w:right w:val="nil"/>
            </w:tcBorders>
          </w:tcPr>
          <w:p w14:paraId="4CD32A5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(-0.77)</w:t>
            </w:r>
          </w:p>
        </w:tc>
        <w:tc>
          <w:tcPr>
            <w:tcW w:w="487" w:type="pct"/>
            <w:tcBorders>
              <w:top w:val="nil"/>
              <w:left w:val="nil"/>
              <w:bottom w:val="nil"/>
              <w:right w:val="nil"/>
            </w:tcBorders>
          </w:tcPr>
          <w:p w14:paraId="5C0D658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(-0.39)</w:t>
            </w:r>
          </w:p>
        </w:tc>
        <w:tc>
          <w:tcPr>
            <w:tcW w:w="519" w:type="pct"/>
            <w:tcBorders>
              <w:top w:val="nil"/>
              <w:left w:val="nil"/>
              <w:bottom w:val="nil"/>
              <w:right w:val="nil"/>
            </w:tcBorders>
          </w:tcPr>
          <w:p w14:paraId="08FD2F9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(-0.85)</w:t>
            </w:r>
          </w:p>
        </w:tc>
        <w:tc>
          <w:tcPr>
            <w:tcW w:w="487" w:type="pct"/>
            <w:tcBorders>
              <w:top w:val="nil"/>
              <w:left w:val="nil"/>
              <w:bottom w:val="nil"/>
              <w:right w:val="nil"/>
            </w:tcBorders>
          </w:tcPr>
          <w:p w14:paraId="74182A4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(0.22)</w:t>
            </w:r>
          </w:p>
        </w:tc>
        <w:tc>
          <w:tcPr>
            <w:tcW w:w="519" w:type="pct"/>
            <w:tcBorders>
              <w:top w:val="nil"/>
              <w:left w:val="nil"/>
              <w:bottom w:val="nil"/>
              <w:right w:val="nil"/>
            </w:tcBorders>
          </w:tcPr>
          <w:p w14:paraId="5E1B690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(-0.26)</w:t>
            </w:r>
          </w:p>
        </w:tc>
        <w:tc>
          <w:tcPr>
            <w:tcW w:w="487" w:type="pct"/>
            <w:tcBorders>
              <w:top w:val="nil"/>
              <w:left w:val="nil"/>
              <w:bottom w:val="nil"/>
              <w:right w:val="nil"/>
            </w:tcBorders>
          </w:tcPr>
          <w:p w14:paraId="5C99B71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(0.16)</w:t>
            </w:r>
          </w:p>
        </w:tc>
        <w:tc>
          <w:tcPr>
            <w:tcW w:w="519" w:type="pct"/>
            <w:tcBorders>
              <w:top w:val="nil"/>
              <w:left w:val="nil"/>
              <w:bottom w:val="nil"/>
              <w:right w:val="nil"/>
            </w:tcBorders>
          </w:tcPr>
          <w:p w14:paraId="1012D7D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(-0.21)</w:t>
            </w:r>
          </w:p>
        </w:tc>
      </w:tr>
      <w:tr w:rsidR="00EE0021" w:rsidRPr="00EE0021" w14:paraId="7BDC5D93" w14:textId="77777777" w:rsidTr="00195305">
        <w:tc>
          <w:tcPr>
            <w:tcW w:w="975" w:type="pct"/>
            <w:tcBorders>
              <w:top w:val="nil"/>
              <w:left w:val="nil"/>
              <w:bottom w:val="nil"/>
              <w:right w:val="nil"/>
            </w:tcBorders>
          </w:tcPr>
          <w:p w14:paraId="37131541"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Female prime minister</w:t>
            </w:r>
          </w:p>
        </w:tc>
        <w:tc>
          <w:tcPr>
            <w:tcW w:w="488" w:type="pct"/>
            <w:tcBorders>
              <w:top w:val="nil"/>
              <w:left w:val="nil"/>
              <w:bottom w:val="nil"/>
              <w:right w:val="nil"/>
            </w:tcBorders>
          </w:tcPr>
          <w:p w14:paraId="7223417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-80.40</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4D927C4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-110.17</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07B726F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-77.65</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185F4DF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-103.27</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1B3DD97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-81.06</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2ECC659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-117.98</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72618CD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-79.22</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23652F8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-113.41</w:t>
            </w:r>
            <w:r w:rsidRPr="00EE0021">
              <w:rPr>
                <w:rFonts w:ascii="Times New Roman" w:hAnsi="Times New Roman" w:cs="Times New Roman"/>
                <w:sz w:val="18"/>
                <w:szCs w:val="18"/>
                <w:vertAlign w:val="superscript"/>
                <w:lang w:val="en-US"/>
                <w14:ligatures w14:val="standardContextual"/>
              </w:rPr>
              <w:t>**</w:t>
            </w:r>
          </w:p>
        </w:tc>
      </w:tr>
      <w:tr w:rsidR="00EE0021" w:rsidRPr="00EE0021" w14:paraId="08B8BBDC" w14:textId="77777777" w:rsidTr="00195305">
        <w:tc>
          <w:tcPr>
            <w:tcW w:w="975" w:type="pct"/>
            <w:tcBorders>
              <w:top w:val="nil"/>
              <w:left w:val="nil"/>
              <w:bottom w:val="nil"/>
              <w:right w:val="nil"/>
            </w:tcBorders>
          </w:tcPr>
          <w:p w14:paraId="4FFEB7F4"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79E3E6A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(-3.13)</w:t>
            </w:r>
          </w:p>
        </w:tc>
        <w:tc>
          <w:tcPr>
            <w:tcW w:w="519" w:type="pct"/>
            <w:tcBorders>
              <w:top w:val="nil"/>
              <w:left w:val="nil"/>
              <w:bottom w:val="nil"/>
              <w:right w:val="nil"/>
            </w:tcBorders>
          </w:tcPr>
          <w:p w14:paraId="37156F4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(-2.97)</w:t>
            </w:r>
          </w:p>
        </w:tc>
        <w:tc>
          <w:tcPr>
            <w:tcW w:w="487" w:type="pct"/>
            <w:tcBorders>
              <w:top w:val="nil"/>
              <w:left w:val="nil"/>
              <w:bottom w:val="nil"/>
              <w:right w:val="nil"/>
            </w:tcBorders>
          </w:tcPr>
          <w:p w14:paraId="4C5B27D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(-2.98)</w:t>
            </w:r>
          </w:p>
        </w:tc>
        <w:tc>
          <w:tcPr>
            <w:tcW w:w="519" w:type="pct"/>
            <w:tcBorders>
              <w:top w:val="nil"/>
              <w:left w:val="nil"/>
              <w:bottom w:val="nil"/>
              <w:right w:val="nil"/>
            </w:tcBorders>
          </w:tcPr>
          <w:p w14:paraId="601491F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(-2.69)</w:t>
            </w:r>
          </w:p>
        </w:tc>
        <w:tc>
          <w:tcPr>
            <w:tcW w:w="487" w:type="pct"/>
            <w:tcBorders>
              <w:top w:val="nil"/>
              <w:left w:val="nil"/>
              <w:bottom w:val="nil"/>
              <w:right w:val="nil"/>
            </w:tcBorders>
          </w:tcPr>
          <w:p w14:paraId="10316EC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(-3.55)</w:t>
            </w:r>
          </w:p>
        </w:tc>
        <w:tc>
          <w:tcPr>
            <w:tcW w:w="519" w:type="pct"/>
            <w:tcBorders>
              <w:top w:val="nil"/>
              <w:left w:val="nil"/>
              <w:bottom w:val="nil"/>
              <w:right w:val="nil"/>
            </w:tcBorders>
          </w:tcPr>
          <w:p w14:paraId="53748AC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(-3.43)</w:t>
            </w:r>
          </w:p>
        </w:tc>
        <w:tc>
          <w:tcPr>
            <w:tcW w:w="487" w:type="pct"/>
            <w:tcBorders>
              <w:top w:val="nil"/>
              <w:left w:val="nil"/>
              <w:bottom w:val="nil"/>
              <w:right w:val="nil"/>
            </w:tcBorders>
          </w:tcPr>
          <w:p w14:paraId="38FD127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(-3.42)</w:t>
            </w:r>
          </w:p>
        </w:tc>
        <w:tc>
          <w:tcPr>
            <w:tcW w:w="519" w:type="pct"/>
            <w:tcBorders>
              <w:top w:val="nil"/>
              <w:left w:val="nil"/>
              <w:bottom w:val="nil"/>
              <w:right w:val="nil"/>
            </w:tcBorders>
          </w:tcPr>
          <w:p w14:paraId="5FBA4A1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(-3.16)</w:t>
            </w:r>
          </w:p>
        </w:tc>
      </w:tr>
      <w:tr w:rsidR="00EE0021" w:rsidRPr="00EE0021" w14:paraId="44B3A199" w14:textId="77777777" w:rsidTr="00195305">
        <w:tc>
          <w:tcPr>
            <w:tcW w:w="975" w:type="pct"/>
            <w:tcBorders>
              <w:top w:val="nil"/>
              <w:left w:val="nil"/>
              <w:bottom w:val="nil"/>
              <w:right w:val="nil"/>
            </w:tcBorders>
          </w:tcPr>
          <w:p w14:paraId="320B8B30" w14:textId="77777777" w:rsidR="00EE0021" w:rsidRPr="00EE0021" w:rsidRDefault="00EE0021" w:rsidP="00EE0021">
            <w:pPr>
              <w:widowControl w:val="0"/>
              <w:autoSpaceDE w:val="0"/>
              <w:autoSpaceDN w:val="0"/>
              <w:adjustRightInd w:val="0"/>
              <w:spacing w:after="0" w:line="240" w:lineRule="auto"/>
              <w:rPr>
                <w:rFonts w:asciiTheme="majorBidi" w:hAnsiTheme="majorBidi" w:cstheme="majorBidi"/>
                <w:kern w:val="2"/>
                <w:sz w:val="18"/>
                <w:szCs w:val="18"/>
                <w14:ligatures w14:val="standardContextual"/>
              </w:rPr>
            </w:pPr>
            <w:r w:rsidRPr="00EE0021">
              <w:rPr>
                <w:rFonts w:asciiTheme="majorBidi" w:hAnsiTheme="majorBidi" w:cstheme="majorBidi"/>
                <w:kern w:val="2"/>
                <w:sz w:val="18"/>
                <w:szCs w:val="18"/>
                <w14:ligatures w14:val="standardContextual"/>
              </w:rPr>
              <w:t xml:space="preserve">% of population </w:t>
            </w:r>
          </w:p>
          <w:p w14:paraId="7FE786FA"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heme="majorBidi" w:hAnsiTheme="majorBidi" w:cstheme="majorBidi"/>
                <w:kern w:val="2"/>
                <w:sz w:val="18"/>
                <w:szCs w:val="18"/>
                <w14:ligatures w14:val="standardContextual"/>
              </w:rPr>
              <w:t>aged 65 +</w:t>
            </w:r>
          </w:p>
        </w:tc>
        <w:tc>
          <w:tcPr>
            <w:tcW w:w="488" w:type="pct"/>
            <w:tcBorders>
              <w:top w:val="nil"/>
              <w:left w:val="nil"/>
              <w:bottom w:val="nil"/>
              <w:right w:val="nil"/>
            </w:tcBorders>
          </w:tcPr>
          <w:p w14:paraId="70321D2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3.66</w:t>
            </w:r>
          </w:p>
        </w:tc>
        <w:tc>
          <w:tcPr>
            <w:tcW w:w="519" w:type="pct"/>
            <w:tcBorders>
              <w:top w:val="nil"/>
              <w:left w:val="nil"/>
              <w:bottom w:val="nil"/>
              <w:right w:val="nil"/>
            </w:tcBorders>
          </w:tcPr>
          <w:p w14:paraId="4D95569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1.77</w:t>
            </w:r>
          </w:p>
        </w:tc>
        <w:tc>
          <w:tcPr>
            <w:tcW w:w="487" w:type="pct"/>
            <w:tcBorders>
              <w:top w:val="nil"/>
              <w:left w:val="nil"/>
              <w:bottom w:val="nil"/>
              <w:right w:val="nil"/>
            </w:tcBorders>
          </w:tcPr>
          <w:p w14:paraId="75275DE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4.51</w:t>
            </w:r>
          </w:p>
        </w:tc>
        <w:tc>
          <w:tcPr>
            <w:tcW w:w="519" w:type="pct"/>
            <w:tcBorders>
              <w:top w:val="nil"/>
              <w:left w:val="nil"/>
              <w:bottom w:val="nil"/>
              <w:right w:val="nil"/>
            </w:tcBorders>
          </w:tcPr>
          <w:p w14:paraId="0249731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4.18</w:t>
            </w:r>
          </w:p>
        </w:tc>
        <w:tc>
          <w:tcPr>
            <w:tcW w:w="487" w:type="pct"/>
            <w:tcBorders>
              <w:top w:val="nil"/>
              <w:left w:val="nil"/>
              <w:bottom w:val="nil"/>
              <w:right w:val="nil"/>
            </w:tcBorders>
          </w:tcPr>
          <w:p w14:paraId="56D0A74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3.89</w:t>
            </w:r>
          </w:p>
        </w:tc>
        <w:tc>
          <w:tcPr>
            <w:tcW w:w="519" w:type="pct"/>
            <w:tcBorders>
              <w:top w:val="nil"/>
              <w:left w:val="nil"/>
              <w:bottom w:val="nil"/>
              <w:right w:val="nil"/>
            </w:tcBorders>
          </w:tcPr>
          <w:p w14:paraId="1DAEF11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2.51</w:t>
            </w:r>
          </w:p>
        </w:tc>
        <w:tc>
          <w:tcPr>
            <w:tcW w:w="487" w:type="pct"/>
            <w:tcBorders>
              <w:top w:val="nil"/>
              <w:left w:val="nil"/>
              <w:bottom w:val="nil"/>
              <w:right w:val="nil"/>
            </w:tcBorders>
          </w:tcPr>
          <w:p w14:paraId="5B62FD9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4.27</w:t>
            </w:r>
          </w:p>
        </w:tc>
        <w:tc>
          <w:tcPr>
            <w:tcW w:w="519" w:type="pct"/>
            <w:tcBorders>
              <w:top w:val="nil"/>
              <w:left w:val="nil"/>
              <w:bottom w:val="nil"/>
              <w:right w:val="nil"/>
            </w:tcBorders>
          </w:tcPr>
          <w:p w14:paraId="7FA6FFE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3.43</w:t>
            </w:r>
          </w:p>
        </w:tc>
      </w:tr>
      <w:tr w:rsidR="00EE0021" w:rsidRPr="00EE0021" w14:paraId="3BDBE0C9" w14:textId="77777777" w:rsidTr="00195305">
        <w:tc>
          <w:tcPr>
            <w:tcW w:w="975" w:type="pct"/>
            <w:tcBorders>
              <w:top w:val="nil"/>
              <w:left w:val="nil"/>
              <w:bottom w:val="nil"/>
              <w:right w:val="nil"/>
            </w:tcBorders>
          </w:tcPr>
          <w:p w14:paraId="3A4B476B"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74FFAFB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(1.04)</w:t>
            </w:r>
          </w:p>
        </w:tc>
        <w:tc>
          <w:tcPr>
            <w:tcW w:w="519" w:type="pct"/>
            <w:tcBorders>
              <w:top w:val="nil"/>
              <w:left w:val="nil"/>
              <w:bottom w:val="nil"/>
              <w:right w:val="nil"/>
            </w:tcBorders>
          </w:tcPr>
          <w:p w14:paraId="10058D4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(0.37)</w:t>
            </w:r>
          </w:p>
        </w:tc>
        <w:tc>
          <w:tcPr>
            <w:tcW w:w="487" w:type="pct"/>
            <w:tcBorders>
              <w:top w:val="nil"/>
              <w:left w:val="nil"/>
              <w:bottom w:val="nil"/>
              <w:right w:val="nil"/>
            </w:tcBorders>
          </w:tcPr>
          <w:p w14:paraId="400A79E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(1.17)</w:t>
            </w:r>
          </w:p>
        </w:tc>
        <w:tc>
          <w:tcPr>
            <w:tcW w:w="519" w:type="pct"/>
            <w:tcBorders>
              <w:top w:val="nil"/>
              <w:left w:val="nil"/>
              <w:bottom w:val="nil"/>
              <w:right w:val="nil"/>
            </w:tcBorders>
          </w:tcPr>
          <w:p w14:paraId="6CF3257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(0.80)</w:t>
            </w:r>
          </w:p>
        </w:tc>
        <w:tc>
          <w:tcPr>
            <w:tcW w:w="487" w:type="pct"/>
            <w:tcBorders>
              <w:top w:val="nil"/>
              <w:left w:val="nil"/>
              <w:bottom w:val="nil"/>
              <w:right w:val="nil"/>
            </w:tcBorders>
          </w:tcPr>
          <w:p w14:paraId="46F27B2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(0.93)</w:t>
            </w:r>
          </w:p>
        </w:tc>
        <w:tc>
          <w:tcPr>
            <w:tcW w:w="519" w:type="pct"/>
            <w:tcBorders>
              <w:top w:val="nil"/>
              <w:left w:val="nil"/>
              <w:bottom w:val="nil"/>
              <w:right w:val="nil"/>
            </w:tcBorders>
          </w:tcPr>
          <w:p w14:paraId="5F6ACD3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(0.45)</w:t>
            </w:r>
          </w:p>
        </w:tc>
        <w:tc>
          <w:tcPr>
            <w:tcW w:w="487" w:type="pct"/>
            <w:tcBorders>
              <w:top w:val="nil"/>
              <w:left w:val="nil"/>
              <w:bottom w:val="nil"/>
              <w:right w:val="nil"/>
            </w:tcBorders>
          </w:tcPr>
          <w:p w14:paraId="1F50DA6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(0.97)</w:t>
            </w:r>
          </w:p>
        </w:tc>
        <w:tc>
          <w:tcPr>
            <w:tcW w:w="519" w:type="pct"/>
            <w:tcBorders>
              <w:top w:val="nil"/>
              <w:left w:val="nil"/>
              <w:bottom w:val="nil"/>
              <w:right w:val="nil"/>
            </w:tcBorders>
          </w:tcPr>
          <w:p w14:paraId="7BD8810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(0.59)</w:t>
            </w:r>
          </w:p>
        </w:tc>
      </w:tr>
      <w:tr w:rsidR="00EE0021" w:rsidRPr="00EE0021" w14:paraId="00C2F5CB" w14:textId="77777777" w:rsidTr="00195305">
        <w:tc>
          <w:tcPr>
            <w:tcW w:w="975" w:type="pct"/>
            <w:tcBorders>
              <w:top w:val="nil"/>
              <w:left w:val="nil"/>
              <w:bottom w:val="nil"/>
              <w:right w:val="nil"/>
            </w:tcBorders>
          </w:tcPr>
          <w:p w14:paraId="7D4B4BAB"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Population density</w:t>
            </w:r>
          </w:p>
        </w:tc>
        <w:tc>
          <w:tcPr>
            <w:tcW w:w="488" w:type="pct"/>
            <w:tcBorders>
              <w:top w:val="nil"/>
              <w:left w:val="nil"/>
              <w:bottom w:val="nil"/>
              <w:right w:val="nil"/>
            </w:tcBorders>
          </w:tcPr>
          <w:p w14:paraId="4CA2D85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w:t>
            </w:r>
          </w:p>
        </w:tc>
        <w:tc>
          <w:tcPr>
            <w:tcW w:w="519" w:type="pct"/>
            <w:tcBorders>
              <w:top w:val="nil"/>
              <w:left w:val="nil"/>
              <w:bottom w:val="nil"/>
              <w:right w:val="nil"/>
            </w:tcBorders>
          </w:tcPr>
          <w:p w14:paraId="1E52F10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w:t>
            </w:r>
          </w:p>
        </w:tc>
        <w:tc>
          <w:tcPr>
            <w:tcW w:w="487" w:type="pct"/>
            <w:tcBorders>
              <w:top w:val="nil"/>
              <w:left w:val="nil"/>
              <w:bottom w:val="nil"/>
              <w:right w:val="nil"/>
            </w:tcBorders>
          </w:tcPr>
          <w:p w14:paraId="6EF473F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w:t>
            </w:r>
          </w:p>
        </w:tc>
        <w:tc>
          <w:tcPr>
            <w:tcW w:w="519" w:type="pct"/>
            <w:tcBorders>
              <w:top w:val="nil"/>
              <w:left w:val="nil"/>
              <w:bottom w:val="nil"/>
              <w:right w:val="nil"/>
            </w:tcBorders>
          </w:tcPr>
          <w:p w14:paraId="3311212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w:t>
            </w:r>
          </w:p>
        </w:tc>
        <w:tc>
          <w:tcPr>
            <w:tcW w:w="487" w:type="pct"/>
            <w:tcBorders>
              <w:top w:val="nil"/>
              <w:left w:val="nil"/>
              <w:bottom w:val="nil"/>
              <w:right w:val="nil"/>
            </w:tcBorders>
          </w:tcPr>
          <w:p w14:paraId="333169A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w:t>
            </w:r>
          </w:p>
        </w:tc>
        <w:tc>
          <w:tcPr>
            <w:tcW w:w="519" w:type="pct"/>
            <w:tcBorders>
              <w:top w:val="nil"/>
              <w:left w:val="nil"/>
              <w:bottom w:val="nil"/>
              <w:right w:val="nil"/>
            </w:tcBorders>
          </w:tcPr>
          <w:p w14:paraId="09ADE92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0.01</w:t>
            </w:r>
          </w:p>
        </w:tc>
        <w:tc>
          <w:tcPr>
            <w:tcW w:w="487" w:type="pct"/>
            <w:tcBorders>
              <w:top w:val="nil"/>
              <w:left w:val="nil"/>
              <w:bottom w:val="nil"/>
              <w:right w:val="nil"/>
            </w:tcBorders>
          </w:tcPr>
          <w:p w14:paraId="6FD668B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w:t>
            </w:r>
          </w:p>
        </w:tc>
        <w:tc>
          <w:tcPr>
            <w:tcW w:w="519" w:type="pct"/>
            <w:tcBorders>
              <w:top w:val="nil"/>
              <w:left w:val="nil"/>
              <w:bottom w:val="nil"/>
              <w:right w:val="nil"/>
            </w:tcBorders>
          </w:tcPr>
          <w:p w14:paraId="0F7B1AE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w:t>
            </w:r>
          </w:p>
        </w:tc>
      </w:tr>
      <w:tr w:rsidR="00EE0021" w:rsidRPr="00EE0021" w14:paraId="52A20889" w14:textId="77777777" w:rsidTr="00195305">
        <w:tc>
          <w:tcPr>
            <w:tcW w:w="975" w:type="pct"/>
            <w:tcBorders>
              <w:top w:val="nil"/>
              <w:left w:val="nil"/>
              <w:bottom w:val="nil"/>
              <w:right w:val="nil"/>
            </w:tcBorders>
          </w:tcPr>
          <w:p w14:paraId="525C2E3C"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3566843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(0.25)</w:t>
            </w:r>
          </w:p>
        </w:tc>
        <w:tc>
          <w:tcPr>
            <w:tcW w:w="519" w:type="pct"/>
            <w:tcBorders>
              <w:top w:val="nil"/>
              <w:left w:val="nil"/>
              <w:bottom w:val="nil"/>
              <w:right w:val="nil"/>
            </w:tcBorders>
          </w:tcPr>
          <w:p w14:paraId="38EA53A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(0.05)</w:t>
            </w:r>
          </w:p>
        </w:tc>
        <w:tc>
          <w:tcPr>
            <w:tcW w:w="487" w:type="pct"/>
            <w:tcBorders>
              <w:top w:val="nil"/>
              <w:left w:val="nil"/>
              <w:bottom w:val="nil"/>
              <w:right w:val="nil"/>
            </w:tcBorders>
          </w:tcPr>
          <w:p w14:paraId="1097C6D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(0.06)</w:t>
            </w:r>
          </w:p>
        </w:tc>
        <w:tc>
          <w:tcPr>
            <w:tcW w:w="519" w:type="pct"/>
            <w:tcBorders>
              <w:top w:val="nil"/>
              <w:left w:val="nil"/>
              <w:bottom w:val="nil"/>
              <w:right w:val="nil"/>
            </w:tcBorders>
          </w:tcPr>
          <w:p w14:paraId="29B4278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(-0.22)</w:t>
            </w:r>
          </w:p>
        </w:tc>
        <w:tc>
          <w:tcPr>
            <w:tcW w:w="487" w:type="pct"/>
            <w:tcBorders>
              <w:top w:val="nil"/>
              <w:left w:val="nil"/>
              <w:bottom w:val="nil"/>
              <w:right w:val="nil"/>
            </w:tcBorders>
          </w:tcPr>
          <w:p w14:paraId="7F5C744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(0.34)</w:t>
            </w:r>
          </w:p>
        </w:tc>
        <w:tc>
          <w:tcPr>
            <w:tcW w:w="519" w:type="pct"/>
            <w:tcBorders>
              <w:top w:val="nil"/>
              <w:left w:val="nil"/>
              <w:bottom w:val="nil"/>
              <w:right w:val="nil"/>
            </w:tcBorders>
          </w:tcPr>
          <w:p w14:paraId="18E6922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(0.64)</w:t>
            </w:r>
          </w:p>
        </w:tc>
        <w:tc>
          <w:tcPr>
            <w:tcW w:w="487" w:type="pct"/>
            <w:tcBorders>
              <w:top w:val="nil"/>
              <w:left w:val="nil"/>
              <w:bottom w:val="nil"/>
              <w:right w:val="nil"/>
            </w:tcBorders>
          </w:tcPr>
          <w:p w14:paraId="6081B67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(0.26)</w:t>
            </w:r>
          </w:p>
        </w:tc>
        <w:tc>
          <w:tcPr>
            <w:tcW w:w="519" w:type="pct"/>
            <w:tcBorders>
              <w:top w:val="nil"/>
              <w:left w:val="nil"/>
              <w:bottom w:val="nil"/>
              <w:right w:val="nil"/>
            </w:tcBorders>
          </w:tcPr>
          <w:p w14:paraId="6B41B3F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(0.42)</w:t>
            </w:r>
          </w:p>
        </w:tc>
      </w:tr>
      <w:tr w:rsidR="00EE0021" w:rsidRPr="00EE0021" w14:paraId="1AB53A50" w14:textId="77777777" w:rsidTr="00195305">
        <w:tc>
          <w:tcPr>
            <w:tcW w:w="975" w:type="pct"/>
            <w:tcBorders>
              <w:top w:val="nil"/>
              <w:left w:val="nil"/>
              <w:bottom w:val="nil"/>
              <w:right w:val="nil"/>
            </w:tcBorders>
          </w:tcPr>
          <w:p w14:paraId="2D2E48B6"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Asia</w:t>
            </w:r>
          </w:p>
        </w:tc>
        <w:tc>
          <w:tcPr>
            <w:tcW w:w="488" w:type="pct"/>
            <w:tcBorders>
              <w:top w:val="nil"/>
              <w:left w:val="nil"/>
              <w:bottom w:val="nil"/>
              <w:right w:val="nil"/>
            </w:tcBorders>
          </w:tcPr>
          <w:p w14:paraId="63A838E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47.92</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479B8DA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60.36</w:t>
            </w:r>
          </w:p>
        </w:tc>
        <w:tc>
          <w:tcPr>
            <w:tcW w:w="487" w:type="pct"/>
            <w:tcBorders>
              <w:top w:val="nil"/>
              <w:left w:val="nil"/>
              <w:bottom w:val="nil"/>
              <w:right w:val="nil"/>
            </w:tcBorders>
          </w:tcPr>
          <w:p w14:paraId="3596C93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44.48</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74B212A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58.59</w:t>
            </w:r>
          </w:p>
        </w:tc>
        <w:tc>
          <w:tcPr>
            <w:tcW w:w="487" w:type="pct"/>
            <w:tcBorders>
              <w:top w:val="nil"/>
              <w:left w:val="nil"/>
              <w:bottom w:val="nil"/>
              <w:right w:val="nil"/>
            </w:tcBorders>
          </w:tcPr>
          <w:p w14:paraId="6E81878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71.16</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7A39F6C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106.09</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1CBCFFF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68.17</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19B39DB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106.50</w:t>
            </w:r>
            <w:r w:rsidRPr="00EE0021">
              <w:rPr>
                <w:rFonts w:ascii="Times New Roman" w:hAnsi="Times New Roman" w:cs="Times New Roman"/>
                <w:sz w:val="18"/>
                <w:szCs w:val="18"/>
                <w:vertAlign w:val="superscript"/>
                <w:lang w:val="en-US"/>
                <w14:ligatures w14:val="standardContextual"/>
              </w:rPr>
              <w:t>*</w:t>
            </w:r>
          </w:p>
        </w:tc>
      </w:tr>
      <w:tr w:rsidR="00EE0021" w:rsidRPr="00EE0021" w14:paraId="6722B3A7" w14:textId="77777777" w:rsidTr="00195305">
        <w:tc>
          <w:tcPr>
            <w:tcW w:w="975" w:type="pct"/>
            <w:tcBorders>
              <w:top w:val="nil"/>
              <w:left w:val="nil"/>
              <w:bottom w:val="nil"/>
              <w:right w:val="nil"/>
            </w:tcBorders>
          </w:tcPr>
          <w:p w14:paraId="358ACC94"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28D7287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(2.22)</w:t>
            </w:r>
          </w:p>
        </w:tc>
        <w:tc>
          <w:tcPr>
            <w:tcW w:w="519" w:type="pct"/>
            <w:tcBorders>
              <w:top w:val="nil"/>
              <w:left w:val="nil"/>
              <w:bottom w:val="nil"/>
              <w:right w:val="nil"/>
            </w:tcBorders>
          </w:tcPr>
          <w:p w14:paraId="61389A9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(1.45)</w:t>
            </w:r>
          </w:p>
        </w:tc>
        <w:tc>
          <w:tcPr>
            <w:tcW w:w="487" w:type="pct"/>
            <w:tcBorders>
              <w:top w:val="nil"/>
              <w:left w:val="nil"/>
              <w:bottom w:val="nil"/>
              <w:right w:val="nil"/>
            </w:tcBorders>
          </w:tcPr>
          <w:p w14:paraId="538ED37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(2.02)</w:t>
            </w:r>
          </w:p>
        </w:tc>
        <w:tc>
          <w:tcPr>
            <w:tcW w:w="519" w:type="pct"/>
            <w:tcBorders>
              <w:top w:val="nil"/>
              <w:left w:val="nil"/>
              <w:bottom w:val="nil"/>
              <w:right w:val="nil"/>
            </w:tcBorders>
          </w:tcPr>
          <w:p w14:paraId="295362C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(1.39)</w:t>
            </w:r>
          </w:p>
        </w:tc>
        <w:tc>
          <w:tcPr>
            <w:tcW w:w="487" w:type="pct"/>
            <w:tcBorders>
              <w:top w:val="nil"/>
              <w:left w:val="nil"/>
              <w:bottom w:val="nil"/>
              <w:right w:val="nil"/>
            </w:tcBorders>
          </w:tcPr>
          <w:p w14:paraId="7F026C3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(2.98)</w:t>
            </w:r>
          </w:p>
        </w:tc>
        <w:tc>
          <w:tcPr>
            <w:tcW w:w="519" w:type="pct"/>
            <w:tcBorders>
              <w:top w:val="nil"/>
              <w:left w:val="nil"/>
              <w:bottom w:val="nil"/>
              <w:right w:val="nil"/>
            </w:tcBorders>
          </w:tcPr>
          <w:p w14:paraId="1AFEBC6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(2.25)</w:t>
            </w:r>
          </w:p>
        </w:tc>
        <w:tc>
          <w:tcPr>
            <w:tcW w:w="487" w:type="pct"/>
            <w:tcBorders>
              <w:top w:val="nil"/>
              <w:left w:val="nil"/>
              <w:bottom w:val="nil"/>
              <w:right w:val="nil"/>
            </w:tcBorders>
          </w:tcPr>
          <w:p w14:paraId="398F3C7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(2.81)</w:t>
            </w:r>
          </w:p>
        </w:tc>
        <w:tc>
          <w:tcPr>
            <w:tcW w:w="519" w:type="pct"/>
            <w:tcBorders>
              <w:top w:val="nil"/>
              <w:left w:val="nil"/>
              <w:bottom w:val="nil"/>
              <w:right w:val="nil"/>
            </w:tcBorders>
          </w:tcPr>
          <w:p w14:paraId="4710B5F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(2.28)</w:t>
            </w:r>
          </w:p>
        </w:tc>
      </w:tr>
      <w:tr w:rsidR="00EE0021" w:rsidRPr="00EE0021" w14:paraId="5B5DA36E" w14:textId="77777777" w:rsidTr="00195305">
        <w:tc>
          <w:tcPr>
            <w:tcW w:w="975" w:type="pct"/>
            <w:tcBorders>
              <w:top w:val="nil"/>
              <w:left w:val="nil"/>
              <w:bottom w:val="nil"/>
              <w:right w:val="nil"/>
            </w:tcBorders>
          </w:tcPr>
          <w:p w14:paraId="3952FA77"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Europe</w:t>
            </w:r>
          </w:p>
        </w:tc>
        <w:tc>
          <w:tcPr>
            <w:tcW w:w="488" w:type="pct"/>
            <w:tcBorders>
              <w:top w:val="nil"/>
              <w:left w:val="nil"/>
              <w:bottom w:val="nil"/>
              <w:right w:val="nil"/>
            </w:tcBorders>
          </w:tcPr>
          <w:p w14:paraId="3F5F772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162.71</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4C6BF248"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266.21</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643A947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149.05</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365D763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239.65</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3A8BDFB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183.88</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23112B0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321.61</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64AC2E9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173.47</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3C85280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304.63</w:t>
            </w:r>
            <w:r w:rsidRPr="00EE0021">
              <w:rPr>
                <w:rFonts w:ascii="Times New Roman" w:hAnsi="Times New Roman" w:cs="Times New Roman"/>
                <w:sz w:val="18"/>
                <w:szCs w:val="18"/>
                <w:vertAlign w:val="superscript"/>
                <w:lang w:val="en-US"/>
                <w14:ligatures w14:val="standardContextual"/>
              </w:rPr>
              <w:t>**</w:t>
            </w:r>
          </w:p>
        </w:tc>
      </w:tr>
      <w:tr w:rsidR="00EE0021" w:rsidRPr="00EE0021" w14:paraId="07EEBF62" w14:textId="77777777" w:rsidTr="00195305">
        <w:tc>
          <w:tcPr>
            <w:tcW w:w="975" w:type="pct"/>
            <w:tcBorders>
              <w:top w:val="nil"/>
              <w:left w:val="nil"/>
              <w:bottom w:val="nil"/>
              <w:right w:val="nil"/>
            </w:tcBorders>
          </w:tcPr>
          <w:p w14:paraId="32539BB6"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4C896C6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(3.48)</w:t>
            </w:r>
          </w:p>
        </w:tc>
        <w:tc>
          <w:tcPr>
            <w:tcW w:w="519" w:type="pct"/>
            <w:tcBorders>
              <w:top w:val="nil"/>
              <w:left w:val="nil"/>
              <w:bottom w:val="nil"/>
              <w:right w:val="nil"/>
            </w:tcBorders>
          </w:tcPr>
          <w:p w14:paraId="4F10C31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(4.11)</w:t>
            </w:r>
          </w:p>
        </w:tc>
        <w:tc>
          <w:tcPr>
            <w:tcW w:w="487" w:type="pct"/>
            <w:tcBorders>
              <w:top w:val="nil"/>
              <w:left w:val="nil"/>
              <w:bottom w:val="nil"/>
              <w:right w:val="nil"/>
            </w:tcBorders>
          </w:tcPr>
          <w:p w14:paraId="51187BF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(3.02)</w:t>
            </w:r>
          </w:p>
        </w:tc>
        <w:tc>
          <w:tcPr>
            <w:tcW w:w="519" w:type="pct"/>
            <w:tcBorders>
              <w:top w:val="nil"/>
              <w:left w:val="nil"/>
              <w:bottom w:val="nil"/>
              <w:right w:val="nil"/>
            </w:tcBorders>
          </w:tcPr>
          <w:p w14:paraId="3358277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(3.52)</w:t>
            </w:r>
          </w:p>
        </w:tc>
        <w:tc>
          <w:tcPr>
            <w:tcW w:w="487" w:type="pct"/>
            <w:tcBorders>
              <w:top w:val="nil"/>
              <w:left w:val="nil"/>
              <w:bottom w:val="nil"/>
              <w:right w:val="nil"/>
            </w:tcBorders>
          </w:tcPr>
          <w:p w14:paraId="57EFDD2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(3.49)</w:t>
            </w:r>
          </w:p>
        </w:tc>
        <w:tc>
          <w:tcPr>
            <w:tcW w:w="519" w:type="pct"/>
            <w:tcBorders>
              <w:top w:val="nil"/>
              <w:left w:val="nil"/>
              <w:bottom w:val="nil"/>
              <w:right w:val="nil"/>
            </w:tcBorders>
          </w:tcPr>
          <w:p w14:paraId="2804B70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(4.74)</w:t>
            </w:r>
          </w:p>
        </w:tc>
        <w:tc>
          <w:tcPr>
            <w:tcW w:w="487" w:type="pct"/>
            <w:tcBorders>
              <w:top w:val="nil"/>
              <w:left w:val="nil"/>
              <w:bottom w:val="nil"/>
              <w:right w:val="nil"/>
            </w:tcBorders>
          </w:tcPr>
          <w:p w14:paraId="57ED68E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(3.18)</w:t>
            </w:r>
          </w:p>
        </w:tc>
        <w:tc>
          <w:tcPr>
            <w:tcW w:w="519" w:type="pct"/>
            <w:tcBorders>
              <w:top w:val="nil"/>
              <w:left w:val="nil"/>
              <w:bottom w:val="nil"/>
              <w:right w:val="nil"/>
            </w:tcBorders>
          </w:tcPr>
          <w:p w14:paraId="49DEEB1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(4.37)</w:t>
            </w:r>
          </w:p>
        </w:tc>
      </w:tr>
      <w:tr w:rsidR="00EE0021" w:rsidRPr="00EE0021" w14:paraId="52B231E8" w14:textId="77777777" w:rsidTr="00195305">
        <w:tc>
          <w:tcPr>
            <w:tcW w:w="975" w:type="pct"/>
            <w:tcBorders>
              <w:top w:val="nil"/>
              <w:left w:val="nil"/>
              <w:bottom w:val="nil"/>
              <w:right w:val="nil"/>
            </w:tcBorders>
          </w:tcPr>
          <w:p w14:paraId="6D30D223"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North America</w:t>
            </w:r>
          </w:p>
        </w:tc>
        <w:tc>
          <w:tcPr>
            <w:tcW w:w="488" w:type="pct"/>
            <w:tcBorders>
              <w:top w:val="nil"/>
              <w:left w:val="nil"/>
              <w:bottom w:val="nil"/>
              <w:right w:val="nil"/>
            </w:tcBorders>
          </w:tcPr>
          <w:p w14:paraId="04FA8A1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96.89</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1A916F0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158.88</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585E0A8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91.05</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2AC5ED5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154.13</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062E69A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111.29</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3D98507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188.97</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17529C9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103.37</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574D7C9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176.53</w:t>
            </w:r>
            <w:r w:rsidRPr="00EE0021">
              <w:rPr>
                <w:rFonts w:ascii="Times New Roman" w:hAnsi="Times New Roman" w:cs="Times New Roman"/>
                <w:sz w:val="18"/>
                <w:szCs w:val="18"/>
                <w:vertAlign w:val="superscript"/>
                <w:lang w:val="en-US"/>
                <w14:ligatures w14:val="standardContextual"/>
              </w:rPr>
              <w:t>**</w:t>
            </w:r>
          </w:p>
        </w:tc>
      </w:tr>
      <w:tr w:rsidR="00EE0021" w:rsidRPr="00EE0021" w14:paraId="674FF2E0" w14:textId="77777777" w:rsidTr="00195305">
        <w:tc>
          <w:tcPr>
            <w:tcW w:w="975" w:type="pct"/>
            <w:tcBorders>
              <w:top w:val="nil"/>
              <w:left w:val="nil"/>
              <w:bottom w:val="nil"/>
              <w:right w:val="nil"/>
            </w:tcBorders>
          </w:tcPr>
          <w:p w14:paraId="193164D4"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16F5E0C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(3.11)</w:t>
            </w:r>
          </w:p>
        </w:tc>
        <w:tc>
          <w:tcPr>
            <w:tcW w:w="519" w:type="pct"/>
            <w:tcBorders>
              <w:top w:val="nil"/>
              <w:left w:val="nil"/>
              <w:bottom w:val="nil"/>
              <w:right w:val="nil"/>
            </w:tcBorders>
          </w:tcPr>
          <w:p w14:paraId="71BDCC6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(2.98)</w:t>
            </w:r>
          </w:p>
        </w:tc>
        <w:tc>
          <w:tcPr>
            <w:tcW w:w="487" w:type="pct"/>
            <w:tcBorders>
              <w:top w:val="nil"/>
              <w:left w:val="nil"/>
              <w:bottom w:val="nil"/>
              <w:right w:val="nil"/>
            </w:tcBorders>
          </w:tcPr>
          <w:p w14:paraId="19573A2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(2.89)</w:t>
            </w:r>
          </w:p>
        </w:tc>
        <w:tc>
          <w:tcPr>
            <w:tcW w:w="519" w:type="pct"/>
            <w:tcBorders>
              <w:top w:val="nil"/>
              <w:left w:val="nil"/>
              <w:bottom w:val="nil"/>
              <w:right w:val="nil"/>
            </w:tcBorders>
          </w:tcPr>
          <w:p w14:paraId="425F910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(2.88)</w:t>
            </w:r>
          </w:p>
        </w:tc>
        <w:tc>
          <w:tcPr>
            <w:tcW w:w="487" w:type="pct"/>
            <w:tcBorders>
              <w:top w:val="nil"/>
              <w:left w:val="nil"/>
              <w:bottom w:val="nil"/>
              <w:right w:val="nil"/>
            </w:tcBorders>
          </w:tcPr>
          <w:p w14:paraId="674AF09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(3.58)</w:t>
            </w:r>
          </w:p>
        </w:tc>
        <w:tc>
          <w:tcPr>
            <w:tcW w:w="519" w:type="pct"/>
            <w:tcBorders>
              <w:top w:val="nil"/>
              <w:left w:val="nil"/>
              <w:bottom w:val="nil"/>
              <w:right w:val="nil"/>
            </w:tcBorders>
          </w:tcPr>
          <w:p w14:paraId="40FBA14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(3.59)</w:t>
            </w:r>
          </w:p>
        </w:tc>
        <w:tc>
          <w:tcPr>
            <w:tcW w:w="487" w:type="pct"/>
            <w:tcBorders>
              <w:top w:val="nil"/>
              <w:left w:val="nil"/>
              <w:bottom w:val="nil"/>
              <w:right w:val="nil"/>
            </w:tcBorders>
          </w:tcPr>
          <w:p w14:paraId="1067CA6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(3.34)</w:t>
            </w:r>
          </w:p>
        </w:tc>
        <w:tc>
          <w:tcPr>
            <w:tcW w:w="519" w:type="pct"/>
            <w:tcBorders>
              <w:top w:val="nil"/>
              <w:left w:val="nil"/>
              <w:bottom w:val="nil"/>
              <w:right w:val="nil"/>
            </w:tcBorders>
          </w:tcPr>
          <w:p w14:paraId="78CCE3E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(3.42)</w:t>
            </w:r>
          </w:p>
        </w:tc>
      </w:tr>
      <w:tr w:rsidR="00EE0021" w:rsidRPr="00EE0021" w14:paraId="538AAF78" w14:textId="77777777" w:rsidTr="00195305">
        <w:tc>
          <w:tcPr>
            <w:tcW w:w="975" w:type="pct"/>
            <w:tcBorders>
              <w:top w:val="nil"/>
              <w:left w:val="nil"/>
              <w:bottom w:val="nil"/>
              <w:right w:val="nil"/>
            </w:tcBorders>
          </w:tcPr>
          <w:p w14:paraId="01257331"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Oceania</w:t>
            </w:r>
          </w:p>
        </w:tc>
        <w:tc>
          <w:tcPr>
            <w:tcW w:w="488" w:type="pct"/>
            <w:tcBorders>
              <w:top w:val="nil"/>
              <w:left w:val="nil"/>
              <w:bottom w:val="nil"/>
              <w:right w:val="nil"/>
            </w:tcBorders>
          </w:tcPr>
          <w:p w14:paraId="14C0BCE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-8.65</w:t>
            </w:r>
          </w:p>
        </w:tc>
        <w:tc>
          <w:tcPr>
            <w:tcW w:w="519" w:type="pct"/>
            <w:tcBorders>
              <w:top w:val="nil"/>
              <w:left w:val="nil"/>
              <w:bottom w:val="nil"/>
              <w:right w:val="nil"/>
            </w:tcBorders>
          </w:tcPr>
          <w:p w14:paraId="411C845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-1.32</w:t>
            </w:r>
          </w:p>
        </w:tc>
        <w:tc>
          <w:tcPr>
            <w:tcW w:w="487" w:type="pct"/>
            <w:tcBorders>
              <w:top w:val="nil"/>
              <w:left w:val="nil"/>
              <w:bottom w:val="nil"/>
              <w:right w:val="nil"/>
            </w:tcBorders>
          </w:tcPr>
          <w:p w14:paraId="7E0D3A4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-17.26</w:t>
            </w:r>
          </w:p>
        </w:tc>
        <w:tc>
          <w:tcPr>
            <w:tcW w:w="519" w:type="pct"/>
            <w:tcBorders>
              <w:top w:val="nil"/>
              <w:left w:val="nil"/>
              <w:bottom w:val="nil"/>
              <w:right w:val="nil"/>
            </w:tcBorders>
          </w:tcPr>
          <w:p w14:paraId="5C81C14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-15.29</w:t>
            </w:r>
          </w:p>
        </w:tc>
        <w:tc>
          <w:tcPr>
            <w:tcW w:w="487" w:type="pct"/>
            <w:tcBorders>
              <w:top w:val="nil"/>
              <w:left w:val="nil"/>
              <w:bottom w:val="nil"/>
              <w:right w:val="nil"/>
            </w:tcBorders>
          </w:tcPr>
          <w:p w14:paraId="78E1D5E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20.48</w:t>
            </w:r>
          </w:p>
        </w:tc>
        <w:tc>
          <w:tcPr>
            <w:tcW w:w="519" w:type="pct"/>
            <w:tcBorders>
              <w:top w:val="nil"/>
              <w:left w:val="nil"/>
              <w:bottom w:val="nil"/>
              <w:right w:val="nil"/>
            </w:tcBorders>
          </w:tcPr>
          <w:p w14:paraId="0AD8EA5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106.35</w:t>
            </w:r>
          </w:p>
        </w:tc>
        <w:tc>
          <w:tcPr>
            <w:tcW w:w="487" w:type="pct"/>
            <w:tcBorders>
              <w:top w:val="nil"/>
              <w:left w:val="nil"/>
              <w:bottom w:val="nil"/>
              <w:right w:val="nil"/>
            </w:tcBorders>
          </w:tcPr>
          <w:p w14:paraId="3EA2242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10.29</w:t>
            </w:r>
          </w:p>
        </w:tc>
        <w:tc>
          <w:tcPr>
            <w:tcW w:w="519" w:type="pct"/>
            <w:tcBorders>
              <w:top w:val="nil"/>
              <w:left w:val="nil"/>
              <w:bottom w:val="nil"/>
              <w:right w:val="nil"/>
            </w:tcBorders>
          </w:tcPr>
          <w:p w14:paraId="6D50E5B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90.10</w:t>
            </w:r>
          </w:p>
        </w:tc>
      </w:tr>
      <w:tr w:rsidR="00EE0021" w:rsidRPr="00EE0021" w14:paraId="246E4D88" w14:textId="77777777" w:rsidTr="00195305">
        <w:tc>
          <w:tcPr>
            <w:tcW w:w="975" w:type="pct"/>
            <w:tcBorders>
              <w:top w:val="nil"/>
              <w:left w:val="nil"/>
              <w:bottom w:val="nil"/>
              <w:right w:val="nil"/>
            </w:tcBorders>
          </w:tcPr>
          <w:p w14:paraId="0A7A7BC5"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17EADAA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(-0.26)</w:t>
            </w:r>
          </w:p>
        </w:tc>
        <w:tc>
          <w:tcPr>
            <w:tcW w:w="519" w:type="pct"/>
            <w:tcBorders>
              <w:top w:val="nil"/>
              <w:left w:val="nil"/>
              <w:bottom w:val="nil"/>
              <w:right w:val="nil"/>
            </w:tcBorders>
          </w:tcPr>
          <w:p w14:paraId="27D236D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(-0.03)</w:t>
            </w:r>
          </w:p>
        </w:tc>
        <w:tc>
          <w:tcPr>
            <w:tcW w:w="487" w:type="pct"/>
            <w:tcBorders>
              <w:top w:val="nil"/>
              <w:left w:val="nil"/>
              <w:bottom w:val="nil"/>
              <w:right w:val="nil"/>
            </w:tcBorders>
          </w:tcPr>
          <w:p w14:paraId="468DD21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(-0.49)</w:t>
            </w:r>
          </w:p>
        </w:tc>
        <w:tc>
          <w:tcPr>
            <w:tcW w:w="519" w:type="pct"/>
            <w:tcBorders>
              <w:top w:val="nil"/>
              <w:left w:val="nil"/>
              <w:bottom w:val="nil"/>
              <w:right w:val="nil"/>
            </w:tcBorders>
          </w:tcPr>
          <w:p w14:paraId="49C1478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(-0.32)</w:t>
            </w:r>
          </w:p>
        </w:tc>
        <w:tc>
          <w:tcPr>
            <w:tcW w:w="487" w:type="pct"/>
            <w:tcBorders>
              <w:top w:val="nil"/>
              <w:left w:val="nil"/>
              <w:bottom w:val="nil"/>
              <w:right w:val="nil"/>
            </w:tcBorders>
          </w:tcPr>
          <w:p w14:paraId="16E195A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(0.40)</w:t>
            </w:r>
          </w:p>
        </w:tc>
        <w:tc>
          <w:tcPr>
            <w:tcW w:w="519" w:type="pct"/>
            <w:tcBorders>
              <w:top w:val="nil"/>
              <w:left w:val="nil"/>
              <w:bottom w:val="nil"/>
              <w:right w:val="nil"/>
            </w:tcBorders>
          </w:tcPr>
          <w:p w14:paraId="673612E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(1.49)</w:t>
            </w:r>
          </w:p>
        </w:tc>
        <w:tc>
          <w:tcPr>
            <w:tcW w:w="487" w:type="pct"/>
            <w:tcBorders>
              <w:top w:val="nil"/>
              <w:left w:val="nil"/>
              <w:bottom w:val="nil"/>
              <w:right w:val="nil"/>
            </w:tcBorders>
          </w:tcPr>
          <w:p w14:paraId="208145A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(0.20)</w:t>
            </w:r>
          </w:p>
        </w:tc>
        <w:tc>
          <w:tcPr>
            <w:tcW w:w="519" w:type="pct"/>
            <w:tcBorders>
              <w:top w:val="nil"/>
              <w:left w:val="nil"/>
              <w:bottom w:val="nil"/>
              <w:right w:val="nil"/>
            </w:tcBorders>
          </w:tcPr>
          <w:p w14:paraId="1A5AB21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(1.28)</w:t>
            </w:r>
          </w:p>
        </w:tc>
      </w:tr>
      <w:tr w:rsidR="00EE0021" w:rsidRPr="00EE0021" w14:paraId="1B7916F5" w14:textId="77777777" w:rsidTr="00195305">
        <w:tc>
          <w:tcPr>
            <w:tcW w:w="975" w:type="pct"/>
            <w:tcBorders>
              <w:top w:val="nil"/>
              <w:left w:val="nil"/>
              <w:bottom w:val="nil"/>
              <w:right w:val="nil"/>
            </w:tcBorders>
          </w:tcPr>
          <w:p w14:paraId="36A130F3"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South America</w:t>
            </w:r>
          </w:p>
        </w:tc>
        <w:tc>
          <w:tcPr>
            <w:tcW w:w="488" w:type="pct"/>
            <w:tcBorders>
              <w:top w:val="nil"/>
              <w:left w:val="nil"/>
              <w:bottom w:val="nil"/>
              <w:right w:val="nil"/>
            </w:tcBorders>
          </w:tcPr>
          <w:p w14:paraId="60DFAC3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243.01</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7FDFE22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330.13</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4AF3AFE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242.02</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01B04AE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332.98</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6336177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234.72</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2D2E4B9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318.79</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641745F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233.11</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6BE3C13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323.12</w:t>
            </w:r>
            <w:r w:rsidRPr="00EE0021">
              <w:rPr>
                <w:rFonts w:ascii="Times New Roman" w:hAnsi="Times New Roman" w:cs="Times New Roman"/>
                <w:sz w:val="18"/>
                <w:szCs w:val="18"/>
                <w:vertAlign w:val="superscript"/>
                <w:lang w:val="en-US"/>
                <w14:ligatures w14:val="standardContextual"/>
              </w:rPr>
              <w:t>**</w:t>
            </w:r>
          </w:p>
        </w:tc>
      </w:tr>
      <w:tr w:rsidR="00EE0021" w:rsidRPr="00EE0021" w14:paraId="0DC3E9DF" w14:textId="77777777" w:rsidTr="00195305">
        <w:tc>
          <w:tcPr>
            <w:tcW w:w="975" w:type="pct"/>
            <w:tcBorders>
              <w:top w:val="nil"/>
              <w:left w:val="nil"/>
              <w:bottom w:val="nil"/>
              <w:right w:val="nil"/>
            </w:tcBorders>
          </w:tcPr>
          <w:p w14:paraId="0F7267BC"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nil"/>
              <w:right w:val="nil"/>
            </w:tcBorders>
          </w:tcPr>
          <w:p w14:paraId="330249A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(4.73)</w:t>
            </w:r>
          </w:p>
        </w:tc>
        <w:tc>
          <w:tcPr>
            <w:tcW w:w="519" w:type="pct"/>
            <w:tcBorders>
              <w:top w:val="nil"/>
              <w:left w:val="nil"/>
              <w:bottom w:val="nil"/>
              <w:right w:val="nil"/>
            </w:tcBorders>
          </w:tcPr>
          <w:p w14:paraId="79D0418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(3.68)</w:t>
            </w:r>
          </w:p>
        </w:tc>
        <w:tc>
          <w:tcPr>
            <w:tcW w:w="487" w:type="pct"/>
            <w:tcBorders>
              <w:top w:val="nil"/>
              <w:left w:val="nil"/>
              <w:bottom w:val="nil"/>
              <w:right w:val="nil"/>
            </w:tcBorders>
          </w:tcPr>
          <w:p w14:paraId="456F3BF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(4.71)</w:t>
            </w:r>
          </w:p>
        </w:tc>
        <w:tc>
          <w:tcPr>
            <w:tcW w:w="519" w:type="pct"/>
            <w:tcBorders>
              <w:top w:val="nil"/>
              <w:left w:val="nil"/>
              <w:bottom w:val="nil"/>
              <w:right w:val="nil"/>
            </w:tcBorders>
          </w:tcPr>
          <w:p w14:paraId="575CAE9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(3.72)</w:t>
            </w:r>
          </w:p>
        </w:tc>
        <w:tc>
          <w:tcPr>
            <w:tcW w:w="487" w:type="pct"/>
            <w:tcBorders>
              <w:top w:val="nil"/>
              <w:left w:val="nil"/>
              <w:bottom w:val="nil"/>
              <w:right w:val="nil"/>
            </w:tcBorders>
          </w:tcPr>
          <w:p w14:paraId="19A2258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(4.51)</w:t>
            </w:r>
          </w:p>
        </w:tc>
        <w:tc>
          <w:tcPr>
            <w:tcW w:w="519" w:type="pct"/>
            <w:tcBorders>
              <w:top w:val="nil"/>
              <w:left w:val="nil"/>
              <w:bottom w:val="nil"/>
              <w:right w:val="nil"/>
            </w:tcBorders>
          </w:tcPr>
          <w:p w14:paraId="7C877E7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(3.40)</w:t>
            </w:r>
          </w:p>
        </w:tc>
        <w:tc>
          <w:tcPr>
            <w:tcW w:w="487" w:type="pct"/>
            <w:tcBorders>
              <w:top w:val="nil"/>
              <w:left w:val="nil"/>
              <w:bottom w:val="nil"/>
              <w:right w:val="nil"/>
            </w:tcBorders>
          </w:tcPr>
          <w:p w14:paraId="750C93A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(4.49)</w:t>
            </w:r>
          </w:p>
        </w:tc>
        <w:tc>
          <w:tcPr>
            <w:tcW w:w="519" w:type="pct"/>
            <w:tcBorders>
              <w:top w:val="nil"/>
              <w:left w:val="nil"/>
              <w:bottom w:val="nil"/>
              <w:right w:val="nil"/>
            </w:tcBorders>
          </w:tcPr>
          <w:p w14:paraId="7E89F68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(3.49)</w:t>
            </w:r>
          </w:p>
        </w:tc>
      </w:tr>
      <w:tr w:rsidR="00EE0021" w:rsidRPr="00EE0021" w14:paraId="1A69D9C3" w14:textId="77777777" w:rsidTr="00195305">
        <w:tc>
          <w:tcPr>
            <w:tcW w:w="975" w:type="pct"/>
            <w:tcBorders>
              <w:top w:val="nil"/>
              <w:left w:val="nil"/>
              <w:bottom w:val="nil"/>
              <w:right w:val="nil"/>
            </w:tcBorders>
          </w:tcPr>
          <w:p w14:paraId="2FEFCC7B"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Constant</w:t>
            </w:r>
          </w:p>
        </w:tc>
        <w:tc>
          <w:tcPr>
            <w:tcW w:w="488" w:type="pct"/>
            <w:tcBorders>
              <w:top w:val="nil"/>
              <w:left w:val="nil"/>
              <w:bottom w:val="nil"/>
              <w:right w:val="nil"/>
            </w:tcBorders>
          </w:tcPr>
          <w:p w14:paraId="1D84549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-216.91</w:t>
            </w:r>
            <w:r w:rsidRPr="00EE0021">
              <w:rPr>
                <w:rFonts w:ascii="Times New Roman" w:hAnsi="Times New Roman" w:cs="Times New Roman"/>
                <w:sz w:val="18"/>
                <w:szCs w:val="18"/>
                <w:vertAlign w:val="superscript"/>
                <w:lang w:val="en-US"/>
                <w14:ligatures w14:val="standardContextual"/>
              </w:rPr>
              <w:t>+</w:t>
            </w:r>
          </w:p>
        </w:tc>
        <w:tc>
          <w:tcPr>
            <w:tcW w:w="519" w:type="pct"/>
            <w:tcBorders>
              <w:top w:val="nil"/>
              <w:left w:val="nil"/>
              <w:bottom w:val="nil"/>
              <w:right w:val="nil"/>
            </w:tcBorders>
          </w:tcPr>
          <w:p w14:paraId="78ACF5E5"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-496.92</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1E624D6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-196.30</w:t>
            </w:r>
          </w:p>
        </w:tc>
        <w:tc>
          <w:tcPr>
            <w:tcW w:w="519" w:type="pct"/>
            <w:tcBorders>
              <w:top w:val="nil"/>
              <w:left w:val="nil"/>
              <w:bottom w:val="nil"/>
              <w:right w:val="nil"/>
            </w:tcBorders>
          </w:tcPr>
          <w:p w14:paraId="3C3F270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-467.65</w:t>
            </w:r>
            <w:r w:rsidRPr="00EE0021">
              <w:rPr>
                <w:rFonts w:ascii="Times New Roman" w:hAnsi="Times New Roman" w:cs="Times New Roman"/>
                <w:sz w:val="18"/>
                <w:szCs w:val="18"/>
                <w:vertAlign w:val="superscript"/>
                <w:lang w:val="en-US"/>
                <w14:ligatures w14:val="standardContextual"/>
              </w:rPr>
              <w:t>*</w:t>
            </w:r>
          </w:p>
        </w:tc>
        <w:tc>
          <w:tcPr>
            <w:tcW w:w="487" w:type="pct"/>
            <w:tcBorders>
              <w:top w:val="nil"/>
              <w:left w:val="nil"/>
              <w:bottom w:val="nil"/>
              <w:right w:val="nil"/>
            </w:tcBorders>
          </w:tcPr>
          <w:p w14:paraId="5DC9188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-63.92</w:t>
            </w:r>
          </w:p>
        </w:tc>
        <w:tc>
          <w:tcPr>
            <w:tcW w:w="519" w:type="pct"/>
            <w:tcBorders>
              <w:top w:val="nil"/>
              <w:left w:val="nil"/>
              <w:bottom w:val="nil"/>
              <w:right w:val="nil"/>
            </w:tcBorders>
          </w:tcPr>
          <w:p w14:paraId="06BDC1F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-282.93</w:t>
            </w:r>
          </w:p>
        </w:tc>
        <w:tc>
          <w:tcPr>
            <w:tcW w:w="487" w:type="pct"/>
            <w:tcBorders>
              <w:top w:val="nil"/>
              <w:left w:val="nil"/>
              <w:bottom w:val="nil"/>
              <w:right w:val="nil"/>
            </w:tcBorders>
          </w:tcPr>
          <w:p w14:paraId="38C7D86F"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-57.27</w:t>
            </w:r>
          </w:p>
        </w:tc>
        <w:tc>
          <w:tcPr>
            <w:tcW w:w="519" w:type="pct"/>
            <w:tcBorders>
              <w:top w:val="nil"/>
              <w:left w:val="nil"/>
              <w:bottom w:val="nil"/>
              <w:right w:val="nil"/>
            </w:tcBorders>
          </w:tcPr>
          <w:p w14:paraId="65C6E5C6"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-296.14</w:t>
            </w:r>
          </w:p>
        </w:tc>
      </w:tr>
      <w:tr w:rsidR="00EE0021" w:rsidRPr="00EE0021" w14:paraId="60345EA9" w14:textId="77777777" w:rsidTr="00195305">
        <w:tc>
          <w:tcPr>
            <w:tcW w:w="975" w:type="pct"/>
            <w:tcBorders>
              <w:top w:val="nil"/>
              <w:left w:val="nil"/>
              <w:bottom w:val="single" w:sz="4" w:space="0" w:color="auto"/>
              <w:right w:val="nil"/>
            </w:tcBorders>
          </w:tcPr>
          <w:p w14:paraId="69D3D8D7"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488" w:type="pct"/>
            <w:tcBorders>
              <w:top w:val="nil"/>
              <w:left w:val="nil"/>
              <w:bottom w:val="single" w:sz="4" w:space="0" w:color="auto"/>
              <w:right w:val="nil"/>
            </w:tcBorders>
          </w:tcPr>
          <w:p w14:paraId="7F32A97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(-1.80)</w:t>
            </w:r>
          </w:p>
        </w:tc>
        <w:tc>
          <w:tcPr>
            <w:tcW w:w="519" w:type="pct"/>
            <w:tcBorders>
              <w:top w:val="nil"/>
              <w:left w:val="nil"/>
              <w:bottom w:val="single" w:sz="4" w:space="0" w:color="auto"/>
              <w:right w:val="nil"/>
            </w:tcBorders>
          </w:tcPr>
          <w:p w14:paraId="559D042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(-2.32)</w:t>
            </w:r>
          </w:p>
        </w:tc>
        <w:tc>
          <w:tcPr>
            <w:tcW w:w="487" w:type="pct"/>
            <w:tcBorders>
              <w:top w:val="nil"/>
              <w:left w:val="nil"/>
              <w:bottom w:val="single" w:sz="4" w:space="0" w:color="auto"/>
              <w:right w:val="nil"/>
            </w:tcBorders>
          </w:tcPr>
          <w:p w14:paraId="03B4A9E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(-1.61)</w:t>
            </w:r>
          </w:p>
        </w:tc>
        <w:tc>
          <w:tcPr>
            <w:tcW w:w="519" w:type="pct"/>
            <w:tcBorders>
              <w:top w:val="nil"/>
              <w:left w:val="nil"/>
              <w:bottom w:val="single" w:sz="4" w:space="0" w:color="auto"/>
              <w:right w:val="nil"/>
            </w:tcBorders>
          </w:tcPr>
          <w:p w14:paraId="44E7C29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(-2.19)</w:t>
            </w:r>
          </w:p>
        </w:tc>
        <w:tc>
          <w:tcPr>
            <w:tcW w:w="487" w:type="pct"/>
            <w:tcBorders>
              <w:top w:val="nil"/>
              <w:left w:val="nil"/>
              <w:bottom w:val="single" w:sz="4" w:space="0" w:color="auto"/>
              <w:right w:val="nil"/>
            </w:tcBorders>
          </w:tcPr>
          <w:p w14:paraId="0A1FE38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(-0.49)</w:t>
            </w:r>
          </w:p>
        </w:tc>
        <w:tc>
          <w:tcPr>
            <w:tcW w:w="519" w:type="pct"/>
            <w:tcBorders>
              <w:top w:val="nil"/>
              <w:left w:val="nil"/>
              <w:bottom w:val="single" w:sz="4" w:space="0" w:color="auto"/>
              <w:right w:val="nil"/>
            </w:tcBorders>
          </w:tcPr>
          <w:p w14:paraId="0467B9D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(-1.35)</w:t>
            </w:r>
          </w:p>
        </w:tc>
        <w:tc>
          <w:tcPr>
            <w:tcW w:w="487" w:type="pct"/>
            <w:tcBorders>
              <w:top w:val="nil"/>
              <w:left w:val="nil"/>
              <w:bottom w:val="single" w:sz="4" w:space="0" w:color="auto"/>
              <w:right w:val="nil"/>
            </w:tcBorders>
          </w:tcPr>
          <w:p w14:paraId="1A51F947"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(-0.43)</w:t>
            </w:r>
          </w:p>
        </w:tc>
        <w:tc>
          <w:tcPr>
            <w:tcW w:w="519" w:type="pct"/>
            <w:tcBorders>
              <w:top w:val="nil"/>
              <w:left w:val="nil"/>
              <w:bottom w:val="single" w:sz="4" w:space="0" w:color="auto"/>
              <w:right w:val="nil"/>
            </w:tcBorders>
          </w:tcPr>
          <w:p w14:paraId="55D4CFC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(-1.40)</w:t>
            </w:r>
          </w:p>
        </w:tc>
      </w:tr>
      <w:tr w:rsidR="00EE0021" w:rsidRPr="00EE0021" w14:paraId="6E72568B" w14:textId="77777777" w:rsidTr="00195305">
        <w:tc>
          <w:tcPr>
            <w:tcW w:w="975" w:type="pct"/>
            <w:tcBorders>
              <w:top w:val="single" w:sz="4" w:space="0" w:color="auto"/>
              <w:left w:val="nil"/>
              <w:bottom w:val="nil"/>
              <w:right w:val="nil"/>
            </w:tcBorders>
          </w:tcPr>
          <w:p w14:paraId="542050E9"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R2</w:t>
            </w:r>
          </w:p>
        </w:tc>
        <w:tc>
          <w:tcPr>
            <w:tcW w:w="488" w:type="pct"/>
            <w:tcBorders>
              <w:top w:val="single" w:sz="4" w:space="0" w:color="auto"/>
              <w:left w:val="nil"/>
              <w:bottom w:val="nil"/>
              <w:right w:val="nil"/>
            </w:tcBorders>
          </w:tcPr>
          <w:p w14:paraId="76CCDA7A"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0.66</w:t>
            </w:r>
          </w:p>
        </w:tc>
        <w:tc>
          <w:tcPr>
            <w:tcW w:w="519" w:type="pct"/>
            <w:tcBorders>
              <w:top w:val="single" w:sz="4" w:space="0" w:color="auto"/>
              <w:left w:val="nil"/>
              <w:bottom w:val="nil"/>
              <w:right w:val="nil"/>
            </w:tcBorders>
          </w:tcPr>
          <w:p w14:paraId="2BE6606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0.49</w:t>
            </w:r>
          </w:p>
        </w:tc>
        <w:tc>
          <w:tcPr>
            <w:tcW w:w="487" w:type="pct"/>
            <w:tcBorders>
              <w:top w:val="single" w:sz="4" w:space="0" w:color="auto"/>
              <w:left w:val="nil"/>
              <w:bottom w:val="nil"/>
              <w:right w:val="nil"/>
            </w:tcBorders>
          </w:tcPr>
          <w:p w14:paraId="400C05A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0.66</w:t>
            </w:r>
          </w:p>
        </w:tc>
        <w:tc>
          <w:tcPr>
            <w:tcW w:w="519" w:type="pct"/>
            <w:tcBorders>
              <w:top w:val="single" w:sz="4" w:space="0" w:color="auto"/>
              <w:left w:val="nil"/>
              <w:bottom w:val="nil"/>
              <w:right w:val="nil"/>
            </w:tcBorders>
          </w:tcPr>
          <w:p w14:paraId="284111F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0.50</w:t>
            </w:r>
          </w:p>
        </w:tc>
        <w:tc>
          <w:tcPr>
            <w:tcW w:w="487" w:type="pct"/>
            <w:tcBorders>
              <w:top w:val="single" w:sz="4" w:space="0" w:color="auto"/>
              <w:left w:val="nil"/>
              <w:bottom w:val="nil"/>
              <w:right w:val="nil"/>
            </w:tcBorders>
          </w:tcPr>
          <w:p w14:paraId="635BCD3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0.68</w:t>
            </w:r>
          </w:p>
        </w:tc>
        <w:tc>
          <w:tcPr>
            <w:tcW w:w="519" w:type="pct"/>
            <w:tcBorders>
              <w:top w:val="single" w:sz="4" w:space="0" w:color="auto"/>
              <w:left w:val="nil"/>
              <w:bottom w:val="nil"/>
              <w:right w:val="nil"/>
            </w:tcBorders>
          </w:tcPr>
          <w:p w14:paraId="53DD44B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0.52</w:t>
            </w:r>
          </w:p>
        </w:tc>
        <w:tc>
          <w:tcPr>
            <w:tcW w:w="487" w:type="pct"/>
            <w:tcBorders>
              <w:top w:val="single" w:sz="4" w:space="0" w:color="auto"/>
              <w:left w:val="nil"/>
              <w:bottom w:val="nil"/>
              <w:right w:val="nil"/>
            </w:tcBorders>
          </w:tcPr>
          <w:p w14:paraId="6AA2437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0.67</w:t>
            </w:r>
          </w:p>
        </w:tc>
        <w:tc>
          <w:tcPr>
            <w:tcW w:w="519" w:type="pct"/>
            <w:tcBorders>
              <w:top w:val="single" w:sz="4" w:space="0" w:color="auto"/>
              <w:left w:val="nil"/>
              <w:bottom w:val="nil"/>
              <w:right w:val="nil"/>
            </w:tcBorders>
          </w:tcPr>
          <w:p w14:paraId="6E026F3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0.53</w:t>
            </w:r>
          </w:p>
        </w:tc>
      </w:tr>
      <w:tr w:rsidR="00EE0021" w:rsidRPr="00EE0021" w14:paraId="1DE03379" w14:textId="77777777" w:rsidTr="00195305">
        <w:tc>
          <w:tcPr>
            <w:tcW w:w="975" w:type="pct"/>
            <w:tcBorders>
              <w:top w:val="nil"/>
              <w:left w:val="nil"/>
              <w:bottom w:val="nil"/>
              <w:right w:val="nil"/>
            </w:tcBorders>
          </w:tcPr>
          <w:p w14:paraId="336EF52E"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p</w:t>
            </w:r>
          </w:p>
        </w:tc>
        <w:tc>
          <w:tcPr>
            <w:tcW w:w="488" w:type="pct"/>
            <w:tcBorders>
              <w:top w:val="nil"/>
              <w:left w:val="nil"/>
              <w:bottom w:val="nil"/>
              <w:right w:val="nil"/>
            </w:tcBorders>
          </w:tcPr>
          <w:p w14:paraId="42C0A1B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0.000</w:t>
            </w:r>
          </w:p>
        </w:tc>
        <w:tc>
          <w:tcPr>
            <w:tcW w:w="519" w:type="pct"/>
            <w:tcBorders>
              <w:top w:val="nil"/>
              <w:left w:val="nil"/>
              <w:bottom w:val="nil"/>
              <w:right w:val="nil"/>
            </w:tcBorders>
          </w:tcPr>
          <w:p w14:paraId="7309495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0.000</w:t>
            </w:r>
          </w:p>
        </w:tc>
        <w:tc>
          <w:tcPr>
            <w:tcW w:w="487" w:type="pct"/>
            <w:tcBorders>
              <w:top w:val="nil"/>
              <w:left w:val="nil"/>
              <w:bottom w:val="nil"/>
              <w:right w:val="nil"/>
            </w:tcBorders>
          </w:tcPr>
          <w:p w14:paraId="46506B1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0.000</w:t>
            </w:r>
          </w:p>
        </w:tc>
        <w:tc>
          <w:tcPr>
            <w:tcW w:w="519" w:type="pct"/>
            <w:tcBorders>
              <w:top w:val="nil"/>
              <w:left w:val="nil"/>
              <w:bottom w:val="nil"/>
              <w:right w:val="nil"/>
            </w:tcBorders>
          </w:tcPr>
          <w:p w14:paraId="162970B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0.000</w:t>
            </w:r>
          </w:p>
        </w:tc>
        <w:tc>
          <w:tcPr>
            <w:tcW w:w="487" w:type="pct"/>
            <w:tcBorders>
              <w:top w:val="nil"/>
              <w:left w:val="nil"/>
              <w:bottom w:val="nil"/>
              <w:right w:val="nil"/>
            </w:tcBorders>
          </w:tcPr>
          <w:p w14:paraId="4ED676D2"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0.000</w:t>
            </w:r>
          </w:p>
        </w:tc>
        <w:tc>
          <w:tcPr>
            <w:tcW w:w="519" w:type="pct"/>
            <w:tcBorders>
              <w:top w:val="nil"/>
              <w:left w:val="nil"/>
              <w:bottom w:val="nil"/>
              <w:right w:val="nil"/>
            </w:tcBorders>
          </w:tcPr>
          <w:p w14:paraId="14993BAC"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0.000</w:t>
            </w:r>
          </w:p>
        </w:tc>
        <w:tc>
          <w:tcPr>
            <w:tcW w:w="487" w:type="pct"/>
            <w:tcBorders>
              <w:top w:val="nil"/>
              <w:left w:val="nil"/>
              <w:bottom w:val="nil"/>
              <w:right w:val="nil"/>
            </w:tcBorders>
          </w:tcPr>
          <w:p w14:paraId="5592DFBE"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0.000</w:t>
            </w:r>
          </w:p>
        </w:tc>
        <w:tc>
          <w:tcPr>
            <w:tcW w:w="519" w:type="pct"/>
            <w:tcBorders>
              <w:top w:val="nil"/>
              <w:left w:val="nil"/>
              <w:bottom w:val="nil"/>
              <w:right w:val="nil"/>
            </w:tcBorders>
          </w:tcPr>
          <w:p w14:paraId="7E9E66F1"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0.000</w:t>
            </w:r>
          </w:p>
        </w:tc>
      </w:tr>
      <w:tr w:rsidR="00EE0021" w:rsidRPr="00EE0021" w14:paraId="6615D894" w14:textId="77777777" w:rsidTr="00195305">
        <w:tc>
          <w:tcPr>
            <w:tcW w:w="975" w:type="pct"/>
            <w:tcBorders>
              <w:top w:val="nil"/>
              <w:left w:val="nil"/>
              <w:bottom w:val="single" w:sz="4" w:space="0" w:color="auto"/>
              <w:right w:val="nil"/>
            </w:tcBorders>
          </w:tcPr>
          <w:p w14:paraId="3D236F9D" w14:textId="77777777" w:rsidR="00EE0021" w:rsidRPr="00EE0021" w:rsidRDefault="00EE0021" w:rsidP="00EE0021">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N</w:t>
            </w:r>
          </w:p>
        </w:tc>
        <w:tc>
          <w:tcPr>
            <w:tcW w:w="488" w:type="pct"/>
            <w:tcBorders>
              <w:top w:val="nil"/>
              <w:left w:val="nil"/>
              <w:bottom w:val="single" w:sz="4" w:space="0" w:color="auto"/>
              <w:right w:val="nil"/>
            </w:tcBorders>
          </w:tcPr>
          <w:p w14:paraId="137DBEE4"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148</w:t>
            </w:r>
          </w:p>
        </w:tc>
        <w:tc>
          <w:tcPr>
            <w:tcW w:w="519" w:type="pct"/>
            <w:tcBorders>
              <w:top w:val="nil"/>
              <w:left w:val="nil"/>
              <w:bottom w:val="single" w:sz="4" w:space="0" w:color="auto"/>
              <w:right w:val="nil"/>
            </w:tcBorders>
          </w:tcPr>
          <w:p w14:paraId="5A10F70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149</w:t>
            </w:r>
          </w:p>
        </w:tc>
        <w:tc>
          <w:tcPr>
            <w:tcW w:w="487" w:type="pct"/>
            <w:tcBorders>
              <w:top w:val="nil"/>
              <w:left w:val="nil"/>
              <w:bottom w:val="single" w:sz="4" w:space="0" w:color="auto"/>
              <w:right w:val="nil"/>
            </w:tcBorders>
          </w:tcPr>
          <w:p w14:paraId="57E1F5AD"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148</w:t>
            </w:r>
          </w:p>
        </w:tc>
        <w:tc>
          <w:tcPr>
            <w:tcW w:w="519" w:type="pct"/>
            <w:tcBorders>
              <w:top w:val="nil"/>
              <w:left w:val="nil"/>
              <w:bottom w:val="single" w:sz="4" w:space="0" w:color="auto"/>
              <w:right w:val="nil"/>
            </w:tcBorders>
          </w:tcPr>
          <w:p w14:paraId="129ACCC9"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149</w:t>
            </w:r>
          </w:p>
        </w:tc>
        <w:tc>
          <w:tcPr>
            <w:tcW w:w="487" w:type="pct"/>
            <w:tcBorders>
              <w:top w:val="nil"/>
              <w:left w:val="nil"/>
              <w:bottom w:val="single" w:sz="4" w:space="0" w:color="auto"/>
              <w:right w:val="nil"/>
            </w:tcBorders>
          </w:tcPr>
          <w:p w14:paraId="57AEF3D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131</w:t>
            </w:r>
          </w:p>
        </w:tc>
        <w:tc>
          <w:tcPr>
            <w:tcW w:w="519" w:type="pct"/>
            <w:tcBorders>
              <w:top w:val="nil"/>
              <w:left w:val="nil"/>
              <w:bottom w:val="single" w:sz="4" w:space="0" w:color="auto"/>
              <w:right w:val="nil"/>
            </w:tcBorders>
          </w:tcPr>
          <w:p w14:paraId="6DCC66A0"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132</w:t>
            </w:r>
          </w:p>
        </w:tc>
        <w:tc>
          <w:tcPr>
            <w:tcW w:w="487" w:type="pct"/>
            <w:tcBorders>
              <w:top w:val="nil"/>
              <w:left w:val="nil"/>
              <w:bottom w:val="single" w:sz="4" w:space="0" w:color="auto"/>
              <w:right w:val="nil"/>
            </w:tcBorders>
          </w:tcPr>
          <w:p w14:paraId="5589EFD3"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131</w:t>
            </w:r>
          </w:p>
        </w:tc>
        <w:tc>
          <w:tcPr>
            <w:tcW w:w="519" w:type="pct"/>
            <w:tcBorders>
              <w:top w:val="nil"/>
              <w:left w:val="nil"/>
              <w:bottom w:val="single" w:sz="4" w:space="0" w:color="auto"/>
              <w:right w:val="nil"/>
            </w:tcBorders>
          </w:tcPr>
          <w:p w14:paraId="27C25A7B" w14:textId="77777777" w:rsidR="00EE0021" w:rsidRPr="00EE0021" w:rsidRDefault="00EE0021" w:rsidP="00EE0021">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EE0021">
              <w:rPr>
                <w:rFonts w:ascii="Times New Roman" w:hAnsi="Times New Roman" w:cs="Times New Roman"/>
                <w:sz w:val="18"/>
                <w:szCs w:val="18"/>
                <w:lang w:val="en-US"/>
                <w14:ligatures w14:val="standardContextual"/>
              </w:rPr>
              <w:t>132</w:t>
            </w:r>
          </w:p>
        </w:tc>
      </w:tr>
    </w:tbl>
    <w:p w14:paraId="71527534" w14:textId="77777777" w:rsidR="00EE0021" w:rsidRDefault="00EE0021" w:rsidP="00EE0021">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i/>
          <w:iCs/>
          <w:sz w:val="20"/>
          <w:szCs w:val="20"/>
          <w:lang w:val="en-US"/>
        </w:rPr>
        <w:t>t</w:t>
      </w:r>
      <w:r>
        <w:rPr>
          <w:rFonts w:ascii="Times New Roman" w:hAnsi="Times New Roman" w:cs="Times New Roman"/>
          <w:sz w:val="20"/>
          <w:szCs w:val="20"/>
          <w:lang w:val="en-US"/>
        </w:rPr>
        <w:t xml:space="preserve"> statistics in parentheses;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0.1,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1933E449" w14:textId="77777777" w:rsidR="00EE0021" w:rsidRDefault="00EE0021" w:rsidP="00415BBF">
      <w:pPr>
        <w:spacing w:after="0" w:line="240" w:lineRule="auto"/>
        <w:rPr>
          <w:rFonts w:ascii="Times New Roman" w:eastAsia="Calibri" w:hAnsi="Times New Roman" w:cs="Times New Roman"/>
          <w:b/>
          <w:bCs/>
          <w:sz w:val="24"/>
          <w:szCs w:val="24"/>
          <w:lang w:val="en-US" w:eastAsia="en-US"/>
        </w:rPr>
      </w:pPr>
    </w:p>
    <w:p w14:paraId="2C7467A2" w14:textId="77777777" w:rsidR="00EE0021" w:rsidRDefault="00EE0021" w:rsidP="00415BBF">
      <w:pPr>
        <w:spacing w:after="0" w:line="240" w:lineRule="auto"/>
        <w:rPr>
          <w:rFonts w:ascii="Times New Roman" w:eastAsia="Calibri" w:hAnsi="Times New Roman" w:cs="Times New Roman"/>
          <w:b/>
          <w:bCs/>
          <w:sz w:val="24"/>
          <w:szCs w:val="24"/>
          <w:lang w:val="en-US" w:eastAsia="en-US"/>
        </w:rPr>
      </w:pPr>
    </w:p>
    <w:p w14:paraId="2AD3D6F9" w14:textId="77777777" w:rsidR="00EE0021" w:rsidRDefault="00EE0021" w:rsidP="00415BBF">
      <w:pPr>
        <w:spacing w:after="0" w:line="240" w:lineRule="auto"/>
        <w:rPr>
          <w:rFonts w:ascii="Times New Roman" w:eastAsia="Calibri" w:hAnsi="Times New Roman" w:cs="Times New Roman"/>
          <w:b/>
          <w:bCs/>
          <w:sz w:val="24"/>
          <w:szCs w:val="24"/>
          <w:lang w:val="en-US" w:eastAsia="en-US"/>
        </w:rPr>
      </w:pPr>
    </w:p>
    <w:p w14:paraId="1DCD3E0F" w14:textId="77777777" w:rsidR="00EE0021" w:rsidRDefault="00EE0021" w:rsidP="00415BBF">
      <w:pPr>
        <w:spacing w:after="0" w:line="240" w:lineRule="auto"/>
        <w:rPr>
          <w:rFonts w:ascii="Times New Roman" w:eastAsia="Calibri" w:hAnsi="Times New Roman" w:cs="Times New Roman"/>
          <w:b/>
          <w:bCs/>
          <w:sz w:val="24"/>
          <w:szCs w:val="24"/>
          <w:lang w:val="en-US" w:eastAsia="en-US"/>
        </w:rPr>
      </w:pPr>
    </w:p>
    <w:p w14:paraId="5A1943DE" w14:textId="77777777" w:rsidR="00EE0021" w:rsidRDefault="00EE0021" w:rsidP="00415BBF">
      <w:pPr>
        <w:spacing w:after="0" w:line="240" w:lineRule="auto"/>
        <w:rPr>
          <w:rFonts w:ascii="Times New Roman" w:eastAsia="Calibri" w:hAnsi="Times New Roman" w:cs="Times New Roman"/>
          <w:b/>
          <w:bCs/>
          <w:sz w:val="24"/>
          <w:szCs w:val="24"/>
          <w:lang w:val="en-US" w:eastAsia="en-US"/>
        </w:rPr>
      </w:pPr>
    </w:p>
    <w:p w14:paraId="35AF41ED" w14:textId="77777777" w:rsidR="00EE0021" w:rsidRDefault="00EE0021" w:rsidP="00415BBF">
      <w:pPr>
        <w:spacing w:after="0" w:line="240" w:lineRule="auto"/>
        <w:rPr>
          <w:rFonts w:ascii="Times New Roman" w:eastAsia="Calibri" w:hAnsi="Times New Roman" w:cs="Times New Roman"/>
          <w:b/>
          <w:bCs/>
          <w:sz w:val="24"/>
          <w:szCs w:val="24"/>
          <w:lang w:val="en-US" w:eastAsia="en-US"/>
        </w:rPr>
      </w:pPr>
    </w:p>
    <w:p w14:paraId="3186A21A" w14:textId="77777777" w:rsidR="00EE0021" w:rsidRDefault="00EE0021" w:rsidP="00415BBF">
      <w:pPr>
        <w:spacing w:after="0" w:line="240" w:lineRule="auto"/>
        <w:rPr>
          <w:rFonts w:ascii="Times New Roman" w:eastAsia="Calibri" w:hAnsi="Times New Roman" w:cs="Times New Roman"/>
          <w:b/>
          <w:bCs/>
          <w:sz w:val="24"/>
          <w:szCs w:val="24"/>
          <w:lang w:val="en-US" w:eastAsia="en-US"/>
        </w:rPr>
      </w:pPr>
    </w:p>
    <w:p w14:paraId="27B44CDB" w14:textId="61C4D9AE" w:rsidR="00DC331E" w:rsidRDefault="00DC331E" w:rsidP="00DC331E">
      <w:pPr>
        <w:spacing w:after="0" w:line="240" w:lineRule="auto"/>
        <w:rPr>
          <w:rFonts w:ascii="Times New Roman" w:eastAsia="Calibri" w:hAnsi="Times New Roman" w:cs="Times New Roman"/>
          <w:b/>
          <w:bCs/>
          <w:sz w:val="24"/>
          <w:szCs w:val="24"/>
          <w:lang w:val="en-US" w:eastAsia="en-US"/>
        </w:rPr>
      </w:pPr>
      <w:r w:rsidRPr="00E47E5D">
        <w:rPr>
          <w:rFonts w:ascii="Times New Roman" w:eastAsia="Calibri" w:hAnsi="Times New Roman" w:cs="Times New Roman"/>
          <w:b/>
          <w:bCs/>
          <w:sz w:val="24"/>
          <w:szCs w:val="24"/>
          <w:lang w:val="en-US" w:eastAsia="en-US"/>
        </w:rPr>
        <w:lastRenderedPageBreak/>
        <w:t xml:space="preserve">Table </w:t>
      </w:r>
      <w:r>
        <w:rPr>
          <w:rFonts w:ascii="Times New Roman" w:eastAsia="Calibri" w:hAnsi="Times New Roman" w:cs="Times New Roman"/>
          <w:b/>
          <w:bCs/>
          <w:sz w:val="24"/>
          <w:szCs w:val="24"/>
          <w:lang w:val="en-US" w:eastAsia="en-US"/>
        </w:rPr>
        <w:t>AII.2</w:t>
      </w:r>
      <w:r w:rsidRPr="00E47E5D">
        <w:rPr>
          <w:rFonts w:ascii="Times New Roman" w:eastAsia="Calibri" w:hAnsi="Times New Roman" w:cs="Times New Roman"/>
          <w:b/>
          <w:bCs/>
          <w:sz w:val="24"/>
          <w:szCs w:val="24"/>
          <w:lang w:val="en-US" w:eastAsia="en-US"/>
        </w:rPr>
        <w:t xml:space="preserve">. Regression analysis of COVID-related death rates with additional </w:t>
      </w:r>
      <w:r>
        <w:rPr>
          <w:rFonts w:ascii="Times New Roman" w:eastAsia="Calibri" w:hAnsi="Times New Roman" w:cs="Times New Roman"/>
          <w:b/>
          <w:bCs/>
          <w:sz w:val="24"/>
          <w:szCs w:val="24"/>
          <w:lang w:val="en-US" w:eastAsia="en-US"/>
        </w:rPr>
        <w:t xml:space="preserve">control </w:t>
      </w:r>
      <w:r w:rsidRPr="00E47E5D">
        <w:rPr>
          <w:rFonts w:ascii="Times New Roman" w:eastAsia="Calibri" w:hAnsi="Times New Roman" w:cs="Times New Roman"/>
          <w:b/>
          <w:bCs/>
          <w:sz w:val="24"/>
          <w:szCs w:val="24"/>
          <w:lang w:val="en-US" w:eastAsia="en-US"/>
        </w:rPr>
        <w:t>variables</w:t>
      </w:r>
      <w:r>
        <w:rPr>
          <w:rFonts w:ascii="Times New Roman" w:eastAsia="Calibri" w:hAnsi="Times New Roman" w:cs="Times New Roman"/>
          <w:b/>
          <w:bCs/>
          <w:sz w:val="24"/>
          <w:szCs w:val="24"/>
          <w:lang w:val="en-US" w:eastAsia="en-US"/>
        </w:rPr>
        <w:t>: government’s expenditures as share of GDP</w:t>
      </w:r>
    </w:p>
    <w:p w14:paraId="4B107940" w14:textId="77777777" w:rsidR="00DC331E" w:rsidRPr="00E47E5D" w:rsidRDefault="00DC331E" w:rsidP="00E47E5D">
      <w:pPr>
        <w:spacing w:after="200" w:line="276" w:lineRule="auto"/>
        <w:rPr>
          <w:rFonts w:ascii="Calibri" w:eastAsia="Calibri" w:hAnsi="Calibri" w:cs="Arial"/>
          <w:lang w:val="en-US" w:eastAsia="en-US"/>
        </w:rPr>
      </w:pPr>
    </w:p>
    <w:tbl>
      <w:tblPr>
        <w:tblW w:w="0" w:type="auto"/>
        <w:tblLook w:val="0000" w:firstRow="0" w:lastRow="0" w:firstColumn="0" w:lastColumn="0" w:noHBand="0" w:noVBand="0"/>
      </w:tblPr>
      <w:tblGrid>
        <w:gridCol w:w="2016"/>
        <w:gridCol w:w="831"/>
        <w:gridCol w:w="891"/>
        <w:gridCol w:w="831"/>
        <w:gridCol w:w="891"/>
        <w:gridCol w:w="831"/>
        <w:gridCol w:w="891"/>
        <w:gridCol w:w="831"/>
        <w:gridCol w:w="891"/>
      </w:tblGrid>
      <w:tr w:rsidR="00DC331E" w:rsidRPr="00DC331E" w14:paraId="0F01C41F" w14:textId="77777777" w:rsidTr="00195305">
        <w:tc>
          <w:tcPr>
            <w:tcW w:w="0" w:type="auto"/>
            <w:tcBorders>
              <w:top w:val="single" w:sz="4" w:space="0" w:color="auto"/>
              <w:left w:val="nil"/>
              <w:bottom w:val="nil"/>
              <w:right w:val="nil"/>
            </w:tcBorders>
          </w:tcPr>
          <w:p w14:paraId="4A492352"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single" w:sz="4" w:space="0" w:color="auto"/>
              <w:left w:val="nil"/>
              <w:right w:val="nil"/>
            </w:tcBorders>
          </w:tcPr>
          <w:p w14:paraId="72DCD1A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(1)</w:t>
            </w:r>
          </w:p>
        </w:tc>
        <w:tc>
          <w:tcPr>
            <w:tcW w:w="0" w:type="auto"/>
            <w:tcBorders>
              <w:top w:val="single" w:sz="4" w:space="0" w:color="auto"/>
              <w:left w:val="nil"/>
              <w:right w:val="nil"/>
            </w:tcBorders>
          </w:tcPr>
          <w:p w14:paraId="1C6333A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(2)</w:t>
            </w:r>
          </w:p>
        </w:tc>
        <w:tc>
          <w:tcPr>
            <w:tcW w:w="0" w:type="auto"/>
            <w:tcBorders>
              <w:top w:val="single" w:sz="4" w:space="0" w:color="auto"/>
              <w:left w:val="nil"/>
              <w:right w:val="nil"/>
            </w:tcBorders>
          </w:tcPr>
          <w:p w14:paraId="24C26F8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(3)</w:t>
            </w:r>
          </w:p>
        </w:tc>
        <w:tc>
          <w:tcPr>
            <w:tcW w:w="0" w:type="auto"/>
            <w:tcBorders>
              <w:top w:val="single" w:sz="4" w:space="0" w:color="auto"/>
              <w:left w:val="nil"/>
              <w:right w:val="nil"/>
            </w:tcBorders>
          </w:tcPr>
          <w:p w14:paraId="523E702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(4)</w:t>
            </w:r>
          </w:p>
        </w:tc>
        <w:tc>
          <w:tcPr>
            <w:tcW w:w="0" w:type="auto"/>
            <w:tcBorders>
              <w:top w:val="single" w:sz="4" w:space="0" w:color="auto"/>
              <w:left w:val="nil"/>
              <w:right w:val="nil"/>
            </w:tcBorders>
          </w:tcPr>
          <w:p w14:paraId="406172A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(5)</w:t>
            </w:r>
          </w:p>
        </w:tc>
        <w:tc>
          <w:tcPr>
            <w:tcW w:w="0" w:type="auto"/>
            <w:tcBorders>
              <w:top w:val="single" w:sz="4" w:space="0" w:color="auto"/>
              <w:left w:val="nil"/>
              <w:right w:val="nil"/>
            </w:tcBorders>
          </w:tcPr>
          <w:p w14:paraId="7577DBA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(6)</w:t>
            </w:r>
          </w:p>
        </w:tc>
        <w:tc>
          <w:tcPr>
            <w:tcW w:w="0" w:type="auto"/>
            <w:tcBorders>
              <w:top w:val="single" w:sz="4" w:space="0" w:color="auto"/>
              <w:left w:val="nil"/>
              <w:right w:val="nil"/>
            </w:tcBorders>
          </w:tcPr>
          <w:p w14:paraId="1233CE2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(7)</w:t>
            </w:r>
          </w:p>
        </w:tc>
        <w:tc>
          <w:tcPr>
            <w:tcW w:w="0" w:type="auto"/>
            <w:tcBorders>
              <w:top w:val="single" w:sz="4" w:space="0" w:color="auto"/>
              <w:left w:val="nil"/>
              <w:right w:val="nil"/>
            </w:tcBorders>
          </w:tcPr>
          <w:p w14:paraId="687942B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(8)</w:t>
            </w:r>
          </w:p>
        </w:tc>
      </w:tr>
      <w:tr w:rsidR="00DC331E" w:rsidRPr="00DC331E" w14:paraId="51B6E609" w14:textId="77777777" w:rsidTr="00195305">
        <w:tc>
          <w:tcPr>
            <w:tcW w:w="0" w:type="auto"/>
            <w:tcBorders>
              <w:top w:val="nil"/>
              <w:left w:val="nil"/>
              <w:bottom w:val="nil"/>
              <w:right w:val="nil"/>
            </w:tcBorders>
          </w:tcPr>
          <w:p w14:paraId="51CD97FA"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single" w:sz="4" w:space="0" w:color="auto"/>
              <w:right w:val="nil"/>
            </w:tcBorders>
          </w:tcPr>
          <w:p w14:paraId="574C2CEF" w14:textId="77777777" w:rsidR="00DC331E" w:rsidRPr="00DC331E" w:rsidRDefault="00DC331E" w:rsidP="00DC331E">
            <w:pPr>
              <w:widowControl w:val="0"/>
              <w:autoSpaceDE w:val="0"/>
              <w:autoSpaceDN w:val="0"/>
              <w:adjustRightInd w:val="0"/>
              <w:spacing w:after="0" w:line="240" w:lineRule="auto"/>
              <w:jc w:val="center"/>
              <w:rPr>
                <w:rFonts w:ascii="Times New Roman" w:eastAsia="DengXian" w:hAnsi="Times New Roman" w:cs="Times New Roman"/>
                <w:kern w:val="2"/>
                <w:sz w:val="18"/>
                <w:szCs w:val="18"/>
                <w14:ligatures w14:val="standardContextual"/>
              </w:rPr>
            </w:pPr>
            <w:r w:rsidRPr="00DC331E">
              <w:rPr>
                <w:rFonts w:ascii="Times New Roman" w:eastAsia="DengXian" w:hAnsi="Times New Roman" w:cs="Times New Roman"/>
                <w:kern w:val="2"/>
                <w:sz w:val="18"/>
                <w:szCs w:val="18"/>
                <w14:ligatures w14:val="standardContextual"/>
              </w:rPr>
              <w:t xml:space="preserve">JHU </w:t>
            </w:r>
          </w:p>
          <w:p w14:paraId="2064A1D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data</w:t>
            </w:r>
          </w:p>
        </w:tc>
        <w:tc>
          <w:tcPr>
            <w:tcW w:w="0" w:type="auto"/>
            <w:tcBorders>
              <w:top w:val="nil"/>
              <w:left w:val="nil"/>
              <w:bottom w:val="single" w:sz="4" w:space="0" w:color="auto"/>
              <w:right w:val="nil"/>
            </w:tcBorders>
          </w:tcPr>
          <w:p w14:paraId="4FA2A1B5" w14:textId="77777777" w:rsidR="00DC331E" w:rsidRPr="00DC331E" w:rsidRDefault="00DC331E" w:rsidP="00DC331E">
            <w:pPr>
              <w:widowControl w:val="0"/>
              <w:autoSpaceDE w:val="0"/>
              <w:autoSpaceDN w:val="0"/>
              <w:adjustRightInd w:val="0"/>
              <w:spacing w:after="0" w:line="240" w:lineRule="auto"/>
              <w:jc w:val="center"/>
              <w:rPr>
                <w:rFonts w:ascii="Times New Roman" w:eastAsia="DengXian" w:hAnsi="Times New Roman" w:cs="Times New Roman"/>
                <w:kern w:val="2"/>
                <w:sz w:val="18"/>
                <w:szCs w:val="18"/>
                <w14:ligatures w14:val="standardContextual"/>
              </w:rPr>
            </w:pPr>
            <w:proofErr w:type="gramStart"/>
            <w:r w:rsidRPr="00DC331E">
              <w:rPr>
                <w:rFonts w:ascii="Times New Roman" w:eastAsia="DengXian" w:hAnsi="Times New Roman" w:cs="Times New Roman"/>
                <w:kern w:val="2"/>
                <w:sz w:val="18"/>
                <w:szCs w:val="18"/>
                <w14:ligatures w14:val="standardContextual"/>
              </w:rPr>
              <w:t>WHO</w:t>
            </w:r>
            <w:proofErr w:type="gramEnd"/>
            <w:r w:rsidRPr="00DC331E">
              <w:rPr>
                <w:rFonts w:ascii="Times New Roman" w:eastAsia="DengXian" w:hAnsi="Times New Roman" w:cs="Times New Roman"/>
                <w:kern w:val="2"/>
                <w:sz w:val="18"/>
                <w:szCs w:val="18"/>
                <w14:ligatures w14:val="standardContextual"/>
              </w:rPr>
              <w:t xml:space="preserve"> </w:t>
            </w:r>
          </w:p>
          <w:p w14:paraId="2D22715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data</w:t>
            </w:r>
          </w:p>
        </w:tc>
        <w:tc>
          <w:tcPr>
            <w:tcW w:w="0" w:type="auto"/>
            <w:tcBorders>
              <w:top w:val="nil"/>
              <w:left w:val="nil"/>
              <w:bottom w:val="single" w:sz="4" w:space="0" w:color="auto"/>
              <w:right w:val="nil"/>
            </w:tcBorders>
          </w:tcPr>
          <w:p w14:paraId="1D633FF2" w14:textId="77777777" w:rsidR="00DC331E" w:rsidRPr="00DC331E" w:rsidRDefault="00DC331E" w:rsidP="00DC331E">
            <w:pPr>
              <w:widowControl w:val="0"/>
              <w:autoSpaceDE w:val="0"/>
              <w:autoSpaceDN w:val="0"/>
              <w:adjustRightInd w:val="0"/>
              <w:spacing w:after="0" w:line="240" w:lineRule="auto"/>
              <w:jc w:val="center"/>
              <w:rPr>
                <w:rFonts w:ascii="Times New Roman" w:eastAsia="DengXian" w:hAnsi="Times New Roman" w:cs="Times New Roman"/>
                <w:kern w:val="2"/>
                <w:sz w:val="18"/>
                <w:szCs w:val="18"/>
                <w14:ligatures w14:val="standardContextual"/>
              </w:rPr>
            </w:pPr>
            <w:r w:rsidRPr="00DC331E">
              <w:rPr>
                <w:rFonts w:ascii="Times New Roman" w:eastAsia="DengXian" w:hAnsi="Times New Roman" w:cs="Times New Roman"/>
                <w:kern w:val="2"/>
                <w:sz w:val="18"/>
                <w:szCs w:val="18"/>
                <w14:ligatures w14:val="standardContextual"/>
              </w:rPr>
              <w:t xml:space="preserve">JHU </w:t>
            </w:r>
          </w:p>
          <w:p w14:paraId="0398EDE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data</w:t>
            </w:r>
          </w:p>
        </w:tc>
        <w:tc>
          <w:tcPr>
            <w:tcW w:w="0" w:type="auto"/>
            <w:tcBorders>
              <w:top w:val="nil"/>
              <w:left w:val="nil"/>
              <w:bottom w:val="single" w:sz="4" w:space="0" w:color="auto"/>
              <w:right w:val="nil"/>
            </w:tcBorders>
          </w:tcPr>
          <w:p w14:paraId="1CEA5E61" w14:textId="77777777" w:rsidR="00DC331E" w:rsidRPr="00DC331E" w:rsidRDefault="00DC331E" w:rsidP="00DC331E">
            <w:pPr>
              <w:widowControl w:val="0"/>
              <w:autoSpaceDE w:val="0"/>
              <w:autoSpaceDN w:val="0"/>
              <w:adjustRightInd w:val="0"/>
              <w:spacing w:after="0" w:line="240" w:lineRule="auto"/>
              <w:jc w:val="center"/>
              <w:rPr>
                <w:rFonts w:ascii="Times New Roman" w:eastAsia="DengXian" w:hAnsi="Times New Roman" w:cs="Times New Roman"/>
                <w:kern w:val="2"/>
                <w:sz w:val="18"/>
                <w:szCs w:val="18"/>
                <w14:ligatures w14:val="standardContextual"/>
              </w:rPr>
            </w:pPr>
            <w:proofErr w:type="gramStart"/>
            <w:r w:rsidRPr="00DC331E">
              <w:rPr>
                <w:rFonts w:ascii="Times New Roman" w:eastAsia="DengXian" w:hAnsi="Times New Roman" w:cs="Times New Roman"/>
                <w:kern w:val="2"/>
                <w:sz w:val="18"/>
                <w:szCs w:val="18"/>
                <w14:ligatures w14:val="standardContextual"/>
              </w:rPr>
              <w:t>WHO</w:t>
            </w:r>
            <w:proofErr w:type="gramEnd"/>
            <w:r w:rsidRPr="00DC331E">
              <w:rPr>
                <w:rFonts w:ascii="Times New Roman" w:eastAsia="DengXian" w:hAnsi="Times New Roman" w:cs="Times New Roman"/>
                <w:kern w:val="2"/>
                <w:sz w:val="18"/>
                <w:szCs w:val="18"/>
                <w14:ligatures w14:val="standardContextual"/>
              </w:rPr>
              <w:t xml:space="preserve"> </w:t>
            </w:r>
          </w:p>
          <w:p w14:paraId="663364F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data</w:t>
            </w:r>
          </w:p>
        </w:tc>
        <w:tc>
          <w:tcPr>
            <w:tcW w:w="0" w:type="auto"/>
            <w:tcBorders>
              <w:top w:val="nil"/>
              <w:left w:val="nil"/>
              <w:bottom w:val="single" w:sz="4" w:space="0" w:color="auto"/>
              <w:right w:val="nil"/>
            </w:tcBorders>
          </w:tcPr>
          <w:p w14:paraId="5CB51445" w14:textId="77777777" w:rsidR="00DC331E" w:rsidRPr="00DC331E" w:rsidRDefault="00DC331E" w:rsidP="00DC331E">
            <w:pPr>
              <w:widowControl w:val="0"/>
              <w:autoSpaceDE w:val="0"/>
              <w:autoSpaceDN w:val="0"/>
              <w:adjustRightInd w:val="0"/>
              <w:spacing w:after="0" w:line="240" w:lineRule="auto"/>
              <w:jc w:val="center"/>
              <w:rPr>
                <w:rFonts w:ascii="Times New Roman" w:eastAsia="DengXian" w:hAnsi="Times New Roman" w:cs="Times New Roman"/>
                <w:kern w:val="2"/>
                <w:sz w:val="18"/>
                <w:szCs w:val="18"/>
                <w14:ligatures w14:val="standardContextual"/>
              </w:rPr>
            </w:pPr>
            <w:r w:rsidRPr="00DC331E">
              <w:rPr>
                <w:rFonts w:ascii="Times New Roman" w:eastAsia="DengXian" w:hAnsi="Times New Roman" w:cs="Times New Roman"/>
                <w:kern w:val="2"/>
                <w:sz w:val="18"/>
                <w:szCs w:val="18"/>
                <w14:ligatures w14:val="standardContextual"/>
              </w:rPr>
              <w:t xml:space="preserve">JHU </w:t>
            </w:r>
          </w:p>
          <w:p w14:paraId="29D7924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data</w:t>
            </w:r>
          </w:p>
        </w:tc>
        <w:tc>
          <w:tcPr>
            <w:tcW w:w="0" w:type="auto"/>
            <w:tcBorders>
              <w:top w:val="nil"/>
              <w:left w:val="nil"/>
              <w:bottom w:val="single" w:sz="4" w:space="0" w:color="auto"/>
              <w:right w:val="nil"/>
            </w:tcBorders>
          </w:tcPr>
          <w:p w14:paraId="4E138742" w14:textId="77777777" w:rsidR="00DC331E" w:rsidRPr="00DC331E" w:rsidRDefault="00DC331E" w:rsidP="00DC331E">
            <w:pPr>
              <w:widowControl w:val="0"/>
              <w:autoSpaceDE w:val="0"/>
              <w:autoSpaceDN w:val="0"/>
              <w:adjustRightInd w:val="0"/>
              <w:spacing w:after="0" w:line="240" w:lineRule="auto"/>
              <w:jc w:val="center"/>
              <w:rPr>
                <w:rFonts w:ascii="Times New Roman" w:eastAsia="DengXian" w:hAnsi="Times New Roman" w:cs="Times New Roman"/>
                <w:kern w:val="2"/>
                <w:sz w:val="18"/>
                <w:szCs w:val="18"/>
                <w14:ligatures w14:val="standardContextual"/>
              </w:rPr>
            </w:pPr>
            <w:proofErr w:type="gramStart"/>
            <w:r w:rsidRPr="00DC331E">
              <w:rPr>
                <w:rFonts w:ascii="Times New Roman" w:eastAsia="DengXian" w:hAnsi="Times New Roman" w:cs="Times New Roman"/>
                <w:kern w:val="2"/>
                <w:sz w:val="18"/>
                <w:szCs w:val="18"/>
                <w14:ligatures w14:val="standardContextual"/>
              </w:rPr>
              <w:t>WHO</w:t>
            </w:r>
            <w:proofErr w:type="gramEnd"/>
            <w:r w:rsidRPr="00DC331E">
              <w:rPr>
                <w:rFonts w:ascii="Times New Roman" w:eastAsia="DengXian" w:hAnsi="Times New Roman" w:cs="Times New Roman"/>
                <w:kern w:val="2"/>
                <w:sz w:val="18"/>
                <w:szCs w:val="18"/>
                <w14:ligatures w14:val="standardContextual"/>
              </w:rPr>
              <w:t xml:space="preserve"> </w:t>
            </w:r>
          </w:p>
          <w:p w14:paraId="5E38C42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data</w:t>
            </w:r>
          </w:p>
        </w:tc>
        <w:tc>
          <w:tcPr>
            <w:tcW w:w="0" w:type="auto"/>
            <w:tcBorders>
              <w:top w:val="nil"/>
              <w:left w:val="nil"/>
              <w:bottom w:val="single" w:sz="4" w:space="0" w:color="auto"/>
              <w:right w:val="nil"/>
            </w:tcBorders>
          </w:tcPr>
          <w:p w14:paraId="42CA939E" w14:textId="77777777" w:rsidR="00DC331E" w:rsidRPr="00DC331E" w:rsidRDefault="00DC331E" w:rsidP="00DC331E">
            <w:pPr>
              <w:widowControl w:val="0"/>
              <w:autoSpaceDE w:val="0"/>
              <w:autoSpaceDN w:val="0"/>
              <w:adjustRightInd w:val="0"/>
              <w:spacing w:after="0" w:line="240" w:lineRule="auto"/>
              <w:jc w:val="center"/>
              <w:rPr>
                <w:rFonts w:ascii="Times New Roman" w:eastAsia="DengXian" w:hAnsi="Times New Roman" w:cs="Times New Roman"/>
                <w:kern w:val="2"/>
                <w:sz w:val="18"/>
                <w:szCs w:val="18"/>
                <w14:ligatures w14:val="standardContextual"/>
              </w:rPr>
            </w:pPr>
            <w:r w:rsidRPr="00DC331E">
              <w:rPr>
                <w:rFonts w:ascii="Times New Roman" w:eastAsia="DengXian" w:hAnsi="Times New Roman" w:cs="Times New Roman"/>
                <w:kern w:val="2"/>
                <w:sz w:val="18"/>
                <w:szCs w:val="18"/>
                <w14:ligatures w14:val="standardContextual"/>
              </w:rPr>
              <w:t xml:space="preserve">JHU </w:t>
            </w:r>
          </w:p>
          <w:p w14:paraId="708DE0B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data</w:t>
            </w:r>
          </w:p>
        </w:tc>
        <w:tc>
          <w:tcPr>
            <w:tcW w:w="0" w:type="auto"/>
            <w:tcBorders>
              <w:top w:val="nil"/>
              <w:left w:val="nil"/>
              <w:bottom w:val="single" w:sz="4" w:space="0" w:color="auto"/>
              <w:right w:val="nil"/>
            </w:tcBorders>
          </w:tcPr>
          <w:p w14:paraId="0DF4031D" w14:textId="77777777" w:rsidR="00DC331E" w:rsidRPr="00DC331E" w:rsidRDefault="00DC331E" w:rsidP="00DC331E">
            <w:pPr>
              <w:widowControl w:val="0"/>
              <w:autoSpaceDE w:val="0"/>
              <w:autoSpaceDN w:val="0"/>
              <w:adjustRightInd w:val="0"/>
              <w:spacing w:after="0" w:line="240" w:lineRule="auto"/>
              <w:jc w:val="center"/>
              <w:rPr>
                <w:rFonts w:ascii="Times New Roman" w:eastAsia="DengXian" w:hAnsi="Times New Roman" w:cs="Times New Roman"/>
                <w:kern w:val="2"/>
                <w:sz w:val="18"/>
                <w:szCs w:val="18"/>
                <w14:ligatures w14:val="standardContextual"/>
              </w:rPr>
            </w:pPr>
            <w:proofErr w:type="gramStart"/>
            <w:r w:rsidRPr="00DC331E">
              <w:rPr>
                <w:rFonts w:ascii="Times New Roman" w:eastAsia="DengXian" w:hAnsi="Times New Roman" w:cs="Times New Roman"/>
                <w:kern w:val="2"/>
                <w:sz w:val="18"/>
                <w:szCs w:val="18"/>
                <w14:ligatures w14:val="standardContextual"/>
              </w:rPr>
              <w:t>WHO</w:t>
            </w:r>
            <w:proofErr w:type="gramEnd"/>
            <w:r w:rsidRPr="00DC331E">
              <w:rPr>
                <w:rFonts w:ascii="Times New Roman" w:eastAsia="DengXian" w:hAnsi="Times New Roman" w:cs="Times New Roman"/>
                <w:kern w:val="2"/>
                <w:sz w:val="18"/>
                <w:szCs w:val="18"/>
                <w14:ligatures w14:val="standardContextual"/>
              </w:rPr>
              <w:t xml:space="preserve"> </w:t>
            </w:r>
          </w:p>
          <w:p w14:paraId="65282F9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data</w:t>
            </w:r>
          </w:p>
        </w:tc>
      </w:tr>
      <w:tr w:rsidR="00DC331E" w:rsidRPr="00DC331E" w14:paraId="123408D4" w14:textId="77777777" w:rsidTr="00195305">
        <w:tc>
          <w:tcPr>
            <w:tcW w:w="0" w:type="auto"/>
            <w:tcBorders>
              <w:top w:val="single" w:sz="4" w:space="0" w:color="auto"/>
              <w:left w:val="nil"/>
              <w:bottom w:val="nil"/>
              <w:right w:val="nil"/>
            </w:tcBorders>
          </w:tcPr>
          <w:p w14:paraId="70A3BEDC"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lang w:val="en-US"/>
                <w14:ligatures w14:val="standardContextual"/>
              </w:rPr>
              <w:t>Soc. rev. dummy</w:t>
            </w:r>
          </w:p>
        </w:tc>
        <w:tc>
          <w:tcPr>
            <w:tcW w:w="0" w:type="auto"/>
            <w:tcBorders>
              <w:top w:val="single" w:sz="4" w:space="0" w:color="auto"/>
              <w:left w:val="nil"/>
              <w:bottom w:val="nil"/>
              <w:right w:val="nil"/>
            </w:tcBorders>
          </w:tcPr>
          <w:p w14:paraId="54DDE4B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-43.20</w:t>
            </w:r>
            <w:r w:rsidRPr="00DC331E">
              <w:rPr>
                <w:rFonts w:ascii="Times New Roman" w:hAnsi="Times New Roman" w:cs="Times New Roman"/>
                <w:sz w:val="18"/>
                <w:szCs w:val="18"/>
                <w:vertAlign w:val="superscript"/>
                <w:lang w:val="en-US"/>
                <w14:ligatures w14:val="standardContextual"/>
              </w:rPr>
              <w:t>*</w:t>
            </w:r>
          </w:p>
        </w:tc>
        <w:tc>
          <w:tcPr>
            <w:tcW w:w="0" w:type="auto"/>
            <w:tcBorders>
              <w:top w:val="single" w:sz="4" w:space="0" w:color="auto"/>
              <w:left w:val="nil"/>
              <w:bottom w:val="nil"/>
              <w:right w:val="nil"/>
            </w:tcBorders>
          </w:tcPr>
          <w:p w14:paraId="5F9C6F2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-85.90</w:t>
            </w:r>
            <w:r w:rsidRPr="00DC331E">
              <w:rPr>
                <w:rFonts w:ascii="Times New Roman" w:hAnsi="Times New Roman" w:cs="Times New Roman"/>
                <w:sz w:val="18"/>
                <w:szCs w:val="18"/>
                <w:vertAlign w:val="superscript"/>
                <w:lang w:val="en-US"/>
                <w14:ligatures w14:val="standardContextual"/>
              </w:rPr>
              <w:t>*</w:t>
            </w:r>
          </w:p>
        </w:tc>
        <w:tc>
          <w:tcPr>
            <w:tcW w:w="0" w:type="auto"/>
            <w:tcBorders>
              <w:top w:val="single" w:sz="4" w:space="0" w:color="auto"/>
              <w:left w:val="nil"/>
              <w:bottom w:val="nil"/>
              <w:right w:val="nil"/>
            </w:tcBorders>
          </w:tcPr>
          <w:p w14:paraId="0F607B1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single" w:sz="4" w:space="0" w:color="auto"/>
              <w:left w:val="nil"/>
              <w:bottom w:val="nil"/>
              <w:right w:val="nil"/>
            </w:tcBorders>
          </w:tcPr>
          <w:p w14:paraId="035DFD7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single" w:sz="4" w:space="0" w:color="auto"/>
              <w:left w:val="nil"/>
              <w:bottom w:val="nil"/>
              <w:right w:val="nil"/>
            </w:tcBorders>
          </w:tcPr>
          <w:p w14:paraId="47D274B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-42.60</w:t>
            </w:r>
            <w:r w:rsidRPr="00DC331E">
              <w:rPr>
                <w:rFonts w:ascii="Times New Roman" w:hAnsi="Times New Roman" w:cs="Times New Roman"/>
                <w:sz w:val="18"/>
                <w:szCs w:val="18"/>
                <w:vertAlign w:val="superscript"/>
                <w:lang w:val="en-US"/>
                <w14:ligatures w14:val="standardContextual"/>
              </w:rPr>
              <w:t>+</w:t>
            </w:r>
          </w:p>
        </w:tc>
        <w:tc>
          <w:tcPr>
            <w:tcW w:w="0" w:type="auto"/>
            <w:tcBorders>
              <w:top w:val="single" w:sz="4" w:space="0" w:color="auto"/>
              <w:left w:val="nil"/>
              <w:bottom w:val="nil"/>
              <w:right w:val="nil"/>
            </w:tcBorders>
          </w:tcPr>
          <w:p w14:paraId="6FD51F5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-76.08</w:t>
            </w:r>
            <w:r w:rsidRPr="00DC331E">
              <w:rPr>
                <w:rFonts w:ascii="Times New Roman" w:hAnsi="Times New Roman" w:cs="Times New Roman"/>
                <w:sz w:val="18"/>
                <w:szCs w:val="18"/>
                <w:vertAlign w:val="superscript"/>
                <w:lang w:val="en-US"/>
                <w14:ligatures w14:val="standardContextual"/>
              </w:rPr>
              <w:t>+</w:t>
            </w:r>
          </w:p>
        </w:tc>
        <w:tc>
          <w:tcPr>
            <w:tcW w:w="0" w:type="auto"/>
            <w:tcBorders>
              <w:top w:val="single" w:sz="4" w:space="0" w:color="auto"/>
              <w:left w:val="nil"/>
              <w:bottom w:val="nil"/>
              <w:right w:val="nil"/>
            </w:tcBorders>
          </w:tcPr>
          <w:p w14:paraId="5E20650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single" w:sz="4" w:space="0" w:color="auto"/>
              <w:left w:val="nil"/>
              <w:bottom w:val="nil"/>
              <w:right w:val="nil"/>
            </w:tcBorders>
          </w:tcPr>
          <w:p w14:paraId="1BCFE94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r>
      <w:tr w:rsidR="00DC331E" w:rsidRPr="00DC331E" w14:paraId="27660F3A" w14:textId="77777777" w:rsidTr="00195305">
        <w:tc>
          <w:tcPr>
            <w:tcW w:w="0" w:type="auto"/>
            <w:tcBorders>
              <w:top w:val="nil"/>
              <w:left w:val="nil"/>
              <w:bottom w:val="nil"/>
              <w:right w:val="nil"/>
            </w:tcBorders>
          </w:tcPr>
          <w:p w14:paraId="714378EA"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4482A94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(-2.18)</w:t>
            </w:r>
          </w:p>
        </w:tc>
        <w:tc>
          <w:tcPr>
            <w:tcW w:w="0" w:type="auto"/>
            <w:tcBorders>
              <w:top w:val="nil"/>
              <w:left w:val="nil"/>
              <w:bottom w:val="nil"/>
              <w:right w:val="nil"/>
            </w:tcBorders>
          </w:tcPr>
          <w:p w14:paraId="63A52E2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(-2.16)</w:t>
            </w:r>
          </w:p>
        </w:tc>
        <w:tc>
          <w:tcPr>
            <w:tcW w:w="0" w:type="auto"/>
            <w:tcBorders>
              <w:top w:val="nil"/>
              <w:left w:val="nil"/>
              <w:bottom w:val="nil"/>
              <w:right w:val="nil"/>
            </w:tcBorders>
          </w:tcPr>
          <w:p w14:paraId="52E8B02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43BB09D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7976052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(-1.75)</w:t>
            </w:r>
          </w:p>
        </w:tc>
        <w:tc>
          <w:tcPr>
            <w:tcW w:w="0" w:type="auto"/>
            <w:tcBorders>
              <w:top w:val="nil"/>
              <w:left w:val="nil"/>
              <w:bottom w:val="nil"/>
              <w:right w:val="nil"/>
            </w:tcBorders>
          </w:tcPr>
          <w:p w14:paraId="3FB086E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(-1.68)</w:t>
            </w:r>
          </w:p>
        </w:tc>
        <w:tc>
          <w:tcPr>
            <w:tcW w:w="0" w:type="auto"/>
            <w:tcBorders>
              <w:top w:val="nil"/>
              <w:left w:val="nil"/>
              <w:bottom w:val="nil"/>
              <w:right w:val="nil"/>
            </w:tcBorders>
          </w:tcPr>
          <w:p w14:paraId="72342EB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56F245A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r>
      <w:tr w:rsidR="00DC331E" w:rsidRPr="00DC331E" w14:paraId="5D037CC8" w14:textId="77777777" w:rsidTr="00195305">
        <w:tc>
          <w:tcPr>
            <w:tcW w:w="0" w:type="auto"/>
            <w:tcBorders>
              <w:top w:val="nil"/>
              <w:left w:val="nil"/>
              <w:bottom w:val="nil"/>
              <w:right w:val="nil"/>
            </w:tcBorders>
          </w:tcPr>
          <w:p w14:paraId="1162E077"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lang w:val="en-US"/>
                <w14:ligatures w14:val="standardContextual"/>
              </w:rPr>
              <w:t>SR duration</w:t>
            </w:r>
          </w:p>
        </w:tc>
        <w:tc>
          <w:tcPr>
            <w:tcW w:w="0" w:type="auto"/>
            <w:tcBorders>
              <w:top w:val="nil"/>
              <w:left w:val="nil"/>
              <w:bottom w:val="nil"/>
              <w:right w:val="nil"/>
            </w:tcBorders>
          </w:tcPr>
          <w:p w14:paraId="1949F82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45C15EC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265E197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-17.24</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0303B8E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-53.09</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40D96B7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6FFD274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5DD988B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-17.89</w:t>
            </w:r>
          </w:p>
        </w:tc>
        <w:tc>
          <w:tcPr>
            <w:tcW w:w="0" w:type="auto"/>
            <w:tcBorders>
              <w:top w:val="nil"/>
              <w:left w:val="nil"/>
              <w:bottom w:val="nil"/>
              <w:right w:val="nil"/>
            </w:tcBorders>
          </w:tcPr>
          <w:p w14:paraId="7D5FBDD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-54.59</w:t>
            </w:r>
            <w:r w:rsidRPr="00DC331E">
              <w:rPr>
                <w:rFonts w:ascii="Times New Roman" w:hAnsi="Times New Roman" w:cs="Times New Roman"/>
                <w:sz w:val="18"/>
                <w:szCs w:val="18"/>
                <w:vertAlign w:val="superscript"/>
                <w:lang w:val="en-US"/>
                <w14:ligatures w14:val="standardContextual"/>
              </w:rPr>
              <w:t>**</w:t>
            </w:r>
          </w:p>
        </w:tc>
      </w:tr>
      <w:tr w:rsidR="00DC331E" w:rsidRPr="00DC331E" w14:paraId="7E967A16" w14:textId="77777777" w:rsidTr="00195305">
        <w:tc>
          <w:tcPr>
            <w:tcW w:w="0" w:type="auto"/>
            <w:tcBorders>
              <w:top w:val="nil"/>
              <w:left w:val="nil"/>
              <w:bottom w:val="nil"/>
              <w:right w:val="nil"/>
            </w:tcBorders>
          </w:tcPr>
          <w:p w14:paraId="69D6F92B"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7721D1C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677942A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31FF545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(-1.67)</w:t>
            </w:r>
          </w:p>
        </w:tc>
        <w:tc>
          <w:tcPr>
            <w:tcW w:w="0" w:type="auto"/>
            <w:tcBorders>
              <w:top w:val="nil"/>
              <w:left w:val="nil"/>
              <w:bottom w:val="nil"/>
              <w:right w:val="nil"/>
            </w:tcBorders>
          </w:tcPr>
          <w:p w14:paraId="2B536C9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(-3.25)</w:t>
            </w:r>
          </w:p>
        </w:tc>
        <w:tc>
          <w:tcPr>
            <w:tcW w:w="0" w:type="auto"/>
            <w:tcBorders>
              <w:top w:val="nil"/>
              <w:left w:val="nil"/>
              <w:bottom w:val="nil"/>
              <w:right w:val="nil"/>
            </w:tcBorders>
          </w:tcPr>
          <w:p w14:paraId="3A7AA92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0EB879D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5626EED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(-1.58)</w:t>
            </w:r>
          </w:p>
        </w:tc>
        <w:tc>
          <w:tcPr>
            <w:tcW w:w="0" w:type="auto"/>
            <w:tcBorders>
              <w:top w:val="nil"/>
              <w:left w:val="nil"/>
              <w:bottom w:val="nil"/>
              <w:right w:val="nil"/>
            </w:tcBorders>
          </w:tcPr>
          <w:p w14:paraId="2EA4AD3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(-3.12)</w:t>
            </w:r>
          </w:p>
        </w:tc>
      </w:tr>
      <w:tr w:rsidR="00DC331E" w:rsidRPr="00DC331E" w14:paraId="1CA983B0" w14:textId="77777777" w:rsidTr="00195305">
        <w:tc>
          <w:tcPr>
            <w:tcW w:w="0" w:type="auto"/>
            <w:tcBorders>
              <w:top w:val="nil"/>
              <w:left w:val="nil"/>
              <w:bottom w:val="nil"/>
              <w:right w:val="nil"/>
            </w:tcBorders>
          </w:tcPr>
          <w:p w14:paraId="6DD68D09" w14:textId="77777777" w:rsidR="00DC331E" w:rsidRPr="00DC331E" w:rsidRDefault="00DC331E" w:rsidP="00DC331E">
            <w:pPr>
              <w:widowControl w:val="0"/>
              <w:autoSpaceDE w:val="0"/>
              <w:autoSpaceDN w:val="0"/>
              <w:adjustRightInd w:val="0"/>
              <w:spacing w:after="0" w:line="240" w:lineRule="auto"/>
              <w:rPr>
                <w:rFonts w:ascii="Times New Roman" w:eastAsia="DengXian" w:hAnsi="Times New Roman" w:cs="Times New Roman"/>
                <w:kern w:val="2"/>
                <w:sz w:val="18"/>
                <w:szCs w:val="18"/>
                <w:lang w:val="en-US"/>
                <w14:ligatures w14:val="standardContextual"/>
              </w:rPr>
            </w:pPr>
            <w:r w:rsidRPr="00DC331E">
              <w:rPr>
                <w:rFonts w:ascii="Times New Roman" w:eastAsia="DengXian" w:hAnsi="Times New Roman" w:cs="Times New Roman"/>
                <w:kern w:val="2"/>
                <w:sz w:val="18"/>
                <w:szCs w:val="18"/>
                <w:lang w:val="en-US"/>
                <w14:ligatures w14:val="standardContextual"/>
              </w:rPr>
              <w:t xml:space="preserve">Govt health </w:t>
            </w:r>
          </w:p>
          <w:p w14:paraId="5AED739A"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lang w:val="en-US"/>
                <w14:ligatures w14:val="standardContextual"/>
              </w:rPr>
              <w:t>expenditure as %GDP</w:t>
            </w:r>
          </w:p>
        </w:tc>
        <w:tc>
          <w:tcPr>
            <w:tcW w:w="0" w:type="auto"/>
            <w:tcBorders>
              <w:top w:val="nil"/>
              <w:left w:val="nil"/>
              <w:bottom w:val="nil"/>
              <w:right w:val="nil"/>
            </w:tcBorders>
          </w:tcPr>
          <w:p w14:paraId="6278B2F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-12.42</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4B7757C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-17.99</w:t>
            </w:r>
          </w:p>
        </w:tc>
        <w:tc>
          <w:tcPr>
            <w:tcW w:w="0" w:type="auto"/>
            <w:tcBorders>
              <w:top w:val="nil"/>
              <w:left w:val="nil"/>
              <w:bottom w:val="nil"/>
              <w:right w:val="nil"/>
            </w:tcBorders>
          </w:tcPr>
          <w:p w14:paraId="3C6FF65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-12.36</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2E4946A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-16.88</w:t>
            </w:r>
          </w:p>
        </w:tc>
        <w:tc>
          <w:tcPr>
            <w:tcW w:w="0" w:type="auto"/>
            <w:tcBorders>
              <w:top w:val="nil"/>
              <w:left w:val="nil"/>
              <w:bottom w:val="nil"/>
              <w:right w:val="nil"/>
            </w:tcBorders>
          </w:tcPr>
          <w:p w14:paraId="4C2894F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-11.54</w:t>
            </w:r>
          </w:p>
        </w:tc>
        <w:tc>
          <w:tcPr>
            <w:tcW w:w="0" w:type="auto"/>
            <w:tcBorders>
              <w:top w:val="nil"/>
              <w:left w:val="nil"/>
              <w:bottom w:val="nil"/>
              <w:right w:val="nil"/>
            </w:tcBorders>
          </w:tcPr>
          <w:p w14:paraId="4BE6A95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-14.61</w:t>
            </w:r>
          </w:p>
        </w:tc>
        <w:tc>
          <w:tcPr>
            <w:tcW w:w="0" w:type="auto"/>
            <w:tcBorders>
              <w:top w:val="nil"/>
              <w:left w:val="nil"/>
              <w:bottom w:val="nil"/>
              <w:right w:val="nil"/>
            </w:tcBorders>
          </w:tcPr>
          <w:p w14:paraId="6AFAFC2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-12.50</w:t>
            </w:r>
          </w:p>
        </w:tc>
        <w:tc>
          <w:tcPr>
            <w:tcW w:w="0" w:type="auto"/>
            <w:tcBorders>
              <w:top w:val="nil"/>
              <w:left w:val="nil"/>
              <w:bottom w:val="nil"/>
              <w:right w:val="nil"/>
            </w:tcBorders>
          </w:tcPr>
          <w:p w14:paraId="39A8D2B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-17.38</w:t>
            </w:r>
          </w:p>
        </w:tc>
      </w:tr>
      <w:tr w:rsidR="00DC331E" w:rsidRPr="00DC331E" w14:paraId="48ED966B" w14:textId="77777777" w:rsidTr="00195305">
        <w:tc>
          <w:tcPr>
            <w:tcW w:w="0" w:type="auto"/>
            <w:tcBorders>
              <w:top w:val="nil"/>
              <w:left w:val="nil"/>
              <w:bottom w:val="nil"/>
              <w:right w:val="nil"/>
            </w:tcBorders>
          </w:tcPr>
          <w:p w14:paraId="2E2DC769"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2D47E42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(-1.81)</w:t>
            </w:r>
          </w:p>
        </w:tc>
        <w:tc>
          <w:tcPr>
            <w:tcW w:w="0" w:type="auto"/>
            <w:tcBorders>
              <w:top w:val="nil"/>
              <w:left w:val="nil"/>
              <w:bottom w:val="nil"/>
              <w:right w:val="nil"/>
            </w:tcBorders>
          </w:tcPr>
          <w:p w14:paraId="3A07AFC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(-1.44)</w:t>
            </w:r>
          </w:p>
        </w:tc>
        <w:tc>
          <w:tcPr>
            <w:tcW w:w="0" w:type="auto"/>
            <w:tcBorders>
              <w:top w:val="nil"/>
              <w:left w:val="nil"/>
              <w:bottom w:val="nil"/>
              <w:right w:val="nil"/>
            </w:tcBorders>
          </w:tcPr>
          <w:p w14:paraId="53EF9E2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(-1.76)</w:t>
            </w:r>
          </w:p>
        </w:tc>
        <w:tc>
          <w:tcPr>
            <w:tcW w:w="0" w:type="auto"/>
            <w:tcBorders>
              <w:top w:val="nil"/>
              <w:left w:val="nil"/>
              <w:bottom w:val="nil"/>
              <w:right w:val="nil"/>
            </w:tcBorders>
          </w:tcPr>
          <w:p w14:paraId="2A92A90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(-1.35)</w:t>
            </w:r>
          </w:p>
        </w:tc>
        <w:tc>
          <w:tcPr>
            <w:tcW w:w="0" w:type="auto"/>
            <w:tcBorders>
              <w:top w:val="nil"/>
              <w:left w:val="nil"/>
              <w:bottom w:val="nil"/>
              <w:right w:val="nil"/>
            </w:tcBorders>
          </w:tcPr>
          <w:p w14:paraId="576BB5E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(-1.49)</w:t>
            </w:r>
          </w:p>
        </w:tc>
        <w:tc>
          <w:tcPr>
            <w:tcW w:w="0" w:type="auto"/>
            <w:tcBorders>
              <w:top w:val="nil"/>
              <w:left w:val="nil"/>
              <w:bottom w:val="nil"/>
              <w:right w:val="nil"/>
            </w:tcBorders>
          </w:tcPr>
          <w:p w14:paraId="5A2F485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(-1.10)</w:t>
            </w:r>
          </w:p>
        </w:tc>
        <w:tc>
          <w:tcPr>
            <w:tcW w:w="0" w:type="auto"/>
            <w:tcBorders>
              <w:top w:val="nil"/>
              <w:left w:val="nil"/>
              <w:bottom w:val="nil"/>
              <w:right w:val="nil"/>
            </w:tcBorders>
          </w:tcPr>
          <w:p w14:paraId="62F8475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(-1.61)</w:t>
            </w:r>
          </w:p>
        </w:tc>
        <w:tc>
          <w:tcPr>
            <w:tcW w:w="0" w:type="auto"/>
            <w:tcBorders>
              <w:top w:val="nil"/>
              <w:left w:val="nil"/>
              <w:bottom w:val="nil"/>
              <w:right w:val="nil"/>
            </w:tcBorders>
          </w:tcPr>
          <w:p w14:paraId="69D5C4D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(-1.34)</w:t>
            </w:r>
          </w:p>
        </w:tc>
      </w:tr>
      <w:tr w:rsidR="00DC331E" w:rsidRPr="00DC331E" w14:paraId="42DB5C99" w14:textId="77777777" w:rsidTr="00195305">
        <w:tc>
          <w:tcPr>
            <w:tcW w:w="0" w:type="auto"/>
            <w:tcBorders>
              <w:top w:val="nil"/>
              <w:left w:val="nil"/>
              <w:bottom w:val="nil"/>
              <w:right w:val="nil"/>
            </w:tcBorders>
          </w:tcPr>
          <w:p w14:paraId="5DB05BB0"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Social trust index</w:t>
            </w:r>
          </w:p>
        </w:tc>
        <w:tc>
          <w:tcPr>
            <w:tcW w:w="0" w:type="auto"/>
            <w:tcBorders>
              <w:top w:val="nil"/>
              <w:left w:val="nil"/>
              <w:bottom w:val="nil"/>
              <w:right w:val="nil"/>
            </w:tcBorders>
          </w:tcPr>
          <w:p w14:paraId="51BA607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7613231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5736519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59E41FA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1F9E82A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-1.43</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1F06799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-2.84</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567254B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-1.43</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7B27D9C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-2.67</w:t>
            </w:r>
            <w:r w:rsidRPr="00DC331E">
              <w:rPr>
                <w:rFonts w:ascii="Times New Roman" w:hAnsi="Times New Roman" w:cs="Times New Roman"/>
                <w:sz w:val="18"/>
                <w:szCs w:val="18"/>
                <w:vertAlign w:val="superscript"/>
                <w:lang w:val="en-US"/>
                <w14:ligatures w14:val="standardContextual"/>
              </w:rPr>
              <w:t>**</w:t>
            </w:r>
          </w:p>
        </w:tc>
      </w:tr>
      <w:tr w:rsidR="00DC331E" w:rsidRPr="00DC331E" w14:paraId="43A23C9E" w14:textId="77777777" w:rsidTr="00195305">
        <w:tc>
          <w:tcPr>
            <w:tcW w:w="0" w:type="auto"/>
            <w:tcBorders>
              <w:top w:val="nil"/>
              <w:left w:val="nil"/>
              <w:bottom w:val="nil"/>
              <w:right w:val="nil"/>
            </w:tcBorders>
          </w:tcPr>
          <w:p w14:paraId="747C2C3A"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5AB9945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1C7BF35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5A3248F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5626CE3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29C2696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(-2.40)</w:t>
            </w:r>
          </w:p>
        </w:tc>
        <w:tc>
          <w:tcPr>
            <w:tcW w:w="0" w:type="auto"/>
            <w:tcBorders>
              <w:top w:val="nil"/>
              <w:left w:val="nil"/>
              <w:bottom w:val="nil"/>
              <w:right w:val="nil"/>
            </w:tcBorders>
          </w:tcPr>
          <w:p w14:paraId="22516DB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(-3.24)</w:t>
            </w:r>
          </w:p>
        </w:tc>
        <w:tc>
          <w:tcPr>
            <w:tcW w:w="0" w:type="auto"/>
            <w:tcBorders>
              <w:top w:val="nil"/>
              <w:left w:val="nil"/>
              <w:bottom w:val="nil"/>
              <w:right w:val="nil"/>
            </w:tcBorders>
          </w:tcPr>
          <w:p w14:paraId="28EA667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(-2.50)</w:t>
            </w:r>
          </w:p>
        </w:tc>
        <w:tc>
          <w:tcPr>
            <w:tcW w:w="0" w:type="auto"/>
            <w:tcBorders>
              <w:top w:val="nil"/>
              <w:left w:val="nil"/>
              <w:bottom w:val="nil"/>
              <w:right w:val="nil"/>
            </w:tcBorders>
          </w:tcPr>
          <w:p w14:paraId="43698F1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(-3.24)</w:t>
            </w:r>
          </w:p>
        </w:tc>
      </w:tr>
      <w:tr w:rsidR="00DC331E" w:rsidRPr="00DC331E" w14:paraId="6213D426" w14:textId="77777777" w:rsidTr="00195305">
        <w:tc>
          <w:tcPr>
            <w:tcW w:w="0" w:type="auto"/>
            <w:tcBorders>
              <w:top w:val="nil"/>
              <w:left w:val="nil"/>
              <w:bottom w:val="nil"/>
              <w:right w:val="nil"/>
            </w:tcBorders>
          </w:tcPr>
          <w:p w14:paraId="41FC5124"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Liberal democracy index</w:t>
            </w:r>
          </w:p>
        </w:tc>
        <w:tc>
          <w:tcPr>
            <w:tcW w:w="0" w:type="auto"/>
            <w:tcBorders>
              <w:top w:val="nil"/>
              <w:left w:val="nil"/>
              <w:bottom w:val="nil"/>
              <w:right w:val="nil"/>
            </w:tcBorders>
          </w:tcPr>
          <w:p w14:paraId="07C1A07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63.33</w:t>
            </w:r>
          </w:p>
        </w:tc>
        <w:tc>
          <w:tcPr>
            <w:tcW w:w="0" w:type="auto"/>
            <w:tcBorders>
              <w:top w:val="nil"/>
              <w:left w:val="nil"/>
              <w:bottom w:val="nil"/>
              <w:right w:val="nil"/>
            </w:tcBorders>
          </w:tcPr>
          <w:p w14:paraId="2A355BD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-160.97</w:t>
            </w:r>
          </w:p>
        </w:tc>
        <w:tc>
          <w:tcPr>
            <w:tcW w:w="0" w:type="auto"/>
            <w:tcBorders>
              <w:top w:val="nil"/>
              <w:left w:val="nil"/>
              <w:bottom w:val="nil"/>
              <w:right w:val="nil"/>
            </w:tcBorders>
          </w:tcPr>
          <w:p w14:paraId="5C10BE1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60.48</w:t>
            </w:r>
          </w:p>
        </w:tc>
        <w:tc>
          <w:tcPr>
            <w:tcW w:w="0" w:type="auto"/>
            <w:tcBorders>
              <w:top w:val="nil"/>
              <w:left w:val="nil"/>
              <w:bottom w:val="nil"/>
              <w:right w:val="nil"/>
            </w:tcBorders>
          </w:tcPr>
          <w:p w14:paraId="095A402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-193.96</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665C7F1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90.21</w:t>
            </w:r>
          </w:p>
        </w:tc>
        <w:tc>
          <w:tcPr>
            <w:tcW w:w="0" w:type="auto"/>
            <w:tcBorders>
              <w:top w:val="nil"/>
              <w:left w:val="nil"/>
              <w:bottom w:val="nil"/>
              <w:right w:val="nil"/>
            </w:tcBorders>
          </w:tcPr>
          <w:p w14:paraId="0584B4E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-132.44</w:t>
            </w:r>
          </w:p>
        </w:tc>
        <w:tc>
          <w:tcPr>
            <w:tcW w:w="0" w:type="auto"/>
            <w:tcBorders>
              <w:top w:val="nil"/>
              <w:left w:val="nil"/>
              <w:bottom w:val="nil"/>
              <w:right w:val="nil"/>
            </w:tcBorders>
          </w:tcPr>
          <w:p w14:paraId="4F1BEA9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88.75</w:t>
            </w:r>
          </w:p>
        </w:tc>
        <w:tc>
          <w:tcPr>
            <w:tcW w:w="0" w:type="auto"/>
            <w:tcBorders>
              <w:top w:val="nil"/>
              <w:left w:val="nil"/>
              <w:bottom w:val="nil"/>
              <w:right w:val="nil"/>
            </w:tcBorders>
          </w:tcPr>
          <w:p w14:paraId="7D02737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-160.25</w:t>
            </w:r>
          </w:p>
        </w:tc>
      </w:tr>
      <w:tr w:rsidR="00DC331E" w:rsidRPr="00DC331E" w14:paraId="61B3C836" w14:textId="77777777" w:rsidTr="00195305">
        <w:tc>
          <w:tcPr>
            <w:tcW w:w="0" w:type="auto"/>
            <w:tcBorders>
              <w:top w:val="nil"/>
              <w:left w:val="nil"/>
              <w:bottom w:val="nil"/>
              <w:right w:val="nil"/>
            </w:tcBorders>
          </w:tcPr>
          <w:p w14:paraId="2DBE99D6"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04206D0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(1.03)</w:t>
            </w:r>
          </w:p>
        </w:tc>
        <w:tc>
          <w:tcPr>
            <w:tcW w:w="0" w:type="auto"/>
            <w:tcBorders>
              <w:top w:val="nil"/>
              <w:left w:val="nil"/>
              <w:bottom w:val="nil"/>
              <w:right w:val="nil"/>
            </w:tcBorders>
          </w:tcPr>
          <w:p w14:paraId="6B03678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(-1.49)</w:t>
            </w:r>
          </w:p>
        </w:tc>
        <w:tc>
          <w:tcPr>
            <w:tcW w:w="0" w:type="auto"/>
            <w:tcBorders>
              <w:top w:val="nil"/>
              <w:left w:val="nil"/>
              <w:bottom w:val="nil"/>
              <w:right w:val="nil"/>
            </w:tcBorders>
          </w:tcPr>
          <w:p w14:paraId="7CA88D6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(0.97)</w:t>
            </w:r>
          </w:p>
        </w:tc>
        <w:tc>
          <w:tcPr>
            <w:tcW w:w="0" w:type="auto"/>
            <w:tcBorders>
              <w:top w:val="nil"/>
              <w:left w:val="nil"/>
              <w:bottom w:val="nil"/>
              <w:right w:val="nil"/>
            </w:tcBorders>
          </w:tcPr>
          <w:p w14:paraId="6945619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(-1.73)</w:t>
            </w:r>
          </w:p>
        </w:tc>
        <w:tc>
          <w:tcPr>
            <w:tcW w:w="0" w:type="auto"/>
            <w:tcBorders>
              <w:top w:val="nil"/>
              <w:left w:val="nil"/>
              <w:bottom w:val="nil"/>
              <w:right w:val="nil"/>
            </w:tcBorders>
          </w:tcPr>
          <w:p w14:paraId="25BDA81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(1.30)</w:t>
            </w:r>
          </w:p>
        </w:tc>
        <w:tc>
          <w:tcPr>
            <w:tcW w:w="0" w:type="auto"/>
            <w:tcBorders>
              <w:top w:val="nil"/>
              <w:left w:val="nil"/>
              <w:bottom w:val="nil"/>
              <w:right w:val="nil"/>
            </w:tcBorders>
          </w:tcPr>
          <w:p w14:paraId="77E7143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(-1.08)</w:t>
            </w:r>
          </w:p>
        </w:tc>
        <w:tc>
          <w:tcPr>
            <w:tcW w:w="0" w:type="auto"/>
            <w:tcBorders>
              <w:top w:val="nil"/>
              <w:left w:val="nil"/>
              <w:bottom w:val="nil"/>
              <w:right w:val="nil"/>
            </w:tcBorders>
          </w:tcPr>
          <w:p w14:paraId="7700285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(1.29)</w:t>
            </w:r>
          </w:p>
        </w:tc>
        <w:tc>
          <w:tcPr>
            <w:tcW w:w="0" w:type="auto"/>
            <w:tcBorders>
              <w:top w:val="nil"/>
              <w:left w:val="nil"/>
              <w:bottom w:val="nil"/>
              <w:right w:val="nil"/>
            </w:tcBorders>
          </w:tcPr>
          <w:p w14:paraId="5C19B7F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(-1.30)</w:t>
            </w:r>
          </w:p>
        </w:tc>
      </w:tr>
      <w:tr w:rsidR="00DC331E" w:rsidRPr="00DC331E" w14:paraId="7B8C212E" w14:textId="77777777" w:rsidTr="00195305">
        <w:tc>
          <w:tcPr>
            <w:tcW w:w="0" w:type="auto"/>
            <w:tcBorders>
              <w:top w:val="nil"/>
              <w:left w:val="nil"/>
              <w:bottom w:val="nil"/>
              <w:right w:val="nil"/>
            </w:tcBorders>
          </w:tcPr>
          <w:p w14:paraId="4914AA04" w14:textId="77777777" w:rsidR="00DC331E" w:rsidRPr="00DC331E" w:rsidRDefault="00DC331E" w:rsidP="00DC331E">
            <w:pPr>
              <w:widowControl w:val="0"/>
              <w:autoSpaceDE w:val="0"/>
              <w:autoSpaceDN w:val="0"/>
              <w:adjustRightInd w:val="0"/>
              <w:spacing w:after="0" w:line="240" w:lineRule="auto"/>
              <w:rPr>
                <w:rFonts w:ascii="Times New Roman" w:eastAsia="DengXian" w:hAnsi="Times New Roman" w:cs="Times New Roman"/>
                <w:kern w:val="2"/>
                <w:sz w:val="18"/>
                <w:szCs w:val="18"/>
                <w14:ligatures w14:val="standardContextual"/>
              </w:rPr>
            </w:pPr>
            <w:r w:rsidRPr="00DC331E">
              <w:rPr>
                <w:rFonts w:ascii="Times New Roman" w:eastAsia="DengXian" w:hAnsi="Times New Roman" w:cs="Times New Roman"/>
                <w:kern w:val="2"/>
                <w:sz w:val="18"/>
                <w:szCs w:val="18"/>
                <w14:ligatures w14:val="standardContextual"/>
              </w:rPr>
              <w:t>GDP per capita</w:t>
            </w:r>
          </w:p>
          <w:p w14:paraId="38CB3298"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 xml:space="preserve"> (log)</w:t>
            </w:r>
          </w:p>
        </w:tc>
        <w:tc>
          <w:tcPr>
            <w:tcW w:w="0" w:type="auto"/>
            <w:tcBorders>
              <w:top w:val="nil"/>
              <w:left w:val="nil"/>
              <w:bottom w:val="nil"/>
              <w:right w:val="nil"/>
            </w:tcBorders>
          </w:tcPr>
          <w:p w14:paraId="6660D49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20.15</w:t>
            </w:r>
          </w:p>
        </w:tc>
        <w:tc>
          <w:tcPr>
            <w:tcW w:w="0" w:type="auto"/>
            <w:tcBorders>
              <w:top w:val="nil"/>
              <w:left w:val="nil"/>
              <w:bottom w:val="nil"/>
              <w:right w:val="nil"/>
            </w:tcBorders>
          </w:tcPr>
          <w:p w14:paraId="2BC7DFB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145.13</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2DDD96C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14.86</w:t>
            </w:r>
          </w:p>
        </w:tc>
        <w:tc>
          <w:tcPr>
            <w:tcW w:w="0" w:type="auto"/>
            <w:tcBorders>
              <w:top w:val="nil"/>
              <w:left w:val="nil"/>
              <w:bottom w:val="nil"/>
              <w:right w:val="nil"/>
            </w:tcBorders>
          </w:tcPr>
          <w:p w14:paraId="28EDB4A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140.15</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4237F6C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-4.87</w:t>
            </w:r>
          </w:p>
        </w:tc>
        <w:tc>
          <w:tcPr>
            <w:tcW w:w="0" w:type="auto"/>
            <w:tcBorders>
              <w:top w:val="nil"/>
              <w:left w:val="nil"/>
              <w:bottom w:val="nil"/>
              <w:right w:val="nil"/>
            </w:tcBorders>
          </w:tcPr>
          <w:p w14:paraId="7804270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114.56</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5259605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-7.66</w:t>
            </w:r>
          </w:p>
        </w:tc>
        <w:tc>
          <w:tcPr>
            <w:tcW w:w="0" w:type="auto"/>
            <w:tcBorders>
              <w:top w:val="nil"/>
              <w:left w:val="nil"/>
              <w:bottom w:val="nil"/>
              <w:right w:val="nil"/>
            </w:tcBorders>
          </w:tcPr>
          <w:p w14:paraId="49D13FD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118.82</w:t>
            </w:r>
            <w:r w:rsidRPr="00DC331E">
              <w:rPr>
                <w:rFonts w:ascii="Times New Roman" w:hAnsi="Times New Roman" w:cs="Times New Roman"/>
                <w:sz w:val="18"/>
                <w:szCs w:val="18"/>
                <w:vertAlign w:val="superscript"/>
                <w:lang w:val="en-US"/>
                <w14:ligatures w14:val="standardContextual"/>
              </w:rPr>
              <w:t>*</w:t>
            </w:r>
          </w:p>
        </w:tc>
      </w:tr>
      <w:tr w:rsidR="00DC331E" w:rsidRPr="00DC331E" w14:paraId="0D32D5B5" w14:textId="77777777" w:rsidTr="00195305">
        <w:tc>
          <w:tcPr>
            <w:tcW w:w="0" w:type="auto"/>
            <w:tcBorders>
              <w:top w:val="nil"/>
              <w:left w:val="nil"/>
              <w:bottom w:val="nil"/>
              <w:right w:val="nil"/>
            </w:tcBorders>
          </w:tcPr>
          <w:p w14:paraId="49E1D360"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7776F8D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(0.76)</w:t>
            </w:r>
          </w:p>
        </w:tc>
        <w:tc>
          <w:tcPr>
            <w:tcW w:w="0" w:type="auto"/>
            <w:tcBorders>
              <w:top w:val="nil"/>
              <w:left w:val="nil"/>
              <w:bottom w:val="nil"/>
              <w:right w:val="nil"/>
            </w:tcBorders>
          </w:tcPr>
          <w:p w14:paraId="2A3550A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(2.94)</w:t>
            </w:r>
          </w:p>
        </w:tc>
        <w:tc>
          <w:tcPr>
            <w:tcW w:w="0" w:type="auto"/>
            <w:tcBorders>
              <w:top w:val="nil"/>
              <w:left w:val="nil"/>
              <w:bottom w:val="nil"/>
              <w:right w:val="nil"/>
            </w:tcBorders>
          </w:tcPr>
          <w:p w14:paraId="5A6517B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(0.55)</w:t>
            </w:r>
          </w:p>
        </w:tc>
        <w:tc>
          <w:tcPr>
            <w:tcW w:w="0" w:type="auto"/>
            <w:tcBorders>
              <w:top w:val="nil"/>
              <w:left w:val="nil"/>
              <w:bottom w:val="nil"/>
              <w:right w:val="nil"/>
            </w:tcBorders>
          </w:tcPr>
          <w:p w14:paraId="734BFF5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(2.83)</w:t>
            </w:r>
          </w:p>
        </w:tc>
        <w:tc>
          <w:tcPr>
            <w:tcW w:w="0" w:type="auto"/>
            <w:tcBorders>
              <w:top w:val="nil"/>
              <w:left w:val="nil"/>
              <w:bottom w:val="nil"/>
              <w:right w:val="nil"/>
            </w:tcBorders>
          </w:tcPr>
          <w:p w14:paraId="4590162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(-0.17)</w:t>
            </w:r>
          </w:p>
        </w:tc>
        <w:tc>
          <w:tcPr>
            <w:tcW w:w="0" w:type="auto"/>
            <w:tcBorders>
              <w:top w:val="nil"/>
              <w:left w:val="nil"/>
              <w:bottom w:val="nil"/>
              <w:right w:val="nil"/>
            </w:tcBorders>
          </w:tcPr>
          <w:p w14:paraId="43AEDD1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(2.31)</w:t>
            </w:r>
          </w:p>
        </w:tc>
        <w:tc>
          <w:tcPr>
            <w:tcW w:w="0" w:type="auto"/>
            <w:tcBorders>
              <w:top w:val="nil"/>
              <w:left w:val="nil"/>
              <w:bottom w:val="nil"/>
              <w:right w:val="nil"/>
            </w:tcBorders>
          </w:tcPr>
          <w:p w14:paraId="2665808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(-0.26)</w:t>
            </w:r>
          </w:p>
        </w:tc>
        <w:tc>
          <w:tcPr>
            <w:tcW w:w="0" w:type="auto"/>
            <w:tcBorders>
              <w:top w:val="nil"/>
              <w:left w:val="nil"/>
              <w:bottom w:val="nil"/>
              <w:right w:val="nil"/>
            </w:tcBorders>
          </w:tcPr>
          <w:p w14:paraId="1F013AA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(2.36)</w:t>
            </w:r>
          </w:p>
        </w:tc>
      </w:tr>
      <w:tr w:rsidR="00DC331E" w:rsidRPr="00DC331E" w14:paraId="1875C735" w14:textId="77777777" w:rsidTr="00195305">
        <w:tc>
          <w:tcPr>
            <w:tcW w:w="0" w:type="auto"/>
            <w:tcBorders>
              <w:top w:val="nil"/>
              <w:left w:val="nil"/>
              <w:bottom w:val="nil"/>
              <w:right w:val="nil"/>
            </w:tcBorders>
          </w:tcPr>
          <w:p w14:paraId="723D4277" w14:textId="77777777" w:rsidR="00DC331E" w:rsidRPr="00DC331E" w:rsidRDefault="00DC331E" w:rsidP="00DC331E">
            <w:pPr>
              <w:widowControl w:val="0"/>
              <w:autoSpaceDE w:val="0"/>
              <w:autoSpaceDN w:val="0"/>
              <w:adjustRightInd w:val="0"/>
              <w:spacing w:after="0" w:line="240" w:lineRule="auto"/>
              <w:rPr>
                <w:rFonts w:ascii="Times New Roman" w:eastAsia="DengXian" w:hAnsi="Times New Roman" w:cs="Times New Roman"/>
                <w:kern w:val="2"/>
                <w:sz w:val="18"/>
                <w:szCs w:val="18"/>
                <w:lang w:val="it-IT"/>
                <w14:ligatures w14:val="standardContextual"/>
              </w:rPr>
            </w:pPr>
            <w:r w:rsidRPr="00DC331E">
              <w:rPr>
                <w:rFonts w:ascii="Times New Roman" w:eastAsia="DengXian" w:hAnsi="Times New Roman" w:cs="Times New Roman"/>
                <w:kern w:val="2"/>
                <w:sz w:val="18"/>
                <w:szCs w:val="18"/>
                <w:lang w:val="it-IT"/>
                <w14:ligatures w14:val="standardContextual"/>
              </w:rPr>
              <w:t xml:space="preserve">GDP per capita </w:t>
            </w:r>
          </w:p>
          <w:p w14:paraId="332BB489"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it-IT"/>
                <w14:ligatures w14:val="standardContextual"/>
              </w:rPr>
            </w:pPr>
            <w:r w:rsidRPr="00DC331E">
              <w:rPr>
                <w:rFonts w:ascii="Times New Roman" w:eastAsia="DengXian" w:hAnsi="Times New Roman" w:cs="Times New Roman"/>
                <w:kern w:val="2"/>
                <w:sz w:val="18"/>
                <w:szCs w:val="18"/>
                <w:lang w:val="it-IT"/>
                <w14:ligatures w14:val="standardContextual"/>
              </w:rPr>
              <w:t>sq (log)</w:t>
            </w:r>
          </w:p>
        </w:tc>
        <w:tc>
          <w:tcPr>
            <w:tcW w:w="0" w:type="auto"/>
            <w:tcBorders>
              <w:top w:val="nil"/>
              <w:left w:val="nil"/>
              <w:bottom w:val="nil"/>
              <w:right w:val="nil"/>
            </w:tcBorders>
          </w:tcPr>
          <w:p w14:paraId="2EB9B56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-1.62</w:t>
            </w:r>
          </w:p>
        </w:tc>
        <w:tc>
          <w:tcPr>
            <w:tcW w:w="0" w:type="auto"/>
            <w:tcBorders>
              <w:top w:val="nil"/>
              <w:left w:val="nil"/>
              <w:bottom w:val="nil"/>
              <w:right w:val="nil"/>
            </w:tcBorders>
          </w:tcPr>
          <w:p w14:paraId="2571DF4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-8.71</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1C8F87F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-1.32</w:t>
            </w:r>
          </w:p>
        </w:tc>
        <w:tc>
          <w:tcPr>
            <w:tcW w:w="0" w:type="auto"/>
            <w:tcBorders>
              <w:top w:val="nil"/>
              <w:left w:val="nil"/>
              <w:bottom w:val="nil"/>
              <w:right w:val="nil"/>
            </w:tcBorders>
          </w:tcPr>
          <w:p w14:paraId="49604BD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-8.37</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0E4AAF5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-0.56</w:t>
            </w:r>
          </w:p>
        </w:tc>
        <w:tc>
          <w:tcPr>
            <w:tcW w:w="0" w:type="auto"/>
            <w:tcBorders>
              <w:top w:val="nil"/>
              <w:left w:val="nil"/>
              <w:bottom w:val="nil"/>
              <w:right w:val="nil"/>
            </w:tcBorders>
          </w:tcPr>
          <w:p w14:paraId="623602A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-6.71</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4D0FF31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-0.34</w:t>
            </w:r>
          </w:p>
        </w:tc>
        <w:tc>
          <w:tcPr>
            <w:tcW w:w="0" w:type="auto"/>
            <w:tcBorders>
              <w:top w:val="nil"/>
              <w:left w:val="nil"/>
              <w:bottom w:val="nil"/>
              <w:right w:val="nil"/>
            </w:tcBorders>
          </w:tcPr>
          <w:p w14:paraId="77EE9FC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-6.73</w:t>
            </w:r>
            <w:r w:rsidRPr="00DC331E">
              <w:rPr>
                <w:rFonts w:ascii="Times New Roman" w:hAnsi="Times New Roman" w:cs="Times New Roman"/>
                <w:sz w:val="18"/>
                <w:szCs w:val="18"/>
                <w:vertAlign w:val="superscript"/>
                <w:lang w:val="en-US"/>
                <w14:ligatures w14:val="standardContextual"/>
              </w:rPr>
              <w:t>**</w:t>
            </w:r>
          </w:p>
        </w:tc>
      </w:tr>
      <w:tr w:rsidR="00DC331E" w:rsidRPr="00DC331E" w14:paraId="1DBAAFAD" w14:textId="77777777" w:rsidTr="00195305">
        <w:tc>
          <w:tcPr>
            <w:tcW w:w="0" w:type="auto"/>
            <w:tcBorders>
              <w:top w:val="nil"/>
              <w:left w:val="nil"/>
              <w:bottom w:val="nil"/>
              <w:right w:val="nil"/>
            </w:tcBorders>
          </w:tcPr>
          <w:p w14:paraId="7967EB3B"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22B8325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(-1.37)</w:t>
            </w:r>
          </w:p>
        </w:tc>
        <w:tc>
          <w:tcPr>
            <w:tcW w:w="0" w:type="auto"/>
            <w:tcBorders>
              <w:top w:val="nil"/>
              <w:left w:val="nil"/>
              <w:bottom w:val="nil"/>
              <w:right w:val="nil"/>
            </w:tcBorders>
          </w:tcPr>
          <w:p w14:paraId="0F71046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(-3.81)</w:t>
            </w:r>
          </w:p>
        </w:tc>
        <w:tc>
          <w:tcPr>
            <w:tcW w:w="0" w:type="auto"/>
            <w:tcBorders>
              <w:top w:val="nil"/>
              <w:left w:val="nil"/>
              <w:bottom w:val="nil"/>
              <w:right w:val="nil"/>
            </w:tcBorders>
          </w:tcPr>
          <w:p w14:paraId="7DC2F5D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(-1.12)</w:t>
            </w:r>
          </w:p>
        </w:tc>
        <w:tc>
          <w:tcPr>
            <w:tcW w:w="0" w:type="auto"/>
            <w:tcBorders>
              <w:top w:val="nil"/>
              <w:left w:val="nil"/>
              <w:bottom w:val="nil"/>
              <w:right w:val="nil"/>
            </w:tcBorders>
          </w:tcPr>
          <w:p w14:paraId="3B5D9D0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(-3.69)</w:t>
            </w:r>
          </w:p>
        </w:tc>
        <w:tc>
          <w:tcPr>
            <w:tcW w:w="0" w:type="auto"/>
            <w:tcBorders>
              <w:top w:val="nil"/>
              <w:left w:val="nil"/>
              <w:bottom w:val="nil"/>
              <w:right w:val="nil"/>
            </w:tcBorders>
          </w:tcPr>
          <w:p w14:paraId="115D2B3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(-0.53)</w:t>
            </w:r>
          </w:p>
        </w:tc>
        <w:tc>
          <w:tcPr>
            <w:tcW w:w="0" w:type="auto"/>
            <w:tcBorders>
              <w:top w:val="nil"/>
              <w:left w:val="nil"/>
              <w:bottom w:val="nil"/>
              <w:right w:val="nil"/>
            </w:tcBorders>
          </w:tcPr>
          <w:p w14:paraId="3E4FE6D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(-3.45)</w:t>
            </w:r>
          </w:p>
        </w:tc>
        <w:tc>
          <w:tcPr>
            <w:tcW w:w="0" w:type="auto"/>
            <w:tcBorders>
              <w:top w:val="nil"/>
              <w:left w:val="nil"/>
              <w:bottom w:val="nil"/>
              <w:right w:val="nil"/>
            </w:tcBorders>
          </w:tcPr>
          <w:p w14:paraId="1A57F51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(-0.32)</w:t>
            </w:r>
          </w:p>
        </w:tc>
        <w:tc>
          <w:tcPr>
            <w:tcW w:w="0" w:type="auto"/>
            <w:tcBorders>
              <w:top w:val="nil"/>
              <w:left w:val="nil"/>
              <w:bottom w:val="nil"/>
              <w:right w:val="nil"/>
            </w:tcBorders>
          </w:tcPr>
          <w:p w14:paraId="3B6145A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(-3.49)</w:t>
            </w:r>
          </w:p>
        </w:tc>
      </w:tr>
      <w:tr w:rsidR="00DC331E" w:rsidRPr="00DC331E" w14:paraId="629BB41A" w14:textId="77777777" w:rsidTr="00195305">
        <w:tc>
          <w:tcPr>
            <w:tcW w:w="0" w:type="auto"/>
            <w:tcBorders>
              <w:top w:val="nil"/>
              <w:left w:val="nil"/>
              <w:bottom w:val="nil"/>
              <w:right w:val="nil"/>
            </w:tcBorders>
          </w:tcPr>
          <w:p w14:paraId="1DF251AC" w14:textId="77777777" w:rsidR="00DC331E" w:rsidRPr="00DC331E" w:rsidRDefault="00DC331E" w:rsidP="00DC331E">
            <w:pPr>
              <w:widowControl w:val="0"/>
              <w:autoSpaceDE w:val="0"/>
              <w:autoSpaceDN w:val="0"/>
              <w:adjustRightInd w:val="0"/>
              <w:spacing w:after="0" w:line="240" w:lineRule="auto"/>
              <w:rPr>
                <w:rFonts w:ascii="Times New Roman" w:eastAsia="DengXian" w:hAnsi="Times New Roman" w:cs="Times New Roman"/>
                <w:kern w:val="2"/>
                <w:sz w:val="18"/>
                <w:szCs w:val="18"/>
                <w14:ligatures w14:val="standardContextual"/>
              </w:rPr>
            </w:pPr>
            <w:r w:rsidRPr="00DC331E">
              <w:rPr>
                <w:rFonts w:ascii="Times New Roman" w:eastAsia="DengXian" w:hAnsi="Times New Roman" w:cs="Times New Roman"/>
                <w:kern w:val="2"/>
                <w:sz w:val="18"/>
                <w:szCs w:val="18"/>
                <w14:ligatures w14:val="standardContextual"/>
              </w:rPr>
              <w:t>Social globalization</w:t>
            </w:r>
          </w:p>
          <w:p w14:paraId="7433F472"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index</w:t>
            </w:r>
          </w:p>
        </w:tc>
        <w:tc>
          <w:tcPr>
            <w:tcW w:w="0" w:type="auto"/>
            <w:tcBorders>
              <w:top w:val="nil"/>
              <w:left w:val="nil"/>
              <w:bottom w:val="nil"/>
              <w:right w:val="nil"/>
            </w:tcBorders>
          </w:tcPr>
          <w:p w14:paraId="0835A5C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1.23</w:t>
            </w:r>
          </w:p>
        </w:tc>
        <w:tc>
          <w:tcPr>
            <w:tcW w:w="0" w:type="auto"/>
            <w:tcBorders>
              <w:top w:val="nil"/>
              <w:left w:val="nil"/>
              <w:bottom w:val="nil"/>
              <w:right w:val="nil"/>
            </w:tcBorders>
          </w:tcPr>
          <w:p w14:paraId="0D24F67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1.10</w:t>
            </w:r>
          </w:p>
        </w:tc>
        <w:tc>
          <w:tcPr>
            <w:tcW w:w="0" w:type="auto"/>
            <w:tcBorders>
              <w:top w:val="nil"/>
              <w:left w:val="nil"/>
              <w:bottom w:val="nil"/>
              <w:right w:val="nil"/>
            </w:tcBorders>
          </w:tcPr>
          <w:p w14:paraId="5E1112A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1.33</w:t>
            </w:r>
          </w:p>
        </w:tc>
        <w:tc>
          <w:tcPr>
            <w:tcW w:w="0" w:type="auto"/>
            <w:tcBorders>
              <w:top w:val="nil"/>
              <w:left w:val="nil"/>
              <w:bottom w:val="nil"/>
              <w:right w:val="nil"/>
            </w:tcBorders>
          </w:tcPr>
          <w:p w14:paraId="500519B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1.05</w:t>
            </w:r>
          </w:p>
        </w:tc>
        <w:tc>
          <w:tcPr>
            <w:tcW w:w="0" w:type="auto"/>
            <w:tcBorders>
              <w:top w:val="nil"/>
              <w:left w:val="nil"/>
              <w:bottom w:val="nil"/>
              <w:right w:val="nil"/>
            </w:tcBorders>
          </w:tcPr>
          <w:p w14:paraId="6EB91A4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1.21</w:t>
            </w:r>
          </w:p>
        </w:tc>
        <w:tc>
          <w:tcPr>
            <w:tcW w:w="0" w:type="auto"/>
            <w:tcBorders>
              <w:top w:val="nil"/>
              <w:left w:val="nil"/>
              <w:bottom w:val="nil"/>
              <w:right w:val="nil"/>
            </w:tcBorders>
          </w:tcPr>
          <w:p w14:paraId="4E3340C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-0.03</w:t>
            </w:r>
          </w:p>
        </w:tc>
        <w:tc>
          <w:tcPr>
            <w:tcW w:w="0" w:type="auto"/>
            <w:tcBorders>
              <w:top w:val="nil"/>
              <w:left w:val="nil"/>
              <w:bottom w:val="nil"/>
              <w:right w:val="nil"/>
            </w:tcBorders>
          </w:tcPr>
          <w:p w14:paraId="1F4A25A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1.41</w:t>
            </w:r>
          </w:p>
        </w:tc>
        <w:tc>
          <w:tcPr>
            <w:tcW w:w="0" w:type="auto"/>
            <w:tcBorders>
              <w:top w:val="nil"/>
              <w:left w:val="nil"/>
              <w:bottom w:val="nil"/>
              <w:right w:val="nil"/>
            </w:tcBorders>
          </w:tcPr>
          <w:p w14:paraId="7A9288E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0.30</w:t>
            </w:r>
          </w:p>
        </w:tc>
      </w:tr>
      <w:tr w:rsidR="00DC331E" w:rsidRPr="00DC331E" w14:paraId="74095749" w14:textId="77777777" w:rsidTr="00195305">
        <w:tc>
          <w:tcPr>
            <w:tcW w:w="0" w:type="auto"/>
            <w:tcBorders>
              <w:top w:val="nil"/>
              <w:left w:val="nil"/>
              <w:bottom w:val="nil"/>
              <w:right w:val="nil"/>
            </w:tcBorders>
          </w:tcPr>
          <w:p w14:paraId="0A5938B8"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1BE1943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(1.26)</w:t>
            </w:r>
          </w:p>
        </w:tc>
        <w:tc>
          <w:tcPr>
            <w:tcW w:w="0" w:type="auto"/>
            <w:tcBorders>
              <w:top w:val="nil"/>
              <w:left w:val="nil"/>
              <w:bottom w:val="nil"/>
              <w:right w:val="nil"/>
            </w:tcBorders>
          </w:tcPr>
          <w:p w14:paraId="37FF72E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(0.60)</w:t>
            </w:r>
          </w:p>
        </w:tc>
        <w:tc>
          <w:tcPr>
            <w:tcW w:w="0" w:type="auto"/>
            <w:tcBorders>
              <w:top w:val="nil"/>
              <w:left w:val="nil"/>
              <w:bottom w:val="nil"/>
              <w:right w:val="nil"/>
            </w:tcBorders>
          </w:tcPr>
          <w:p w14:paraId="5DE88E0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(1.34)</w:t>
            </w:r>
          </w:p>
        </w:tc>
        <w:tc>
          <w:tcPr>
            <w:tcW w:w="0" w:type="auto"/>
            <w:tcBorders>
              <w:top w:val="nil"/>
              <w:left w:val="nil"/>
              <w:bottom w:val="nil"/>
              <w:right w:val="nil"/>
            </w:tcBorders>
          </w:tcPr>
          <w:p w14:paraId="3D9D17D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(0.59)</w:t>
            </w:r>
          </w:p>
        </w:tc>
        <w:tc>
          <w:tcPr>
            <w:tcW w:w="0" w:type="auto"/>
            <w:tcBorders>
              <w:top w:val="nil"/>
              <w:left w:val="nil"/>
              <w:bottom w:val="nil"/>
              <w:right w:val="nil"/>
            </w:tcBorders>
          </w:tcPr>
          <w:p w14:paraId="4EA7FAD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(0.98)</w:t>
            </w:r>
          </w:p>
        </w:tc>
        <w:tc>
          <w:tcPr>
            <w:tcW w:w="0" w:type="auto"/>
            <w:tcBorders>
              <w:top w:val="nil"/>
              <w:left w:val="nil"/>
              <w:bottom w:val="nil"/>
              <w:right w:val="nil"/>
            </w:tcBorders>
          </w:tcPr>
          <w:p w14:paraId="1D4E768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(-0.01)</w:t>
            </w:r>
          </w:p>
        </w:tc>
        <w:tc>
          <w:tcPr>
            <w:tcW w:w="0" w:type="auto"/>
            <w:tcBorders>
              <w:top w:val="nil"/>
              <w:left w:val="nil"/>
              <w:bottom w:val="nil"/>
              <w:right w:val="nil"/>
            </w:tcBorders>
          </w:tcPr>
          <w:p w14:paraId="6626C96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(1.14)</w:t>
            </w:r>
          </w:p>
        </w:tc>
        <w:tc>
          <w:tcPr>
            <w:tcW w:w="0" w:type="auto"/>
            <w:tcBorders>
              <w:top w:val="nil"/>
              <w:left w:val="nil"/>
              <w:bottom w:val="nil"/>
              <w:right w:val="nil"/>
            </w:tcBorders>
          </w:tcPr>
          <w:p w14:paraId="7909478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(0.13)</w:t>
            </w:r>
          </w:p>
        </w:tc>
      </w:tr>
      <w:tr w:rsidR="00DC331E" w:rsidRPr="00DC331E" w14:paraId="78C66514" w14:textId="77777777" w:rsidTr="00195305">
        <w:tc>
          <w:tcPr>
            <w:tcW w:w="0" w:type="auto"/>
            <w:tcBorders>
              <w:top w:val="nil"/>
              <w:left w:val="nil"/>
              <w:bottom w:val="nil"/>
              <w:right w:val="nil"/>
            </w:tcBorders>
          </w:tcPr>
          <w:p w14:paraId="25667E89"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Level of federalism</w:t>
            </w:r>
          </w:p>
        </w:tc>
        <w:tc>
          <w:tcPr>
            <w:tcW w:w="0" w:type="auto"/>
            <w:tcBorders>
              <w:top w:val="nil"/>
              <w:left w:val="nil"/>
              <w:bottom w:val="nil"/>
              <w:right w:val="nil"/>
            </w:tcBorders>
          </w:tcPr>
          <w:p w14:paraId="681120B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-20.09</w:t>
            </w:r>
          </w:p>
        </w:tc>
        <w:tc>
          <w:tcPr>
            <w:tcW w:w="0" w:type="auto"/>
            <w:tcBorders>
              <w:top w:val="nil"/>
              <w:left w:val="nil"/>
              <w:bottom w:val="nil"/>
              <w:right w:val="nil"/>
            </w:tcBorders>
          </w:tcPr>
          <w:p w14:paraId="7420E93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-44.12</w:t>
            </w:r>
          </w:p>
        </w:tc>
        <w:tc>
          <w:tcPr>
            <w:tcW w:w="0" w:type="auto"/>
            <w:tcBorders>
              <w:top w:val="nil"/>
              <w:left w:val="nil"/>
              <w:bottom w:val="nil"/>
              <w:right w:val="nil"/>
            </w:tcBorders>
          </w:tcPr>
          <w:p w14:paraId="2DA0C46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-21.13</w:t>
            </w:r>
          </w:p>
        </w:tc>
        <w:tc>
          <w:tcPr>
            <w:tcW w:w="0" w:type="auto"/>
            <w:tcBorders>
              <w:top w:val="nil"/>
              <w:left w:val="nil"/>
              <w:bottom w:val="nil"/>
              <w:right w:val="nil"/>
            </w:tcBorders>
          </w:tcPr>
          <w:p w14:paraId="0B9C0F1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-43.97</w:t>
            </w:r>
          </w:p>
        </w:tc>
        <w:tc>
          <w:tcPr>
            <w:tcW w:w="0" w:type="auto"/>
            <w:tcBorders>
              <w:top w:val="nil"/>
              <w:left w:val="nil"/>
              <w:bottom w:val="nil"/>
              <w:right w:val="nil"/>
            </w:tcBorders>
          </w:tcPr>
          <w:p w14:paraId="7CFAE2F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-11.70</w:t>
            </w:r>
          </w:p>
        </w:tc>
        <w:tc>
          <w:tcPr>
            <w:tcW w:w="0" w:type="auto"/>
            <w:tcBorders>
              <w:top w:val="nil"/>
              <w:left w:val="nil"/>
              <w:bottom w:val="nil"/>
              <w:right w:val="nil"/>
            </w:tcBorders>
          </w:tcPr>
          <w:p w14:paraId="3FE28EE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-32.24</w:t>
            </w:r>
          </w:p>
        </w:tc>
        <w:tc>
          <w:tcPr>
            <w:tcW w:w="0" w:type="auto"/>
            <w:tcBorders>
              <w:top w:val="nil"/>
              <w:left w:val="nil"/>
              <w:bottom w:val="nil"/>
              <w:right w:val="nil"/>
            </w:tcBorders>
          </w:tcPr>
          <w:p w14:paraId="7191E88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-12.19</w:t>
            </w:r>
          </w:p>
        </w:tc>
        <w:tc>
          <w:tcPr>
            <w:tcW w:w="0" w:type="auto"/>
            <w:tcBorders>
              <w:top w:val="nil"/>
              <w:left w:val="nil"/>
              <w:bottom w:val="nil"/>
              <w:right w:val="nil"/>
            </w:tcBorders>
          </w:tcPr>
          <w:p w14:paraId="0593238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-29.27</w:t>
            </w:r>
          </w:p>
        </w:tc>
      </w:tr>
      <w:tr w:rsidR="00DC331E" w:rsidRPr="00DC331E" w14:paraId="5DF7E7AF" w14:textId="77777777" w:rsidTr="00195305">
        <w:tc>
          <w:tcPr>
            <w:tcW w:w="0" w:type="auto"/>
            <w:tcBorders>
              <w:top w:val="nil"/>
              <w:left w:val="nil"/>
              <w:bottom w:val="nil"/>
              <w:right w:val="nil"/>
            </w:tcBorders>
          </w:tcPr>
          <w:p w14:paraId="6E20A035"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74AEF97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(-1.01)</w:t>
            </w:r>
          </w:p>
        </w:tc>
        <w:tc>
          <w:tcPr>
            <w:tcW w:w="0" w:type="auto"/>
            <w:tcBorders>
              <w:top w:val="nil"/>
              <w:left w:val="nil"/>
              <w:bottom w:val="nil"/>
              <w:right w:val="nil"/>
            </w:tcBorders>
          </w:tcPr>
          <w:p w14:paraId="77A5B0A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(-1.30)</w:t>
            </w:r>
          </w:p>
        </w:tc>
        <w:tc>
          <w:tcPr>
            <w:tcW w:w="0" w:type="auto"/>
            <w:tcBorders>
              <w:top w:val="nil"/>
              <w:left w:val="nil"/>
              <w:bottom w:val="nil"/>
              <w:right w:val="nil"/>
            </w:tcBorders>
          </w:tcPr>
          <w:p w14:paraId="2A7625A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(-1.06)</w:t>
            </w:r>
          </w:p>
        </w:tc>
        <w:tc>
          <w:tcPr>
            <w:tcW w:w="0" w:type="auto"/>
            <w:tcBorders>
              <w:top w:val="nil"/>
              <w:left w:val="nil"/>
              <w:bottom w:val="nil"/>
              <w:right w:val="nil"/>
            </w:tcBorders>
          </w:tcPr>
          <w:p w14:paraId="119003D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(-1.31)</w:t>
            </w:r>
          </w:p>
        </w:tc>
        <w:tc>
          <w:tcPr>
            <w:tcW w:w="0" w:type="auto"/>
            <w:tcBorders>
              <w:top w:val="nil"/>
              <w:left w:val="nil"/>
              <w:bottom w:val="nil"/>
              <w:right w:val="nil"/>
            </w:tcBorders>
          </w:tcPr>
          <w:p w14:paraId="5CF0061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(-0.56)</w:t>
            </w:r>
          </w:p>
        </w:tc>
        <w:tc>
          <w:tcPr>
            <w:tcW w:w="0" w:type="auto"/>
            <w:tcBorders>
              <w:top w:val="nil"/>
              <w:left w:val="nil"/>
              <w:bottom w:val="nil"/>
              <w:right w:val="nil"/>
            </w:tcBorders>
          </w:tcPr>
          <w:p w14:paraId="7F26F9B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(-0.88)</w:t>
            </w:r>
          </w:p>
        </w:tc>
        <w:tc>
          <w:tcPr>
            <w:tcW w:w="0" w:type="auto"/>
            <w:tcBorders>
              <w:top w:val="nil"/>
              <w:left w:val="nil"/>
              <w:bottom w:val="nil"/>
              <w:right w:val="nil"/>
            </w:tcBorders>
          </w:tcPr>
          <w:p w14:paraId="154705B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(-0.59)</w:t>
            </w:r>
          </w:p>
        </w:tc>
        <w:tc>
          <w:tcPr>
            <w:tcW w:w="0" w:type="auto"/>
            <w:tcBorders>
              <w:top w:val="nil"/>
              <w:left w:val="nil"/>
              <w:bottom w:val="nil"/>
              <w:right w:val="nil"/>
            </w:tcBorders>
          </w:tcPr>
          <w:p w14:paraId="60B36A0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(-0.80)</w:t>
            </w:r>
          </w:p>
        </w:tc>
      </w:tr>
      <w:tr w:rsidR="00DC331E" w:rsidRPr="00DC331E" w14:paraId="36863AD6" w14:textId="77777777" w:rsidTr="00195305">
        <w:tc>
          <w:tcPr>
            <w:tcW w:w="0" w:type="auto"/>
            <w:tcBorders>
              <w:top w:val="nil"/>
              <w:left w:val="nil"/>
              <w:bottom w:val="nil"/>
              <w:right w:val="nil"/>
            </w:tcBorders>
          </w:tcPr>
          <w:p w14:paraId="0A800D8D" w14:textId="77777777" w:rsidR="00DC331E" w:rsidRPr="00DC331E" w:rsidRDefault="00DC331E" w:rsidP="00DC331E">
            <w:pPr>
              <w:widowControl w:val="0"/>
              <w:autoSpaceDE w:val="0"/>
              <w:autoSpaceDN w:val="0"/>
              <w:adjustRightInd w:val="0"/>
              <w:spacing w:after="0" w:line="240" w:lineRule="auto"/>
              <w:rPr>
                <w:rFonts w:ascii="Times New Roman" w:eastAsia="DengXian" w:hAnsi="Times New Roman" w:cs="Times New Roman"/>
                <w:kern w:val="2"/>
                <w:sz w:val="18"/>
                <w:szCs w:val="18"/>
                <w14:ligatures w14:val="standardContextual"/>
              </w:rPr>
            </w:pPr>
            <w:r w:rsidRPr="00DC331E">
              <w:rPr>
                <w:rFonts w:ascii="Times New Roman" w:eastAsia="DengXian" w:hAnsi="Times New Roman" w:cs="Times New Roman"/>
                <w:kern w:val="2"/>
                <w:sz w:val="18"/>
                <w:szCs w:val="18"/>
                <w14:ligatures w14:val="standardContextual"/>
              </w:rPr>
              <w:t xml:space="preserve">Female prime </w:t>
            </w:r>
          </w:p>
          <w:p w14:paraId="6D94A00E"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minister</w:t>
            </w:r>
          </w:p>
        </w:tc>
        <w:tc>
          <w:tcPr>
            <w:tcW w:w="0" w:type="auto"/>
            <w:tcBorders>
              <w:top w:val="nil"/>
              <w:left w:val="nil"/>
              <w:bottom w:val="nil"/>
              <w:right w:val="nil"/>
            </w:tcBorders>
          </w:tcPr>
          <w:p w14:paraId="79CD1E0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-83.31</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4D054CB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-121.40</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5F5C79B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-82.08</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79B669F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-117.01</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660D59E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-92.01</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293E5C3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-132.86</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5864826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-90.24</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22EB436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-127.05</w:t>
            </w:r>
            <w:r w:rsidRPr="00DC331E">
              <w:rPr>
                <w:rFonts w:ascii="Times New Roman" w:hAnsi="Times New Roman" w:cs="Times New Roman"/>
                <w:sz w:val="18"/>
                <w:szCs w:val="18"/>
                <w:vertAlign w:val="superscript"/>
                <w:lang w:val="en-US"/>
                <w14:ligatures w14:val="standardContextual"/>
              </w:rPr>
              <w:t>**</w:t>
            </w:r>
          </w:p>
        </w:tc>
      </w:tr>
      <w:tr w:rsidR="00DC331E" w:rsidRPr="00DC331E" w14:paraId="4C8AEF94" w14:textId="77777777" w:rsidTr="00195305">
        <w:tc>
          <w:tcPr>
            <w:tcW w:w="0" w:type="auto"/>
            <w:tcBorders>
              <w:top w:val="nil"/>
              <w:left w:val="nil"/>
              <w:bottom w:val="nil"/>
              <w:right w:val="nil"/>
            </w:tcBorders>
          </w:tcPr>
          <w:p w14:paraId="568BEAD9"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50BD6F2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(-3.25)</w:t>
            </w:r>
          </w:p>
        </w:tc>
        <w:tc>
          <w:tcPr>
            <w:tcW w:w="0" w:type="auto"/>
            <w:tcBorders>
              <w:top w:val="nil"/>
              <w:left w:val="nil"/>
              <w:bottom w:val="nil"/>
              <w:right w:val="nil"/>
            </w:tcBorders>
          </w:tcPr>
          <w:p w14:paraId="0E5D3F3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(-3.19)</w:t>
            </w:r>
          </w:p>
        </w:tc>
        <w:tc>
          <w:tcPr>
            <w:tcW w:w="0" w:type="auto"/>
            <w:tcBorders>
              <w:top w:val="nil"/>
              <w:left w:val="nil"/>
              <w:bottom w:val="nil"/>
              <w:right w:val="nil"/>
            </w:tcBorders>
          </w:tcPr>
          <w:p w14:paraId="2A4E44D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(-3.16)</w:t>
            </w:r>
          </w:p>
        </w:tc>
        <w:tc>
          <w:tcPr>
            <w:tcW w:w="0" w:type="auto"/>
            <w:tcBorders>
              <w:top w:val="nil"/>
              <w:left w:val="nil"/>
              <w:bottom w:val="nil"/>
              <w:right w:val="nil"/>
            </w:tcBorders>
          </w:tcPr>
          <w:p w14:paraId="17B2F61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(-3.03)</w:t>
            </w:r>
          </w:p>
        </w:tc>
        <w:tc>
          <w:tcPr>
            <w:tcW w:w="0" w:type="auto"/>
            <w:tcBorders>
              <w:top w:val="nil"/>
              <w:left w:val="nil"/>
              <w:bottom w:val="nil"/>
              <w:right w:val="nil"/>
            </w:tcBorders>
          </w:tcPr>
          <w:p w14:paraId="4797CD5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(-4.02)</w:t>
            </w:r>
          </w:p>
        </w:tc>
        <w:tc>
          <w:tcPr>
            <w:tcW w:w="0" w:type="auto"/>
            <w:tcBorders>
              <w:top w:val="nil"/>
              <w:left w:val="nil"/>
              <w:bottom w:val="nil"/>
              <w:right w:val="nil"/>
            </w:tcBorders>
          </w:tcPr>
          <w:p w14:paraId="25AD352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(-3.74)</w:t>
            </w:r>
          </w:p>
        </w:tc>
        <w:tc>
          <w:tcPr>
            <w:tcW w:w="0" w:type="auto"/>
            <w:tcBorders>
              <w:top w:val="nil"/>
              <w:left w:val="nil"/>
              <w:bottom w:val="nil"/>
              <w:right w:val="nil"/>
            </w:tcBorders>
          </w:tcPr>
          <w:p w14:paraId="00DE16D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(-3.87)</w:t>
            </w:r>
          </w:p>
        </w:tc>
        <w:tc>
          <w:tcPr>
            <w:tcW w:w="0" w:type="auto"/>
            <w:tcBorders>
              <w:top w:val="nil"/>
              <w:left w:val="nil"/>
              <w:bottom w:val="nil"/>
              <w:right w:val="nil"/>
            </w:tcBorders>
          </w:tcPr>
          <w:p w14:paraId="631F8DA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(-3.40)</w:t>
            </w:r>
          </w:p>
        </w:tc>
      </w:tr>
      <w:tr w:rsidR="00DC331E" w:rsidRPr="00DC331E" w14:paraId="0F2FB5C2" w14:textId="77777777" w:rsidTr="00195305">
        <w:tc>
          <w:tcPr>
            <w:tcW w:w="0" w:type="auto"/>
            <w:tcBorders>
              <w:top w:val="nil"/>
              <w:left w:val="nil"/>
              <w:bottom w:val="nil"/>
              <w:right w:val="nil"/>
            </w:tcBorders>
          </w:tcPr>
          <w:p w14:paraId="0915DBE2" w14:textId="77777777" w:rsidR="00DC331E" w:rsidRPr="00DC331E" w:rsidRDefault="00DC331E" w:rsidP="00DC331E">
            <w:pPr>
              <w:widowControl w:val="0"/>
              <w:autoSpaceDE w:val="0"/>
              <w:autoSpaceDN w:val="0"/>
              <w:adjustRightInd w:val="0"/>
              <w:spacing w:after="0" w:line="240" w:lineRule="auto"/>
              <w:rPr>
                <w:rFonts w:ascii="Times New Roman" w:eastAsia="DengXian" w:hAnsi="Times New Roman" w:cs="Times New Roman"/>
                <w:kern w:val="2"/>
                <w:sz w:val="18"/>
                <w:szCs w:val="18"/>
                <w14:ligatures w14:val="standardContextual"/>
              </w:rPr>
            </w:pPr>
            <w:r w:rsidRPr="00DC331E">
              <w:rPr>
                <w:rFonts w:ascii="Times New Roman" w:eastAsia="DengXian" w:hAnsi="Times New Roman" w:cs="Times New Roman"/>
                <w:kern w:val="2"/>
                <w:sz w:val="18"/>
                <w:szCs w:val="18"/>
                <w14:ligatures w14:val="standardContextual"/>
              </w:rPr>
              <w:t xml:space="preserve">% of population </w:t>
            </w:r>
          </w:p>
          <w:p w14:paraId="26A11BC9"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aged 65 +</w:t>
            </w:r>
          </w:p>
        </w:tc>
        <w:tc>
          <w:tcPr>
            <w:tcW w:w="0" w:type="auto"/>
            <w:tcBorders>
              <w:top w:val="nil"/>
              <w:left w:val="nil"/>
              <w:bottom w:val="nil"/>
              <w:right w:val="nil"/>
            </w:tcBorders>
          </w:tcPr>
          <w:p w14:paraId="0DB3A7B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6.05</w:t>
            </w:r>
          </w:p>
        </w:tc>
        <w:tc>
          <w:tcPr>
            <w:tcW w:w="0" w:type="auto"/>
            <w:tcBorders>
              <w:top w:val="nil"/>
              <w:left w:val="nil"/>
              <w:bottom w:val="nil"/>
              <w:right w:val="nil"/>
            </w:tcBorders>
          </w:tcPr>
          <w:p w14:paraId="4035EC1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5.23</w:t>
            </w:r>
          </w:p>
        </w:tc>
        <w:tc>
          <w:tcPr>
            <w:tcW w:w="0" w:type="auto"/>
            <w:tcBorders>
              <w:top w:val="nil"/>
              <w:left w:val="nil"/>
              <w:bottom w:val="nil"/>
              <w:right w:val="nil"/>
            </w:tcBorders>
          </w:tcPr>
          <w:p w14:paraId="6FAE718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6.51</w:t>
            </w:r>
          </w:p>
        </w:tc>
        <w:tc>
          <w:tcPr>
            <w:tcW w:w="0" w:type="auto"/>
            <w:tcBorders>
              <w:top w:val="nil"/>
              <w:left w:val="nil"/>
              <w:bottom w:val="nil"/>
              <w:right w:val="nil"/>
            </w:tcBorders>
          </w:tcPr>
          <w:p w14:paraId="12459BE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7.03</w:t>
            </w:r>
          </w:p>
        </w:tc>
        <w:tc>
          <w:tcPr>
            <w:tcW w:w="0" w:type="auto"/>
            <w:tcBorders>
              <w:top w:val="nil"/>
              <w:left w:val="nil"/>
              <w:bottom w:val="nil"/>
              <w:right w:val="nil"/>
            </w:tcBorders>
          </w:tcPr>
          <w:p w14:paraId="137B141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6.14</w:t>
            </w:r>
          </w:p>
        </w:tc>
        <w:tc>
          <w:tcPr>
            <w:tcW w:w="0" w:type="auto"/>
            <w:tcBorders>
              <w:top w:val="nil"/>
              <w:left w:val="nil"/>
              <w:bottom w:val="nil"/>
              <w:right w:val="nil"/>
            </w:tcBorders>
          </w:tcPr>
          <w:p w14:paraId="73BE4CA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5.71</w:t>
            </w:r>
          </w:p>
        </w:tc>
        <w:tc>
          <w:tcPr>
            <w:tcW w:w="0" w:type="auto"/>
            <w:tcBorders>
              <w:top w:val="nil"/>
              <w:left w:val="nil"/>
              <w:bottom w:val="nil"/>
              <w:right w:val="nil"/>
            </w:tcBorders>
          </w:tcPr>
          <w:p w14:paraId="6690B45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6.46</w:t>
            </w:r>
          </w:p>
        </w:tc>
        <w:tc>
          <w:tcPr>
            <w:tcW w:w="0" w:type="auto"/>
            <w:tcBorders>
              <w:top w:val="nil"/>
              <w:left w:val="nil"/>
              <w:bottom w:val="nil"/>
              <w:right w:val="nil"/>
            </w:tcBorders>
          </w:tcPr>
          <w:p w14:paraId="5863FEB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6.77</w:t>
            </w:r>
          </w:p>
        </w:tc>
      </w:tr>
      <w:tr w:rsidR="00DC331E" w:rsidRPr="00DC331E" w14:paraId="5C899358" w14:textId="77777777" w:rsidTr="00195305">
        <w:tc>
          <w:tcPr>
            <w:tcW w:w="0" w:type="auto"/>
            <w:tcBorders>
              <w:top w:val="nil"/>
              <w:left w:val="nil"/>
              <w:bottom w:val="nil"/>
              <w:right w:val="nil"/>
            </w:tcBorders>
          </w:tcPr>
          <w:p w14:paraId="345C8FF2"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5E0B00C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(1.54)</w:t>
            </w:r>
          </w:p>
        </w:tc>
        <w:tc>
          <w:tcPr>
            <w:tcW w:w="0" w:type="auto"/>
            <w:tcBorders>
              <w:top w:val="nil"/>
              <w:left w:val="nil"/>
              <w:bottom w:val="nil"/>
              <w:right w:val="nil"/>
            </w:tcBorders>
          </w:tcPr>
          <w:p w14:paraId="672A495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(0.81)</w:t>
            </w:r>
          </w:p>
        </w:tc>
        <w:tc>
          <w:tcPr>
            <w:tcW w:w="0" w:type="auto"/>
            <w:tcBorders>
              <w:top w:val="nil"/>
              <w:left w:val="nil"/>
              <w:bottom w:val="nil"/>
              <w:right w:val="nil"/>
            </w:tcBorders>
          </w:tcPr>
          <w:p w14:paraId="5C4C16B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(1.60)</w:t>
            </w:r>
          </w:p>
        </w:tc>
        <w:tc>
          <w:tcPr>
            <w:tcW w:w="0" w:type="auto"/>
            <w:tcBorders>
              <w:top w:val="nil"/>
              <w:left w:val="nil"/>
              <w:bottom w:val="nil"/>
              <w:right w:val="nil"/>
            </w:tcBorders>
          </w:tcPr>
          <w:p w14:paraId="6E0F9C2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(1.05)</w:t>
            </w:r>
          </w:p>
        </w:tc>
        <w:tc>
          <w:tcPr>
            <w:tcW w:w="0" w:type="auto"/>
            <w:tcBorders>
              <w:top w:val="nil"/>
              <w:left w:val="nil"/>
              <w:bottom w:val="nil"/>
              <w:right w:val="nil"/>
            </w:tcBorders>
          </w:tcPr>
          <w:p w14:paraId="67E771A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(1.36)</w:t>
            </w:r>
          </w:p>
        </w:tc>
        <w:tc>
          <w:tcPr>
            <w:tcW w:w="0" w:type="auto"/>
            <w:tcBorders>
              <w:top w:val="nil"/>
              <w:left w:val="nil"/>
              <w:bottom w:val="nil"/>
              <w:right w:val="nil"/>
            </w:tcBorders>
          </w:tcPr>
          <w:p w14:paraId="350088C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(0.79)</w:t>
            </w:r>
          </w:p>
        </w:tc>
        <w:tc>
          <w:tcPr>
            <w:tcW w:w="0" w:type="auto"/>
            <w:tcBorders>
              <w:top w:val="nil"/>
              <w:left w:val="nil"/>
              <w:bottom w:val="nil"/>
              <w:right w:val="nil"/>
            </w:tcBorders>
          </w:tcPr>
          <w:p w14:paraId="708B59E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(1.41)</w:t>
            </w:r>
          </w:p>
        </w:tc>
        <w:tc>
          <w:tcPr>
            <w:tcW w:w="0" w:type="auto"/>
            <w:tcBorders>
              <w:top w:val="nil"/>
              <w:left w:val="nil"/>
              <w:bottom w:val="nil"/>
              <w:right w:val="nil"/>
            </w:tcBorders>
          </w:tcPr>
          <w:p w14:paraId="2D060F6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(0.92)</w:t>
            </w:r>
          </w:p>
        </w:tc>
      </w:tr>
      <w:tr w:rsidR="00DC331E" w:rsidRPr="00DC331E" w14:paraId="345BEDA1" w14:textId="77777777" w:rsidTr="00195305">
        <w:tc>
          <w:tcPr>
            <w:tcW w:w="0" w:type="auto"/>
            <w:tcBorders>
              <w:top w:val="nil"/>
              <w:left w:val="nil"/>
              <w:bottom w:val="nil"/>
              <w:right w:val="nil"/>
            </w:tcBorders>
          </w:tcPr>
          <w:p w14:paraId="24E68843"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Population density</w:t>
            </w:r>
          </w:p>
        </w:tc>
        <w:tc>
          <w:tcPr>
            <w:tcW w:w="0" w:type="auto"/>
            <w:tcBorders>
              <w:top w:val="nil"/>
              <w:left w:val="nil"/>
              <w:bottom w:val="nil"/>
              <w:right w:val="nil"/>
            </w:tcBorders>
          </w:tcPr>
          <w:p w14:paraId="3B063E6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-0.01</w:t>
            </w:r>
          </w:p>
        </w:tc>
        <w:tc>
          <w:tcPr>
            <w:tcW w:w="0" w:type="auto"/>
            <w:tcBorders>
              <w:top w:val="nil"/>
              <w:left w:val="nil"/>
              <w:bottom w:val="nil"/>
              <w:right w:val="nil"/>
            </w:tcBorders>
          </w:tcPr>
          <w:p w14:paraId="79946A2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-0.02</w:t>
            </w:r>
          </w:p>
        </w:tc>
        <w:tc>
          <w:tcPr>
            <w:tcW w:w="0" w:type="auto"/>
            <w:tcBorders>
              <w:top w:val="nil"/>
              <w:left w:val="nil"/>
              <w:bottom w:val="nil"/>
              <w:right w:val="nil"/>
            </w:tcBorders>
          </w:tcPr>
          <w:p w14:paraId="4DBA371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-0.01</w:t>
            </w:r>
          </w:p>
        </w:tc>
        <w:tc>
          <w:tcPr>
            <w:tcW w:w="0" w:type="auto"/>
            <w:tcBorders>
              <w:top w:val="nil"/>
              <w:left w:val="nil"/>
              <w:bottom w:val="nil"/>
              <w:right w:val="nil"/>
            </w:tcBorders>
          </w:tcPr>
          <w:p w14:paraId="7BE1034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-0.02</w:t>
            </w:r>
          </w:p>
        </w:tc>
        <w:tc>
          <w:tcPr>
            <w:tcW w:w="0" w:type="auto"/>
            <w:tcBorders>
              <w:top w:val="nil"/>
              <w:left w:val="nil"/>
              <w:bottom w:val="nil"/>
              <w:right w:val="nil"/>
            </w:tcBorders>
          </w:tcPr>
          <w:p w14:paraId="0247163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-0.01</w:t>
            </w:r>
          </w:p>
        </w:tc>
        <w:tc>
          <w:tcPr>
            <w:tcW w:w="0" w:type="auto"/>
            <w:tcBorders>
              <w:top w:val="nil"/>
              <w:left w:val="nil"/>
              <w:bottom w:val="nil"/>
              <w:right w:val="nil"/>
            </w:tcBorders>
          </w:tcPr>
          <w:p w14:paraId="7C2C96B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-0.01</w:t>
            </w:r>
          </w:p>
        </w:tc>
        <w:tc>
          <w:tcPr>
            <w:tcW w:w="0" w:type="auto"/>
            <w:tcBorders>
              <w:top w:val="nil"/>
              <w:left w:val="nil"/>
              <w:bottom w:val="nil"/>
              <w:right w:val="nil"/>
            </w:tcBorders>
          </w:tcPr>
          <w:p w14:paraId="559E0C8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-0.01</w:t>
            </w:r>
          </w:p>
        </w:tc>
        <w:tc>
          <w:tcPr>
            <w:tcW w:w="0" w:type="auto"/>
            <w:tcBorders>
              <w:top w:val="nil"/>
              <w:left w:val="nil"/>
              <w:bottom w:val="nil"/>
              <w:right w:val="nil"/>
            </w:tcBorders>
          </w:tcPr>
          <w:p w14:paraId="2B5343C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-0.01</w:t>
            </w:r>
          </w:p>
        </w:tc>
      </w:tr>
      <w:tr w:rsidR="00DC331E" w:rsidRPr="00DC331E" w14:paraId="4D0E5A4A" w14:textId="77777777" w:rsidTr="00195305">
        <w:tc>
          <w:tcPr>
            <w:tcW w:w="0" w:type="auto"/>
            <w:tcBorders>
              <w:top w:val="nil"/>
              <w:left w:val="nil"/>
              <w:bottom w:val="nil"/>
              <w:right w:val="nil"/>
            </w:tcBorders>
          </w:tcPr>
          <w:p w14:paraId="45B80624"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3FD065F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(-1.31)</w:t>
            </w:r>
          </w:p>
        </w:tc>
        <w:tc>
          <w:tcPr>
            <w:tcW w:w="0" w:type="auto"/>
            <w:tcBorders>
              <w:top w:val="nil"/>
              <w:left w:val="nil"/>
              <w:bottom w:val="nil"/>
              <w:right w:val="nil"/>
            </w:tcBorders>
          </w:tcPr>
          <w:p w14:paraId="38E3F11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(-1.05)</w:t>
            </w:r>
          </w:p>
        </w:tc>
        <w:tc>
          <w:tcPr>
            <w:tcW w:w="0" w:type="auto"/>
            <w:tcBorders>
              <w:top w:val="nil"/>
              <w:left w:val="nil"/>
              <w:bottom w:val="nil"/>
              <w:right w:val="nil"/>
            </w:tcBorders>
          </w:tcPr>
          <w:p w14:paraId="1BA4188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(-1.39)</w:t>
            </w:r>
          </w:p>
        </w:tc>
        <w:tc>
          <w:tcPr>
            <w:tcW w:w="0" w:type="auto"/>
            <w:tcBorders>
              <w:top w:val="nil"/>
              <w:left w:val="nil"/>
              <w:bottom w:val="nil"/>
              <w:right w:val="nil"/>
            </w:tcBorders>
          </w:tcPr>
          <w:p w14:paraId="014ED15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(-1.21)</w:t>
            </w:r>
          </w:p>
        </w:tc>
        <w:tc>
          <w:tcPr>
            <w:tcW w:w="0" w:type="auto"/>
            <w:tcBorders>
              <w:top w:val="nil"/>
              <w:left w:val="nil"/>
              <w:bottom w:val="nil"/>
              <w:right w:val="nil"/>
            </w:tcBorders>
          </w:tcPr>
          <w:p w14:paraId="47C18A3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(-0.83)</w:t>
            </w:r>
          </w:p>
        </w:tc>
        <w:tc>
          <w:tcPr>
            <w:tcW w:w="0" w:type="auto"/>
            <w:tcBorders>
              <w:top w:val="nil"/>
              <w:left w:val="nil"/>
              <w:bottom w:val="nil"/>
              <w:right w:val="nil"/>
            </w:tcBorders>
          </w:tcPr>
          <w:p w14:paraId="66E1104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(-0.59)</w:t>
            </w:r>
          </w:p>
        </w:tc>
        <w:tc>
          <w:tcPr>
            <w:tcW w:w="0" w:type="auto"/>
            <w:tcBorders>
              <w:top w:val="nil"/>
              <w:left w:val="nil"/>
              <w:bottom w:val="nil"/>
              <w:right w:val="nil"/>
            </w:tcBorders>
          </w:tcPr>
          <w:p w14:paraId="6339D84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(-0.96)</w:t>
            </w:r>
          </w:p>
        </w:tc>
        <w:tc>
          <w:tcPr>
            <w:tcW w:w="0" w:type="auto"/>
            <w:tcBorders>
              <w:top w:val="nil"/>
              <w:left w:val="nil"/>
              <w:bottom w:val="nil"/>
              <w:right w:val="nil"/>
            </w:tcBorders>
          </w:tcPr>
          <w:p w14:paraId="3D2B9C0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(-0.86)</w:t>
            </w:r>
          </w:p>
        </w:tc>
      </w:tr>
      <w:tr w:rsidR="00DC331E" w:rsidRPr="00DC331E" w14:paraId="5C7AF76B" w14:textId="77777777" w:rsidTr="00195305">
        <w:tc>
          <w:tcPr>
            <w:tcW w:w="0" w:type="auto"/>
            <w:tcBorders>
              <w:top w:val="nil"/>
              <w:left w:val="nil"/>
              <w:bottom w:val="nil"/>
              <w:right w:val="nil"/>
            </w:tcBorders>
          </w:tcPr>
          <w:p w14:paraId="3AAAB23C"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Diabetes prevalence</w:t>
            </w:r>
          </w:p>
        </w:tc>
        <w:tc>
          <w:tcPr>
            <w:tcW w:w="0" w:type="auto"/>
            <w:tcBorders>
              <w:top w:val="nil"/>
              <w:left w:val="nil"/>
              <w:bottom w:val="nil"/>
              <w:right w:val="nil"/>
            </w:tcBorders>
          </w:tcPr>
          <w:p w14:paraId="41846A1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4.38</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0FE7848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-0.18</w:t>
            </w:r>
          </w:p>
        </w:tc>
        <w:tc>
          <w:tcPr>
            <w:tcW w:w="0" w:type="auto"/>
            <w:tcBorders>
              <w:top w:val="nil"/>
              <w:left w:val="nil"/>
              <w:bottom w:val="nil"/>
              <w:right w:val="nil"/>
            </w:tcBorders>
          </w:tcPr>
          <w:p w14:paraId="3FD2CB3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4.28</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14C9BC1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-1.17</w:t>
            </w:r>
          </w:p>
        </w:tc>
        <w:tc>
          <w:tcPr>
            <w:tcW w:w="0" w:type="auto"/>
            <w:tcBorders>
              <w:top w:val="nil"/>
              <w:left w:val="nil"/>
              <w:bottom w:val="nil"/>
              <w:right w:val="nil"/>
            </w:tcBorders>
          </w:tcPr>
          <w:p w14:paraId="1A428FE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4.15</w:t>
            </w:r>
          </w:p>
        </w:tc>
        <w:tc>
          <w:tcPr>
            <w:tcW w:w="0" w:type="auto"/>
            <w:tcBorders>
              <w:top w:val="nil"/>
              <w:left w:val="nil"/>
              <w:bottom w:val="nil"/>
              <w:right w:val="nil"/>
            </w:tcBorders>
          </w:tcPr>
          <w:p w14:paraId="06979C4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-0.20</w:t>
            </w:r>
          </w:p>
        </w:tc>
        <w:tc>
          <w:tcPr>
            <w:tcW w:w="0" w:type="auto"/>
            <w:tcBorders>
              <w:top w:val="nil"/>
              <w:left w:val="nil"/>
              <w:bottom w:val="nil"/>
              <w:right w:val="nil"/>
            </w:tcBorders>
          </w:tcPr>
          <w:p w14:paraId="015370A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3.81</w:t>
            </w:r>
          </w:p>
        </w:tc>
        <w:tc>
          <w:tcPr>
            <w:tcW w:w="0" w:type="auto"/>
            <w:tcBorders>
              <w:top w:val="nil"/>
              <w:left w:val="nil"/>
              <w:bottom w:val="nil"/>
              <w:right w:val="nil"/>
            </w:tcBorders>
          </w:tcPr>
          <w:p w14:paraId="791602E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-1.66</w:t>
            </w:r>
          </w:p>
        </w:tc>
      </w:tr>
      <w:tr w:rsidR="00DC331E" w:rsidRPr="00DC331E" w14:paraId="03FB3235" w14:textId="77777777" w:rsidTr="00195305">
        <w:tc>
          <w:tcPr>
            <w:tcW w:w="0" w:type="auto"/>
            <w:tcBorders>
              <w:top w:val="nil"/>
              <w:left w:val="nil"/>
              <w:bottom w:val="nil"/>
              <w:right w:val="nil"/>
            </w:tcBorders>
          </w:tcPr>
          <w:p w14:paraId="7472A799"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6D948FB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(1.81)</w:t>
            </w:r>
          </w:p>
        </w:tc>
        <w:tc>
          <w:tcPr>
            <w:tcW w:w="0" w:type="auto"/>
            <w:tcBorders>
              <w:top w:val="nil"/>
              <w:left w:val="nil"/>
              <w:bottom w:val="nil"/>
              <w:right w:val="nil"/>
            </w:tcBorders>
          </w:tcPr>
          <w:p w14:paraId="775A587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(-0.05)</w:t>
            </w:r>
          </w:p>
        </w:tc>
        <w:tc>
          <w:tcPr>
            <w:tcW w:w="0" w:type="auto"/>
            <w:tcBorders>
              <w:top w:val="nil"/>
              <w:left w:val="nil"/>
              <w:bottom w:val="nil"/>
              <w:right w:val="nil"/>
            </w:tcBorders>
          </w:tcPr>
          <w:p w14:paraId="60019AB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(1.76)</w:t>
            </w:r>
          </w:p>
        </w:tc>
        <w:tc>
          <w:tcPr>
            <w:tcW w:w="0" w:type="auto"/>
            <w:tcBorders>
              <w:top w:val="nil"/>
              <w:left w:val="nil"/>
              <w:bottom w:val="nil"/>
              <w:right w:val="nil"/>
            </w:tcBorders>
          </w:tcPr>
          <w:p w14:paraId="389A0AB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(-0.30)</w:t>
            </w:r>
          </w:p>
        </w:tc>
        <w:tc>
          <w:tcPr>
            <w:tcW w:w="0" w:type="auto"/>
            <w:tcBorders>
              <w:top w:val="nil"/>
              <w:left w:val="nil"/>
              <w:bottom w:val="nil"/>
              <w:right w:val="nil"/>
            </w:tcBorders>
          </w:tcPr>
          <w:p w14:paraId="089A085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(1.49)</w:t>
            </w:r>
          </w:p>
        </w:tc>
        <w:tc>
          <w:tcPr>
            <w:tcW w:w="0" w:type="auto"/>
            <w:tcBorders>
              <w:top w:val="nil"/>
              <w:left w:val="nil"/>
              <w:bottom w:val="nil"/>
              <w:right w:val="nil"/>
            </w:tcBorders>
          </w:tcPr>
          <w:p w14:paraId="183DCC3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(-0.04)</w:t>
            </w:r>
          </w:p>
        </w:tc>
        <w:tc>
          <w:tcPr>
            <w:tcW w:w="0" w:type="auto"/>
            <w:tcBorders>
              <w:top w:val="nil"/>
              <w:left w:val="nil"/>
              <w:bottom w:val="nil"/>
              <w:right w:val="nil"/>
            </w:tcBorders>
          </w:tcPr>
          <w:p w14:paraId="15D11E9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(1.34)</w:t>
            </w:r>
          </w:p>
        </w:tc>
        <w:tc>
          <w:tcPr>
            <w:tcW w:w="0" w:type="auto"/>
            <w:tcBorders>
              <w:top w:val="nil"/>
              <w:left w:val="nil"/>
              <w:bottom w:val="nil"/>
              <w:right w:val="nil"/>
            </w:tcBorders>
          </w:tcPr>
          <w:p w14:paraId="128E9BC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(-0.36)</w:t>
            </w:r>
          </w:p>
        </w:tc>
      </w:tr>
      <w:tr w:rsidR="00DC331E" w:rsidRPr="00DC331E" w14:paraId="1FD88730" w14:textId="77777777" w:rsidTr="00195305">
        <w:tc>
          <w:tcPr>
            <w:tcW w:w="0" w:type="auto"/>
            <w:tcBorders>
              <w:top w:val="nil"/>
              <w:left w:val="nil"/>
              <w:bottom w:val="nil"/>
              <w:right w:val="nil"/>
            </w:tcBorders>
          </w:tcPr>
          <w:p w14:paraId="56C1D9F8"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Asia</w:t>
            </w:r>
          </w:p>
        </w:tc>
        <w:tc>
          <w:tcPr>
            <w:tcW w:w="0" w:type="auto"/>
            <w:tcBorders>
              <w:top w:val="nil"/>
              <w:left w:val="nil"/>
              <w:bottom w:val="nil"/>
              <w:right w:val="nil"/>
            </w:tcBorders>
          </w:tcPr>
          <w:p w14:paraId="65D3DA3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22.97</w:t>
            </w:r>
          </w:p>
        </w:tc>
        <w:tc>
          <w:tcPr>
            <w:tcW w:w="0" w:type="auto"/>
            <w:tcBorders>
              <w:top w:val="nil"/>
              <w:left w:val="nil"/>
              <w:bottom w:val="nil"/>
              <w:right w:val="nil"/>
            </w:tcBorders>
          </w:tcPr>
          <w:p w14:paraId="0B66F84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38.84</w:t>
            </w:r>
          </w:p>
        </w:tc>
        <w:tc>
          <w:tcPr>
            <w:tcW w:w="0" w:type="auto"/>
            <w:tcBorders>
              <w:top w:val="nil"/>
              <w:left w:val="nil"/>
              <w:bottom w:val="nil"/>
              <w:right w:val="nil"/>
            </w:tcBorders>
          </w:tcPr>
          <w:p w14:paraId="08505BA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24.50</w:t>
            </w:r>
          </w:p>
        </w:tc>
        <w:tc>
          <w:tcPr>
            <w:tcW w:w="0" w:type="auto"/>
            <w:tcBorders>
              <w:top w:val="nil"/>
              <w:left w:val="nil"/>
              <w:bottom w:val="nil"/>
              <w:right w:val="nil"/>
            </w:tcBorders>
          </w:tcPr>
          <w:p w14:paraId="0DD983B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49.35</w:t>
            </w:r>
          </w:p>
        </w:tc>
        <w:tc>
          <w:tcPr>
            <w:tcW w:w="0" w:type="auto"/>
            <w:tcBorders>
              <w:top w:val="nil"/>
              <w:left w:val="nil"/>
              <w:bottom w:val="nil"/>
              <w:right w:val="nil"/>
            </w:tcBorders>
          </w:tcPr>
          <w:p w14:paraId="6C9EE01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48.68</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2607BFA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74.66</w:t>
            </w:r>
          </w:p>
        </w:tc>
        <w:tc>
          <w:tcPr>
            <w:tcW w:w="0" w:type="auto"/>
            <w:tcBorders>
              <w:top w:val="nil"/>
              <w:left w:val="nil"/>
              <w:bottom w:val="nil"/>
              <w:right w:val="nil"/>
            </w:tcBorders>
          </w:tcPr>
          <w:p w14:paraId="12512A4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48.62</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4ED0159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80.05</w:t>
            </w:r>
            <w:r w:rsidRPr="00DC331E">
              <w:rPr>
                <w:rFonts w:ascii="Times New Roman" w:hAnsi="Times New Roman" w:cs="Times New Roman"/>
                <w:sz w:val="18"/>
                <w:szCs w:val="18"/>
                <w:vertAlign w:val="superscript"/>
                <w:lang w:val="en-US"/>
                <w14:ligatures w14:val="standardContextual"/>
              </w:rPr>
              <w:t>+</w:t>
            </w:r>
          </w:p>
        </w:tc>
      </w:tr>
      <w:tr w:rsidR="00DC331E" w:rsidRPr="00DC331E" w14:paraId="284802FB" w14:textId="77777777" w:rsidTr="00195305">
        <w:tc>
          <w:tcPr>
            <w:tcW w:w="0" w:type="auto"/>
            <w:tcBorders>
              <w:top w:val="nil"/>
              <w:left w:val="nil"/>
              <w:bottom w:val="nil"/>
              <w:right w:val="nil"/>
            </w:tcBorders>
          </w:tcPr>
          <w:p w14:paraId="50C70DA9"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7F63E25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(1.12)</w:t>
            </w:r>
          </w:p>
        </w:tc>
        <w:tc>
          <w:tcPr>
            <w:tcW w:w="0" w:type="auto"/>
            <w:tcBorders>
              <w:top w:val="nil"/>
              <w:left w:val="nil"/>
              <w:bottom w:val="nil"/>
              <w:right w:val="nil"/>
            </w:tcBorders>
          </w:tcPr>
          <w:p w14:paraId="35EEE43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(1.07)</w:t>
            </w:r>
          </w:p>
        </w:tc>
        <w:tc>
          <w:tcPr>
            <w:tcW w:w="0" w:type="auto"/>
            <w:tcBorders>
              <w:top w:val="nil"/>
              <w:left w:val="nil"/>
              <w:bottom w:val="nil"/>
              <w:right w:val="nil"/>
            </w:tcBorders>
          </w:tcPr>
          <w:p w14:paraId="28B51BD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(1.16)</w:t>
            </w:r>
          </w:p>
        </w:tc>
        <w:tc>
          <w:tcPr>
            <w:tcW w:w="0" w:type="auto"/>
            <w:tcBorders>
              <w:top w:val="nil"/>
              <w:left w:val="nil"/>
              <w:bottom w:val="nil"/>
              <w:right w:val="nil"/>
            </w:tcBorders>
          </w:tcPr>
          <w:p w14:paraId="46F90FF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(1.32)</w:t>
            </w:r>
          </w:p>
        </w:tc>
        <w:tc>
          <w:tcPr>
            <w:tcW w:w="0" w:type="auto"/>
            <w:tcBorders>
              <w:top w:val="nil"/>
              <w:left w:val="nil"/>
              <w:bottom w:val="nil"/>
              <w:right w:val="nil"/>
            </w:tcBorders>
          </w:tcPr>
          <w:p w14:paraId="5BE67E4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(1.85)</w:t>
            </w:r>
          </w:p>
        </w:tc>
        <w:tc>
          <w:tcPr>
            <w:tcW w:w="0" w:type="auto"/>
            <w:tcBorders>
              <w:top w:val="nil"/>
              <w:left w:val="nil"/>
              <w:bottom w:val="nil"/>
              <w:right w:val="nil"/>
            </w:tcBorders>
          </w:tcPr>
          <w:p w14:paraId="348733D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(1.61)</w:t>
            </w:r>
          </w:p>
        </w:tc>
        <w:tc>
          <w:tcPr>
            <w:tcW w:w="0" w:type="auto"/>
            <w:tcBorders>
              <w:top w:val="nil"/>
              <w:left w:val="nil"/>
              <w:bottom w:val="nil"/>
              <w:right w:val="nil"/>
            </w:tcBorders>
          </w:tcPr>
          <w:p w14:paraId="41DBEAD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(1.85)</w:t>
            </w:r>
          </w:p>
        </w:tc>
        <w:tc>
          <w:tcPr>
            <w:tcW w:w="0" w:type="auto"/>
            <w:tcBorders>
              <w:top w:val="nil"/>
              <w:left w:val="nil"/>
              <w:bottom w:val="nil"/>
              <w:right w:val="nil"/>
            </w:tcBorders>
          </w:tcPr>
          <w:p w14:paraId="2CCBFA2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(1.75)</w:t>
            </w:r>
          </w:p>
        </w:tc>
      </w:tr>
      <w:tr w:rsidR="00DC331E" w:rsidRPr="00DC331E" w14:paraId="3356D3D1" w14:textId="77777777" w:rsidTr="00195305">
        <w:tc>
          <w:tcPr>
            <w:tcW w:w="0" w:type="auto"/>
            <w:tcBorders>
              <w:top w:val="nil"/>
              <w:left w:val="nil"/>
              <w:bottom w:val="nil"/>
              <w:right w:val="nil"/>
            </w:tcBorders>
          </w:tcPr>
          <w:p w14:paraId="6DA73118"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Europe</w:t>
            </w:r>
          </w:p>
        </w:tc>
        <w:tc>
          <w:tcPr>
            <w:tcW w:w="0" w:type="auto"/>
            <w:tcBorders>
              <w:top w:val="nil"/>
              <w:left w:val="nil"/>
              <w:bottom w:val="nil"/>
              <w:right w:val="nil"/>
            </w:tcBorders>
          </w:tcPr>
          <w:p w14:paraId="421364B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153.30</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7D0BE28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266.13</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4BFF10C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147.30</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1334000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252.25</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4CF1126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184.11</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575C1D2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318.47</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03D69D2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176.83</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5B56FDE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303.09</w:t>
            </w:r>
            <w:r w:rsidRPr="00DC331E">
              <w:rPr>
                <w:rFonts w:ascii="Times New Roman" w:hAnsi="Times New Roman" w:cs="Times New Roman"/>
                <w:sz w:val="18"/>
                <w:szCs w:val="18"/>
                <w:vertAlign w:val="superscript"/>
                <w:lang w:val="en-US"/>
                <w14:ligatures w14:val="standardContextual"/>
              </w:rPr>
              <w:t>**</w:t>
            </w:r>
          </w:p>
        </w:tc>
      </w:tr>
      <w:tr w:rsidR="00DC331E" w:rsidRPr="00DC331E" w14:paraId="753EE398" w14:textId="77777777" w:rsidTr="00195305">
        <w:tc>
          <w:tcPr>
            <w:tcW w:w="0" w:type="auto"/>
            <w:tcBorders>
              <w:top w:val="nil"/>
              <w:left w:val="nil"/>
              <w:bottom w:val="nil"/>
              <w:right w:val="nil"/>
            </w:tcBorders>
          </w:tcPr>
          <w:p w14:paraId="2508D76A"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5F3CB2D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(3.02)</w:t>
            </w:r>
          </w:p>
        </w:tc>
        <w:tc>
          <w:tcPr>
            <w:tcW w:w="0" w:type="auto"/>
            <w:tcBorders>
              <w:top w:val="nil"/>
              <w:left w:val="nil"/>
              <w:bottom w:val="nil"/>
              <w:right w:val="nil"/>
            </w:tcBorders>
          </w:tcPr>
          <w:p w14:paraId="36A661F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(3.56)</w:t>
            </w:r>
          </w:p>
        </w:tc>
        <w:tc>
          <w:tcPr>
            <w:tcW w:w="0" w:type="auto"/>
            <w:tcBorders>
              <w:top w:val="nil"/>
              <w:left w:val="nil"/>
              <w:bottom w:val="nil"/>
              <w:right w:val="nil"/>
            </w:tcBorders>
          </w:tcPr>
          <w:p w14:paraId="2809E60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(2.84)</w:t>
            </w:r>
          </w:p>
        </w:tc>
        <w:tc>
          <w:tcPr>
            <w:tcW w:w="0" w:type="auto"/>
            <w:tcBorders>
              <w:top w:val="nil"/>
              <w:left w:val="nil"/>
              <w:bottom w:val="nil"/>
              <w:right w:val="nil"/>
            </w:tcBorders>
          </w:tcPr>
          <w:p w14:paraId="1EC9659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(3.31)</w:t>
            </w:r>
          </w:p>
        </w:tc>
        <w:tc>
          <w:tcPr>
            <w:tcW w:w="0" w:type="auto"/>
            <w:tcBorders>
              <w:top w:val="nil"/>
              <w:left w:val="nil"/>
              <w:bottom w:val="nil"/>
              <w:right w:val="nil"/>
            </w:tcBorders>
          </w:tcPr>
          <w:p w14:paraId="2F4B38A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(3.20)</w:t>
            </w:r>
          </w:p>
        </w:tc>
        <w:tc>
          <w:tcPr>
            <w:tcW w:w="0" w:type="auto"/>
            <w:tcBorders>
              <w:top w:val="nil"/>
              <w:left w:val="nil"/>
              <w:bottom w:val="nil"/>
              <w:right w:val="nil"/>
            </w:tcBorders>
          </w:tcPr>
          <w:p w14:paraId="73C966F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(4.01)</w:t>
            </w:r>
          </w:p>
        </w:tc>
        <w:tc>
          <w:tcPr>
            <w:tcW w:w="0" w:type="auto"/>
            <w:tcBorders>
              <w:top w:val="nil"/>
              <w:left w:val="nil"/>
              <w:bottom w:val="nil"/>
              <w:right w:val="nil"/>
            </w:tcBorders>
          </w:tcPr>
          <w:p w14:paraId="107FD4B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(3.00)</w:t>
            </w:r>
          </w:p>
        </w:tc>
        <w:tc>
          <w:tcPr>
            <w:tcW w:w="0" w:type="auto"/>
            <w:tcBorders>
              <w:top w:val="nil"/>
              <w:left w:val="nil"/>
              <w:bottom w:val="nil"/>
              <w:right w:val="nil"/>
            </w:tcBorders>
          </w:tcPr>
          <w:p w14:paraId="1310594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(3.75)</w:t>
            </w:r>
          </w:p>
        </w:tc>
      </w:tr>
      <w:tr w:rsidR="00DC331E" w:rsidRPr="00DC331E" w14:paraId="702EF473" w14:textId="77777777" w:rsidTr="00195305">
        <w:tc>
          <w:tcPr>
            <w:tcW w:w="0" w:type="auto"/>
            <w:tcBorders>
              <w:top w:val="nil"/>
              <w:left w:val="nil"/>
              <w:bottom w:val="nil"/>
              <w:right w:val="nil"/>
            </w:tcBorders>
          </w:tcPr>
          <w:p w14:paraId="08AE2B65"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North America</w:t>
            </w:r>
          </w:p>
        </w:tc>
        <w:tc>
          <w:tcPr>
            <w:tcW w:w="0" w:type="auto"/>
            <w:tcBorders>
              <w:top w:val="nil"/>
              <w:left w:val="nil"/>
              <w:bottom w:val="nil"/>
              <w:right w:val="nil"/>
            </w:tcBorders>
          </w:tcPr>
          <w:p w14:paraId="1CC367D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58.92</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0F731B5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111.93</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4DEBAA1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59.34</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64E9595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120.38</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6715841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71.79</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3F7A7C7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137.07</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5905CDF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69.48</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4EBAD29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134.79</w:t>
            </w:r>
            <w:r w:rsidRPr="00DC331E">
              <w:rPr>
                <w:rFonts w:ascii="Times New Roman" w:hAnsi="Times New Roman" w:cs="Times New Roman"/>
                <w:sz w:val="18"/>
                <w:szCs w:val="18"/>
                <w:vertAlign w:val="superscript"/>
                <w:lang w:val="en-US"/>
                <w14:ligatures w14:val="standardContextual"/>
              </w:rPr>
              <w:t>**</w:t>
            </w:r>
          </w:p>
        </w:tc>
      </w:tr>
      <w:tr w:rsidR="00DC331E" w:rsidRPr="00DC331E" w14:paraId="569E198A" w14:textId="77777777" w:rsidTr="00195305">
        <w:tc>
          <w:tcPr>
            <w:tcW w:w="0" w:type="auto"/>
            <w:tcBorders>
              <w:top w:val="nil"/>
              <w:left w:val="nil"/>
              <w:bottom w:val="nil"/>
              <w:right w:val="nil"/>
            </w:tcBorders>
          </w:tcPr>
          <w:p w14:paraId="5464E60C"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3DDA476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(1.83)</w:t>
            </w:r>
          </w:p>
        </w:tc>
        <w:tc>
          <w:tcPr>
            <w:tcW w:w="0" w:type="auto"/>
            <w:tcBorders>
              <w:top w:val="nil"/>
              <w:left w:val="nil"/>
              <w:bottom w:val="nil"/>
              <w:right w:val="nil"/>
            </w:tcBorders>
          </w:tcPr>
          <w:p w14:paraId="79F1391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(2.23)</w:t>
            </w:r>
          </w:p>
        </w:tc>
        <w:tc>
          <w:tcPr>
            <w:tcW w:w="0" w:type="auto"/>
            <w:tcBorders>
              <w:top w:val="nil"/>
              <w:left w:val="nil"/>
              <w:bottom w:val="nil"/>
              <w:right w:val="nil"/>
            </w:tcBorders>
          </w:tcPr>
          <w:p w14:paraId="362813E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(1.83)</w:t>
            </w:r>
          </w:p>
        </w:tc>
        <w:tc>
          <w:tcPr>
            <w:tcW w:w="0" w:type="auto"/>
            <w:tcBorders>
              <w:top w:val="nil"/>
              <w:left w:val="nil"/>
              <w:bottom w:val="nil"/>
              <w:right w:val="nil"/>
            </w:tcBorders>
          </w:tcPr>
          <w:p w14:paraId="3A914C9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(2.35)</w:t>
            </w:r>
          </w:p>
        </w:tc>
        <w:tc>
          <w:tcPr>
            <w:tcW w:w="0" w:type="auto"/>
            <w:tcBorders>
              <w:top w:val="nil"/>
              <w:left w:val="nil"/>
              <w:bottom w:val="nil"/>
              <w:right w:val="nil"/>
            </w:tcBorders>
          </w:tcPr>
          <w:p w14:paraId="7333AFA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(2.15)</w:t>
            </w:r>
          </w:p>
        </w:tc>
        <w:tc>
          <w:tcPr>
            <w:tcW w:w="0" w:type="auto"/>
            <w:tcBorders>
              <w:top w:val="nil"/>
              <w:left w:val="nil"/>
              <w:bottom w:val="nil"/>
              <w:right w:val="nil"/>
            </w:tcBorders>
          </w:tcPr>
          <w:p w14:paraId="20E70E2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(2.73)</w:t>
            </w:r>
          </w:p>
        </w:tc>
        <w:tc>
          <w:tcPr>
            <w:tcW w:w="0" w:type="auto"/>
            <w:tcBorders>
              <w:top w:val="nil"/>
              <w:left w:val="nil"/>
              <w:bottom w:val="nil"/>
              <w:right w:val="nil"/>
            </w:tcBorders>
          </w:tcPr>
          <w:p w14:paraId="5B17090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(2.09)</w:t>
            </w:r>
          </w:p>
        </w:tc>
        <w:tc>
          <w:tcPr>
            <w:tcW w:w="0" w:type="auto"/>
            <w:tcBorders>
              <w:top w:val="nil"/>
              <w:left w:val="nil"/>
              <w:bottom w:val="nil"/>
              <w:right w:val="nil"/>
            </w:tcBorders>
          </w:tcPr>
          <w:p w14:paraId="1DC2D62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(2.68)</w:t>
            </w:r>
          </w:p>
        </w:tc>
      </w:tr>
      <w:tr w:rsidR="00DC331E" w:rsidRPr="00DC331E" w14:paraId="01A9E893" w14:textId="77777777" w:rsidTr="00195305">
        <w:tc>
          <w:tcPr>
            <w:tcW w:w="0" w:type="auto"/>
            <w:tcBorders>
              <w:top w:val="nil"/>
              <w:left w:val="nil"/>
              <w:bottom w:val="nil"/>
              <w:right w:val="nil"/>
            </w:tcBorders>
          </w:tcPr>
          <w:p w14:paraId="0A46A3A5"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Oceania</w:t>
            </w:r>
          </w:p>
        </w:tc>
        <w:tc>
          <w:tcPr>
            <w:tcW w:w="0" w:type="auto"/>
            <w:tcBorders>
              <w:top w:val="nil"/>
              <w:left w:val="nil"/>
              <w:bottom w:val="nil"/>
              <w:right w:val="nil"/>
            </w:tcBorders>
          </w:tcPr>
          <w:p w14:paraId="5300A29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-48.81</w:t>
            </w:r>
          </w:p>
        </w:tc>
        <w:tc>
          <w:tcPr>
            <w:tcW w:w="0" w:type="auto"/>
            <w:tcBorders>
              <w:top w:val="nil"/>
              <w:left w:val="nil"/>
              <w:bottom w:val="nil"/>
              <w:right w:val="nil"/>
            </w:tcBorders>
          </w:tcPr>
          <w:p w14:paraId="5A6B71A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-33.35</w:t>
            </w:r>
          </w:p>
        </w:tc>
        <w:tc>
          <w:tcPr>
            <w:tcW w:w="0" w:type="auto"/>
            <w:tcBorders>
              <w:top w:val="nil"/>
              <w:left w:val="nil"/>
              <w:bottom w:val="nil"/>
              <w:right w:val="nil"/>
            </w:tcBorders>
          </w:tcPr>
          <w:p w14:paraId="66F3B68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-48.91</w:t>
            </w:r>
          </w:p>
        </w:tc>
        <w:tc>
          <w:tcPr>
            <w:tcW w:w="0" w:type="auto"/>
            <w:tcBorders>
              <w:top w:val="nil"/>
              <w:left w:val="nil"/>
              <w:bottom w:val="nil"/>
              <w:right w:val="nil"/>
            </w:tcBorders>
          </w:tcPr>
          <w:p w14:paraId="2EAD84D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-29.21</w:t>
            </w:r>
          </w:p>
        </w:tc>
        <w:tc>
          <w:tcPr>
            <w:tcW w:w="0" w:type="auto"/>
            <w:tcBorders>
              <w:top w:val="nil"/>
              <w:left w:val="nil"/>
              <w:bottom w:val="nil"/>
              <w:right w:val="nil"/>
            </w:tcBorders>
          </w:tcPr>
          <w:p w14:paraId="51CD6632"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10.08</w:t>
            </w:r>
          </w:p>
        </w:tc>
        <w:tc>
          <w:tcPr>
            <w:tcW w:w="0" w:type="auto"/>
            <w:tcBorders>
              <w:top w:val="nil"/>
              <w:left w:val="nil"/>
              <w:bottom w:val="nil"/>
              <w:right w:val="nil"/>
            </w:tcBorders>
          </w:tcPr>
          <w:p w14:paraId="4FD67A4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88.61</w:t>
            </w:r>
          </w:p>
        </w:tc>
        <w:tc>
          <w:tcPr>
            <w:tcW w:w="0" w:type="auto"/>
            <w:tcBorders>
              <w:top w:val="nil"/>
              <w:left w:val="nil"/>
              <w:bottom w:val="nil"/>
              <w:right w:val="nil"/>
            </w:tcBorders>
          </w:tcPr>
          <w:p w14:paraId="721F02F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4.58</w:t>
            </w:r>
          </w:p>
        </w:tc>
        <w:tc>
          <w:tcPr>
            <w:tcW w:w="0" w:type="auto"/>
            <w:tcBorders>
              <w:top w:val="nil"/>
              <w:left w:val="nil"/>
              <w:bottom w:val="nil"/>
              <w:right w:val="nil"/>
            </w:tcBorders>
          </w:tcPr>
          <w:p w14:paraId="2AC2790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78.59</w:t>
            </w:r>
          </w:p>
        </w:tc>
      </w:tr>
      <w:tr w:rsidR="00DC331E" w:rsidRPr="00DC331E" w14:paraId="779ED037" w14:textId="77777777" w:rsidTr="00195305">
        <w:tc>
          <w:tcPr>
            <w:tcW w:w="0" w:type="auto"/>
            <w:tcBorders>
              <w:top w:val="nil"/>
              <w:left w:val="nil"/>
              <w:bottom w:val="nil"/>
              <w:right w:val="nil"/>
            </w:tcBorders>
          </w:tcPr>
          <w:p w14:paraId="6E4BF982"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73AFF39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(-1.45)</w:t>
            </w:r>
          </w:p>
        </w:tc>
        <w:tc>
          <w:tcPr>
            <w:tcW w:w="0" w:type="auto"/>
            <w:tcBorders>
              <w:top w:val="nil"/>
              <w:left w:val="nil"/>
              <w:bottom w:val="nil"/>
              <w:right w:val="nil"/>
            </w:tcBorders>
          </w:tcPr>
          <w:p w14:paraId="402043D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(-0.59)</w:t>
            </w:r>
          </w:p>
        </w:tc>
        <w:tc>
          <w:tcPr>
            <w:tcW w:w="0" w:type="auto"/>
            <w:tcBorders>
              <w:top w:val="nil"/>
              <w:left w:val="nil"/>
              <w:bottom w:val="nil"/>
              <w:right w:val="nil"/>
            </w:tcBorders>
          </w:tcPr>
          <w:p w14:paraId="30D674A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(-1.48)</w:t>
            </w:r>
          </w:p>
        </w:tc>
        <w:tc>
          <w:tcPr>
            <w:tcW w:w="0" w:type="auto"/>
            <w:tcBorders>
              <w:top w:val="nil"/>
              <w:left w:val="nil"/>
              <w:bottom w:val="nil"/>
              <w:right w:val="nil"/>
            </w:tcBorders>
          </w:tcPr>
          <w:p w14:paraId="2E47033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(-0.55)</w:t>
            </w:r>
          </w:p>
        </w:tc>
        <w:tc>
          <w:tcPr>
            <w:tcW w:w="0" w:type="auto"/>
            <w:tcBorders>
              <w:top w:val="nil"/>
              <w:left w:val="nil"/>
              <w:bottom w:val="nil"/>
              <w:right w:val="nil"/>
            </w:tcBorders>
          </w:tcPr>
          <w:p w14:paraId="7552295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(0.19)</w:t>
            </w:r>
          </w:p>
        </w:tc>
        <w:tc>
          <w:tcPr>
            <w:tcW w:w="0" w:type="auto"/>
            <w:tcBorders>
              <w:top w:val="nil"/>
              <w:left w:val="nil"/>
              <w:bottom w:val="nil"/>
              <w:right w:val="nil"/>
            </w:tcBorders>
          </w:tcPr>
          <w:p w14:paraId="6C08034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(1.14)</w:t>
            </w:r>
          </w:p>
        </w:tc>
        <w:tc>
          <w:tcPr>
            <w:tcW w:w="0" w:type="auto"/>
            <w:tcBorders>
              <w:top w:val="nil"/>
              <w:left w:val="nil"/>
              <w:bottom w:val="nil"/>
              <w:right w:val="nil"/>
            </w:tcBorders>
          </w:tcPr>
          <w:p w14:paraId="0A73C35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(0.09)</w:t>
            </w:r>
          </w:p>
        </w:tc>
        <w:tc>
          <w:tcPr>
            <w:tcW w:w="0" w:type="auto"/>
            <w:tcBorders>
              <w:top w:val="nil"/>
              <w:left w:val="nil"/>
              <w:bottom w:val="nil"/>
              <w:right w:val="nil"/>
            </w:tcBorders>
          </w:tcPr>
          <w:p w14:paraId="1619D22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(1.00)</w:t>
            </w:r>
          </w:p>
        </w:tc>
      </w:tr>
      <w:tr w:rsidR="00DC331E" w:rsidRPr="00DC331E" w14:paraId="0FE8A4CB" w14:textId="77777777" w:rsidTr="00195305">
        <w:tc>
          <w:tcPr>
            <w:tcW w:w="0" w:type="auto"/>
            <w:tcBorders>
              <w:top w:val="nil"/>
              <w:left w:val="nil"/>
              <w:bottom w:val="nil"/>
              <w:right w:val="nil"/>
            </w:tcBorders>
          </w:tcPr>
          <w:p w14:paraId="22A6CFD5"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eastAsia="DengXian" w:hAnsi="Times New Roman" w:cs="Times New Roman"/>
                <w:kern w:val="2"/>
                <w:sz w:val="18"/>
                <w:szCs w:val="18"/>
                <w14:ligatures w14:val="standardContextual"/>
              </w:rPr>
              <w:t>South America</w:t>
            </w:r>
          </w:p>
        </w:tc>
        <w:tc>
          <w:tcPr>
            <w:tcW w:w="0" w:type="auto"/>
            <w:tcBorders>
              <w:top w:val="nil"/>
              <w:left w:val="nil"/>
              <w:bottom w:val="nil"/>
              <w:right w:val="nil"/>
            </w:tcBorders>
          </w:tcPr>
          <w:p w14:paraId="747FEFF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211.64</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6B261C3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281.48</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301648D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214.29</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61F65E7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292.74</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4392D1B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208.46</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72838B0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264.87</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3B7984E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210.04</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3FED5BD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275.30</w:t>
            </w:r>
            <w:r w:rsidRPr="00DC331E">
              <w:rPr>
                <w:rFonts w:ascii="Times New Roman" w:hAnsi="Times New Roman" w:cs="Times New Roman"/>
                <w:sz w:val="18"/>
                <w:szCs w:val="18"/>
                <w:vertAlign w:val="superscript"/>
                <w:lang w:val="en-US"/>
                <w14:ligatures w14:val="standardContextual"/>
              </w:rPr>
              <w:t>**</w:t>
            </w:r>
          </w:p>
        </w:tc>
      </w:tr>
      <w:tr w:rsidR="00DC331E" w:rsidRPr="00DC331E" w14:paraId="43576BFB" w14:textId="77777777" w:rsidTr="00195305">
        <w:tc>
          <w:tcPr>
            <w:tcW w:w="0" w:type="auto"/>
            <w:tcBorders>
              <w:top w:val="nil"/>
              <w:left w:val="nil"/>
              <w:bottom w:val="nil"/>
              <w:right w:val="nil"/>
            </w:tcBorders>
          </w:tcPr>
          <w:p w14:paraId="6B06ABE0"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nil"/>
              <w:right w:val="nil"/>
            </w:tcBorders>
          </w:tcPr>
          <w:p w14:paraId="79FCB00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(4.06)</w:t>
            </w:r>
          </w:p>
        </w:tc>
        <w:tc>
          <w:tcPr>
            <w:tcW w:w="0" w:type="auto"/>
            <w:tcBorders>
              <w:top w:val="nil"/>
              <w:left w:val="nil"/>
              <w:bottom w:val="nil"/>
              <w:right w:val="nil"/>
            </w:tcBorders>
          </w:tcPr>
          <w:p w14:paraId="6DFAD05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(3.09)</w:t>
            </w:r>
          </w:p>
        </w:tc>
        <w:tc>
          <w:tcPr>
            <w:tcW w:w="0" w:type="auto"/>
            <w:tcBorders>
              <w:top w:val="nil"/>
              <w:left w:val="nil"/>
              <w:bottom w:val="nil"/>
              <w:right w:val="nil"/>
            </w:tcBorders>
          </w:tcPr>
          <w:p w14:paraId="4A178FE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(4.17)</w:t>
            </w:r>
          </w:p>
        </w:tc>
        <w:tc>
          <w:tcPr>
            <w:tcW w:w="0" w:type="auto"/>
            <w:tcBorders>
              <w:top w:val="nil"/>
              <w:left w:val="nil"/>
              <w:bottom w:val="nil"/>
              <w:right w:val="nil"/>
            </w:tcBorders>
          </w:tcPr>
          <w:p w14:paraId="04F8FD0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(3.28)</w:t>
            </w:r>
          </w:p>
        </w:tc>
        <w:tc>
          <w:tcPr>
            <w:tcW w:w="0" w:type="auto"/>
            <w:tcBorders>
              <w:top w:val="nil"/>
              <w:left w:val="nil"/>
              <w:bottom w:val="nil"/>
              <w:right w:val="nil"/>
            </w:tcBorders>
          </w:tcPr>
          <w:p w14:paraId="5F0F69B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(3.92)</w:t>
            </w:r>
          </w:p>
        </w:tc>
        <w:tc>
          <w:tcPr>
            <w:tcW w:w="0" w:type="auto"/>
            <w:tcBorders>
              <w:top w:val="nil"/>
              <w:left w:val="nil"/>
              <w:bottom w:val="nil"/>
              <w:right w:val="nil"/>
            </w:tcBorders>
          </w:tcPr>
          <w:p w14:paraId="6D5703C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(2.81)</w:t>
            </w:r>
          </w:p>
        </w:tc>
        <w:tc>
          <w:tcPr>
            <w:tcW w:w="0" w:type="auto"/>
            <w:tcBorders>
              <w:top w:val="nil"/>
              <w:left w:val="nil"/>
              <w:bottom w:val="nil"/>
              <w:right w:val="nil"/>
            </w:tcBorders>
          </w:tcPr>
          <w:p w14:paraId="3E386D3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(4.00)</w:t>
            </w:r>
          </w:p>
        </w:tc>
        <w:tc>
          <w:tcPr>
            <w:tcW w:w="0" w:type="auto"/>
            <w:tcBorders>
              <w:top w:val="nil"/>
              <w:left w:val="nil"/>
              <w:bottom w:val="nil"/>
              <w:right w:val="nil"/>
            </w:tcBorders>
          </w:tcPr>
          <w:p w14:paraId="15C1B55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(2.97)</w:t>
            </w:r>
          </w:p>
        </w:tc>
      </w:tr>
      <w:tr w:rsidR="00DC331E" w:rsidRPr="00DC331E" w14:paraId="2217D2F4" w14:textId="77777777" w:rsidTr="00195305">
        <w:tc>
          <w:tcPr>
            <w:tcW w:w="0" w:type="auto"/>
            <w:tcBorders>
              <w:top w:val="nil"/>
              <w:left w:val="nil"/>
              <w:bottom w:val="nil"/>
              <w:right w:val="nil"/>
            </w:tcBorders>
          </w:tcPr>
          <w:p w14:paraId="0BD642B2"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Constant</w:t>
            </w:r>
          </w:p>
        </w:tc>
        <w:tc>
          <w:tcPr>
            <w:tcW w:w="0" w:type="auto"/>
            <w:tcBorders>
              <w:top w:val="nil"/>
              <w:left w:val="nil"/>
              <w:bottom w:val="nil"/>
              <w:right w:val="nil"/>
            </w:tcBorders>
          </w:tcPr>
          <w:p w14:paraId="35C9573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-115.90</w:t>
            </w:r>
          </w:p>
        </w:tc>
        <w:tc>
          <w:tcPr>
            <w:tcW w:w="0" w:type="auto"/>
            <w:tcBorders>
              <w:top w:val="nil"/>
              <w:left w:val="nil"/>
              <w:bottom w:val="nil"/>
              <w:right w:val="nil"/>
            </w:tcBorders>
          </w:tcPr>
          <w:p w14:paraId="0823CDC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-439.75</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609AC56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-101.49</w:t>
            </w:r>
          </w:p>
        </w:tc>
        <w:tc>
          <w:tcPr>
            <w:tcW w:w="0" w:type="auto"/>
            <w:tcBorders>
              <w:top w:val="nil"/>
              <w:left w:val="nil"/>
              <w:bottom w:val="nil"/>
              <w:right w:val="nil"/>
            </w:tcBorders>
          </w:tcPr>
          <w:p w14:paraId="2C93E66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-421.01</w:t>
            </w:r>
            <w:r w:rsidRPr="00DC331E">
              <w:rPr>
                <w:rFonts w:ascii="Times New Roman" w:hAnsi="Times New Roman" w:cs="Times New Roman"/>
                <w:sz w:val="18"/>
                <w:szCs w:val="18"/>
                <w:vertAlign w:val="superscript"/>
                <w:lang w:val="en-US"/>
                <w14:ligatures w14:val="standardContextual"/>
              </w:rPr>
              <w:t>+</w:t>
            </w:r>
          </w:p>
        </w:tc>
        <w:tc>
          <w:tcPr>
            <w:tcW w:w="0" w:type="auto"/>
            <w:tcBorders>
              <w:top w:val="nil"/>
              <w:left w:val="nil"/>
              <w:bottom w:val="nil"/>
              <w:right w:val="nil"/>
            </w:tcBorders>
          </w:tcPr>
          <w:p w14:paraId="40FA92B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37.00</w:t>
            </w:r>
          </w:p>
        </w:tc>
        <w:tc>
          <w:tcPr>
            <w:tcW w:w="0" w:type="auto"/>
            <w:tcBorders>
              <w:top w:val="nil"/>
              <w:left w:val="nil"/>
              <w:bottom w:val="nil"/>
              <w:right w:val="nil"/>
            </w:tcBorders>
          </w:tcPr>
          <w:p w14:paraId="67DAA6F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-227.84</w:t>
            </w:r>
          </w:p>
        </w:tc>
        <w:tc>
          <w:tcPr>
            <w:tcW w:w="0" w:type="auto"/>
            <w:tcBorders>
              <w:top w:val="nil"/>
              <w:left w:val="nil"/>
              <w:bottom w:val="nil"/>
              <w:right w:val="nil"/>
            </w:tcBorders>
          </w:tcPr>
          <w:p w14:paraId="4A44CFB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35.10</w:t>
            </w:r>
          </w:p>
        </w:tc>
        <w:tc>
          <w:tcPr>
            <w:tcW w:w="0" w:type="auto"/>
            <w:tcBorders>
              <w:top w:val="nil"/>
              <w:left w:val="nil"/>
              <w:bottom w:val="nil"/>
              <w:right w:val="nil"/>
            </w:tcBorders>
          </w:tcPr>
          <w:p w14:paraId="4CE2565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-266.85</w:t>
            </w:r>
          </w:p>
        </w:tc>
      </w:tr>
      <w:tr w:rsidR="00DC331E" w:rsidRPr="00DC331E" w14:paraId="0794A220" w14:textId="77777777" w:rsidTr="00195305">
        <w:tc>
          <w:tcPr>
            <w:tcW w:w="0" w:type="auto"/>
            <w:tcBorders>
              <w:top w:val="nil"/>
              <w:left w:val="nil"/>
              <w:bottom w:val="single" w:sz="4" w:space="0" w:color="auto"/>
              <w:right w:val="nil"/>
            </w:tcBorders>
          </w:tcPr>
          <w:p w14:paraId="070491B7"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p>
        </w:tc>
        <w:tc>
          <w:tcPr>
            <w:tcW w:w="0" w:type="auto"/>
            <w:tcBorders>
              <w:top w:val="nil"/>
              <w:left w:val="nil"/>
              <w:bottom w:val="single" w:sz="4" w:space="0" w:color="auto"/>
              <w:right w:val="nil"/>
            </w:tcBorders>
          </w:tcPr>
          <w:p w14:paraId="5556E05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(-0.91)</w:t>
            </w:r>
          </w:p>
        </w:tc>
        <w:tc>
          <w:tcPr>
            <w:tcW w:w="0" w:type="auto"/>
            <w:tcBorders>
              <w:top w:val="nil"/>
              <w:left w:val="nil"/>
              <w:bottom w:val="single" w:sz="4" w:space="0" w:color="auto"/>
              <w:right w:val="nil"/>
            </w:tcBorders>
          </w:tcPr>
          <w:p w14:paraId="00EA232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(-1.90)</w:t>
            </w:r>
          </w:p>
        </w:tc>
        <w:tc>
          <w:tcPr>
            <w:tcW w:w="0" w:type="auto"/>
            <w:tcBorders>
              <w:top w:val="nil"/>
              <w:left w:val="nil"/>
              <w:bottom w:val="single" w:sz="4" w:space="0" w:color="auto"/>
              <w:right w:val="nil"/>
            </w:tcBorders>
          </w:tcPr>
          <w:p w14:paraId="31547BE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(-0.78)</w:t>
            </w:r>
          </w:p>
        </w:tc>
        <w:tc>
          <w:tcPr>
            <w:tcW w:w="0" w:type="auto"/>
            <w:tcBorders>
              <w:top w:val="nil"/>
              <w:left w:val="nil"/>
              <w:bottom w:val="single" w:sz="4" w:space="0" w:color="auto"/>
              <w:right w:val="nil"/>
            </w:tcBorders>
          </w:tcPr>
          <w:p w14:paraId="1122C8E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(-1.79)</w:t>
            </w:r>
          </w:p>
        </w:tc>
        <w:tc>
          <w:tcPr>
            <w:tcW w:w="0" w:type="auto"/>
            <w:tcBorders>
              <w:top w:val="nil"/>
              <w:left w:val="nil"/>
              <w:bottom w:val="single" w:sz="4" w:space="0" w:color="auto"/>
              <w:right w:val="nil"/>
            </w:tcBorders>
          </w:tcPr>
          <w:p w14:paraId="7E8225C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(0.24)</w:t>
            </w:r>
          </w:p>
        </w:tc>
        <w:tc>
          <w:tcPr>
            <w:tcW w:w="0" w:type="auto"/>
            <w:tcBorders>
              <w:top w:val="nil"/>
              <w:left w:val="nil"/>
              <w:bottom w:val="single" w:sz="4" w:space="0" w:color="auto"/>
              <w:right w:val="nil"/>
            </w:tcBorders>
          </w:tcPr>
          <w:p w14:paraId="61F08CB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(-0.94)</w:t>
            </w:r>
          </w:p>
        </w:tc>
        <w:tc>
          <w:tcPr>
            <w:tcW w:w="0" w:type="auto"/>
            <w:tcBorders>
              <w:top w:val="nil"/>
              <w:left w:val="nil"/>
              <w:bottom w:val="single" w:sz="4" w:space="0" w:color="auto"/>
              <w:right w:val="nil"/>
            </w:tcBorders>
          </w:tcPr>
          <w:p w14:paraId="6454028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(0.22)</w:t>
            </w:r>
          </w:p>
        </w:tc>
        <w:tc>
          <w:tcPr>
            <w:tcW w:w="0" w:type="auto"/>
            <w:tcBorders>
              <w:top w:val="nil"/>
              <w:left w:val="nil"/>
              <w:bottom w:val="single" w:sz="4" w:space="0" w:color="auto"/>
              <w:right w:val="nil"/>
            </w:tcBorders>
          </w:tcPr>
          <w:p w14:paraId="05F0F28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(-1.07)</w:t>
            </w:r>
          </w:p>
        </w:tc>
      </w:tr>
      <w:tr w:rsidR="00DC331E" w:rsidRPr="00DC331E" w14:paraId="039F9ADB" w14:textId="77777777" w:rsidTr="00195305">
        <w:tc>
          <w:tcPr>
            <w:tcW w:w="0" w:type="auto"/>
            <w:tcBorders>
              <w:top w:val="single" w:sz="4" w:space="0" w:color="auto"/>
              <w:left w:val="nil"/>
              <w:bottom w:val="nil"/>
              <w:right w:val="nil"/>
            </w:tcBorders>
          </w:tcPr>
          <w:p w14:paraId="6C1C55E0"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R2</w:t>
            </w:r>
          </w:p>
        </w:tc>
        <w:tc>
          <w:tcPr>
            <w:tcW w:w="0" w:type="auto"/>
            <w:tcBorders>
              <w:top w:val="single" w:sz="4" w:space="0" w:color="auto"/>
              <w:left w:val="nil"/>
              <w:bottom w:val="nil"/>
              <w:right w:val="nil"/>
            </w:tcBorders>
          </w:tcPr>
          <w:p w14:paraId="161771AE"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0.64</w:t>
            </w:r>
          </w:p>
        </w:tc>
        <w:tc>
          <w:tcPr>
            <w:tcW w:w="0" w:type="auto"/>
            <w:tcBorders>
              <w:top w:val="single" w:sz="4" w:space="0" w:color="auto"/>
              <w:left w:val="nil"/>
              <w:bottom w:val="nil"/>
              <w:right w:val="nil"/>
            </w:tcBorders>
          </w:tcPr>
          <w:p w14:paraId="1C70EB1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0.43</w:t>
            </w:r>
          </w:p>
        </w:tc>
        <w:tc>
          <w:tcPr>
            <w:tcW w:w="0" w:type="auto"/>
            <w:tcBorders>
              <w:top w:val="single" w:sz="4" w:space="0" w:color="auto"/>
              <w:left w:val="nil"/>
              <w:bottom w:val="nil"/>
              <w:right w:val="nil"/>
            </w:tcBorders>
          </w:tcPr>
          <w:p w14:paraId="32F6B04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0.63</w:t>
            </w:r>
          </w:p>
        </w:tc>
        <w:tc>
          <w:tcPr>
            <w:tcW w:w="0" w:type="auto"/>
            <w:tcBorders>
              <w:top w:val="single" w:sz="4" w:space="0" w:color="auto"/>
              <w:left w:val="nil"/>
              <w:bottom w:val="nil"/>
              <w:right w:val="nil"/>
            </w:tcBorders>
          </w:tcPr>
          <w:p w14:paraId="3CD4BFF3"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0.44</w:t>
            </w:r>
          </w:p>
        </w:tc>
        <w:tc>
          <w:tcPr>
            <w:tcW w:w="0" w:type="auto"/>
            <w:tcBorders>
              <w:top w:val="single" w:sz="4" w:space="0" w:color="auto"/>
              <w:left w:val="nil"/>
              <w:bottom w:val="nil"/>
              <w:right w:val="nil"/>
            </w:tcBorders>
          </w:tcPr>
          <w:p w14:paraId="48D49D4D"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0.64</w:t>
            </w:r>
          </w:p>
        </w:tc>
        <w:tc>
          <w:tcPr>
            <w:tcW w:w="0" w:type="auto"/>
            <w:tcBorders>
              <w:top w:val="single" w:sz="4" w:space="0" w:color="auto"/>
              <w:left w:val="nil"/>
              <w:bottom w:val="nil"/>
              <w:right w:val="nil"/>
            </w:tcBorders>
          </w:tcPr>
          <w:p w14:paraId="1FA36C84"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0.45</w:t>
            </w:r>
          </w:p>
        </w:tc>
        <w:tc>
          <w:tcPr>
            <w:tcW w:w="0" w:type="auto"/>
            <w:tcBorders>
              <w:top w:val="single" w:sz="4" w:space="0" w:color="auto"/>
              <w:left w:val="nil"/>
              <w:bottom w:val="nil"/>
              <w:right w:val="nil"/>
            </w:tcBorders>
          </w:tcPr>
          <w:p w14:paraId="5B86B9C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0.64</w:t>
            </w:r>
          </w:p>
        </w:tc>
        <w:tc>
          <w:tcPr>
            <w:tcW w:w="0" w:type="auto"/>
            <w:tcBorders>
              <w:top w:val="single" w:sz="4" w:space="0" w:color="auto"/>
              <w:left w:val="nil"/>
              <w:bottom w:val="nil"/>
              <w:right w:val="nil"/>
            </w:tcBorders>
          </w:tcPr>
          <w:p w14:paraId="5A90E49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0.47</w:t>
            </w:r>
          </w:p>
        </w:tc>
      </w:tr>
      <w:tr w:rsidR="00DC331E" w:rsidRPr="00DC331E" w14:paraId="6BBDA370" w14:textId="77777777" w:rsidTr="00195305">
        <w:tc>
          <w:tcPr>
            <w:tcW w:w="0" w:type="auto"/>
            <w:tcBorders>
              <w:top w:val="nil"/>
              <w:left w:val="nil"/>
              <w:bottom w:val="nil"/>
              <w:right w:val="nil"/>
            </w:tcBorders>
          </w:tcPr>
          <w:p w14:paraId="1D047709"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p</w:t>
            </w:r>
          </w:p>
        </w:tc>
        <w:tc>
          <w:tcPr>
            <w:tcW w:w="0" w:type="auto"/>
            <w:tcBorders>
              <w:top w:val="nil"/>
              <w:left w:val="nil"/>
              <w:bottom w:val="nil"/>
              <w:right w:val="nil"/>
            </w:tcBorders>
          </w:tcPr>
          <w:p w14:paraId="4F5765F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0.000</w:t>
            </w:r>
          </w:p>
        </w:tc>
        <w:tc>
          <w:tcPr>
            <w:tcW w:w="0" w:type="auto"/>
            <w:tcBorders>
              <w:top w:val="nil"/>
              <w:left w:val="nil"/>
              <w:bottom w:val="nil"/>
              <w:right w:val="nil"/>
            </w:tcBorders>
          </w:tcPr>
          <w:p w14:paraId="66EEA7F0"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0.000</w:t>
            </w:r>
          </w:p>
        </w:tc>
        <w:tc>
          <w:tcPr>
            <w:tcW w:w="0" w:type="auto"/>
            <w:tcBorders>
              <w:top w:val="nil"/>
              <w:left w:val="nil"/>
              <w:bottom w:val="nil"/>
              <w:right w:val="nil"/>
            </w:tcBorders>
          </w:tcPr>
          <w:p w14:paraId="6CAD96C6"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0.000</w:t>
            </w:r>
          </w:p>
        </w:tc>
        <w:tc>
          <w:tcPr>
            <w:tcW w:w="0" w:type="auto"/>
            <w:tcBorders>
              <w:top w:val="nil"/>
              <w:left w:val="nil"/>
              <w:bottom w:val="nil"/>
              <w:right w:val="nil"/>
            </w:tcBorders>
          </w:tcPr>
          <w:p w14:paraId="5A7E1C0B"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0.000</w:t>
            </w:r>
          </w:p>
        </w:tc>
        <w:tc>
          <w:tcPr>
            <w:tcW w:w="0" w:type="auto"/>
            <w:tcBorders>
              <w:top w:val="nil"/>
              <w:left w:val="nil"/>
              <w:bottom w:val="nil"/>
              <w:right w:val="nil"/>
            </w:tcBorders>
          </w:tcPr>
          <w:p w14:paraId="3306C46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0.000</w:t>
            </w:r>
          </w:p>
        </w:tc>
        <w:tc>
          <w:tcPr>
            <w:tcW w:w="0" w:type="auto"/>
            <w:tcBorders>
              <w:top w:val="nil"/>
              <w:left w:val="nil"/>
              <w:bottom w:val="nil"/>
              <w:right w:val="nil"/>
            </w:tcBorders>
          </w:tcPr>
          <w:p w14:paraId="25A9D7F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0.000</w:t>
            </w:r>
          </w:p>
        </w:tc>
        <w:tc>
          <w:tcPr>
            <w:tcW w:w="0" w:type="auto"/>
            <w:tcBorders>
              <w:top w:val="nil"/>
              <w:left w:val="nil"/>
              <w:bottom w:val="nil"/>
              <w:right w:val="nil"/>
            </w:tcBorders>
          </w:tcPr>
          <w:p w14:paraId="7FD02208"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0.000</w:t>
            </w:r>
          </w:p>
        </w:tc>
        <w:tc>
          <w:tcPr>
            <w:tcW w:w="0" w:type="auto"/>
            <w:tcBorders>
              <w:top w:val="nil"/>
              <w:left w:val="nil"/>
              <w:bottom w:val="nil"/>
              <w:right w:val="nil"/>
            </w:tcBorders>
          </w:tcPr>
          <w:p w14:paraId="6EB68949"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0.000</w:t>
            </w:r>
          </w:p>
        </w:tc>
      </w:tr>
      <w:tr w:rsidR="00DC331E" w:rsidRPr="00DC331E" w14:paraId="28635B70" w14:textId="77777777" w:rsidTr="00195305">
        <w:tc>
          <w:tcPr>
            <w:tcW w:w="0" w:type="auto"/>
            <w:tcBorders>
              <w:top w:val="nil"/>
              <w:left w:val="nil"/>
              <w:bottom w:val="single" w:sz="4" w:space="0" w:color="auto"/>
              <w:right w:val="nil"/>
            </w:tcBorders>
          </w:tcPr>
          <w:p w14:paraId="6533EB82" w14:textId="77777777" w:rsidR="00DC331E" w:rsidRPr="00DC331E" w:rsidRDefault="00DC331E" w:rsidP="00DC331E">
            <w:pPr>
              <w:widowControl w:val="0"/>
              <w:autoSpaceDE w:val="0"/>
              <w:autoSpaceDN w:val="0"/>
              <w:adjustRightInd w:val="0"/>
              <w:spacing w:after="0" w:line="240" w:lineRule="auto"/>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N</w:t>
            </w:r>
          </w:p>
        </w:tc>
        <w:tc>
          <w:tcPr>
            <w:tcW w:w="0" w:type="auto"/>
            <w:tcBorders>
              <w:top w:val="nil"/>
              <w:left w:val="nil"/>
              <w:bottom w:val="single" w:sz="4" w:space="0" w:color="auto"/>
              <w:right w:val="nil"/>
            </w:tcBorders>
          </w:tcPr>
          <w:p w14:paraId="13DEC2C1"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146</w:t>
            </w:r>
          </w:p>
        </w:tc>
        <w:tc>
          <w:tcPr>
            <w:tcW w:w="0" w:type="auto"/>
            <w:tcBorders>
              <w:top w:val="nil"/>
              <w:left w:val="nil"/>
              <w:bottom w:val="single" w:sz="4" w:space="0" w:color="auto"/>
              <w:right w:val="nil"/>
            </w:tcBorders>
          </w:tcPr>
          <w:p w14:paraId="63E2287F"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147</w:t>
            </w:r>
          </w:p>
        </w:tc>
        <w:tc>
          <w:tcPr>
            <w:tcW w:w="0" w:type="auto"/>
            <w:tcBorders>
              <w:top w:val="nil"/>
              <w:left w:val="nil"/>
              <w:bottom w:val="single" w:sz="4" w:space="0" w:color="auto"/>
              <w:right w:val="nil"/>
            </w:tcBorders>
          </w:tcPr>
          <w:p w14:paraId="76388DC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146</w:t>
            </w:r>
          </w:p>
        </w:tc>
        <w:tc>
          <w:tcPr>
            <w:tcW w:w="0" w:type="auto"/>
            <w:tcBorders>
              <w:top w:val="nil"/>
              <w:left w:val="nil"/>
              <w:bottom w:val="single" w:sz="4" w:space="0" w:color="auto"/>
              <w:right w:val="nil"/>
            </w:tcBorders>
          </w:tcPr>
          <w:p w14:paraId="72A46FA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147</w:t>
            </w:r>
          </w:p>
        </w:tc>
        <w:tc>
          <w:tcPr>
            <w:tcW w:w="0" w:type="auto"/>
            <w:tcBorders>
              <w:top w:val="nil"/>
              <w:left w:val="nil"/>
              <w:bottom w:val="single" w:sz="4" w:space="0" w:color="auto"/>
              <w:right w:val="nil"/>
            </w:tcBorders>
          </w:tcPr>
          <w:p w14:paraId="295D0BE7"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129</w:t>
            </w:r>
          </w:p>
        </w:tc>
        <w:tc>
          <w:tcPr>
            <w:tcW w:w="0" w:type="auto"/>
            <w:tcBorders>
              <w:top w:val="nil"/>
              <w:left w:val="nil"/>
              <w:bottom w:val="single" w:sz="4" w:space="0" w:color="auto"/>
              <w:right w:val="nil"/>
            </w:tcBorders>
          </w:tcPr>
          <w:p w14:paraId="719E5E7A"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130</w:t>
            </w:r>
          </w:p>
        </w:tc>
        <w:tc>
          <w:tcPr>
            <w:tcW w:w="0" w:type="auto"/>
            <w:tcBorders>
              <w:top w:val="nil"/>
              <w:left w:val="nil"/>
              <w:bottom w:val="single" w:sz="4" w:space="0" w:color="auto"/>
              <w:right w:val="nil"/>
            </w:tcBorders>
          </w:tcPr>
          <w:p w14:paraId="639B6C0C"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129</w:t>
            </w:r>
          </w:p>
        </w:tc>
        <w:tc>
          <w:tcPr>
            <w:tcW w:w="0" w:type="auto"/>
            <w:tcBorders>
              <w:top w:val="nil"/>
              <w:left w:val="nil"/>
              <w:bottom w:val="single" w:sz="4" w:space="0" w:color="auto"/>
              <w:right w:val="nil"/>
            </w:tcBorders>
          </w:tcPr>
          <w:p w14:paraId="5C8D00C5" w14:textId="77777777" w:rsidR="00DC331E" w:rsidRPr="00DC331E" w:rsidRDefault="00DC331E" w:rsidP="00DC331E">
            <w:pPr>
              <w:widowControl w:val="0"/>
              <w:autoSpaceDE w:val="0"/>
              <w:autoSpaceDN w:val="0"/>
              <w:adjustRightInd w:val="0"/>
              <w:spacing w:after="0" w:line="240" w:lineRule="auto"/>
              <w:jc w:val="center"/>
              <w:rPr>
                <w:rFonts w:ascii="Times New Roman" w:hAnsi="Times New Roman" w:cs="Times New Roman"/>
                <w:sz w:val="18"/>
                <w:szCs w:val="18"/>
                <w:lang w:val="en-US"/>
                <w14:ligatures w14:val="standardContextual"/>
              </w:rPr>
            </w:pPr>
            <w:r w:rsidRPr="00DC331E">
              <w:rPr>
                <w:rFonts w:ascii="Times New Roman" w:hAnsi="Times New Roman" w:cs="Times New Roman"/>
                <w:sz w:val="18"/>
                <w:szCs w:val="18"/>
                <w:lang w:val="en-US"/>
                <w14:ligatures w14:val="standardContextual"/>
              </w:rPr>
              <w:t>130</w:t>
            </w:r>
          </w:p>
        </w:tc>
      </w:tr>
    </w:tbl>
    <w:p w14:paraId="3EED7558" w14:textId="77777777" w:rsidR="00DC331E" w:rsidRDefault="00DC331E" w:rsidP="00DC331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i/>
          <w:iCs/>
          <w:sz w:val="20"/>
          <w:szCs w:val="20"/>
          <w:lang w:val="en-US"/>
        </w:rPr>
        <w:t>t</w:t>
      </w:r>
      <w:r>
        <w:rPr>
          <w:rFonts w:ascii="Times New Roman" w:hAnsi="Times New Roman" w:cs="Times New Roman"/>
          <w:sz w:val="20"/>
          <w:szCs w:val="20"/>
          <w:lang w:val="en-US"/>
        </w:rPr>
        <w:t xml:space="preserve"> statistics in parentheses;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0.1,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631AC834" w14:textId="77777777" w:rsidR="00977156" w:rsidRDefault="00977156" w:rsidP="00BD6D72">
      <w:pPr>
        <w:rPr>
          <w:rFonts w:asciiTheme="majorBidi" w:hAnsiTheme="majorBidi" w:cstheme="majorBidi"/>
          <w:b/>
          <w:bCs/>
          <w:sz w:val="24"/>
          <w:szCs w:val="24"/>
        </w:rPr>
      </w:pPr>
    </w:p>
    <w:p w14:paraId="62D2C933" w14:textId="77777777" w:rsidR="003A272A" w:rsidRPr="00DC331E" w:rsidRDefault="003A272A" w:rsidP="00BD6D72">
      <w:pPr>
        <w:rPr>
          <w:rFonts w:asciiTheme="majorBidi" w:hAnsiTheme="majorBidi" w:cstheme="majorBidi"/>
          <w:b/>
          <w:bCs/>
          <w:sz w:val="24"/>
          <w:szCs w:val="24"/>
          <w:lang w:val="pt-PT"/>
        </w:rPr>
      </w:pPr>
    </w:p>
    <w:p w14:paraId="2E10862D" w14:textId="77777777" w:rsidR="003A272A" w:rsidRPr="00DC331E" w:rsidRDefault="003A272A" w:rsidP="00BD6D72">
      <w:pPr>
        <w:rPr>
          <w:rFonts w:asciiTheme="majorBidi" w:hAnsiTheme="majorBidi" w:cstheme="majorBidi"/>
          <w:b/>
          <w:bCs/>
          <w:sz w:val="24"/>
          <w:szCs w:val="24"/>
          <w:lang w:val="pt-PT"/>
        </w:rPr>
      </w:pPr>
    </w:p>
    <w:p w14:paraId="314D7540" w14:textId="77777777" w:rsidR="003A272A" w:rsidRPr="00DC331E" w:rsidRDefault="003A272A" w:rsidP="00BD6D72">
      <w:pPr>
        <w:rPr>
          <w:rFonts w:asciiTheme="majorBidi" w:hAnsiTheme="majorBidi" w:cstheme="majorBidi"/>
          <w:b/>
          <w:bCs/>
          <w:sz w:val="24"/>
          <w:szCs w:val="24"/>
          <w:lang w:val="pt-PT"/>
        </w:rPr>
      </w:pPr>
    </w:p>
    <w:p w14:paraId="3DF66417" w14:textId="77777777" w:rsidR="002F07D0" w:rsidRDefault="002F07D0" w:rsidP="00BD6D72">
      <w:pPr>
        <w:rPr>
          <w:rFonts w:asciiTheme="majorBidi" w:hAnsiTheme="majorBidi" w:cstheme="majorBidi"/>
          <w:b/>
          <w:bCs/>
          <w:sz w:val="24"/>
          <w:szCs w:val="24"/>
        </w:rPr>
      </w:pPr>
    </w:p>
    <w:p w14:paraId="55DE3F2E" w14:textId="69170D40" w:rsidR="00FC3A29" w:rsidRDefault="00931599" w:rsidP="00BD6D72">
      <w:pPr>
        <w:rPr>
          <w:rFonts w:asciiTheme="majorBidi" w:hAnsiTheme="majorBidi" w:cstheme="majorBidi"/>
          <w:b/>
          <w:bCs/>
          <w:sz w:val="24"/>
          <w:szCs w:val="24"/>
        </w:rPr>
      </w:pPr>
      <w:r>
        <w:rPr>
          <w:rFonts w:asciiTheme="majorBidi" w:hAnsiTheme="majorBidi" w:cstheme="majorBidi"/>
          <w:b/>
          <w:bCs/>
          <w:sz w:val="24"/>
          <w:szCs w:val="24"/>
        </w:rPr>
        <w:lastRenderedPageBreak/>
        <w:t>Table A</w:t>
      </w:r>
      <w:r w:rsidR="00BD6D72">
        <w:rPr>
          <w:rFonts w:asciiTheme="majorBidi" w:hAnsiTheme="majorBidi" w:cstheme="majorBidi"/>
          <w:b/>
          <w:bCs/>
          <w:sz w:val="24"/>
          <w:szCs w:val="24"/>
        </w:rPr>
        <w:t>II</w:t>
      </w:r>
      <w:r>
        <w:rPr>
          <w:rFonts w:asciiTheme="majorBidi" w:hAnsiTheme="majorBidi" w:cstheme="majorBidi"/>
          <w:b/>
          <w:bCs/>
          <w:sz w:val="24"/>
          <w:szCs w:val="24"/>
        </w:rPr>
        <w:t>.</w:t>
      </w:r>
      <w:r w:rsidR="002C49D6">
        <w:rPr>
          <w:rFonts w:asciiTheme="majorBidi" w:hAnsiTheme="majorBidi" w:cstheme="majorBidi"/>
          <w:b/>
          <w:bCs/>
          <w:sz w:val="24"/>
          <w:szCs w:val="24"/>
        </w:rPr>
        <w:t>3</w:t>
      </w:r>
      <w:r>
        <w:rPr>
          <w:rFonts w:asciiTheme="majorBidi" w:hAnsiTheme="majorBidi" w:cstheme="majorBidi"/>
          <w:b/>
          <w:bCs/>
          <w:sz w:val="24"/>
          <w:szCs w:val="24"/>
        </w:rPr>
        <w:t xml:space="preserve">. </w:t>
      </w:r>
      <w:r w:rsidR="00FA3D72" w:rsidRPr="00FA3D72">
        <w:rPr>
          <w:rFonts w:asciiTheme="majorBidi" w:hAnsiTheme="majorBidi" w:cstheme="majorBidi"/>
          <w:b/>
          <w:bCs/>
          <w:sz w:val="24"/>
          <w:szCs w:val="24"/>
        </w:rPr>
        <w:t xml:space="preserve">Models with </w:t>
      </w:r>
      <w:r w:rsidR="00E23EB9">
        <w:rPr>
          <w:rFonts w:asciiTheme="majorBidi" w:hAnsiTheme="majorBidi" w:cstheme="majorBidi"/>
          <w:b/>
          <w:bCs/>
          <w:sz w:val="24"/>
          <w:szCs w:val="24"/>
        </w:rPr>
        <w:t>different dependent variables</w:t>
      </w:r>
    </w:p>
    <w:tbl>
      <w:tblPr>
        <w:tblW w:w="0" w:type="auto"/>
        <w:tblLook w:val="0000" w:firstRow="0" w:lastRow="0" w:firstColumn="0" w:lastColumn="0" w:noHBand="0" w:noVBand="0"/>
      </w:tblPr>
      <w:tblGrid>
        <w:gridCol w:w="2346"/>
        <w:gridCol w:w="898"/>
        <w:gridCol w:w="898"/>
        <w:gridCol w:w="806"/>
        <w:gridCol w:w="798"/>
        <w:gridCol w:w="863"/>
        <w:gridCol w:w="863"/>
        <w:gridCol w:w="222"/>
      </w:tblGrid>
      <w:tr w:rsidR="00445BE0" w:rsidRPr="005A07A2" w14:paraId="1045A985" w14:textId="77777777" w:rsidTr="00445BE0">
        <w:trPr>
          <w:trHeight w:val="568"/>
        </w:trPr>
        <w:tc>
          <w:tcPr>
            <w:tcW w:w="0" w:type="auto"/>
            <w:tcBorders>
              <w:top w:val="single" w:sz="4" w:space="0" w:color="auto"/>
              <w:left w:val="nil"/>
              <w:bottom w:val="single" w:sz="4" w:space="0" w:color="auto"/>
              <w:right w:val="nil"/>
            </w:tcBorders>
          </w:tcPr>
          <w:p w14:paraId="4E7DC250" w14:textId="77777777" w:rsidR="00445BE0" w:rsidRPr="005A07A2" w:rsidRDefault="00445BE0" w:rsidP="008E5325">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gridSpan w:val="2"/>
            <w:tcBorders>
              <w:top w:val="single" w:sz="0" w:space="0" w:color="000000"/>
              <w:bottom w:val="single" w:sz="0" w:space="0" w:color="000000"/>
            </w:tcBorders>
          </w:tcPr>
          <w:p w14:paraId="0FF6950A" w14:textId="052A2756" w:rsidR="00445BE0" w:rsidRPr="005A07A2" w:rsidRDefault="00445BE0" w:rsidP="00B22453">
            <w:pPr>
              <w:jc w:val="center"/>
              <w:rPr>
                <w:rFonts w:asciiTheme="majorBidi" w:hAnsiTheme="majorBidi" w:cstheme="majorBidi"/>
                <w:sz w:val="20"/>
                <w:szCs w:val="20"/>
              </w:rPr>
            </w:pPr>
            <w:r w:rsidRPr="005A07A2">
              <w:rPr>
                <w:rFonts w:asciiTheme="majorBidi" w:hAnsiTheme="majorBidi" w:cstheme="majorBidi"/>
                <w:sz w:val="20"/>
                <w:szCs w:val="20"/>
              </w:rPr>
              <w:t>JHU as of</w:t>
            </w:r>
          </w:p>
          <w:p w14:paraId="736D62FA" w14:textId="01C0639F" w:rsidR="00445BE0" w:rsidRPr="005A07A2" w:rsidRDefault="00445BE0" w:rsidP="00B22453">
            <w:pPr>
              <w:jc w:val="center"/>
              <w:rPr>
                <w:rFonts w:asciiTheme="majorBidi" w:hAnsiTheme="majorBidi" w:cstheme="majorBidi"/>
                <w:sz w:val="20"/>
                <w:szCs w:val="20"/>
              </w:rPr>
            </w:pPr>
            <w:r w:rsidRPr="005A07A2">
              <w:rPr>
                <w:rFonts w:asciiTheme="majorBidi" w:hAnsiTheme="majorBidi" w:cstheme="majorBidi"/>
                <w:sz w:val="20"/>
                <w:szCs w:val="20"/>
              </w:rPr>
              <w:t>02/28/21   </w:t>
            </w:r>
          </w:p>
        </w:tc>
        <w:tc>
          <w:tcPr>
            <w:tcW w:w="0" w:type="auto"/>
            <w:gridSpan w:val="2"/>
            <w:tcBorders>
              <w:top w:val="single" w:sz="0" w:space="0" w:color="000000"/>
              <w:bottom w:val="single" w:sz="0" w:space="0" w:color="000000"/>
            </w:tcBorders>
          </w:tcPr>
          <w:p w14:paraId="4A577911" w14:textId="77777777" w:rsidR="00445BE0" w:rsidRPr="005A07A2" w:rsidRDefault="00445BE0" w:rsidP="00B22453">
            <w:pPr>
              <w:jc w:val="center"/>
              <w:rPr>
                <w:rFonts w:asciiTheme="majorBidi" w:hAnsiTheme="majorBidi" w:cstheme="majorBidi"/>
                <w:sz w:val="20"/>
                <w:szCs w:val="20"/>
              </w:rPr>
            </w:pPr>
            <w:r w:rsidRPr="005A07A2">
              <w:rPr>
                <w:rFonts w:asciiTheme="majorBidi" w:hAnsiTheme="majorBidi" w:cstheme="majorBidi"/>
                <w:sz w:val="20"/>
                <w:szCs w:val="20"/>
              </w:rPr>
              <w:t>Log (JHU</w:t>
            </w:r>
          </w:p>
          <w:p w14:paraId="7A8B9519" w14:textId="18CC6D14" w:rsidR="00445BE0" w:rsidRPr="005A07A2" w:rsidRDefault="00445BE0" w:rsidP="00B22453">
            <w:pPr>
              <w:jc w:val="center"/>
              <w:rPr>
                <w:rFonts w:asciiTheme="majorBidi" w:hAnsiTheme="majorBidi" w:cstheme="majorBidi"/>
                <w:sz w:val="20"/>
                <w:szCs w:val="20"/>
              </w:rPr>
            </w:pPr>
            <w:r w:rsidRPr="005A07A2">
              <w:rPr>
                <w:rFonts w:asciiTheme="majorBidi" w:hAnsiTheme="majorBidi" w:cstheme="majorBidi"/>
                <w:sz w:val="20"/>
                <w:szCs w:val="20"/>
              </w:rPr>
              <w:t>02/28/21)   </w:t>
            </w:r>
          </w:p>
        </w:tc>
        <w:tc>
          <w:tcPr>
            <w:tcW w:w="0" w:type="auto"/>
            <w:gridSpan w:val="2"/>
            <w:tcBorders>
              <w:top w:val="single" w:sz="0" w:space="0" w:color="000000"/>
              <w:bottom w:val="single" w:sz="0" w:space="0" w:color="000000"/>
            </w:tcBorders>
          </w:tcPr>
          <w:p w14:paraId="52CA2560" w14:textId="243B9FB6" w:rsidR="00445BE0" w:rsidRPr="005A07A2" w:rsidRDefault="00445BE0" w:rsidP="00B22453">
            <w:pPr>
              <w:jc w:val="center"/>
              <w:rPr>
                <w:rFonts w:asciiTheme="majorBidi" w:hAnsiTheme="majorBidi" w:cstheme="majorBidi"/>
                <w:sz w:val="20"/>
                <w:szCs w:val="20"/>
              </w:rPr>
            </w:pPr>
            <w:r w:rsidRPr="005A07A2">
              <w:rPr>
                <w:rFonts w:asciiTheme="majorBidi" w:hAnsiTheme="majorBidi" w:cstheme="majorBidi"/>
                <w:sz w:val="20"/>
                <w:szCs w:val="20"/>
              </w:rPr>
              <w:t>Log (JHU</w:t>
            </w:r>
          </w:p>
          <w:p w14:paraId="1FD1A1F0" w14:textId="3008C7A4" w:rsidR="00445BE0" w:rsidRPr="005A07A2" w:rsidRDefault="00445BE0"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heme="majorBidi" w:hAnsiTheme="majorBidi" w:cstheme="majorBidi"/>
                <w:sz w:val="20"/>
                <w:szCs w:val="20"/>
              </w:rPr>
              <w:t>05/01/22) </w:t>
            </w:r>
          </w:p>
        </w:tc>
        <w:tc>
          <w:tcPr>
            <w:tcW w:w="0" w:type="auto"/>
            <w:tcBorders>
              <w:top w:val="single" w:sz="0" w:space="0" w:color="000000"/>
              <w:bottom w:val="single" w:sz="0" w:space="0" w:color="000000"/>
            </w:tcBorders>
          </w:tcPr>
          <w:p w14:paraId="6515CC26" w14:textId="6D4C3672" w:rsidR="00445BE0" w:rsidRPr="005A07A2" w:rsidRDefault="00445BE0" w:rsidP="008E5325">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74963B38" w14:textId="77777777" w:rsidTr="00445BE0">
        <w:tc>
          <w:tcPr>
            <w:tcW w:w="0" w:type="auto"/>
            <w:tcBorders>
              <w:top w:val="single" w:sz="4" w:space="0" w:color="auto"/>
              <w:left w:val="nil"/>
              <w:bottom w:val="nil"/>
              <w:right w:val="nil"/>
            </w:tcBorders>
          </w:tcPr>
          <w:p w14:paraId="5B851361" w14:textId="46E04606" w:rsidR="00445BE0" w:rsidRPr="005A07A2" w:rsidRDefault="00445BE0" w:rsidP="00CC71AF">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imes New Roman" w:hAnsi="Times New Roman" w:cs="Times New Roman"/>
                <w:sz w:val="20"/>
                <w:szCs w:val="20"/>
                <w:lang w:val="en-US"/>
              </w:rPr>
              <w:t>Socialist revolutionary</w:t>
            </w:r>
          </w:p>
        </w:tc>
        <w:tc>
          <w:tcPr>
            <w:tcW w:w="0" w:type="auto"/>
            <w:tcBorders>
              <w:top w:val="single" w:sz="4" w:space="0" w:color="auto"/>
              <w:left w:val="nil"/>
              <w:right w:val="nil"/>
            </w:tcBorders>
          </w:tcPr>
          <w:p w14:paraId="1B4555B2" w14:textId="77777777" w:rsidR="00445BE0" w:rsidRPr="005A07A2" w:rsidRDefault="00445BE0"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-20.25</w:t>
            </w:r>
            <w:r w:rsidRPr="005A07A2">
              <w:rPr>
                <w:rFonts w:ascii="Times New Roman" w:hAnsi="Times New Roman" w:cs="Times New Roman"/>
                <w:sz w:val="20"/>
                <w:szCs w:val="20"/>
                <w:vertAlign w:val="superscript"/>
                <w:lang w:val="en-US"/>
              </w:rPr>
              <w:t>**</w:t>
            </w:r>
          </w:p>
        </w:tc>
        <w:tc>
          <w:tcPr>
            <w:tcW w:w="0" w:type="auto"/>
            <w:tcBorders>
              <w:top w:val="single" w:sz="4" w:space="0" w:color="auto"/>
              <w:left w:val="nil"/>
              <w:right w:val="nil"/>
            </w:tcBorders>
          </w:tcPr>
          <w:p w14:paraId="784C1BE4" w14:textId="77777777" w:rsidR="00445BE0" w:rsidRPr="005A07A2" w:rsidRDefault="00445BE0"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single" w:sz="4" w:space="0" w:color="auto"/>
              <w:left w:val="nil"/>
              <w:right w:val="nil"/>
            </w:tcBorders>
          </w:tcPr>
          <w:p w14:paraId="4DF53EE4" w14:textId="467B03C3" w:rsidR="00445BE0" w:rsidRPr="005A07A2" w:rsidRDefault="00445BE0"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-1.45</w:t>
            </w:r>
            <w:r w:rsidRPr="005A07A2">
              <w:rPr>
                <w:rFonts w:ascii="Times New Roman" w:hAnsi="Times New Roman" w:cs="Times New Roman"/>
                <w:sz w:val="20"/>
                <w:szCs w:val="20"/>
                <w:vertAlign w:val="superscript"/>
                <w:lang w:val="en-US"/>
              </w:rPr>
              <w:t>*</w:t>
            </w:r>
          </w:p>
        </w:tc>
        <w:tc>
          <w:tcPr>
            <w:tcW w:w="0" w:type="auto"/>
            <w:tcBorders>
              <w:top w:val="single" w:sz="4" w:space="0" w:color="auto"/>
              <w:left w:val="nil"/>
              <w:right w:val="nil"/>
            </w:tcBorders>
          </w:tcPr>
          <w:p w14:paraId="5A5436F5" w14:textId="77777777" w:rsidR="00445BE0" w:rsidRPr="005A07A2" w:rsidRDefault="00445BE0"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single" w:sz="4" w:space="0" w:color="auto"/>
              <w:left w:val="nil"/>
              <w:right w:val="nil"/>
            </w:tcBorders>
          </w:tcPr>
          <w:p w14:paraId="547A97A1" w14:textId="57E3D44B" w:rsidR="00445BE0" w:rsidRPr="005A07A2" w:rsidRDefault="00445BE0"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-0.27</w:t>
            </w:r>
          </w:p>
        </w:tc>
        <w:tc>
          <w:tcPr>
            <w:tcW w:w="0" w:type="auto"/>
            <w:tcBorders>
              <w:top w:val="single" w:sz="4" w:space="0" w:color="auto"/>
              <w:left w:val="nil"/>
              <w:right w:val="nil"/>
            </w:tcBorders>
          </w:tcPr>
          <w:p w14:paraId="13117B9B" w14:textId="77777777" w:rsidR="00445BE0" w:rsidRPr="005A07A2" w:rsidRDefault="00445BE0"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single" w:sz="4" w:space="0" w:color="auto"/>
              <w:left w:val="nil"/>
              <w:bottom w:val="nil"/>
              <w:right w:val="nil"/>
            </w:tcBorders>
          </w:tcPr>
          <w:p w14:paraId="7E17DD6B" w14:textId="483E24AA" w:rsidR="00445BE0" w:rsidRPr="005A07A2" w:rsidRDefault="00445BE0"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6CC3EA2C" w14:textId="77777777" w:rsidTr="00445BE0">
        <w:tc>
          <w:tcPr>
            <w:tcW w:w="0" w:type="auto"/>
            <w:tcBorders>
              <w:top w:val="nil"/>
              <w:left w:val="nil"/>
              <w:bottom w:val="nil"/>
              <w:right w:val="nil"/>
            </w:tcBorders>
          </w:tcPr>
          <w:p w14:paraId="426ABC2B" w14:textId="77777777" w:rsidR="00445BE0" w:rsidRPr="005A07A2" w:rsidRDefault="00445BE0" w:rsidP="00CC71AF">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right w:val="nil"/>
            </w:tcBorders>
          </w:tcPr>
          <w:p w14:paraId="13C19BF5" w14:textId="77777777" w:rsidR="00445BE0" w:rsidRPr="005A07A2" w:rsidRDefault="00445BE0"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(-3.12)</w:t>
            </w:r>
          </w:p>
        </w:tc>
        <w:tc>
          <w:tcPr>
            <w:tcW w:w="0" w:type="auto"/>
            <w:tcBorders>
              <w:top w:val="nil"/>
              <w:left w:val="nil"/>
              <w:right w:val="nil"/>
            </w:tcBorders>
          </w:tcPr>
          <w:p w14:paraId="409CA0C2" w14:textId="77777777" w:rsidR="00445BE0" w:rsidRPr="005A07A2" w:rsidRDefault="00445BE0"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right w:val="nil"/>
            </w:tcBorders>
          </w:tcPr>
          <w:p w14:paraId="0588D3C9" w14:textId="1AD6E1AE" w:rsidR="00445BE0" w:rsidRPr="005A07A2" w:rsidRDefault="00445BE0"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(-2.09)</w:t>
            </w:r>
          </w:p>
        </w:tc>
        <w:tc>
          <w:tcPr>
            <w:tcW w:w="0" w:type="auto"/>
            <w:tcBorders>
              <w:top w:val="nil"/>
              <w:left w:val="nil"/>
              <w:right w:val="nil"/>
            </w:tcBorders>
          </w:tcPr>
          <w:p w14:paraId="3B98EE79" w14:textId="77777777" w:rsidR="00445BE0" w:rsidRPr="005A07A2" w:rsidRDefault="00445BE0"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right w:val="nil"/>
            </w:tcBorders>
          </w:tcPr>
          <w:p w14:paraId="6D3167F6" w14:textId="6BCD3C8D" w:rsidR="00445BE0" w:rsidRPr="005A07A2" w:rsidRDefault="00445BE0"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(-0.61)</w:t>
            </w:r>
          </w:p>
        </w:tc>
        <w:tc>
          <w:tcPr>
            <w:tcW w:w="0" w:type="auto"/>
            <w:tcBorders>
              <w:top w:val="nil"/>
              <w:left w:val="nil"/>
              <w:right w:val="nil"/>
            </w:tcBorders>
          </w:tcPr>
          <w:p w14:paraId="739249CF" w14:textId="77777777" w:rsidR="00445BE0" w:rsidRPr="005A07A2" w:rsidRDefault="00445BE0"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right w:val="nil"/>
            </w:tcBorders>
          </w:tcPr>
          <w:p w14:paraId="1B6E2D13" w14:textId="20BFA7BA" w:rsidR="00445BE0" w:rsidRPr="005A07A2" w:rsidRDefault="00445BE0"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03D5EE8B" w14:textId="77777777" w:rsidTr="00445BE0">
        <w:tc>
          <w:tcPr>
            <w:tcW w:w="0" w:type="auto"/>
            <w:tcBorders>
              <w:top w:val="nil"/>
              <w:left w:val="nil"/>
              <w:bottom w:val="nil"/>
              <w:right w:val="nil"/>
            </w:tcBorders>
          </w:tcPr>
          <w:p w14:paraId="3E80FF24" w14:textId="29878718"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Socialist duration</w:t>
            </w:r>
          </w:p>
        </w:tc>
        <w:tc>
          <w:tcPr>
            <w:tcW w:w="0" w:type="auto"/>
            <w:tcBorders>
              <w:left w:val="nil"/>
              <w:bottom w:val="nil"/>
              <w:right w:val="nil"/>
            </w:tcBorders>
          </w:tcPr>
          <w:p w14:paraId="75C8D2B4"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left w:val="nil"/>
              <w:bottom w:val="nil"/>
              <w:right w:val="nil"/>
            </w:tcBorders>
          </w:tcPr>
          <w:p w14:paraId="70F95FA3" w14:textId="4B08B01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-8.59</w:t>
            </w:r>
            <w:r w:rsidRPr="009478E5">
              <w:rPr>
                <w:rFonts w:ascii="Times New Roman" w:hAnsi="Times New Roman" w:cs="Times New Roman"/>
                <w:sz w:val="20"/>
                <w:szCs w:val="20"/>
                <w:vertAlign w:val="superscript"/>
                <w:lang w:val="en-US"/>
              </w:rPr>
              <w:t>**</w:t>
            </w:r>
          </w:p>
        </w:tc>
        <w:tc>
          <w:tcPr>
            <w:tcW w:w="0" w:type="auto"/>
            <w:tcBorders>
              <w:left w:val="nil"/>
              <w:bottom w:val="nil"/>
              <w:right w:val="nil"/>
            </w:tcBorders>
          </w:tcPr>
          <w:p w14:paraId="3448404C" w14:textId="53D0166E"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left w:val="nil"/>
              <w:bottom w:val="nil"/>
              <w:right w:val="nil"/>
            </w:tcBorders>
          </w:tcPr>
          <w:p w14:paraId="55601ACB" w14:textId="1AF8289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-0.88</w:t>
            </w:r>
            <w:r w:rsidRPr="009478E5">
              <w:rPr>
                <w:rFonts w:ascii="Times New Roman" w:hAnsi="Times New Roman" w:cs="Times New Roman"/>
                <w:sz w:val="20"/>
                <w:szCs w:val="20"/>
                <w:vertAlign w:val="superscript"/>
                <w:lang w:val="en-US"/>
              </w:rPr>
              <w:t>**</w:t>
            </w:r>
          </w:p>
        </w:tc>
        <w:tc>
          <w:tcPr>
            <w:tcW w:w="0" w:type="auto"/>
            <w:tcBorders>
              <w:left w:val="nil"/>
              <w:bottom w:val="nil"/>
              <w:right w:val="nil"/>
            </w:tcBorders>
          </w:tcPr>
          <w:p w14:paraId="52D775A8" w14:textId="75017E88"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left w:val="nil"/>
              <w:bottom w:val="nil"/>
              <w:right w:val="nil"/>
            </w:tcBorders>
          </w:tcPr>
          <w:p w14:paraId="33991135" w14:textId="45C40AE3"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-0.19</w:t>
            </w:r>
          </w:p>
        </w:tc>
        <w:tc>
          <w:tcPr>
            <w:tcW w:w="0" w:type="auto"/>
            <w:tcBorders>
              <w:left w:val="nil"/>
              <w:bottom w:val="nil"/>
              <w:right w:val="nil"/>
            </w:tcBorders>
          </w:tcPr>
          <w:p w14:paraId="2EC983E7" w14:textId="4E266FBA"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5A342A8E" w14:textId="77777777" w:rsidTr="005070E2">
        <w:tc>
          <w:tcPr>
            <w:tcW w:w="0" w:type="auto"/>
            <w:tcBorders>
              <w:top w:val="nil"/>
              <w:left w:val="nil"/>
              <w:bottom w:val="nil"/>
              <w:right w:val="nil"/>
            </w:tcBorders>
          </w:tcPr>
          <w:p w14:paraId="412CF1C2"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74438035"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bottom w:val="nil"/>
              <w:right w:val="nil"/>
            </w:tcBorders>
          </w:tcPr>
          <w:p w14:paraId="32DE0C8F" w14:textId="2758414B"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(-2.76)</w:t>
            </w:r>
          </w:p>
        </w:tc>
        <w:tc>
          <w:tcPr>
            <w:tcW w:w="0" w:type="auto"/>
            <w:tcBorders>
              <w:top w:val="nil"/>
              <w:left w:val="nil"/>
              <w:bottom w:val="nil"/>
              <w:right w:val="nil"/>
            </w:tcBorders>
          </w:tcPr>
          <w:p w14:paraId="5C9A5E33" w14:textId="29D6DCB6"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bottom w:val="nil"/>
              <w:right w:val="nil"/>
            </w:tcBorders>
          </w:tcPr>
          <w:p w14:paraId="4BED170E" w14:textId="3D3AAB35"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(-2.79)</w:t>
            </w:r>
          </w:p>
        </w:tc>
        <w:tc>
          <w:tcPr>
            <w:tcW w:w="0" w:type="auto"/>
            <w:tcBorders>
              <w:top w:val="nil"/>
              <w:left w:val="nil"/>
              <w:bottom w:val="nil"/>
              <w:right w:val="nil"/>
            </w:tcBorders>
          </w:tcPr>
          <w:p w14:paraId="291CA890" w14:textId="62F0D375"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bottom w:val="nil"/>
              <w:right w:val="nil"/>
            </w:tcBorders>
          </w:tcPr>
          <w:p w14:paraId="381A4952" w14:textId="0CE28B8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(-0.97)</w:t>
            </w:r>
          </w:p>
        </w:tc>
        <w:tc>
          <w:tcPr>
            <w:tcW w:w="0" w:type="auto"/>
            <w:tcBorders>
              <w:top w:val="nil"/>
              <w:left w:val="nil"/>
              <w:bottom w:val="nil"/>
              <w:right w:val="nil"/>
            </w:tcBorders>
          </w:tcPr>
          <w:p w14:paraId="4B7B7494" w14:textId="1235E18B"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1BB9AAFF" w14:textId="77777777" w:rsidTr="005070E2">
        <w:tc>
          <w:tcPr>
            <w:tcW w:w="0" w:type="auto"/>
            <w:tcBorders>
              <w:top w:val="nil"/>
              <w:left w:val="nil"/>
              <w:bottom w:val="nil"/>
              <w:right w:val="nil"/>
            </w:tcBorders>
          </w:tcPr>
          <w:p w14:paraId="32FB83A2"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imes New Roman" w:hAnsi="Times New Roman" w:cs="Times New Roman"/>
                <w:sz w:val="20"/>
                <w:szCs w:val="20"/>
                <w:lang w:val="en-US"/>
              </w:rPr>
              <w:t>Liberal democracy index</w:t>
            </w:r>
          </w:p>
        </w:tc>
        <w:tc>
          <w:tcPr>
            <w:tcW w:w="0" w:type="auto"/>
            <w:tcBorders>
              <w:top w:val="nil"/>
              <w:left w:val="nil"/>
              <w:bottom w:val="nil"/>
              <w:right w:val="nil"/>
            </w:tcBorders>
          </w:tcPr>
          <w:p w14:paraId="75F5BC2F"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37.02</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BFE205C" w14:textId="7FCD930A"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35.13</w:t>
            </w:r>
          </w:p>
        </w:tc>
        <w:tc>
          <w:tcPr>
            <w:tcW w:w="0" w:type="auto"/>
            <w:tcBorders>
              <w:top w:val="nil"/>
              <w:left w:val="nil"/>
              <w:bottom w:val="nil"/>
              <w:right w:val="nil"/>
            </w:tcBorders>
          </w:tcPr>
          <w:p w14:paraId="6F414B36" w14:textId="0B9486A5"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1.38</w:t>
            </w:r>
          </w:p>
        </w:tc>
        <w:tc>
          <w:tcPr>
            <w:tcW w:w="0" w:type="auto"/>
            <w:tcBorders>
              <w:top w:val="nil"/>
              <w:left w:val="nil"/>
              <w:bottom w:val="nil"/>
              <w:right w:val="nil"/>
            </w:tcBorders>
          </w:tcPr>
          <w:p w14:paraId="77D48CF5" w14:textId="0EC6F57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0.89</w:t>
            </w:r>
          </w:p>
        </w:tc>
        <w:tc>
          <w:tcPr>
            <w:tcW w:w="0" w:type="auto"/>
            <w:tcBorders>
              <w:top w:val="nil"/>
              <w:left w:val="nil"/>
              <w:bottom w:val="nil"/>
              <w:right w:val="nil"/>
            </w:tcBorders>
          </w:tcPr>
          <w:p w14:paraId="36EF4570" w14:textId="619A4EF9"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0.73</w:t>
            </w:r>
          </w:p>
        </w:tc>
        <w:tc>
          <w:tcPr>
            <w:tcW w:w="0" w:type="auto"/>
            <w:tcBorders>
              <w:top w:val="nil"/>
              <w:left w:val="nil"/>
              <w:bottom w:val="nil"/>
              <w:right w:val="nil"/>
            </w:tcBorders>
          </w:tcPr>
          <w:p w14:paraId="161B870A" w14:textId="6A102E9B"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0.59</w:t>
            </w:r>
          </w:p>
        </w:tc>
        <w:tc>
          <w:tcPr>
            <w:tcW w:w="0" w:type="auto"/>
            <w:tcBorders>
              <w:top w:val="nil"/>
              <w:left w:val="nil"/>
              <w:bottom w:val="nil"/>
              <w:right w:val="nil"/>
            </w:tcBorders>
          </w:tcPr>
          <w:p w14:paraId="1447A60B" w14:textId="637B8EA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3FB2FA52" w14:textId="77777777" w:rsidTr="005070E2">
        <w:tc>
          <w:tcPr>
            <w:tcW w:w="0" w:type="auto"/>
            <w:tcBorders>
              <w:top w:val="nil"/>
              <w:left w:val="nil"/>
              <w:bottom w:val="nil"/>
              <w:right w:val="nil"/>
            </w:tcBorders>
          </w:tcPr>
          <w:p w14:paraId="3CE1B88D"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3A71D0BD"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(1.76)</w:t>
            </w:r>
          </w:p>
        </w:tc>
        <w:tc>
          <w:tcPr>
            <w:tcW w:w="0" w:type="auto"/>
            <w:tcBorders>
              <w:top w:val="nil"/>
              <w:left w:val="nil"/>
              <w:bottom w:val="nil"/>
              <w:right w:val="nil"/>
            </w:tcBorders>
          </w:tcPr>
          <w:p w14:paraId="24925FAC" w14:textId="0C8EDAB3"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(1.62)</w:t>
            </w:r>
          </w:p>
        </w:tc>
        <w:tc>
          <w:tcPr>
            <w:tcW w:w="0" w:type="auto"/>
            <w:tcBorders>
              <w:top w:val="nil"/>
              <w:left w:val="nil"/>
              <w:bottom w:val="nil"/>
              <w:right w:val="nil"/>
            </w:tcBorders>
          </w:tcPr>
          <w:p w14:paraId="3B61C27E" w14:textId="3F2C610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(1.10)</w:t>
            </w:r>
          </w:p>
        </w:tc>
        <w:tc>
          <w:tcPr>
            <w:tcW w:w="0" w:type="auto"/>
            <w:tcBorders>
              <w:top w:val="nil"/>
              <w:left w:val="nil"/>
              <w:bottom w:val="nil"/>
              <w:right w:val="nil"/>
            </w:tcBorders>
          </w:tcPr>
          <w:p w14:paraId="4F954C24" w14:textId="01C458BD"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(0.68)</w:t>
            </w:r>
          </w:p>
        </w:tc>
        <w:tc>
          <w:tcPr>
            <w:tcW w:w="0" w:type="auto"/>
            <w:tcBorders>
              <w:top w:val="nil"/>
              <w:left w:val="nil"/>
              <w:bottom w:val="nil"/>
              <w:right w:val="nil"/>
            </w:tcBorders>
          </w:tcPr>
          <w:p w14:paraId="306F41D4" w14:textId="30307F6D"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(0.75)</w:t>
            </w:r>
          </w:p>
        </w:tc>
        <w:tc>
          <w:tcPr>
            <w:tcW w:w="0" w:type="auto"/>
            <w:tcBorders>
              <w:top w:val="nil"/>
              <w:left w:val="nil"/>
              <w:bottom w:val="nil"/>
              <w:right w:val="nil"/>
            </w:tcBorders>
          </w:tcPr>
          <w:p w14:paraId="73979862" w14:textId="09D8EBB8"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(0.59)</w:t>
            </w:r>
          </w:p>
        </w:tc>
        <w:tc>
          <w:tcPr>
            <w:tcW w:w="0" w:type="auto"/>
            <w:tcBorders>
              <w:top w:val="nil"/>
              <w:left w:val="nil"/>
              <w:bottom w:val="nil"/>
              <w:right w:val="nil"/>
            </w:tcBorders>
          </w:tcPr>
          <w:p w14:paraId="373D24A1" w14:textId="3918483A"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62F34535" w14:textId="77777777" w:rsidTr="005070E2">
        <w:tc>
          <w:tcPr>
            <w:tcW w:w="0" w:type="auto"/>
            <w:tcBorders>
              <w:top w:val="nil"/>
              <w:left w:val="nil"/>
              <w:bottom w:val="nil"/>
              <w:right w:val="nil"/>
            </w:tcBorders>
          </w:tcPr>
          <w:p w14:paraId="503A00B8" w14:textId="7FA49831"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GDP per capita (log)</w:t>
            </w:r>
          </w:p>
        </w:tc>
        <w:tc>
          <w:tcPr>
            <w:tcW w:w="0" w:type="auto"/>
            <w:tcBorders>
              <w:top w:val="nil"/>
              <w:left w:val="nil"/>
              <w:bottom w:val="nil"/>
              <w:right w:val="nil"/>
            </w:tcBorders>
          </w:tcPr>
          <w:p w14:paraId="5C3A6005"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53.49</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8284468" w14:textId="5F68C67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56.50</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46827D1A" w14:textId="1E6D0A13"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4.54</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12643800" w14:textId="648CF119"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4.93</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17062DC2" w14:textId="2D96EF39"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6.45</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227E9D86" w14:textId="61D7AB89"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6.55</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631620C0" w14:textId="19BDD41A"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65C63993" w14:textId="77777777" w:rsidTr="005070E2">
        <w:tc>
          <w:tcPr>
            <w:tcW w:w="0" w:type="auto"/>
            <w:tcBorders>
              <w:top w:val="nil"/>
              <w:left w:val="nil"/>
              <w:bottom w:val="nil"/>
              <w:right w:val="nil"/>
            </w:tcBorders>
          </w:tcPr>
          <w:p w14:paraId="29B2EBD4"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500DFB3B"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(1.89)</w:t>
            </w:r>
          </w:p>
        </w:tc>
        <w:tc>
          <w:tcPr>
            <w:tcW w:w="0" w:type="auto"/>
            <w:tcBorders>
              <w:top w:val="nil"/>
              <w:left w:val="nil"/>
              <w:bottom w:val="nil"/>
              <w:right w:val="nil"/>
            </w:tcBorders>
          </w:tcPr>
          <w:p w14:paraId="5BDB2FE3" w14:textId="5191A67B"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(2.01)</w:t>
            </w:r>
          </w:p>
        </w:tc>
        <w:tc>
          <w:tcPr>
            <w:tcW w:w="0" w:type="auto"/>
            <w:tcBorders>
              <w:top w:val="nil"/>
              <w:left w:val="nil"/>
              <w:bottom w:val="nil"/>
              <w:right w:val="nil"/>
            </w:tcBorders>
          </w:tcPr>
          <w:p w14:paraId="436BF0C2" w14:textId="1BD52AE4"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(2.32)</w:t>
            </w:r>
          </w:p>
        </w:tc>
        <w:tc>
          <w:tcPr>
            <w:tcW w:w="0" w:type="auto"/>
            <w:tcBorders>
              <w:top w:val="nil"/>
              <w:left w:val="nil"/>
              <w:bottom w:val="nil"/>
              <w:right w:val="nil"/>
            </w:tcBorders>
          </w:tcPr>
          <w:p w14:paraId="06A10125" w14:textId="0E0A2CE5"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(2.67)</w:t>
            </w:r>
          </w:p>
        </w:tc>
        <w:tc>
          <w:tcPr>
            <w:tcW w:w="0" w:type="auto"/>
            <w:tcBorders>
              <w:top w:val="nil"/>
              <w:left w:val="nil"/>
              <w:bottom w:val="nil"/>
              <w:right w:val="nil"/>
            </w:tcBorders>
          </w:tcPr>
          <w:p w14:paraId="1F0012A7" w14:textId="29C506C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(4.30)</w:t>
            </w:r>
          </w:p>
        </w:tc>
        <w:tc>
          <w:tcPr>
            <w:tcW w:w="0" w:type="auto"/>
            <w:tcBorders>
              <w:top w:val="nil"/>
              <w:left w:val="nil"/>
              <w:bottom w:val="nil"/>
              <w:right w:val="nil"/>
            </w:tcBorders>
          </w:tcPr>
          <w:p w14:paraId="075F4D4D" w14:textId="29DCA1BB"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(4.40)</w:t>
            </w:r>
          </w:p>
        </w:tc>
        <w:tc>
          <w:tcPr>
            <w:tcW w:w="0" w:type="auto"/>
            <w:tcBorders>
              <w:top w:val="nil"/>
              <w:left w:val="nil"/>
              <w:bottom w:val="nil"/>
              <w:right w:val="nil"/>
            </w:tcBorders>
          </w:tcPr>
          <w:p w14:paraId="60D851C7" w14:textId="6E6DDA5E"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29FF1C5F" w14:textId="77777777" w:rsidTr="005070E2">
        <w:tc>
          <w:tcPr>
            <w:tcW w:w="0" w:type="auto"/>
            <w:tcBorders>
              <w:top w:val="nil"/>
              <w:left w:val="nil"/>
              <w:bottom w:val="nil"/>
              <w:right w:val="nil"/>
            </w:tcBorders>
          </w:tcPr>
          <w:p w14:paraId="009BA708" w14:textId="1A4D8F9D"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it-IT"/>
              </w:rPr>
            </w:pPr>
            <w:r w:rsidRPr="005A07A2">
              <w:rPr>
                <w:rFonts w:asciiTheme="majorBidi" w:hAnsiTheme="majorBidi" w:cstheme="majorBidi"/>
                <w:sz w:val="20"/>
                <w:szCs w:val="20"/>
                <w:lang w:val="it-IT"/>
              </w:rPr>
              <w:t>GDP per capita sq (log)</w:t>
            </w:r>
          </w:p>
        </w:tc>
        <w:tc>
          <w:tcPr>
            <w:tcW w:w="0" w:type="auto"/>
            <w:tcBorders>
              <w:top w:val="nil"/>
              <w:left w:val="nil"/>
              <w:bottom w:val="nil"/>
              <w:right w:val="nil"/>
            </w:tcBorders>
          </w:tcPr>
          <w:p w14:paraId="6E637D39"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-2.92</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7522895F" w14:textId="5BAC96D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-3.08</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79C7F10F" w14:textId="02C9071D"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-0.22</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75C40835" w14:textId="37690B6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-0.24</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0677D3D9" w14:textId="69B5928D"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-0.34</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235EFA32" w14:textId="1035392F"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-0.35</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3E06E800" w14:textId="6E252DE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610451F8" w14:textId="77777777" w:rsidTr="005070E2">
        <w:tc>
          <w:tcPr>
            <w:tcW w:w="0" w:type="auto"/>
            <w:tcBorders>
              <w:top w:val="nil"/>
              <w:left w:val="nil"/>
              <w:bottom w:val="nil"/>
              <w:right w:val="nil"/>
            </w:tcBorders>
          </w:tcPr>
          <w:p w14:paraId="3AF03038"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2B76A7AA"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(-1.75)</w:t>
            </w:r>
          </w:p>
        </w:tc>
        <w:tc>
          <w:tcPr>
            <w:tcW w:w="0" w:type="auto"/>
            <w:tcBorders>
              <w:top w:val="nil"/>
              <w:left w:val="nil"/>
              <w:bottom w:val="nil"/>
              <w:right w:val="nil"/>
            </w:tcBorders>
          </w:tcPr>
          <w:p w14:paraId="2BA82435" w14:textId="0722E3D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(-1.85)</w:t>
            </w:r>
          </w:p>
        </w:tc>
        <w:tc>
          <w:tcPr>
            <w:tcW w:w="0" w:type="auto"/>
            <w:tcBorders>
              <w:top w:val="nil"/>
              <w:left w:val="nil"/>
              <w:bottom w:val="nil"/>
              <w:right w:val="nil"/>
            </w:tcBorders>
          </w:tcPr>
          <w:p w14:paraId="020AFE00" w14:textId="48FCF74D"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(-2.09)</w:t>
            </w:r>
          </w:p>
        </w:tc>
        <w:tc>
          <w:tcPr>
            <w:tcW w:w="0" w:type="auto"/>
            <w:tcBorders>
              <w:top w:val="nil"/>
              <w:left w:val="nil"/>
              <w:bottom w:val="nil"/>
              <w:right w:val="nil"/>
            </w:tcBorders>
          </w:tcPr>
          <w:p w14:paraId="32F6B5D8" w14:textId="53E67F4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(-2.39)</w:t>
            </w:r>
          </w:p>
        </w:tc>
        <w:tc>
          <w:tcPr>
            <w:tcW w:w="0" w:type="auto"/>
            <w:tcBorders>
              <w:top w:val="nil"/>
              <w:left w:val="nil"/>
              <w:bottom w:val="nil"/>
              <w:right w:val="nil"/>
            </w:tcBorders>
          </w:tcPr>
          <w:p w14:paraId="7ABF0649" w14:textId="7C7BC30D"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(-4.17)</w:t>
            </w:r>
          </w:p>
        </w:tc>
        <w:tc>
          <w:tcPr>
            <w:tcW w:w="0" w:type="auto"/>
            <w:tcBorders>
              <w:top w:val="nil"/>
              <w:left w:val="nil"/>
              <w:bottom w:val="nil"/>
              <w:right w:val="nil"/>
            </w:tcBorders>
          </w:tcPr>
          <w:p w14:paraId="5C3E6CBB" w14:textId="64DF8708"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(-4.27)</w:t>
            </w:r>
          </w:p>
        </w:tc>
        <w:tc>
          <w:tcPr>
            <w:tcW w:w="0" w:type="auto"/>
            <w:tcBorders>
              <w:top w:val="nil"/>
              <w:left w:val="nil"/>
              <w:bottom w:val="nil"/>
              <w:right w:val="nil"/>
            </w:tcBorders>
          </w:tcPr>
          <w:p w14:paraId="0D6118E2" w14:textId="0DB10CA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274AD934" w14:textId="77777777" w:rsidTr="005070E2">
        <w:tc>
          <w:tcPr>
            <w:tcW w:w="0" w:type="auto"/>
            <w:tcBorders>
              <w:top w:val="nil"/>
              <w:left w:val="nil"/>
              <w:bottom w:val="nil"/>
              <w:right w:val="nil"/>
            </w:tcBorders>
          </w:tcPr>
          <w:p w14:paraId="7DC975F3" w14:textId="74AB11BF"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Social globalization index</w:t>
            </w:r>
          </w:p>
        </w:tc>
        <w:tc>
          <w:tcPr>
            <w:tcW w:w="0" w:type="auto"/>
            <w:tcBorders>
              <w:top w:val="nil"/>
              <w:left w:val="nil"/>
              <w:bottom w:val="nil"/>
              <w:right w:val="nil"/>
            </w:tcBorders>
          </w:tcPr>
          <w:p w14:paraId="34BEE9D5"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0.16</w:t>
            </w:r>
          </w:p>
        </w:tc>
        <w:tc>
          <w:tcPr>
            <w:tcW w:w="0" w:type="auto"/>
            <w:tcBorders>
              <w:top w:val="nil"/>
              <w:left w:val="nil"/>
              <w:bottom w:val="nil"/>
              <w:right w:val="nil"/>
            </w:tcBorders>
          </w:tcPr>
          <w:p w14:paraId="4C921650" w14:textId="608B51A5"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0.22</w:t>
            </w:r>
          </w:p>
        </w:tc>
        <w:tc>
          <w:tcPr>
            <w:tcW w:w="0" w:type="auto"/>
            <w:tcBorders>
              <w:top w:val="nil"/>
              <w:left w:val="nil"/>
              <w:bottom w:val="nil"/>
              <w:right w:val="nil"/>
            </w:tcBorders>
          </w:tcPr>
          <w:p w14:paraId="1B1D6247" w14:textId="6C81D9E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-0.02</w:t>
            </w:r>
          </w:p>
        </w:tc>
        <w:tc>
          <w:tcPr>
            <w:tcW w:w="0" w:type="auto"/>
            <w:tcBorders>
              <w:top w:val="nil"/>
              <w:left w:val="nil"/>
              <w:bottom w:val="nil"/>
              <w:right w:val="nil"/>
            </w:tcBorders>
          </w:tcPr>
          <w:p w14:paraId="63CC1620" w14:textId="4CAE788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-0.02</w:t>
            </w:r>
          </w:p>
        </w:tc>
        <w:tc>
          <w:tcPr>
            <w:tcW w:w="0" w:type="auto"/>
            <w:tcBorders>
              <w:top w:val="nil"/>
              <w:left w:val="nil"/>
              <w:bottom w:val="nil"/>
              <w:right w:val="nil"/>
            </w:tcBorders>
          </w:tcPr>
          <w:p w14:paraId="515005B9" w14:textId="3DAAFD81"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0.00</w:t>
            </w:r>
          </w:p>
        </w:tc>
        <w:tc>
          <w:tcPr>
            <w:tcW w:w="0" w:type="auto"/>
            <w:tcBorders>
              <w:top w:val="nil"/>
              <w:left w:val="nil"/>
              <w:bottom w:val="nil"/>
              <w:right w:val="nil"/>
            </w:tcBorders>
          </w:tcPr>
          <w:p w14:paraId="216C0623" w14:textId="6E4C1844"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0.00</w:t>
            </w:r>
          </w:p>
        </w:tc>
        <w:tc>
          <w:tcPr>
            <w:tcW w:w="0" w:type="auto"/>
            <w:tcBorders>
              <w:top w:val="nil"/>
              <w:left w:val="nil"/>
              <w:bottom w:val="nil"/>
              <w:right w:val="nil"/>
            </w:tcBorders>
          </w:tcPr>
          <w:p w14:paraId="05F87270" w14:textId="61DE1F84"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3DAB03C6" w14:textId="77777777" w:rsidTr="005070E2">
        <w:tc>
          <w:tcPr>
            <w:tcW w:w="0" w:type="auto"/>
            <w:tcBorders>
              <w:top w:val="nil"/>
              <w:left w:val="nil"/>
              <w:bottom w:val="nil"/>
              <w:right w:val="nil"/>
            </w:tcBorders>
          </w:tcPr>
          <w:p w14:paraId="7D7B614D"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0150B6C5"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(0.50)</w:t>
            </w:r>
          </w:p>
        </w:tc>
        <w:tc>
          <w:tcPr>
            <w:tcW w:w="0" w:type="auto"/>
            <w:tcBorders>
              <w:top w:val="nil"/>
              <w:left w:val="nil"/>
              <w:bottom w:val="nil"/>
              <w:right w:val="nil"/>
            </w:tcBorders>
          </w:tcPr>
          <w:p w14:paraId="083A98F4" w14:textId="5BC81D0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(0.66)</w:t>
            </w:r>
          </w:p>
        </w:tc>
        <w:tc>
          <w:tcPr>
            <w:tcW w:w="0" w:type="auto"/>
            <w:tcBorders>
              <w:top w:val="nil"/>
              <w:left w:val="nil"/>
              <w:bottom w:val="nil"/>
              <w:right w:val="nil"/>
            </w:tcBorders>
          </w:tcPr>
          <w:p w14:paraId="10805758" w14:textId="1B6EE45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(-0.94)</w:t>
            </w:r>
          </w:p>
        </w:tc>
        <w:tc>
          <w:tcPr>
            <w:tcW w:w="0" w:type="auto"/>
            <w:tcBorders>
              <w:top w:val="nil"/>
              <w:left w:val="nil"/>
              <w:bottom w:val="nil"/>
              <w:right w:val="nil"/>
            </w:tcBorders>
          </w:tcPr>
          <w:p w14:paraId="06185D80" w14:textId="5C51A3EF"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(-0.96)</w:t>
            </w:r>
          </w:p>
        </w:tc>
        <w:tc>
          <w:tcPr>
            <w:tcW w:w="0" w:type="auto"/>
            <w:tcBorders>
              <w:top w:val="nil"/>
              <w:left w:val="nil"/>
              <w:bottom w:val="nil"/>
              <w:right w:val="nil"/>
            </w:tcBorders>
          </w:tcPr>
          <w:p w14:paraId="26A39227" w14:textId="2779C8C8"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(0.03)</w:t>
            </w:r>
          </w:p>
        </w:tc>
        <w:tc>
          <w:tcPr>
            <w:tcW w:w="0" w:type="auto"/>
            <w:tcBorders>
              <w:top w:val="nil"/>
              <w:left w:val="nil"/>
              <w:bottom w:val="nil"/>
              <w:right w:val="nil"/>
            </w:tcBorders>
          </w:tcPr>
          <w:p w14:paraId="1650209C" w14:textId="784BEB26"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(0.02)</w:t>
            </w:r>
          </w:p>
        </w:tc>
        <w:tc>
          <w:tcPr>
            <w:tcW w:w="0" w:type="auto"/>
            <w:tcBorders>
              <w:top w:val="nil"/>
              <w:left w:val="nil"/>
              <w:bottom w:val="nil"/>
              <w:right w:val="nil"/>
            </w:tcBorders>
          </w:tcPr>
          <w:p w14:paraId="6C2AB693" w14:textId="483437DE"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5EB8E02C" w14:textId="77777777" w:rsidTr="005070E2">
        <w:tc>
          <w:tcPr>
            <w:tcW w:w="0" w:type="auto"/>
            <w:tcBorders>
              <w:top w:val="nil"/>
              <w:left w:val="nil"/>
              <w:bottom w:val="nil"/>
              <w:right w:val="nil"/>
            </w:tcBorders>
          </w:tcPr>
          <w:p w14:paraId="64BCA768" w14:textId="3B88B0E0"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Level of federalism</w:t>
            </w:r>
          </w:p>
        </w:tc>
        <w:tc>
          <w:tcPr>
            <w:tcW w:w="0" w:type="auto"/>
            <w:tcBorders>
              <w:top w:val="nil"/>
              <w:left w:val="nil"/>
              <w:bottom w:val="nil"/>
              <w:right w:val="nil"/>
            </w:tcBorders>
          </w:tcPr>
          <w:p w14:paraId="346F30E0"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1.95</w:t>
            </w:r>
          </w:p>
        </w:tc>
        <w:tc>
          <w:tcPr>
            <w:tcW w:w="0" w:type="auto"/>
            <w:tcBorders>
              <w:top w:val="nil"/>
              <w:left w:val="nil"/>
              <w:bottom w:val="nil"/>
              <w:right w:val="nil"/>
            </w:tcBorders>
          </w:tcPr>
          <w:p w14:paraId="6B7965E1" w14:textId="270E7993"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1.62</w:t>
            </w:r>
          </w:p>
        </w:tc>
        <w:tc>
          <w:tcPr>
            <w:tcW w:w="0" w:type="auto"/>
            <w:tcBorders>
              <w:top w:val="nil"/>
              <w:left w:val="nil"/>
              <w:bottom w:val="nil"/>
              <w:right w:val="nil"/>
            </w:tcBorders>
          </w:tcPr>
          <w:p w14:paraId="28B2D107" w14:textId="4B0A76B9"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1.32</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CCB69E7" w14:textId="430AF51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1.33</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6F09B03D" w14:textId="6FC7BDDB"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1.03</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EEE24A1" w14:textId="13891A2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1.03</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61BB04ED" w14:textId="1AFFB5C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44D5764F" w14:textId="77777777" w:rsidTr="005070E2">
        <w:tc>
          <w:tcPr>
            <w:tcW w:w="0" w:type="auto"/>
            <w:tcBorders>
              <w:top w:val="nil"/>
              <w:left w:val="nil"/>
              <w:bottom w:val="nil"/>
              <w:right w:val="nil"/>
            </w:tcBorders>
          </w:tcPr>
          <w:p w14:paraId="757CDD49"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52422989"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(0.24)</w:t>
            </w:r>
          </w:p>
        </w:tc>
        <w:tc>
          <w:tcPr>
            <w:tcW w:w="0" w:type="auto"/>
            <w:tcBorders>
              <w:top w:val="nil"/>
              <w:left w:val="nil"/>
              <w:bottom w:val="nil"/>
              <w:right w:val="nil"/>
            </w:tcBorders>
          </w:tcPr>
          <w:p w14:paraId="459C89A9" w14:textId="715AC2AF"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(0.20)</w:t>
            </w:r>
          </w:p>
        </w:tc>
        <w:tc>
          <w:tcPr>
            <w:tcW w:w="0" w:type="auto"/>
            <w:tcBorders>
              <w:top w:val="nil"/>
              <w:left w:val="nil"/>
              <w:bottom w:val="nil"/>
              <w:right w:val="nil"/>
            </w:tcBorders>
          </w:tcPr>
          <w:p w14:paraId="4F405BE3" w14:textId="2B465E4D"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(3.53)</w:t>
            </w:r>
          </w:p>
        </w:tc>
        <w:tc>
          <w:tcPr>
            <w:tcW w:w="0" w:type="auto"/>
            <w:tcBorders>
              <w:top w:val="nil"/>
              <w:left w:val="nil"/>
              <w:bottom w:val="nil"/>
              <w:right w:val="nil"/>
            </w:tcBorders>
          </w:tcPr>
          <w:p w14:paraId="65D99552" w14:textId="166886F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(3.61)</w:t>
            </w:r>
          </w:p>
        </w:tc>
        <w:tc>
          <w:tcPr>
            <w:tcW w:w="0" w:type="auto"/>
            <w:tcBorders>
              <w:top w:val="nil"/>
              <w:left w:val="nil"/>
              <w:bottom w:val="nil"/>
              <w:right w:val="nil"/>
            </w:tcBorders>
          </w:tcPr>
          <w:p w14:paraId="7311FB9D" w14:textId="02AA99C4"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(3.58)</w:t>
            </w:r>
          </w:p>
        </w:tc>
        <w:tc>
          <w:tcPr>
            <w:tcW w:w="0" w:type="auto"/>
            <w:tcBorders>
              <w:top w:val="nil"/>
              <w:left w:val="nil"/>
              <w:bottom w:val="nil"/>
              <w:right w:val="nil"/>
            </w:tcBorders>
          </w:tcPr>
          <w:p w14:paraId="2DCA54CE" w14:textId="0DBCFBB3"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(3.62)</w:t>
            </w:r>
          </w:p>
        </w:tc>
        <w:tc>
          <w:tcPr>
            <w:tcW w:w="0" w:type="auto"/>
            <w:tcBorders>
              <w:top w:val="nil"/>
              <w:left w:val="nil"/>
              <w:bottom w:val="nil"/>
              <w:right w:val="nil"/>
            </w:tcBorders>
          </w:tcPr>
          <w:p w14:paraId="13EEA24F" w14:textId="7100264D"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070D0606" w14:textId="77777777" w:rsidTr="005070E2">
        <w:tc>
          <w:tcPr>
            <w:tcW w:w="0" w:type="auto"/>
            <w:tcBorders>
              <w:top w:val="nil"/>
              <w:left w:val="nil"/>
              <w:bottom w:val="nil"/>
              <w:right w:val="nil"/>
            </w:tcBorders>
          </w:tcPr>
          <w:p w14:paraId="4C2884B9" w14:textId="581BB2E2"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Female prime minister</w:t>
            </w:r>
          </w:p>
        </w:tc>
        <w:tc>
          <w:tcPr>
            <w:tcW w:w="0" w:type="auto"/>
            <w:tcBorders>
              <w:top w:val="nil"/>
              <w:left w:val="nil"/>
              <w:bottom w:val="nil"/>
              <w:right w:val="nil"/>
            </w:tcBorders>
          </w:tcPr>
          <w:p w14:paraId="497886BF"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-36.07</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151E7D68" w14:textId="41EB9BF3"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-35.15</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2FD6298D" w14:textId="215A027F"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-0.84</w:t>
            </w:r>
          </w:p>
        </w:tc>
        <w:tc>
          <w:tcPr>
            <w:tcW w:w="0" w:type="auto"/>
            <w:tcBorders>
              <w:top w:val="nil"/>
              <w:left w:val="nil"/>
              <w:bottom w:val="nil"/>
              <w:right w:val="nil"/>
            </w:tcBorders>
          </w:tcPr>
          <w:p w14:paraId="75F36A47" w14:textId="430D5F08"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-0.73</w:t>
            </w:r>
          </w:p>
        </w:tc>
        <w:tc>
          <w:tcPr>
            <w:tcW w:w="0" w:type="auto"/>
            <w:tcBorders>
              <w:top w:val="nil"/>
              <w:left w:val="nil"/>
              <w:bottom w:val="nil"/>
              <w:right w:val="nil"/>
            </w:tcBorders>
          </w:tcPr>
          <w:p w14:paraId="4604C9BC" w14:textId="67424F91"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-0.74</w:t>
            </w:r>
          </w:p>
        </w:tc>
        <w:tc>
          <w:tcPr>
            <w:tcW w:w="0" w:type="auto"/>
            <w:tcBorders>
              <w:top w:val="nil"/>
              <w:left w:val="nil"/>
              <w:bottom w:val="nil"/>
              <w:right w:val="nil"/>
            </w:tcBorders>
          </w:tcPr>
          <w:p w14:paraId="750523DD" w14:textId="2610B7FA"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-0.72</w:t>
            </w:r>
          </w:p>
        </w:tc>
        <w:tc>
          <w:tcPr>
            <w:tcW w:w="0" w:type="auto"/>
            <w:tcBorders>
              <w:top w:val="nil"/>
              <w:left w:val="nil"/>
              <w:bottom w:val="nil"/>
              <w:right w:val="nil"/>
            </w:tcBorders>
          </w:tcPr>
          <w:p w14:paraId="40BBFE06" w14:textId="46242DFD"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0D95AEBD" w14:textId="77777777" w:rsidTr="005070E2">
        <w:tc>
          <w:tcPr>
            <w:tcW w:w="0" w:type="auto"/>
            <w:tcBorders>
              <w:top w:val="nil"/>
              <w:left w:val="nil"/>
              <w:bottom w:val="nil"/>
              <w:right w:val="nil"/>
            </w:tcBorders>
          </w:tcPr>
          <w:p w14:paraId="19ACBF7E"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133AF7CD"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(-2.86)</w:t>
            </w:r>
          </w:p>
        </w:tc>
        <w:tc>
          <w:tcPr>
            <w:tcW w:w="0" w:type="auto"/>
            <w:tcBorders>
              <w:top w:val="nil"/>
              <w:left w:val="nil"/>
              <w:bottom w:val="nil"/>
              <w:right w:val="nil"/>
            </w:tcBorders>
          </w:tcPr>
          <w:p w14:paraId="0551D2C7" w14:textId="06CA942B"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(-2.77)</w:t>
            </w:r>
          </w:p>
        </w:tc>
        <w:tc>
          <w:tcPr>
            <w:tcW w:w="0" w:type="auto"/>
            <w:tcBorders>
              <w:top w:val="nil"/>
              <w:left w:val="nil"/>
              <w:bottom w:val="nil"/>
              <w:right w:val="nil"/>
            </w:tcBorders>
          </w:tcPr>
          <w:p w14:paraId="584141B2" w14:textId="4DBDCC4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(-1.43)</w:t>
            </w:r>
          </w:p>
        </w:tc>
        <w:tc>
          <w:tcPr>
            <w:tcW w:w="0" w:type="auto"/>
            <w:tcBorders>
              <w:top w:val="nil"/>
              <w:left w:val="nil"/>
              <w:bottom w:val="nil"/>
              <w:right w:val="nil"/>
            </w:tcBorders>
          </w:tcPr>
          <w:p w14:paraId="5CC014EE" w14:textId="7303986F"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(-1.23)</w:t>
            </w:r>
          </w:p>
        </w:tc>
        <w:tc>
          <w:tcPr>
            <w:tcW w:w="0" w:type="auto"/>
            <w:tcBorders>
              <w:top w:val="nil"/>
              <w:left w:val="nil"/>
              <w:bottom w:val="nil"/>
              <w:right w:val="nil"/>
            </w:tcBorders>
          </w:tcPr>
          <w:p w14:paraId="5A823BC7" w14:textId="1641289F"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(-1.57)</w:t>
            </w:r>
          </w:p>
        </w:tc>
        <w:tc>
          <w:tcPr>
            <w:tcW w:w="0" w:type="auto"/>
            <w:tcBorders>
              <w:top w:val="nil"/>
              <w:left w:val="nil"/>
              <w:bottom w:val="nil"/>
              <w:right w:val="nil"/>
            </w:tcBorders>
          </w:tcPr>
          <w:p w14:paraId="1C732B50" w14:textId="6A6EC344"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(-1.51)</w:t>
            </w:r>
          </w:p>
        </w:tc>
        <w:tc>
          <w:tcPr>
            <w:tcW w:w="0" w:type="auto"/>
            <w:tcBorders>
              <w:top w:val="nil"/>
              <w:left w:val="nil"/>
              <w:bottom w:val="nil"/>
              <w:right w:val="nil"/>
            </w:tcBorders>
          </w:tcPr>
          <w:p w14:paraId="513C33A2" w14:textId="613DD72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7443C70C" w14:textId="77777777" w:rsidTr="005070E2">
        <w:tc>
          <w:tcPr>
            <w:tcW w:w="0" w:type="auto"/>
            <w:tcBorders>
              <w:top w:val="nil"/>
              <w:left w:val="nil"/>
              <w:bottom w:val="nil"/>
              <w:right w:val="nil"/>
            </w:tcBorders>
          </w:tcPr>
          <w:p w14:paraId="425D36D1" w14:textId="59B57E20"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 of population aged 65 +</w:t>
            </w:r>
          </w:p>
        </w:tc>
        <w:tc>
          <w:tcPr>
            <w:tcW w:w="0" w:type="auto"/>
            <w:tcBorders>
              <w:top w:val="nil"/>
              <w:left w:val="nil"/>
              <w:bottom w:val="nil"/>
              <w:right w:val="nil"/>
            </w:tcBorders>
          </w:tcPr>
          <w:p w14:paraId="0D0CC592"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0.03</w:t>
            </w:r>
          </w:p>
        </w:tc>
        <w:tc>
          <w:tcPr>
            <w:tcW w:w="0" w:type="auto"/>
            <w:tcBorders>
              <w:top w:val="nil"/>
              <w:left w:val="nil"/>
              <w:bottom w:val="nil"/>
              <w:right w:val="nil"/>
            </w:tcBorders>
          </w:tcPr>
          <w:p w14:paraId="0AFBFD41" w14:textId="24A2F5C3"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0.27</w:t>
            </w:r>
          </w:p>
        </w:tc>
        <w:tc>
          <w:tcPr>
            <w:tcW w:w="0" w:type="auto"/>
            <w:tcBorders>
              <w:top w:val="nil"/>
              <w:left w:val="nil"/>
              <w:bottom w:val="nil"/>
              <w:right w:val="nil"/>
            </w:tcBorders>
          </w:tcPr>
          <w:p w14:paraId="3E043D1E" w14:textId="2F0FC4C1"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0.02</w:t>
            </w:r>
          </w:p>
        </w:tc>
        <w:tc>
          <w:tcPr>
            <w:tcW w:w="0" w:type="auto"/>
            <w:tcBorders>
              <w:top w:val="nil"/>
              <w:left w:val="nil"/>
              <w:bottom w:val="nil"/>
              <w:right w:val="nil"/>
            </w:tcBorders>
          </w:tcPr>
          <w:p w14:paraId="404AFC76" w14:textId="6BFBD50E"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0.05</w:t>
            </w:r>
          </w:p>
        </w:tc>
        <w:tc>
          <w:tcPr>
            <w:tcW w:w="0" w:type="auto"/>
            <w:tcBorders>
              <w:top w:val="nil"/>
              <w:left w:val="nil"/>
              <w:bottom w:val="nil"/>
              <w:right w:val="nil"/>
            </w:tcBorders>
          </w:tcPr>
          <w:p w14:paraId="43A981E3" w14:textId="4FEFDF01"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0.08</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14085D65" w14:textId="3645F28D"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0.08</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8E8C112" w14:textId="09516E7D"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195A2268" w14:textId="77777777" w:rsidTr="005070E2">
        <w:tc>
          <w:tcPr>
            <w:tcW w:w="0" w:type="auto"/>
            <w:tcBorders>
              <w:top w:val="nil"/>
              <w:left w:val="nil"/>
              <w:bottom w:val="nil"/>
              <w:right w:val="nil"/>
            </w:tcBorders>
          </w:tcPr>
          <w:p w14:paraId="67380CB2"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6C4BF3E2"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(0.03)</w:t>
            </w:r>
          </w:p>
        </w:tc>
        <w:tc>
          <w:tcPr>
            <w:tcW w:w="0" w:type="auto"/>
            <w:tcBorders>
              <w:top w:val="nil"/>
              <w:left w:val="nil"/>
              <w:bottom w:val="nil"/>
              <w:right w:val="nil"/>
            </w:tcBorders>
          </w:tcPr>
          <w:p w14:paraId="325B24A4" w14:textId="1ABAFFE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(0.22)</w:t>
            </w:r>
          </w:p>
        </w:tc>
        <w:tc>
          <w:tcPr>
            <w:tcW w:w="0" w:type="auto"/>
            <w:tcBorders>
              <w:top w:val="nil"/>
              <w:left w:val="nil"/>
              <w:bottom w:val="nil"/>
              <w:right w:val="nil"/>
            </w:tcBorders>
          </w:tcPr>
          <w:p w14:paraId="38D82288" w14:textId="002F51A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(0.30)</w:t>
            </w:r>
          </w:p>
        </w:tc>
        <w:tc>
          <w:tcPr>
            <w:tcW w:w="0" w:type="auto"/>
            <w:tcBorders>
              <w:top w:val="nil"/>
              <w:left w:val="nil"/>
              <w:bottom w:val="nil"/>
              <w:right w:val="nil"/>
            </w:tcBorders>
          </w:tcPr>
          <w:p w14:paraId="55223A8B" w14:textId="3729684E"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(0.76)</w:t>
            </w:r>
          </w:p>
        </w:tc>
        <w:tc>
          <w:tcPr>
            <w:tcW w:w="0" w:type="auto"/>
            <w:tcBorders>
              <w:top w:val="nil"/>
              <w:left w:val="nil"/>
              <w:bottom w:val="nil"/>
              <w:right w:val="nil"/>
            </w:tcBorders>
          </w:tcPr>
          <w:p w14:paraId="56B197F1" w14:textId="17C3FF34"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(1.74)</w:t>
            </w:r>
          </w:p>
        </w:tc>
        <w:tc>
          <w:tcPr>
            <w:tcW w:w="0" w:type="auto"/>
            <w:tcBorders>
              <w:top w:val="nil"/>
              <w:left w:val="nil"/>
              <w:bottom w:val="nil"/>
              <w:right w:val="nil"/>
            </w:tcBorders>
          </w:tcPr>
          <w:p w14:paraId="63C2FD09" w14:textId="3476E5D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(1.79)</w:t>
            </w:r>
          </w:p>
        </w:tc>
        <w:tc>
          <w:tcPr>
            <w:tcW w:w="0" w:type="auto"/>
            <w:tcBorders>
              <w:top w:val="nil"/>
              <w:left w:val="nil"/>
              <w:bottom w:val="nil"/>
              <w:right w:val="nil"/>
            </w:tcBorders>
          </w:tcPr>
          <w:p w14:paraId="761EDEE6" w14:textId="1FF3B71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714AC6B6" w14:textId="77777777" w:rsidTr="005070E2">
        <w:tc>
          <w:tcPr>
            <w:tcW w:w="0" w:type="auto"/>
            <w:tcBorders>
              <w:top w:val="nil"/>
              <w:left w:val="nil"/>
              <w:bottom w:val="nil"/>
              <w:right w:val="nil"/>
            </w:tcBorders>
          </w:tcPr>
          <w:p w14:paraId="31E6A535" w14:textId="0026936A"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Population density</w:t>
            </w:r>
          </w:p>
        </w:tc>
        <w:tc>
          <w:tcPr>
            <w:tcW w:w="0" w:type="auto"/>
            <w:tcBorders>
              <w:top w:val="nil"/>
              <w:left w:val="nil"/>
              <w:bottom w:val="nil"/>
              <w:right w:val="nil"/>
            </w:tcBorders>
          </w:tcPr>
          <w:p w14:paraId="785CA948"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0.00</w:t>
            </w:r>
          </w:p>
        </w:tc>
        <w:tc>
          <w:tcPr>
            <w:tcW w:w="0" w:type="auto"/>
            <w:tcBorders>
              <w:top w:val="nil"/>
              <w:left w:val="nil"/>
              <w:bottom w:val="nil"/>
              <w:right w:val="nil"/>
            </w:tcBorders>
          </w:tcPr>
          <w:p w14:paraId="35C19D86" w14:textId="12F7EE0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0.00</w:t>
            </w:r>
          </w:p>
        </w:tc>
        <w:tc>
          <w:tcPr>
            <w:tcW w:w="0" w:type="auto"/>
            <w:tcBorders>
              <w:top w:val="nil"/>
              <w:left w:val="nil"/>
              <w:bottom w:val="nil"/>
              <w:right w:val="nil"/>
            </w:tcBorders>
          </w:tcPr>
          <w:p w14:paraId="15D736DB" w14:textId="6D998649"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-0.00</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7D020F1" w14:textId="4A9359AB"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-0.00</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7C60213C" w14:textId="1D2CB95F"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-0.00</w:t>
            </w:r>
          </w:p>
        </w:tc>
        <w:tc>
          <w:tcPr>
            <w:tcW w:w="0" w:type="auto"/>
            <w:tcBorders>
              <w:top w:val="nil"/>
              <w:left w:val="nil"/>
              <w:bottom w:val="nil"/>
              <w:right w:val="nil"/>
            </w:tcBorders>
          </w:tcPr>
          <w:p w14:paraId="1AD1E020" w14:textId="505B2731"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-0.00</w:t>
            </w:r>
          </w:p>
        </w:tc>
        <w:tc>
          <w:tcPr>
            <w:tcW w:w="0" w:type="auto"/>
            <w:tcBorders>
              <w:top w:val="nil"/>
              <w:left w:val="nil"/>
              <w:bottom w:val="nil"/>
              <w:right w:val="nil"/>
            </w:tcBorders>
          </w:tcPr>
          <w:p w14:paraId="0EE7E50C" w14:textId="4A7237C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43E9E8DB" w14:textId="77777777" w:rsidTr="005070E2">
        <w:tc>
          <w:tcPr>
            <w:tcW w:w="0" w:type="auto"/>
            <w:tcBorders>
              <w:top w:val="nil"/>
              <w:left w:val="nil"/>
              <w:bottom w:val="nil"/>
              <w:right w:val="nil"/>
            </w:tcBorders>
          </w:tcPr>
          <w:p w14:paraId="5CB62DA6"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54022B1F"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(0.33)</w:t>
            </w:r>
          </w:p>
        </w:tc>
        <w:tc>
          <w:tcPr>
            <w:tcW w:w="0" w:type="auto"/>
            <w:tcBorders>
              <w:top w:val="nil"/>
              <w:left w:val="nil"/>
              <w:bottom w:val="nil"/>
              <w:right w:val="nil"/>
            </w:tcBorders>
          </w:tcPr>
          <w:p w14:paraId="21AC02C0" w14:textId="4C73435B"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(0.29)</w:t>
            </w:r>
          </w:p>
        </w:tc>
        <w:tc>
          <w:tcPr>
            <w:tcW w:w="0" w:type="auto"/>
            <w:tcBorders>
              <w:top w:val="nil"/>
              <w:left w:val="nil"/>
              <w:bottom w:val="nil"/>
              <w:right w:val="nil"/>
            </w:tcBorders>
          </w:tcPr>
          <w:p w14:paraId="723D1ABA" w14:textId="5FC4F305"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(-2.76)</w:t>
            </w:r>
          </w:p>
        </w:tc>
        <w:tc>
          <w:tcPr>
            <w:tcW w:w="0" w:type="auto"/>
            <w:tcBorders>
              <w:top w:val="nil"/>
              <w:left w:val="nil"/>
              <w:bottom w:val="nil"/>
              <w:right w:val="nil"/>
            </w:tcBorders>
          </w:tcPr>
          <w:p w14:paraId="3A790A6C" w14:textId="11E3CD1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(-2.89)</w:t>
            </w:r>
          </w:p>
        </w:tc>
        <w:tc>
          <w:tcPr>
            <w:tcW w:w="0" w:type="auto"/>
            <w:tcBorders>
              <w:top w:val="nil"/>
              <w:left w:val="nil"/>
              <w:bottom w:val="nil"/>
              <w:right w:val="nil"/>
            </w:tcBorders>
          </w:tcPr>
          <w:p w14:paraId="2D3742F0" w14:textId="668C969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(-0.75)</w:t>
            </w:r>
          </w:p>
        </w:tc>
        <w:tc>
          <w:tcPr>
            <w:tcW w:w="0" w:type="auto"/>
            <w:tcBorders>
              <w:top w:val="nil"/>
              <w:left w:val="nil"/>
              <w:bottom w:val="nil"/>
              <w:right w:val="nil"/>
            </w:tcBorders>
          </w:tcPr>
          <w:p w14:paraId="2C7142F8" w14:textId="53FB5958"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(-0.80)</w:t>
            </w:r>
          </w:p>
        </w:tc>
        <w:tc>
          <w:tcPr>
            <w:tcW w:w="0" w:type="auto"/>
            <w:tcBorders>
              <w:top w:val="nil"/>
              <w:left w:val="nil"/>
              <w:bottom w:val="nil"/>
              <w:right w:val="nil"/>
            </w:tcBorders>
          </w:tcPr>
          <w:p w14:paraId="3C0FC449" w14:textId="008FEC84"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6C78D34E" w14:textId="77777777" w:rsidTr="005070E2">
        <w:tc>
          <w:tcPr>
            <w:tcW w:w="0" w:type="auto"/>
            <w:tcBorders>
              <w:top w:val="nil"/>
              <w:left w:val="nil"/>
              <w:bottom w:val="nil"/>
              <w:right w:val="nil"/>
            </w:tcBorders>
          </w:tcPr>
          <w:p w14:paraId="7F96E635" w14:textId="765E19EB"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Diabetes prevalence</w:t>
            </w:r>
          </w:p>
        </w:tc>
        <w:tc>
          <w:tcPr>
            <w:tcW w:w="0" w:type="auto"/>
            <w:tcBorders>
              <w:top w:val="nil"/>
              <w:left w:val="nil"/>
              <w:bottom w:val="nil"/>
              <w:right w:val="nil"/>
            </w:tcBorders>
          </w:tcPr>
          <w:p w14:paraId="5B0A787D"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0.85</w:t>
            </w:r>
          </w:p>
        </w:tc>
        <w:tc>
          <w:tcPr>
            <w:tcW w:w="0" w:type="auto"/>
            <w:tcBorders>
              <w:top w:val="nil"/>
              <w:left w:val="nil"/>
              <w:bottom w:val="nil"/>
              <w:right w:val="nil"/>
            </w:tcBorders>
          </w:tcPr>
          <w:p w14:paraId="0F222D09" w14:textId="7CEBD8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0.80</w:t>
            </w:r>
          </w:p>
        </w:tc>
        <w:tc>
          <w:tcPr>
            <w:tcW w:w="0" w:type="auto"/>
            <w:tcBorders>
              <w:top w:val="nil"/>
              <w:left w:val="nil"/>
              <w:bottom w:val="nil"/>
              <w:right w:val="nil"/>
            </w:tcBorders>
          </w:tcPr>
          <w:p w14:paraId="3BBD295A" w14:textId="5EF243D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0.02</w:t>
            </w:r>
          </w:p>
        </w:tc>
        <w:tc>
          <w:tcPr>
            <w:tcW w:w="0" w:type="auto"/>
            <w:tcBorders>
              <w:top w:val="nil"/>
              <w:left w:val="nil"/>
              <w:bottom w:val="nil"/>
              <w:right w:val="nil"/>
            </w:tcBorders>
          </w:tcPr>
          <w:p w14:paraId="0056DE54" w14:textId="6B3FA845"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0.00</w:t>
            </w:r>
          </w:p>
        </w:tc>
        <w:tc>
          <w:tcPr>
            <w:tcW w:w="0" w:type="auto"/>
            <w:tcBorders>
              <w:top w:val="nil"/>
              <w:left w:val="nil"/>
              <w:bottom w:val="nil"/>
              <w:right w:val="nil"/>
            </w:tcBorders>
          </w:tcPr>
          <w:p w14:paraId="62E848A5" w14:textId="5091B19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0.02</w:t>
            </w:r>
          </w:p>
        </w:tc>
        <w:tc>
          <w:tcPr>
            <w:tcW w:w="0" w:type="auto"/>
            <w:tcBorders>
              <w:top w:val="nil"/>
              <w:left w:val="nil"/>
              <w:bottom w:val="nil"/>
              <w:right w:val="nil"/>
            </w:tcBorders>
          </w:tcPr>
          <w:p w14:paraId="281306E8" w14:textId="6C9F56F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0.01</w:t>
            </w:r>
          </w:p>
        </w:tc>
        <w:tc>
          <w:tcPr>
            <w:tcW w:w="0" w:type="auto"/>
            <w:tcBorders>
              <w:top w:val="nil"/>
              <w:left w:val="nil"/>
              <w:bottom w:val="nil"/>
              <w:right w:val="nil"/>
            </w:tcBorders>
          </w:tcPr>
          <w:p w14:paraId="0437D1D0" w14:textId="1022F4B9"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0F630BC8" w14:textId="77777777" w:rsidTr="005070E2">
        <w:tc>
          <w:tcPr>
            <w:tcW w:w="0" w:type="auto"/>
            <w:tcBorders>
              <w:top w:val="nil"/>
              <w:left w:val="nil"/>
              <w:bottom w:val="nil"/>
              <w:right w:val="nil"/>
            </w:tcBorders>
          </w:tcPr>
          <w:p w14:paraId="724F40C2"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65744231"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(0.89)</w:t>
            </w:r>
          </w:p>
        </w:tc>
        <w:tc>
          <w:tcPr>
            <w:tcW w:w="0" w:type="auto"/>
            <w:tcBorders>
              <w:top w:val="nil"/>
              <w:left w:val="nil"/>
              <w:bottom w:val="nil"/>
              <w:right w:val="nil"/>
            </w:tcBorders>
          </w:tcPr>
          <w:p w14:paraId="35E918BF" w14:textId="7EDC4856"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(0.82)</w:t>
            </w:r>
          </w:p>
        </w:tc>
        <w:tc>
          <w:tcPr>
            <w:tcW w:w="0" w:type="auto"/>
            <w:tcBorders>
              <w:top w:val="nil"/>
              <w:left w:val="nil"/>
              <w:bottom w:val="nil"/>
              <w:right w:val="nil"/>
            </w:tcBorders>
          </w:tcPr>
          <w:p w14:paraId="381C4B69" w14:textId="2D266B24"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(0.23)</w:t>
            </w:r>
          </w:p>
        </w:tc>
        <w:tc>
          <w:tcPr>
            <w:tcW w:w="0" w:type="auto"/>
            <w:tcBorders>
              <w:top w:val="nil"/>
              <w:left w:val="nil"/>
              <w:bottom w:val="nil"/>
              <w:right w:val="nil"/>
            </w:tcBorders>
          </w:tcPr>
          <w:p w14:paraId="3A44AC9D" w14:textId="042752C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(0.05)</w:t>
            </w:r>
          </w:p>
        </w:tc>
        <w:tc>
          <w:tcPr>
            <w:tcW w:w="0" w:type="auto"/>
            <w:tcBorders>
              <w:top w:val="nil"/>
              <w:left w:val="nil"/>
              <w:bottom w:val="nil"/>
              <w:right w:val="nil"/>
            </w:tcBorders>
          </w:tcPr>
          <w:p w14:paraId="3085CD6B" w14:textId="1F9BE248"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(0.38)</w:t>
            </w:r>
          </w:p>
        </w:tc>
        <w:tc>
          <w:tcPr>
            <w:tcW w:w="0" w:type="auto"/>
            <w:tcBorders>
              <w:top w:val="nil"/>
              <w:left w:val="nil"/>
              <w:bottom w:val="nil"/>
              <w:right w:val="nil"/>
            </w:tcBorders>
          </w:tcPr>
          <w:p w14:paraId="06C9DE8C" w14:textId="37D72A73"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(0.29)</w:t>
            </w:r>
          </w:p>
        </w:tc>
        <w:tc>
          <w:tcPr>
            <w:tcW w:w="0" w:type="auto"/>
            <w:tcBorders>
              <w:top w:val="nil"/>
              <w:left w:val="nil"/>
              <w:bottom w:val="nil"/>
              <w:right w:val="nil"/>
            </w:tcBorders>
          </w:tcPr>
          <w:p w14:paraId="18264649" w14:textId="7CFCBC1F"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50DFAD54" w14:textId="77777777" w:rsidTr="005070E2">
        <w:tc>
          <w:tcPr>
            <w:tcW w:w="0" w:type="auto"/>
            <w:tcBorders>
              <w:top w:val="nil"/>
              <w:left w:val="nil"/>
              <w:bottom w:val="nil"/>
              <w:right w:val="nil"/>
            </w:tcBorders>
          </w:tcPr>
          <w:p w14:paraId="65C7A00A" w14:textId="32781D1D"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Asia</w:t>
            </w:r>
          </w:p>
        </w:tc>
        <w:tc>
          <w:tcPr>
            <w:tcW w:w="0" w:type="auto"/>
            <w:tcBorders>
              <w:top w:val="nil"/>
              <w:left w:val="nil"/>
              <w:bottom w:val="nil"/>
              <w:right w:val="nil"/>
            </w:tcBorders>
          </w:tcPr>
          <w:p w14:paraId="36539C2A"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7.45</w:t>
            </w:r>
          </w:p>
        </w:tc>
        <w:tc>
          <w:tcPr>
            <w:tcW w:w="0" w:type="auto"/>
            <w:tcBorders>
              <w:top w:val="nil"/>
              <w:left w:val="nil"/>
              <w:bottom w:val="nil"/>
              <w:right w:val="nil"/>
            </w:tcBorders>
          </w:tcPr>
          <w:p w14:paraId="754DFEED" w14:textId="63CFF5DD"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6.94</w:t>
            </w:r>
          </w:p>
        </w:tc>
        <w:tc>
          <w:tcPr>
            <w:tcW w:w="0" w:type="auto"/>
            <w:tcBorders>
              <w:top w:val="nil"/>
              <w:left w:val="nil"/>
              <w:bottom w:val="nil"/>
              <w:right w:val="nil"/>
            </w:tcBorders>
          </w:tcPr>
          <w:p w14:paraId="409ACCC0" w14:textId="4A673AF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1.09</w:t>
            </w:r>
          </w:p>
        </w:tc>
        <w:tc>
          <w:tcPr>
            <w:tcW w:w="0" w:type="auto"/>
            <w:tcBorders>
              <w:top w:val="nil"/>
              <w:left w:val="nil"/>
              <w:bottom w:val="nil"/>
              <w:right w:val="nil"/>
            </w:tcBorders>
          </w:tcPr>
          <w:p w14:paraId="24ABEDA0" w14:textId="739EA155"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1.14</w:t>
            </w:r>
          </w:p>
        </w:tc>
        <w:tc>
          <w:tcPr>
            <w:tcW w:w="0" w:type="auto"/>
            <w:tcBorders>
              <w:top w:val="nil"/>
              <w:left w:val="nil"/>
              <w:bottom w:val="nil"/>
              <w:right w:val="nil"/>
            </w:tcBorders>
          </w:tcPr>
          <w:p w14:paraId="0DADC542" w14:textId="779EDDB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1.20</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7801DCB8" w14:textId="548461F5"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1.22</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E7530D8" w14:textId="096B64A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542D3C25" w14:textId="77777777" w:rsidTr="005070E2">
        <w:tc>
          <w:tcPr>
            <w:tcW w:w="0" w:type="auto"/>
            <w:tcBorders>
              <w:top w:val="nil"/>
              <w:left w:val="nil"/>
              <w:bottom w:val="nil"/>
              <w:right w:val="nil"/>
            </w:tcBorders>
          </w:tcPr>
          <w:p w14:paraId="300947B5"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6F10BC93"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(1.00)</w:t>
            </w:r>
          </w:p>
        </w:tc>
        <w:tc>
          <w:tcPr>
            <w:tcW w:w="0" w:type="auto"/>
            <w:tcBorders>
              <w:top w:val="nil"/>
              <w:left w:val="nil"/>
              <w:bottom w:val="nil"/>
              <w:right w:val="nil"/>
            </w:tcBorders>
          </w:tcPr>
          <w:p w14:paraId="60353C2A" w14:textId="3C180B68"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(0.95)</w:t>
            </w:r>
          </w:p>
        </w:tc>
        <w:tc>
          <w:tcPr>
            <w:tcW w:w="0" w:type="auto"/>
            <w:tcBorders>
              <w:top w:val="nil"/>
              <w:left w:val="nil"/>
              <w:bottom w:val="nil"/>
              <w:right w:val="nil"/>
            </w:tcBorders>
          </w:tcPr>
          <w:p w14:paraId="701F3ABA" w14:textId="4C39CB33"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(1.53)</w:t>
            </w:r>
          </w:p>
        </w:tc>
        <w:tc>
          <w:tcPr>
            <w:tcW w:w="0" w:type="auto"/>
            <w:tcBorders>
              <w:top w:val="nil"/>
              <w:left w:val="nil"/>
              <w:bottom w:val="nil"/>
              <w:right w:val="nil"/>
            </w:tcBorders>
          </w:tcPr>
          <w:p w14:paraId="79C0DE13" w14:textId="27A0375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(1.65)</w:t>
            </w:r>
          </w:p>
        </w:tc>
        <w:tc>
          <w:tcPr>
            <w:tcW w:w="0" w:type="auto"/>
            <w:tcBorders>
              <w:top w:val="nil"/>
              <w:left w:val="nil"/>
              <w:bottom w:val="nil"/>
              <w:right w:val="nil"/>
            </w:tcBorders>
          </w:tcPr>
          <w:p w14:paraId="791CDDFD" w14:textId="72C7E59E"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(2.29)</w:t>
            </w:r>
          </w:p>
        </w:tc>
        <w:tc>
          <w:tcPr>
            <w:tcW w:w="0" w:type="auto"/>
            <w:tcBorders>
              <w:top w:val="nil"/>
              <w:left w:val="nil"/>
              <w:bottom w:val="nil"/>
              <w:right w:val="nil"/>
            </w:tcBorders>
          </w:tcPr>
          <w:p w14:paraId="39075D8F" w14:textId="75AEC838"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(2.39)</w:t>
            </w:r>
          </w:p>
        </w:tc>
        <w:tc>
          <w:tcPr>
            <w:tcW w:w="0" w:type="auto"/>
            <w:tcBorders>
              <w:top w:val="nil"/>
              <w:left w:val="nil"/>
              <w:bottom w:val="nil"/>
              <w:right w:val="nil"/>
            </w:tcBorders>
          </w:tcPr>
          <w:p w14:paraId="637D2CD1" w14:textId="7A7D6E8F"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336B5466" w14:textId="77777777" w:rsidTr="005070E2">
        <w:tc>
          <w:tcPr>
            <w:tcW w:w="0" w:type="auto"/>
            <w:tcBorders>
              <w:top w:val="nil"/>
              <w:left w:val="nil"/>
              <w:bottom w:val="nil"/>
              <w:right w:val="nil"/>
            </w:tcBorders>
          </w:tcPr>
          <w:p w14:paraId="666938B2" w14:textId="6DF149E2"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Europe</w:t>
            </w:r>
          </w:p>
        </w:tc>
        <w:tc>
          <w:tcPr>
            <w:tcW w:w="0" w:type="auto"/>
            <w:tcBorders>
              <w:top w:val="nil"/>
              <w:left w:val="nil"/>
              <w:bottom w:val="nil"/>
              <w:right w:val="nil"/>
            </w:tcBorders>
          </w:tcPr>
          <w:p w14:paraId="6DB0FC06"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81.57</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68AB836D" w14:textId="017A72BF"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77.61</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39C15995" w14:textId="755212E3"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1.91</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659420A0" w14:textId="4876AE3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1.58</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49967614" w14:textId="77146C85"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0.75</w:t>
            </w:r>
          </w:p>
        </w:tc>
        <w:tc>
          <w:tcPr>
            <w:tcW w:w="0" w:type="auto"/>
            <w:tcBorders>
              <w:top w:val="nil"/>
              <w:left w:val="nil"/>
              <w:bottom w:val="nil"/>
              <w:right w:val="nil"/>
            </w:tcBorders>
          </w:tcPr>
          <w:p w14:paraId="257A73FD" w14:textId="4D4412D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0.69</w:t>
            </w:r>
          </w:p>
        </w:tc>
        <w:tc>
          <w:tcPr>
            <w:tcW w:w="0" w:type="auto"/>
            <w:tcBorders>
              <w:top w:val="nil"/>
              <w:left w:val="nil"/>
              <w:bottom w:val="nil"/>
              <w:right w:val="nil"/>
            </w:tcBorders>
          </w:tcPr>
          <w:p w14:paraId="2C3CCC03" w14:textId="6A9D094B"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6601FD2A" w14:textId="77777777" w:rsidTr="005070E2">
        <w:tc>
          <w:tcPr>
            <w:tcW w:w="0" w:type="auto"/>
            <w:tcBorders>
              <w:top w:val="nil"/>
              <w:left w:val="nil"/>
              <w:bottom w:val="nil"/>
              <w:right w:val="nil"/>
            </w:tcBorders>
          </w:tcPr>
          <w:p w14:paraId="3791A792"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69D64FB2"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(4.90)</w:t>
            </w:r>
          </w:p>
        </w:tc>
        <w:tc>
          <w:tcPr>
            <w:tcW w:w="0" w:type="auto"/>
            <w:tcBorders>
              <w:top w:val="nil"/>
              <w:left w:val="nil"/>
              <w:bottom w:val="nil"/>
              <w:right w:val="nil"/>
            </w:tcBorders>
          </w:tcPr>
          <w:p w14:paraId="5831A468" w14:textId="5190B45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(4.52)</w:t>
            </w:r>
          </w:p>
        </w:tc>
        <w:tc>
          <w:tcPr>
            <w:tcW w:w="0" w:type="auto"/>
            <w:tcBorders>
              <w:top w:val="nil"/>
              <w:left w:val="nil"/>
              <w:bottom w:val="nil"/>
              <w:right w:val="nil"/>
            </w:tcBorders>
          </w:tcPr>
          <w:p w14:paraId="5DBC60B0" w14:textId="16DDDB45"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(2.07)</w:t>
            </w:r>
          </w:p>
        </w:tc>
        <w:tc>
          <w:tcPr>
            <w:tcW w:w="0" w:type="auto"/>
            <w:tcBorders>
              <w:top w:val="nil"/>
              <w:left w:val="nil"/>
              <w:bottom w:val="nil"/>
              <w:right w:val="nil"/>
            </w:tcBorders>
          </w:tcPr>
          <w:p w14:paraId="707D669A" w14:textId="0C071A2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(1.71)</w:t>
            </w:r>
          </w:p>
        </w:tc>
        <w:tc>
          <w:tcPr>
            <w:tcW w:w="0" w:type="auto"/>
            <w:tcBorders>
              <w:top w:val="nil"/>
              <w:left w:val="nil"/>
              <w:bottom w:val="nil"/>
              <w:right w:val="nil"/>
            </w:tcBorders>
          </w:tcPr>
          <w:p w14:paraId="1ED637E6" w14:textId="7EB49321"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(1.07)</w:t>
            </w:r>
          </w:p>
        </w:tc>
        <w:tc>
          <w:tcPr>
            <w:tcW w:w="0" w:type="auto"/>
            <w:tcBorders>
              <w:top w:val="nil"/>
              <w:left w:val="nil"/>
              <w:bottom w:val="nil"/>
              <w:right w:val="nil"/>
            </w:tcBorders>
          </w:tcPr>
          <w:p w14:paraId="250B0B45" w14:textId="47939DBE"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(0.97)</w:t>
            </w:r>
          </w:p>
        </w:tc>
        <w:tc>
          <w:tcPr>
            <w:tcW w:w="0" w:type="auto"/>
            <w:tcBorders>
              <w:top w:val="nil"/>
              <w:left w:val="nil"/>
              <w:bottom w:val="nil"/>
              <w:right w:val="nil"/>
            </w:tcBorders>
          </w:tcPr>
          <w:p w14:paraId="1B2B44FA" w14:textId="65C08068"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4CCD0D82" w14:textId="77777777" w:rsidTr="005070E2">
        <w:tc>
          <w:tcPr>
            <w:tcW w:w="0" w:type="auto"/>
            <w:tcBorders>
              <w:top w:val="nil"/>
              <w:left w:val="nil"/>
              <w:bottom w:val="nil"/>
              <w:right w:val="nil"/>
            </w:tcBorders>
          </w:tcPr>
          <w:p w14:paraId="755A25FF" w14:textId="581D8A8A"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North America</w:t>
            </w:r>
          </w:p>
        </w:tc>
        <w:tc>
          <w:tcPr>
            <w:tcW w:w="0" w:type="auto"/>
            <w:tcBorders>
              <w:top w:val="nil"/>
              <w:left w:val="nil"/>
              <w:bottom w:val="nil"/>
              <w:right w:val="nil"/>
            </w:tcBorders>
          </w:tcPr>
          <w:p w14:paraId="1E709D80"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23.68</w:t>
            </w:r>
          </w:p>
        </w:tc>
        <w:tc>
          <w:tcPr>
            <w:tcW w:w="0" w:type="auto"/>
            <w:tcBorders>
              <w:top w:val="nil"/>
              <w:left w:val="nil"/>
              <w:bottom w:val="nil"/>
              <w:right w:val="nil"/>
            </w:tcBorders>
          </w:tcPr>
          <w:p w14:paraId="6EB8B427" w14:textId="37628AB4"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23.13</w:t>
            </w:r>
          </w:p>
        </w:tc>
        <w:tc>
          <w:tcPr>
            <w:tcW w:w="0" w:type="auto"/>
            <w:tcBorders>
              <w:top w:val="nil"/>
              <w:left w:val="nil"/>
              <w:bottom w:val="nil"/>
              <w:right w:val="nil"/>
            </w:tcBorders>
          </w:tcPr>
          <w:p w14:paraId="615706B3" w14:textId="037D086B"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1.23</w:t>
            </w:r>
          </w:p>
        </w:tc>
        <w:tc>
          <w:tcPr>
            <w:tcW w:w="0" w:type="auto"/>
            <w:tcBorders>
              <w:top w:val="nil"/>
              <w:left w:val="nil"/>
              <w:bottom w:val="nil"/>
              <w:right w:val="nil"/>
            </w:tcBorders>
          </w:tcPr>
          <w:p w14:paraId="4EE98B97" w14:textId="0783024B"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1.30</w:t>
            </w:r>
          </w:p>
        </w:tc>
        <w:tc>
          <w:tcPr>
            <w:tcW w:w="0" w:type="auto"/>
            <w:tcBorders>
              <w:top w:val="nil"/>
              <w:left w:val="nil"/>
              <w:bottom w:val="nil"/>
              <w:right w:val="nil"/>
            </w:tcBorders>
          </w:tcPr>
          <w:p w14:paraId="62A8DAA4" w14:textId="15D6077A"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0.62</w:t>
            </w:r>
          </w:p>
        </w:tc>
        <w:tc>
          <w:tcPr>
            <w:tcW w:w="0" w:type="auto"/>
            <w:tcBorders>
              <w:top w:val="nil"/>
              <w:left w:val="nil"/>
              <w:bottom w:val="nil"/>
              <w:right w:val="nil"/>
            </w:tcBorders>
          </w:tcPr>
          <w:p w14:paraId="5472B55E" w14:textId="0517617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0.65</w:t>
            </w:r>
          </w:p>
        </w:tc>
        <w:tc>
          <w:tcPr>
            <w:tcW w:w="0" w:type="auto"/>
            <w:tcBorders>
              <w:top w:val="nil"/>
              <w:left w:val="nil"/>
              <w:bottom w:val="nil"/>
              <w:right w:val="nil"/>
            </w:tcBorders>
          </w:tcPr>
          <w:p w14:paraId="02D8A8B6" w14:textId="33BC28B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19335EE0" w14:textId="77777777" w:rsidTr="005070E2">
        <w:tc>
          <w:tcPr>
            <w:tcW w:w="0" w:type="auto"/>
            <w:tcBorders>
              <w:top w:val="nil"/>
              <w:left w:val="nil"/>
              <w:bottom w:val="nil"/>
              <w:right w:val="nil"/>
            </w:tcBorders>
          </w:tcPr>
          <w:p w14:paraId="718C0154"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231BE0D7"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(1.60)</w:t>
            </w:r>
          </w:p>
        </w:tc>
        <w:tc>
          <w:tcPr>
            <w:tcW w:w="0" w:type="auto"/>
            <w:tcBorders>
              <w:top w:val="nil"/>
              <w:left w:val="nil"/>
              <w:bottom w:val="nil"/>
              <w:right w:val="nil"/>
            </w:tcBorders>
          </w:tcPr>
          <w:p w14:paraId="559392C2" w14:textId="5A6FE35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(1.56)</w:t>
            </w:r>
          </w:p>
        </w:tc>
        <w:tc>
          <w:tcPr>
            <w:tcW w:w="0" w:type="auto"/>
            <w:tcBorders>
              <w:top w:val="nil"/>
              <w:left w:val="nil"/>
              <w:bottom w:val="nil"/>
              <w:right w:val="nil"/>
            </w:tcBorders>
          </w:tcPr>
          <w:p w14:paraId="7F8D4C2D" w14:textId="3EE440B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(1.45)</w:t>
            </w:r>
          </w:p>
        </w:tc>
        <w:tc>
          <w:tcPr>
            <w:tcW w:w="0" w:type="auto"/>
            <w:tcBorders>
              <w:top w:val="nil"/>
              <w:left w:val="nil"/>
              <w:bottom w:val="nil"/>
              <w:right w:val="nil"/>
            </w:tcBorders>
          </w:tcPr>
          <w:p w14:paraId="5382780C" w14:textId="47FBAC98"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(1.54)</w:t>
            </w:r>
          </w:p>
        </w:tc>
        <w:tc>
          <w:tcPr>
            <w:tcW w:w="0" w:type="auto"/>
            <w:tcBorders>
              <w:top w:val="nil"/>
              <w:left w:val="nil"/>
              <w:bottom w:val="nil"/>
              <w:right w:val="nil"/>
            </w:tcBorders>
          </w:tcPr>
          <w:p w14:paraId="6AB063C4" w14:textId="709D098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(1.06)</w:t>
            </w:r>
          </w:p>
        </w:tc>
        <w:tc>
          <w:tcPr>
            <w:tcW w:w="0" w:type="auto"/>
            <w:tcBorders>
              <w:top w:val="nil"/>
              <w:left w:val="nil"/>
              <w:bottom w:val="nil"/>
              <w:right w:val="nil"/>
            </w:tcBorders>
          </w:tcPr>
          <w:p w14:paraId="7DE157AA" w14:textId="6D039541"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(1.08)</w:t>
            </w:r>
          </w:p>
        </w:tc>
        <w:tc>
          <w:tcPr>
            <w:tcW w:w="0" w:type="auto"/>
            <w:tcBorders>
              <w:top w:val="nil"/>
              <w:left w:val="nil"/>
              <w:bottom w:val="nil"/>
              <w:right w:val="nil"/>
            </w:tcBorders>
          </w:tcPr>
          <w:p w14:paraId="0BF03524" w14:textId="4FA4BC8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2C217228" w14:textId="77777777" w:rsidTr="005070E2">
        <w:tc>
          <w:tcPr>
            <w:tcW w:w="0" w:type="auto"/>
            <w:tcBorders>
              <w:top w:val="nil"/>
              <w:left w:val="nil"/>
              <w:bottom w:val="nil"/>
              <w:right w:val="nil"/>
            </w:tcBorders>
          </w:tcPr>
          <w:p w14:paraId="62CB8513" w14:textId="653E1E76"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Oceania</w:t>
            </w:r>
          </w:p>
        </w:tc>
        <w:tc>
          <w:tcPr>
            <w:tcW w:w="0" w:type="auto"/>
            <w:tcBorders>
              <w:top w:val="nil"/>
              <w:left w:val="nil"/>
              <w:bottom w:val="nil"/>
              <w:right w:val="nil"/>
            </w:tcBorders>
          </w:tcPr>
          <w:p w14:paraId="34BD119B"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-24.68</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43AA371B" w14:textId="1170A904"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-25.62</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45929C5" w14:textId="1971F3FF"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-3.24</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09F026BC" w14:textId="1D1929A6"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-3.25</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7BA448D3" w14:textId="4F444AA3"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-1.79</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471997D8" w14:textId="3D81DC3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-1.78</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688AB3D2" w14:textId="48ECFFAE"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42B7400F" w14:textId="77777777" w:rsidTr="005070E2">
        <w:tc>
          <w:tcPr>
            <w:tcW w:w="0" w:type="auto"/>
            <w:tcBorders>
              <w:top w:val="nil"/>
              <w:left w:val="nil"/>
              <w:bottom w:val="nil"/>
              <w:right w:val="nil"/>
            </w:tcBorders>
          </w:tcPr>
          <w:p w14:paraId="1A252D78"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1F4E0C45"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(-1.68)</w:t>
            </w:r>
          </w:p>
        </w:tc>
        <w:tc>
          <w:tcPr>
            <w:tcW w:w="0" w:type="auto"/>
            <w:tcBorders>
              <w:top w:val="nil"/>
              <w:left w:val="nil"/>
              <w:bottom w:val="nil"/>
              <w:right w:val="nil"/>
            </w:tcBorders>
          </w:tcPr>
          <w:p w14:paraId="485B9CE5" w14:textId="2A10CB55"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(-1.78)</w:t>
            </w:r>
          </w:p>
        </w:tc>
        <w:tc>
          <w:tcPr>
            <w:tcW w:w="0" w:type="auto"/>
            <w:tcBorders>
              <w:top w:val="nil"/>
              <w:left w:val="nil"/>
              <w:bottom w:val="nil"/>
              <w:right w:val="nil"/>
            </w:tcBorders>
          </w:tcPr>
          <w:p w14:paraId="103964F9" w14:textId="7410ECD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(-2.43)</w:t>
            </w:r>
          </w:p>
        </w:tc>
        <w:tc>
          <w:tcPr>
            <w:tcW w:w="0" w:type="auto"/>
            <w:tcBorders>
              <w:top w:val="nil"/>
              <w:left w:val="nil"/>
              <w:bottom w:val="nil"/>
              <w:right w:val="nil"/>
            </w:tcBorders>
          </w:tcPr>
          <w:p w14:paraId="7E9F4C41" w14:textId="695F8464"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(-2.64)</w:t>
            </w:r>
          </w:p>
        </w:tc>
        <w:tc>
          <w:tcPr>
            <w:tcW w:w="0" w:type="auto"/>
            <w:tcBorders>
              <w:top w:val="nil"/>
              <w:left w:val="nil"/>
              <w:bottom w:val="nil"/>
              <w:right w:val="nil"/>
            </w:tcBorders>
          </w:tcPr>
          <w:p w14:paraId="04E356E3" w14:textId="5D0AB3C4"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(-2.61)</w:t>
            </w:r>
          </w:p>
        </w:tc>
        <w:tc>
          <w:tcPr>
            <w:tcW w:w="0" w:type="auto"/>
            <w:tcBorders>
              <w:top w:val="nil"/>
              <w:left w:val="nil"/>
              <w:bottom w:val="nil"/>
              <w:right w:val="nil"/>
            </w:tcBorders>
          </w:tcPr>
          <w:p w14:paraId="0F8E44B7" w14:textId="39E92E2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(-2.64)</w:t>
            </w:r>
          </w:p>
        </w:tc>
        <w:tc>
          <w:tcPr>
            <w:tcW w:w="0" w:type="auto"/>
            <w:tcBorders>
              <w:top w:val="nil"/>
              <w:left w:val="nil"/>
              <w:bottom w:val="nil"/>
              <w:right w:val="nil"/>
            </w:tcBorders>
          </w:tcPr>
          <w:p w14:paraId="2088FF4F" w14:textId="3BE306F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01392891" w14:textId="77777777" w:rsidTr="005070E2">
        <w:tc>
          <w:tcPr>
            <w:tcW w:w="0" w:type="auto"/>
            <w:tcBorders>
              <w:top w:val="nil"/>
              <w:left w:val="nil"/>
              <w:bottom w:val="nil"/>
              <w:right w:val="nil"/>
            </w:tcBorders>
          </w:tcPr>
          <w:p w14:paraId="0B21486F" w14:textId="3DE7216F"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South America</w:t>
            </w:r>
          </w:p>
        </w:tc>
        <w:tc>
          <w:tcPr>
            <w:tcW w:w="0" w:type="auto"/>
            <w:tcBorders>
              <w:top w:val="nil"/>
              <w:left w:val="nil"/>
              <w:bottom w:val="nil"/>
              <w:right w:val="nil"/>
            </w:tcBorders>
          </w:tcPr>
          <w:p w14:paraId="16E47AA8"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55.77</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46F3FC3" w14:textId="61553D4A"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56.08</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6423893" w14:textId="7D9EE976"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2.11</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093060C4" w14:textId="1066EE49"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2.22</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45814C6C" w14:textId="403D429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1.81</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669FA2AF" w14:textId="419B51C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1.84</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0C5DB017" w14:textId="5FEEC8F1"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2C51F7C9" w14:textId="77777777" w:rsidTr="005070E2">
        <w:tc>
          <w:tcPr>
            <w:tcW w:w="0" w:type="auto"/>
            <w:tcBorders>
              <w:top w:val="nil"/>
              <w:left w:val="nil"/>
              <w:bottom w:val="nil"/>
              <w:right w:val="nil"/>
            </w:tcBorders>
          </w:tcPr>
          <w:p w14:paraId="08D5FDB9"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14735AC8"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(3.82)</w:t>
            </w:r>
          </w:p>
        </w:tc>
        <w:tc>
          <w:tcPr>
            <w:tcW w:w="0" w:type="auto"/>
            <w:tcBorders>
              <w:top w:val="nil"/>
              <w:left w:val="nil"/>
              <w:bottom w:val="nil"/>
              <w:right w:val="nil"/>
            </w:tcBorders>
          </w:tcPr>
          <w:p w14:paraId="2932C0A3" w14:textId="1E1D2FAE"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(3.88)</w:t>
            </w:r>
          </w:p>
        </w:tc>
        <w:tc>
          <w:tcPr>
            <w:tcW w:w="0" w:type="auto"/>
            <w:tcBorders>
              <w:top w:val="nil"/>
              <w:left w:val="nil"/>
              <w:bottom w:val="nil"/>
              <w:right w:val="nil"/>
            </w:tcBorders>
          </w:tcPr>
          <w:p w14:paraId="286E6EF5" w14:textId="4AEE0B4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(2.74)</w:t>
            </w:r>
          </w:p>
        </w:tc>
        <w:tc>
          <w:tcPr>
            <w:tcW w:w="0" w:type="auto"/>
            <w:tcBorders>
              <w:top w:val="nil"/>
              <w:left w:val="nil"/>
              <w:bottom w:val="nil"/>
              <w:right w:val="nil"/>
            </w:tcBorders>
          </w:tcPr>
          <w:p w14:paraId="48AB8FB7" w14:textId="57D026F5"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(2.92)</w:t>
            </w:r>
          </w:p>
        </w:tc>
        <w:tc>
          <w:tcPr>
            <w:tcW w:w="0" w:type="auto"/>
            <w:tcBorders>
              <w:top w:val="nil"/>
              <w:left w:val="nil"/>
              <w:bottom w:val="nil"/>
              <w:right w:val="nil"/>
            </w:tcBorders>
          </w:tcPr>
          <w:p w14:paraId="2FA362FE" w14:textId="1FFD04BD"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(2.88)</w:t>
            </w:r>
          </w:p>
        </w:tc>
        <w:tc>
          <w:tcPr>
            <w:tcW w:w="0" w:type="auto"/>
            <w:tcBorders>
              <w:top w:val="nil"/>
              <w:left w:val="nil"/>
              <w:bottom w:val="nil"/>
              <w:right w:val="nil"/>
            </w:tcBorders>
          </w:tcPr>
          <w:p w14:paraId="158BB995" w14:textId="7E9DE695"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(2.95)</w:t>
            </w:r>
          </w:p>
        </w:tc>
        <w:tc>
          <w:tcPr>
            <w:tcW w:w="0" w:type="auto"/>
            <w:tcBorders>
              <w:top w:val="nil"/>
              <w:left w:val="nil"/>
              <w:bottom w:val="nil"/>
              <w:right w:val="nil"/>
            </w:tcBorders>
          </w:tcPr>
          <w:p w14:paraId="2A196C06" w14:textId="15310B5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7B5047E3" w14:textId="77777777" w:rsidTr="005070E2">
        <w:tc>
          <w:tcPr>
            <w:tcW w:w="0" w:type="auto"/>
            <w:tcBorders>
              <w:top w:val="nil"/>
              <w:left w:val="nil"/>
              <w:bottom w:val="nil"/>
              <w:right w:val="nil"/>
            </w:tcBorders>
          </w:tcPr>
          <w:p w14:paraId="5F9BB4CB" w14:textId="34151A44"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Constant</w:t>
            </w:r>
          </w:p>
        </w:tc>
        <w:tc>
          <w:tcPr>
            <w:tcW w:w="0" w:type="auto"/>
            <w:tcBorders>
              <w:top w:val="nil"/>
              <w:left w:val="nil"/>
              <w:bottom w:val="nil"/>
              <w:right w:val="nil"/>
            </w:tcBorders>
          </w:tcPr>
          <w:p w14:paraId="7373BEF9"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-248.35</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11073266" w14:textId="60BAD9F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-266.98</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3A725C48" w14:textId="1B150901"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-15.31</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BF769DD" w14:textId="677366EF"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-17.27</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04AF984" w14:textId="78B53D23"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-22.83</w:t>
            </w:r>
            <w:r w:rsidRPr="005A07A2">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43EBAF93" w14:textId="0AA3DC6A"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-23.29</w:t>
            </w:r>
            <w:r w:rsidRPr="009478E5">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6753221B" w14:textId="2C5B417A"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2688B073" w14:textId="77777777" w:rsidTr="005070E2">
        <w:tc>
          <w:tcPr>
            <w:tcW w:w="0" w:type="auto"/>
            <w:tcBorders>
              <w:top w:val="nil"/>
              <w:left w:val="nil"/>
              <w:bottom w:val="single" w:sz="4" w:space="0" w:color="auto"/>
              <w:right w:val="nil"/>
            </w:tcBorders>
          </w:tcPr>
          <w:p w14:paraId="51E2C6C0"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single" w:sz="4" w:space="0" w:color="auto"/>
              <w:right w:val="nil"/>
            </w:tcBorders>
          </w:tcPr>
          <w:p w14:paraId="03EF9430"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(-2.05)</w:t>
            </w:r>
          </w:p>
        </w:tc>
        <w:tc>
          <w:tcPr>
            <w:tcW w:w="0" w:type="auto"/>
            <w:tcBorders>
              <w:top w:val="nil"/>
              <w:left w:val="nil"/>
              <w:bottom w:val="single" w:sz="4" w:space="0" w:color="auto"/>
              <w:right w:val="nil"/>
            </w:tcBorders>
          </w:tcPr>
          <w:p w14:paraId="19637426" w14:textId="7B49861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(-2.21)</w:t>
            </w:r>
          </w:p>
        </w:tc>
        <w:tc>
          <w:tcPr>
            <w:tcW w:w="0" w:type="auto"/>
            <w:tcBorders>
              <w:top w:val="nil"/>
              <w:left w:val="nil"/>
              <w:bottom w:val="single" w:sz="4" w:space="0" w:color="auto"/>
              <w:right w:val="nil"/>
            </w:tcBorders>
          </w:tcPr>
          <w:p w14:paraId="1914A026" w14:textId="5C252E06"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(-1.72)</w:t>
            </w:r>
          </w:p>
        </w:tc>
        <w:tc>
          <w:tcPr>
            <w:tcW w:w="0" w:type="auto"/>
            <w:tcBorders>
              <w:top w:val="nil"/>
              <w:left w:val="nil"/>
              <w:bottom w:val="single" w:sz="4" w:space="0" w:color="auto"/>
              <w:right w:val="nil"/>
            </w:tcBorders>
          </w:tcPr>
          <w:p w14:paraId="054C446B" w14:textId="5140C82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(-2.06)</w:t>
            </w:r>
          </w:p>
        </w:tc>
        <w:tc>
          <w:tcPr>
            <w:tcW w:w="0" w:type="auto"/>
            <w:tcBorders>
              <w:top w:val="nil"/>
              <w:left w:val="nil"/>
              <w:bottom w:val="single" w:sz="4" w:space="0" w:color="auto"/>
              <w:right w:val="nil"/>
            </w:tcBorders>
          </w:tcPr>
          <w:p w14:paraId="475099D0" w14:textId="3DA530C1"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(-3.42)</w:t>
            </w:r>
          </w:p>
        </w:tc>
        <w:tc>
          <w:tcPr>
            <w:tcW w:w="0" w:type="auto"/>
            <w:tcBorders>
              <w:top w:val="nil"/>
              <w:left w:val="nil"/>
              <w:bottom w:val="single" w:sz="4" w:space="0" w:color="auto"/>
              <w:right w:val="nil"/>
            </w:tcBorders>
          </w:tcPr>
          <w:p w14:paraId="096FDFD0" w14:textId="4B4B92C4"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(-3.52)</w:t>
            </w:r>
          </w:p>
        </w:tc>
        <w:tc>
          <w:tcPr>
            <w:tcW w:w="0" w:type="auto"/>
            <w:tcBorders>
              <w:top w:val="nil"/>
              <w:left w:val="nil"/>
              <w:bottom w:val="single" w:sz="4" w:space="0" w:color="auto"/>
              <w:right w:val="nil"/>
            </w:tcBorders>
          </w:tcPr>
          <w:p w14:paraId="7A298964" w14:textId="43BB74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21FF8E4B" w14:textId="77777777" w:rsidTr="005070E2">
        <w:tc>
          <w:tcPr>
            <w:tcW w:w="0" w:type="auto"/>
            <w:tcBorders>
              <w:top w:val="single" w:sz="4" w:space="0" w:color="auto"/>
              <w:left w:val="nil"/>
              <w:bottom w:val="nil"/>
              <w:right w:val="nil"/>
            </w:tcBorders>
          </w:tcPr>
          <w:p w14:paraId="64E5EDA3"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imes New Roman" w:hAnsi="Times New Roman" w:cs="Times New Roman"/>
                <w:sz w:val="20"/>
                <w:szCs w:val="20"/>
                <w:lang w:val="en-US"/>
              </w:rPr>
              <w:t>R2</w:t>
            </w:r>
          </w:p>
        </w:tc>
        <w:tc>
          <w:tcPr>
            <w:tcW w:w="0" w:type="auto"/>
            <w:tcBorders>
              <w:top w:val="single" w:sz="4" w:space="0" w:color="auto"/>
              <w:left w:val="nil"/>
              <w:bottom w:val="nil"/>
              <w:right w:val="nil"/>
            </w:tcBorders>
          </w:tcPr>
          <w:p w14:paraId="63DA7974"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0.66</w:t>
            </w:r>
          </w:p>
        </w:tc>
        <w:tc>
          <w:tcPr>
            <w:tcW w:w="0" w:type="auto"/>
            <w:tcBorders>
              <w:top w:val="single" w:sz="4" w:space="0" w:color="auto"/>
              <w:left w:val="nil"/>
              <w:bottom w:val="nil"/>
              <w:right w:val="nil"/>
            </w:tcBorders>
          </w:tcPr>
          <w:p w14:paraId="14E89089" w14:textId="4EAA0FA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0.66</w:t>
            </w:r>
          </w:p>
        </w:tc>
        <w:tc>
          <w:tcPr>
            <w:tcW w:w="0" w:type="auto"/>
            <w:tcBorders>
              <w:top w:val="single" w:sz="4" w:space="0" w:color="auto"/>
              <w:left w:val="nil"/>
              <w:bottom w:val="nil"/>
              <w:right w:val="nil"/>
            </w:tcBorders>
          </w:tcPr>
          <w:p w14:paraId="4F723EEA" w14:textId="176B92B9"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0.49</w:t>
            </w:r>
          </w:p>
        </w:tc>
        <w:tc>
          <w:tcPr>
            <w:tcW w:w="0" w:type="auto"/>
            <w:tcBorders>
              <w:top w:val="single" w:sz="4" w:space="0" w:color="auto"/>
              <w:left w:val="nil"/>
              <w:bottom w:val="nil"/>
              <w:right w:val="nil"/>
            </w:tcBorders>
          </w:tcPr>
          <w:p w14:paraId="6AA1E259" w14:textId="3D4C28A9"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0.51</w:t>
            </w:r>
          </w:p>
        </w:tc>
        <w:tc>
          <w:tcPr>
            <w:tcW w:w="0" w:type="auto"/>
            <w:tcBorders>
              <w:top w:val="single" w:sz="4" w:space="0" w:color="auto"/>
              <w:left w:val="nil"/>
              <w:bottom w:val="nil"/>
              <w:right w:val="nil"/>
            </w:tcBorders>
          </w:tcPr>
          <w:p w14:paraId="6CE486CC" w14:textId="59E96A5A"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0.55</w:t>
            </w:r>
          </w:p>
        </w:tc>
        <w:tc>
          <w:tcPr>
            <w:tcW w:w="0" w:type="auto"/>
            <w:tcBorders>
              <w:top w:val="single" w:sz="4" w:space="0" w:color="auto"/>
              <w:left w:val="nil"/>
              <w:bottom w:val="nil"/>
              <w:right w:val="nil"/>
            </w:tcBorders>
          </w:tcPr>
          <w:p w14:paraId="5CA5E16B" w14:textId="2D4A554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0.56</w:t>
            </w:r>
          </w:p>
        </w:tc>
        <w:tc>
          <w:tcPr>
            <w:tcW w:w="0" w:type="auto"/>
            <w:tcBorders>
              <w:top w:val="single" w:sz="4" w:space="0" w:color="auto"/>
              <w:left w:val="nil"/>
              <w:bottom w:val="nil"/>
              <w:right w:val="nil"/>
            </w:tcBorders>
          </w:tcPr>
          <w:p w14:paraId="1614409D" w14:textId="23E9D53A"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08C597D2" w14:textId="77777777" w:rsidTr="005070E2">
        <w:tc>
          <w:tcPr>
            <w:tcW w:w="0" w:type="auto"/>
            <w:tcBorders>
              <w:top w:val="nil"/>
              <w:left w:val="nil"/>
              <w:bottom w:val="nil"/>
              <w:right w:val="nil"/>
            </w:tcBorders>
          </w:tcPr>
          <w:p w14:paraId="6402A31E"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imes New Roman" w:hAnsi="Times New Roman" w:cs="Times New Roman"/>
                <w:sz w:val="20"/>
                <w:szCs w:val="20"/>
                <w:lang w:val="en-US"/>
              </w:rPr>
              <w:t>p</w:t>
            </w:r>
          </w:p>
        </w:tc>
        <w:tc>
          <w:tcPr>
            <w:tcW w:w="0" w:type="auto"/>
            <w:tcBorders>
              <w:top w:val="nil"/>
              <w:left w:val="nil"/>
              <w:bottom w:val="nil"/>
              <w:right w:val="nil"/>
            </w:tcBorders>
          </w:tcPr>
          <w:p w14:paraId="5438A7DD"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0.000</w:t>
            </w:r>
          </w:p>
        </w:tc>
        <w:tc>
          <w:tcPr>
            <w:tcW w:w="0" w:type="auto"/>
            <w:tcBorders>
              <w:top w:val="nil"/>
              <w:left w:val="nil"/>
              <w:bottom w:val="nil"/>
              <w:right w:val="nil"/>
            </w:tcBorders>
          </w:tcPr>
          <w:p w14:paraId="746EA38D" w14:textId="6D263CE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0.000</w:t>
            </w:r>
          </w:p>
        </w:tc>
        <w:tc>
          <w:tcPr>
            <w:tcW w:w="0" w:type="auto"/>
            <w:tcBorders>
              <w:top w:val="nil"/>
              <w:left w:val="nil"/>
              <w:bottom w:val="nil"/>
              <w:right w:val="nil"/>
            </w:tcBorders>
          </w:tcPr>
          <w:p w14:paraId="1C8CADB1" w14:textId="38FD9CA1"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0.000</w:t>
            </w:r>
          </w:p>
        </w:tc>
        <w:tc>
          <w:tcPr>
            <w:tcW w:w="0" w:type="auto"/>
            <w:tcBorders>
              <w:top w:val="nil"/>
              <w:left w:val="nil"/>
              <w:bottom w:val="nil"/>
              <w:right w:val="nil"/>
            </w:tcBorders>
          </w:tcPr>
          <w:p w14:paraId="3503E51E" w14:textId="2DC0ABB8"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0.000</w:t>
            </w:r>
          </w:p>
        </w:tc>
        <w:tc>
          <w:tcPr>
            <w:tcW w:w="0" w:type="auto"/>
            <w:tcBorders>
              <w:top w:val="nil"/>
              <w:left w:val="nil"/>
              <w:bottom w:val="nil"/>
              <w:right w:val="nil"/>
            </w:tcBorders>
          </w:tcPr>
          <w:p w14:paraId="5BF0220F" w14:textId="5F756080"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0.000</w:t>
            </w:r>
          </w:p>
        </w:tc>
        <w:tc>
          <w:tcPr>
            <w:tcW w:w="0" w:type="auto"/>
            <w:tcBorders>
              <w:top w:val="nil"/>
              <w:left w:val="nil"/>
              <w:bottom w:val="nil"/>
              <w:right w:val="nil"/>
            </w:tcBorders>
          </w:tcPr>
          <w:p w14:paraId="549AE31F" w14:textId="17B54F3F"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0.000</w:t>
            </w:r>
          </w:p>
        </w:tc>
        <w:tc>
          <w:tcPr>
            <w:tcW w:w="0" w:type="auto"/>
            <w:tcBorders>
              <w:top w:val="nil"/>
              <w:left w:val="nil"/>
              <w:bottom w:val="nil"/>
              <w:right w:val="nil"/>
            </w:tcBorders>
          </w:tcPr>
          <w:p w14:paraId="26579396" w14:textId="62C5AD6C"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445BE0" w:rsidRPr="005A07A2" w14:paraId="36A16E1E" w14:textId="77777777" w:rsidTr="005070E2">
        <w:tc>
          <w:tcPr>
            <w:tcW w:w="0" w:type="auto"/>
            <w:tcBorders>
              <w:top w:val="nil"/>
              <w:left w:val="nil"/>
              <w:bottom w:val="single" w:sz="4" w:space="0" w:color="auto"/>
              <w:right w:val="nil"/>
            </w:tcBorders>
          </w:tcPr>
          <w:p w14:paraId="1F5DFADB" w14:textId="77777777" w:rsidR="00445BE0" w:rsidRPr="005A07A2" w:rsidRDefault="00445BE0" w:rsidP="00445BE0">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imes New Roman" w:hAnsi="Times New Roman" w:cs="Times New Roman"/>
                <w:sz w:val="20"/>
                <w:szCs w:val="20"/>
                <w:lang w:val="en-US"/>
              </w:rPr>
              <w:t>N</w:t>
            </w:r>
          </w:p>
        </w:tc>
        <w:tc>
          <w:tcPr>
            <w:tcW w:w="0" w:type="auto"/>
            <w:tcBorders>
              <w:top w:val="nil"/>
              <w:left w:val="nil"/>
              <w:bottom w:val="single" w:sz="4" w:space="0" w:color="auto"/>
              <w:right w:val="nil"/>
            </w:tcBorders>
          </w:tcPr>
          <w:p w14:paraId="736D536F" w14:textId="77777777"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147</w:t>
            </w:r>
          </w:p>
        </w:tc>
        <w:tc>
          <w:tcPr>
            <w:tcW w:w="0" w:type="auto"/>
            <w:tcBorders>
              <w:top w:val="nil"/>
              <w:left w:val="nil"/>
              <w:bottom w:val="single" w:sz="4" w:space="0" w:color="auto"/>
              <w:right w:val="nil"/>
            </w:tcBorders>
          </w:tcPr>
          <w:p w14:paraId="3DFFDAF3" w14:textId="6EFC14BB"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147</w:t>
            </w:r>
          </w:p>
        </w:tc>
        <w:tc>
          <w:tcPr>
            <w:tcW w:w="0" w:type="auto"/>
            <w:tcBorders>
              <w:top w:val="nil"/>
              <w:left w:val="nil"/>
              <w:bottom w:val="single" w:sz="4" w:space="0" w:color="auto"/>
              <w:right w:val="nil"/>
            </w:tcBorders>
          </w:tcPr>
          <w:p w14:paraId="4426CC26" w14:textId="53855AF9"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147</w:t>
            </w:r>
          </w:p>
        </w:tc>
        <w:tc>
          <w:tcPr>
            <w:tcW w:w="0" w:type="auto"/>
            <w:tcBorders>
              <w:top w:val="nil"/>
              <w:left w:val="nil"/>
              <w:bottom w:val="single" w:sz="4" w:space="0" w:color="auto"/>
              <w:right w:val="nil"/>
            </w:tcBorders>
          </w:tcPr>
          <w:p w14:paraId="5E836AE2" w14:textId="538880E4"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147</w:t>
            </w:r>
          </w:p>
        </w:tc>
        <w:tc>
          <w:tcPr>
            <w:tcW w:w="0" w:type="auto"/>
            <w:tcBorders>
              <w:top w:val="nil"/>
              <w:left w:val="nil"/>
              <w:bottom w:val="single" w:sz="4" w:space="0" w:color="auto"/>
              <w:right w:val="nil"/>
            </w:tcBorders>
          </w:tcPr>
          <w:p w14:paraId="1F72AD57" w14:textId="717988D6"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imes New Roman" w:hAnsi="Times New Roman" w:cs="Times New Roman"/>
                <w:sz w:val="20"/>
                <w:szCs w:val="20"/>
                <w:lang w:val="en-US"/>
              </w:rPr>
              <w:t>147</w:t>
            </w:r>
          </w:p>
        </w:tc>
        <w:tc>
          <w:tcPr>
            <w:tcW w:w="0" w:type="auto"/>
            <w:tcBorders>
              <w:top w:val="nil"/>
              <w:left w:val="nil"/>
              <w:bottom w:val="single" w:sz="4" w:space="0" w:color="auto"/>
              <w:right w:val="nil"/>
            </w:tcBorders>
          </w:tcPr>
          <w:p w14:paraId="2F5EDF43" w14:textId="21ADD2F2"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478E5">
              <w:rPr>
                <w:rFonts w:ascii="Times New Roman" w:hAnsi="Times New Roman" w:cs="Times New Roman"/>
                <w:sz w:val="20"/>
                <w:szCs w:val="20"/>
                <w:lang w:val="en-US"/>
              </w:rPr>
              <w:t>147</w:t>
            </w:r>
          </w:p>
        </w:tc>
        <w:tc>
          <w:tcPr>
            <w:tcW w:w="0" w:type="auto"/>
            <w:tcBorders>
              <w:top w:val="nil"/>
              <w:left w:val="nil"/>
              <w:bottom w:val="single" w:sz="4" w:space="0" w:color="auto"/>
              <w:right w:val="nil"/>
            </w:tcBorders>
          </w:tcPr>
          <w:p w14:paraId="0D70ACCA" w14:textId="550802C3" w:rsidR="00445BE0" w:rsidRPr="005A07A2" w:rsidRDefault="00445BE0" w:rsidP="00445BE0">
            <w:pPr>
              <w:widowControl w:val="0"/>
              <w:autoSpaceDE w:val="0"/>
              <w:autoSpaceDN w:val="0"/>
              <w:adjustRightInd w:val="0"/>
              <w:spacing w:after="0" w:line="240" w:lineRule="auto"/>
              <w:jc w:val="center"/>
              <w:rPr>
                <w:rFonts w:ascii="Times New Roman" w:hAnsi="Times New Roman" w:cs="Times New Roman"/>
                <w:sz w:val="20"/>
                <w:szCs w:val="20"/>
                <w:lang w:val="en-US"/>
              </w:rPr>
            </w:pPr>
          </w:p>
        </w:tc>
      </w:tr>
    </w:tbl>
    <w:p w14:paraId="78F1F23B" w14:textId="14941A49" w:rsidR="005A07A2" w:rsidRDefault="005A07A2" w:rsidP="005A07A2">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i/>
          <w:iCs/>
          <w:sz w:val="20"/>
          <w:szCs w:val="20"/>
          <w:lang w:val="en-US"/>
        </w:rPr>
        <w:t>t</w:t>
      </w:r>
      <w:r>
        <w:rPr>
          <w:rFonts w:ascii="Times New Roman" w:hAnsi="Times New Roman" w:cs="Times New Roman"/>
          <w:sz w:val="20"/>
          <w:szCs w:val="20"/>
          <w:lang w:val="en-US"/>
        </w:rPr>
        <w:t xml:space="preserve"> statistics in parentheses;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0.1,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634DA0AC" w14:textId="3E3FC544" w:rsidR="008E5325" w:rsidRDefault="008E5325" w:rsidP="00BD6D72">
      <w:pPr>
        <w:rPr>
          <w:rFonts w:asciiTheme="majorBidi" w:hAnsiTheme="majorBidi" w:cstheme="majorBidi"/>
          <w:b/>
          <w:bCs/>
          <w:sz w:val="24"/>
          <w:szCs w:val="24"/>
        </w:rPr>
      </w:pPr>
    </w:p>
    <w:p w14:paraId="60E62434" w14:textId="77777777" w:rsidR="001E40DA" w:rsidRDefault="001E40DA" w:rsidP="00B22453">
      <w:pPr>
        <w:rPr>
          <w:rFonts w:asciiTheme="majorBidi" w:hAnsiTheme="majorBidi" w:cstheme="majorBidi"/>
          <w:b/>
          <w:bCs/>
          <w:sz w:val="24"/>
          <w:szCs w:val="24"/>
        </w:rPr>
      </w:pPr>
    </w:p>
    <w:p w14:paraId="609092B1" w14:textId="77777777" w:rsidR="001E40DA" w:rsidRDefault="001E40DA" w:rsidP="00B22453">
      <w:pPr>
        <w:rPr>
          <w:rFonts w:asciiTheme="majorBidi" w:hAnsiTheme="majorBidi" w:cstheme="majorBidi"/>
          <w:b/>
          <w:bCs/>
          <w:sz w:val="24"/>
          <w:szCs w:val="24"/>
        </w:rPr>
      </w:pPr>
    </w:p>
    <w:p w14:paraId="4E315EA0" w14:textId="77777777" w:rsidR="001E40DA" w:rsidRDefault="001E40DA" w:rsidP="00B22453">
      <w:pPr>
        <w:rPr>
          <w:rFonts w:asciiTheme="majorBidi" w:hAnsiTheme="majorBidi" w:cstheme="majorBidi"/>
          <w:b/>
          <w:bCs/>
          <w:sz w:val="24"/>
          <w:szCs w:val="24"/>
        </w:rPr>
      </w:pPr>
    </w:p>
    <w:p w14:paraId="69B6B743" w14:textId="77777777" w:rsidR="001E40DA" w:rsidRDefault="001E40DA" w:rsidP="00B22453">
      <w:pPr>
        <w:rPr>
          <w:rFonts w:asciiTheme="majorBidi" w:hAnsiTheme="majorBidi" w:cstheme="majorBidi"/>
          <w:b/>
          <w:bCs/>
          <w:sz w:val="24"/>
          <w:szCs w:val="24"/>
        </w:rPr>
      </w:pPr>
    </w:p>
    <w:p w14:paraId="4751736F" w14:textId="77777777" w:rsidR="001E40DA" w:rsidRDefault="001E40DA" w:rsidP="00B22453">
      <w:pPr>
        <w:rPr>
          <w:rFonts w:asciiTheme="majorBidi" w:hAnsiTheme="majorBidi" w:cstheme="majorBidi"/>
          <w:b/>
          <w:bCs/>
          <w:sz w:val="24"/>
          <w:szCs w:val="24"/>
        </w:rPr>
      </w:pPr>
    </w:p>
    <w:p w14:paraId="435070D3" w14:textId="77777777" w:rsidR="001E40DA" w:rsidRDefault="001E40DA" w:rsidP="00B22453">
      <w:pPr>
        <w:rPr>
          <w:rFonts w:asciiTheme="majorBidi" w:hAnsiTheme="majorBidi" w:cstheme="majorBidi"/>
          <w:b/>
          <w:bCs/>
          <w:sz w:val="24"/>
          <w:szCs w:val="24"/>
        </w:rPr>
      </w:pPr>
    </w:p>
    <w:p w14:paraId="634AE049" w14:textId="77777777" w:rsidR="001E40DA" w:rsidRDefault="001E40DA" w:rsidP="00B22453">
      <w:pPr>
        <w:rPr>
          <w:rFonts w:asciiTheme="majorBidi" w:hAnsiTheme="majorBidi" w:cstheme="majorBidi"/>
          <w:b/>
          <w:bCs/>
          <w:sz w:val="24"/>
          <w:szCs w:val="24"/>
        </w:rPr>
      </w:pPr>
    </w:p>
    <w:p w14:paraId="79D7F929" w14:textId="0658705C" w:rsidR="00B22453" w:rsidRDefault="00B22453" w:rsidP="00B22453">
      <w:pPr>
        <w:rPr>
          <w:rFonts w:asciiTheme="majorBidi" w:hAnsiTheme="majorBidi" w:cstheme="majorBidi"/>
          <w:b/>
          <w:bCs/>
          <w:sz w:val="24"/>
          <w:szCs w:val="24"/>
        </w:rPr>
      </w:pPr>
      <w:r>
        <w:rPr>
          <w:rFonts w:asciiTheme="majorBidi" w:hAnsiTheme="majorBidi" w:cstheme="majorBidi"/>
          <w:b/>
          <w:bCs/>
          <w:sz w:val="24"/>
          <w:szCs w:val="24"/>
        </w:rPr>
        <w:lastRenderedPageBreak/>
        <w:t>Table AII.</w:t>
      </w:r>
      <w:r w:rsidR="002C49D6">
        <w:rPr>
          <w:rFonts w:asciiTheme="majorBidi" w:hAnsiTheme="majorBidi" w:cstheme="majorBidi"/>
          <w:b/>
          <w:bCs/>
          <w:sz w:val="24"/>
          <w:szCs w:val="24"/>
        </w:rPr>
        <w:t>4</w:t>
      </w:r>
      <w:r>
        <w:rPr>
          <w:rFonts w:asciiTheme="majorBidi" w:hAnsiTheme="majorBidi" w:cstheme="majorBidi"/>
          <w:b/>
          <w:bCs/>
          <w:sz w:val="24"/>
          <w:szCs w:val="24"/>
        </w:rPr>
        <w:t xml:space="preserve">. </w:t>
      </w:r>
      <w:r w:rsidRPr="00FA3D72">
        <w:rPr>
          <w:rFonts w:asciiTheme="majorBidi" w:hAnsiTheme="majorBidi" w:cstheme="majorBidi"/>
          <w:b/>
          <w:bCs/>
          <w:sz w:val="24"/>
          <w:szCs w:val="24"/>
        </w:rPr>
        <w:t xml:space="preserve">Models with </w:t>
      </w:r>
      <w:r>
        <w:rPr>
          <w:rFonts w:asciiTheme="majorBidi" w:hAnsiTheme="majorBidi" w:cstheme="majorBidi"/>
          <w:b/>
          <w:bCs/>
          <w:sz w:val="24"/>
          <w:szCs w:val="24"/>
        </w:rPr>
        <w:t>different dependent variables and social trust</w:t>
      </w:r>
    </w:p>
    <w:tbl>
      <w:tblPr>
        <w:tblW w:w="0" w:type="auto"/>
        <w:tblLook w:val="0000" w:firstRow="0" w:lastRow="0" w:firstColumn="0" w:lastColumn="0" w:noHBand="0" w:noVBand="0"/>
      </w:tblPr>
      <w:tblGrid>
        <w:gridCol w:w="2346"/>
        <w:gridCol w:w="863"/>
        <w:gridCol w:w="863"/>
        <w:gridCol w:w="766"/>
        <w:gridCol w:w="766"/>
        <w:gridCol w:w="863"/>
        <w:gridCol w:w="863"/>
        <w:gridCol w:w="222"/>
      </w:tblGrid>
      <w:tr w:rsidR="00B22453" w:rsidRPr="005A07A2" w14:paraId="28315DB7" w14:textId="77777777" w:rsidTr="00CC71AF">
        <w:trPr>
          <w:trHeight w:val="568"/>
        </w:trPr>
        <w:tc>
          <w:tcPr>
            <w:tcW w:w="0" w:type="auto"/>
            <w:tcBorders>
              <w:top w:val="single" w:sz="4" w:space="0" w:color="auto"/>
              <w:left w:val="nil"/>
              <w:bottom w:val="single" w:sz="4" w:space="0" w:color="auto"/>
              <w:right w:val="nil"/>
            </w:tcBorders>
          </w:tcPr>
          <w:p w14:paraId="24B87335" w14:textId="77777777" w:rsidR="00B22453" w:rsidRPr="005A07A2" w:rsidRDefault="00B22453" w:rsidP="00CC71AF">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gridSpan w:val="2"/>
            <w:tcBorders>
              <w:top w:val="single" w:sz="0" w:space="0" w:color="000000"/>
              <w:bottom w:val="single" w:sz="0" w:space="0" w:color="000000"/>
            </w:tcBorders>
          </w:tcPr>
          <w:p w14:paraId="53287086" w14:textId="77777777" w:rsidR="00B22453" w:rsidRPr="005A07A2" w:rsidRDefault="00B22453" w:rsidP="00CC71AF">
            <w:pPr>
              <w:jc w:val="center"/>
              <w:rPr>
                <w:rFonts w:asciiTheme="majorBidi" w:hAnsiTheme="majorBidi" w:cstheme="majorBidi"/>
                <w:sz w:val="20"/>
                <w:szCs w:val="20"/>
              </w:rPr>
            </w:pPr>
            <w:r w:rsidRPr="005A07A2">
              <w:rPr>
                <w:rFonts w:asciiTheme="majorBidi" w:hAnsiTheme="majorBidi" w:cstheme="majorBidi"/>
                <w:sz w:val="20"/>
                <w:szCs w:val="20"/>
              </w:rPr>
              <w:t>JHU as of</w:t>
            </w:r>
          </w:p>
          <w:p w14:paraId="5171AE54" w14:textId="77777777" w:rsidR="00B22453" w:rsidRPr="005A07A2" w:rsidRDefault="00B22453" w:rsidP="00CC71AF">
            <w:pPr>
              <w:jc w:val="center"/>
              <w:rPr>
                <w:rFonts w:asciiTheme="majorBidi" w:hAnsiTheme="majorBidi" w:cstheme="majorBidi"/>
                <w:sz w:val="20"/>
                <w:szCs w:val="20"/>
              </w:rPr>
            </w:pPr>
            <w:r w:rsidRPr="005A07A2">
              <w:rPr>
                <w:rFonts w:asciiTheme="majorBidi" w:hAnsiTheme="majorBidi" w:cstheme="majorBidi"/>
                <w:sz w:val="20"/>
                <w:szCs w:val="20"/>
              </w:rPr>
              <w:t>02/28/21   </w:t>
            </w:r>
          </w:p>
        </w:tc>
        <w:tc>
          <w:tcPr>
            <w:tcW w:w="0" w:type="auto"/>
            <w:gridSpan w:val="2"/>
            <w:tcBorders>
              <w:top w:val="single" w:sz="0" w:space="0" w:color="000000"/>
              <w:bottom w:val="single" w:sz="0" w:space="0" w:color="000000"/>
            </w:tcBorders>
          </w:tcPr>
          <w:p w14:paraId="1139AAB4" w14:textId="77777777" w:rsidR="00B22453" w:rsidRPr="005A07A2" w:rsidRDefault="00B22453" w:rsidP="00CC71AF">
            <w:pPr>
              <w:jc w:val="center"/>
              <w:rPr>
                <w:rFonts w:asciiTheme="majorBidi" w:hAnsiTheme="majorBidi" w:cstheme="majorBidi"/>
                <w:sz w:val="20"/>
                <w:szCs w:val="20"/>
              </w:rPr>
            </w:pPr>
            <w:r w:rsidRPr="005A07A2">
              <w:rPr>
                <w:rFonts w:asciiTheme="majorBidi" w:hAnsiTheme="majorBidi" w:cstheme="majorBidi"/>
                <w:sz w:val="20"/>
                <w:szCs w:val="20"/>
              </w:rPr>
              <w:t>Log (JHU</w:t>
            </w:r>
          </w:p>
          <w:p w14:paraId="6C567B3A" w14:textId="77777777" w:rsidR="00B22453" w:rsidRPr="005A07A2" w:rsidRDefault="00B22453" w:rsidP="00CC71AF">
            <w:pPr>
              <w:jc w:val="center"/>
              <w:rPr>
                <w:rFonts w:asciiTheme="majorBidi" w:hAnsiTheme="majorBidi" w:cstheme="majorBidi"/>
                <w:sz w:val="20"/>
                <w:szCs w:val="20"/>
              </w:rPr>
            </w:pPr>
            <w:r w:rsidRPr="005A07A2">
              <w:rPr>
                <w:rFonts w:asciiTheme="majorBidi" w:hAnsiTheme="majorBidi" w:cstheme="majorBidi"/>
                <w:sz w:val="20"/>
                <w:szCs w:val="20"/>
              </w:rPr>
              <w:t>02/28/21)   </w:t>
            </w:r>
          </w:p>
        </w:tc>
        <w:tc>
          <w:tcPr>
            <w:tcW w:w="0" w:type="auto"/>
            <w:gridSpan w:val="2"/>
            <w:tcBorders>
              <w:top w:val="single" w:sz="0" w:space="0" w:color="000000"/>
              <w:bottom w:val="single" w:sz="0" w:space="0" w:color="000000"/>
            </w:tcBorders>
          </w:tcPr>
          <w:p w14:paraId="4CC256FB" w14:textId="77777777" w:rsidR="00B22453" w:rsidRPr="005A07A2" w:rsidRDefault="00B22453" w:rsidP="00CC71AF">
            <w:pPr>
              <w:jc w:val="center"/>
              <w:rPr>
                <w:rFonts w:asciiTheme="majorBidi" w:hAnsiTheme="majorBidi" w:cstheme="majorBidi"/>
                <w:sz w:val="20"/>
                <w:szCs w:val="20"/>
              </w:rPr>
            </w:pPr>
            <w:r w:rsidRPr="005A07A2">
              <w:rPr>
                <w:rFonts w:asciiTheme="majorBidi" w:hAnsiTheme="majorBidi" w:cstheme="majorBidi"/>
                <w:sz w:val="20"/>
                <w:szCs w:val="20"/>
              </w:rPr>
              <w:t>Log (JHU</w:t>
            </w:r>
          </w:p>
          <w:p w14:paraId="568FBF36" w14:textId="77777777" w:rsidR="00B22453" w:rsidRPr="005A07A2" w:rsidRDefault="00B22453"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5A07A2">
              <w:rPr>
                <w:rFonts w:asciiTheme="majorBidi" w:hAnsiTheme="majorBidi" w:cstheme="majorBidi"/>
                <w:sz w:val="20"/>
                <w:szCs w:val="20"/>
              </w:rPr>
              <w:t>05/01/22) </w:t>
            </w:r>
          </w:p>
        </w:tc>
        <w:tc>
          <w:tcPr>
            <w:tcW w:w="0" w:type="auto"/>
            <w:tcBorders>
              <w:top w:val="single" w:sz="0" w:space="0" w:color="000000"/>
              <w:bottom w:val="single" w:sz="0" w:space="0" w:color="000000"/>
            </w:tcBorders>
          </w:tcPr>
          <w:p w14:paraId="63A76743" w14:textId="77777777" w:rsidR="00B22453" w:rsidRPr="005A07A2" w:rsidRDefault="00B22453" w:rsidP="00CC71AF">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4940425E" w14:textId="77777777" w:rsidTr="00507F27">
        <w:tc>
          <w:tcPr>
            <w:tcW w:w="0" w:type="auto"/>
            <w:tcBorders>
              <w:top w:val="single" w:sz="4" w:space="0" w:color="auto"/>
              <w:left w:val="nil"/>
              <w:bottom w:val="nil"/>
              <w:right w:val="nil"/>
            </w:tcBorders>
          </w:tcPr>
          <w:p w14:paraId="08E5104C"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imes New Roman" w:hAnsi="Times New Roman" w:cs="Times New Roman"/>
                <w:sz w:val="20"/>
                <w:szCs w:val="20"/>
                <w:lang w:val="en-US"/>
              </w:rPr>
              <w:t>Socialist revolutionary</w:t>
            </w:r>
          </w:p>
        </w:tc>
        <w:tc>
          <w:tcPr>
            <w:tcW w:w="0" w:type="auto"/>
            <w:tcBorders>
              <w:top w:val="single" w:sz="4" w:space="0" w:color="auto"/>
              <w:left w:val="nil"/>
              <w:bottom w:val="nil"/>
              <w:right w:val="nil"/>
            </w:tcBorders>
          </w:tcPr>
          <w:p w14:paraId="56AEECC7" w14:textId="23FF7E4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-17.40</w:t>
            </w:r>
            <w:r w:rsidRPr="00157494">
              <w:rPr>
                <w:rFonts w:ascii="Times New Roman" w:hAnsi="Times New Roman" w:cs="Times New Roman"/>
                <w:sz w:val="20"/>
                <w:szCs w:val="20"/>
                <w:vertAlign w:val="superscript"/>
                <w:lang w:val="en-US"/>
              </w:rPr>
              <w:t>*</w:t>
            </w:r>
          </w:p>
        </w:tc>
        <w:tc>
          <w:tcPr>
            <w:tcW w:w="0" w:type="auto"/>
            <w:tcBorders>
              <w:top w:val="single" w:sz="4" w:space="0" w:color="auto"/>
              <w:left w:val="nil"/>
              <w:bottom w:val="nil"/>
              <w:right w:val="nil"/>
            </w:tcBorders>
          </w:tcPr>
          <w:p w14:paraId="0FBE7ED7"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single" w:sz="4" w:space="0" w:color="auto"/>
              <w:left w:val="nil"/>
              <w:bottom w:val="nil"/>
              <w:right w:val="nil"/>
            </w:tcBorders>
          </w:tcPr>
          <w:p w14:paraId="1A14AAD7" w14:textId="3EE7CC5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-1.65</w:t>
            </w:r>
            <w:r w:rsidRPr="00157494">
              <w:rPr>
                <w:rFonts w:ascii="Times New Roman" w:hAnsi="Times New Roman" w:cs="Times New Roman"/>
                <w:sz w:val="20"/>
                <w:szCs w:val="20"/>
                <w:vertAlign w:val="superscript"/>
                <w:lang w:val="en-US"/>
              </w:rPr>
              <w:t>*</w:t>
            </w:r>
          </w:p>
        </w:tc>
        <w:tc>
          <w:tcPr>
            <w:tcW w:w="0" w:type="auto"/>
            <w:tcBorders>
              <w:top w:val="single" w:sz="4" w:space="0" w:color="auto"/>
              <w:left w:val="nil"/>
              <w:bottom w:val="nil"/>
              <w:right w:val="nil"/>
            </w:tcBorders>
          </w:tcPr>
          <w:p w14:paraId="25EABE71"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single" w:sz="4" w:space="0" w:color="auto"/>
              <w:left w:val="nil"/>
              <w:bottom w:val="nil"/>
              <w:right w:val="nil"/>
            </w:tcBorders>
          </w:tcPr>
          <w:p w14:paraId="3998C1B4" w14:textId="1BCEA15C"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-0.42</w:t>
            </w:r>
          </w:p>
        </w:tc>
        <w:tc>
          <w:tcPr>
            <w:tcW w:w="0" w:type="auto"/>
            <w:tcBorders>
              <w:top w:val="single" w:sz="4" w:space="0" w:color="auto"/>
              <w:left w:val="nil"/>
              <w:bottom w:val="nil"/>
              <w:right w:val="nil"/>
            </w:tcBorders>
          </w:tcPr>
          <w:p w14:paraId="344BE943"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single" w:sz="4" w:space="0" w:color="auto"/>
              <w:left w:val="nil"/>
              <w:bottom w:val="nil"/>
              <w:right w:val="nil"/>
            </w:tcBorders>
          </w:tcPr>
          <w:p w14:paraId="5F408522"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3551A0B3" w14:textId="77777777" w:rsidTr="00507F27">
        <w:tc>
          <w:tcPr>
            <w:tcW w:w="0" w:type="auto"/>
            <w:tcBorders>
              <w:top w:val="nil"/>
              <w:left w:val="nil"/>
              <w:bottom w:val="nil"/>
              <w:right w:val="nil"/>
            </w:tcBorders>
          </w:tcPr>
          <w:p w14:paraId="413EE1E5"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246CEE8D" w14:textId="63DC97E3"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(-2.12)</w:t>
            </w:r>
          </w:p>
        </w:tc>
        <w:tc>
          <w:tcPr>
            <w:tcW w:w="0" w:type="auto"/>
            <w:tcBorders>
              <w:top w:val="nil"/>
              <w:left w:val="nil"/>
              <w:bottom w:val="nil"/>
              <w:right w:val="nil"/>
            </w:tcBorders>
          </w:tcPr>
          <w:p w14:paraId="02086155"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bottom w:val="nil"/>
              <w:right w:val="nil"/>
            </w:tcBorders>
          </w:tcPr>
          <w:p w14:paraId="168A9FA5" w14:textId="60EB270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(-1.99)</w:t>
            </w:r>
          </w:p>
        </w:tc>
        <w:tc>
          <w:tcPr>
            <w:tcW w:w="0" w:type="auto"/>
            <w:tcBorders>
              <w:top w:val="nil"/>
              <w:left w:val="nil"/>
              <w:bottom w:val="nil"/>
              <w:right w:val="nil"/>
            </w:tcBorders>
          </w:tcPr>
          <w:p w14:paraId="5F1B4566"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bottom w:val="nil"/>
              <w:right w:val="nil"/>
            </w:tcBorders>
          </w:tcPr>
          <w:p w14:paraId="34423D56" w14:textId="4D7F055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(-0.81)</w:t>
            </w:r>
          </w:p>
        </w:tc>
        <w:tc>
          <w:tcPr>
            <w:tcW w:w="0" w:type="auto"/>
            <w:tcBorders>
              <w:top w:val="nil"/>
              <w:left w:val="nil"/>
              <w:bottom w:val="nil"/>
              <w:right w:val="nil"/>
            </w:tcBorders>
          </w:tcPr>
          <w:p w14:paraId="6C37D991"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right w:val="nil"/>
            </w:tcBorders>
          </w:tcPr>
          <w:p w14:paraId="35A27AE6"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332D53E1" w14:textId="77777777" w:rsidTr="00507F27">
        <w:tc>
          <w:tcPr>
            <w:tcW w:w="0" w:type="auto"/>
            <w:tcBorders>
              <w:top w:val="nil"/>
              <w:left w:val="nil"/>
              <w:bottom w:val="nil"/>
              <w:right w:val="nil"/>
            </w:tcBorders>
          </w:tcPr>
          <w:p w14:paraId="178EB006"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Socialist duration</w:t>
            </w:r>
          </w:p>
        </w:tc>
        <w:tc>
          <w:tcPr>
            <w:tcW w:w="0" w:type="auto"/>
            <w:tcBorders>
              <w:top w:val="nil"/>
              <w:left w:val="nil"/>
              <w:bottom w:val="nil"/>
              <w:right w:val="nil"/>
            </w:tcBorders>
          </w:tcPr>
          <w:p w14:paraId="5803841C"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bottom w:val="nil"/>
              <w:right w:val="nil"/>
            </w:tcBorders>
          </w:tcPr>
          <w:p w14:paraId="19F00D47" w14:textId="3472C08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-6.29</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293A0DDF"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bottom w:val="nil"/>
              <w:right w:val="nil"/>
            </w:tcBorders>
          </w:tcPr>
          <w:p w14:paraId="3332FCE1" w14:textId="643D0D46"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-0.97</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461C078C"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bottom w:val="nil"/>
              <w:right w:val="nil"/>
            </w:tcBorders>
          </w:tcPr>
          <w:p w14:paraId="3C5A6E76" w14:textId="66317423"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-0.30</w:t>
            </w:r>
          </w:p>
        </w:tc>
        <w:tc>
          <w:tcPr>
            <w:tcW w:w="0" w:type="auto"/>
            <w:tcBorders>
              <w:left w:val="nil"/>
              <w:bottom w:val="nil"/>
              <w:right w:val="nil"/>
            </w:tcBorders>
          </w:tcPr>
          <w:p w14:paraId="744C6E38"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09EA238A" w14:textId="77777777" w:rsidTr="00CC71AF">
        <w:tc>
          <w:tcPr>
            <w:tcW w:w="0" w:type="auto"/>
            <w:tcBorders>
              <w:top w:val="nil"/>
              <w:left w:val="nil"/>
              <w:bottom w:val="nil"/>
              <w:right w:val="nil"/>
            </w:tcBorders>
          </w:tcPr>
          <w:p w14:paraId="6CF7AA30"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7448F044"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bottom w:val="nil"/>
              <w:right w:val="nil"/>
            </w:tcBorders>
          </w:tcPr>
          <w:p w14:paraId="2D365239" w14:textId="6F1E1E5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(-1.66)</w:t>
            </w:r>
          </w:p>
        </w:tc>
        <w:tc>
          <w:tcPr>
            <w:tcW w:w="0" w:type="auto"/>
            <w:tcBorders>
              <w:top w:val="nil"/>
              <w:left w:val="nil"/>
              <w:bottom w:val="nil"/>
              <w:right w:val="nil"/>
            </w:tcBorders>
          </w:tcPr>
          <w:p w14:paraId="17FD0F61"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bottom w:val="nil"/>
              <w:right w:val="nil"/>
            </w:tcBorders>
          </w:tcPr>
          <w:p w14:paraId="6243B854" w14:textId="1A86A78F"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(-2.36)</w:t>
            </w:r>
          </w:p>
        </w:tc>
        <w:tc>
          <w:tcPr>
            <w:tcW w:w="0" w:type="auto"/>
            <w:tcBorders>
              <w:top w:val="nil"/>
              <w:left w:val="nil"/>
              <w:bottom w:val="nil"/>
              <w:right w:val="nil"/>
            </w:tcBorders>
          </w:tcPr>
          <w:p w14:paraId="5B036247"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0" w:type="auto"/>
            <w:tcBorders>
              <w:top w:val="nil"/>
              <w:left w:val="nil"/>
              <w:bottom w:val="nil"/>
              <w:right w:val="nil"/>
            </w:tcBorders>
          </w:tcPr>
          <w:p w14:paraId="2BDE2FFC" w14:textId="5F89AAF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(-1.13)</w:t>
            </w:r>
          </w:p>
        </w:tc>
        <w:tc>
          <w:tcPr>
            <w:tcW w:w="0" w:type="auto"/>
            <w:tcBorders>
              <w:top w:val="nil"/>
              <w:left w:val="nil"/>
              <w:bottom w:val="nil"/>
              <w:right w:val="nil"/>
            </w:tcBorders>
          </w:tcPr>
          <w:p w14:paraId="05E3A97F"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50C89FE0" w14:textId="77777777" w:rsidTr="00CC71AF">
        <w:tc>
          <w:tcPr>
            <w:tcW w:w="0" w:type="auto"/>
            <w:tcBorders>
              <w:top w:val="nil"/>
              <w:left w:val="nil"/>
              <w:bottom w:val="nil"/>
              <w:right w:val="nil"/>
            </w:tcBorders>
          </w:tcPr>
          <w:p w14:paraId="766213A9"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imes New Roman" w:hAnsi="Times New Roman" w:cs="Times New Roman"/>
                <w:sz w:val="20"/>
                <w:szCs w:val="20"/>
                <w:lang w:val="en-US"/>
              </w:rPr>
              <w:t>Liberal democracy index</w:t>
            </w:r>
          </w:p>
        </w:tc>
        <w:tc>
          <w:tcPr>
            <w:tcW w:w="0" w:type="auto"/>
            <w:tcBorders>
              <w:top w:val="nil"/>
              <w:left w:val="nil"/>
              <w:bottom w:val="nil"/>
              <w:right w:val="nil"/>
            </w:tcBorders>
          </w:tcPr>
          <w:p w14:paraId="2B9932E1" w14:textId="51F647D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40.30</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2F41BE93" w14:textId="5E866453"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40.77</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0838E945" w14:textId="41AD52A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1.00</w:t>
            </w:r>
          </w:p>
        </w:tc>
        <w:tc>
          <w:tcPr>
            <w:tcW w:w="0" w:type="auto"/>
            <w:tcBorders>
              <w:top w:val="nil"/>
              <w:left w:val="nil"/>
              <w:bottom w:val="nil"/>
              <w:right w:val="nil"/>
            </w:tcBorders>
          </w:tcPr>
          <w:p w14:paraId="0A59A3B5" w14:textId="2DD2A7AF"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0.64</w:t>
            </w:r>
          </w:p>
        </w:tc>
        <w:tc>
          <w:tcPr>
            <w:tcW w:w="0" w:type="auto"/>
            <w:tcBorders>
              <w:top w:val="nil"/>
              <w:left w:val="nil"/>
              <w:bottom w:val="nil"/>
              <w:right w:val="nil"/>
            </w:tcBorders>
          </w:tcPr>
          <w:p w14:paraId="2BEA0D9A" w14:textId="5A38E390"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0.69</w:t>
            </w:r>
          </w:p>
        </w:tc>
        <w:tc>
          <w:tcPr>
            <w:tcW w:w="0" w:type="auto"/>
            <w:tcBorders>
              <w:top w:val="nil"/>
              <w:left w:val="nil"/>
              <w:bottom w:val="nil"/>
              <w:right w:val="nil"/>
            </w:tcBorders>
          </w:tcPr>
          <w:p w14:paraId="4D18A549" w14:textId="484082C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0.54</w:t>
            </w:r>
          </w:p>
        </w:tc>
        <w:tc>
          <w:tcPr>
            <w:tcW w:w="0" w:type="auto"/>
            <w:tcBorders>
              <w:top w:val="nil"/>
              <w:left w:val="nil"/>
              <w:bottom w:val="nil"/>
              <w:right w:val="nil"/>
            </w:tcBorders>
          </w:tcPr>
          <w:p w14:paraId="4589C147"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3C2B2B35" w14:textId="77777777" w:rsidTr="00CC71AF">
        <w:tc>
          <w:tcPr>
            <w:tcW w:w="0" w:type="auto"/>
            <w:tcBorders>
              <w:top w:val="nil"/>
              <w:left w:val="nil"/>
              <w:bottom w:val="nil"/>
              <w:right w:val="nil"/>
            </w:tcBorders>
          </w:tcPr>
          <w:p w14:paraId="3BAA4179"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0D9E846B" w14:textId="3345731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(1.74)</w:t>
            </w:r>
          </w:p>
        </w:tc>
        <w:tc>
          <w:tcPr>
            <w:tcW w:w="0" w:type="auto"/>
            <w:tcBorders>
              <w:top w:val="nil"/>
              <w:left w:val="nil"/>
              <w:bottom w:val="nil"/>
              <w:right w:val="nil"/>
            </w:tcBorders>
          </w:tcPr>
          <w:p w14:paraId="154ABEF6" w14:textId="1BF31A7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(1.73)</w:t>
            </w:r>
          </w:p>
        </w:tc>
        <w:tc>
          <w:tcPr>
            <w:tcW w:w="0" w:type="auto"/>
            <w:tcBorders>
              <w:top w:val="nil"/>
              <w:left w:val="nil"/>
              <w:bottom w:val="nil"/>
              <w:right w:val="nil"/>
            </w:tcBorders>
          </w:tcPr>
          <w:p w14:paraId="6F8C9EC8" w14:textId="3E8C46B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(0.75)</w:t>
            </w:r>
          </w:p>
        </w:tc>
        <w:tc>
          <w:tcPr>
            <w:tcW w:w="0" w:type="auto"/>
            <w:tcBorders>
              <w:top w:val="nil"/>
              <w:left w:val="nil"/>
              <w:bottom w:val="nil"/>
              <w:right w:val="nil"/>
            </w:tcBorders>
          </w:tcPr>
          <w:p w14:paraId="00B46070" w14:textId="4E8F76F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(0.47)</w:t>
            </w:r>
          </w:p>
        </w:tc>
        <w:tc>
          <w:tcPr>
            <w:tcW w:w="0" w:type="auto"/>
            <w:tcBorders>
              <w:top w:val="nil"/>
              <w:left w:val="nil"/>
              <w:bottom w:val="nil"/>
              <w:right w:val="nil"/>
            </w:tcBorders>
          </w:tcPr>
          <w:p w14:paraId="22E44CE1" w14:textId="7BBA55D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(0.76)</w:t>
            </w:r>
          </w:p>
        </w:tc>
        <w:tc>
          <w:tcPr>
            <w:tcW w:w="0" w:type="auto"/>
            <w:tcBorders>
              <w:top w:val="nil"/>
              <w:left w:val="nil"/>
              <w:bottom w:val="nil"/>
              <w:right w:val="nil"/>
            </w:tcBorders>
          </w:tcPr>
          <w:p w14:paraId="2B662351" w14:textId="547E9F71"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(0.59)</w:t>
            </w:r>
          </w:p>
        </w:tc>
        <w:tc>
          <w:tcPr>
            <w:tcW w:w="0" w:type="auto"/>
            <w:tcBorders>
              <w:top w:val="nil"/>
              <w:left w:val="nil"/>
              <w:bottom w:val="nil"/>
              <w:right w:val="nil"/>
            </w:tcBorders>
          </w:tcPr>
          <w:p w14:paraId="086595A9"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089C63E9" w14:textId="77777777" w:rsidTr="00CC71AF">
        <w:tc>
          <w:tcPr>
            <w:tcW w:w="0" w:type="auto"/>
            <w:tcBorders>
              <w:top w:val="nil"/>
              <w:left w:val="nil"/>
              <w:bottom w:val="nil"/>
              <w:right w:val="nil"/>
            </w:tcBorders>
          </w:tcPr>
          <w:p w14:paraId="4CE515E5" w14:textId="16113F39"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Social trust index</w:t>
            </w:r>
          </w:p>
        </w:tc>
        <w:tc>
          <w:tcPr>
            <w:tcW w:w="0" w:type="auto"/>
            <w:tcBorders>
              <w:top w:val="nil"/>
              <w:left w:val="nil"/>
              <w:bottom w:val="nil"/>
              <w:right w:val="nil"/>
            </w:tcBorders>
          </w:tcPr>
          <w:p w14:paraId="0B85C943" w14:textId="18B7956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-0.56</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2686C55D" w14:textId="55EB8B13" w:rsidR="00B22453" w:rsidRPr="009478E5"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-0.56</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1B4E5934" w14:textId="48433F01"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-0.02</w:t>
            </w:r>
          </w:p>
        </w:tc>
        <w:tc>
          <w:tcPr>
            <w:tcW w:w="0" w:type="auto"/>
            <w:tcBorders>
              <w:top w:val="nil"/>
              <w:left w:val="nil"/>
              <w:bottom w:val="nil"/>
              <w:right w:val="nil"/>
            </w:tcBorders>
          </w:tcPr>
          <w:p w14:paraId="27C0E041" w14:textId="56D4E0CE" w:rsidR="00B22453" w:rsidRPr="009478E5"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-0.02</w:t>
            </w:r>
          </w:p>
        </w:tc>
        <w:tc>
          <w:tcPr>
            <w:tcW w:w="0" w:type="auto"/>
            <w:tcBorders>
              <w:top w:val="nil"/>
              <w:left w:val="nil"/>
              <w:bottom w:val="nil"/>
              <w:right w:val="nil"/>
            </w:tcBorders>
          </w:tcPr>
          <w:p w14:paraId="2D67F894" w14:textId="3FC117B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-0.01</w:t>
            </w:r>
          </w:p>
        </w:tc>
        <w:tc>
          <w:tcPr>
            <w:tcW w:w="0" w:type="auto"/>
            <w:tcBorders>
              <w:top w:val="nil"/>
              <w:left w:val="nil"/>
              <w:bottom w:val="nil"/>
              <w:right w:val="nil"/>
            </w:tcBorders>
          </w:tcPr>
          <w:p w14:paraId="08B80CE0" w14:textId="6DB71833" w:rsidR="00B22453" w:rsidRPr="009478E5"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w:t>
            </w:r>
          </w:p>
        </w:tc>
        <w:tc>
          <w:tcPr>
            <w:tcW w:w="0" w:type="auto"/>
            <w:tcBorders>
              <w:top w:val="nil"/>
              <w:left w:val="nil"/>
              <w:bottom w:val="nil"/>
              <w:right w:val="nil"/>
            </w:tcBorders>
          </w:tcPr>
          <w:p w14:paraId="17D2AF51"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70F10C96" w14:textId="77777777" w:rsidTr="00CC71AF">
        <w:tc>
          <w:tcPr>
            <w:tcW w:w="0" w:type="auto"/>
            <w:tcBorders>
              <w:top w:val="nil"/>
              <w:left w:val="nil"/>
              <w:bottom w:val="nil"/>
              <w:right w:val="nil"/>
            </w:tcBorders>
          </w:tcPr>
          <w:p w14:paraId="72B19EEF"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232B26FE" w14:textId="24284521"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(-2.20)</w:t>
            </w:r>
          </w:p>
        </w:tc>
        <w:tc>
          <w:tcPr>
            <w:tcW w:w="0" w:type="auto"/>
            <w:tcBorders>
              <w:top w:val="nil"/>
              <w:left w:val="nil"/>
              <w:bottom w:val="nil"/>
              <w:right w:val="nil"/>
            </w:tcBorders>
          </w:tcPr>
          <w:p w14:paraId="4983B4F7" w14:textId="37F0CC58" w:rsidR="00B22453" w:rsidRPr="009478E5"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(-2.32)</w:t>
            </w:r>
          </w:p>
        </w:tc>
        <w:tc>
          <w:tcPr>
            <w:tcW w:w="0" w:type="auto"/>
            <w:tcBorders>
              <w:top w:val="nil"/>
              <w:left w:val="nil"/>
              <w:bottom w:val="nil"/>
              <w:right w:val="nil"/>
            </w:tcBorders>
          </w:tcPr>
          <w:p w14:paraId="5CC247A3" w14:textId="2BDC1F2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(-1.25)</w:t>
            </w:r>
          </w:p>
        </w:tc>
        <w:tc>
          <w:tcPr>
            <w:tcW w:w="0" w:type="auto"/>
            <w:tcBorders>
              <w:top w:val="nil"/>
              <w:left w:val="nil"/>
              <w:bottom w:val="nil"/>
              <w:right w:val="nil"/>
            </w:tcBorders>
          </w:tcPr>
          <w:p w14:paraId="2443253D" w14:textId="36A37362" w:rsidR="00B22453" w:rsidRPr="009478E5"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(-0.85)</w:t>
            </w:r>
          </w:p>
        </w:tc>
        <w:tc>
          <w:tcPr>
            <w:tcW w:w="0" w:type="auto"/>
            <w:tcBorders>
              <w:top w:val="nil"/>
              <w:left w:val="nil"/>
              <w:bottom w:val="nil"/>
              <w:right w:val="nil"/>
            </w:tcBorders>
          </w:tcPr>
          <w:p w14:paraId="3EF853A7" w14:textId="378E3F2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(-0.55)</w:t>
            </w:r>
          </w:p>
        </w:tc>
        <w:tc>
          <w:tcPr>
            <w:tcW w:w="0" w:type="auto"/>
            <w:tcBorders>
              <w:top w:val="nil"/>
              <w:left w:val="nil"/>
              <w:bottom w:val="nil"/>
              <w:right w:val="nil"/>
            </w:tcBorders>
          </w:tcPr>
          <w:p w14:paraId="57ADF3E0" w14:textId="6718CE98" w:rsidR="00B22453" w:rsidRPr="009478E5"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(-0.42)</w:t>
            </w:r>
          </w:p>
        </w:tc>
        <w:tc>
          <w:tcPr>
            <w:tcW w:w="0" w:type="auto"/>
            <w:tcBorders>
              <w:top w:val="nil"/>
              <w:left w:val="nil"/>
              <w:bottom w:val="nil"/>
              <w:right w:val="nil"/>
            </w:tcBorders>
          </w:tcPr>
          <w:p w14:paraId="4771B9C8"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54F1F60D" w14:textId="77777777" w:rsidTr="00CC71AF">
        <w:tc>
          <w:tcPr>
            <w:tcW w:w="0" w:type="auto"/>
            <w:tcBorders>
              <w:top w:val="nil"/>
              <w:left w:val="nil"/>
              <w:bottom w:val="nil"/>
              <w:right w:val="nil"/>
            </w:tcBorders>
          </w:tcPr>
          <w:p w14:paraId="5F2551ED"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GDP per capita (log)</w:t>
            </w:r>
          </w:p>
        </w:tc>
        <w:tc>
          <w:tcPr>
            <w:tcW w:w="0" w:type="auto"/>
            <w:tcBorders>
              <w:top w:val="nil"/>
              <w:left w:val="nil"/>
              <w:bottom w:val="nil"/>
              <w:right w:val="nil"/>
            </w:tcBorders>
          </w:tcPr>
          <w:p w14:paraId="35C4E623" w14:textId="3A13B6F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5.82</w:t>
            </w:r>
          </w:p>
        </w:tc>
        <w:tc>
          <w:tcPr>
            <w:tcW w:w="0" w:type="auto"/>
            <w:tcBorders>
              <w:top w:val="nil"/>
              <w:left w:val="nil"/>
              <w:bottom w:val="nil"/>
              <w:right w:val="nil"/>
            </w:tcBorders>
          </w:tcPr>
          <w:p w14:paraId="5DBD9BEA" w14:textId="58B70A3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14.03</w:t>
            </w:r>
          </w:p>
        </w:tc>
        <w:tc>
          <w:tcPr>
            <w:tcW w:w="0" w:type="auto"/>
            <w:tcBorders>
              <w:top w:val="nil"/>
              <w:left w:val="nil"/>
              <w:bottom w:val="nil"/>
              <w:right w:val="nil"/>
            </w:tcBorders>
          </w:tcPr>
          <w:p w14:paraId="4E13399F" w14:textId="69CA9C70"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3.07</w:t>
            </w:r>
          </w:p>
        </w:tc>
        <w:tc>
          <w:tcPr>
            <w:tcW w:w="0" w:type="auto"/>
            <w:tcBorders>
              <w:top w:val="nil"/>
              <w:left w:val="nil"/>
              <w:bottom w:val="nil"/>
              <w:right w:val="nil"/>
            </w:tcBorders>
          </w:tcPr>
          <w:p w14:paraId="52966BE4" w14:textId="65A43D7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4.36</w:t>
            </w:r>
          </w:p>
        </w:tc>
        <w:tc>
          <w:tcPr>
            <w:tcW w:w="0" w:type="auto"/>
            <w:tcBorders>
              <w:top w:val="nil"/>
              <w:left w:val="nil"/>
              <w:bottom w:val="nil"/>
              <w:right w:val="nil"/>
            </w:tcBorders>
          </w:tcPr>
          <w:p w14:paraId="6FB5EF94" w14:textId="42B6EFA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6.92</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31B4F43B" w14:textId="6B1A3A5F"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7.33</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060A51D4"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0E8DFB2D" w14:textId="77777777" w:rsidTr="00CC71AF">
        <w:tc>
          <w:tcPr>
            <w:tcW w:w="0" w:type="auto"/>
            <w:tcBorders>
              <w:top w:val="nil"/>
              <w:left w:val="nil"/>
              <w:bottom w:val="nil"/>
              <w:right w:val="nil"/>
            </w:tcBorders>
          </w:tcPr>
          <w:p w14:paraId="617927DD"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7FFB2CA3" w14:textId="355F424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(0.15)</w:t>
            </w:r>
          </w:p>
        </w:tc>
        <w:tc>
          <w:tcPr>
            <w:tcW w:w="0" w:type="auto"/>
            <w:tcBorders>
              <w:top w:val="nil"/>
              <w:left w:val="nil"/>
              <w:bottom w:val="nil"/>
              <w:right w:val="nil"/>
            </w:tcBorders>
          </w:tcPr>
          <w:p w14:paraId="61EC63DF" w14:textId="59DF9EE1"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(0.36)</w:t>
            </w:r>
          </w:p>
        </w:tc>
        <w:tc>
          <w:tcPr>
            <w:tcW w:w="0" w:type="auto"/>
            <w:tcBorders>
              <w:top w:val="nil"/>
              <w:left w:val="nil"/>
              <w:bottom w:val="nil"/>
              <w:right w:val="nil"/>
            </w:tcBorders>
          </w:tcPr>
          <w:p w14:paraId="44C04930" w14:textId="70A7051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(1.12)</w:t>
            </w:r>
          </w:p>
        </w:tc>
        <w:tc>
          <w:tcPr>
            <w:tcW w:w="0" w:type="auto"/>
            <w:tcBorders>
              <w:top w:val="nil"/>
              <w:left w:val="nil"/>
              <w:bottom w:val="nil"/>
              <w:right w:val="nil"/>
            </w:tcBorders>
          </w:tcPr>
          <w:p w14:paraId="1FC494D9" w14:textId="652242E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(1.63)</w:t>
            </w:r>
          </w:p>
        </w:tc>
        <w:tc>
          <w:tcPr>
            <w:tcW w:w="0" w:type="auto"/>
            <w:tcBorders>
              <w:top w:val="nil"/>
              <w:left w:val="nil"/>
              <w:bottom w:val="nil"/>
              <w:right w:val="nil"/>
            </w:tcBorders>
          </w:tcPr>
          <w:p w14:paraId="538F1D93" w14:textId="69ABB2AD"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(3.45)</w:t>
            </w:r>
          </w:p>
        </w:tc>
        <w:tc>
          <w:tcPr>
            <w:tcW w:w="0" w:type="auto"/>
            <w:tcBorders>
              <w:top w:val="nil"/>
              <w:left w:val="nil"/>
              <w:bottom w:val="nil"/>
              <w:right w:val="nil"/>
            </w:tcBorders>
          </w:tcPr>
          <w:p w14:paraId="346E7AF4" w14:textId="42C59701"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(3.70)</w:t>
            </w:r>
          </w:p>
        </w:tc>
        <w:tc>
          <w:tcPr>
            <w:tcW w:w="0" w:type="auto"/>
            <w:tcBorders>
              <w:top w:val="nil"/>
              <w:left w:val="nil"/>
              <w:bottom w:val="nil"/>
              <w:right w:val="nil"/>
            </w:tcBorders>
          </w:tcPr>
          <w:p w14:paraId="0D6FA15C"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417A2C9F" w14:textId="77777777" w:rsidTr="00CC71AF">
        <w:tc>
          <w:tcPr>
            <w:tcW w:w="0" w:type="auto"/>
            <w:tcBorders>
              <w:top w:val="nil"/>
              <w:left w:val="nil"/>
              <w:bottom w:val="nil"/>
              <w:right w:val="nil"/>
            </w:tcBorders>
          </w:tcPr>
          <w:p w14:paraId="77E99C06"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it-IT"/>
              </w:rPr>
            </w:pPr>
            <w:r w:rsidRPr="005A07A2">
              <w:rPr>
                <w:rFonts w:asciiTheme="majorBidi" w:hAnsiTheme="majorBidi" w:cstheme="majorBidi"/>
                <w:sz w:val="20"/>
                <w:szCs w:val="20"/>
                <w:lang w:val="it-IT"/>
              </w:rPr>
              <w:t>GDP per capita sq (log)</w:t>
            </w:r>
          </w:p>
        </w:tc>
        <w:tc>
          <w:tcPr>
            <w:tcW w:w="0" w:type="auto"/>
            <w:tcBorders>
              <w:top w:val="nil"/>
              <w:left w:val="nil"/>
              <w:bottom w:val="nil"/>
              <w:right w:val="nil"/>
            </w:tcBorders>
          </w:tcPr>
          <w:p w14:paraId="5813989A" w14:textId="54749FA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-0.24</w:t>
            </w:r>
          </w:p>
        </w:tc>
        <w:tc>
          <w:tcPr>
            <w:tcW w:w="0" w:type="auto"/>
            <w:tcBorders>
              <w:top w:val="nil"/>
              <w:left w:val="nil"/>
              <w:bottom w:val="nil"/>
              <w:right w:val="nil"/>
            </w:tcBorders>
          </w:tcPr>
          <w:p w14:paraId="02D220B1" w14:textId="32F0F64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-0.67</w:t>
            </w:r>
          </w:p>
        </w:tc>
        <w:tc>
          <w:tcPr>
            <w:tcW w:w="0" w:type="auto"/>
            <w:tcBorders>
              <w:top w:val="nil"/>
              <w:left w:val="nil"/>
              <w:bottom w:val="nil"/>
              <w:right w:val="nil"/>
            </w:tcBorders>
          </w:tcPr>
          <w:p w14:paraId="523CEA7C" w14:textId="539F1F8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-0.13</w:t>
            </w:r>
          </w:p>
        </w:tc>
        <w:tc>
          <w:tcPr>
            <w:tcW w:w="0" w:type="auto"/>
            <w:tcBorders>
              <w:top w:val="nil"/>
              <w:left w:val="nil"/>
              <w:bottom w:val="nil"/>
              <w:right w:val="nil"/>
            </w:tcBorders>
          </w:tcPr>
          <w:p w14:paraId="05FC7C22" w14:textId="315F599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-0.20</w:t>
            </w:r>
          </w:p>
        </w:tc>
        <w:tc>
          <w:tcPr>
            <w:tcW w:w="0" w:type="auto"/>
            <w:tcBorders>
              <w:top w:val="nil"/>
              <w:left w:val="nil"/>
              <w:bottom w:val="nil"/>
              <w:right w:val="nil"/>
            </w:tcBorders>
          </w:tcPr>
          <w:p w14:paraId="4232C9BE" w14:textId="552FB8C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-0.35</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31724A00" w14:textId="5BEA570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-0.37</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088DC2E3"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0595199A" w14:textId="77777777" w:rsidTr="00CC71AF">
        <w:tc>
          <w:tcPr>
            <w:tcW w:w="0" w:type="auto"/>
            <w:tcBorders>
              <w:top w:val="nil"/>
              <w:left w:val="nil"/>
              <w:bottom w:val="nil"/>
              <w:right w:val="nil"/>
            </w:tcBorders>
          </w:tcPr>
          <w:p w14:paraId="070EA569"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57EC51DC" w14:textId="3E36899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(-0.11)</w:t>
            </w:r>
          </w:p>
        </w:tc>
        <w:tc>
          <w:tcPr>
            <w:tcW w:w="0" w:type="auto"/>
            <w:tcBorders>
              <w:top w:val="nil"/>
              <w:left w:val="nil"/>
              <w:bottom w:val="nil"/>
              <w:right w:val="nil"/>
            </w:tcBorders>
          </w:tcPr>
          <w:p w14:paraId="200D3EEA" w14:textId="17D6B15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(-0.30)</w:t>
            </w:r>
          </w:p>
        </w:tc>
        <w:tc>
          <w:tcPr>
            <w:tcW w:w="0" w:type="auto"/>
            <w:tcBorders>
              <w:top w:val="nil"/>
              <w:left w:val="nil"/>
              <w:bottom w:val="nil"/>
              <w:right w:val="nil"/>
            </w:tcBorders>
          </w:tcPr>
          <w:p w14:paraId="37335041" w14:textId="123BD9AD"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(-0.84)</w:t>
            </w:r>
          </w:p>
        </w:tc>
        <w:tc>
          <w:tcPr>
            <w:tcW w:w="0" w:type="auto"/>
            <w:tcBorders>
              <w:top w:val="nil"/>
              <w:left w:val="nil"/>
              <w:bottom w:val="nil"/>
              <w:right w:val="nil"/>
            </w:tcBorders>
          </w:tcPr>
          <w:p w14:paraId="469A9EC3" w14:textId="1BDCF9C6"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(-1.30)</w:t>
            </w:r>
          </w:p>
        </w:tc>
        <w:tc>
          <w:tcPr>
            <w:tcW w:w="0" w:type="auto"/>
            <w:tcBorders>
              <w:top w:val="nil"/>
              <w:left w:val="nil"/>
              <w:bottom w:val="nil"/>
              <w:right w:val="nil"/>
            </w:tcBorders>
          </w:tcPr>
          <w:p w14:paraId="34C96DD1" w14:textId="11A14C6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(-3.12)</w:t>
            </w:r>
          </w:p>
        </w:tc>
        <w:tc>
          <w:tcPr>
            <w:tcW w:w="0" w:type="auto"/>
            <w:tcBorders>
              <w:top w:val="nil"/>
              <w:left w:val="nil"/>
              <w:bottom w:val="nil"/>
              <w:right w:val="nil"/>
            </w:tcBorders>
          </w:tcPr>
          <w:p w14:paraId="2E86AFA3" w14:textId="5A63D24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(-3.34)</w:t>
            </w:r>
          </w:p>
        </w:tc>
        <w:tc>
          <w:tcPr>
            <w:tcW w:w="0" w:type="auto"/>
            <w:tcBorders>
              <w:top w:val="nil"/>
              <w:left w:val="nil"/>
              <w:bottom w:val="nil"/>
              <w:right w:val="nil"/>
            </w:tcBorders>
          </w:tcPr>
          <w:p w14:paraId="000CC959"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1A9D2769" w14:textId="77777777" w:rsidTr="00CC71AF">
        <w:tc>
          <w:tcPr>
            <w:tcW w:w="0" w:type="auto"/>
            <w:tcBorders>
              <w:top w:val="nil"/>
              <w:left w:val="nil"/>
              <w:bottom w:val="nil"/>
              <w:right w:val="nil"/>
            </w:tcBorders>
          </w:tcPr>
          <w:p w14:paraId="4403DA40"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Social globalization index</w:t>
            </w:r>
          </w:p>
        </w:tc>
        <w:tc>
          <w:tcPr>
            <w:tcW w:w="0" w:type="auto"/>
            <w:tcBorders>
              <w:top w:val="nil"/>
              <w:left w:val="nil"/>
              <w:bottom w:val="nil"/>
              <w:right w:val="nil"/>
            </w:tcBorders>
          </w:tcPr>
          <w:p w14:paraId="62D89E4F" w14:textId="6219B2D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0.01</w:t>
            </w:r>
          </w:p>
        </w:tc>
        <w:tc>
          <w:tcPr>
            <w:tcW w:w="0" w:type="auto"/>
            <w:tcBorders>
              <w:top w:val="nil"/>
              <w:left w:val="nil"/>
              <w:bottom w:val="nil"/>
              <w:right w:val="nil"/>
            </w:tcBorders>
          </w:tcPr>
          <w:p w14:paraId="2B3E3B41" w14:textId="6B9DCF7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0.10</w:t>
            </w:r>
          </w:p>
        </w:tc>
        <w:tc>
          <w:tcPr>
            <w:tcW w:w="0" w:type="auto"/>
            <w:tcBorders>
              <w:top w:val="nil"/>
              <w:left w:val="nil"/>
              <w:bottom w:val="nil"/>
              <w:right w:val="nil"/>
            </w:tcBorders>
          </w:tcPr>
          <w:p w14:paraId="0D73FE70" w14:textId="0DF97DA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-0.05</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35F4CFA7" w14:textId="6423646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-0.04</w:t>
            </w:r>
          </w:p>
        </w:tc>
        <w:tc>
          <w:tcPr>
            <w:tcW w:w="0" w:type="auto"/>
            <w:tcBorders>
              <w:top w:val="nil"/>
              <w:left w:val="nil"/>
              <w:bottom w:val="nil"/>
              <w:right w:val="nil"/>
            </w:tcBorders>
          </w:tcPr>
          <w:p w14:paraId="0BCEFFA8" w14:textId="1962A63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-0.02</w:t>
            </w:r>
          </w:p>
        </w:tc>
        <w:tc>
          <w:tcPr>
            <w:tcW w:w="0" w:type="auto"/>
            <w:tcBorders>
              <w:top w:val="nil"/>
              <w:left w:val="nil"/>
              <w:bottom w:val="nil"/>
              <w:right w:val="nil"/>
            </w:tcBorders>
          </w:tcPr>
          <w:p w14:paraId="1F32762C" w14:textId="2E22B36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-0.02</w:t>
            </w:r>
          </w:p>
        </w:tc>
        <w:tc>
          <w:tcPr>
            <w:tcW w:w="0" w:type="auto"/>
            <w:tcBorders>
              <w:top w:val="nil"/>
              <w:left w:val="nil"/>
              <w:bottom w:val="nil"/>
              <w:right w:val="nil"/>
            </w:tcBorders>
          </w:tcPr>
          <w:p w14:paraId="6DEC3AEA"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5C071655" w14:textId="77777777" w:rsidTr="00CC71AF">
        <w:tc>
          <w:tcPr>
            <w:tcW w:w="0" w:type="auto"/>
            <w:tcBorders>
              <w:top w:val="nil"/>
              <w:left w:val="nil"/>
              <w:bottom w:val="nil"/>
              <w:right w:val="nil"/>
            </w:tcBorders>
          </w:tcPr>
          <w:p w14:paraId="19FD9920"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30E81A05" w14:textId="0D47F241"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(0.03)</w:t>
            </w:r>
          </w:p>
        </w:tc>
        <w:tc>
          <w:tcPr>
            <w:tcW w:w="0" w:type="auto"/>
            <w:tcBorders>
              <w:top w:val="nil"/>
              <w:left w:val="nil"/>
              <w:bottom w:val="nil"/>
              <w:right w:val="nil"/>
            </w:tcBorders>
          </w:tcPr>
          <w:p w14:paraId="533B10E6" w14:textId="5F6C5B4D"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(0.23)</w:t>
            </w:r>
          </w:p>
        </w:tc>
        <w:tc>
          <w:tcPr>
            <w:tcW w:w="0" w:type="auto"/>
            <w:tcBorders>
              <w:top w:val="nil"/>
              <w:left w:val="nil"/>
              <w:bottom w:val="nil"/>
              <w:right w:val="nil"/>
            </w:tcBorders>
          </w:tcPr>
          <w:p w14:paraId="1C0434A7" w14:textId="66F2EE1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(-1.66)</w:t>
            </w:r>
          </w:p>
        </w:tc>
        <w:tc>
          <w:tcPr>
            <w:tcW w:w="0" w:type="auto"/>
            <w:tcBorders>
              <w:top w:val="nil"/>
              <w:left w:val="nil"/>
              <w:bottom w:val="nil"/>
              <w:right w:val="nil"/>
            </w:tcBorders>
          </w:tcPr>
          <w:p w14:paraId="6864B020" w14:textId="01E7734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(-1.47)</w:t>
            </w:r>
          </w:p>
        </w:tc>
        <w:tc>
          <w:tcPr>
            <w:tcW w:w="0" w:type="auto"/>
            <w:tcBorders>
              <w:top w:val="nil"/>
              <w:left w:val="nil"/>
              <w:bottom w:val="nil"/>
              <w:right w:val="nil"/>
            </w:tcBorders>
          </w:tcPr>
          <w:p w14:paraId="79C5A412" w14:textId="26B1843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(-0.92)</w:t>
            </w:r>
          </w:p>
        </w:tc>
        <w:tc>
          <w:tcPr>
            <w:tcW w:w="0" w:type="auto"/>
            <w:tcBorders>
              <w:top w:val="nil"/>
              <w:left w:val="nil"/>
              <w:bottom w:val="nil"/>
              <w:right w:val="nil"/>
            </w:tcBorders>
          </w:tcPr>
          <w:p w14:paraId="2E344EAF" w14:textId="012DD0C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(-0.80)</w:t>
            </w:r>
          </w:p>
        </w:tc>
        <w:tc>
          <w:tcPr>
            <w:tcW w:w="0" w:type="auto"/>
            <w:tcBorders>
              <w:top w:val="nil"/>
              <w:left w:val="nil"/>
              <w:bottom w:val="nil"/>
              <w:right w:val="nil"/>
            </w:tcBorders>
          </w:tcPr>
          <w:p w14:paraId="27BB6B10"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48EACB73" w14:textId="77777777" w:rsidTr="00CC71AF">
        <w:tc>
          <w:tcPr>
            <w:tcW w:w="0" w:type="auto"/>
            <w:tcBorders>
              <w:top w:val="nil"/>
              <w:left w:val="nil"/>
              <w:bottom w:val="nil"/>
              <w:right w:val="nil"/>
            </w:tcBorders>
          </w:tcPr>
          <w:p w14:paraId="16F0ACB3"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Level of federalism</w:t>
            </w:r>
          </w:p>
        </w:tc>
        <w:tc>
          <w:tcPr>
            <w:tcW w:w="0" w:type="auto"/>
            <w:tcBorders>
              <w:top w:val="nil"/>
              <w:left w:val="nil"/>
              <w:bottom w:val="nil"/>
              <w:right w:val="nil"/>
            </w:tcBorders>
          </w:tcPr>
          <w:p w14:paraId="2A1DFF22" w14:textId="3E10339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3.27</w:t>
            </w:r>
          </w:p>
        </w:tc>
        <w:tc>
          <w:tcPr>
            <w:tcW w:w="0" w:type="auto"/>
            <w:tcBorders>
              <w:top w:val="nil"/>
              <w:left w:val="nil"/>
              <w:bottom w:val="nil"/>
              <w:right w:val="nil"/>
            </w:tcBorders>
          </w:tcPr>
          <w:p w14:paraId="5BD1865A" w14:textId="1F3A3D8D"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3.06</w:t>
            </w:r>
          </w:p>
        </w:tc>
        <w:tc>
          <w:tcPr>
            <w:tcW w:w="0" w:type="auto"/>
            <w:tcBorders>
              <w:top w:val="nil"/>
              <w:left w:val="nil"/>
              <w:bottom w:val="nil"/>
              <w:right w:val="nil"/>
            </w:tcBorders>
          </w:tcPr>
          <w:p w14:paraId="101C2415" w14:textId="06BA3F0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1.48</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22A0F6FF" w14:textId="333F214C"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1.53</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1430656A" w14:textId="7FFFA0F1"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1.11</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1FAF3FA5" w14:textId="5E0D137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1.13</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21294FE5"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2227431D" w14:textId="77777777" w:rsidTr="00CC71AF">
        <w:tc>
          <w:tcPr>
            <w:tcW w:w="0" w:type="auto"/>
            <w:tcBorders>
              <w:top w:val="nil"/>
              <w:left w:val="nil"/>
              <w:bottom w:val="nil"/>
              <w:right w:val="nil"/>
            </w:tcBorders>
          </w:tcPr>
          <w:p w14:paraId="728BCAA6"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77EA3444" w14:textId="4528A87C"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(0.38)</w:t>
            </w:r>
          </w:p>
        </w:tc>
        <w:tc>
          <w:tcPr>
            <w:tcW w:w="0" w:type="auto"/>
            <w:tcBorders>
              <w:top w:val="nil"/>
              <w:left w:val="nil"/>
              <w:bottom w:val="nil"/>
              <w:right w:val="nil"/>
            </w:tcBorders>
          </w:tcPr>
          <w:p w14:paraId="6EE41F8B" w14:textId="4655317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(0.35)</w:t>
            </w:r>
          </w:p>
        </w:tc>
        <w:tc>
          <w:tcPr>
            <w:tcW w:w="0" w:type="auto"/>
            <w:tcBorders>
              <w:top w:val="nil"/>
              <w:left w:val="nil"/>
              <w:bottom w:val="nil"/>
              <w:right w:val="nil"/>
            </w:tcBorders>
          </w:tcPr>
          <w:p w14:paraId="409B07AA" w14:textId="5AA2C801"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(3.79)</w:t>
            </w:r>
          </w:p>
        </w:tc>
        <w:tc>
          <w:tcPr>
            <w:tcW w:w="0" w:type="auto"/>
            <w:tcBorders>
              <w:top w:val="nil"/>
              <w:left w:val="nil"/>
              <w:bottom w:val="nil"/>
              <w:right w:val="nil"/>
            </w:tcBorders>
          </w:tcPr>
          <w:p w14:paraId="1681DB74" w14:textId="6EF9656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(4.00)</w:t>
            </w:r>
          </w:p>
        </w:tc>
        <w:tc>
          <w:tcPr>
            <w:tcW w:w="0" w:type="auto"/>
            <w:tcBorders>
              <w:top w:val="nil"/>
              <w:left w:val="nil"/>
              <w:bottom w:val="nil"/>
              <w:right w:val="nil"/>
            </w:tcBorders>
          </w:tcPr>
          <w:p w14:paraId="0ECCAAB0" w14:textId="38A7A5A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(3.89)</w:t>
            </w:r>
          </w:p>
        </w:tc>
        <w:tc>
          <w:tcPr>
            <w:tcW w:w="0" w:type="auto"/>
            <w:tcBorders>
              <w:top w:val="nil"/>
              <w:left w:val="nil"/>
              <w:bottom w:val="nil"/>
              <w:right w:val="nil"/>
            </w:tcBorders>
          </w:tcPr>
          <w:p w14:paraId="5CBCE898" w14:textId="551D8D40"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(3.95)</w:t>
            </w:r>
          </w:p>
        </w:tc>
        <w:tc>
          <w:tcPr>
            <w:tcW w:w="0" w:type="auto"/>
            <w:tcBorders>
              <w:top w:val="nil"/>
              <w:left w:val="nil"/>
              <w:bottom w:val="nil"/>
              <w:right w:val="nil"/>
            </w:tcBorders>
          </w:tcPr>
          <w:p w14:paraId="5633F412"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08D484A8" w14:textId="77777777" w:rsidTr="00CC71AF">
        <w:tc>
          <w:tcPr>
            <w:tcW w:w="0" w:type="auto"/>
            <w:tcBorders>
              <w:top w:val="nil"/>
              <w:left w:val="nil"/>
              <w:bottom w:val="nil"/>
              <w:right w:val="nil"/>
            </w:tcBorders>
          </w:tcPr>
          <w:p w14:paraId="57466A94"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Female prime minister</w:t>
            </w:r>
          </w:p>
        </w:tc>
        <w:tc>
          <w:tcPr>
            <w:tcW w:w="0" w:type="auto"/>
            <w:tcBorders>
              <w:top w:val="nil"/>
              <w:left w:val="nil"/>
              <w:bottom w:val="nil"/>
              <w:right w:val="nil"/>
            </w:tcBorders>
          </w:tcPr>
          <w:p w14:paraId="43738EB3" w14:textId="1E80CF1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-38.86</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43364830" w14:textId="49E997D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-37.85</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147C2724" w14:textId="684E04D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-0.65</w:t>
            </w:r>
          </w:p>
        </w:tc>
        <w:tc>
          <w:tcPr>
            <w:tcW w:w="0" w:type="auto"/>
            <w:tcBorders>
              <w:top w:val="nil"/>
              <w:left w:val="nil"/>
              <w:bottom w:val="nil"/>
              <w:right w:val="nil"/>
            </w:tcBorders>
          </w:tcPr>
          <w:p w14:paraId="79F6516A" w14:textId="2F71F1AD"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-0.50</w:t>
            </w:r>
          </w:p>
        </w:tc>
        <w:tc>
          <w:tcPr>
            <w:tcW w:w="0" w:type="auto"/>
            <w:tcBorders>
              <w:top w:val="nil"/>
              <w:left w:val="nil"/>
              <w:bottom w:val="nil"/>
              <w:right w:val="nil"/>
            </w:tcBorders>
          </w:tcPr>
          <w:p w14:paraId="799E3854" w14:textId="675220A0"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-0.55</w:t>
            </w:r>
          </w:p>
        </w:tc>
        <w:tc>
          <w:tcPr>
            <w:tcW w:w="0" w:type="auto"/>
            <w:tcBorders>
              <w:top w:val="nil"/>
              <w:left w:val="nil"/>
              <w:bottom w:val="nil"/>
              <w:right w:val="nil"/>
            </w:tcBorders>
          </w:tcPr>
          <w:p w14:paraId="45E3F337" w14:textId="13B9F17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-0.51</w:t>
            </w:r>
          </w:p>
        </w:tc>
        <w:tc>
          <w:tcPr>
            <w:tcW w:w="0" w:type="auto"/>
            <w:tcBorders>
              <w:top w:val="nil"/>
              <w:left w:val="nil"/>
              <w:bottom w:val="nil"/>
              <w:right w:val="nil"/>
            </w:tcBorders>
          </w:tcPr>
          <w:p w14:paraId="54F652D4"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0CDDA2AC" w14:textId="77777777" w:rsidTr="00CC71AF">
        <w:tc>
          <w:tcPr>
            <w:tcW w:w="0" w:type="auto"/>
            <w:tcBorders>
              <w:top w:val="nil"/>
              <w:left w:val="nil"/>
              <w:bottom w:val="nil"/>
              <w:right w:val="nil"/>
            </w:tcBorders>
          </w:tcPr>
          <w:p w14:paraId="5BF1DB40"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68750542" w14:textId="17F77ABF"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(-2.97)</w:t>
            </w:r>
          </w:p>
        </w:tc>
        <w:tc>
          <w:tcPr>
            <w:tcW w:w="0" w:type="auto"/>
            <w:tcBorders>
              <w:top w:val="nil"/>
              <w:left w:val="nil"/>
              <w:bottom w:val="nil"/>
              <w:right w:val="nil"/>
            </w:tcBorders>
          </w:tcPr>
          <w:p w14:paraId="6C579B1A" w14:textId="28A3799D"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(-2.85)</w:t>
            </w:r>
          </w:p>
        </w:tc>
        <w:tc>
          <w:tcPr>
            <w:tcW w:w="0" w:type="auto"/>
            <w:tcBorders>
              <w:top w:val="nil"/>
              <w:left w:val="nil"/>
              <w:bottom w:val="nil"/>
              <w:right w:val="nil"/>
            </w:tcBorders>
          </w:tcPr>
          <w:p w14:paraId="77E62463" w14:textId="39D92C23"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(-1.19)</w:t>
            </w:r>
          </w:p>
        </w:tc>
        <w:tc>
          <w:tcPr>
            <w:tcW w:w="0" w:type="auto"/>
            <w:tcBorders>
              <w:top w:val="nil"/>
              <w:left w:val="nil"/>
              <w:bottom w:val="nil"/>
              <w:right w:val="nil"/>
            </w:tcBorders>
          </w:tcPr>
          <w:p w14:paraId="530ED230" w14:textId="36EDCA1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(-0.89)</w:t>
            </w:r>
          </w:p>
        </w:tc>
        <w:tc>
          <w:tcPr>
            <w:tcW w:w="0" w:type="auto"/>
            <w:tcBorders>
              <w:top w:val="nil"/>
              <w:left w:val="nil"/>
              <w:bottom w:val="nil"/>
              <w:right w:val="nil"/>
            </w:tcBorders>
          </w:tcPr>
          <w:p w14:paraId="7AA26EC0" w14:textId="68DFF061"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(-1.33)</w:t>
            </w:r>
          </w:p>
        </w:tc>
        <w:tc>
          <w:tcPr>
            <w:tcW w:w="0" w:type="auto"/>
            <w:tcBorders>
              <w:top w:val="nil"/>
              <w:left w:val="nil"/>
              <w:bottom w:val="nil"/>
              <w:right w:val="nil"/>
            </w:tcBorders>
          </w:tcPr>
          <w:p w14:paraId="447FAA7E" w14:textId="46BCF29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(-1.21)</w:t>
            </w:r>
          </w:p>
        </w:tc>
        <w:tc>
          <w:tcPr>
            <w:tcW w:w="0" w:type="auto"/>
            <w:tcBorders>
              <w:top w:val="nil"/>
              <w:left w:val="nil"/>
              <w:bottom w:val="nil"/>
              <w:right w:val="nil"/>
            </w:tcBorders>
          </w:tcPr>
          <w:p w14:paraId="70BC8F98"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4644144D" w14:textId="77777777" w:rsidTr="00CC71AF">
        <w:tc>
          <w:tcPr>
            <w:tcW w:w="0" w:type="auto"/>
            <w:tcBorders>
              <w:top w:val="nil"/>
              <w:left w:val="nil"/>
              <w:bottom w:val="nil"/>
              <w:right w:val="nil"/>
            </w:tcBorders>
          </w:tcPr>
          <w:p w14:paraId="2DB65C0E"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 of population aged 65 +</w:t>
            </w:r>
          </w:p>
        </w:tc>
        <w:tc>
          <w:tcPr>
            <w:tcW w:w="0" w:type="auto"/>
            <w:tcBorders>
              <w:top w:val="nil"/>
              <w:left w:val="nil"/>
              <w:bottom w:val="nil"/>
              <w:right w:val="nil"/>
            </w:tcBorders>
          </w:tcPr>
          <w:p w14:paraId="47F64812" w14:textId="7CCA676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0.68</w:t>
            </w:r>
          </w:p>
        </w:tc>
        <w:tc>
          <w:tcPr>
            <w:tcW w:w="0" w:type="auto"/>
            <w:tcBorders>
              <w:top w:val="nil"/>
              <w:left w:val="nil"/>
              <w:bottom w:val="nil"/>
              <w:right w:val="nil"/>
            </w:tcBorders>
          </w:tcPr>
          <w:p w14:paraId="4E37C337" w14:textId="7BA484D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0.70</w:t>
            </w:r>
          </w:p>
        </w:tc>
        <w:tc>
          <w:tcPr>
            <w:tcW w:w="0" w:type="auto"/>
            <w:tcBorders>
              <w:top w:val="nil"/>
              <w:left w:val="nil"/>
              <w:bottom w:val="nil"/>
              <w:right w:val="nil"/>
            </w:tcBorders>
          </w:tcPr>
          <w:p w14:paraId="4C48E54E" w14:textId="4400487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0.04</w:t>
            </w:r>
          </w:p>
        </w:tc>
        <w:tc>
          <w:tcPr>
            <w:tcW w:w="0" w:type="auto"/>
            <w:tcBorders>
              <w:top w:val="nil"/>
              <w:left w:val="nil"/>
              <w:bottom w:val="nil"/>
              <w:right w:val="nil"/>
            </w:tcBorders>
          </w:tcPr>
          <w:p w14:paraId="2391B063" w14:textId="6960EF70"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0.04</w:t>
            </w:r>
          </w:p>
        </w:tc>
        <w:tc>
          <w:tcPr>
            <w:tcW w:w="0" w:type="auto"/>
            <w:tcBorders>
              <w:top w:val="nil"/>
              <w:left w:val="nil"/>
              <w:bottom w:val="nil"/>
              <w:right w:val="nil"/>
            </w:tcBorders>
          </w:tcPr>
          <w:p w14:paraId="272891A5" w14:textId="7E4256E1"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0.05</w:t>
            </w:r>
          </w:p>
        </w:tc>
        <w:tc>
          <w:tcPr>
            <w:tcW w:w="0" w:type="auto"/>
            <w:tcBorders>
              <w:top w:val="nil"/>
              <w:left w:val="nil"/>
              <w:bottom w:val="nil"/>
              <w:right w:val="nil"/>
            </w:tcBorders>
          </w:tcPr>
          <w:p w14:paraId="5A682BF3" w14:textId="2CB0D54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0.05</w:t>
            </w:r>
          </w:p>
        </w:tc>
        <w:tc>
          <w:tcPr>
            <w:tcW w:w="0" w:type="auto"/>
            <w:tcBorders>
              <w:top w:val="nil"/>
              <w:left w:val="nil"/>
              <w:bottom w:val="nil"/>
              <w:right w:val="nil"/>
            </w:tcBorders>
          </w:tcPr>
          <w:p w14:paraId="696AEE47"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2BC2BA0F" w14:textId="77777777" w:rsidTr="00CC71AF">
        <w:tc>
          <w:tcPr>
            <w:tcW w:w="0" w:type="auto"/>
            <w:tcBorders>
              <w:top w:val="nil"/>
              <w:left w:val="nil"/>
              <w:bottom w:val="nil"/>
              <w:right w:val="nil"/>
            </w:tcBorders>
          </w:tcPr>
          <w:p w14:paraId="3CCBA723"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6BD7C965" w14:textId="09352136"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(0.43)</w:t>
            </w:r>
          </w:p>
        </w:tc>
        <w:tc>
          <w:tcPr>
            <w:tcW w:w="0" w:type="auto"/>
            <w:tcBorders>
              <w:top w:val="nil"/>
              <w:left w:val="nil"/>
              <w:bottom w:val="nil"/>
              <w:right w:val="nil"/>
            </w:tcBorders>
          </w:tcPr>
          <w:p w14:paraId="5056262B" w14:textId="1A3BB93F"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(0.43)</w:t>
            </w:r>
          </w:p>
        </w:tc>
        <w:tc>
          <w:tcPr>
            <w:tcW w:w="0" w:type="auto"/>
            <w:tcBorders>
              <w:top w:val="nil"/>
              <w:left w:val="nil"/>
              <w:bottom w:val="nil"/>
              <w:right w:val="nil"/>
            </w:tcBorders>
          </w:tcPr>
          <w:p w14:paraId="140330D7" w14:textId="76E2495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(0.53)</w:t>
            </w:r>
          </w:p>
        </w:tc>
        <w:tc>
          <w:tcPr>
            <w:tcW w:w="0" w:type="auto"/>
            <w:tcBorders>
              <w:top w:val="nil"/>
              <w:left w:val="nil"/>
              <w:bottom w:val="nil"/>
              <w:right w:val="nil"/>
            </w:tcBorders>
          </w:tcPr>
          <w:p w14:paraId="59756D30" w14:textId="0FE6079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(0.57)</w:t>
            </w:r>
          </w:p>
        </w:tc>
        <w:tc>
          <w:tcPr>
            <w:tcW w:w="0" w:type="auto"/>
            <w:tcBorders>
              <w:top w:val="nil"/>
              <w:left w:val="nil"/>
              <w:bottom w:val="nil"/>
              <w:right w:val="nil"/>
            </w:tcBorders>
          </w:tcPr>
          <w:p w14:paraId="08EAB66A" w14:textId="23239D76"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(0.95)</w:t>
            </w:r>
          </w:p>
        </w:tc>
        <w:tc>
          <w:tcPr>
            <w:tcW w:w="0" w:type="auto"/>
            <w:tcBorders>
              <w:top w:val="nil"/>
              <w:left w:val="nil"/>
              <w:bottom w:val="nil"/>
              <w:right w:val="nil"/>
            </w:tcBorders>
          </w:tcPr>
          <w:p w14:paraId="2F64AA2B" w14:textId="7D217A0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(0.97)</w:t>
            </w:r>
          </w:p>
        </w:tc>
        <w:tc>
          <w:tcPr>
            <w:tcW w:w="0" w:type="auto"/>
            <w:tcBorders>
              <w:top w:val="nil"/>
              <w:left w:val="nil"/>
              <w:bottom w:val="nil"/>
              <w:right w:val="nil"/>
            </w:tcBorders>
          </w:tcPr>
          <w:p w14:paraId="43E10D29"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1F896D3A" w14:textId="77777777" w:rsidTr="00CC71AF">
        <w:tc>
          <w:tcPr>
            <w:tcW w:w="0" w:type="auto"/>
            <w:tcBorders>
              <w:top w:val="nil"/>
              <w:left w:val="nil"/>
              <w:bottom w:val="nil"/>
              <w:right w:val="nil"/>
            </w:tcBorders>
          </w:tcPr>
          <w:p w14:paraId="686894F5"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Population density</w:t>
            </w:r>
          </w:p>
        </w:tc>
        <w:tc>
          <w:tcPr>
            <w:tcW w:w="0" w:type="auto"/>
            <w:tcBorders>
              <w:top w:val="nil"/>
              <w:left w:val="nil"/>
              <w:bottom w:val="nil"/>
              <w:right w:val="nil"/>
            </w:tcBorders>
          </w:tcPr>
          <w:p w14:paraId="0F276E19" w14:textId="15940EA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w:t>
            </w:r>
          </w:p>
        </w:tc>
        <w:tc>
          <w:tcPr>
            <w:tcW w:w="0" w:type="auto"/>
            <w:tcBorders>
              <w:top w:val="nil"/>
              <w:left w:val="nil"/>
              <w:bottom w:val="nil"/>
              <w:right w:val="nil"/>
            </w:tcBorders>
          </w:tcPr>
          <w:p w14:paraId="76B7688E" w14:textId="53EF49B3"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w:t>
            </w:r>
          </w:p>
        </w:tc>
        <w:tc>
          <w:tcPr>
            <w:tcW w:w="0" w:type="auto"/>
            <w:tcBorders>
              <w:top w:val="nil"/>
              <w:left w:val="nil"/>
              <w:bottom w:val="nil"/>
              <w:right w:val="nil"/>
            </w:tcBorders>
          </w:tcPr>
          <w:p w14:paraId="7533079E" w14:textId="66C7769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41B8384D" w14:textId="21D90B1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354BE35" w14:textId="65D2952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w:t>
            </w:r>
          </w:p>
        </w:tc>
        <w:tc>
          <w:tcPr>
            <w:tcW w:w="0" w:type="auto"/>
            <w:tcBorders>
              <w:top w:val="nil"/>
              <w:left w:val="nil"/>
              <w:bottom w:val="nil"/>
              <w:right w:val="nil"/>
            </w:tcBorders>
          </w:tcPr>
          <w:p w14:paraId="7511E818" w14:textId="52CE7E0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w:t>
            </w:r>
          </w:p>
        </w:tc>
        <w:tc>
          <w:tcPr>
            <w:tcW w:w="0" w:type="auto"/>
            <w:tcBorders>
              <w:top w:val="nil"/>
              <w:left w:val="nil"/>
              <w:bottom w:val="nil"/>
              <w:right w:val="nil"/>
            </w:tcBorders>
          </w:tcPr>
          <w:p w14:paraId="4B01CFB0"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1323750E" w14:textId="77777777" w:rsidTr="00CC71AF">
        <w:tc>
          <w:tcPr>
            <w:tcW w:w="0" w:type="auto"/>
            <w:tcBorders>
              <w:top w:val="nil"/>
              <w:left w:val="nil"/>
              <w:bottom w:val="nil"/>
              <w:right w:val="nil"/>
            </w:tcBorders>
          </w:tcPr>
          <w:p w14:paraId="76301F30"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2F295B77" w14:textId="5FADDA91"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(0.14)</w:t>
            </w:r>
          </w:p>
        </w:tc>
        <w:tc>
          <w:tcPr>
            <w:tcW w:w="0" w:type="auto"/>
            <w:tcBorders>
              <w:top w:val="nil"/>
              <w:left w:val="nil"/>
              <w:bottom w:val="nil"/>
              <w:right w:val="nil"/>
            </w:tcBorders>
          </w:tcPr>
          <w:p w14:paraId="60A6B4C7" w14:textId="37E10A36"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(0.16)</w:t>
            </w:r>
          </w:p>
        </w:tc>
        <w:tc>
          <w:tcPr>
            <w:tcW w:w="0" w:type="auto"/>
            <w:tcBorders>
              <w:top w:val="nil"/>
              <w:left w:val="nil"/>
              <w:bottom w:val="nil"/>
              <w:right w:val="nil"/>
            </w:tcBorders>
          </w:tcPr>
          <w:p w14:paraId="76721A3F" w14:textId="085BF820"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(-2.80)</w:t>
            </w:r>
          </w:p>
        </w:tc>
        <w:tc>
          <w:tcPr>
            <w:tcW w:w="0" w:type="auto"/>
            <w:tcBorders>
              <w:top w:val="nil"/>
              <w:left w:val="nil"/>
              <w:bottom w:val="nil"/>
              <w:right w:val="nil"/>
            </w:tcBorders>
          </w:tcPr>
          <w:p w14:paraId="1265C891" w14:textId="0A45731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(-2.81)</w:t>
            </w:r>
          </w:p>
        </w:tc>
        <w:tc>
          <w:tcPr>
            <w:tcW w:w="0" w:type="auto"/>
            <w:tcBorders>
              <w:top w:val="nil"/>
              <w:left w:val="nil"/>
              <w:bottom w:val="nil"/>
              <w:right w:val="nil"/>
            </w:tcBorders>
          </w:tcPr>
          <w:p w14:paraId="65CC28E2" w14:textId="6EA7AFC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(-0.86)</w:t>
            </w:r>
          </w:p>
        </w:tc>
        <w:tc>
          <w:tcPr>
            <w:tcW w:w="0" w:type="auto"/>
            <w:tcBorders>
              <w:top w:val="nil"/>
              <w:left w:val="nil"/>
              <w:bottom w:val="nil"/>
              <w:right w:val="nil"/>
            </w:tcBorders>
          </w:tcPr>
          <w:p w14:paraId="64494782" w14:textId="05EBA9B3"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(-0.90)</w:t>
            </w:r>
          </w:p>
        </w:tc>
        <w:tc>
          <w:tcPr>
            <w:tcW w:w="0" w:type="auto"/>
            <w:tcBorders>
              <w:top w:val="nil"/>
              <w:left w:val="nil"/>
              <w:bottom w:val="nil"/>
              <w:right w:val="nil"/>
            </w:tcBorders>
          </w:tcPr>
          <w:p w14:paraId="6A492529"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78CD3939" w14:textId="77777777" w:rsidTr="00CC71AF">
        <w:tc>
          <w:tcPr>
            <w:tcW w:w="0" w:type="auto"/>
            <w:tcBorders>
              <w:top w:val="nil"/>
              <w:left w:val="nil"/>
              <w:bottom w:val="nil"/>
              <w:right w:val="nil"/>
            </w:tcBorders>
          </w:tcPr>
          <w:p w14:paraId="524E67C9"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Diabetes prevalence</w:t>
            </w:r>
          </w:p>
        </w:tc>
        <w:tc>
          <w:tcPr>
            <w:tcW w:w="0" w:type="auto"/>
            <w:tcBorders>
              <w:top w:val="nil"/>
              <w:left w:val="nil"/>
              <w:bottom w:val="nil"/>
              <w:right w:val="nil"/>
            </w:tcBorders>
          </w:tcPr>
          <w:p w14:paraId="24F071B9" w14:textId="0FA81FF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0.59</w:t>
            </w:r>
          </w:p>
        </w:tc>
        <w:tc>
          <w:tcPr>
            <w:tcW w:w="0" w:type="auto"/>
            <w:tcBorders>
              <w:top w:val="nil"/>
              <w:left w:val="nil"/>
              <w:bottom w:val="nil"/>
              <w:right w:val="nil"/>
            </w:tcBorders>
          </w:tcPr>
          <w:p w14:paraId="374788AB" w14:textId="7B9015D6"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0.49</w:t>
            </w:r>
          </w:p>
        </w:tc>
        <w:tc>
          <w:tcPr>
            <w:tcW w:w="0" w:type="auto"/>
            <w:tcBorders>
              <w:top w:val="nil"/>
              <w:left w:val="nil"/>
              <w:bottom w:val="nil"/>
              <w:right w:val="nil"/>
            </w:tcBorders>
          </w:tcPr>
          <w:p w14:paraId="4E52E661" w14:textId="37E8F48F"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0.02</w:t>
            </w:r>
          </w:p>
        </w:tc>
        <w:tc>
          <w:tcPr>
            <w:tcW w:w="0" w:type="auto"/>
            <w:tcBorders>
              <w:top w:val="nil"/>
              <w:left w:val="nil"/>
              <w:bottom w:val="nil"/>
              <w:right w:val="nil"/>
            </w:tcBorders>
          </w:tcPr>
          <w:p w14:paraId="5D5D0468" w14:textId="792C2D76"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w:t>
            </w:r>
          </w:p>
        </w:tc>
        <w:tc>
          <w:tcPr>
            <w:tcW w:w="0" w:type="auto"/>
            <w:tcBorders>
              <w:top w:val="nil"/>
              <w:left w:val="nil"/>
              <w:bottom w:val="nil"/>
              <w:right w:val="nil"/>
            </w:tcBorders>
          </w:tcPr>
          <w:p w14:paraId="547EFC92" w14:textId="53D5D1C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0.01</w:t>
            </w:r>
          </w:p>
        </w:tc>
        <w:tc>
          <w:tcPr>
            <w:tcW w:w="0" w:type="auto"/>
            <w:tcBorders>
              <w:top w:val="nil"/>
              <w:left w:val="nil"/>
              <w:bottom w:val="nil"/>
              <w:right w:val="nil"/>
            </w:tcBorders>
          </w:tcPr>
          <w:p w14:paraId="26AC515F" w14:textId="7F62030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w:t>
            </w:r>
          </w:p>
        </w:tc>
        <w:tc>
          <w:tcPr>
            <w:tcW w:w="0" w:type="auto"/>
            <w:tcBorders>
              <w:top w:val="nil"/>
              <w:left w:val="nil"/>
              <w:bottom w:val="nil"/>
              <w:right w:val="nil"/>
            </w:tcBorders>
          </w:tcPr>
          <w:p w14:paraId="3BBA654E"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4DE7ED71" w14:textId="77777777" w:rsidTr="00CC71AF">
        <w:tc>
          <w:tcPr>
            <w:tcW w:w="0" w:type="auto"/>
            <w:tcBorders>
              <w:top w:val="nil"/>
              <w:left w:val="nil"/>
              <w:bottom w:val="nil"/>
              <w:right w:val="nil"/>
            </w:tcBorders>
          </w:tcPr>
          <w:p w14:paraId="74194261"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08147B0D" w14:textId="2F3AB25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(0.56)</w:t>
            </w:r>
          </w:p>
        </w:tc>
        <w:tc>
          <w:tcPr>
            <w:tcW w:w="0" w:type="auto"/>
            <w:tcBorders>
              <w:top w:val="nil"/>
              <w:left w:val="nil"/>
              <w:bottom w:val="nil"/>
              <w:right w:val="nil"/>
            </w:tcBorders>
          </w:tcPr>
          <w:p w14:paraId="14C16649" w14:textId="661DF4FD"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(0.45)</w:t>
            </w:r>
          </w:p>
        </w:tc>
        <w:tc>
          <w:tcPr>
            <w:tcW w:w="0" w:type="auto"/>
            <w:tcBorders>
              <w:top w:val="nil"/>
              <w:left w:val="nil"/>
              <w:bottom w:val="nil"/>
              <w:right w:val="nil"/>
            </w:tcBorders>
          </w:tcPr>
          <w:p w14:paraId="5A7DB9B6" w14:textId="5D1AF813"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(0.27)</w:t>
            </w:r>
          </w:p>
        </w:tc>
        <w:tc>
          <w:tcPr>
            <w:tcW w:w="0" w:type="auto"/>
            <w:tcBorders>
              <w:top w:val="nil"/>
              <w:left w:val="nil"/>
              <w:bottom w:val="nil"/>
              <w:right w:val="nil"/>
            </w:tcBorders>
          </w:tcPr>
          <w:p w14:paraId="244A67FD" w14:textId="51D2529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(0.03)</w:t>
            </w:r>
          </w:p>
        </w:tc>
        <w:tc>
          <w:tcPr>
            <w:tcW w:w="0" w:type="auto"/>
            <w:tcBorders>
              <w:top w:val="nil"/>
              <w:left w:val="nil"/>
              <w:bottom w:val="nil"/>
              <w:right w:val="nil"/>
            </w:tcBorders>
          </w:tcPr>
          <w:p w14:paraId="55842BD3" w14:textId="52BDEA4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(0.18)</w:t>
            </w:r>
          </w:p>
        </w:tc>
        <w:tc>
          <w:tcPr>
            <w:tcW w:w="0" w:type="auto"/>
            <w:tcBorders>
              <w:top w:val="nil"/>
              <w:left w:val="nil"/>
              <w:bottom w:val="nil"/>
              <w:right w:val="nil"/>
            </w:tcBorders>
          </w:tcPr>
          <w:p w14:paraId="4A923277" w14:textId="271EFA0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(0.03)</w:t>
            </w:r>
          </w:p>
        </w:tc>
        <w:tc>
          <w:tcPr>
            <w:tcW w:w="0" w:type="auto"/>
            <w:tcBorders>
              <w:top w:val="nil"/>
              <w:left w:val="nil"/>
              <w:bottom w:val="nil"/>
              <w:right w:val="nil"/>
            </w:tcBorders>
          </w:tcPr>
          <w:p w14:paraId="65A6DFE3"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24AFE426" w14:textId="77777777" w:rsidTr="00CC71AF">
        <w:tc>
          <w:tcPr>
            <w:tcW w:w="0" w:type="auto"/>
            <w:tcBorders>
              <w:top w:val="nil"/>
              <w:left w:val="nil"/>
              <w:bottom w:val="nil"/>
              <w:right w:val="nil"/>
            </w:tcBorders>
          </w:tcPr>
          <w:p w14:paraId="558CEA0E"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Asia</w:t>
            </w:r>
          </w:p>
        </w:tc>
        <w:tc>
          <w:tcPr>
            <w:tcW w:w="0" w:type="auto"/>
            <w:tcBorders>
              <w:top w:val="nil"/>
              <w:left w:val="nil"/>
              <w:bottom w:val="nil"/>
              <w:right w:val="nil"/>
            </w:tcBorders>
          </w:tcPr>
          <w:p w14:paraId="19FC0B68" w14:textId="78F6E37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16.66</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754E52F8" w14:textId="167A7B8F"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15.31</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8D1EB27" w14:textId="62E66EC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1.10</w:t>
            </w:r>
          </w:p>
        </w:tc>
        <w:tc>
          <w:tcPr>
            <w:tcW w:w="0" w:type="auto"/>
            <w:tcBorders>
              <w:top w:val="nil"/>
              <w:left w:val="nil"/>
              <w:bottom w:val="nil"/>
              <w:right w:val="nil"/>
            </w:tcBorders>
          </w:tcPr>
          <w:p w14:paraId="08372923" w14:textId="3A986511"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1.05</w:t>
            </w:r>
          </w:p>
        </w:tc>
        <w:tc>
          <w:tcPr>
            <w:tcW w:w="0" w:type="auto"/>
            <w:tcBorders>
              <w:top w:val="nil"/>
              <w:left w:val="nil"/>
              <w:bottom w:val="nil"/>
              <w:right w:val="nil"/>
            </w:tcBorders>
          </w:tcPr>
          <w:p w14:paraId="4731E1C1" w14:textId="16D113D6"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1.11</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FAE923C" w14:textId="13ED9930"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1.10</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472D01EE"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2487590B" w14:textId="77777777" w:rsidTr="00CC71AF">
        <w:tc>
          <w:tcPr>
            <w:tcW w:w="0" w:type="auto"/>
            <w:tcBorders>
              <w:top w:val="nil"/>
              <w:left w:val="nil"/>
              <w:bottom w:val="nil"/>
              <w:right w:val="nil"/>
            </w:tcBorders>
          </w:tcPr>
          <w:p w14:paraId="0AD053BC"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7529032C" w14:textId="1DE03F5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(1.81)</w:t>
            </w:r>
          </w:p>
        </w:tc>
        <w:tc>
          <w:tcPr>
            <w:tcW w:w="0" w:type="auto"/>
            <w:tcBorders>
              <w:top w:val="nil"/>
              <w:left w:val="nil"/>
              <w:bottom w:val="nil"/>
              <w:right w:val="nil"/>
            </w:tcBorders>
          </w:tcPr>
          <w:p w14:paraId="416BB1CF" w14:textId="76D9534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(1.68)</w:t>
            </w:r>
          </w:p>
        </w:tc>
        <w:tc>
          <w:tcPr>
            <w:tcW w:w="0" w:type="auto"/>
            <w:tcBorders>
              <w:top w:val="nil"/>
              <w:left w:val="nil"/>
              <w:bottom w:val="nil"/>
              <w:right w:val="nil"/>
            </w:tcBorders>
          </w:tcPr>
          <w:p w14:paraId="5B9131BB" w14:textId="328BCD20"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(1.40)</w:t>
            </w:r>
          </w:p>
        </w:tc>
        <w:tc>
          <w:tcPr>
            <w:tcW w:w="0" w:type="auto"/>
            <w:tcBorders>
              <w:top w:val="nil"/>
              <w:left w:val="nil"/>
              <w:bottom w:val="nil"/>
              <w:right w:val="nil"/>
            </w:tcBorders>
          </w:tcPr>
          <w:p w14:paraId="6C2DC379" w14:textId="6584CB0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(1.38)</w:t>
            </w:r>
          </w:p>
        </w:tc>
        <w:tc>
          <w:tcPr>
            <w:tcW w:w="0" w:type="auto"/>
            <w:tcBorders>
              <w:top w:val="nil"/>
              <w:left w:val="nil"/>
              <w:bottom w:val="nil"/>
              <w:right w:val="nil"/>
            </w:tcBorders>
          </w:tcPr>
          <w:p w14:paraId="32B0F26B" w14:textId="3F07CCA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(2.26)</w:t>
            </w:r>
          </w:p>
        </w:tc>
        <w:tc>
          <w:tcPr>
            <w:tcW w:w="0" w:type="auto"/>
            <w:tcBorders>
              <w:top w:val="nil"/>
              <w:left w:val="nil"/>
              <w:bottom w:val="nil"/>
              <w:right w:val="nil"/>
            </w:tcBorders>
          </w:tcPr>
          <w:p w14:paraId="4950B748" w14:textId="323BA7F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(2.36)</w:t>
            </w:r>
          </w:p>
        </w:tc>
        <w:tc>
          <w:tcPr>
            <w:tcW w:w="0" w:type="auto"/>
            <w:tcBorders>
              <w:top w:val="nil"/>
              <w:left w:val="nil"/>
              <w:bottom w:val="nil"/>
              <w:right w:val="nil"/>
            </w:tcBorders>
          </w:tcPr>
          <w:p w14:paraId="389418C7"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20A6F313" w14:textId="77777777" w:rsidTr="00CC71AF">
        <w:tc>
          <w:tcPr>
            <w:tcW w:w="0" w:type="auto"/>
            <w:tcBorders>
              <w:top w:val="nil"/>
              <w:left w:val="nil"/>
              <w:bottom w:val="nil"/>
              <w:right w:val="nil"/>
            </w:tcBorders>
          </w:tcPr>
          <w:p w14:paraId="776FD129"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Europe</w:t>
            </w:r>
          </w:p>
        </w:tc>
        <w:tc>
          <w:tcPr>
            <w:tcW w:w="0" w:type="auto"/>
            <w:tcBorders>
              <w:top w:val="nil"/>
              <w:left w:val="nil"/>
              <w:bottom w:val="nil"/>
              <w:right w:val="nil"/>
            </w:tcBorders>
          </w:tcPr>
          <w:p w14:paraId="17B80DC1" w14:textId="0192031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88.56</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0AF46255" w14:textId="1838C20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85.03</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C6D19B7" w14:textId="123428D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2.11</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60805C38" w14:textId="4F13304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1.74</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375EA8E9" w14:textId="7E1E442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0.84</w:t>
            </w:r>
          </w:p>
        </w:tc>
        <w:tc>
          <w:tcPr>
            <w:tcW w:w="0" w:type="auto"/>
            <w:tcBorders>
              <w:top w:val="nil"/>
              <w:left w:val="nil"/>
              <w:bottom w:val="nil"/>
              <w:right w:val="nil"/>
            </w:tcBorders>
          </w:tcPr>
          <w:p w14:paraId="4582C0F2" w14:textId="485C52A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0.73</w:t>
            </w:r>
          </w:p>
        </w:tc>
        <w:tc>
          <w:tcPr>
            <w:tcW w:w="0" w:type="auto"/>
            <w:tcBorders>
              <w:top w:val="nil"/>
              <w:left w:val="nil"/>
              <w:bottom w:val="nil"/>
              <w:right w:val="nil"/>
            </w:tcBorders>
          </w:tcPr>
          <w:p w14:paraId="4430D6A3"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4CB66A7D" w14:textId="77777777" w:rsidTr="00CC71AF">
        <w:tc>
          <w:tcPr>
            <w:tcW w:w="0" w:type="auto"/>
            <w:tcBorders>
              <w:top w:val="nil"/>
              <w:left w:val="nil"/>
              <w:bottom w:val="nil"/>
              <w:right w:val="nil"/>
            </w:tcBorders>
          </w:tcPr>
          <w:p w14:paraId="3FC7DACC"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7121951B" w14:textId="2D1AB35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(4.42)</w:t>
            </w:r>
          </w:p>
        </w:tc>
        <w:tc>
          <w:tcPr>
            <w:tcW w:w="0" w:type="auto"/>
            <w:tcBorders>
              <w:top w:val="nil"/>
              <w:left w:val="nil"/>
              <w:bottom w:val="nil"/>
              <w:right w:val="nil"/>
            </w:tcBorders>
          </w:tcPr>
          <w:p w14:paraId="30621436" w14:textId="7F033C2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(4.14)</w:t>
            </w:r>
          </w:p>
        </w:tc>
        <w:tc>
          <w:tcPr>
            <w:tcW w:w="0" w:type="auto"/>
            <w:tcBorders>
              <w:top w:val="nil"/>
              <w:left w:val="nil"/>
              <w:bottom w:val="nil"/>
              <w:right w:val="nil"/>
            </w:tcBorders>
          </w:tcPr>
          <w:p w14:paraId="3DAE2892" w14:textId="0188286C"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(2.10)</w:t>
            </w:r>
          </w:p>
        </w:tc>
        <w:tc>
          <w:tcPr>
            <w:tcW w:w="0" w:type="auto"/>
            <w:tcBorders>
              <w:top w:val="nil"/>
              <w:left w:val="nil"/>
              <w:bottom w:val="nil"/>
              <w:right w:val="nil"/>
            </w:tcBorders>
          </w:tcPr>
          <w:p w14:paraId="5D57316B" w14:textId="5022F3F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(1.72)</w:t>
            </w:r>
          </w:p>
        </w:tc>
        <w:tc>
          <w:tcPr>
            <w:tcW w:w="0" w:type="auto"/>
            <w:tcBorders>
              <w:top w:val="nil"/>
              <w:left w:val="nil"/>
              <w:bottom w:val="nil"/>
              <w:right w:val="nil"/>
            </w:tcBorders>
          </w:tcPr>
          <w:p w14:paraId="750FC18A" w14:textId="7140667D"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(1.18)</w:t>
            </w:r>
          </w:p>
        </w:tc>
        <w:tc>
          <w:tcPr>
            <w:tcW w:w="0" w:type="auto"/>
            <w:tcBorders>
              <w:top w:val="nil"/>
              <w:left w:val="nil"/>
              <w:bottom w:val="nil"/>
              <w:right w:val="nil"/>
            </w:tcBorders>
          </w:tcPr>
          <w:p w14:paraId="7880CC02" w14:textId="3CAD1963"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(1.05)</w:t>
            </w:r>
          </w:p>
        </w:tc>
        <w:tc>
          <w:tcPr>
            <w:tcW w:w="0" w:type="auto"/>
            <w:tcBorders>
              <w:top w:val="nil"/>
              <w:left w:val="nil"/>
              <w:bottom w:val="nil"/>
              <w:right w:val="nil"/>
            </w:tcBorders>
          </w:tcPr>
          <w:p w14:paraId="001F52C1"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45ADD259" w14:textId="77777777" w:rsidTr="00CC71AF">
        <w:tc>
          <w:tcPr>
            <w:tcW w:w="0" w:type="auto"/>
            <w:tcBorders>
              <w:top w:val="nil"/>
              <w:left w:val="nil"/>
              <w:bottom w:val="nil"/>
              <w:right w:val="nil"/>
            </w:tcBorders>
          </w:tcPr>
          <w:p w14:paraId="0D2015FB"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North America</w:t>
            </w:r>
          </w:p>
        </w:tc>
        <w:tc>
          <w:tcPr>
            <w:tcW w:w="0" w:type="auto"/>
            <w:tcBorders>
              <w:top w:val="nil"/>
              <w:left w:val="nil"/>
              <w:bottom w:val="nil"/>
              <w:right w:val="nil"/>
            </w:tcBorders>
          </w:tcPr>
          <w:p w14:paraId="22F7F482" w14:textId="23CBE47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34.18</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1D6BED28" w14:textId="2D99A18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31.98</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075C769" w14:textId="4AA9E1D3"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1.45</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16FE39B" w14:textId="7E4DEC2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1.25</w:t>
            </w:r>
          </w:p>
        </w:tc>
        <w:tc>
          <w:tcPr>
            <w:tcW w:w="0" w:type="auto"/>
            <w:tcBorders>
              <w:top w:val="nil"/>
              <w:left w:val="nil"/>
              <w:bottom w:val="nil"/>
              <w:right w:val="nil"/>
            </w:tcBorders>
          </w:tcPr>
          <w:p w14:paraId="4C7B90B1" w14:textId="155983D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0.50</w:t>
            </w:r>
          </w:p>
        </w:tc>
        <w:tc>
          <w:tcPr>
            <w:tcW w:w="0" w:type="auto"/>
            <w:tcBorders>
              <w:top w:val="nil"/>
              <w:left w:val="nil"/>
              <w:bottom w:val="nil"/>
              <w:right w:val="nil"/>
            </w:tcBorders>
          </w:tcPr>
          <w:p w14:paraId="3B6AB8E8" w14:textId="567EC6F6"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0.44</w:t>
            </w:r>
          </w:p>
        </w:tc>
        <w:tc>
          <w:tcPr>
            <w:tcW w:w="0" w:type="auto"/>
            <w:tcBorders>
              <w:top w:val="nil"/>
              <w:left w:val="nil"/>
              <w:bottom w:val="nil"/>
              <w:right w:val="nil"/>
            </w:tcBorders>
          </w:tcPr>
          <w:p w14:paraId="0844779F"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18421EAD" w14:textId="77777777" w:rsidTr="00CC71AF">
        <w:tc>
          <w:tcPr>
            <w:tcW w:w="0" w:type="auto"/>
            <w:tcBorders>
              <w:top w:val="nil"/>
              <w:left w:val="nil"/>
              <w:bottom w:val="nil"/>
              <w:right w:val="nil"/>
            </w:tcBorders>
          </w:tcPr>
          <w:p w14:paraId="386B7407"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0D4F0644" w14:textId="19CC0B01"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(2.20)</w:t>
            </w:r>
          </w:p>
        </w:tc>
        <w:tc>
          <w:tcPr>
            <w:tcW w:w="0" w:type="auto"/>
            <w:tcBorders>
              <w:top w:val="nil"/>
              <w:left w:val="nil"/>
              <w:bottom w:val="nil"/>
              <w:right w:val="nil"/>
            </w:tcBorders>
          </w:tcPr>
          <w:p w14:paraId="2BB00A63" w14:textId="74B17BA0"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(2.06)</w:t>
            </w:r>
          </w:p>
        </w:tc>
        <w:tc>
          <w:tcPr>
            <w:tcW w:w="0" w:type="auto"/>
            <w:tcBorders>
              <w:top w:val="nil"/>
              <w:left w:val="nil"/>
              <w:bottom w:val="nil"/>
              <w:right w:val="nil"/>
            </w:tcBorders>
          </w:tcPr>
          <w:p w14:paraId="1B8B4DD6" w14:textId="5CC4DB9D"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(1.66)</w:t>
            </w:r>
          </w:p>
        </w:tc>
        <w:tc>
          <w:tcPr>
            <w:tcW w:w="0" w:type="auto"/>
            <w:tcBorders>
              <w:top w:val="nil"/>
              <w:left w:val="nil"/>
              <w:bottom w:val="nil"/>
              <w:right w:val="nil"/>
            </w:tcBorders>
          </w:tcPr>
          <w:p w14:paraId="4A35C45D" w14:textId="7211B17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(1.44)</w:t>
            </w:r>
          </w:p>
        </w:tc>
        <w:tc>
          <w:tcPr>
            <w:tcW w:w="0" w:type="auto"/>
            <w:tcBorders>
              <w:top w:val="nil"/>
              <w:left w:val="nil"/>
              <w:bottom w:val="nil"/>
              <w:right w:val="nil"/>
            </w:tcBorders>
          </w:tcPr>
          <w:p w14:paraId="0BBAF16A" w14:textId="1862945C"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(0.83)</w:t>
            </w:r>
          </w:p>
        </w:tc>
        <w:tc>
          <w:tcPr>
            <w:tcW w:w="0" w:type="auto"/>
            <w:tcBorders>
              <w:top w:val="nil"/>
              <w:left w:val="nil"/>
              <w:bottom w:val="nil"/>
              <w:right w:val="nil"/>
            </w:tcBorders>
          </w:tcPr>
          <w:p w14:paraId="1DCC29E1" w14:textId="3EA37DE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(0.72)</w:t>
            </w:r>
          </w:p>
        </w:tc>
        <w:tc>
          <w:tcPr>
            <w:tcW w:w="0" w:type="auto"/>
            <w:tcBorders>
              <w:top w:val="nil"/>
              <w:left w:val="nil"/>
              <w:bottom w:val="nil"/>
              <w:right w:val="nil"/>
            </w:tcBorders>
          </w:tcPr>
          <w:p w14:paraId="3C6F6352"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5E0994C6" w14:textId="77777777" w:rsidTr="00CC71AF">
        <w:tc>
          <w:tcPr>
            <w:tcW w:w="0" w:type="auto"/>
            <w:tcBorders>
              <w:top w:val="nil"/>
              <w:left w:val="nil"/>
              <w:bottom w:val="nil"/>
              <w:right w:val="nil"/>
            </w:tcBorders>
          </w:tcPr>
          <w:p w14:paraId="3B9F9D2D"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Oceania</w:t>
            </w:r>
          </w:p>
        </w:tc>
        <w:tc>
          <w:tcPr>
            <w:tcW w:w="0" w:type="auto"/>
            <w:tcBorders>
              <w:top w:val="nil"/>
              <w:left w:val="nil"/>
              <w:bottom w:val="nil"/>
              <w:right w:val="nil"/>
            </w:tcBorders>
          </w:tcPr>
          <w:p w14:paraId="755DA860" w14:textId="2BBB240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-5.76</w:t>
            </w:r>
          </w:p>
        </w:tc>
        <w:tc>
          <w:tcPr>
            <w:tcW w:w="0" w:type="auto"/>
            <w:tcBorders>
              <w:top w:val="nil"/>
              <w:left w:val="nil"/>
              <w:bottom w:val="nil"/>
              <w:right w:val="nil"/>
            </w:tcBorders>
          </w:tcPr>
          <w:p w14:paraId="251173B2" w14:textId="4EA07F9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-9.38</w:t>
            </w:r>
          </w:p>
        </w:tc>
        <w:tc>
          <w:tcPr>
            <w:tcW w:w="0" w:type="auto"/>
            <w:tcBorders>
              <w:top w:val="nil"/>
              <w:left w:val="nil"/>
              <w:bottom w:val="nil"/>
              <w:right w:val="nil"/>
            </w:tcBorders>
          </w:tcPr>
          <w:p w14:paraId="29904137" w14:textId="3909C383"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-1.70</w:t>
            </w:r>
          </w:p>
        </w:tc>
        <w:tc>
          <w:tcPr>
            <w:tcW w:w="0" w:type="auto"/>
            <w:tcBorders>
              <w:top w:val="nil"/>
              <w:left w:val="nil"/>
              <w:bottom w:val="nil"/>
              <w:right w:val="nil"/>
            </w:tcBorders>
          </w:tcPr>
          <w:p w14:paraId="1E22B4BF" w14:textId="4426081D"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-2.08</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347CCE17" w14:textId="0C1A6016"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-1.49</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32FB25DE" w14:textId="672A809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-1.59</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67E8837F"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4A17B714" w14:textId="77777777" w:rsidTr="00CC71AF">
        <w:tc>
          <w:tcPr>
            <w:tcW w:w="0" w:type="auto"/>
            <w:tcBorders>
              <w:top w:val="nil"/>
              <w:left w:val="nil"/>
              <w:bottom w:val="nil"/>
              <w:right w:val="nil"/>
            </w:tcBorders>
          </w:tcPr>
          <w:p w14:paraId="309D5083"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1E26909A" w14:textId="355FEC5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(-0.24)</w:t>
            </w:r>
          </w:p>
        </w:tc>
        <w:tc>
          <w:tcPr>
            <w:tcW w:w="0" w:type="auto"/>
            <w:tcBorders>
              <w:top w:val="nil"/>
              <w:left w:val="nil"/>
              <w:bottom w:val="nil"/>
              <w:right w:val="nil"/>
            </w:tcBorders>
          </w:tcPr>
          <w:p w14:paraId="488623B6" w14:textId="78BD9AEC"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(-0.39)</w:t>
            </w:r>
          </w:p>
        </w:tc>
        <w:tc>
          <w:tcPr>
            <w:tcW w:w="0" w:type="auto"/>
            <w:tcBorders>
              <w:top w:val="nil"/>
              <w:left w:val="nil"/>
              <w:bottom w:val="nil"/>
              <w:right w:val="nil"/>
            </w:tcBorders>
          </w:tcPr>
          <w:p w14:paraId="5D14C6B2" w14:textId="536BE69C"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(-1.43)</w:t>
            </w:r>
          </w:p>
        </w:tc>
        <w:tc>
          <w:tcPr>
            <w:tcW w:w="0" w:type="auto"/>
            <w:tcBorders>
              <w:top w:val="nil"/>
              <w:left w:val="nil"/>
              <w:bottom w:val="nil"/>
              <w:right w:val="nil"/>
            </w:tcBorders>
          </w:tcPr>
          <w:p w14:paraId="011782BE" w14:textId="1DFA524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(-1.73)</w:t>
            </w:r>
          </w:p>
        </w:tc>
        <w:tc>
          <w:tcPr>
            <w:tcW w:w="0" w:type="auto"/>
            <w:tcBorders>
              <w:top w:val="nil"/>
              <w:left w:val="nil"/>
              <w:bottom w:val="nil"/>
              <w:right w:val="nil"/>
            </w:tcBorders>
          </w:tcPr>
          <w:p w14:paraId="7DFF71F6" w14:textId="63B4AE4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(-1.71)</w:t>
            </w:r>
          </w:p>
        </w:tc>
        <w:tc>
          <w:tcPr>
            <w:tcW w:w="0" w:type="auto"/>
            <w:tcBorders>
              <w:top w:val="nil"/>
              <w:left w:val="nil"/>
              <w:bottom w:val="nil"/>
              <w:right w:val="nil"/>
            </w:tcBorders>
          </w:tcPr>
          <w:p w14:paraId="4BC3DA63" w14:textId="193EF3D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(-1.83)</w:t>
            </w:r>
          </w:p>
        </w:tc>
        <w:tc>
          <w:tcPr>
            <w:tcW w:w="0" w:type="auto"/>
            <w:tcBorders>
              <w:top w:val="nil"/>
              <w:left w:val="nil"/>
              <w:bottom w:val="nil"/>
              <w:right w:val="nil"/>
            </w:tcBorders>
          </w:tcPr>
          <w:p w14:paraId="339DDC43"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5B548655" w14:textId="77777777" w:rsidTr="00CC71AF">
        <w:tc>
          <w:tcPr>
            <w:tcW w:w="0" w:type="auto"/>
            <w:tcBorders>
              <w:top w:val="nil"/>
              <w:left w:val="nil"/>
              <w:bottom w:val="nil"/>
              <w:right w:val="nil"/>
            </w:tcBorders>
          </w:tcPr>
          <w:p w14:paraId="0AD751B6"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South America</w:t>
            </w:r>
          </w:p>
        </w:tc>
        <w:tc>
          <w:tcPr>
            <w:tcW w:w="0" w:type="auto"/>
            <w:tcBorders>
              <w:top w:val="nil"/>
              <w:left w:val="nil"/>
              <w:bottom w:val="nil"/>
              <w:right w:val="nil"/>
            </w:tcBorders>
          </w:tcPr>
          <w:p w14:paraId="0166659F" w14:textId="303270AF"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57.38</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50554892" w14:textId="673CE44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56.30</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72CDF1A3" w14:textId="01E21556"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1.96</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61BBF565" w14:textId="5145024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1.94</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02C21536" w14:textId="41EC5851"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1.48</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6AB47335" w14:textId="0FBAE97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1.48</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27B4BA1C"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3851DDE9" w14:textId="77777777" w:rsidTr="00CC71AF">
        <w:tc>
          <w:tcPr>
            <w:tcW w:w="0" w:type="auto"/>
            <w:tcBorders>
              <w:top w:val="nil"/>
              <w:left w:val="nil"/>
              <w:bottom w:val="nil"/>
              <w:right w:val="nil"/>
            </w:tcBorders>
          </w:tcPr>
          <w:p w14:paraId="54B253A1"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nil"/>
              <w:right w:val="nil"/>
            </w:tcBorders>
          </w:tcPr>
          <w:p w14:paraId="583F1EC7" w14:textId="20EC6C6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(3.79)</w:t>
            </w:r>
          </w:p>
        </w:tc>
        <w:tc>
          <w:tcPr>
            <w:tcW w:w="0" w:type="auto"/>
            <w:tcBorders>
              <w:top w:val="nil"/>
              <w:left w:val="nil"/>
              <w:bottom w:val="nil"/>
              <w:right w:val="nil"/>
            </w:tcBorders>
          </w:tcPr>
          <w:p w14:paraId="088CA997" w14:textId="1A82AC5C"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(3.75)</w:t>
            </w:r>
          </w:p>
        </w:tc>
        <w:tc>
          <w:tcPr>
            <w:tcW w:w="0" w:type="auto"/>
            <w:tcBorders>
              <w:top w:val="nil"/>
              <w:left w:val="nil"/>
              <w:bottom w:val="nil"/>
              <w:right w:val="nil"/>
            </w:tcBorders>
          </w:tcPr>
          <w:p w14:paraId="1752AB8C" w14:textId="7F27889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(2.40)</w:t>
            </w:r>
          </w:p>
        </w:tc>
        <w:tc>
          <w:tcPr>
            <w:tcW w:w="0" w:type="auto"/>
            <w:tcBorders>
              <w:top w:val="nil"/>
              <w:left w:val="nil"/>
              <w:bottom w:val="nil"/>
              <w:right w:val="nil"/>
            </w:tcBorders>
          </w:tcPr>
          <w:p w14:paraId="598BDB58" w14:textId="44BBEC8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(2.51)</w:t>
            </w:r>
          </w:p>
        </w:tc>
        <w:tc>
          <w:tcPr>
            <w:tcW w:w="0" w:type="auto"/>
            <w:tcBorders>
              <w:top w:val="nil"/>
              <w:left w:val="nil"/>
              <w:bottom w:val="nil"/>
              <w:right w:val="nil"/>
            </w:tcBorders>
          </w:tcPr>
          <w:p w14:paraId="656AB5BA" w14:textId="32AC644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(2.37)</w:t>
            </w:r>
          </w:p>
        </w:tc>
        <w:tc>
          <w:tcPr>
            <w:tcW w:w="0" w:type="auto"/>
            <w:tcBorders>
              <w:top w:val="nil"/>
              <w:left w:val="nil"/>
              <w:bottom w:val="nil"/>
              <w:right w:val="nil"/>
            </w:tcBorders>
          </w:tcPr>
          <w:p w14:paraId="49CA9CF3" w14:textId="0B7AF18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(2.44)</w:t>
            </w:r>
          </w:p>
        </w:tc>
        <w:tc>
          <w:tcPr>
            <w:tcW w:w="0" w:type="auto"/>
            <w:tcBorders>
              <w:top w:val="nil"/>
              <w:left w:val="nil"/>
              <w:bottom w:val="nil"/>
              <w:right w:val="nil"/>
            </w:tcBorders>
          </w:tcPr>
          <w:p w14:paraId="7CF40432"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67E83A61" w14:textId="77777777" w:rsidTr="00CC71AF">
        <w:tc>
          <w:tcPr>
            <w:tcW w:w="0" w:type="auto"/>
            <w:tcBorders>
              <w:top w:val="nil"/>
              <w:left w:val="nil"/>
              <w:bottom w:val="nil"/>
              <w:right w:val="nil"/>
            </w:tcBorders>
          </w:tcPr>
          <w:p w14:paraId="37BB1547"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heme="majorBidi" w:hAnsiTheme="majorBidi" w:cstheme="majorBidi"/>
                <w:sz w:val="20"/>
                <w:szCs w:val="20"/>
                <w:lang w:val="en-US"/>
              </w:rPr>
              <w:t>Constant</w:t>
            </w:r>
          </w:p>
        </w:tc>
        <w:tc>
          <w:tcPr>
            <w:tcW w:w="0" w:type="auto"/>
            <w:tcBorders>
              <w:top w:val="nil"/>
              <w:left w:val="nil"/>
              <w:bottom w:val="nil"/>
              <w:right w:val="nil"/>
            </w:tcBorders>
          </w:tcPr>
          <w:p w14:paraId="1F2C1245" w14:textId="74D0361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-25.77</w:t>
            </w:r>
          </w:p>
        </w:tc>
        <w:tc>
          <w:tcPr>
            <w:tcW w:w="0" w:type="auto"/>
            <w:tcBorders>
              <w:top w:val="nil"/>
              <w:left w:val="nil"/>
              <w:bottom w:val="nil"/>
              <w:right w:val="nil"/>
            </w:tcBorders>
          </w:tcPr>
          <w:p w14:paraId="78C5B3DC" w14:textId="0D48667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-69.13</w:t>
            </w:r>
          </w:p>
        </w:tc>
        <w:tc>
          <w:tcPr>
            <w:tcW w:w="0" w:type="auto"/>
            <w:tcBorders>
              <w:top w:val="nil"/>
              <w:left w:val="nil"/>
              <w:bottom w:val="nil"/>
              <w:right w:val="nil"/>
            </w:tcBorders>
          </w:tcPr>
          <w:p w14:paraId="5391F41C" w14:textId="234643B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-8.07</w:t>
            </w:r>
          </w:p>
        </w:tc>
        <w:tc>
          <w:tcPr>
            <w:tcW w:w="0" w:type="auto"/>
            <w:tcBorders>
              <w:top w:val="nil"/>
              <w:left w:val="nil"/>
              <w:bottom w:val="nil"/>
              <w:right w:val="nil"/>
            </w:tcBorders>
          </w:tcPr>
          <w:p w14:paraId="214EB34F" w14:textId="1646B80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-14.38</w:t>
            </w:r>
          </w:p>
        </w:tc>
        <w:tc>
          <w:tcPr>
            <w:tcW w:w="0" w:type="auto"/>
            <w:tcBorders>
              <w:top w:val="nil"/>
              <w:left w:val="nil"/>
              <w:bottom w:val="nil"/>
              <w:right w:val="nil"/>
            </w:tcBorders>
          </w:tcPr>
          <w:p w14:paraId="6341AF12" w14:textId="20BB10DC"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-24.75</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69E6296B" w14:textId="048792E5"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-26.70</w:t>
            </w:r>
            <w:r w:rsidRPr="00157494">
              <w:rPr>
                <w:rFonts w:ascii="Times New Roman" w:hAnsi="Times New Roman" w:cs="Times New Roman"/>
                <w:sz w:val="20"/>
                <w:szCs w:val="20"/>
                <w:vertAlign w:val="superscript"/>
                <w:lang w:val="en-US"/>
              </w:rPr>
              <w:t>**</w:t>
            </w:r>
          </w:p>
        </w:tc>
        <w:tc>
          <w:tcPr>
            <w:tcW w:w="0" w:type="auto"/>
            <w:tcBorders>
              <w:top w:val="nil"/>
              <w:left w:val="nil"/>
              <w:bottom w:val="nil"/>
              <w:right w:val="nil"/>
            </w:tcBorders>
          </w:tcPr>
          <w:p w14:paraId="3DCFCC95"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51F88C51" w14:textId="77777777" w:rsidTr="00CC71AF">
        <w:tc>
          <w:tcPr>
            <w:tcW w:w="0" w:type="auto"/>
            <w:tcBorders>
              <w:top w:val="nil"/>
              <w:left w:val="nil"/>
              <w:bottom w:val="single" w:sz="4" w:space="0" w:color="auto"/>
              <w:right w:val="nil"/>
            </w:tcBorders>
          </w:tcPr>
          <w:p w14:paraId="53149BAA"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p>
        </w:tc>
        <w:tc>
          <w:tcPr>
            <w:tcW w:w="0" w:type="auto"/>
            <w:tcBorders>
              <w:top w:val="nil"/>
              <w:left w:val="nil"/>
              <w:bottom w:val="single" w:sz="4" w:space="0" w:color="auto"/>
              <w:right w:val="nil"/>
            </w:tcBorders>
          </w:tcPr>
          <w:p w14:paraId="58A4AF55" w14:textId="0B982A92"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(-0.15)</w:t>
            </w:r>
          </w:p>
        </w:tc>
        <w:tc>
          <w:tcPr>
            <w:tcW w:w="0" w:type="auto"/>
            <w:tcBorders>
              <w:top w:val="nil"/>
              <w:left w:val="nil"/>
              <w:bottom w:val="single" w:sz="4" w:space="0" w:color="auto"/>
              <w:right w:val="nil"/>
            </w:tcBorders>
          </w:tcPr>
          <w:p w14:paraId="40E74345" w14:textId="5E79EAC3"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(-0.40)</w:t>
            </w:r>
          </w:p>
        </w:tc>
        <w:tc>
          <w:tcPr>
            <w:tcW w:w="0" w:type="auto"/>
            <w:tcBorders>
              <w:top w:val="nil"/>
              <w:left w:val="nil"/>
              <w:bottom w:val="single" w:sz="4" w:space="0" w:color="auto"/>
              <w:right w:val="nil"/>
            </w:tcBorders>
          </w:tcPr>
          <w:p w14:paraId="030C7D6B" w14:textId="02AF2E2C"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(-0.65)</w:t>
            </w:r>
          </w:p>
        </w:tc>
        <w:tc>
          <w:tcPr>
            <w:tcW w:w="0" w:type="auto"/>
            <w:tcBorders>
              <w:top w:val="nil"/>
              <w:left w:val="nil"/>
              <w:bottom w:val="single" w:sz="4" w:space="0" w:color="auto"/>
              <w:right w:val="nil"/>
            </w:tcBorders>
          </w:tcPr>
          <w:p w14:paraId="11343310" w14:textId="1205CF0F"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(-1.18)</w:t>
            </w:r>
          </w:p>
        </w:tc>
        <w:tc>
          <w:tcPr>
            <w:tcW w:w="0" w:type="auto"/>
            <w:tcBorders>
              <w:top w:val="nil"/>
              <w:left w:val="nil"/>
              <w:bottom w:val="single" w:sz="4" w:space="0" w:color="auto"/>
              <w:right w:val="nil"/>
            </w:tcBorders>
          </w:tcPr>
          <w:p w14:paraId="1A97A158" w14:textId="0C2001E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(-2.75)</w:t>
            </w:r>
          </w:p>
        </w:tc>
        <w:tc>
          <w:tcPr>
            <w:tcW w:w="0" w:type="auto"/>
            <w:tcBorders>
              <w:top w:val="nil"/>
              <w:left w:val="nil"/>
              <w:bottom w:val="single" w:sz="4" w:space="0" w:color="auto"/>
              <w:right w:val="nil"/>
            </w:tcBorders>
          </w:tcPr>
          <w:p w14:paraId="46155DBF" w14:textId="79946B04"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(-3.00)</w:t>
            </w:r>
          </w:p>
        </w:tc>
        <w:tc>
          <w:tcPr>
            <w:tcW w:w="0" w:type="auto"/>
            <w:tcBorders>
              <w:top w:val="nil"/>
              <w:left w:val="nil"/>
              <w:bottom w:val="single" w:sz="4" w:space="0" w:color="auto"/>
              <w:right w:val="nil"/>
            </w:tcBorders>
          </w:tcPr>
          <w:p w14:paraId="3CBA4BBE"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5D9B304B" w14:textId="77777777" w:rsidTr="00CC71AF">
        <w:tc>
          <w:tcPr>
            <w:tcW w:w="0" w:type="auto"/>
            <w:tcBorders>
              <w:top w:val="single" w:sz="4" w:space="0" w:color="auto"/>
              <w:left w:val="nil"/>
              <w:bottom w:val="nil"/>
              <w:right w:val="nil"/>
            </w:tcBorders>
          </w:tcPr>
          <w:p w14:paraId="472BE687"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imes New Roman" w:hAnsi="Times New Roman" w:cs="Times New Roman"/>
                <w:sz w:val="20"/>
                <w:szCs w:val="20"/>
                <w:lang w:val="en-US"/>
              </w:rPr>
              <w:t>R2</w:t>
            </w:r>
          </w:p>
        </w:tc>
        <w:tc>
          <w:tcPr>
            <w:tcW w:w="0" w:type="auto"/>
            <w:tcBorders>
              <w:top w:val="single" w:sz="4" w:space="0" w:color="auto"/>
              <w:left w:val="nil"/>
              <w:bottom w:val="nil"/>
              <w:right w:val="nil"/>
            </w:tcBorders>
          </w:tcPr>
          <w:p w14:paraId="7A37A07B" w14:textId="4E4899C0"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0.66</w:t>
            </w:r>
          </w:p>
        </w:tc>
        <w:tc>
          <w:tcPr>
            <w:tcW w:w="0" w:type="auto"/>
            <w:tcBorders>
              <w:top w:val="single" w:sz="4" w:space="0" w:color="auto"/>
              <w:left w:val="nil"/>
              <w:bottom w:val="nil"/>
              <w:right w:val="nil"/>
            </w:tcBorders>
          </w:tcPr>
          <w:p w14:paraId="43148DE9" w14:textId="5E63EFE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0.65</w:t>
            </w:r>
          </w:p>
        </w:tc>
        <w:tc>
          <w:tcPr>
            <w:tcW w:w="0" w:type="auto"/>
            <w:tcBorders>
              <w:top w:val="single" w:sz="4" w:space="0" w:color="auto"/>
              <w:left w:val="nil"/>
              <w:bottom w:val="nil"/>
              <w:right w:val="nil"/>
            </w:tcBorders>
          </w:tcPr>
          <w:p w14:paraId="06950DF9" w14:textId="672834E3"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0.48</w:t>
            </w:r>
          </w:p>
        </w:tc>
        <w:tc>
          <w:tcPr>
            <w:tcW w:w="0" w:type="auto"/>
            <w:tcBorders>
              <w:top w:val="single" w:sz="4" w:space="0" w:color="auto"/>
              <w:left w:val="nil"/>
              <w:bottom w:val="nil"/>
              <w:right w:val="nil"/>
            </w:tcBorders>
          </w:tcPr>
          <w:p w14:paraId="1F45B345" w14:textId="6E7FDD06"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0.50</w:t>
            </w:r>
          </w:p>
        </w:tc>
        <w:tc>
          <w:tcPr>
            <w:tcW w:w="0" w:type="auto"/>
            <w:tcBorders>
              <w:top w:val="single" w:sz="4" w:space="0" w:color="auto"/>
              <w:left w:val="nil"/>
              <w:bottom w:val="nil"/>
              <w:right w:val="nil"/>
            </w:tcBorders>
          </w:tcPr>
          <w:p w14:paraId="4FFB1F2E" w14:textId="08F989E0"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0.54</w:t>
            </w:r>
          </w:p>
        </w:tc>
        <w:tc>
          <w:tcPr>
            <w:tcW w:w="0" w:type="auto"/>
            <w:tcBorders>
              <w:top w:val="single" w:sz="4" w:space="0" w:color="auto"/>
              <w:left w:val="nil"/>
              <w:bottom w:val="nil"/>
              <w:right w:val="nil"/>
            </w:tcBorders>
          </w:tcPr>
          <w:p w14:paraId="6FE7FBA1" w14:textId="55BB66A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0.55</w:t>
            </w:r>
          </w:p>
        </w:tc>
        <w:tc>
          <w:tcPr>
            <w:tcW w:w="0" w:type="auto"/>
            <w:tcBorders>
              <w:top w:val="single" w:sz="4" w:space="0" w:color="auto"/>
              <w:left w:val="nil"/>
              <w:bottom w:val="nil"/>
              <w:right w:val="nil"/>
            </w:tcBorders>
          </w:tcPr>
          <w:p w14:paraId="31AD3A1D"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218DA838" w14:textId="77777777" w:rsidTr="00CC71AF">
        <w:tc>
          <w:tcPr>
            <w:tcW w:w="0" w:type="auto"/>
            <w:tcBorders>
              <w:top w:val="nil"/>
              <w:left w:val="nil"/>
              <w:bottom w:val="nil"/>
              <w:right w:val="nil"/>
            </w:tcBorders>
          </w:tcPr>
          <w:p w14:paraId="25988B35"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imes New Roman" w:hAnsi="Times New Roman" w:cs="Times New Roman"/>
                <w:sz w:val="20"/>
                <w:szCs w:val="20"/>
                <w:lang w:val="en-US"/>
              </w:rPr>
              <w:t>p</w:t>
            </w:r>
          </w:p>
        </w:tc>
        <w:tc>
          <w:tcPr>
            <w:tcW w:w="0" w:type="auto"/>
            <w:tcBorders>
              <w:top w:val="nil"/>
              <w:left w:val="nil"/>
              <w:bottom w:val="nil"/>
              <w:right w:val="nil"/>
            </w:tcBorders>
          </w:tcPr>
          <w:p w14:paraId="6821418D" w14:textId="5B5D255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0.000</w:t>
            </w:r>
          </w:p>
        </w:tc>
        <w:tc>
          <w:tcPr>
            <w:tcW w:w="0" w:type="auto"/>
            <w:tcBorders>
              <w:top w:val="nil"/>
              <w:left w:val="nil"/>
              <w:bottom w:val="nil"/>
              <w:right w:val="nil"/>
            </w:tcBorders>
          </w:tcPr>
          <w:p w14:paraId="5EDC9B22" w14:textId="7DD4804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0.000</w:t>
            </w:r>
          </w:p>
        </w:tc>
        <w:tc>
          <w:tcPr>
            <w:tcW w:w="0" w:type="auto"/>
            <w:tcBorders>
              <w:top w:val="nil"/>
              <w:left w:val="nil"/>
              <w:bottom w:val="nil"/>
              <w:right w:val="nil"/>
            </w:tcBorders>
          </w:tcPr>
          <w:p w14:paraId="50384A2E" w14:textId="2B3E4423"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0.000</w:t>
            </w:r>
          </w:p>
        </w:tc>
        <w:tc>
          <w:tcPr>
            <w:tcW w:w="0" w:type="auto"/>
            <w:tcBorders>
              <w:top w:val="nil"/>
              <w:left w:val="nil"/>
              <w:bottom w:val="nil"/>
              <w:right w:val="nil"/>
            </w:tcBorders>
          </w:tcPr>
          <w:p w14:paraId="1A82B6F5" w14:textId="44150688"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0.000</w:t>
            </w:r>
          </w:p>
        </w:tc>
        <w:tc>
          <w:tcPr>
            <w:tcW w:w="0" w:type="auto"/>
            <w:tcBorders>
              <w:top w:val="nil"/>
              <w:left w:val="nil"/>
              <w:bottom w:val="nil"/>
              <w:right w:val="nil"/>
            </w:tcBorders>
          </w:tcPr>
          <w:p w14:paraId="23B18C3A" w14:textId="585ECD1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0.000</w:t>
            </w:r>
          </w:p>
        </w:tc>
        <w:tc>
          <w:tcPr>
            <w:tcW w:w="0" w:type="auto"/>
            <w:tcBorders>
              <w:top w:val="nil"/>
              <w:left w:val="nil"/>
              <w:bottom w:val="nil"/>
              <w:right w:val="nil"/>
            </w:tcBorders>
          </w:tcPr>
          <w:p w14:paraId="6D5D61E3" w14:textId="59CEE8F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0.000</w:t>
            </w:r>
          </w:p>
        </w:tc>
        <w:tc>
          <w:tcPr>
            <w:tcW w:w="0" w:type="auto"/>
            <w:tcBorders>
              <w:top w:val="nil"/>
              <w:left w:val="nil"/>
              <w:bottom w:val="nil"/>
              <w:right w:val="nil"/>
            </w:tcBorders>
          </w:tcPr>
          <w:p w14:paraId="328132FB"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B22453" w:rsidRPr="005A07A2" w14:paraId="20103252" w14:textId="77777777" w:rsidTr="00CC71AF">
        <w:tc>
          <w:tcPr>
            <w:tcW w:w="0" w:type="auto"/>
            <w:tcBorders>
              <w:top w:val="nil"/>
              <w:left w:val="nil"/>
              <w:bottom w:val="single" w:sz="4" w:space="0" w:color="auto"/>
              <w:right w:val="nil"/>
            </w:tcBorders>
          </w:tcPr>
          <w:p w14:paraId="527B286F" w14:textId="77777777" w:rsidR="00B22453" w:rsidRPr="005A07A2" w:rsidRDefault="00B22453" w:rsidP="00B22453">
            <w:pPr>
              <w:widowControl w:val="0"/>
              <w:autoSpaceDE w:val="0"/>
              <w:autoSpaceDN w:val="0"/>
              <w:adjustRightInd w:val="0"/>
              <w:spacing w:after="0" w:line="240" w:lineRule="auto"/>
              <w:rPr>
                <w:rFonts w:ascii="Times New Roman" w:hAnsi="Times New Roman" w:cs="Times New Roman"/>
                <w:sz w:val="20"/>
                <w:szCs w:val="20"/>
                <w:lang w:val="en-US"/>
              </w:rPr>
            </w:pPr>
            <w:r w:rsidRPr="005A07A2">
              <w:rPr>
                <w:rFonts w:ascii="Times New Roman" w:hAnsi="Times New Roman" w:cs="Times New Roman"/>
                <w:sz w:val="20"/>
                <w:szCs w:val="20"/>
                <w:lang w:val="en-US"/>
              </w:rPr>
              <w:t>N</w:t>
            </w:r>
          </w:p>
        </w:tc>
        <w:tc>
          <w:tcPr>
            <w:tcW w:w="0" w:type="auto"/>
            <w:tcBorders>
              <w:top w:val="nil"/>
              <w:left w:val="nil"/>
              <w:bottom w:val="single" w:sz="4" w:space="0" w:color="auto"/>
              <w:right w:val="nil"/>
            </w:tcBorders>
          </w:tcPr>
          <w:p w14:paraId="59CB1E16" w14:textId="5980BB8E"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131</w:t>
            </w:r>
          </w:p>
        </w:tc>
        <w:tc>
          <w:tcPr>
            <w:tcW w:w="0" w:type="auto"/>
            <w:tcBorders>
              <w:top w:val="nil"/>
              <w:left w:val="nil"/>
              <w:bottom w:val="single" w:sz="4" w:space="0" w:color="auto"/>
              <w:right w:val="nil"/>
            </w:tcBorders>
          </w:tcPr>
          <w:p w14:paraId="604E242E" w14:textId="5C7F77C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131</w:t>
            </w:r>
          </w:p>
        </w:tc>
        <w:tc>
          <w:tcPr>
            <w:tcW w:w="0" w:type="auto"/>
            <w:tcBorders>
              <w:top w:val="nil"/>
              <w:left w:val="nil"/>
              <w:bottom w:val="single" w:sz="4" w:space="0" w:color="auto"/>
              <w:right w:val="nil"/>
            </w:tcBorders>
          </w:tcPr>
          <w:p w14:paraId="30CEF205" w14:textId="60F074EB"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131</w:t>
            </w:r>
          </w:p>
        </w:tc>
        <w:tc>
          <w:tcPr>
            <w:tcW w:w="0" w:type="auto"/>
            <w:tcBorders>
              <w:top w:val="nil"/>
              <w:left w:val="nil"/>
              <w:bottom w:val="single" w:sz="4" w:space="0" w:color="auto"/>
              <w:right w:val="nil"/>
            </w:tcBorders>
          </w:tcPr>
          <w:p w14:paraId="0E278695" w14:textId="4C802A4A"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131</w:t>
            </w:r>
          </w:p>
        </w:tc>
        <w:tc>
          <w:tcPr>
            <w:tcW w:w="0" w:type="auto"/>
            <w:tcBorders>
              <w:top w:val="nil"/>
              <w:left w:val="nil"/>
              <w:bottom w:val="single" w:sz="4" w:space="0" w:color="auto"/>
              <w:right w:val="nil"/>
            </w:tcBorders>
          </w:tcPr>
          <w:p w14:paraId="1D62B0A9" w14:textId="060C75A9"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130</w:t>
            </w:r>
          </w:p>
        </w:tc>
        <w:tc>
          <w:tcPr>
            <w:tcW w:w="0" w:type="auto"/>
            <w:tcBorders>
              <w:top w:val="nil"/>
              <w:left w:val="nil"/>
              <w:bottom w:val="single" w:sz="4" w:space="0" w:color="auto"/>
              <w:right w:val="nil"/>
            </w:tcBorders>
          </w:tcPr>
          <w:p w14:paraId="6E201583" w14:textId="57EEDFFF"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157494">
              <w:rPr>
                <w:rFonts w:ascii="Times New Roman" w:hAnsi="Times New Roman" w:cs="Times New Roman"/>
                <w:sz w:val="20"/>
                <w:szCs w:val="20"/>
                <w:lang w:val="en-US"/>
              </w:rPr>
              <w:t>130</w:t>
            </w:r>
          </w:p>
        </w:tc>
        <w:tc>
          <w:tcPr>
            <w:tcW w:w="0" w:type="auto"/>
            <w:tcBorders>
              <w:top w:val="nil"/>
              <w:left w:val="nil"/>
              <w:bottom w:val="single" w:sz="4" w:space="0" w:color="auto"/>
              <w:right w:val="nil"/>
            </w:tcBorders>
          </w:tcPr>
          <w:p w14:paraId="5FE645CA" w14:textId="77777777" w:rsidR="00B22453" w:rsidRPr="005A07A2" w:rsidRDefault="00B22453" w:rsidP="00B2245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bl>
    <w:p w14:paraId="7FF5C1E6" w14:textId="77777777" w:rsidR="00D753FB" w:rsidRDefault="00D753FB" w:rsidP="00D753FB">
      <w:pPr>
        <w:widowControl w:val="0"/>
        <w:autoSpaceDE w:val="0"/>
        <w:autoSpaceDN w:val="0"/>
        <w:adjustRightInd w:val="0"/>
        <w:spacing w:after="0" w:line="240" w:lineRule="auto"/>
        <w:rPr>
          <w:rFonts w:ascii="Times New Roman" w:hAnsi="Times New Roman" w:cs="Times New Roman"/>
          <w:sz w:val="20"/>
          <w:szCs w:val="20"/>
          <w:lang w:val="en-US"/>
        </w:rPr>
      </w:pPr>
      <w:bookmarkStart w:id="0" w:name="_Hlk150333465"/>
      <w:r>
        <w:rPr>
          <w:rFonts w:ascii="Times New Roman" w:hAnsi="Times New Roman" w:cs="Times New Roman"/>
          <w:i/>
          <w:iCs/>
          <w:sz w:val="20"/>
          <w:szCs w:val="20"/>
          <w:lang w:val="en-US"/>
        </w:rPr>
        <w:t>t</w:t>
      </w:r>
      <w:r>
        <w:rPr>
          <w:rFonts w:ascii="Times New Roman" w:hAnsi="Times New Roman" w:cs="Times New Roman"/>
          <w:sz w:val="20"/>
          <w:szCs w:val="20"/>
          <w:lang w:val="en-US"/>
        </w:rPr>
        <w:t xml:space="preserve"> statistics in parentheses;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0.1,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bookmarkEnd w:id="0"/>
    <w:p w14:paraId="461EBFCD" w14:textId="48998321" w:rsidR="00445BE0" w:rsidRDefault="00445BE0" w:rsidP="00F128F3">
      <w:pPr>
        <w:rPr>
          <w:rFonts w:asciiTheme="majorBidi" w:hAnsiTheme="majorBidi" w:cstheme="majorBidi"/>
          <w:b/>
          <w:bCs/>
          <w:sz w:val="24"/>
          <w:szCs w:val="24"/>
        </w:rPr>
      </w:pPr>
    </w:p>
    <w:p w14:paraId="444861C7" w14:textId="27DBF280" w:rsidR="001E40DA" w:rsidRDefault="001E40DA" w:rsidP="00F128F3">
      <w:pPr>
        <w:rPr>
          <w:rFonts w:asciiTheme="majorBidi" w:hAnsiTheme="majorBidi" w:cstheme="majorBidi"/>
          <w:b/>
          <w:bCs/>
          <w:sz w:val="24"/>
          <w:szCs w:val="24"/>
        </w:rPr>
      </w:pPr>
    </w:p>
    <w:p w14:paraId="3BF2DEDC" w14:textId="6F5C66E6" w:rsidR="001E40DA" w:rsidRDefault="001E40DA" w:rsidP="00F128F3">
      <w:pPr>
        <w:rPr>
          <w:rFonts w:asciiTheme="majorBidi" w:hAnsiTheme="majorBidi" w:cstheme="majorBidi"/>
          <w:b/>
          <w:bCs/>
          <w:sz w:val="24"/>
          <w:szCs w:val="24"/>
        </w:rPr>
      </w:pPr>
    </w:p>
    <w:p w14:paraId="46E4829C" w14:textId="47737AA8" w:rsidR="001E40DA" w:rsidRDefault="001E40DA" w:rsidP="00F128F3">
      <w:pPr>
        <w:rPr>
          <w:rFonts w:asciiTheme="majorBidi" w:hAnsiTheme="majorBidi" w:cstheme="majorBidi"/>
          <w:b/>
          <w:bCs/>
          <w:sz w:val="24"/>
          <w:szCs w:val="24"/>
        </w:rPr>
      </w:pPr>
    </w:p>
    <w:p w14:paraId="34354CA8" w14:textId="7BCAA9C3" w:rsidR="001E40DA" w:rsidRDefault="001E40DA" w:rsidP="00F128F3">
      <w:pPr>
        <w:rPr>
          <w:rFonts w:asciiTheme="majorBidi" w:hAnsiTheme="majorBidi" w:cstheme="majorBidi"/>
          <w:b/>
          <w:bCs/>
          <w:sz w:val="24"/>
          <w:szCs w:val="24"/>
        </w:rPr>
      </w:pPr>
    </w:p>
    <w:p w14:paraId="28DF8ACA" w14:textId="22DC1F0F" w:rsidR="001E40DA" w:rsidRDefault="001E40DA" w:rsidP="00F128F3">
      <w:pPr>
        <w:rPr>
          <w:rFonts w:asciiTheme="majorBidi" w:hAnsiTheme="majorBidi" w:cstheme="majorBidi"/>
          <w:b/>
          <w:bCs/>
          <w:sz w:val="24"/>
          <w:szCs w:val="24"/>
        </w:rPr>
      </w:pPr>
    </w:p>
    <w:p w14:paraId="71A03459" w14:textId="2A05397D" w:rsidR="001E40DA" w:rsidRDefault="001E40DA" w:rsidP="00F128F3">
      <w:pPr>
        <w:rPr>
          <w:rFonts w:asciiTheme="majorBidi" w:hAnsiTheme="majorBidi" w:cstheme="majorBidi"/>
          <w:b/>
          <w:bCs/>
          <w:sz w:val="24"/>
          <w:szCs w:val="24"/>
        </w:rPr>
      </w:pPr>
    </w:p>
    <w:p w14:paraId="257B2D54" w14:textId="3D684679" w:rsidR="001E40DA" w:rsidRDefault="001E40DA" w:rsidP="00F128F3">
      <w:pPr>
        <w:rPr>
          <w:rFonts w:asciiTheme="majorBidi" w:hAnsiTheme="majorBidi" w:cstheme="majorBidi"/>
          <w:b/>
          <w:bCs/>
          <w:sz w:val="24"/>
          <w:szCs w:val="24"/>
        </w:rPr>
      </w:pPr>
      <w:r>
        <w:rPr>
          <w:rFonts w:asciiTheme="majorBidi" w:hAnsiTheme="majorBidi" w:cstheme="majorBidi"/>
          <w:b/>
          <w:bCs/>
          <w:sz w:val="24"/>
          <w:szCs w:val="24"/>
        </w:rPr>
        <w:lastRenderedPageBreak/>
        <w:t>Table AII.</w:t>
      </w:r>
      <w:r w:rsidR="002C49D6">
        <w:rPr>
          <w:rFonts w:asciiTheme="majorBidi" w:hAnsiTheme="majorBidi" w:cstheme="majorBidi"/>
          <w:b/>
          <w:bCs/>
          <w:sz w:val="24"/>
          <w:szCs w:val="24"/>
        </w:rPr>
        <w:t>5</w:t>
      </w:r>
      <w:r>
        <w:rPr>
          <w:rFonts w:asciiTheme="majorBidi" w:hAnsiTheme="majorBidi" w:cstheme="majorBidi"/>
          <w:b/>
          <w:bCs/>
          <w:sz w:val="24"/>
          <w:szCs w:val="24"/>
        </w:rPr>
        <w:t xml:space="preserve">. Models with </w:t>
      </w:r>
      <w:r w:rsidR="003447CA">
        <w:rPr>
          <w:rFonts w:asciiTheme="majorBidi" w:hAnsiTheme="majorBidi" w:cstheme="majorBidi"/>
          <w:b/>
          <w:bCs/>
          <w:sz w:val="24"/>
          <w:szCs w:val="24"/>
        </w:rPr>
        <w:t xml:space="preserve">2020 </w:t>
      </w:r>
      <w:r>
        <w:rPr>
          <w:rFonts w:asciiTheme="majorBidi" w:hAnsiTheme="majorBidi" w:cstheme="majorBidi"/>
          <w:b/>
          <w:bCs/>
          <w:sz w:val="24"/>
          <w:szCs w:val="24"/>
        </w:rPr>
        <w:t>stringency index</w:t>
      </w:r>
    </w:p>
    <w:tbl>
      <w:tblPr>
        <w:tblW w:w="0" w:type="auto"/>
        <w:tblLook w:val="0000" w:firstRow="0" w:lastRow="0" w:firstColumn="0" w:lastColumn="0" w:noHBand="0" w:noVBand="0"/>
      </w:tblPr>
      <w:tblGrid>
        <w:gridCol w:w="2133"/>
        <w:gridCol w:w="981"/>
        <w:gridCol w:w="981"/>
        <w:gridCol w:w="891"/>
        <w:gridCol w:w="921"/>
        <w:gridCol w:w="991"/>
        <w:gridCol w:w="991"/>
      </w:tblGrid>
      <w:tr w:rsidR="001E40DA" w:rsidRPr="007155FF" w14:paraId="22A937E1" w14:textId="77777777" w:rsidTr="001E40DA">
        <w:tc>
          <w:tcPr>
            <w:tcW w:w="0" w:type="auto"/>
            <w:tcBorders>
              <w:top w:val="single" w:sz="4" w:space="0" w:color="auto"/>
              <w:left w:val="nil"/>
              <w:right w:val="nil"/>
            </w:tcBorders>
          </w:tcPr>
          <w:p w14:paraId="3EBE0B16" w14:textId="77777777" w:rsidR="001E40DA" w:rsidRPr="007155FF" w:rsidRDefault="001E40DA" w:rsidP="00CC71AF">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single" w:sz="4" w:space="0" w:color="auto"/>
              <w:left w:val="nil"/>
              <w:right w:val="nil"/>
            </w:tcBorders>
          </w:tcPr>
          <w:p w14:paraId="1BBC2F66" w14:textId="77777777" w:rsidR="001E40DA" w:rsidRPr="007155FF" w:rsidRDefault="001E40D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(1)</w:t>
            </w:r>
          </w:p>
        </w:tc>
        <w:tc>
          <w:tcPr>
            <w:tcW w:w="0" w:type="auto"/>
            <w:tcBorders>
              <w:top w:val="single" w:sz="4" w:space="0" w:color="auto"/>
              <w:left w:val="nil"/>
              <w:right w:val="nil"/>
            </w:tcBorders>
          </w:tcPr>
          <w:p w14:paraId="1D731ED1" w14:textId="77777777" w:rsidR="001E40DA" w:rsidRPr="007155FF" w:rsidRDefault="001E40D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(2)</w:t>
            </w:r>
          </w:p>
        </w:tc>
        <w:tc>
          <w:tcPr>
            <w:tcW w:w="0" w:type="auto"/>
            <w:tcBorders>
              <w:top w:val="single" w:sz="4" w:space="0" w:color="auto"/>
              <w:left w:val="nil"/>
              <w:right w:val="nil"/>
            </w:tcBorders>
          </w:tcPr>
          <w:p w14:paraId="64720BB2" w14:textId="77777777" w:rsidR="001E40DA" w:rsidRPr="007155FF" w:rsidRDefault="001E40D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(3)</w:t>
            </w:r>
          </w:p>
        </w:tc>
        <w:tc>
          <w:tcPr>
            <w:tcW w:w="0" w:type="auto"/>
            <w:tcBorders>
              <w:top w:val="single" w:sz="4" w:space="0" w:color="auto"/>
              <w:left w:val="nil"/>
              <w:right w:val="nil"/>
            </w:tcBorders>
          </w:tcPr>
          <w:p w14:paraId="0637885B" w14:textId="77777777" w:rsidR="001E40DA" w:rsidRPr="007155FF" w:rsidRDefault="001E40D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(4)</w:t>
            </w:r>
          </w:p>
        </w:tc>
        <w:tc>
          <w:tcPr>
            <w:tcW w:w="0" w:type="auto"/>
            <w:tcBorders>
              <w:top w:val="single" w:sz="4" w:space="0" w:color="auto"/>
              <w:left w:val="nil"/>
              <w:right w:val="nil"/>
            </w:tcBorders>
          </w:tcPr>
          <w:p w14:paraId="1B76B2A0" w14:textId="77777777" w:rsidR="001E40DA" w:rsidRPr="007155FF" w:rsidRDefault="001E40D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(5)</w:t>
            </w:r>
          </w:p>
        </w:tc>
        <w:tc>
          <w:tcPr>
            <w:tcW w:w="0" w:type="auto"/>
            <w:tcBorders>
              <w:top w:val="single" w:sz="4" w:space="0" w:color="auto"/>
              <w:left w:val="nil"/>
              <w:right w:val="nil"/>
            </w:tcBorders>
          </w:tcPr>
          <w:p w14:paraId="33AF5401" w14:textId="77777777" w:rsidR="001E40DA" w:rsidRPr="007155FF" w:rsidRDefault="001E40D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(6)</w:t>
            </w:r>
          </w:p>
        </w:tc>
      </w:tr>
      <w:tr w:rsidR="001E40DA" w:rsidRPr="007155FF" w14:paraId="12D6DF0B" w14:textId="77777777" w:rsidTr="001E40DA">
        <w:tc>
          <w:tcPr>
            <w:tcW w:w="0" w:type="auto"/>
            <w:tcBorders>
              <w:top w:val="nil"/>
              <w:left w:val="nil"/>
              <w:bottom w:val="single" w:sz="4" w:space="0" w:color="auto"/>
              <w:right w:val="nil"/>
            </w:tcBorders>
          </w:tcPr>
          <w:p w14:paraId="50D167B6" w14:textId="77777777" w:rsidR="001E40DA" w:rsidRPr="007155FF" w:rsidRDefault="001E40DA" w:rsidP="00CC71AF">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single" w:sz="4" w:space="0" w:color="auto"/>
              <w:right w:val="nil"/>
            </w:tcBorders>
          </w:tcPr>
          <w:p w14:paraId="0C849B12" w14:textId="77777777" w:rsidR="001E40DA" w:rsidRPr="007155FF" w:rsidRDefault="001E40D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Pr>
                <w:rFonts w:asciiTheme="majorBidi" w:hAnsiTheme="majorBidi" w:cstheme="majorBidi"/>
                <w:sz w:val="18"/>
                <w:szCs w:val="18"/>
                <w:lang w:val="en-US"/>
              </w:rPr>
              <w:t>JHU data</w:t>
            </w:r>
          </w:p>
        </w:tc>
        <w:tc>
          <w:tcPr>
            <w:tcW w:w="0" w:type="auto"/>
            <w:tcBorders>
              <w:top w:val="nil"/>
              <w:left w:val="nil"/>
              <w:bottom w:val="single" w:sz="4" w:space="0" w:color="auto"/>
              <w:right w:val="nil"/>
            </w:tcBorders>
          </w:tcPr>
          <w:p w14:paraId="563DAEDF" w14:textId="533C2A6E" w:rsidR="001E40DA" w:rsidRPr="007155FF" w:rsidRDefault="001E40D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Pr>
                <w:rFonts w:asciiTheme="majorBidi" w:hAnsiTheme="majorBidi" w:cstheme="majorBidi"/>
                <w:sz w:val="18"/>
                <w:szCs w:val="18"/>
                <w:lang w:val="en-US"/>
              </w:rPr>
              <w:t>JHU data</w:t>
            </w:r>
          </w:p>
        </w:tc>
        <w:tc>
          <w:tcPr>
            <w:tcW w:w="0" w:type="auto"/>
            <w:tcBorders>
              <w:top w:val="nil"/>
              <w:left w:val="nil"/>
              <w:bottom w:val="single" w:sz="4" w:space="0" w:color="auto"/>
              <w:right w:val="nil"/>
            </w:tcBorders>
          </w:tcPr>
          <w:p w14:paraId="176A76BC" w14:textId="77777777" w:rsidR="001E40DA" w:rsidRPr="007155FF" w:rsidRDefault="001E40D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imes New Roman" w:hAnsi="Times New Roman" w:cs="Times New Roman"/>
                <w:sz w:val="18"/>
                <w:szCs w:val="18"/>
                <w:lang w:val="en-US"/>
              </w:rPr>
              <w:t xml:space="preserve">JHU </w:t>
            </w:r>
            <w:r>
              <w:rPr>
                <w:rFonts w:ascii="Times New Roman" w:hAnsi="Times New Roman" w:cs="Times New Roman"/>
                <w:sz w:val="18"/>
                <w:szCs w:val="18"/>
                <w:lang w:val="en-US"/>
              </w:rPr>
              <w:t>data</w:t>
            </w:r>
          </w:p>
        </w:tc>
        <w:tc>
          <w:tcPr>
            <w:tcW w:w="0" w:type="auto"/>
            <w:tcBorders>
              <w:top w:val="nil"/>
              <w:left w:val="nil"/>
              <w:bottom w:val="single" w:sz="4" w:space="0" w:color="auto"/>
              <w:right w:val="nil"/>
            </w:tcBorders>
          </w:tcPr>
          <w:p w14:paraId="6A59B5FA" w14:textId="0C30C26D" w:rsidR="001E40DA" w:rsidRPr="007155FF" w:rsidRDefault="001E40D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Pr>
                <w:rFonts w:ascii="Times New Roman" w:hAnsi="Times New Roman" w:cs="Times New Roman"/>
                <w:sz w:val="18"/>
                <w:szCs w:val="18"/>
                <w:lang w:val="en-US"/>
              </w:rPr>
              <w:t>JHU</w:t>
            </w:r>
            <w:r w:rsidRPr="007155FF">
              <w:rPr>
                <w:rFonts w:ascii="Times New Roman" w:hAnsi="Times New Roman" w:cs="Times New Roman"/>
                <w:sz w:val="18"/>
                <w:szCs w:val="18"/>
                <w:lang w:val="en-US"/>
              </w:rPr>
              <w:t xml:space="preserve"> </w:t>
            </w:r>
            <w:r>
              <w:rPr>
                <w:rFonts w:ascii="Times New Roman" w:hAnsi="Times New Roman" w:cs="Times New Roman"/>
                <w:sz w:val="18"/>
                <w:szCs w:val="18"/>
                <w:lang w:val="en-US"/>
              </w:rPr>
              <w:t>data</w:t>
            </w:r>
          </w:p>
        </w:tc>
        <w:tc>
          <w:tcPr>
            <w:tcW w:w="0" w:type="auto"/>
            <w:tcBorders>
              <w:top w:val="nil"/>
              <w:left w:val="nil"/>
              <w:bottom w:val="single" w:sz="4" w:space="0" w:color="auto"/>
              <w:right w:val="nil"/>
            </w:tcBorders>
          </w:tcPr>
          <w:p w14:paraId="0EA7340E" w14:textId="148670BA" w:rsidR="001E40DA" w:rsidRPr="007155FF" w:rsidRDefault="001E40D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Pr>
                <w:rFonts w:ascii="Times New Roman" w:hAnsi="Times New Roman" w:cs="Times New Roman"/>
                <w:sz w:val="18"/>
                <w:szCs w:val="18"/>
                <w:lang w:val="en-US"/>
              </w:rPr>
              <w:t>WHO</w:t>
            </w:r>
            <w:r w:rsidRPr="007155FF">
              <w:rPr>
                <w:rFonts w:ascii="Times New Roman" w:hAnsi="Times New Roman" w:cs="Times New Roman"/>
                <w:sz w:val="18"/>
                <w:szCs w:val="18"/>
                <w:lang w:val="en-US"/>
              </w:rPr>
              <w:t xml:space="preserve"> </w:t>
            </w:r>
            <w:r>
              <w:rPr>
                <w:rFonts w:ascii="Times New Roman" w:hAnsi="Times New Roman" w:cs="Times New Roman"/>
                <w:sz w:val="18"/>
                <w:szCs w:val="18"/>
                <w:lang w:val="en-US"/>
              </w:rPr>
              <w:t>data</w:t>
            </w:r>
          </w:p>
        </w:tc>
        <w:tc>
          <w:tcPr>
            <w:tcW w:w="0" w:type="auto"/>
            <w:tcBorders>
              <w:top w:val="nil"/>
              <w:left w:val="nil"/>
              <w:bottom w:val="single" w:sz="4" w:space="0" w:color="auto"/>
              <w:right w:val="nil"/>
            </w:tcBorders>
          </w:tcPr>
          <w:p w14:paraId="3F84B6B5" w14:textId="77777777" w:rsidR="001E40DA" w:rsidRPr="007155FF" w:rsidRDefault="001E40D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imes New Roman" w:hAnsi="Times New Roman" w:cs="Times New Roman"/>
                <w:sz w:val="18"/>
                <w:szCs w:val="18"/>
                <w:lang w:val="en-US"/>
              </w:rPr>
              <w:t xml:space="preserve">WHO </w:t>
            </w:r>
            <w:r>
              <w:rPr>
                <w:rFonts w:ascii="Times New Roman" w:hAnsi="Times New Roman" w:cs="Times New Roman"/>
                <w:sz w:val="18"/>
                <w:szCs w:val="18"/>
                <w:lang w:val="en-US"/>
              </w:rPr>
              <w:t>data</w:t>
            </w:r>
          </w:p>
        </w:tc>
      </w:tr>
      <w:tr w:rsidR="001E40DA" w:rsidRPr="007155FF" w14:paraId="755E756D" w14:textId="77777777" w:rsidTr="001E40DA">
        <w:tc>
          <w:tcPr>
            <w:tcW w:w="0" w:type="auto"/>
            <w:tcBorders>
              <w:top w:val="single" w:sz="4" w:space="0" w:color="auto"/>
              <w:left w:val="nil"/>
              <w:bottom w:val="nil"/>
              <w:right w:val="nil"/>
            </w:tcBorders>
          </w:tcPr>
          <w:p w14:paraId="58376084"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Soc</w:t>
            </w:r>
            <w:r>
              <w:rPr>
                <w:rFonts w:asciiTheme="majorBidi" w:hAnsiTheme="majorBidi" w:cstheme="majorBidi"/>
                <w:sz w:val="18"/>
                <w:szCs w:val="18"/>
                <w:lang w:val="en-US"/>
              </w:rPr>
              <w:t>.</w:t>
            </w:r>
            <w:r w:rsidRPr="007155FF">
              <w:rPr>
                <w:rFonts w:asciiTheme="majorBidi" w:hAnsiTheme="majorBidi" w:cstheme="majorBidi"/>
                <w:sz w:val="18"/>
                <w:szCs w:val="18"/>
                <w:lang w:val="en-US"/>
              </w:rPr>
              <w:t xml:space="preserve"> </w:t>
            </w:r>
            <w:r>
              <w:rPr>
                <w:rFonts w:asciiTheme="majorBidi" w:hAnsiTheme="majorBidi" w:cstheme="majorBidi"/>
                <w:sz w:val="18"/>
                <w:szCs w:val="18"/>
                <w:lang w:val="en-US"/>
              </w:rPr>
              <w:t>r</w:t>
            </w:r>
            <w:r w:rsidRPr="007155FF">
              <w:rPr>
                <w:rFonts w:asciiTheme="majorBidi" w:hAnsiTheme="majorBidi" w:cstheme="majorBidi"/>
                <w:sz w:val="18"/>
                <w:szCs w:val="18"/>
                <w:lang w:val="en-US"/>
              </w:rPr>
              <w:t>ev</w:t>
            </w:r>
            <w:r>
              <w:rPr>
                <w:rFonts w:asciiTheme="majorBidi" w:hAnsiTheme="majorBidi" w:cstheme="majorBidi"/>
                <w:sz w:val="18"/>
                <w:szCs w:val="18"/>
                <w:lang w:val="en-US"/>
              </w:rPr>
              <w:t>. dummy</w:t>
            </w:r>
          </w:p>
        </w:tc>
        <w:tc>
          <w:tcPr>
            <w:tcW w:w="0" w:type="auto"/>
            <w:tcBorders>
              <w:top w:val="single" w:sz="4" w:space="0" w:color="auto"/>
              <w:left w:val="nil"/>
              <w:bottom w:val="nil"/>
              <w:right w:val="nil"/>
            </w:tcBorders>
          </w:tcPr>
          <w:p w14:paraId="5F7E98A5" w14:textId="2390A92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-41.01</w:t>
            </w:r>
            <w:r w:rsidRPr="00BF4127">
              <w:rPr>
                <w:rFonts w:ascii="Times New Roman" w:hAnsi="Times New Roman" w:cs="Times New Roman"/>
                <w:sz w:val="18"/>
                <w:szCs w:val="18"/>
                <w:vertAlign w:val="superscript"/>
                <w:lang w:val="en-US"/>
              </w:rPr>
              <w:t>*</w:t>
            </w:r>
          </w:p>
        </w:tc>
        <w:tc>
          <w:tcPr>
            <w:tcW w:w="0" w:type="auto"/>
            <w:tcBorders>
              <w:top w:val="single" w:sz="4" w:space="0" w:color="auto"/>
              <w:left w:val="nil"/>
              <w:bottom w:val="nil"/>
              <w:right w:val="nil"/>
            </w:tcBorders>
          </w:tcPr>
          <w:p w14:paraId="16B2D2FA" w14:textId="7FB6C895"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0" w:type="auto"/>
            <w:tcBorders>
              <w:top w:val="single" w:sz="4" w:space="0" w:color="auto"/>
              <w:left w:val="nil"/>
              <w:bottom w:val="nil"/>
              <w:right w:val="nil"/>
            </w:tcBorders>
          </w:tcPr>
          <w:p w14:paraId="65547CE9" w14:textId="223A06E6"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-36.75</w:t>
            </w:r>
          </w:p>
        </w:tc>
        <w:tc>
          <w:tcPr>
            <w:tcW w:w="0" w:type="auto"/>
            <w:tcBorders>
              <w:top w:val="single" w:sz="4" w:space="0" w:color="auto"/>
              <w:left w:val="nil"/>
              <w:bottom w:val="nil"/>
              <w:right w:val="nil"/>
            </w:tcBorders>
          </w:tcPr>
          <w:p w14:paraId="7548EA68" w14:textId="7777777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0" w:type="auto"/>
            <w:tcBorders>
              <w:top w:val="single" w:sz="4" w:space="0" w:color="auto"/>
              <w:left w:val="nil"/>
              <w:bottom w:val="nil"/>
              <w:right w:val="nil"/>
            </w:tcBorders>
          </w:tcPr>
          <w:p w14:paraId="095589FA" w14:textId="2DD9BF32"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-71.24</w:t>
            </w:r>
          </w:p>
        </w:tc>
        <w:tc>
          <w:tcPr>
            <w:tcW w:w="0" w:type="auto"/>
            <w:tcBorders>
              <w:top w:val="single" w:sz="4" w:space="0" w:color="auto"/>
              <w:left w:val="nil"/>
              <w:bottom w:val="nil"/>
              <w:right w:val="nil"/>
            </w:tcBorders>
          </w:tcPr>
          <w:p w14:paraId="319AE867" w14:textId="1588BDD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r>
      <w:tr w:rsidR="001E40DA" w:rsidRPr="007155FF" w14:paraId="05D05FCA" w14:textId="77777777" w:rsidTr="001E40DA">
        <w:tc>
          <w:tcPr>
            <w:tcW w:w="0" w:type="auto"/>
            <w:tcBorders>
              <w:top w:val="nil"/>
              <w:left w:val="nil"/>
              <w:bottom w:val="nil"/>
              <w:right w:val="nil"/>
            </w:tcBorders>
          </w:tcPr>
          <w:p w14:paraId="43CBD9CC"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7E6F430B" w14:textId="1971D582"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(-2.15)</w:t>
            </w:r>
          </w:p>
        </w:tc>
        <w:tc>
          <w:tcPr>
            <w:tcW w:w="0" w:type="auto"/>
            <w:tcBorders>
              <w:top w:val="nil"/>
              <w:left w:val="nil"/>
              <w:bottom w:val="nil"/>
              <w:right w:val="nil"/>
            </w:tcBorders>
          </w:tcPr>
          <w:p w14:paraId="0D6BF855" w14:textId="3F189253"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0" w:type="auto"/>
            <w:tcBorders>
              <w:top w:val="nil"/>
              <w:left w:val="nil"/>
              <w:bottom w:val="nil"/>
              <w:right w:val="nil"/>
            </w:tcBorders>
          </w:tcPr>
          <w:p w14:paraId="022287C2" w14:textId="2CB2598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(-1.59)</w:t>
            </w:r>
          </w:p>
        </w:tc>
        <w:tc>
          <w:tcPr>
            <w:tcW w:w="0" w:type="auto"/>
            <w:tcBorders>
              <w:top w:val="nil"/>
              <w:left w:val="nil"/>
              <w:bottom w:val="nil"/>
              <w:right w:val="nil"/>
            </w:tcBorders>
          </w:tcPr>
          <w:p w14:paraId="01BEDDC5" w14:textId="7777777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0" w:type="auto"/>
            <w:tcBorders>
              <w:top w:val="nil"/>
              <w:left w:val="nil"/>
              <w:bottom w:val="nil"/>
              <w:right w:val="nil"/>
            </w:tcBorders>
          </w:tcPr>
          <w:p w14:paraId="124E7C34" w14:textId="16B7A13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(-1.62)</w:t>
            </w:r>
          </w:p>
        </w:tc>
        <w:tc>
          <w:tcPr>
            <w:tcW w:w="0" w:type="auto"/>
            <w:tcBorders>
              <w:top w:val="nil"/>
              <w:left w:val="nil"/>
              <w:bottom w:val="nil"/>
              <w:right w:val="nil"/>
            </w:tcBorders>
          </w:tcPr>
          <w:p w14:paraId="67FF92C0" w14:textId="1DB07E91"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r>
      <w:tr w:rsidR="001E40DA" w:rsidRPr="007155FF" w14:paraId="69FB8C21" w14:textId="77777777" w:rsidTr="001E40DA">
        <w:tc>
          <w:tcPr>
            <w:tcW w:w="0" w:type="auto"/>
            <w:tcBorders>
              <w:top w:val="nil"/>
              <w:left w:val="nil"/>
              <w:bottom w:val="nil"/>
              <w:right w:val="nil"/>
            </w:tcBorders>
          </w:tcPr>
          <w:p w14:paraId="25F76DEC"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 xml:space="preserve">SR duration </w:t>
            </w:r>
          </w:p>
        </w:tc>
        <w:tc>
          <w:tcPr>
            <w:tcW w:w="0" w:type="auto"/>
            <w:tcBorders>
              <w:top w:val="nil"/>
              <w:left w:val="nil"/>
              <w:bottom w:val="nil"/>
              <w:right w:val="nil"/>
            </w:tcBorders>
          </w:tcPr>
          <w:p w14:paraId="2040D0A7" w14:textId="7777777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0" w:type="auto"/>
            <w:tcBorders>
              <w:top w:val="nil"/>
              <w:left w:val="nil"/>
              <w:bottom w:val="nil"/>
              <w:right w:val="nil"/>
            </w:tcBorders>
          </w:tcPr>
          <w:p w14:paraId="719148F1" w14:textId="16F45460"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-19.46</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6DA8412E" w14:textId="3655963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0" w:type="auto"/>
            <w:tcBorders>
              <w:top w:val="nil"/>
              <w:left w:val="nil"/>
              <w:bottom w:val="nil"/>
              <w:right w:val="nil"/>
            </w:tcBorders>
          </w:tcPr>
          <w:p w14:paraId="6AD976D2" w14:textId="6C046F8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-18.52</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33B052E5" w14:textId="7777777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0" w:type="auto"/>
            <w:tcBorders>
              <w:top w:val="nil"/>
              <w:left w:val="nil"/>
              <w:bottom w:val="nil"/>
              <w:right w:val="nil"/>
            </w:tcBorders>
          </w:tcPr>
          <w:p w14:paraId="0E68F7BB" w14:textId="01385436"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-57.12</w:t>
            </w:r>
            <w:r w:rsidRPr="00BF4127">
              <w:rPr>
                <w:rFonts w:ascii="Times New Roman" w:hAnsi="Times New Roman" w:cs="Times New Roman"/>
                <w:sz w:val="18"/>
                <w:szCs w:val="18"/>
                <w:vertAlign w:val="superscript"/>
                <w:lang w:val="en-US"/>
              </w:rPr>
              <w:t>**</w:t>
            </w:r>
          </w:p>
        </w:tc>
      </w:tr>
      <w:tr w:rsidR="001E40DA" w:rsidRPr="007155FF" w14:paraId="7F3FEC38" w14:textId="77777777" w:rsidTr="001E40DA">
        <w:tc>
          <w:tcPr>
            <w:tcW w:w="0" w:type="auto"/>
            <w:tcBorders>
              <w:top w:val="nil"/>
              <w:left w:val="nil"/>
              <w:right w:val="nil"/>
            </w:tcBorders>
          </w:tcPr>
          <w:p w14:paraId="723BBB61"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78907FEE" w14:textId="7777777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0" w:type="auto"/>
            <w:tcBorders>
              <w:top w:val="nil"/>
              <w:left w:val="nil"/>
              <w:bottom w:val="nil"/>
              <w:right w:val="nil"/>
            </w:tcBorders>
          </w:tcPr>
          <w:p w14:paraId="5A88CBDD" w14:textId="690342F4"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(-2.11)</w:t>
            </w:r>
          </w:p>
        </w:tc>
        <w:tc>
          <w:tcPr>
            <w:tcW w:w="0" w:type="auto"/>
            <w:tcBorders>
              <w:top w:val="nil"/>
              <w:left w:val="nil"/>
              <w:bottom w:val="nil"/>
              <w:right w:val="nil"/>
            </w:tcBorders>
          </w:tcPr>
          <w:p w14:paraId="4D01C79C" w14:textId="3D2C725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0" w:type="auto"/>
            <w:tcBorders>
              <w:top w:val="nil"/>
              <w:left w:val="nil"/>
              <w:bottom w:val="nil"/>
              <w:right w:val="nil"/>
            </w:tcBorders>
          </w:tcPr>
          <w:p w14:paraId="58537BD8" w14:textId="353D926F"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(-1.76)</w:t>
            </w:r>
          </w:p>
        </w:tc>
        <w:tc>
          <w:tcPr>
            <w:tcW w:w="0" w:type="auto"/>
            <w:tcBorders>
              <w:top w:val="nil"/>
              <w:left w:val="nil"/>
              <w:bottom w:val="nil"/>
              <w:right w:val="nil"/>
            </w:tcBorders>
          </w:tcPr>
          <w:p w14:paraId="15C2F4F3" w14:textId="7777777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0" w:type="auto"/>
            <w:tcBorders>
              <w:top w:val="nil"/>
              <w:left w:val="nil"/>
              <w:bottom w:val="nil"/>
              <w:right w:val="nil"/>
            </w:tcBorders>
          </w:tcPr>
          <w:p w14:paraId="733BBBD5" w14:textId="162788D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(-3.54)</w:t>
            </w:r>
          </w:p>
        </w:tc>
      </w:tr>
      <w:tr w:rsidR="001E40DA" w:rsidRPr="007155FF" w14:paraId="68EAC61B" w14:textId="77777777" w:rsidTr="001E40DA">
        <w:tc>
          <w:tcPr>
            <w:tcW w:w="0" w:type="auto"/>
            <w:tcBorders>
              <w:left w:val="nil"/>
              <w:bottom w:val="nil"/>
              <w:right w:val="nil"/>
            </w:tcBorders>
          </w:tcPr>
          <w:p w14:paraId="635BFAD5" w14:textId="788EB714"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Pr>
                <w:rFonts w:asciiTheme="majorBidi" w:hAnsiTheme="majorBidi" w:cstheme="majorBidi"/>
                <w:sz w:val="18"/>
                <w:szCs w:val="18"/>
                <w:lang w:val="en-US"/>
              </w:rPr>
              <w:t>Stringency index 2020</w:t>
            </w:r>
          </w:p>
        </w:tc>
        <w:tc>
          <w:tcPr>
            <w:tcW w:w="0" w:type="auto"/>
            <w:tcBorders>
              <w:top w:val="nil"/>
              <w:left w:val="nil"/>
              <w:bottom w:val="nil"/>
              <w:right w:val="nil"/>
            </w:tcBorders>
          </w:tcPr>
          <w:p w14:paraId="5AB29BDD" w14:textId="05BA464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0.77</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11124900" w14:textId="5626C9E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0.80</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05874511" w14:textId="291CF1B9"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0.80</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31715C44" w14:textId="56720645"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0.83</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64ED744B" w14:textId="6F676A84"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-0.19</w:t>
            </w:r>
          </w:p>
        </w:tc>
        <w:tc>
          <w:tcPr>
            <w:tcW w:w="0" w:type="auto"/>
            <w:tcBorders>
              <w:top w:val="nil"/>
              <w:left w:val="nil"/>
              <w:bottom w:val="nil"/>
              <w:right w:val="nil"/>
            </w:tcBorders>
          </w:tcPr>
          <w:p w14:paraId="0493480D" w14:textId="6D6E47E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-0.15</w:t>
            </w:r>
          </w:p>
        </w:tc>
      </w:tr>
      <w:tr w:rsidR="001E40DA" w:rsidRPr="007155FF" w14:paraId="5E26BFC3" w14:textId="77777777" w:rsidTr="001E40DA">
        <w:tc>
          <w:tcPr>
            <w:tcW w:w="0" w:type="auto"/>
            <w:tcBorders>
              <w:left w:val="nil"/>
              <w:bottom w:val="nil"/>
              <w:right w:val="nil"/>
            </w:tcBorders>
          </w:tcPr>
          <w:p w14:paraId="11BEF080"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651D072F" w14:textId="3AC97629"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(1.88)</w:t>
            </w:r>
          </w:p>
        </w:tc>
        <w:tc>
          <w:tcPr>
            <w:tcW w:w="0" w:type="auto"/>
            <w:tcBorders>
              <w:top w:val="nil"/>
              <w:left w:val="nil"/>
              <w:bottom w:val="nil"/>
              <w:right w:val="nil"/>
            </w:tcBorders>
          </w:tcPr>
          <w:p w14:paraId="25A9881E" w14:textId="5DC6C581"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(1.91)</w:t>
            </w:r>
          </w:p>
        </w:tc>
        <w:tc>
          <w:tcPr>
            <w:tcW w:w="0" w:type="auto"/>
            <w:tcBorders>
              <w:top w:val="nil"/>
              <w:left w:val="nil"/>
              <w:bottom w:val="nil"/>
              <w:right w:val="nil"/>
            </w:tcBorders>
          </w:tcPr>
          <w:p w14:paraId="73D7ABE8" w14:textId="2D93D210"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(1.84)</w:t>
            </w:r>
          </w:p>
        </w:tc>
        <w:tc>
          <w:tcPr>
            <w:tcW w:w="0" w:type="auto"/>
            <w:tcBorders>
              <w:top w:val="nil"/>
              <w:left w:val="nil"/>
              <w:bottom w:val="nil"/>
              <w:right w:val="nil"/>
            </w:tcBorders>
          </w:tcPr>
          <w:p w14:paraId="33EAC849" w14:textId="1AEE6E61"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(1.91)</w:t>
            </w:r>
          </w:p>
        </w:tc>
        <w:tc>
          <w:tcPr>
            <w:tcW w:w="0" w:type="auto"/>
            <w:tcBorders>
              <w:top w:val="nil"/>
              <w:left w:val="nil"/>
              <w:bottom w:val="nil"/>
              <w:right w:val="nil"/>
            </w:tcBorders>
          </w:tcPr>
          <w:p w14:paraId="51126CAA" w14:textId="480D4C6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(-0.24)</w:t>
            </w:r>
          </w:p>
        </w:tc>
        <w:tc>
          <w:tcPr>
            <w:tcW w:w="0" w:type="auto"/>
            <w:tcBorders>
              <w:top w:val="nil"/>
              <w:left w:val="nil"/>
              <w:bottom w:val="nil"/>
              <w:right w:val="nil"/>
            </w:tcBorders>
          </w:tcPr>
          <w:p w14:paraId="4ADF8EEC" w14:textId="41395BC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(-0.21)</w:t>
            </w:r>
          </w:p>
        </w:tc>
      </w:tr>
      <w:tr w:rsidR="001E40DA" w:rsidRPr="007155FF" w14:paraId="6965739E" w14:textId="77777777" w:rsidTr="001E40DA">
        <w:tc>
          <w:tcPr>
            <w:tcW w:w="0" w:type="auto"/>
            <w:tcBorders>
              <w:left w:val="nil"/>
              <w:bottom w:val="nil"/>
              <w:right w:val="nil"/>
            </w:tcBorders>
          </w:tcPr>
          <w:p w14:paraId="52561801"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Liberal democracy index</w:t>
            </w:r>
          </w:p>
        </w:tc>
        <w:tc>
          <w:tcPr>
            <w:tcW w:w="0" w:type="auto"/>
            <w:tcBorders>
              <w:top w:val="nil"/>
              <w:left w:val="nil"/>
              <w:bottom w:val="nil"/>
              <w:right w:val="nil"/>
            </w:tcBorders>
          </w:tcPr>
          <w:p w14:paraId="4BE3BB59" w14:textId="5A22A6B9"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44.67</w:t>
            </w:r>
          </w:p>
        </w:tc>
        <w:tc>
          <w:tcPr>
            <w:tcW w:w="0" w:type="auto"/>
            <w:tcBorders>
              <w:top w:val="nil"/>
              <w:left w:val="nil"/>
              <w:bottom w:val="nil"/>
              <w:right w:val="nil"/>
            </w:tcBorders>
          </w:tcPr>
          <w:p w14:paraId="7A972F21" w14:textId="3337F155"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38.93</w:t>
            </w:r>
          </w:p>
        </w:tc>
        <w:tc>
          <w:tcPr>
            <w:tcW w:w="0" w:type="auto"/>
            <w:tcBorders>
              <w:top w:val="nil"/>
              <w:left w:val="nil"/>
              <w:bottom w:val="nil"/>
              <w:right w:val="nil"/>
            </w:tcBorders>
          </w:tcPr>
          <w:p w14:paraId="14F7F11D" w14:textId="122F5FE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68.42</w:t>
            </w:r>
          </w:p>
        </w:tc>
        <w:tc>
          <w:tcPr>
            <w:tcW w:w="0" w:type="auto"/>
            <w:tcBorders>
              <w:top w:val="nil"/>
              <w:left w:val="nil"/>
              <w:bottom w:val="nil"/>
              <w:right w:val="nil"/>
            </w:tcBorders>
          </w:tcPr>
          <w:p w14:paraId="06E99D36" w14:textId="3795074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63.35</w:t>
            </w:r>
          </w:p>
        </w:tc>
        <w:tc>
          <w:tcPr>
            <w:tcW w:w="0" w:type="auto"/>
            <w:tcBorders>
              <w:top w:val="nil"/>
              <w:left w:val="nil"/>
              <w:bottom w:val="nil"/>
              <w:right w:val="nil"/>
            </w:tcBorders>
          </w:tcPr>
          <w:p w14:paraId="4B40D285" w14:textId="737D438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-173.44</w:t>
            </w:r>
          </w:p>
        </w:tc>
        <w:tc>
          <w:tcPr>
            <w:tcW w:w="0" w:type="auto"/>
            <w:tcBorders>
              <w:top w:val="nil"/>
              <w:left w:val="nil"/>
              <w:bottom w:val="nil"/>
              <w:right w:val="nil"/>
            </w:tcBorders>
          </w:tcPr>
          <w:p w14:paraId="10D9111C" w14:textId="06FDEC31"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-206.14</w:t>
            </w:r>
            <w:r w:rsidRPr="00BF4127">
              <w:rPr>
                <w:rFonts w:ascii="Times New Roman" w:hAnsi="Times New Roman" w:cs="Times New Roman"/>
                <w:sz w:val="18"/>
                <w:szCs w:val="18"/>
                <w:vertAlign w:val="superscript"/>
                <w:lang w:val="en-US"/>
              </w:rPr>
              <w:t>+</w:t>
            </w:r>
          </w:p>
        </w:tc>
      </w:tr>
      <w:tr w:rsidR="001E40DA" w:rsidRPr="007155FF" w14:paraId="303E29A2" w14:textId="77777777" w:rsidTr="001E40DA">
        <w:tc>
          <w:tcPr>
            <w:tcW w:w="0" w:type="auto"/>
            <w:tcBorders>
              <w:top w:val="nil"/>
              <w:left w:val="nil"/>
              <w:bottom w:val="nil"/>
              <w:right w:val="nil"/>
            </w:tcBorders>
          </w:tcPr>
          <w:p w14:paraId="7411520E"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5785E53C" w14:textId="75CC473E"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(0.73)</w:t>
            </w:r>
          </w:p>
        </w:tc>
        <w:tc>
          <w:tcPr>
            <w:tcW w:w="0" w:type="auto"/>
            <w:tcBorders>
              <w:top w:val="nil"/>
              <w:left w:val="nil"/>
              <w:bottom w:val="nil"/>
              <w:right w:val="nil"/>
            </w:tcBorders>
          </w:tcPr>
          <w:p w14:paraId="46B81C44" w14:textId="0848AF8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(0.63)</w:t>
            </w:r>
          </w:p>
        </w:tc>
        <w:tc>
          <w:tcPr>
            <w:tcW w:w="0" w:type="auto"/>
            <w:tcBorders>
              <w:top w:val="nil"/>
              <w:left w:val="nil"/>
              <w:bottom w:val="nil"/>
              <w:right w:val="nil"/>
            </w:tcBorders>
          </w:tcPr>
          <w:p w14:paraId="20214501" w14:textId="18E58C7E"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(0.99)</w:t>
            </w:r>
          </w:p>
        </w:tc>
        <w:tc>
          <w:tcPr>
            <w:tcW w:w="0" w:type="auto"/>
            <w:tcBorders>
              <w:top w:val="nil"/>
              <w:left w:val="nil"/>
              <w:bottom w:val="nil"/>
              <w:right w:val="nil"/>
            </w:tcBorders>
          </w:tcPr>
          <w:p w14:paraId="37610B35" w14:textId="2252273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(0.93)</w:t>
            </w:r>
          </w:p>
        </w:tc>
        <w:tc>
          <w:tcPr>
            <w:tcW w:w="0" w:type="auto"/>
            <w:tcBorders>
              <w:top w:val="nil"/>
              <w:left w:val="nil"/>
              <w:bottom w:val="nil"/>
              <w:right w:val="nil"/>
            </w:tcBorders>
          </w:tcPr>
          <w:p w14:paraId="20F7D3E9" w14:textId="637D8B0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(-1.51)</w:t>
            </w:r>
          </w:p>
        </w:tc>
        <w:tc>
          <w:tcPr>
            <w:tcW w:w="0" w:type="auto"/>
            <w:tcBorders>
              <w:top w:val="nil"/>
              <w:left w:val="nil"/>
              <w:bottom w:val="nil"/>
              <w:right w:val="nil"/>
            </w:tcBorders>
          </w:tcPr>
          <w:p w14:paraId="5E895B73" w14:textId="2113267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(-1.77)</w:t>
            </w:r>
          </w:p>
        </w:tc>
      </w:tr>
      <w:tr w:rsidR="001E40DA" w:rsidRPr="007155FF" w14:paraId="66774526" w14:textId="77777777" w:rsidTr="001E40DA">
        <w:tc>
          <w:tcPr>
            <w:tcW w:w="0" w:type="auto"/>
            <w:tcBorders>
              <w:top w:val="nil"/>
              <w:left w:val="nil"/>
              <w:bottom w:val="nil"/>
              <w:right w:val="nil"/>
            </w:tcBorders>
          </w:tcPr>
          <w:p w14:paraId="5BCFEA1E"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rPr>
              <w:t xml:space="preserve">Social </w:t>
            </w:r>
            <w:r>
              <w:rPr>
                <w:rFonts w:asciiTheme="majorBidi" w:hAnsiTheme="majorBidi" w:cstheme="majorBidi"/>
                <w:sz w:val="18"/>
                <w:szCs w:val="18"/>
              </w:rPr>
              <w:t>t</w:t>
            </w:r>
            <w:r w:rsidRPr="007155FF">
              <w:rPr>
                <w:rFonts w:asciiTheme="majorBidi" w:hAnsiTheme="majorBidi" w:cstheme="majorBidi"/>
                <w:sz w:val="18"/>
                <w:szCs w:val="18"/>
              </w:rPr>
              <w:t xml:space="preserve">rust </w:t>
            </w:r>
            <w:r>
              <w:rPr>
                <w:rFonts w:asciiTheme="majorBidi" w:hAnsiTheme="majorBidi" w:cstheme="majorBidi"/>
                <w:sz w:val="18"/>
                <w:szCs w:val="18"/>
              </w:rPr>
              <w:t>i</w:t>
            </w:r>
            <w:r w:rsidRPr="007155FF">
              <w:rPr>
                <w:rFonts w:asciiTheme="majorBidi" w:hAnsiTheme="majorBidi" w:cstheme="majorBidi"/>
                <w:sz w:val="18"/>
                <w:szCs w:val="18"/>
              </w:rPr>
              <w:t>ndex</w:t>
            </w:r>
          </w:p>
        </w:tc>
        <w:tc>
          <w:tcPr>
            <w:tcW w:w="0" w:type="auto"/>
            <w:tcBorders>
              <w:top w:val="nil"/>
              <w:left w:val="nil"/>
              <w:bottom w:val="nil"/>
              <w:right w:val="nil"/>
            </w:tcBorders>
          </w:tcPr>
          <w:p w14:paraId="52555890" w14:textId="7777777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0" w:type="auto"/>
            <w:tcBorders>
              <w:top w:val="nil"/>
              <w:left w:val="nil"/>
              <w:bottom w:val="nil"/>
              <w:right w:val="nil"/>
            </w:tcBorders>
          </w:tcPr>
          <w:p w14:paraId="2F337A15" w14:textId="7777777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0" w:type="auto"/>
            <w:tcBorders>
              <w:top w:val="nil"/>
              <w:left w:val="nil"/>
              <w:bottom w:val="nil"/>
              <w:right w:val="nil"/>
            </w:tcBorders>
          </w:tcPr>
          <w:p w14:paraId="64DF5570" w14:textId="76B80F40"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-0.74</w:t>
            </w:r>
          </w:p>
        </w:tc>
        <w:tc>
          <w:tcPr>
            <w:tcW w:w="0" w:type="auto"/>
            <w:tcBorders>
              <w:top w:val="nil"/>
              <w:left w:val="nil"/>
              <w:bottom w:val="nil"/>
              <w:right w:val="nil"/>
            </w:tcBorders>
          </w:tcPr>
          <w:p w14:paraId="66DD9369" w14:textId="0E2E10E6"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-0.68</w:t>
            </w:r>
          </w:p>
        </w:tc>
        <w:tc>
          <w:tcPr>
            <w:tcW w:w="0" w:type="auto"/>
            <w:tcBorders>
              <w:top w:val="nil"/>
              <w:left w:val="nil"/>
              <w:bottom w:val="nil"/>
              <w:right w:val="nil"/>
            </w:tcBorders>
          </w:tcPr>
          <w:p w14:paraId="5D6D084C" w14:textId="11E8D86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-1.33</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3AE42DB1" w14:textId="5FF42D56"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-1.03</w:t>
            </w:r>
          </w:p>
        </w:tc>
      </w:tr>
      <w:tr w:rsidR="001E40DA" w:rsidRPr="007155FF" w14:paraId="7F397ADF" w14:textId="77777777" w:rsidTr="001E40DA">
        <w:tc>
          <w:tcPr>
            <w:tcW w:w="0" w:type="auto"/>
            <w:tcBorders>
              <w:top w:val="nil"/>
              <w:left w:val="nil"/>
              <w:bottom w:val="nil"/>
              <w:right w:val="nil"/>
            </w:tcBorders>
          </w:tcPr>
          <w:p w14:paraId="08A4B12E"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312DD42E" w14:textId="7777777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0" w:type="auto"/>
            <w:tcBorders>
              <w:top w:val="nil"/>
              <w:left w:val="nil"/>
              <w:bottom w:val="nil"/>
              <w:right w:val="nil"/>
            </w:tcBorders>
          </w:tcPr>
          <w:p w14:paraId="4631B177" w14:textId="7777777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0" w:type="auto"/>
            <w:tcBorders>
              <w:top w:val="nil"/>
              <w:left w:val="nil"/>
              <w:bottom w:val="nil"/>
              <w:right w:val="nil"/>
            </w:tcBorders>
          </w:tcPr>
          <w:p w14:paraId="7B720A61" w14:textId="357C23B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(-1.37)</w:t>
            </w:r>
          </w:p>
        </w:tc>
        <w:tc>
          <w:tcPr>
            <w:tcW w:w="0" w:type="auto"/>
            <w:tcBorders>
              <w:top w:val="nil"/>
              <w:left w:val="nil"/>
              <w:bottom w:val="nil"/>
              <w:right w:val="nil"/>
            </w:tcBorders>
          </w:tcPr>
          <w:p w14:paraId="61051782" w14:textId="76731DC3"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(-1.29)</w:t>
            </w:r>
          </w:p>
        </w:tc>
        <w:tc>
          <w:tcPr>
            <w:tcW w:w="0" w:type="auto"/>
            <w:tcBorders>
              <w:top w:val="nil"/>
              <w:left w:val="nil"/>
              <w:bottom w:val="nil"/>
              <w:right w:val="nil"/>
            </w:tcBorders>
          </w:tcPr>
          <w:p w14:paraId="1B63C233" w14:textId="5A6A16F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(-1.76)</w:t>
            </w:r>
          </w:p>
        </w:tc>
        <w:tc>
          <w:tcPr>
            <w:tcW w:w="0" w:type="auto"/>
            <w:tcBorders>
              <w:top w:val="nil"/>
              <w:left w:val="nil"/>
              <w:bottom w:val="nil"/>
              <w:right w:val="nil"/>
            </w:tcBorders>
          </w:tcPr>
          <w:p w14:paraId="5D1DEE8D" w14:textId="3FB3CD4F"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(-1.30)</w:t>
            </w:r>
          </w:p>
        </w:tc>
      </w:tr>
      <w:tr w:rsidR="001E40DA" w:rsidRPr="007155FF" w14:paraId="4DBB6D44" w14:textId="77777777" w:rsidTr="001E40DA">
        <w:tc>
          <w:tcPr>
            <w:tcW w:w="0" w:type="auto"/>
            <w:tcBorders>
              <w:top w:val="nil"/>
              <w:left w:val="nil"/>
              <w:bottom w:val="nil"/>
              <w:right w:val="nil"/>
            </w:tcBorders>
          </w:tcPr>
          <w:p w14:paraId="5B2BB01A"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GDP per capita (log)</w:t>
            </w:r>
          </w:p>
        </w:tc>
        <w:tc>
          <w:tcPr>
            <w:tcW w:w="0" w:type="auto"/>
            <w:tcBorders>
              <w:top w:val="nil"/>
              <w:left w:val="nil"/>
              <w:bottom w:val="nil"/>
              <w:right w:val="nil"/>
            </w:tcBorders>
          </w:tcPr>
          <w:p w14:paraId="360FAF49" w14:textId="53343F80"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235.22</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12C45532" w14:textId="21D3937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242.01</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11051232" w14:textId="0874C922"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209.67</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0A97B008" w14:textId="6866207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233.14</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7848C84B" w14:textId="5706107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601.02</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1B38D797" w14:textId="51F28136"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676.70</w:t>
            </w:r>
            <w:r w:rsidRPr="00BF4127">
              <w:rPr>
                <w:rFonts w:ascii="Times New Roman" w:hAnsi="Times New Roman" w:cs="Times New Roman"/>
                <w:sz w:val="18"/>
                <w:szCs w:val="18"/>
                <w:vertAlign w:val="superscript"/>
                <w:lang w:val="en-US"/>
              </w:rPr>
              <w:t>**</w:t>
            </w:r>
          </w:p>
        </w:tc>
      </w:tr>
      <w:tr w:rsidR="001E40DA" w:rsidRPr="007155FF" w14:paraId="6830B78B" w14:textId="77777777" w:rsidTr="001E40DA">
        <w:tc>
          <w:tcPr>
            <w:tcW w:w="0" w:type="auto"/>
            <w:tcBorders>
              <w:top w:val="nil"/>
              <w:left w:val="nil"/>
              <w:bottom w:val="nil"/>
              <w:right w:val="nil"/>
            </w:tcBorders>
          </w:tcPr>
          <w:p w14:paraId="2A5BA38B"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189DDD2C" w14:textId="30296D63"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(3.12)</w:t>
            </w:r>
          </w:p>
        </w:tc>
        <w:tc>
          <w:tcPr>
            <w:tcW w:w="0" w:type="auto"/>
            <w:tcBorders>
              <w:top w:val="nil"/>
              <w:left w:val="nil"/>
              <w:bottom w:val="nil"/>
              <w:right w:val="nil"/>
            </w:tcBorders>
          </w:tcPr>
          <w:p w14:paraId="7B3A9402" w14:textId="49BAF26E"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(3.14)</w:t>
            </w:r>
          </w:p>
        </w:tc>
        <w:tc>
          <w:tcPr>
            <w:tcW w:w="0" w:type="auto"/>
            <w:tcBorders>
              <w:top w:val="nil"/>
              <w:left w:val="nil"/>
              <w:bottom w:val="nil"/>
              <w:right w:val="nil"/>
            </w:tcBorders>
          </w:tcPr>
          <w:p w14:paraId="114D0551" w14:textId="458A512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(2.28)</w:t>
            </w:r>
          </w:p>
        </w:tc>
        <w:tc>
          <w:tcPr>
            <w:tcW w:w="0" w:type="auto"/>
            <w:tcBorders>
              <w:top w:val="nil"/>
              <w:left w:val="nil"/>
              <w:bottom w:val="nil"/>
              <w:right w:val="nil"/>
            </w:tcBorders>
          </w:tcPr>
          <w:p w14:paraId="52D1C02D" w14:textId="5F7EEC51"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(2.47)</w:t>
            </w:r>
          </w:p>
        </w:tc>
        <w:tc>
          <w:tcPr>
            <w:tcW w:w="0" w:type="auto"/>
            <w:tcBorders>
              <w:top w:val="nil"/>
              <w:left w:val="nil"/>
              <w:bottom w:val="nil"/>
              <w:right w:val="nil"/>
            </w:tcBorders>
          </w:tcPr>
          <w:p w14:paraId="53C670B0" w14:textId="6E5C77B0"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(3.89)</w:t>
            </w:r>
          </w:p>
        </w:tc>
        <w:tc>
          <w:tcPr>
            <w:tcW w:w="0" w:type="auto"/>
            <w:tcBorders>
              <w:top w:val="nil"/>
              <w:left w:val="nil"/>
              <w:bottom w:val="nil"/>
              <w:right w:val="nil"/>
            </w:tcBorders>
          </w:tcPr>
          <w:p w14:paraId="7EDDF0D1" w14:textId="022EBBC3"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(4.19)</w:t>
            </w:r>
          </w:p>
        </w:tc>
      </w:tr>
      <w:tr w:rsidR="001E40DA" w:rsidRPr="007155FF" w14:paraId="724BDFC4" w14:textId="77777777" w:rsidTr="001E40DA">
        <w:tc>
          <w:tcPr>
            <w:tcW w:w="0" w:type="auto"/>
            <w:tcBorders>
              <w:top w:val="nil"/>
              <w:left w:val="nil"/>
              <w:bottom w:val="nil"/>
              <w:right w:val="nil"/>
            </w:tcBorders>
          </w:tcPr>
          <w:p w14:paraId="2FFE4FD9"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it-IT"/>
              </w:rPr>
            </w:pPr>
            <w:r w:rsidRPr="007155FF">
              <w:rPr>
                <w:rFonts w:asciiTheme="majorBidi" w:hAnsiTheme="majorBidi" w:cstheme="majorBidi"/>
                <w:sz w:val="18"/>
                <w:szCs w:val="18"/>
                <w:lang w:val="it-IT"/>
              </w:rPr>
              <w:t>GDP per capita sq (log)</w:t>
            </w:r>
          </w:p>
        </w:tc>
        <w:tc>
          <w:tcPr>
            <w:tcW w:w="0" w:type="auto"/>
            <w:tcBorders>
              <w:top w:val="nil"/>
              <w:left w:val="nil"/>
              <w:bottom w:val="nil"/>
              <w:right w:val="nil"/>
            </w:tcBorders>
          </w:tcPr>
          <w:p w14:paraId="4A4A1771" w14:textId="6B4724B0"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-14.29</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17721B33" w14:textId="6B185161"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-14.65</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0F8A4281" w14:textId="021FCCF9"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-12.87</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46261393" w14:textId="41BA017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-14.11</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3DC9B788" w14:textId="53F0C1D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-34.06</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7E92C108" w14:textId="60C0519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-38.07</w:t>
            </w:r>
            <w:r w:rsidRPr="00BF4127">
              <w:rPr>
                <w:rFonts w:ascii="Times New Roman" w:hAnsi="Times New Roman" w:cs="Times New Roman"/>
                <w:sz w:val="18"/>
                <w:szCs w:val="18"/>
                <w:vertAlign w:val="superscript"/>
                <w:lang w:val="en-US"/>
              </w:rPr>
              <w:t>**</w:t>
            </w:r>
          </w:p>
        </w:tc>
      </w:tr>
      <w:tr w:rsidR="001E40DA" w:rsidRPr="007155FF" w14:paraId="187CE895" w14:textId="77777777" w:rsidTr="001E40DA">
        <w:tc>
          <w:tcPr>
            <w:tcW w:w="0" w:type="auto"/>
            <w:tcBorders>
              <w:top w:val="nil"/>
              <w:left w:val="nil"/>
              <w:bottom w:val="nil"/>
              <w:right w:val="nil"/>
            </w:tcBorders>
          </w:tcPr>
          <w:p w14:paraId="63D46A0C"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66F53456" w14:textId="4268B9E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(-3.24)</w:t>
            </w:r>
          </w:p>
        </w:tc>
        <w:tc>
          <w:tcPr>
            <w:tcW w:w="0" w:type="auto"/>
            <w:tcBorders>
              <w:top w:val="nil"/>
              <w:left w:val="nil"/>
              <w:bottom w:val="nil"/>
              <w:right w:val="nil"/>
            </w:tcBorders>
          </w:tcPr>
          <w:p w14:paraId="67E5A93F" w14:textId="067DF682"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(-3.25)</w:t>
            </w:r>
          </w:p>
        </w:tc>
        <w:tc>
          <w:tcPr>
            <w:tcW w:w="0" w:type="auto"/>
            <w:tcBorders>
              <w:top w:val="nil"/>
              <w:left w:val="nil"/>
              <w:bottom w:val="nil"/>
              <w:right w:val="nil"/>
            </w:tcBorders>
          </w:tcPr>
          <w:p w14:paraId="709AC634" w14:textId="607B0CAE"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(-2.47)</w:t>
            </w:r>
          </w:p>
        </w:tc>
        <w:tc>
          <w:tcPr>
            <w:tcW w:w="0" w:type="auto"/>
            <w:tcBorders>
              <w:top w:val="nil"/>
              <w:left w:val="nil"/>
              <w:bottom w:val="nil"/>
              <w:right w:val="nil"/>
            </w:tcBorders>
          </w:tcPr>
          <w:p w14:paraId="7CB29D71" w14:textId="4C46847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(-2.64)</w:t>
            </w:r>
          </w:p>
        </w:tc>
        <w:tc>
          <w:tcPr>
            <w:tcW w:w="0" w:type="auto"/>
            <w:tcBorders>
              <w:top w:val="nil"/>
              <w:left w:val="nil"/>
              <w:bottom w:val="nil"/>
              <w:right w:val="nil"/>
            </w:tcBorders>
          </w:tcPr>
          <w:p w14:paraId="6B4EEF42" w14:textId="0875B890"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(-4.00)</w:t>
            </w:r>
          </w:p>
        </w:tc>
        <w:tc>
          <w:tcPr>
            <w:tcW w:w="0" w:type="auto"/>
            <w:tcBorders>
              <w:top w:val="nil"/>
              <w:left w:val="nil"/>
              <w:bottom w:val="nil"/>
              <w:right w:val="nil"/>
            </w:tcBorders>
          </w:tcPr>
          <w:p w14:paraId="4E3DB6E1" w14:textId="6343107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(-4.29)</w:t>
            </w:r>
          </w:p>
        </w:tc>
      </w:tr>
      <w:tr w:rsidR="001E40DA" w:rsidRPr="007155FF" w14:paraId="546439BC" w14:textId="77777777" w:rsidTr="001E40DA">
        <w:tc>
          <w:tcPr>
            <w:tcW w:w="0" w:type="auto"/>
            <w:tcBorders>
              <w:top w:val="nil"/>
              <w:left w:val="nil"/>
              <w:bottom w:val="nil"/>
              <w:right w:val="nil"/>
            </w:tcBorders>
          </w:tcPr>
          <w:p w14:paraId="0AF34FFC"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 xml:space="preserve">Social </w:t>
            </w:r>
            <w:r>
              <w:rPr>
                <w:rFonts w:asciiTheme="majorBidi" w:hAnsiTheme="majorBidi" w:cstheme="majorBidi"/>
                <w:sz w:val="18"/>
                <w:szCs w:val="18"/>
                <w:lang w:val="en-US"/>
              </w:rPr>
              <w:t>g</w:t>
            </w:r>
            <w:r w:rsidRPr="007155FF">
              <w:rPr>
                <w:rFonts w:asciiTheme="majorBidi" w:hAnsiTheme="majorBidi" w:cstheme="majorBidi"/>
                <w:sz w:val="18"/>
                <w:szCs w:val="18"/>
                <w:lang w:val="en-US"/>
              </w:rPr>
              <w:t>lobalization index</w:t>
            </w:r>
          </w:p>
        </w:tc>
        <w:tc>
          <w:tcPr>
            <w:tcW w:w="0" w:type="auto"/>
            <w:tcBorders>
              <w:top w:val="nil"/>
              <w:left w:val="nil"/>
              <w:bottom w:val="nil"/>
              <w:right w:val="nil"/>
            </w:tcBorders>
          </w:tcPr>
          <w:p w14:paraId="33501E56" w14:textId="029ED98E"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1.44</w:t>
            </w:r>
          </w:p>
        </w:tc>
        <w:tc>
          <w:tcPr>
            <w:tcW w:w="0" w:type="auto"/>
            <w:tcBorders>
              <w:top w:val="nil"/>
              <w:left w:val="nil"/>
              <w:bottom w:val="nil"/>
              <w:right w:val="nil"/>
            </w:tcBorders>
          </w:tcPr>
          <w:p w14:paraId="23A88E07" w14:textId="3CAB121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1.53</w:t>
            </w:r>
          </w:p>
        </w:tc>
        <w:tc>
          <w:tcPr>
            <w:tcW w:w="0" w:type="auto"/>
            <w:tcBorders>
              <w:top w:val="nil"/>
              <w:left w:val="nil"/>
              <w:bottom w:val="nil"/>
              <w:right w:val="nil"/>
            </w:tcBorders>
          </w:tcPr>
          <w:p w14:paraId="145D72A5" w14:textId="3A2A9395"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0.98</w:t>
            </w:r>
          </w:p>
        </w:tc>
        <w:tc>
          <w:tcPr>
            <w:tcW w:w="0" w:type="auto"/>
            <w:tcBorders>
              <w:top w:val="nil"/>
              <w:left w:val="nil"/>
              <w:bottom w:val="nil"/>
              <w:right w:val="nil"/>
            </w:tcBorders>
          </w:tcPr>
          <w:p w14:paraId="6003DE16" w14:textId="77A713B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1.16</w:t>
            </w:r>
          </w:p>
        </w:tc>
        <w:tc>
          <w:tcPr>
            <w:tcW w:w="0" w:type="auto"/>
            <w:tcBorders>
              <w:top w:val="nil"/>
              <w:left w:val="nil"/>
              <w:bottom w:val="nil"/>
              <w:right w:val="nil"/>
            </w:tcBorders>
          </w:tcPr>
          <w:p w14:paraId="0F6BCA09" w14:textId="0DCF0774"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0.91</w:t>
            </w:r>
          </w:p>
        </w:tc>
        <w:tc>
          <w:tcPr>
            <w:tcW w:w="0" w:type="auto"/>
            <w:tcBorders>
              <w:top w:val="nil"/>
              <w:left w:val="nil"/>
              <w:bottom w:val="nil"/>
              <w:right w:val="nil"/>
            </w:tcBorders>
          </w:tcPr>
          <w:p w14:paraId="35327F28" w14:textId="578B20A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1.25</w:t>
            </w:r>
          </w:p>
        </w:tc>
      </w:tr>
      <w:tr w:rsidR="001E40DA" w:rsidRPr="007155FF" w14:paraId="0FB1A058" w14:textId="77777777" w:rsidTr="001E40DA">
        <w:tc>
          <w:tcPr>
            <w:tcW w:w="0" w:type="auto"/>
            <w:tcBorders>
              <w:top w:val="nil"/>
              <w:left w:val="nil"/>
              <w:bottom w:val="nil"/>
              <w:right w:val="nil"/>
            </w:tcBorders>
          </w:tcPr>
          <w:p w14:paraId="2407CF72"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5AADFC57" w14:textId="10C46E5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(1.45)</w:t>
            </w:r>
          </w:p>
        </w:tc>
        <w:tc>
          <w:tcPr>
            <w:tcW w:w="0" w:type="auto"/>
            <w:tcBorders>
              <w:top w:val="nil"/>
              <w:left w:val="nil"/>
              <w:bottom w:val="nil"/>
              <w:right w:val="nil"/>
            </w:tcBorders>
          </w:tcPr>
          <w:p w14:paraId="5FB66AB9" w14:textId="07411A4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(1.54)</w:t>
            </w:r>
          </w:p>
        </w:tc>
        <w:tc>
          <w:tcPr>
            <w:tcW w:w="0" w:type="auto"/>
            <w:tcBorders>
              <w:top w:val="nil"/>
              <w:left w:val="nil"/>
              <w:bottom w:val="nil"/>
              <w:right w:val="nil"/>
            </w:tcBorders>
          </w:tcPr>
          <w:p w14:paraId="7429223B" w14:textId="2C92D94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(0.88)</w:t>
            </w:r>
          </w:p>
        </w:tc>
        <w:tc>
          <w:tcPr>
            <w:tcW w:w="0" w:type="auto"/>
            <w:tcBorders>
              <w:top w:val="nil"/>
              <w:left w:val="nil"/>
              <w:bottom w:val="nil"/>
              <w:right w:val="nil"/>
            </w:tcBorders>
          </w:tcPr>
          <w:p w14:paraId="69132845" w14:textId="5B42458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(1.03)</w:t>
            </w:r>
          </w:p>
        </w:tc>
        <w:tc>
          <w:tcPr>
            <w:tcW w:w="0" w:type="auto"/>
            <w:tcBorders>
              <w:top w:val="nil"/>
              <w:left w:val="nil"/>
              <w:bottom w:val="nil"/>
              <w:right w:val="nil"/>
            </w:tcBorders>
          </w:tcPr>
          <w:p w14:paraId="1EFCBC34" w14:textId="092549C0"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(0.40)</w:t>
            </w:r>
          </w:p>
        </w:tc>
        <w:tc>
          <w:tcPr>
            <w:tcW w:w="0" w:type="auto"/>
            <w:tcBorders>
              <w:top w:val="nil"/>
              <w:left w:val="nil"/>
              <w:bottom w:val="nil"/>
              <w:right w:val="nil"/>
            </w:tcBorders>
          </w:tcPr>
          <w:p w14:paraId="60CCE843" w14:textId="4B3400A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(0.57)</w:t>
            </w:r>
          </w:p>
        </w:tc>
      </w:tr>
      <w:tr w:rsidR="001E40DA" w:rsidRPr="007155FF" w14:paraId="7C8218C3" w14:textId="77777777" w:rsidTr="001E40DA">
        <w:tc>
          <w:tcPr>
            <w:tcW w:w="0" w:type="auto"/>
            <w:tcBorders>
              <w:top w:val="nil"/>
              <w:left w:val="nil"/>
              <w:bottom w:val="nil"/>
              <w:right w:val="nil"/>
            </w:tcBorders>
          </w:tcPr>
          <w:p w14:paraId="2C6103AC"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Level of federalism</w:t>
            </w:r>
          </w:p>
        </w:tc>
        <w:tc>
          <w:tcPr>
            <w:tcW w:w="0" w:type="auto"/>
            <w:tcBorders>
              <w:top w:val="nil"/>
              <w:left w:val="nil"/>
              <w:bottom w:val="nil"/>
              <w:right w:val="nil"/>
            </w:tcBorders>
          </w:tcPr>
          <w:p w14:paraId="20D69DB3" w14:textId="1D2C6D1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-12.20</w:t>
            </w:r>
          </w:p>
        </w:tc>
        <w:tc>
          <w:tcPr>
            <w:tcW w:w="0" w:type="auto"/>
            <w:tcBorders>
              <w:top w:val="nil"/>
              <w:left w:val="nil"/>
              <w:bottom w:val="nil"/>
              <w:right w:val="nil"/>
            </w:tcBorders>
          </w:tcPr>
          <w:p w14:paraId="646CA90D" w14:textId="658DDF36"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-12.60</w:t>
            </w:r>
          </w:p>
        </w:tc>
        <w:tc>
          <w:tcPr>
            <w:tcW w:w="0" w:type="auto"/>
            <w:tcBorders>
              <w:top w:val="nil"/>
              <w:left w:val="nil"/>
              <w:bottom w:val="nil"/>
              <w:right w:val="nil"/>
            </w:tcBorders>
          </w:tcPr>
          <w:p w14:paraId="379E4D70" w14:textId="68DD3A4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-11.55</w:t>
            </w:r>
          </w:p>
        </w:tc>
        <w:tc>
          <w:tcPr>
            <w:tcW w:w="0" w:type="auto"/>
            <w:tcBorders>
              <w:top w:val="nil"/>
              <w:left w:val="nil"/>
              <w:bottom w:val="nil"/>
              <w:right w:val="nil"/>
            </w:tcBorders>
          </w:tcPr>
          <w:p w14:paraId="4F0D82E0" w14:textId="7A25CFF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-11.08</w:t>
            </w:r>
          </w:p>
        </w:tc>
        <w:tc>
          <w:tcPr>
            <w:tcW w:w="0" w:type="auto"/>
            <w:tcBorders>
              <w:top w:val="nil"/>
              <w:left w:val="nil"/>
              <w:bottom w:val="nil"/>
              <w:right w:val="nil"/>
            </w:tcBorders>
          </w:tcPr>
          <w:p w14:paraId="5462A643" w14:textId="2A9E089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-18.48</w:t>
            </w:r>
          </w:p>
        </w:tc>
        <w:tc>
          <w:tcPr>
            <w:tcW w:w="0" w:type="auto"/>
            <w:tcBorders>
              <w:top w:val="nil"/>
              <w:left w:val="nil"/>
              <w:bottom w:val="nil"/>
              <w:right w:val="nil"/>
            </w:tcBorders>
          </w:tcPr>
          <w:p w14:paraId="67913ED7" w14:textId="54290396"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-13.32</w:t>
            </w:r>
          </w:p>
        </w:tc>
      </w:tr>
      <w:tr w:rsidR="001E40DA" w:rsidRPr="007155FF" w14:paraId="4812DA44" w14:textId="77777777" w:rsidTr="001E40DA">
        <w:tc>
          <w:tcPr>
            <w:tcW w:w="0" w:type="auto"/>
            <w:tcBorders>
              <w:top w:val="nil"/>
              <w:left w:val="nil"/>
              <w:bottom w:val="nil"/>
              <w:right w:val="nil"/>
            </w:tcBorders>
          </w:tcPr>
          <w:p w14:paraId="25FCF5B1"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746A3CB9" w14:textId="4FBCF76F"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(-0.65)</w:t>
            </w:r>
          </w:p>
        </w:tc>
        <w:tc>
          <w:tcPr>
            <w:tcW w:w="0" w:type="auto"/>
            <w:tcBorders>
              <w:top w:val="nil"/>
              <w:left w:val="nil"/>
              <w:bottom w:val="nil"/>
              <w:right w:val="nil"/>
            </w:tcBorders>
          </w:tcPr>
          <w:p w14:paraId="2AA8729B" w14:textId="3F794EEF"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(-0.68)</w:t>
            </w:r>
          </w:p>
        </w:tc>
        <w:tc>
          <w:tcPr>
            <w:tcW w:w="0" w:type="auto"/>
            <w:tcBorders>
              <w:top w:val="nil"/>
              <w:left w:val="nil"/>
              <w:bottom w:val="nil"/>
              <w:right w:val="nil"/>
            </w:tcBorders>
          </w:tcPr>
          <w:p w14:paraId="1B415F48" w14:textId="4B856FB2"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(-0.56)</w:t>
            </w:r>
          </w:p>
        </w:tc>
        <w:tc>
          <w:tcPr>
            <w:tcW w:w="0" w:type="auto"/>
            <w:tcBorders>
              <w:top w:val="nil"/>
              <w:left w:val="nil"/>
              <w:bottom w:val="nil"/>
              <w:right w:val="nil"/>
            </w:tcBorders>
          </w:tcPr>
          <w:p w14:paraId="35F0FEC2" w14:textId="7927B83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(-0.54)</w:t>
            </w:r>
          </w:p>
        </w:tc>
        <w:tc>
          <w:tcPr>
            <w:tcW w:w="0" w:type="auto"/>
            <w:tcBorders>
              <w:top w:val="nil"/>
              <w:left w:val="nil"/>
              <w:bottom w:val="nil"/>
              <w:right w:val="nil"/>
            </w:tcBorders>
          </w:tcPr>
          <w:p w14:paraId="796A3BC1" w14:textId="6354CA9F"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(-0.53)</w:t>
            </w:r>
          </w:p>
        </w:tc>
        <w:tc>
          <w:tcPr>
            <w:tcW w:w="0" w:type="auto"/>
            <w:tcBorders>
              <w:top w:val="nil"/>
              <w:left w:val="nil"/>
              <w:bottom w:val="nil"/>
              <w:right w:val="nil"/>
            </w:tcBorders>
          </w:tcPr>
          <w:p w14:paraId="7B834ECD" w14:textId="3B3A3AA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(-0.38)</w:t>
            </w:r>
          </w:p>
        </w:tc>
      </w:tr>
      <w:tr w:rsidR="001E40DA" w:rsidRPr="007155FF" w14:paraId="01154852" w14:textId="77777777" w:rsidTr="001E40DA">
        <w:tc>
          <w:tcPr>
            <w:tcW w:w="0" w:type="auto"/>
            <w:tcBorders>
              <w:top w:val="nil"/>
              <w:left w:val="nil"/>
              <w:bottom w:val="nil"/>
              <w:right w:val="nil"/>
            </w:tcBorders>
          </w:tcPr>
          <w:p w14:paraId="164C3DF8"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Female prime minister</w:t>
            </w:r>
          </w:p>
        </w:tc>
        <w:tc>
          <w:tcPr>
            <w:tcW w:w="0" w:type="auto"/>
            <w:tcBorders>
              <w:top w:val="nil"/>
              <w:left w:val="nil"/>
              <w:bottom w:val="nil"/>
              <w:right w:val="nil"/>
            </w:tcBorders>
          </w:tcPr>
          <w:p w14:paraId="05F20FB7" w14:textId="74BBEAB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-74.69</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325190EF" w14:textId="0738AEE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-72.57</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7E31F62A" w14:textId="68295CF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-82.56</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5DBDA530" w14:textId="7842A954"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-79.60</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4F770D0F" w14:textId="77E24A09"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-110.03</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253CE47F" w14:textId="777A870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-101.35</w:t>
            </w:r>
            <w:r w:rsidRPr="00BF4127">
              <w:rPr>
                <w:rFonts w:ascii="Times New Roman" w:hAnsi="Times New Roman" w:cs="Times New Roman"/>
                <w:sz w:val="18"/>
                <w:szCs w:val="18"/>
                <w:vertAlign w:val="superscript"/>
                <w:lang w:val="en-US"/>
              </w:rPr>
              <w:t>**</w:t>
            </w:r>
          </w:p>
        </w:tc>
      </w:tr>
      <w:tr w:rsidR="001E40DA" w:rsidRPr="007155FF" w14:paraId="5EE5631C" w14:textId="77777777" w:rsidTr="001E40DA">
        <w:tc>
          <w:tcPr>
            <w:tcW w:w="0" w:type="auto"/>
            <w:tcBorders>
              <w:top w:val="nil"/>
              <w:left w:val="nil"/>
              <w:bottom w:val="nil"/>
              <w:right w:val="nil"/>
            </w:tcBorders>
          </w:tcPr>
          <w:p w14:paraId="288431DB"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72795DA6" w14:textId="19516A35"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(-3.39)</w:t>
            </w:r>
          </w:p>
        </w:tc>
        <w:tc>
          <w:tcPr>
            <w:tcW w:w="0" w:type="auto"/>
            <w:tcBorders>
              <w:top w:val="nil"/>
              <w:left w:val="nil"/>
              <w:bottom w:val="nil"/>
              <w:right w:val="nil"/>
            </w:tcBorders>
          </w:tcPr>
          <w:p w14:paraId="350A8C66" w14:textId="1470C2A2"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(-3.28)</w:t>
            </w:r>
          </w:p>
        </w:tc>
        <w:tc>
          <w:tcPr>
            <w:tcW w:w="0" w:type="auto"/>
            <w:tcBorders>
              <w:top w:val="nil"/>
              <w:left w:val="nil"/>
              <w:bottom w:val="nil"/>
              <w:right w:val="nil"/>
            </w:tcBorders>
          </w:tcPr>
          <w:p w14:paraId="70B8F440" w14:textId="016049E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(-3.67)</w:t>
            </w:r>
          </w:p>
        </w:tc>
        <w:tc>
          <w:tcPr>
            <w:tcW w:w="0" w:type="auto"/>
            <w:tcBorders>
              <w:top w:val="nil"/>
              <w:left w:val="nil"/>
              <w:bottom w:val="nil"/>
              <w:right w:val="nil"/>
            </w:tcBorders>
          </w:tcPr>
          <w:p w14:paraId="027F3B3B" w14:textId="3CCF26F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(-3.48)</w:t>
            </w:r>
          </w:p>
        </w:tc>
        <w:tc>
          <w:tcPr>
            <w:tcW w:w="0" w:type="auto"/>
            <w:tcBorders>
              <w:top w:val="nil"/>
              <w:left w:val="nil"/>
              <w:bottom w:val="nil"/>
              <w:right w:val="nil"/>
            </w:tcBorders>
          </w:tcPr>
          <w:p w14:paraId="66100333" w14:textId="79BB6530"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(-3.33)</w:t>
            </w:r>
          </w:p>
        </w:tc>
        <w:tc>
          <w:tcPr>
            <w:tcW w:w="0" w:type="auto"/>
            <w:tcBorders>
              <w:top w:val="nil"/>
              <w:left w:val="nil"/>
              <w:bottom w:val="nil"/>
              <w:right w:val="nil"/>
            </w:tcBorders>
          </w:tcPr>
          <w:p w14:paraId="0F57A149" w14:textId="37A89405"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(-2.89)</w:t>
            </w:r>
          </w:p>
        </w:tc>
      </w:tr>
      <w:tr w:rsidR="001E40DA" w:rsidRPr="007155FF" w14:paraId="2C76F5B3" w14:textId="77777777" w:rsidTr="001E40DA">
        <w:tc>
          <w:tcPr>
            <w:tcW w:w="0" w:type="auto"/>
            <w:tcBorders>
              <w:top w:val="nil"/>
              <w:left w:val="nil"/>
              <w:bottom w:val="nil"/>
              <w:right w:val="nil"/>
            </w:tcBorders>
          </w:tcPr>
          <w:p w14:paraId="2118045D"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 of population aged 65 +</w:t>
            </w:r>
          </w:p>
        </w:tc>
        <w:tc>
          <w:tcPr>
            <w:tcW w:w="0" w:type="auto"/>
            <w:tcBorders>
              <w:top w:val="nil"/>
              <w:left w:val="nil"/>
              <w:bottom w:val="nil"/>
              <w:right w:val="nil"/>
            </w:tcBorders>
          </w:tcPr>
          <w:p w14:paraId="316C196F" w14:textId="04BB1241"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2.66</w:t>
            </w:r>
          </w:p>
        </w:tc>
        <w:tc>
          <w:tcPr>
            <w:tcW w:w="0" w:type="auto"/>
            <w:tcBorders>
              <w:top w:val="nil"/>
              <w:left w:val="nil"/>
              <w:bottom w:val="nil"/>
              <w:right w:val="nil"/>
            </w:tcBorders>
          </w:tcPr>
          <w:p w14:paraId="1B189344" w14:textId="0A0E3D2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3.24</w:t>
            </w:r>
          </w:p>
        </w:tc>
        <w:tc>
          <w:tcPr>
            <w:tcW w:w="0" w:type="auto"/>
            <w:tcBorders>
              <w:top w:val="nil"/>
              <w:left w:val="nil"/>
              <w:bottom w:val="nil"/>
              <w:right w:val="nil"/>
            </w:tcBorders>
          </w:tcPr>
          <w:p w14:paraId="18D64650" w14:textId="3E450D51"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3.28</w:t>
            </w:r>
          </w:p>
        </w:tc>
        <w:tc>
          <w:tcPr>
            <w:tcW w:w="0" w:type="auto"/>
            <w:tcBorders>
              <w:top w:val="nil"/>
              <w:left w:val="nil"/>
              <w:bottom w:val="nil"/>
              <w:right w:val="nil"/>
            </w:tcBorders>
          </w:tcPr>
          <w:p w14:paraId="6F541DC9" w14:textId="3B38787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3.38</w:t>
            </w:r>
          </w:p>
        </w:tc>
        <w:tc>
          <w:tcPr>
            <w:tcW w:w="0" w:type="auto"/>
            <w:tcBorders>
              <w:top w:val="nil"/>
              <w:left w:val="nil"/>
              <w:bottom w:val="nil"/>
              <w:right w:val="nil"/>
            </w:tcBorders>
          </w:tcPr>
          <w:p w14:paraId="0907A71A" w14:textId="5A5FE72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-0.20</w:t>
            </w:r>
          </w:p>
        </w:tc>
        <w:tc>
          <w:tcPr>
            <w:tcW w:w="0" w:type="auto"/>
            <w:tcBorders>
              <w:top w:val="nil"/>
              <w:left w:val="nil"/>
              <w:bottom w:val="nil"/>
              <w:right w:val="nil"/>
            </w:tcBorders>
          </w:tcPr>
          <w:p w14:paraId="05A24653" w14:textId="69ACEEE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0.18</w:t>
            </w:r>
          </w:p>
        </w:tc>
      </w:tr>
      <w:tr w:rsidR="001E40DA" w:rsidRPr="007155FF" w14:paraId="46946FE9" w14:textId="77777777" w:rsidTr="001E40DA">
        <w:tc>
          <w:tcPr>
            <w:tcW w:w="0" w:type="auto"/>
            <w:tcBorders>
              <w:top w:val="nil"/>
              <w:left w:val="nil"/>
              <w:bottom w:val="nil"/>
              <w:right w:val="nil"/>
            </w:tcBorders>
          </w:tcPr>
          <w:p w14:paraId="6ABCA22D"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61A6837E" w14:textId="53C1DD7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(0.86)</w:t>
            </w:r>
          </w:p>
        </w:tc>
        <w:tc>
          <w:tcPr>
            <w:tcW w:w="0" w:type="auto"/>
            <w:tcBorders>
              <w:top w:val="nil"/>
              <w:left w:val="nil"/>
              <w:bottom w:val="nil"/>
              <w:right w:val="nil"/>
            </w:tcBorders>
          </w:tcPr>
          <w:p w14:paraId="4C0F6F3C" w14:textId="52D7D142"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(0.97)</w:t>
            </w:r>
          </w:p>
        </w:tc>
        <w:tc>
          <w:tcPr>
            <w:tcW w:w="0" w:type="auto"/>
            <w:tcBorders>
              <w:top w:val="nil"/>
              <w:left w:val="nil"/>
              <w:bottom w:val="nil"/>
              <w:right w:val="nil"/>
            </w:tcBorders>
          </w:tcPr>
          <w:p w14:paraId="072B314F" w14:textId="231A3BA4"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(0.81)</w:t>
            </w:r>
          </w:p>
        </w:tc>
        <w:tc>
          <w:tcPr>
            <w:tcW w:w="0" w:type="auto"/>
            <w:tcBorders>
              <w:top w:val="nil"/>
              <w:left w:val="nil"/>
              <w:bottom w:val="nil"/>
              <w:right w:val="nil"/>
            </w:tcBorders>
          </w:tcPr>
          <w:p w14:paraId="1F0F5561" w14:textId="7669F94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(0.82)</w:t>
            </w:r>
          </w:p>
        </w:tc>
        <w:tc>
          <w:tcPr>
            <w:tcW w:w="0" w:type="auto"/>
            <w:tcBorders>
              <w:top w:val="nil"/>
              <w:left w:val="nil"/>
              <w:bottom w:val="nil"/>
              <w:right w:val="nil"/>
            </w:tcBorders>
          </w:tcPr>
          <w:p w14:paraId="2A4B2E20" w14:textId="0682B44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(-0.03)</w:t>
            </w:r>
          </w:p>
        </w:tc>
        <w:tc>
          <w:tcPr>
            <w:tcW w:w="0" w:type="auto"/>
            <w:tcBorders>
              <w:top w:val="nil"/>
              <w:left w:val="nil"/>
              <w:bottom w:val="nil"/>
              <w:right w:val="nil"/>
            </w:tcBorders>
          </w:tcPr>
          <w:p w14:paraId="21354AD5" w14:textId="67AAB2A1"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(0.03)</w:t>
            </w:r>
          </w:p>
        </w:tc>
      </w:tr>
      <w:tr w:rsidR="001E40DA" w:rsidRPr="007155FF" w14:paraId="548D5C42" w14:textId="77777777" w:rsidTr="001E40DA">
        <w:tc>
          <w:tcPr>
            <w:tcW w:w="0" w:type="auto"/>
            <w:tcBorders>
              <w:top w:val="nil"/>
              <w:left w:val="nil"/>
              <w:bottom w:val="nil"/>
              <w:right w:val="nil"/>
            </w:tcBorders>
          </w:tcPr>
          <w:p w14:paraId="479617EF"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Population density</w:t>
            </w:r>
          </w:p>
        </w:tc>
        <w:tc>
          <w:tcPr>
            <w:tcW w:w="0" w:type="auto"/>
            <w:tcBorders>
              <w:top w:val="nil"/>
              <w:left w:val="nil"/>
              <w:bottom w:val="nil"/>
              <w:right w:val="nil"/>
            </w:tcBorders>
          </w:tcPr>
          <w:p w14:paraId="642100F1" w14:textId="2DAC5556"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0.00</w:t>
            </w:r>
          </w:p>
        </w:tc>
        <w:tc>
          <w:tcPr>
            <w:tcW w:w="0" w:type="auto"/>
            <w:tcBorders>
              <w:top w:val="nil"/>
              <w:left w:val="nil"/>
              <w:bottom w:val="nil"/>
              <w:right w:val="nil"/>
            </w:tcBorders>
          </w:tcPr>
          <w:p w14:paraId="612E0493" w14:textId="4379ABF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0.00</w:t>
            </w:r>
          </w:p>
        </w:tc>
        <w:tc>
          <w:tcPr>
            <w:tcW w:w="0" w:type="auto"/>
            <w:tcBorders>
              <w:top w:val="nil"/>
              <w:left w:val="nil"/>
              <w:bottom w:val="nil"/>
              <w:right w:val="nil"/>
            </w:tcBorders>
          </w:tcPr>
          <w:p w14:paraId="3D72723D" w14:textId="66FCA0CF"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0.01</w:t>
            </w:r>
          </w:p>
        </w:tc>
        <w:tc>
          <w:tcPr>
            <w:tcW w:w="0" w:type="auto"/>
            <w:tcBorders>
              <w:top w:val="nil"/>
              <w:left w:val="nil"/>
              <w:bottom w:val="nil"/>
              <w:right w:val="nil"/>
            </w:tcBorders>
          </w:tcPr>
          <w:p w14:paraId="6A956B25" w14:textId="40016139"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0.01</w:t>
            </w:r>
          </w:p>
        </w:tc>
        <w:tc>
          <w:tcPr>
            <w:tcW w:w="0" w:type="auto"/>
            <w:tcBorders>
              <w:top w:val="nil"/>
              <w:left w:val="nil"/>
              <w:bottom w:val="nil"/>
              <w:right w:val="nil"/>
            </w:tcBorders>
          </w:tcPr>
          <w:p w14:paraId="013C543F" w14:textId="40E4C6E3"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0.01</w:t>
            </w:r>
          </w:p>
        </w:tc>
        <w:tc>
          <w:tcPr>
            <w:tcW w:w="0" w:type="auto"/>
            <w:tcBorders>
              <w:top w:val="nil"/>
              <w:left w:val="nil"/>
              <w:bottom w:val="nil"/>
              <w:right w:val="nil"/>
            </w:tcBorders>
          </w:tcPr>
          <w:p w14:paraId="02789449" w14:textId="0605A54F"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0.01</w:t>
            </w:r>
          </w:p>
        </w:tc>
      </w:tr>
      <w:tr w:rsidR="001E40DA" w:rsidRPr="007155FF" w14:paraId="6A21A839" w14:textId="77777777" w:rsidTr="001E40DA">
        <w:tc>
          <w:tcPr>
            <w:tcW w:w="0" w:type="auto"/>
            <w:tcBorders>
              <w:top w:val="nil"/>
              <w:left w:val="nil"/>
              <w:bottom w:val="nil"/>
              <w:right w:val="nil"/>
            </w:tcBorders>
          </w:tcPr>
          <w:p w14:paraId="4E192C96"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36D063D0" w14:textId="1A6DFFD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(0.59)</w:t>
            </w:r>
          </w:p>
        </w:tc>
        <w:tc>
          <w:tcPr>
            <w:tcW w:w="0" w:type="auto"/>
            <w:tcBorders>
              <w:top w:val="nil"/>
              <w:left w:val="nil"/>
              <w:bottom w:val="nil"/>
              <w:right w:val="nil"/>
            </w:tcBorders>
          </w:tcPr>
          <w:p w14:paraId="7391FCEC" w14:textId="73884C5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(0.56)</w:t>
            </w:r>
          </w:p>
        </w:tc>
        <w:tc>
          <w:tcPr>
            <w:tcW w:w="0" w:type="auto"/>
            <w:tcBorders>
              <w:top w:val="nil"/>
              <w:left w:val="nil"/>
              <w:bottom w:val="nil"/>
              <w:right w:val="nil"/>
            </w:tcBorders>
          </w:tcPr>
          <w:p w14:paraId="42A0EC2F" w14:textId="5E05061E"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(0.69)</w:t>
            </w:r>
          </w:p>
        </w:tc>
        <w:tc>
          <w:tcPr>
            <w:tcW w:w="0" w:type="auto"/>
            <w:tcBorders>
              <w:top w:val="nil"/>
              <w:left w:val="nil"/>
              <w:bottom w:val="nil"/>
              <w:right w:val="nil"/>
            </w:tcBorders>
          </w:tcPr>
          <w:p w14:paraId="3291AA0E" w14:textId="049DF592"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(0.69)</w:t>
            </w:r>
          </w:p>
        </w:tc>
        <w:tc>
          <w:tcPr>
            <w:tcW w:w="0" w:type="auto"/>
            <w:tcBorders>
              <w:top w:val="nil"/>
              <w:left w:val="nil"/>
              <w:bottom w:val="nil"/>
              <w:right w:val="nil"/>
            </w:tcBorders>
          </w:tcPr>
          <w:p w14:paraId="1935B2E8" w14:textId="1FAEC73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(0.77)</w:t>
            </w:r>
          </w:p>
        </w:tc>
        <w:tc>
          <w:tcPr>
            <w:tcW w:w="0" w:type="auto"/>
            <w:tcBorders>
              <w:top w:val="nil"/>
              <w:left w:val="nil"/>
              <w:bottom w:val="nil"/>
              <w:right w:val="nil"/>
            </w:tcBorders>
          </w:tcPr>
          <w:p w14:paraId="3C1D1D43" w14:textId="7714108F"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(0.69)</w:t>
            </w:r>
          </w:p>
        </w:tc>
      </w:tr>
      <w:tr w:rsidR="001E40DA" w:rsidRPr="007155FF" w14:paraId="525EF744" w14:textId="77777777" w:rsidTr="001E40DA">
        <w:tc>
          <w:tcPr>
            <w:tcW w:w="0" w:type="auto"/>
            <w:tcBorders>
              <w:top w:val="nil"/>
              <w:left w:val="nil"/>
              <w:bottom w:val="nil"/>
              <w:right w:val="nil"/>
            </w:tcBorders>
          </w:tcPr>
          <w:p w14:paraId="283F71F1"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Diabetes prevalence</w:t>
            </w:r>
          </w:p>
        </w:tc>
        <w:tc>
          <w:tcPr>
            <w:tcW w:w="0" w:type="auto"/>
            <w:tcBorders>
              <w:top w:val="nil"/>
              <w:left w:val="nil"/>
              <w:bottom w:val="nil"/>
              <w:right w:val="nil"/>
            </w:tcBorders>
          </w:tcPr>
          <w:p w14:paraId="2502FF39" w14:textId="50C13831"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4.86</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7F05EAEC" w14:textId="47104746"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4.70</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211248F0" w14:textId="35A8407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4.71</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5584D390" w14:textId="1E88D4AF"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4.33</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63B513E0" w14:textId="6B169D1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-1.05</w:t>
            </w:r>
          </w:p>
        </w:tc>
        <w:tc>
          <w:tcPr>
            <w:tcW w:w="0" w:type="auto"/>
            <w:tcBorders>
              <w:top w:val="nil"/>
              <w:left w:val="nil"/>
              <w:bottom w:val="nil"/>
              <w:right w:val="nil"/>
            </w:tcBorders>
          </w:tcPr>
          <w:p w14:paraId="34C86D0A" w14:textId="45A75FC4"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-2.54</w:t>
            </w:r>
          </w:p>
        </w:tc>
      </w:tr>
      <w:tr w:rsidR="001E40DA" w:rsidRPr="007155FF" w14:paraId="725321E1" w14:textId="77777777" w:rsidTr="001E40DA">
        <w:tc>
          <w:tcPr>
            <w:tcW w:w="0" w:type="auto"/>
            <w:tcBorders>
              <w:top w:val="nil"/>
              <w:left w:val="nil"/>
              <w:bottom w:val="nil"/>
              <w:right w:val="nil"/>
            </w:tcBorders>
          </w:tcPr>
          <w:p w14:paraId="2040BCB4"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6E94066D" w14:textId="615C18A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(2.18)</w:t>
            </w:r>
          </w:p>
        </w:tc>
        <w:tc>
          <w:tcPr>
            <w:tcW w:w="0" w:type="auto"/>
            <w:tcBorders>
              <w:top w:val="nil"/>
              <w:left w:val="nil"/>
              <w:bottom w:val="nil"/>
              <w:right w:val="nil"/>
            </w:tcBorders>
          </w:tcPr>
          <w:p w14:paraId="3FC776EA" w14:textId="0FD6210E"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(2.12)</w:t>
            </w:r>
          </w:p>
        </w:tc>
        <w:tc>
          <w:tcPr>
            <w:tcW w:w="0" w:type="auto"/>
            <w:tcBorders>
              <w:top w:val="nil"/>
              <w:left w:val="nil"/>
              <w:bottom w:val="nil"/>
              <w:right w:val="nil"/>
            </w:tcBorders>
          </w:tcPr>
          <w:p w14:paraId="6229B776" w14:textId="454D563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(1.85)</w:t>
            </w:r>
          </w:p>
        </w:tc>
        <w:tc>
          <w:tcPr>
            <w:tcW w:w="0" w:type="auto"/>
            <w:tcBorders>
              <w:top w:val="nil"/>
              <w:left w:val="nil"/>
              <w:bottom w:val="nil"/>
              <w:right w:val="nil"/>
            </w:tcBorders>
          </w:tcPr>
          <w:p w14:paraId="75701C81" w14:textId="5E2069C5"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(1.69)</w:t>
            </w:r>
          </w:p>
        </w:tc>
        <w:tc>
          <w:tcPr>
            <w:tcW w:w="0" w:type="auto"/>
            <w:tcBorders>
              <w:top w:val="nil"/>
              <w:left w:val="nil"/>
              <w:bottom w:val="nil"/>
              <w:right w:val="nil"/>
            </w:tcBorders>
          </w:tcPr>
          <w:p w14:paraId="69027D9E" w14:textId="73219274"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(-0.24)</w:t>
            </w:r>
          </w:p>
        </w:tc>
        <w:tc>
          <w:tcPr>
            <w:tcW w:w="0" w:type="auto"/>
            <w:tcBorders>
              <w:top w:val="nil"/>
              <w:left w:val="nil"/>
              <w:bottom w:val="nil"/>
              <w:right w:val="nil"/>
            </w:tcBorders>
          </w:tcPr>
          <w:p w14:paraId="1F9A00E0" w14:textId="13766210"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(-0.60)</w:t>
            </w:r>
          </w:p>
        </w:tc>
      </w:tr>
      <w:tr w:rsidR="001E40DA" w:rsidRPr="007155FF" w14:paraId="5845271D" w14:textId="77777777" w:rsidTr="001E40DA">
        <w:tc>
          <w:tcPr>
            <w:tcW w:w="0" w:type="auto"/>
            <w:tcBorders>
              <w:top w:val="nil"/>
              <w:left w:val="nil"/>
              <w:bottom w:val="nil"/>
              <w:right w:val="nil"/>
            </w:tcBorders>
          </w:tcPr>
          <w:p w14:paraId="7A479F48"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Asia</w:t>
            </w:r>
          </w:p>
        </w:tc>
        <w:tc>
          <w:tcPr>
            <w:tcW w:w="0" w:type="auto"/>
            <w:tcBorders>
              <w:top w:val="nil"/>
              <w:left w:val="nil"/>
              <w:bottom w:val="nil"/>
              <w:right w:val="nil"/>
            </w:tcBorders>
          </w:tcPr>
          <w:p w14:paraId="28B698C0" w14:textId="78FE966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6.72</w:t>
            </w:r>
          </w:p>
        </w:tc>
        <w:tc>
          <w:tcPr>
            <w:tcW w:w="0" w:type="auto"/>
            <w:tcBorders>
              <w:top w:val="nil"/>
              <w:left w:val="nil"/>
              <w:bottom w:val="nil"/>
              <w:right w:val="nil"/>
            </w:tcBorders>
          </w:tcPr>
          <w:p w14:paraId="000EC084" w14:textId="0F7FF14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6.73</w:t>
            </w:r>
          </w:p>
        </w:tc>
        <w:tc>
          <w:tcPr>
            <w:tcW w:w="0" w:type="auto"/>
            <w:tcBorders>
              <w:top w:val="nil"/>
              <w:left w:val="nil"/>
              <w:bottom w:val="nil"/>
              <w:right w:val="nil"/>
            </w:tcBorders>
          </w:tcPr>
          <w:p w14:paraId="50FC355C" w14:textId="7E386E7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22.90</w:t>
            </w:r>
          </w:p>
        </w:tc>
        <w:tc>
          <w:tcPr>
            <w:tcW w:w="0" w:type="auto"/>
            <w:tcBorders>
              <w:top w:val="nil"/>
              <w:left w:val="nil"/>
              <w:bottom w:val="nil"/>
              <w:right w:val="nil"/>
            </w:tcBorders>
          </w:tcPr>
          <w:p w14:paraId="7697E71B" w14:textId="61DFEB8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20.68</w:t>
            </w:r>
          </w:p>
        </w:tc>
        <w:tc>
          <w:tcPr>
            <w:tcW w:w="0" w:type="auto"/>
            <w:tcBorders>
              <w:top w:val="nil"/>
              <w:left w:val="nil"/>
              <w:bottom w:val="nil"/>
              <w:right w:val="nil"/>
            </w:tcBorders>
          </w:tcPr>
          <w:p w14:paraId="3C89F8BC" w14:textId="01427A9E"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35.35</w:t>
            </w:r>
          </w:p>
        </w:tc>
        <w:tc>
          <w:tcPr>
            <w:tcW w:w="0" w:type="auto"/>
            <w:tcBorders>
              <w:top w:val="nil"/>
              <w:left w:val="nil"/>
              <w:bottom w:val="nil"/>
              <w:right w:val="nil"/>
            </w:tcBorders>
          </w:tcPr>
          <w:p w14:paraId="14181CF1" w14:textId="72CF853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36.23</w:t>
            </w:r>
          </w:p>
        </w:tc>
      </w:tr>
      <w:tr w:rsidR="001E40DA" w:rsidRPr="007155FF" w14:paraId="10D3D94E" w14:textId="77777777" w:rsidTr="001E40DA">
        <w:tc>
          <w:tcPr>
            <w:tcW w:w="0" w:type="auto"/>
            <w:tcBorders>
              <w:top w:val="nil"/>
              <w:left w:val="nil"/>
              <w:bottom w:val="nil"/>
              <w:right w:val="nil"/>
            </w:tcBorders>
          </w:tcPr>
          <w:p w14:paraId="6FFA683C"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747DCACB" w14:textId="418CB016"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(0.36)</w:t>
            </w:r>
          </w:p>
        </w:tc>
        <w:tc>
          <w:tcPr>
            <w:tcW w:w="0" w:type="auto"/>
            <w:tcBorders>
              <w:top w:val="nil"/>
              <w:left w:val="nil"/>
              <w:bottom w:val="nil"/>
              <w:right w:val="nil"/>
            </w:tcBorders>
          </w:tcPr>
          <w:p w14:paraId="18D9B779" w14:textId="7CD42831"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(0.36)</w:t>
            </w:r>
          </w:p>
        </w:tc>
        <w:tc>
          <w:tcPr>
            <w:tcW w:w="0" w:type="auto"/>
            <w:tcBorders>
              <w:top w:val="nil"/>
              <w:left w:val="nil"/>
              <w:bottom w:val="nil"/>
              <w:right w:val="nil"/>
            </w:tcBorders>
          </w:tcPr>
          <w:p w14:paraId="73605BD2" w14:textId="71A8032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(0.96)</w:t>
            </w:r>
          </w:p>
        </w:tc>
        <w:tc>
          <w:tcPr>
            <w:tcW w:w="0" w:type="auto"/>
            <w:tcBorders>
              <w:top w:val="nil"/>
              <w:left w:val="nil"/>
              <w:bottom w:val="nil"/>
              <w:right w:val="nil"/>
            </w:tcBorders>
          </w:tcPr>
          <w:p w14:paraId="52AF7056" w14:textId="60AC761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(0.88)</w:t>
            </w:r>
          </w:p>
        </w:tc>
        <w:tc>
          <w:tcPr>
            <w:tcW w:w="0" w:type="auto"/>
            <w:tcBorders>
              <w:top w:val="nil"/>
              <w:left w:val="nil"/>
              <w:bottom w:val="nil"/>
              <w:right w:val="nil"/>
            </w:tcBorders>
          </w:tcPr>
          <w:p w14:paraId="2F75868F" w14:textId="3F9843B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(0.89)</w:t>
            </w:r>
          </w:p>
        </w:tc>
        <w:tc>
          <w:tcPr>
            <w:tcW w:w="0" w:type="auto"/>
            <w:tcBorders>
              <w:top w:val="nil"/>
              <w:left w:val="nil"/>
              <w:bottom w:val="nil"/>
              <w:right w:val="nil"/>
            </w:tcBorders>
          </w:tcPr>
          <w:p w14:paraId="4AB7E454" w14:textId="476D0C9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(0.96)</w:t>
            </w:r>
          </w:p>
        </w:tc>
      </w:tr>
      <w:tr w:rsidR="001E40DA" w:rsidRPr="007155FF" w14:paraId="3A8B5B78" w14:textId="77777777" w:rsidTr="001E40DA">
        <w:tc>
          <w:tcPr>
            <w:tcW w:w="0" w:type="auto"/>
            <w:tcBorders>
              <w:top w:val="nil"/>
              <w:left w:val="nil"/>
              <w:bottom w:val="nil"/>
              <w:right w:val="nil"/>
            </w:tcBorders>
          </w:tcPr>
          <w:p w14:paraId="2A4439A3"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Europe</w:t>
            </w:r>
          </w:p>
        </w:tc>
        <w:tc>
          <w:tcPr>
            <w:tcW w:w="0" w:type="auto"/>
            <w:tcBorders>
              <w:top w:val="nil"/>
              <w:left w:val="nil"/>
              <w:bottom w:val="nil"/>
              <w:right w:val="nil"/>
            </w:tcBorders>
          </w:tcPr>
          <w:p w14:paraId="1663F3D1" w14:textId="60F8A16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155.37</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138D44FD" w14:textId="1D295AD1"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147.15</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2D9C49E5" w14:textId="165FD4F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172.55</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5FCBA191" w14:textId="718483C3"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164.02</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22022D8A" w14:textId="6E3BA32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306.57</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4899D642" w14:textId="7399E2DE"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288.13</w:t>
            </w:r>
            <w:r w:rsidRPr="00BF4127">
              <w:rPr>
                <w:rFonts w:ascii="Times New Roman" w:hAnsi="Times New Roman" w:cs="Times New Roman"/>
                <w:sz w:val="18"/>
                <w:szCs w:val="18"/>
                <w:vertAlign w:val="superscript"/>
                <w:lang w:val="en-US"/>
              </w:rPr>
              <w:t>**</w:t>
            </w:r>
          </w:p>
        </w:tc>
      </w:tr>
      <w:tr w:rsidR="001E40DA" w:rsidRPr="007155FF" w14:paraId="48D98866" w14:textId="77777777" w:rsidTr="001E40DA">
        <w:tc>
          <w:tcPr>
            <w:tcW w:w="0" w:type="auto"/>
            <w:tcBorders>
              <w:top w:val="nil"/>
              <w:left w:val="nil"/>
              <w:bottom w:val="nil"/>
              <w:right w:val="nil"/>
            </w:tcBorders>
          </w:tcPr>
          <w:p w14:paraId="0F40DB38"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4626B7E7" w14:textId="53AFF1B6"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(3.58)</w:t>
            </w:r>
          </w:p>
        </w:tc>
        <w:tc>
          <w:tcPr>
            <w:tcW w:w="0" w:type="auto"/>
            <w:tcBorders>
              <w:top w:val="nil"/>
              <w:left w:val="nil"/>
              <w:bottom w:val="nil"/>
              <w:right w:val="nil"/>
            </w:tcBorders>
          </w:tcPr>
          <w:p w14:paraId="5669FA79" w14:textId="58197189"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(3.30)</w:t>
            </w:r>
          </w:p>
        </w:tc>
        <w:tc>
          <w:tcPr>
            <w:tcW w:w="0" w:type="auto"/>
            <w:tcBorders>
              <w:top w:val="nil"/>
              <w:left w:val="nil"/>
              <w:bottom w:val="nil"/>
              <w:right w:val="nil"/>
            </w:tcBorders>
          </w:tcPr>
          <w:p w14:paraId="3ABAE0D4" w14:textId="2E956265"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(3.37)</w:t>
            </w:r>
          </w:p>
        </w:tc>
        <w:tc>
          <w:tcPr>
            <w:tcW w:w="0" w:type="auto"/>
            <w:tcBorders>
              <w:top w:val="nil"/>
              <w:left w:val="nil"/>
              <w:bottom w:val="nil"/>
              <w:right w:val="nil"/>
            </w:tcBorders>
          </w:tcPr>
          <w:p w14:paraId="2E4FFBEF" w14:textId="169CADF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(3.14)</w:t>
            </w:r>
          </w:p>
        </w:tc>
        <w:tc>
          <w:tcPr>
            <w:tcW w:w="0" w:type="auto"/>
            <w:tcBorders>
              <w:top w:val="nil"/>
              <w:left w:val="nil"/>
              <w:bottom w:val="nil"/>
              <w:right w:val="nil"/>
            </w:tcBorders>
          </w:tcPr>
          <w:p w14:paraId="4D80CE46" w14:textId="70A5F11F"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(4.28)</w:t>
            </w:r>
          </w:p>
        </w:tc>
        <w:tc>
          <w:tcPr>
            <w:tcW w:w="0" w:type="auto"/>
            <w:tcBorders>
              <w:top w:val="nil"/>
              <w:left w:val="nil"/>
              <w:bottom w:val="nil"/>
              <w:right w:val="nil"/>
            </w:tcBorders>
          </w:tcPr>
          <w:p w14:paraId="61763416" w14:textId="4FF576B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(4.01)</w:t>
            </w:r>
          </w:p>
        </w:tc>
      </w:tr>
      <w:tr w:rsidR="001E40DA" w:rsidRPr="007155FF" w14:paraId="111E22F4" w14:textId="77777777" w:rsidTr="001E40DA">
        <w:tc>
          <w:tcPr>
            <w:tcW w:w="0" w:type="auto"/>
            <w:tcBorders>
              <w:top w:val="nil"/>
              <w:left w:val="nil"/>
              <w:bottom w:val="nil"/>
              <w:right w:val="nil"/>
            </w:tcBorders>
          </w:tcPr>
          <w:p w14:paraId="5C5295AF"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North America</w:t>
            </w:r>
          </w:p>
        </w:tc>
        <w:tc>
          <w:tcPr>
            <w:tcW w:w="0" w:type="auto"/>
            <w:tcBorders>
              <w:top w:val="nil"/>
              <w:left w:val="nil"/>
              <w:bottom w:val="nil"/>
              <w:right w:val="nil"/>
            </w:tcBorders>
          </w:tcPr>
          <w:p w14:paraId="6745323D" w14:textId="228B1E9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29.24</w:t>
            </w:r>
          </w:p>
        </w:tc>
        <w:tc>
          <w:tcPr>
            <w:tcW w:w="0" w:type="auto"/>
            <w:tcBorders>
              <w:top w:val="nil"/>
              <w:left w:val="nil"/>
              <w:bottom w:val="nil"/>
              <w:right w:val="nil"/>
            </w:tcBorders>
          </w:tcPr>
          <w:p w14:paraId="64A53BEE" w14:textId="0B1897D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29.10</w:t>
            </w:r>
          </w:p>
        </w:tc>
        <w:tc>
          <w:tcPr>
            <w:tcW w:w="0" w:type="auto"/>
            <w:tcBorders>
              <w:top w:val="nil"/>
              <w:left w:val="nil"/>
              <w:bottom w:val="nil"/>
              <w:right w:val="nil"/>
            </w:tcBorders>
          </w:tcPr>
          <w:p w14:paraId="31F8F746" w14:textId="50DA8CC6"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43.54</w:t>
            </w:r>
          </w:p>
        </w:tc>
        <w:tc>
          <w:tcPr>
            <w:tcW w:w="0" w:type="auto"/>
            <w:tcBorders>
              <w:top w:val="nil"/>
              <w:left w:val="nil"/>
              <w:bottom w:val="nil"/>
              <w:right w:val="nil"/>
            </w:tcBorders>
          </w:tcPr>
          <w:p w14:paraId="3732FBCB" w14:textId="15D24BC3"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38.60</w:t>
            </w:r>
          </w:p>
        </w:tc>
        <w:tc>
          <w:tcPr>
            <w:tcW w:w="0" w:type="auto"/>
            <w:tcBorders>
              <w:top w:val="nil"/>
              <w:left w:val="nil"/>
              <w:bottom w:val="nil"/>
              <w:right w:val="nil"/>
            </w:tcBorders>
          </w:tcPr>
          <w:p w14:paraId="39F25989" w14:textId="0CF3FBC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96.16</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2161BEDA" w14:textId="6A48424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86.92</w:t>
            </w:r>
            <w:r w:rsidRPr="00BF4127">
              <w:rPr>
                <w:rFonts w:ascii="Times New Roman" w:hAnsi="Times New Roman" w:cs="Times New Roman"/>
                <w:sz w:val="18"/>
                <w:szCs w:val="18"/>
                <w:vertAlign w:val="superscript"/>
                <w:lang w:val="en-US"/>
              </w:rPr>
              <w:t>+</w:t>
            </w:r>
          </w:p>
        </w:tc>
      </w:tr>
      <w:tr w:rsidR="001E40DA" w:rsidRPr="007155FF" w14:paraId="06919DA2" w14:textId="77777777" w:rsidTr="001E40DA">
        <w:tc>
          <w:tcPr>
            <w:tcW w:w="0" w:type="auto"/>
            <w:tcBorders>
              <w:top w:val="nil"/>
              <w:left w:val="nil"/>
              <w:bottom w:val="nil"/>
              <w:right w:val="nil"/>
            </w:tcBorders>
          </w:tcPr>
          <w:p w14:paraId="4C2FB2A5"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5CE55322" w14:textId="1D57AD6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(0.97)</w:t>
            </w:r>
          </w:p>
        </w:tc>
        <w:tc>
          <w:tcPr>
            <w:tcW w:w="0" w:type="auto"/>
            <w:tcBorders>
              <w:top w:val="nil"/>
              <w:left w:val="nil"/>
              <w:bottom w:val="nil"/>
              <w:right w:val="nil"/>
            </w:tcBorders>
          </w:tcPr>
          <w:p w14:paraId="64B32E78" w14:textId="00DF775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(0.96)</w:t>
            </w:r>
          </w:p>
        </w:tc>
        <w:tc>
          <w:tcPr>
            <w:tcW w:w="0" w:type="auto"/>
            <w:tcBorders>
              <w:top w:val="nil"/>
              <w:left w:val="nil"/>
              <w:bottom w:val="nil"/>
              <w:right w:val="nil"/>
            </w:tcBorders>
          </w:tcPr>
          <w:p w14:paraId="490A99BE" w14:textId="37965D03"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(1.36)</w:t>
            </w:r>
          </w:p>
        </w:tc>
        <w:tc>
          <w:tcPr>
            <w:tcW w:w="0" w:type="auto"/>
            <w:tcBorders>
              <w:top w:val="nil"/>
              <w:left w:val="nil"/>
              <w:bottom w:val="nil"/>
              <w:right w:val="nil"/>
            </w:tcBorders>
          </w:tcPr>
          <w:p w14:paraId="36B8FA4C" w14:textId="712682B3"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(1.21)</w:t>
            </w:r>
          </w:p>
        </w:tc>
        <w:tc>
          <w:tcPr>
            <w:tcW w:w="0" w:type="auto"/>
            <w:tcBorders>
              <w:top w:val="nil"/>
              <w:left w:val="nil"/>
              <w:bottom w:val="nil"/>
              <w:right w:val="nil"/>
            </w:tcBorders>
          </w:tcPr>
          <w:p w14:paraId="7166FB24" w14:textId="24E1A483"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(1.93)</w:t>
            </w:r>
          </w:p>
        </w:tc>
        <w:tc>
          <w:tcPr>
            <w:tcW w:w="0" w:type="auto"/>
            <w:tcBorders>
              <w:top w:val="nil"/>
              <w:left w:val="nil"/>
              <w:bottom w:val="nil"/>
              <w:right w:val="nil"/>
            </w:tcBorders>
          </w:tcPr>
          <w:p w14:paraId="16BD8380" w14:textId="2A453BDE"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(1.75)</w:t>
            </w:r>
          </w:p>
        </w:tc>
      </w:tr>
      <w:tr w:rsidR="001E40DA" w:rsidRPr="007155FF" w14:paraId="146A49F2" w14:textId="77777777" w:rsidTr="001E40DA">
        <w:tc>
          <w:tcPr>
            <w:tcW w:w="0" w:type="auto"/>
            <w:tcBorders>
              <w:top w:val="nil"/>
              <w:left w:val="nil"/>
              <w:bottom w:val="nil"/>
              <w:right w:val="nil"/>
            </w:tcBorders>
          </w:tcPr>
          <w:p w14:paraId="1B58F2C5"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Oceania</w:t>
            </w:r>
          </w:p>
        </w:tc>
        <w:tc>
          <w:tcPr>
            <w:tcW w:w="0" w:type="auto"/>
            <w:tcBorders>
              <w:top w:val="nil"/>
              <w:left w:val="nil"/>
              <w:bottom w:val="nil"/>
              <w:right w:val="nil"/>
            </w:tcBorders>
          </w:tcPr>
          <w:p w14:paraId="3E663BC5" w14:textId="2092FBE2"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-47.22</w:t>
            </w:r>
          </w:p>
        </w:tc>
        <w:tc>
          <w:tcPr>
            <w:tcW w:w="0" w:type="auto"/>
            <w:tcBorders>
              <w:top w:val="nil"/>
              <w:left w:val="nil"/>
              <w:bottom w:val="nil"/>
              <w:right w:val="nil"/>
            </w:tcBorders>
          </w:tcPr>
          <w:p w14:paraId="730FC3FD" w14:textId="442C52B1"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-48.06</w:t>
            </w:r>
          </w:p>
        </w:tc>
        <w:tc>
          <w:tcPr>
            <w:tcW w:w="0" w:type="auto"/>
            <w:tcBorders>
              <w:top w:val="nil"/>
              <w:left w:val="nil"/>
              <w:bottom w:val="nil"/>
              <w:right w:val="nil"/>
            </w:tcBorders>
          </w:tcPr>
          <w:p w14:paraId="3EDEAF6E" w14:textId="3CEE04A6"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-2.14</w:t>
            </w:r>
          </w:p>
        </w:tc>
        <w:tc>
          <w:tcPr>
            <w:tcW w:w="0" w:type="auto"/>
            <w:tcBorders>
              <w:top w:val="nil"/>
              <w:left w:val="nil"/>
              <w:bottom w:val="nil"/>
              <w:right w:val="nil"/>
            </w:tcBorders>
          </w:tcPr>
          <w:p w14:paraId="7FFCE5CD" w14:textId="1C801B65"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-9.94</w:t>
            </w:r>
          </w:p>
        </w:tc>
        <w:tc>
          <w:tcPr>
            <w:tcW w:w="0" w:type="auto"/>
            <w:tcBorders>
              <w:top w:val="nil"/>
              <w:left w:val="nil"/>
              <w:bottom w:val="nil"/>
              <w:right w:val="nil"/>
            </w:tcBorders>
          </w:tcPr>
          <w:p w14:paraId="2408D752" w14:textId="2EAEFD59"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35.05</w:t>
            </w:r>
          </w:p>
        </w:tc>
        <w:tc>
          <w:tcPr>
            <w:tcW w:w="0" w:type="auto"/>
            <w:tcBorders>
              <w:top w:val="nil"/>
              <w:left w:val="nil"/>
              <w:bottom w:val="nil"/>
              <w:right w:val="nil"/>
            </w:tcBorders>
          </w:tcPr>
          <w:p w14:paraId="0239235C" w14:textId="6F101F3E"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17.44</w:t>
            </w:r>
          </w:p>
        </w:tc>
      </w:tr>
      <w:tr w:rsidR="001E40DA" w:rsidRPr="007155FF" w14:paraId="20ACC3DE" w14:textId="77777777" w:rsidTr="001E40DA">
        <w:tc>
          <w:tcPr>
            <w:tcW w:w="0" w:type="auto"/>
            <w:tcBorders>
              <w:top w:val="nil"/>
              <w:left w:val="nil"/>
              <w:bottom w:val="nil"/>
              <w:right w:val="nil"/>
            </w:tcBorders>
          </w:tcPr>
          <w:p w14:paraId="4CA37532"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35D3E66B" w14:textId="7D1F266F"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(-1.43)</w:t>
            </w:r>
          </w:p>
        </w:tc>
        <w:tc>
          <w:tcPr>
            <w:tcW w:w="0" w:type="auto"/>
            <w:tcBorders>
              <w:top w:val="nil"/>
              <w:left w:val="nil"/>
              <w:bottom w:val="nil"/>
              <w:right w:val="nil"/>
            </w:tcBorders>
          </w:tcPr>
          <w:p w14:paraId="1D3B55E3" w14:textId="71262034"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(-1.50)</w:t>
            </w:r>
          </w:p>
        </w:tc>
        <w:tc>
          <w:tcPr>
            <w:tcW w:w="0" w:type="auto"/>
            <w:tcBorders>
              <w:top w:val="nil"/>
              <w:left w:val="nil"/>
              <w:bottom w:val="nil"/>
              <w:right w:val="nil"/>
            </w:tcBorders>
          </w:tcPr>
          <w:p w14:paraId="085AB617" w14:textId="63AB70E9"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(-0.04)</w:t>
            </w:r>
          </w:p>
        </w:tc>
        <w:tc>
          <w:tcPr>
            <w:tcW w:w="0" w:type="auto"/>
            <w:tcBorders>
              <w:top w:val="nil"/>
              <w:left w:val="nil"/>
              <w:bottom w:val="nil"/>
              <w:right w:val="nil"/>
            </w:tcBorders>
          </w:tcPr>
          <w:p w14:paraId="1B0854EB" w14:textId="78970B4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(-0.19)</w:t>
            </w:r>
          </w:p>
        </w:tc>
        <w:tc>
          <w:tcPr>
            <w:tcW w:w="0" w:type="auto"/>
            <w:tcBorders>
              <w:top w:val="nil"/>
              <w:left w:val="nil"/>
              <w:bottom w:val="nil"/>
              <w:right w:val="nil"/>
            </w:tcBorders>
          </w:tcPr>
          <w:p w14:paraId="29AE7691" w14:textId="6C47834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(0.52)</w:t>
            </w:r>
          </w:p>
        </w:tc>
        <w:tc>
          <w:tcPr>
            <w:tcW w:w="0" w:type="auto"/>
            <w:tcBorders>
              <w:top w:val="nil"/>
              <w:left w:val="nil"/>
              <w:bottom w:val="nil"/>
              <w:right w:val="nil"/>
            </w:tcBorders>
          </w:tcPr>
          <w:p w14:paraId="25075F2F" w14:textId="14F75E3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(0.26)</w:t>
            </w:r>
          </w:p>
        </w:tc>
      </w:tr>
      <w:tr w:rsidR="001E40DA" w:rsidRPr="007155FF" w14:paraId="1E3D5049" w14:textId="77777777" w:rsidTr="001E40DA">
        <w:tc>
          <w:tcPr>
            <w:tcW w:w="0" w:type="auto"/>
            <w:tcBorders>
              <w:top w:val="nil"/>
              <w:left w:val="nil"/>
              <w:bottom w:val="nil"/>
              <w:right w:val="nil"/>
            </w:tcBorders>
          </w:tcPr>
          <w:p w14:paraId="1EE2DB44"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South America</w:t>
            </w:r>
          </w:p>
        </w:tc>
        <w:tc>
          <w:tcPr>
            <w:tcW w:w="0" w:type="auto"/>
            <w:tcBorders>
              <w:top w:val="nil"/>
              <w:left w:val="nil"/>
              <w:bottom w:val="nil"/>
              <w:right w:val="nil"/>
            </w:tcBorders>
          </w:tcPr>
          <w:p w14:paraId="00027B5A" w14:textId="4E3CF7A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176.09</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7A42CF48" w14:textId="6EF77B5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177.34</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70170812" w14:textId="7E3ADDF4"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178.00</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3E9D9F8A" w14:textId="497F415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176.62</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3FFE347E" w14:textId="072C149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229.16</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1630AAEE" w14:textId="62503A03"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232.10</w:t>
            </w:r>
            <w:r w:rsidRPr="00BF4127">
              <w:rPr>
                <w:rFonts w:ascii="Times New Roman" w:hAnsi="Times New Roman" w:cs="Times New Roman"/>
                <w:sz w:val="18"/>
                <w:szCs w:val="18"/>
                <w:vertAlign w:val="superscript"/>
                <w:lang w:val="en-US"/>
              </w:rPr>
              <w:t>**</w:t>
            </w:r>
          </w:p>
        </w:tc>
      </w:tr>
      <w:tr w:rsidR="001E40DA" w:rsidRPr="007155FF" w14:paraId="7ADE62E1" w14:textId="77777777" w:rsidTr="001E40DA">
        <w:tc>
          <w:tcPr>
            <w:tcW w:w="0" w:type="auto"/>
            <w:tcBorders>
              <w:top w:val="nil"/>
              <w:left w:val="nil"/>
              <w:bottom w:val="nil"/>
              <w:right w:val="nil"/>
            </w:tcBorders>
          </w:tcPr>
          <w:p w14:paraId="313DD198"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nil"/>
              <w:right w:val="nil"/>
            </w:tcBorders>
          </w:tcPr>
          <w:p w14:paraId="2B9E7C3A" w14:textId="1D10A01F"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(3.39)</w:t>
            </w:r>
          </w:p>
        </w:tc>
        <w:tc>
          <w:tcPr>
            <w:tcW w:w="0" w:type="auto"/>
            <w:tcBorders>
              <w:top w:val="nil"/>
              <w:left w:val="nil"/>
              <w:bottom w:val="nil"/>
              <w:right w:val="nil"/>
            </w:tcBorders>
          </w:tcPr>
          <w:p w14:paraId="7A1085E6" w14:textId="7FEF6B93"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(3.46)</w:t>
            </w:r>
          </w:p>
        </w:tc>
        <w:tc>
          <w:tcPr>
            <w:tcW w:w="0" w:type="auto"/>
            <w:tcBorders>
              <w:top w:val="nil"/>
              <w:left w:val="nil"/>
              <w:bottom w:val="nil"/>
              <w:right w:val="nil"/>
            </w:tcBorders>
          </w:tcPr>
          <w:p w14:paraId="66EDB7AC" w14:textId="30F35BE3"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(3.37)</w:t>
            </w:r>
          </w:p>
        </w:tc>
        <w:tc>
          <w:tcPr>
            <w:tcW w:w="0" w:type="auto"/>
            <w:tcBorders>
              <w:top w:val="nil"/>
              <w:left w:val="nil"/>
              <w:bottom w:val="nil"/>
              <w:right w:val="nil"/>
            </w:tcBorders>
          </w:tcPr>
          <w:p w14:paraId="48AC29B6" w14:textId="6AD0E37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(3.38)</w:t>
            </w:r>
          </w:p>
        </w:tc>
        <w:tc>
          <w:tcPr>
            <w:tcW w:w="0" w:type="auto"/>
            <w:tcBorders>
              <w:top w:val="nil"/>
              <w:left w:val="nil"/>
              <w:bottom w:val="nil"/>
              <w:right w:val="nil"/>
            </w:tcBorders>
          </w:tcPr>
          <w:p w14:paraId="0FC8F7FF" w14:textId="160AD5B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(2.56)</w:t>
            </w:r>
          </w:p>
        </w:tc>
        <w:tc>
          <w:tcPr>
            <w:tcW w:w="0" w:type="auto"/>
            <w:tcBorders>
              <w:top w:val="nil"/>
              <w:left w:val="nil"/>
              <w:bottom w:val="nil"/>
              <w:right w:val="nil"/>
            </w:tcBorders>
          </w:tcPr>
          <w:p w14:paraId="2BDEB30D" w14:textId="4A6886D3"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(2.68)</w:t>
            </w:r>
          </w:p>
        </w:tc>
      </w:tr>
      <w:tr w:rsidR="001E40DA" w:rsidRPr="007155FF" w14:paraId="3AE41AFB" w14:textId="77777777" w:rsidTr="001E40DA">
        <w:tc>
          <w:tcPr>
            <w:tcW w:w="0" w:type="auto"/>
            <w:tcBorders>
              <w:top w:val="nil"/>
              <w:left w:val="nil"/>
              <w:bottom w:val="nil"/>
              <w:right w:val="nil"/>
            </w:tcBorders>
          </w:tcPr>
          <w:p w14:paraId="40844102"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Constant</w:t>
            </w:r>
          </w:p>
        </w:tc>
        <w:tc>
          <w:tcPr>
            <w:tcW w:w="0" w:type="auto"/>
            <w:tcBorders>
              <w:top w:val="nil"/>
              <w:left w:val="nil"/>
              <w:bottom w:val="nil"/>
              <w:right w:val="nil"/>
            </w:tcBorders>
          </w:tcPr>
          <w:p w14:paraId="2CBEB987" w14:textId="248F678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-1066.31</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2BE034AE" w14:textId="4644B28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-1106.77</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5351B95F" w14:textId="15F6D70E"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-929.37</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01415A44" w14:textId="05B0785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-1047.72</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433093A2" w14:textId="2B0065D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-2410.98</w:t>
            </w:r>
            <w:r w:rsidRPr="00BF4127">
              <w:rPr>
                <w:rFonts w:ascii="Times New Roman" w:hAnsi="Times New Roman" w:cs="Times New Roman"/>
                <w:sz w:val="18"/>
                <w:szCs w:val="18"/>
                <w:vertAlign w:val="superscript"/>
                <w:lang w:val="en-US"/>
              </w:rPr>
              <w:t>**</w:t>
            </w:r>
          </w:p>
        </w:tc>
        <w:tc>
          <w:tcPr>
            <w:tcW w:w="0" w:type="auto"/>
            <w:tcBorders>
              <w:top w:val="nil"/>
              <w:left w:val="nil"/>
              <w:bottom w:val="nil"/>
              <w:right w:val="nil"/>
            </w:tcBorders>
          </w:tcPr>
          <w:p w14:paraId="399C78C8" w14:textId="2A2F2FA7"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-2768.71</w:t>
            </w:r>
            <w:r w:rsidRPr="00BF4127">
              <w:rPr>
                <w:rFonts w:ascii="Times New Roman" w:hAnsi="Times New Roman" w:cs="Times New Roman"/>
                <w:sz w:val="18"/>
                <w:szCs w:val="18"/>
                <w:vertAlign w:val="superscript"/>
                <w:lang w:val="en-US"/>
              </w:rPr>
              <w:t>**</w:t>
            </w:r>
          </w:p>
        </w:tc>
      </w:tr>
      <w:tr w:rsidR="001E40DA" w:rsidRPr="007155FF" w14:paraId="2F2B04F2" w14:textId="77777777" w:rsidTr="001E40DA">
        <w:tc>
          <w:tcPr>
            <w:tcW w:w="0" w:type="auto"/>
            <w:tcBorders>
              <w:top w:val="nil"/>
              <w:left w:val="nil"/>
              <w:bottom w:val="single" w:sz="4" w:space="0" w:color="auto"/>
              <w:right w:val="nil"/>
            </w:tcBorders>
          </w:tcPr>
          <w:p w14:paraId="5BEBD1CB"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p>
        </w:tc>
        <w:tc>
          <w:tcPr>
            <w:tcW w:w="0" w:type="auto"/>
            <w:tcBorders>
              <w:top w:val="nil"/>
              <w:left w:val="nil"/>
              <w:bottom w:val="single" w:sz="4" w:space="0" w:color="auto"/>
              <w:right w:val="nil"/>
            </w:tcBorders>
          </w:tcPr>
          <w:p w14:paraId="00DC44F2" w14:textId="196F1B9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(-3.32)</w:t>
            </w:r>
          </w:p>
        </w:tc>
        <w:tc>
          <w:tcPr>
            <w:tcW w:w="0" w:type="auto"/>
            <w:tcBorders>
              <w:top w:val="nil"/>
              <w:left w:val="nil"/>
              <w:bottom w:val="single" w:sz="4" w:space="0" w:color="auto"/>
              <w:right w:val="nil"/>
            </w:tcBorders>
          </w:tcPr>
          <w:p w14:paraId="1D4DB67B" w14:textId="70633EC2"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(-3.36)</w:t>
            </w:r>
          </w:p>
        </w:tc>
        <w:tc>
          <w:tcPr>
            <w:tcW w:w="0" w:type="auto"/>
            <w:tcBorders>
              <w:top w:val="nil"/>
              <w:left w:val="nil"/>
              <w:bottom w:val="single" w:sz="4" w:space="0" w:color="auto"/>
              <w:right w:val="nil"/>
            </w:tcBorders>
          </w:tcPr>
          <w:p w14:paraId="495E59DC" w14:textId="7B1DF05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(-2.29)</w:t>
            </w:r>
          </w:p>
        </w:tc>
        <w:tc>
          <w:tcPr>
            <w:tcW w:w="0" w:type="auto"/>
            <w:tcBorders>
              <w:top w:val="nil"/>
              <w:left w:val="nil"/>
              <w:bottom w:val="single" w:sz="4" w:space="0" w:color="auto"/>
              <w:right w:val="nil"/>
            </w:tcBorders>
          </w:tcPr>
          <w:p w14:paraId="43AA35B6" w14:textId="3888927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(-2.51)</w:t>
            </w:r>
          </w:p>
        </w:tc>
        <w:tc>
          <w:tcPr>
            <w:tcW w:w="0" w:type="auto"/>
            <w:tcBorders>
              <w:top w:val="nil"/>
              <w:left w:val="nil"/>
              <w:bottom w:val="single" w:sz="4" w:space="0" w:color="auto"/>
              <w:right w:val="nil"/>
            </w:tcBorders>
          </w:tcPr>
          <w:p w14:paraId="73DB4EBF" w14:textId="3611B97F"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(-3.50)</w:t>
            </w:r>
          </w:p>
        </w:tc>
        <w:tc>
          <w:tcPr>
            <w:tcW w:w="0" w:type="auto"/>
            <w:tcBorders>
              <w:top w:val="nil"/>
              <w:left w:val="nil"/>
              <w:bottom w:val="single" w:sz="4" w:space="0" w:color="auto"/>
              <w:right w:val="nil"/>
            </w:tcBorders>
          </w:tcPr>
          <w:p w14:paraId="3F68E81A" w14:textId="3DC6D35E"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(-3.84)</w:t>
            </w:r>
          </w:p>
        </w:tc>
      </w:tr>
      <w:tr w:rsidR="001E40DA" w:rsidRPr="007155FF" w14:paraId="6DA208E9" w14:textId="77777777" w:rsidTr="001E40DA">
        <w:tc>
          <w:tcPr>
            <w:tcW w:w="0" w:type="auto"/>
            <w:tcBorders>
              <w:top w:val="single" w:sz="4" w:space="0" w:color="auto"/>
              <w:left w:val="nil"/>
              <w:bottom w:val="nil"/>
              <w:right w:val="nil"/>
            </w:tcBorders>
          </w:tcPr>
          <w:p w14:paraId="206971C3"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R2</w:t>
            </w:r>
          </w:p>
        </w:tc>
        <w:tc>
          <w:tcPr>
            <w:tcW w:w="0" w:type="auto"/>
            <w:tcBorders>
              <w:top w:val="single" w:sz="4" w:space="0" w:color="auto"/>
              <w:left w:val="nil"/>
              <w:bottom w:val="nil"/>
              <w:right w:val="nil"/>
            </w:tcBorders>
          </w:tcPr>
          <w:p w14:paraId="083E0203" w14:textId="2CDC4820"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0.66</w:t>
            </w:r>
          </w:p>
        </w:tc>
        <w:tc>
          <w:tcPr>
            <w:tcW w:w="0" w:type="auto"/>
            <w:tcBorders>
              <w:top w:val="single" w:sz="4" w:space="0" w:color="auto"/>
              <w:left w:val="nil"/>
              <w:bottom w:val="nil"/>
              <w:right w:val="nil"/>
            </w:tcBorders>
          </w:tcPr>
          <w:p w14:paraId="4DDFDB18" w14:textId="1E2E21EB"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0.66</w:t>
            </w:r>
          </w:p>
        </w:tc>
        <w:tc>
          <w:tcPr>
            <w:tcW w:w="0" w:type="auto"/>
            <w:tcBorders>
              <w:top w:val="single" w:sz="4" w:space="0" w:color="auto"/>
              <w:left w:val="nil"/>
              <w:bottom w:val="nil"/>
              <w:right w:val="nil"/>
            </w:tcBorders>
          </w:tcPr>
          <w:p w14:paraId="1FE515CA" w14:textId="7947D19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0.65</w:t>
            </w:r>
          </w:p>
        </w:tc>
        <w:tc>
          <w:tcPr>
            <w:tcW w:w="0" w:type="auto"/>
            <w:tcBorders>
              <w:top w:val="single" w:sz="4" w:space="0" w:color="auto"/>
              <w:left w:val="nil"/>
              <w:bottom w:val="nil"/>
              <w:right w:val="nil"/>
            </w:tcBorders>
          </w:tcPr>
          <w:p w14:paraId="3281B9B4" w14:textId="730EB3B9"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0.65</w:t>
            </w:r>
          </w:p>
        </w:tc>
        <w:tc>
          <w:tcPr>
            <w:tcW w:w="0" w:type="auto"/>
            <w:tcBorders>
              <w:top w:val="single" w:sz="4" w:space="0" w:color="auto"/>
              <w:left w:val="nil"/>
              <w:bottom w:val="nil"/>
              <w:right w:val="nil"/>
            </w:tcBorders>
          </w:tcPr>
          <w:p w14:paraId="35BE07A2" w14:textId="3EB3D47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0.45</w:t>
            </w:r>
          </w:p>
        </w:tc>
        <w:tc>
          <w:tcPr>
            <w:tcW w:w="0" w:type="auto"/>
            <w:tcBorders>
              <w:top w:val="single" w:sz="4" w:space="0" w:color="auto"/>
              <w:left w:val="nil"/>
              <w:bottom w:val="nil"/>
              <w:right w:val="nil"/>
            </w:tcBorders>
          </w:tcPr>
          <w:p w14:paraId="56379224" w14:textId="4B415906"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0.48</w:t>
            </w:r>
          </w:p>
        </w:tc>
      </w:tr>
      <w:tr w:rsidR="001E40DA" w:rsidRPr="007155FF" w14:paraId="54893D76" w14:textId="77777777" w:rsidTr="001E40DA">
        <w:tc>
          <w:tcPr>
            <w:tcW w:w="0" w:type="auto"/>
            <w:tcBorders>
              <w:top w:val="nil"/>
              <w:left w:val="nil"/>
              <w:bottom w:val="nil"/>
              <w:right w:val="nil"/>
            </w:tcBorders>
          </w:tcPr>
          <w:p w14:paraId="7C3CD05F"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p</w:t>
            </w:r>
          </w:p>
        </w:tc>
        <w:tc>
          <w:tcPr>
            <w:tcW w:w="0" w:type="auto"/>
            <w:tcBorders>
              <w:top w:val="nil"/>
              <w:left w:val="nil"/>
              <w:bottom w:val="nil"/>
              <w:right w:val="nil"/>
            </w:tcBorders>
          </w:tcPr>
          <w:p w14:paraId="4412C4EC" w14:textId="36060D30"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0.000</w:t>
            </w:r>
          </w:p>
        </w:tc>
        <w:tc>
          <w:tcPr>
            <w:tcW w:w="0" w:type="auto"/>
            <w:tcBorders>
              <w:top w:val="nil"/>
              <w:left w:val="nil"/>
              <w:bottom w:val="nil"/>
              <w:right w:val="nil"/>
            </w:tcBorders>
          </w:tcPr>
          <w:p w14:paraId="1F1967AE" w14:textId="7DF66502"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0.000</w:t>
            </w:r>
          </w:p>
        </w:tc>
        <w:tc>
          <w:tcPr>
            <w:tcW w:w="0" w:type="auto"/>
            <w:tcBorders>
              <w:top w:val="nil"/>
              <w:left w:val="nil"/>
              <w:bottom w:val="nil"/>
              <w:right w:val="nil"/>
            </w:tcBorders>
          </w:tcPr>
          <w:p w14:paraId="2CAB3ECD" w14:textId="1192CDCD"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0.000</w:t>
            </w:r>
          </w:p>
        </w:tc>
        <w:tc>
          <w:tcPr>
            <w:tcW w:w="0" w:type="auto"/>
            <w:tcBorders>
              <w:top w:val="nil"/>
              <w:left w:val="nil"/>
              <w:bottom w:val="nil"/>
              <w:right w:val="nil"/>
            </w:tcBorders>
          </w:tcPr>
          <w:p w14:paraId="409507FA" w14:textId="0D89038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0.000</w:t>
            </w:r>
          </w:p>
        </w:tc>
        <w:tc>
          <w:tcPr>
            <w:tcW w:w="0" w:type="auto"/>
            <w:tcBorders>
              <w:top w:val="nil"/>
              <w:left w:val="nil"/>
              <w:bottom w:val="nil"/>
              <w:right w:val="nil"/>
            </w:tcBorders>
          </w:tcPr>
          <w:p w14:paraId="305FE2EE" w14:textId="6D979FCF"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0.000</w:t>
            </w:r>
          </w:p>
        </w:tc>
        <w:tc>
          <w:tcPr>
            <w:tcW w:w="0" w:type="auto"/>
            <w:tcBorders>
              <w:top w:val="nil"/>
              <w:left w:val="nil"/>
              <w:bottom w:val="nil"/>
              <w:right w:val="nil"/>
            </w:tcBorders>
          </w:tcPr>
          <w:p w14:paraId="69918785" w14:textId="1F3E7511"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0.000</w:t>
            </w:r>
          </w:p>
        </w:tc>
      </w:tr>
      <w:tr w:rsidR="001E40DA" w:rsidRPr="007155FF" w14:paraId="13E30559" w14:textId="77777777" w:rsidTr="001E40DA">
        <w:tc>
          <w:tcPr>
            <w:tcW w:w="0" w:type="auto"/>
            <w:tcBorders>
              <w:top w:val="nil"/>
              <w:left w:val="nil"/>
              <w:bottom w:val="single" w:sz="4" w:space="0" w:color="auto"/>
              <w:right w:val="nil"/>
            </w:tcBorders>
          </w:tcPr>
          <w:p w14:paraId="3007C663" w14:textId="77777777" w:rsidR="001E40DA" w:rsidRPr="007155FF" w:rsidRDefault="001E40DA" w:rsidP="001E40DA">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N</w:t>
            </w:r>
          </w:p>
        </w:tc>
        <w:tc>
          <w:tcPr>
            <w:tcW w:w="0" w:type="auto"/>
            <w:tcBorders>
              <w:top w:val="nil"/>
              <w:left w:val="nil"/>
              <w:bottom w:val="single" w:sz="4" w:space="0" w:color="auto"/>
              <w:right w:val="nil"/>
            </w:tcBorders>
          </w:tcPr>
          <w:p w14:paraId="35529ABC" w14:textId="22C514B9"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142</w:t>
            </w:r>
          </w:p>
        </w:tc>
        <w:tc>
          <w:tcPr>
            <w:tcW w:w="0" w:type="auto"/>
            <w:tcBorders>
              <w:top w:val="nil"/>
              <w:left w:val="nil"/>
              <w:bottom w:val="single" w:sz="4" w:space="0" w:color="auto"/>
              <w:right w:val="nil"/>
            </w:tcBorders>
          </w:tcPr>
          <w:p w14:paraId="3D06DED0" w14:textId="31423C8A"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142</w:t>
            </w:r>
          </w:p>
        </w:tc>
        <w:tc>
          <w:tcPr>
            <w:tcW w:w="0" w:type="auto"/>
            <w:tcBorders>
              <w:top w:val="nil"/>
              <w:left w:val="nil"/>
              <w:bottom w:val="single" w:sz="4" w:space="0" w:color="auto"/>
              <w:right w:val="nil"/>
            </w:tcBorders>
          </w:tcPr>
          <w:p w14:paraId="4B9E9419" w14:textId="481344FE"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128</w:t>
            </w:r>
          </w:p>
        </w:tc>
        <w:tc>
          <w:tcPr>
            <w:tcW w:w="0" w:type="auto"/>
            <w:tcBorders>
              <w:top w:val="nil"/>
              <w:left w:val="nil"/>
              <w:bottom w:val="single" w:sz="4" w:space="0" w:color="auto"/>
              <w:right w:val="nil"/>
            </w:tcBorders>
          </w:tcPr>
          <w:p w14:paraId="1DA46850" w14:textId="150B6DF4"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128</w:t>
            </w:r>
          </w:p>
        </w:tc>
        <w:tc>
          <w:tcPr>
            <w:tcW w:w="0" w:type="auto"/>
            <w:tcBorders>
              <w:top w:val="nil"/>
              <w:left w:val="nil"/>
              <w:bottom w:val="single" w:sz="4" w:space="0" w:color="auto"/>
              <w:right w:val="nil"/>
            </w:tcBorders>
          </w:tcPr>
          <w:p w14:paraId="474287C0" w14:textId="187FEB88"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129</w:t>
            </w:r>
          </w:p>
        </w:tc>
        <w:tc>
          <w:tcPr>
            <w:tcW w:w="0" w:type="auto"/>
            <w:tcBorders>
              <w:top w:val="nil"/>
              <w:left w:val="nil"/>
              <w:bottom w:val="single" w:sz="4" w:space="0" w:color="auto"/>
              <w:right w:val="nil"/>
            </w:tcBorders>
          </w:tcPr>
          <w:p w14:paraId="5E5E9D8D" w14:textId="6569451C" w:rsidR="001E40DA" w:rsidRPr="007155FF" w:rsidRDefault="001E40DA" w:rsidP="001E40DA">
            <w:pPr>
              <w:widowControl w:val="0"/>
              <w:autoSpaceDE w:val="0"/>
              <w:autoSpaceDN w:val="0"/>
              <w:adjustRightInd w:val="0"/>
              <w:spacing w:after="0" w:line="240" w:lineRule="auto"/>
              <w:jc w:val="center"/>
              <w:rPr>
                <w:rFonts w:asciiTheme="majorBidi" w:hAnsiTheme="majorBidi" w:cstheme="majorBidi"/>
                <w:sz w:val="18"/>
                <w:szCs w:val="18"/>
                <w:lang w:val="en-US"/>
              </w:rPr>
            </w:pPr>
            <w:r w:rsidRPr="00BF4127">
              <w:rPr>
                <w:rFonts w:ascii="Times New Roman" w:hAnsi="Times New Roman" w:cs="Times New Roman"/>
                <w:sz w:val="18"/>
                <w:szCs w:val="18"/>
                <w:lang w:val="en-US"/>
              </w:rPr>
              <w:t>129</w:t>
            </w:r>
          </w:p>
        </w:tc>
      </w:tr>
    </w:tbl>
    <w:p w14:paraId="10DB1FC8" w14:textId="77777777" w:rsidR="00A22499" w:rsidRDefault="00A22499" w:rsidP="00A22499">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i/>
          <w:iCs/>
          <w:sz w:val="20"/>
          <w:szCs w:val="20"/>
          <w:lang w:val="en-US"/>
        </w:rPr>
        <w:t>t</w:t>
      </w:r>
      <w:r>
        <w:rPr>
          <w:rFonts w:ascii="Times New Roman" w:hAnsi="Times New Roman" w:cs="Times New Roman"/>
          <w:sz w:val="20"/>
          <w:szCs w:val="20"/>
          <w:lang w:val="en-US"/>
        </w:rPr>
        <w:t xml:space="preserve"> statistics in parentheses;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0.1,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0E140769" w14:textId="06ED0625" w:rsidR="00C72FB2" w:rsidRDefault="00C72FB2" w:rsidP="00F128F3">
      <w:pPr>
        <w:rPr>
          <w:rFonts w:asciiTheme="majorBidi" w:hAnsiTheme="majorBidi" w:cstheme="majorBidi"/>
          <w:sz w:val="24"/>
          <w:szCs w:val="24"/>
        </w:rPr>
      </w:pPr>
    </w:p>
    <w:p w14:paraId="4E116C9E" w14:textId="0D80C590" w:rsidR="00D753FB" w:rsidRDefault="00D753FB" w:rsidP="00F128F3">
      <w:pPr>
        <w:rPr>
          <w:rFonts w:asciiTheme="majorBidi" w:hAnsiTheme="majorBidi" w:cstheme="majorBidi"/>
          <w:sz w:val="24"/>
          <w:szCs w:val="24"/>
        </w:rPr>
      </w:pPr>
    </w:p>
    <w:p w14:paraId="2027E8D3" w14:textId="77777777" w:rsidR="00D753FB" w:rsidRDefault="00D753FB" w:rsidP="00F128F3">
      <w:pPr>
        <w:rPr>
          <w:rFonts w:asciiTheme="majorBidi" w:hAnsiTheme="majorBidi" w:cstheme="majorBidi"/>
          <w:sz w:val="24"/>
          <w:szCs w:val="24"/>
        </w:rPr>
      </w:pPr>
    </w:p>
    <w:p w14:paraId="3E41A724" w14:textId="77777777" w:rsidR="00C72FB2" w:rsidRDefault="00C72FB2" w:rsidP="00F128F3">
      <w:pPr>
        <w:rPr>
          <w:rFonts w:asciiTheme="majorBidi" w:hAnsiTheme="majorBidi" w:cstheme="majorBidi"/>
          <w:sz w:val="24"/>
          <w:szCs w:val="24"/>
        </w:rPr>
      </w:pPr>
    </w:p>
    <w:p w14:paraId="15B6D242" w14:textId="77777777" w:rsidR="00C72FB2" w:rsidRDefault="00C72FB2" w:rsidP="00F128F3">
      <w:pPr>
        <w:rPr>
          <w:rFonts w:asciiTheme="majorBidi" w:hAnsiTheme="majorBidi" w:cstheme="majorBidi"/>
          <w:sz w:val="24"/>
          <w:szCs w:val="24"/>
        </w:rPr>
      </w:pPr>
    </w:p>
    <w:p w14:paraId="00B96C29" w14:textId="77777777" w:rsidR="00C72FB2" w:rsidRDefault="00C72FB2" w:rsidP="00F128F3">
      <w:pPr>
        <w:rPr>
          <w:rFonts w:asciiTheme="majorBidi" w:hAnsiTheme="majorBidi" w:cstheme="majorBidi"/>
          <w:sz w:val="24"/>
          <w:szCs w:val="24"/>
        </w:rPr>
      </w:pPr>
    </w:p>
    <w:p w14:paraId="48078A2B" w14:textId="4260C51C" w:rsidR="00C72FB2" w:rsidRDefault="00C72FB2" w:rsidP="00F128F3">
      <w:pPr>
        <w:rPr>
          <w:rFonts w:asciiTheme="majorBidi" w:hAnsiTheme="majorBidi" w:cstheme="majorBidi"/>
          <w:sz w:val="24"/>
          <w:szCs w:val="24"/>
        </w:rPr>
      </w:pPr>
    </w:p>
    <w:p w14:paraId="15769F09" w14:textId="02BFEA46" w:rsidR="003447CA" w:rsidRDefault="003447CA" w:rsidP="00F128F3">
      <w:pPr>
        <w:rPr>
          <w:rFonts w:asciiTheme="majorBidi" w:hAnsiTheme="majorBidi" w:cstheme="majorBidi"/>
          <w:sz w:val="24"/>
          <w:szCs w:val="24"/>
        </w:rPr>
      </w:pPr>
    </w:p>
    <w:p w14:paraId="178B3648" w14:textId="2870CE78" w:rsidR="003447CA" w:rsidRDefault="003447CA" w:rsidP="00F128F3">
      <w:pPr>
        <w:rPr>
          <w:rFonts w:asciiTheme="majorBidi" w:hAnsiTheme="majorBidi" w:cstheme="majorBidi"/>
          <w:sz w:val="24"/>
          <w:szCs w:val="24"/>
        </w:rPr>
      </w:pPr>
    </w:p>
    <w:p w14:paraId="40535577" w14:textId="780E0D61" w:rsidR="00BE542A" w:rsidRPr="00BE542A" w:rsidRDefault="00BE542A" w:rsidP="00F128F3">
      <w:pPr>
        <w:rPr>
          <w:rFonts w:asciiTheme="majorBidi" w:hAnsiTheme="majorBidi" w:cstheme="majorBidi"/>
          <w:b/>
          <w:bCs/>
          <w:sz w:val="24"/>
          <w:szCs w:val="24"/>
        </w:rPr>
      </w:pPr>
      <w:r w:rsidRPr="00BE542A">
        <w:rPr>
          <w:rFonts w:asciiTheme="majorBidi" w:hAnsiTheme="majorBidi" w:cstheme="majorBidi"/>
          <w:b/>
          <w:bCs/>
          <w:sz w:val="24"/>
          <w:szCs w:val="24"/>
        </w:rPr>
        <w:lastRenderedPageBreak/>
        <w:t>Table AII.</w:t>
      </w:r>
      <w:r w:rsidR="002C49D6">
        <w:rPr>
          <w:rFonts w:asciiTheme="majorBidi" w:hAnsiTheme="majorBidi" w:cstheme="majorBidi"/>
          <w:b/>
          <w:bCs/>
          <w:sz w:val="24"/>
          <w:szCs w:val="24"/>
        </w:rPr>
        <w:t>6</w:t>
      </w:r>
      <w:r w:rsidRPr="00BE542A">
        <w:rPr>
          <w:rFonts w:asciiTheme="majorBidi" w:hAnsiTheme="majorBidi" w:cstheme="majorBidi"/>
          <w:b/>
          <w:bCs/>
          <w:sz w:val="24"/>
          <w:szCs w:val="24"/>
        </w:rPr>
        <w:t xml:space="preserve">. Sensitivity analysis: Models excluding </w:t>
      </w:r>
      <w:proofErr w:type="gramStart"/>
      <w:r w:rsidRPr="00BE542A">
        <w:rPr>
          <w:rFonts w:asciiTheme="majorBidi" w:hAnsiTheme="majorBidi" w:cstheme="majorBidi"/>
          <w:b/>
          <w:bCs/>
          <w:sz w:val="24"/>
          <w:szCs w:val="24"/>
        </w:rPr>
        <w:t>China</w:t>
      </w:r>
      <w:proofErr w:type="gramEnd"/>
    </w:p>
    <w:tbl>
      <w:tblPr>
        <w:tblW w:w="5000" w:type="pct"/>
        <w:tblLook w:val="0000" w:firstRow="0" w:lastRow="0" w:firstColumn="0" w:lastColumn="0" w:noHBand="0" w:noVBand="0"/>
      </w:tblPr>
      <w:tblGrid>
        <w:gridCol w:w="1524"/>
        <w:gridCol w:w="937"/>
        <w:gridCol w:w="937"/>
        <w:gridCol w:w="939"/>
        <w:gridCol w:w="939"/>
        <w:gridCol w:w="939"/>
        <w:gridCol w:w="939"/>
        <w:gridCol w:w="939"/>
        <w:gridCol w:w="933"/>
      </w:tblGrid>
      <w:tr w:rsidR="00BE542A" w:rsidRPr="007155FF" w14:paraId="08822C18" w14:textId="77777777" w:rsidTr="00CC71AF">
        <w:tc>
          <w:tcPr>
            <w:tcW w:w="844" w:type="pct"/>
            <w:tcBorders>
              <w:top w:val="single" w:sz="4" w:space="0" w:color="auto"/>
              <w:left w:val="nil"/>
              <w:right w:val="nil"/>
            </w:tcBorders>
          </w:tcPr>
          <w:p w14:paraId="625427A9" w14:textId="77777777" w:rsidR="00BE542A" w:rsidRPr="007155FF" w:rsidRDefault="00BE542A" w:rsidP="00CC71AF">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single" w:sz="4" w:space="0" w:color="auto"/>
              <w:left w:val="nil"/>
              <w:right w:val="nil"/>
            </w:tcBorders>
          </w:tcPr>
          <w:p w14:paraId="51827C80" w14:textId="77777777"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(1)</w:t>
            </w:r>
          </w:p>
        </w:tc>
        <w:tc>
          <w:tcPr>
            <w:tcW w:w="519" w:type="pct"/>
            <w:tcBorders>
              <w:top w:val="single" w:sz="4" w:space="0" w:color="auto"/>
              <w:left w:val="nil"/>
              <w:right w:val="nil"/>
            </w:tcBorders>
          </w:tcPr>
          <w:p w14:paraId="15EF08E1" w14:textId="77777777"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(2)</w:t>
            </w:r>
          </w:p>
        </w:tc>
        <w:tc>
          <w:tcPr>
            <w:tcW w:w="520" w:type="pct"/>
            <w:tcBorders>
              <w:top w:val="single" w:sz="4" w:space="0" w:color="auto"/>
              <w:left w:val="nil"/>
              <w:right w:val="nil"/>
            </w:tcBorders>
          </w:tcPr>
          <w:p w14:paraId="0E345311" w14:textId="77777777"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(3)</w:t>
            </w:r>
          </w:p>
        </w:tc>
        <w:tc>
          <w:tcPr>
            <w:tcW w:w="520" w:type="pct"/>
            <w:tcBorders>
              <w:top w:val="single" w:sz="4" w:space="0" w:color="auto"/>
              <w:left w:val="nil"/>
              <w:right w:val="nil"/>
            </w:tcBorders>
          </w:tcPr>
          <w:p w14:paraId="086376EA" w14:textId="77777777"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(4)</w:t>
            </w:r>
          </w:p>
        </w:tc>
        <w:tc>
          <w:tcPr>
            <w:tcW w:w="520" w:type="pct"/>
            <w:tcBorders>
              <w:top w:val="single" w:sz="4" w:space="0" w:color="auto"/>
              <w:left w:val="nil"/>
              <w:right w:val="nil"/>
            </w:tcBorders>
          </w:tcPr>
          <w:p w14:paraId="6AD5AA46" w14:textId="77777777"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(5)</w:t>
            </w:r>
          </w:p>
        </w:tc>
        <w:tc>
          <w:tcPr>
            <w:tcW w:w="520" w:type="pct"/>
            <w:tcBorders>
              <w:top w:val="single" w:sz="4" w:space="0" w:color="auto"/>
              <w:left w:val="nil"/>
              <w:right w:val="nil"/>
            </w:tcBorders>
          </w:tcPr>
          <w:p w14:paraId="21F23345" w14:textId="77777777"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(6)</w:t>
            </w:r>
          </w:p>
        </w:tc>
        <w:tc>
          <w:tcPr>
            <w:tcW w:w="520" w:type="pct"/>
            <w:tcBorders>
              <w:top w:val="single" w:sz="4" w:space="0" w:color="auto"/>
              <w:left w:val="nil"/>
              <w:right w:val="nil"/>
            </w:tcBorders>
          </w:tcPr>
          <w:p w14:paraId="63A5B103" w14:textId="77777777"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(7)</w:t>
            </w:r>
          </w:p>
        </w:tc>
        <w:tc>
          <w:tcPr>
            <w:tcW w:w="517" w:type="pct"/>
            <w:tcBorders>
              <w:top w:val="single" w:sz="4" w:space="0" w:color="auto"/>
              <w:left w:val="nil"/>
              <w:right w:val="nil"/>
            </w:tcBorders>
          </w:tcPr>
          <w:p w14:paraId="66849CD9" w14:textId="77777777"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(8)</w:t>
            </w:r>
          </w:p>
        </w:tc>
      </w:tr>
      <w:tr w:rsidR="00BE542A" w:rsidRPr="007155FF" w14:paraId="55D9806E" w14:textId="77777777" w:rsidTr="00CC71AF">
        <w:tc>
          <w:tcPr>
            <w:tcW w:w="844" w:type="pct"/>
            <w:tcBorders>
              <w:top w:val="nil"/>
              <w:left w:val="nil"/>
              <w:bottom w:val="single" w:sz="4" w:space="0" w:color="auto"/>
              <w:right w:val="nil"/>
            </w:tcBorders>
          </w:tcPr>
          <w:p w14:paraId="04E2407B" w14:textId="77777777" w:rsidR="00BE542A" w:rsidRPr="007155FF" w:rsidRDefault="00BE542A" w:rsidP="00CC71AF">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single" w:sz="4" w:space="0" w:color="auto"/>
              <w:right w:val="nil"/>
            </w:tcBorders>
          </w:tcPr>
          <w:p w14:paraId="76D06527" w14:textId="3C1219AE"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Pr>
                <w:rFonts w:asciiTheme="majorBidi" w:hAnsiTheme="majorBidi" w:cstheme="majorBidi"/>
                <w:sz w:val="18"/>
                <w:szCs w:val="18"/>
                <w:lang w:val="en-US"/>
              </w:rPr>
              <w:t>JHU</w:t>
            </w:r>
          </w:p>
        </w:tc>
        <w:tc>
          <w:tcPr>
            <w:tcW w:w="519" w:type="pct"/>
            <w:tcBorders>
              <w:top w:val="nil"/>
              <w:left w:val="nil"/>
              <w:bottom w:val="single" w:sz="4" w:space="0" w:color="auto"/>
              <w:right w:val="nil"/>
            </w:tcBorders>
          </w:tcPr>
          <w:p w14:paraId="33C58B65" w14:textId="56BD6340"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Pr>
                <w:rFonts w:asciiTheme="majorBidi" w:hAnsiTheme="majorBidi" w:cstheme="majorBidi"/>
                <w:sz w:val="18"/>
                <w:szCs w:val="18"/>
                <w:lang w:val="en-US"/>
              </w:rPr>
              <w:t>WHO</w:t>
            </w:r>
          </w:p>
        </w:tc>
        <w:tc>
          <w:tcPr>
            <w:tcW w:w="520" w:type="pct"/>
            <w:tcBorders>
              <w:top w:val="nil"/>
              <w:left w:val="nil"/>
              <w:bottom w:val="single" w:sz="4" w:space="0" w:color="auto"/>
              <w:right w:val="nil"/>
            </w:tcBorders>
          </w:tcPr>
          <w:p w14:paraId="3C816FD8" w14:textId="62A7A85F"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imes New Roman" w:hAnsi="Times New Roman" w:cs="Times New Roman"/>
                <w:sz w:val="18"/>
                <w:szCs w:val="18"/>
                <w:lang w:val="en-US"/>
              </w:rPr>
              <w:t>JHU</w:t>
            </w:r>
          </w:p>
        </w:tc>
        <w:tc>
          <w:tcPr>
            <w:tcW w:w="520" w:type="pct"/>
            <w:tcBorders>
              <w:top w:val="nil"/>
              <w:left w:val="nil"/>
              <w:bottom w:val="single" w:sz="4" w:space="0" w:color="auto"/>
              <w:right w:val="nil"/>
            </w:tcBorders>
          </w:tcPr>
          <w:p w14:paraId="4CAC7641" w14:textId="54F32C96"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imes New Roman" w:hAnsi="Times New Roman" w:cs="Times New Roman"/>
                <w:sz w:val="18"/>
                <w:szCs w:val="18"/>
                <w:lang w:val="en-US"/>
              </w:rPr>
              <w:t xml:space="preserve">WHO </w:t>
            </w:r>
          </w:p>
        </w:tc>
        <w:tc>
          <w:tcPr>
            <w:tcW w:w="520" w:type="pct"/>
            <w:tcBorders>
              <w:top w:val="nil"/>
              <w:left w:val="nil"/>
              <w:bottom w:val="single" w:sz="4" w:space="0" w:color="auto"/>
              <w:right w:val="nil"/>
            </w:tcBorders>
          </w:tcPr>
          <w:p w14:paraId="0F416BB7" w14:textId="10025BCC"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imes New Roman" w:hAnsi="Times New Roman" w:cs="Times New Roman"/>
                <w:sz w:val="18"/>
                <w:szCs w:val="18"/>
                <w:lang w:val="en-US"/>
              </w:rPr>
              <w:t xml:space="preserve">JHU </w:t>
            </w:r>
          </w:p>
        </w:tc>
        <w:tc>
          <w:tcPr>
            <w:tcW w:w="520" w:type="pct"/>
            <w:tcBorders>
              <w:top w:val="nil"/>
              <w:left w:val="nil"/>
              <w:bottom w:val="single" w:sz="4" w:space="0" w:color="auto"/>
              <w:right w:val="nil"/>
            </w:tcBorders>
          </w:tcPr>
          <w:p w14:paraId="5BCE05A0" w14:textId="45886AC4"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imes New Roman" w:hAnsi="Times New Roman" w:cs="Times New Roman"/>
                <w:sz w:val="18"/>
                <w:szCs w:val="18"/>
                <w:lang w:val="en-US"/>
              </w:rPr>
              <w:t xml:space="preserve">WHO </w:t>
            </w:r>
          </w:p>
        </w:tc>
        <w:tc>
          <w:tcPr>
            <w:tcW w:w="520" w:type="pct"/>
            <w:tcBorders>
              <w:top w:val="nil"/>
              <w:left w:val="nil"/>
              <w:bottom w:val="single" w:sz="4" w:space="0" w:color="auto"/>
              <w:right w:val="nil"/>
            </w:tcBorders>
          </w:tcPr>
          <w:p w14:paraId="09BAA32B" w14:textId="1D74A9E3"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imes New Roman" w:hAnsi="Times New Roman" w:cs="Times New Roman"/>
                <w:sz w:val="18"/>
                <w:szCs w:val="18"/>
                <w:lang w:val="en-US"/>
              </w:rPr>
              <w:t xml:space="preserve">JHU </w:t>
            </w:r>
          </w:p>
        </w:tc>
        <w:tc>
          <w:tcPr>
            <w:tcW w:w="517" w:type="pct"/>
            <w:tcBorders>
              <w:top w:val="nil"/>
              <w:left w:val="nil"/>
              <w:bottom w:val="single" w:sz="4" w:space="0" w:color="auto"/>
              <w:right w:val="nil"/>
            </w:tcBorders>
          </w:tcPr>
          <w:p w14:paraId="58126C81" w14:textId="1FA62449" w:rsidR="00BE542A" w:rsidRPr="007155FF" w:rsidRDefault="00BE542A"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imes New Roman" w:hAnsi="Times New Roman" w:cs="Times New Roman"/>
                <w:sz w:val="18"/>
                <w:szCs w:val="18"/>
                <w:lang w:val="en-US"/>
              </w:rPr>
              <w:t xml:space="preserve">WHO </w:t>
            </w:r>
          </w:p>
        </w:tc>
      </w:tr>
      <w:tr w:rsidR="009106D9" w:rsidRPr="007155FF" w14:paraId="2DFC79A7" w14:textId="77777777" w:rsidTr="00CC71AF">
        <w:tc>
          <w:tcPr>
            <w:tcW w:w="844" w:type="pct"/>
            <w:tcBorders>
              <w:top w:val="single" w:sz="4" w:space="0" w:color="auto"/>
              <w:left w:val="nil"/>
              <w:bottom w:val="nil"/>
              <w:right w:val="nil"/>
            </w:tcBorders>
          </w:tcPr>
          <w:p w14:paraId="1420E790"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Soc</w:t>
            </w:r>
            <w:r>
              <w:rPr>
                <w:rFonts w:asciiTheme="majorBidi" w:hAnsiTheme="majorBidi" w:cstheme="majorBidi"/>
                <w:sz w:val="18"/>
                <w:szCs w:val="18"/>
                <w:lang w:val="en-US"/>
              </w:rPr>
              <w:t>.</w:t>
            </w:r>
            <w:r w:rsidRPr="007155FF">
              <w:rPr>
                <w:rFonts w:asciiTheme="majorBidi" w:hAnsiTheme="majorBidi" w:cstheme="majorBidi"/>
                <w:sz w:val="18"/>
                <w:szCs w:val="18"/>
                <w:lang w:val="en-US"/>
              </w:rPr>
              <w:t xml:space="preserve"> </w:t>
            </w:r>
            <w:r>
              <w:rPr>
                <w:rFonts w:asciiTheme="majorBidi" w:hAnsiTheme="majorBidi" w:cstheme="majorBidi"/>
                <w:sz w:val="18"/>
                <w:szCs w:val="18"/>
                <w:lang w:val="en-US"/>
              </w:rPr>
              <w:t>r</w:t>
            </w:r>
            <w:r w:rsidRPr="007155FF">
              <w:rPr>
                <w:rFonts w:asciiTheme="majorBidi" w:hAnsiTheme="majorBidi" w:cstheme="majorBidi"/>
                <w:sz w:val="18"/>
                <w:szCs w:val="18"/>
                <w:lang w:val="en-US"/>
              </w:rPr>
              <w:t>ev</w:t>
            </w:r>
            <w:r>
              <w:rPr>
                <w:rFonts w:asciiTheme="majorBidi" w:hAnsiTheme="majorBidi" w:cstheme="majorBidi"/>
                <w:sz w:val="18"/>
                <w:szCs w:val="18"/>
                <w:lang w:val="en-US"/>
              </w:rPr>
              <w:t>. dummy</w:t>
            </w:r>
          </w:p>
        </w:tc>
        <w:tc>
          <w:tcPr>
            <w:tcW w:w="519" w:type="pct"/>
            <w:tcBorders>
              <w:top w:val="single" w:sz="4" w:space="0" w:color="auto"/>
              <w:left w:val="nil"/>
              <w:bottom w:val="nil"/>
              <w:right w:val="nil"/>
            </w:tcBorders>
          </w:tcPr>
          <w:p w14:paraId="4D602C7E" w14:textId="6BF01A4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-46.61</w:t>
            </w:r>
            <w:r w:rsidRPr="005A09E8">
              <w:rPr>
                <w:rFonts w:ascii="Times New Roman" w:hAnsi="Times New Roman" w:cs="Times New Roman"/>
                <w:sz w:val="16"/>
                <w:szCs w:val="16"/>
                <w:vertAlign w:val="superscript"/>
                <w:lang w:val="en-US"/>
              </w:rPr>
              <w:t>*</w:t>
            </w:r>
          </w:p>
        </w:tc>
        <w:tc>
          <w:tcPr>
            <w:tcW w:w="519" w:type="pct"/>
            <w:tcBorders>
              <w:top w:val="single" w:sz="4" w:space="0" w:color="auto"/>
              <w:left w:val="nil"/>
              <w:bottom w:val="nil"/>
              <w:right w:val="nil"/>
            </w:tcBorders>
          </w:tcPr>
          <w:p w14:paraId="7D97CBEA" w14:textId="714C879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-87.13</w:t>
            </w:r>
            <w:r w:rsidRPr="005A09E8">
              <w:rPr>
                <w:rFonts w:ascii="Times New Roman" w:hAnsi="Times New Roman" w:cs="Times New Roman"/>
                <w:sz w:val="16"/>
                <w:szCs w:val="16"/>
                <w:vertAlign w:val="superscript"/>
                <w:lang w:val="en-US"/>
              </w:rPr>
              <w:t>*</w:t>
            </w:r>
          </w:p>
        </w:tc>
        <w:tc>
          <w:tcPr>
            <w:tcW w:w="520" w:type="pct"/>
            <w:tcBorders>
              <w:top w:val="single" w:sz="4" w:space="0" w:color="auto"/>
              <w:left w:val="nil"/>
              <w:bottom w:val="nil"/>
              <w:right w:val="nil"/>
            </w:tcBorders>
          </w:tcPr>
          <w:p w14:paraId="4376D0A9"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single" w:sz="4" w:space="0" w:color="auto"/>
              <w:left w:val="nil"/>
              <w:bottom w:val="nil"/>
              <w:right w:val="nil"/>
            </w:tcBorders>
          </w:tcPr>
          <w:p w14:paraId="402FB897"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single" w:sz="4" w:space="0" w:color="auto"/>
              <w:left w:val="nil"/>
              <w:bottom w:val="nil"/>
              <w:right w:val="nil"/>
            </w:tcBorders>
          </w:tcPr>
          <w:p w14:paraId="01C9407E" w14:textId="5B2F2D7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-44.73</w:t>
            </w:r>
            <w:r w:rsidRPr="005A09E8">
              <w:rPr>
                <w:rFonts w:ascii="Times New Roman" w:hAnsi="Times New Roman" w:cs="Times New Roman"/>
                <w:sz w:val="16"/>
                <w:szCs w:val="16"/>
                <w:vertAlign w:val="superscript"/>
                <w:lang w:val="en-US"/>
              </w:rPr>
              <w:t>+</w:t>
            </w:r>
          </w:p>
        </w:tc>
        <w:tc>
          <w:tcPr>
            <w:tcW w:w="520" w:type="pct"/>
            <w:tcBorders>
              <w:top w:val="single" w:sz="4" w:space="0" w:color="auto"/>
              <w:left w:val="nil"/>
              <w:bottom w:val="nil"/>
              <w:right w:val="nil"/>
            </w:tcBorders>
          </w:tcPr>
          <w:p w14:paraId="20BBC7C4" w14:textId="683A7A2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-75.18</w:t>
            </w:r>
            <w:r w:rsidRPr="005A09E8">
              <w:rPr>
                <w:rFonts w:ascii="Times New Roman" w:hAnsi="Times New Roman" w:cs="Times New Roman"/>
                <w:sz w:val="16"/>
                <w:szCs w:val="16"/>
                <w:vertAlign w:val="superscript"/>
                <w:lang w:val="en-US"/>
              </w:rPr>
              <w:t>+</w:t>
            </w:r>
          </w:p>
        </w:tc>
        <w:tc>
          <w:tcPr>
            <w:tcW w:w="520" w:type="pct"/>
            <w:tcBorders>
              <w:top w:val="single" w:sz="4" w:space="0" w:color="auto"/>
              <w:left w:val="nil"/>
              <w:bottom w:val="nil"/>
              <w:right w:val="nil"/>
            </w:tcBorders>
          </w:tcPr>
          <w:p w14:paraId="5EEB6134"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17" w:type="pct"/>
            <w:tcBorders>
              <w:top w:val="single" w:sz="4" w:space="0" w:color="auto"/>
              <w:left w:val="nil"/>
              <w:bottom w:val="nil"/>
              <w:right w:val="nil"/>
            </w:tcBorders>
          </w:tcPr>
          <w:p w14:paraId="06FCDED0"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r>
      <w:tr w:rsidR="009106D9" w:rsidRPr="007155FF" w14:paraId="56332FBE" w14:textId="77777777" w:rsidTr="00CC71AF">
        <w:tc>
          <w:tcPr>
            <w:tcW w:w="844" w:type="pct"/>
            <w:tcBorders>
              <w:top w:val="nil"/>
              <w:left w:val="nil"/>
              <w:bottom w:val="nil"/>
              <w:right w:val="nil"/>
            </w:tcBorders>
          </w:tcPr>
          <w:p w14:paraId="49D3B5F6"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59F88458" w14:textId="71F1EA7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(-2.52)</w:t>
            </w:r>
          </w:p>
        </w:tc>
        <w:tc>
          <w:tcPr>
            <w:tcW w:w="519" w:type="pct"/>
            <w:tcBorders>
              <w:top w:val="nil"/>
              <w:left w:val="nil"/>
              <w:bottom w:val="nil"/>
              <w:right w:val="nil"/>
            </w:tcBorders>
          </w:tcPr>
          <w:p w14:paraId="2DFA05FA" w14:textId="5200632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(-2.26)</w:t>
            </w:r>
          </w:p>
        </w:tc>
        <w:tc>
          <w:tcPr>
            <w:tcW w:w="520" w:type="pct"/>
            <w:tcBorders>
              <w:top w:val="nil"/>
              <w:left w:val="nil"/>
              <w:bottom w:val="nil"/>
              <w:right w:val="nil"/>
            </w:tcBorders>
          </w:tcPr>
          <w:p w14:paraId="6BC411C6"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5BEABD7B"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57740EE5" w14:textId="1E24257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(-1.90)</w:t>
            </w:r>
          </w:p>
        </w:tc>
        <w:tc>
          <w:tcPr>
            <w:tcW w:w="520" w:type="pct"/>
            <w:tcBorders>
              <w:top w:val="nil"/>
              <w:left w:val="nil"/>
              <w:bottom w:val="nil"/>
              <w:right w:val="nil"/>
            </w:tcBorders>
          </w:tcPr>
          <w:p w14:paraId="1A6C40A9" w14:textId="4D97CB4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(-1.68)</w:t>
            </w:r>
          </w:p>
        </w:tc>
        <w:tc>
          <w:tcPr>
            <w:tcW w:w="520" w:type="pct"/>
            <w:tcBorders>
              <w:top w:val="nil"/>
              <w:left w:val="nil"/>
              <w:bottom w:val="nil"/>
              <w:right w:val="nil"/>
            </w:tcBorders>
          </w:tcPr>
          <w:p w14:paraId="45F9423A"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17" w:type="pct"/>
            <w:tcBorders>
              <w:top w:val="nil"/>
              <w:left w:val="nil"/>
              <w:bottom w:val="nil"/>
              <w:right w:val="nil"/>
            </w:tcBorders>
          </w:tcPr>
          <w:p w14:paraId="066E72B5"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r>
      <w:tr w:rsidR="009106D9" w:rsidRPr="007155FF" w14:paraId="236D6354" w14:textId="77777777" w:rsidTr="00CC71AF">
        <w:tc>
          <w:tcPr>
            <w:tcW w:w="844" w:type="pct"/>
            <w:tcBorders>
              <w:top w:val="nil"/>
              <w:left w:val="nil"/>
              <w:bottom w:val="nil"/>
              <w:right w:val="nil"/>
            </w:tcBorders>
          </w:tcPr>
          <w:p w14:paraId="04BB6963"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 xml:space="preserve">SR duration </w:t>
            </w:r>
          </w:p>
        </w:tc>
        <w:tc>
          <w:tcPr>
            <w:tcW w:w="519" w:type="pct"/>
            <w:tcBorders>
              <w:top w:val="nil"/>
              <w:left w:val="nil"/>
              <w:bottom w:val="nil"/>
              <w:right w:val="nil"/>
            </w:tcBorders>
          </w:tcPr>
          <w:p w14:paraId="24C6BAE1"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19" w:type="pct"/>
            <w:tcBorders>
              <w:top w:val="nil"/>
              <w:left w:val="nil"/>
              <w:bottom w:val="nil"/>
              <w:right w:val="nil"/>
            </w:tcBorders>
          </w:tcPr>
          <w:p w14:paraId="76FC2140"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41949A72" w14:textId="3C24105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-19.56</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7CF5ED8A" w14:textId="09CC9C0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-54.71</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01A6B714"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73CA3C20"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30718ADE" w14:textId="0ED4807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-19.46</w:t>
            </w:r>
          </w:p>
        </w:tc>
        <w:tc>
          <w:tcPr>
            <w:tcW w:w="517" w:type="pct"/>
            <w:tcBorders>
              <w:top w:val="nil"/>
              <w:left w:val="nil"/>
              <w:bottom w:val="nil"/>
              <w:right w:val="nil"/>
            </w:tcBorders>
          </w:tcPr>
          <w:p w14:paraId="0EE9339A" w14:textId="19D2A71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-56.26</w:t>
            </w:r>
            <w:r w:rsidRPr="005A09E8">
              <w:rPr>
                <w:rFonts w:ascii="Times New Roman" w:hAnsi="Times New Roman" w:cs="Times New Roman"/>
                <w:sz w:val="16"/>
                <w:szCs w:val="16"/>
                <w:vertAlign w:val="superscript"/>
                <w:lang w:val="en-US"/>
              </w:rPr>
              <w:t>**</w:t>
            </w:r>
          </w:p>
        </w:tc>
      </w:tr>
      <w:tr w:rsidR="009106D9" w:rsidRPr="007155FF" w14:paraId="22FEF9D9" w14:textId="77777777" w:rsidTr="00892932">
        <w:tc>
          <w:tcPr>
            <w:tcW w:w="844" w:type="pct"/>
            <w:tcBorders>
              <w:top w:val="nil"/>
              <w:left w:val="nil"/>
              <w:right w:val="nil"/>
            </w:tcBorders>
          </w:tcPr>
          <w:p w14:paraId="368852D3"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26DE432B"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19" w:type="pct"/>
            <w:tcBorders>
              <w:top w:val="nil"/>
              <w:left w:val="nil"/>
              <w:bottom w:val="nil"/>
              <w:right w:val="nil"/>
            </w:tcBorders>
          </w:tcPr>
          <w:p w14:paraId="37C38C48"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63E980D1" w14:textId="2161EB1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(-1.86)</w:t>
            </w:r>
          </w:p>
        </w:tc>
        <w:tc>
          <w:tcPr>
            <w:tcW w:w="520" w:type="pct"/>
            <w:tcBorders>
              <w:top w:val="nil"/>
              <w:left w:val="nil"/>
              <w:bottom w:val="nil"/>
              <w:right w:val="nil"/>
            </w:tcBorders>
          </w:tcPr>
          <w:p w14:paraId="0FFFC9E4" w14:textId="5C61B73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(-3.29)</w:t>
            </w:r>
          </w:p>
        </w:tc>
        <w:tc>
          <w:tcPr>
            <w:tcW w:w="520" w:type="pct"/>
            <w:tcBorders>
              <w:top w:val="nil"/>
              <w:left w:val="nil"/>
              <w:bottom w:val="nil"/>
              <w:right w:val="nil"/>
            </w:tcBorders>
          </w:tcPr>
          <w:p w14:paraId="62F0DBE2"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4D3065D0"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54BEA7F0" w14:textId="6F85992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(-1.46)</w:t>
            </w:r>
          </w:p>
        </w:tc>
        <w:tc>
          <w:tcPr>
            <w:tcW w:w="517" w:type="pct"/>
            <w:tcBorders>
              <w:top w:val="nil"/>
              <w:left w:val="nil"/>
              <w:bottom w:val="nil"/>
              <w:right w:val="nil"/>
            </w:tcBorders>
          </w:tcPr>
          <w:p w14:paraId="313D980D" w14:textId="0B60E00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(-3.00)</w:t>
            </w:r>
          </w:p>
        </w:tc>
      </w:tr>
      <w:tr w:rsidR="009106D9" w:rsidRPr="007155FF" w14:paraId="0F02F965" w14:textId="77777777" w:rsidTr="00892932">
        <w:tc>
          <w:tcPr>
            <w:tcW w:w="844" w:type="pct"/>
            <w:tcBorders>
              <w:left w:val="nil"/>
              <w:bottom w:val="nil"/>
              <w:right w:val="nil"/>
            </w:tcBorders>
          </w:tcPr>
          <w:p w14:paraId="2AC3CC7B"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Liberal democracy index</w:t>
            </w:r>
          </w:p>
        </w:tc>
        <w:tc>
          <w:tcPr>
            <w:tcW w:w="519" w:type="pct"/>
            <w:tcBorders>
              <w:top w:val="nil"/>
              <w:left w:val="nil"/>
              <w:bottom w:val="nil"/>
              <w:right w:val="nil"/>
            </w:tcBorders>
          </w:tcPr>
          <w:p w14:paraId="34884B93" w14:textId="336042D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46.99</w:t>
            </w:r>
          </w:p>
        </w:tc>
        <w:tc>
          <w:tcPr>
            <w:tcW w:w="519" w:type="pct"/>
            <w:tcBorders>
              <w:top w:val="nil"/>
              <w:left w:val="nil"/>
              <w:bottom w:val="nil"/>
              <w:right w:val="nil"/>
            </w:tcBorders>
          </w:tcPr>
          <w:p w14:paraId="6BC8056A" w14:textId="467706E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-185.50</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7384AA7E" w14:textId="3F28941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46.54</w:t>
            </w:r>
          </w:p>
        </w:tc>
        <w:tc>
          <w:tcPr>
            <w:tcW w:w="520" w:type="pct"/>
            <w:tcBorders>
              <w:top w:val="nil"/>
              <w:left w:val="nil"/>
              <w:bottom w:val="nil"/>
              <w:right w:val="nil"/>
            </w:tcBorders>
          </w:tcPr>
          <w:p w14:paraId="438D8EB2" w14:textId="46A6B2C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-206.80</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28A8244C" w14:textId="7F44B63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75.61</w:t>
            </w:r>
          </w:p>
        </w:tc>
        <w:tc>
          <w:tcPr>
            <w:tcW w:w="520" w:type="pct"/>
            <w:tcBorders>
              <w:top w:val="nil"/>
              <w:left w:val="nil"/>
              <w:bottom w:val="nil"/>
              <w:right w:val="nil"/>
            </w:tcBorders>
          </w:tcPr>
          <w:p w14:paraId="55854516" w14:textId="20D0C5A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-150.42</w:t>
            </w:r>
          </w:p>
        </w:tc>
        <w:tc>
          <w:tcPr>
            <w:tcW w:w="520" w:type="pct"/>
            <w:tcBorders>
              <w:top w:val="nil"/>
              <w:left w:val="nil"/>
              <w:bottom w:val="nil"/>
              <w:right w:val="nil"/>
            </w:tcBorders>
          </w:tcPr>
          <w:p w14:paraId="74B82FC9" w14:textId="76E600C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76.84</w:t>
            </w:r>
          </w:p>
        </w:tc>
        <w:tc>
          <w:tcPr>
            <w:tcW w:w="517" w:type="pct"/>
            <w:tcBorders>
              <w:top w:val="nil"/>
              <w:left w:val="nil"/>
              <w:bottom w:val="nil"/>
              <w:right w:val="nil"/>
            </w:tcBorders>
          </w:tcPr>
          <w:p w14:paraId="590E2735" w14:textId="535D686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-166.84</w:t>
            </w:r>
          </w:p>
        </w:tc>
      </w:tr>
      <w:tr w:rsidR="009106D9" w:rsidRPr="007155FF" w14:paraId="6F7CAF83" w14:textId="77777777" w:rsidTr="00CC71AF">
        <w:tc>
          <w:tcPr>
            <w:tcW w:w="844" w:type="pct"/>
            <w:tcBorders>
              <w:top w:val="nil"/>
              <w:left w:val="nil"/>
              <w:bottom w:val="nil"/>
              <w:right w:val="nil"/>
            </w:tcBorders>
          </w:tcPr>
          <w:p w14:paraId="002642B4"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56D9B0E8" w14:textId="1AF2883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(0.75)</w:t>
            </w:r>
          </w:p>
        </w:tc>
        <w:tc>
          <w:tcPr>
            <w:tcW w:w="519" w:type="pct"/>
            <w:tcBorders>
              <w:top w:val="nil"/>
              <w:left w:val="nil"/>
              <w:bottom w:val="nil"/>
              <w:right w:val="nil"/>
            </w:tcBorders>
          </w:tcPr>
          <w:p w14:paraId="786492FD" w14:textId="16E51E5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(-1.70)</w:t>
            </w:r>
          </w:p>
        </w:tc>
        <w:tc>
          <w:tcPr>
            <w:tcW w:w="520" w:type="pct"/>
            <w:tcBorders>
              <w:top w:val="nil"/>
              <w:left w:val="nil"/>
              <w:bottom w:val="nil"/>
              <w:right w:val="nil"/>
            </w:tcBorders>
          </w:tcPr>
          <w:p w14:paraId="4567F2EA" w14:textId="5A84DEDC"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(0.74)</w:t>
            </w:r>
          </w:p>
        </w:tc>
        <w:tc>
          <w:tcPr>
            <w:tcW w:w="520" w:type="pct"/>
            <w:tcBorders>
              <w:top w:val="nil"/>
              <w:left w:val="nil"/>
              <w:bottom w:val="nil"/>
              <w:right w:val="nil"/>
            </w:tcBorders>
          </w:tcPr>
          <w:p w14:paraId="3FDED05A" w14:textId="180117F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(-1.86)</w:t>
            </w:r>
          </w:p>
        </w:tc>
        <w:tc>
          <w:tcPr>
            <w:tcW w:w="520" w:type="pct"/>
            <w:tcBorders>
              <w:top w:val="nil"/>
              <w:left w:val="nil"/>
              <w:bottom w:val="nil"/>
              <w:right w:val="nil"/>
            </w:tcBorders>
          </w:tcPr>
          <w:p w14:paraId="61EBE243" w14:textId="566531C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(1.07)</w:t>
            </w:r>
          </w:p>
        </w:tc>
        <w:tc>
          <w:tcPr>
            <w:tcW w:w="520" w:type="pct"/>
            <w:tcBorders>
              <w:top w:val="nil"/>
              <w:left w:val="nil"/>
              <w:bottom w:val="nil"/>
              <w:right w:val="nil"/>
            </w:tcBorders>
          </w:tcPr>
          <w:p w14:paraId="31540ED0" w14:textId="7052079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(-1.21)</w:t>
            </w:r>
          </w:p>
        </w:tc>
        <w:tc>
          <w:tcPr>
            <w:tcW w:w="520" w:type="pct"/>
            <w:tcBorders>
              <w:top w:val="nil"/>
              <w:left w:val="nil"/>
              <w:bottom w:val="nil"/>
              <w:right w:val="nil"/>
            </w:tcBorders>
          </w:tcPr>
          <w:p w14:paraId="00C91FAD" w14:textId="415B095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(1.10)</w:t>
            </w:r>
          </w:p>
        </w:tc>
        <w:tc>
          <w:tcPr>
            <w:tcW w:w="517" w:type="pct"/>
            <w:tcBorders>
              <w:top w:val="nil"/>
              <w:left w:val="nil"/>
              <w:bottom w:val="nil"/>
              <w:right w:val="nil"/>
            </w:tcBorders>
          </w:tcPr>
          <w:p w14:paraId="3ED0E8B8" w14:textId="048DBAAC"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(-1.34)</w:t>
            </w:r>
          </w:p>
        </w:tc>
      </w:tr>
      <w:tr w:rsidR="009106D9" w:rsidRPr="007155FF" w14:paraId="5B9D06D5" w14:textId="77777777" w:rsidTr="00CC71AF">
        <w:tc>
          <w:tcPr>
            <w:tcW w:w="844" w:type="pct"/>
            <w:tcBorders>
              <w:top w:val="nil"/>
              <w:left w:val="nil"/>
              <w:bottom w:val="nil"/>
              <w:right w:val="nil"/>
            </w:tcBorders>
          </w:tcPr>
          <w:p w14:paraId="1D6623A3"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rPr>
              <w:t xml:space="preserve">Social </w:t>
            </w:r>
            <w:r>
              <w:rPr>
                <w:rFonts w:asciiTheme="majorBidi" w:hAnsiTheme="majorBidi" w:cstheme="majorBidi"/>
                <w:sz w:val="18"/>
                <w:szCs w:val="18"/>
              </w:rPr>
              <w:t>t</w:t>
            </w:r>
            <w:r w:rsidRPr="007155FF">
              <w:rPr>
                <w:rFonts w:asciiTheme="majorBidi" w:hAnsiTheme="majorBidi" w:cstheme="majorBidi"/>
                <w:sz w:val="18"/>
                <w:szCs w:val="18"/>
              </w:rPr>
              <w:t xml:space="preserve">rust </w:t>
            </w:r>
            <w:r>
              <w:rPr>
                <w:rFonts w:asciiTheme="majorBidi" w:hAnsiTheme="majorBidi" w:cstheme="majorBidi"/>
                <w:sz w:val="18"/>
                <w:szCs w:val="18"/>
              </w:rPr>
              <w:t>i</w:t>
            </w:r>
            <w:r w:rsidRPr="007155FF">
              <w:rPr>
                <w:rFonts w:asciiTheme="majorBidi" w:hAnsiTheme="majorBidi" w:cstheme="majorBidi"/>
                <w:sz w:val="18"/>
                <w:szCs w:val="18"/>
              </w:rPr>
              <w:t>ndex</w:t>
            </w:r>
          </w:p>
        </w:tc>
        <w:tc>
          <w:tcPr>
            <w:tcW w:w="519" w:type="pct"/>
            <w:tcBorders>
              <w:top w:val="nil"/>
              <w:left w:val="nil"/>
              <w:bottom w:val="nil"/>
              <w:right w:val="nil"/>
            </w:tcBorders>
          </w:tcPr>
          <w:p w14:paraId="7271DF2E"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19" w:type="pct"/>
            <w:tcBorders>
              <w:top w:val="nil"/>
              <w:left w:val="nil"/>
              <w:bottom w:val="nil"/>
              <w:right w:val="nil"/>
            </w:tcBorders>
          </w:tcPr>
          <w:p w14:paraId="158BE60B"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3304F110"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5FA0CE13"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370E91E2" w14:textId="2AD1817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-1.57</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44FF62EB" w14:textId="386D0B13"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-2.96</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1482A6B8" w14:textId="467609AC"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-1.65</w:t>
            </w:r>
            <w:r w:rsidRPr="005A09E8">
              <w:rPr>
                <w:rFonts w:ascii="Times New Roman" w:hAnsi="Times New Roman" w:cs="Times New Roman"/>
                <w:sz w:val="16"/>
                <w:szCs w:val="16"/>
                <w:vertAlign w:val="superscript"/>
                <w:lang w:val="en-US"/>
              </w:rPr>
              <w:t>**</w:t>
            </w:r>
          </w:p>
        </w:tc>
        <w:tc>
          <w:tcPr>
            <w:tcW w:w="517" w:type="pct"/>
            <w:tcBorders>
              <w:top w:val="nil"/>
              <w:left w:val="nil"/>
              <w:bottom w:val="nil"/>
              <w:right w:val="nil"/>
            </w:tcBorders>
          </w:tcPr>
          <w:p w14:paraId="7342900C" w14:textId="61BD982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-3.04</w:t>
            </w:r>
            <w:r w:rsidRPr="005A09E8">
              <w:rPr>
                <w:rFonts w:ascii="Times New Roman" w:hAnsi="Times New Roman" w:cs="Times New Roman"/>
                <w:sz w:val="16"/>
                <w:szCs w:val="16"/>
                <w:vertAlign w:val="superscript"/>
                <w:lang w:val="en-US"/>
              </w:rPr>
              <w:t>**</w:t>
            </w:r>
          </w:p>
        </w:tc>
      </w:tr>
      <w:tr w:rsidR="009106D9" w:rsidRPr="007155FF" w14:paraId="3BB8197D" w14:textId="77777777" w:rsidTr="00CC71AF">
        <w:tc>
          <w:tcPr>
            <w:tcW w:w="844" w:type="pct"/>
            <w:tcBorders>
              <w:top w:val="nil"/>
              <w:left w:val="nil"/>
              <w:bottom w:val="nil"/>
              <w:right w:val="nil"/>
            </w:tcBorders>
          </w:tcPr>
          <w:p w14:paraId="321BF791"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75F53583"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19" w:type="pct"/>
            <w:tcBorders>
              <w:top w:val="nil"/>
              <w:left w:val="nil"/>
              <w:bottom w:val="nil"/>
              <w:right w:val="nil"/>
            </w:tcBorders>
          </w:tcPr>
          <w:p w14:paraId="5B12D980"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7D2EE787"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0B7512B1" w14:textId="7777777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255AD277" w14:textId="305BB5E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(-2.54)</w:t>
            </w:r>
          </w:p>
        </w:tc>
        <w:tc>
          <w:tcPr>
            <w:tcW w:w="520" w:type="pct"/>
            <w:tcBorders>
              <w:top w:val="nil"/>
              <w:left w:val="nil"/>
              <w:bottom w:val="nil"/>
              <w:right w:val="nil"/>
            </w:tcBorders>
          </w:tcPr>
          <w:p w14:paraId="2848E19E" w14:textId="46BB7FA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(-3.15)</w:t>
            </w:r>
          </w:p>
        </w:tc>
        <w:tc>
          <w:tcPr>
            <w:tcW w:w="520" w:type="pct"/>
            <w:tcBorders>
              <w:top w:val="nil"/>
              <w:left w:val="nil"/>
              <w:bottom w:val="nil"/>
              <w:right w:val="nil"/>
            </w:tcBorders>
          </w:tcPr>
          <w:p w14:paraId="0F0441B1" w14:textId="7765E85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(-2.78)</w:t>
            </w:r>
          </w:p>
        </w:tc>
        <w:tc>
          <w:tcPr>
            <w:tcW w:w="517" w:type="pct"/>
            <w:tcBorders>
              <w:top w:val="nil"/>
              <w:left w:val="nil"/>
              <w:bottom w:val="nil"/>
              <w:right w:val="nil"/>
            </w:tcBorders>
          </w:tcPr>
          <w:p w14:paraId="3158EE3B" w14:textId="06BDD6D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(-3.37)</w:t>
            </w:r>
          </w:p>
        </w:tc>
      </w:tr>
      <w:tr w:rsidR="009106D9" w:rsidRPr="007155FF" w14:paraId="571DBF5D" w14:textId="77777777" w:rsidTr="00CC71AF">
        <w:tc>
          <w:tcPr>
            <w:tcW w:w="844" w:type="pct"/>
            <w:tcBorders>
              <w:top w:val="nil"/>
              <w:left w:val="nil"/>
              <w:bottom w:val="nil"/>
              <w:right w:val="nil"/>
            </w:tcBorders>
          </w:tcPr>
          <w:p w14:paraId="20B691E6"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GDP per capita (log)</w:t>
            </w:r>
          </w:p>
        </w:tc>
        <w:tc>
          <w:tcPr>
            <w:tcW w:w="519" w:type="pct"/>
            <w:tcBorders>
              <w:top w:val="nil"/>
              <w:left w:val="nil"/>
              <w:bottom w:val="nil"/>
              <w:right w:val="nil"/>
            </w:tcBorders>
          </w:tcPr>
          <w:p w14:paraId="1707F4F5" w14:textId="66837F1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20.30</w:t>
            </w:r>
          </w:p>
        </w:tc>
        <w:tc>
          <w:tcPr>
            <w:tcW w:w="519" w:type="pct"/>
            <w:tcBorders>
              <w:top w:val="nil"/>
              <w:left w:val="nil"/>
              <w:bottom w:val="nil"/>
              <w:right w:val="nil"/>
            </w:tcBorders>
          </w:tcPr>
          <w:p w14:paraId="274D0AA9" w14:textId="5ACF020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139.13</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519EBCF3" w14:textId="4CA5AB8C"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16.53</w:t>
            </w:r>
          </w:p>
        </w:tc>
        <w:tc>
          <w:tcPr>
            <w:tcW w:w="520" w:type="pct"/>
            <w:tcBorders>
              <w:top w:val="nil"/>
              <w:left w:val="nil"/>
              <w:bottom w:val="nil"/>
              <w:right w:val="nil"/>
            </w:tcBorders>
          </w:tcPr>
          <w:p w14:paraId="51C3A206" w14:textId="0C44E25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138.21</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592BA1A9" w14:textId="596E029C"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-4.79</w:t>
            </w:r>
          </w:p>
        </w:tc>
        <w:tc>
          <w:tcPr>
            <w:tcW w:w="520" w:type="pct"/>
            <w:tcBorders>
              <w:top w:val="nil"/>
              <w:left w:val="nil"/>
              <w:bottom w:val="nil"/>
              <w:right w:val="nil"/>
            </w:tcBorders>
          </w:tcPr>
          <w:p w14:paraId="79E5B64B" w14:textId="48C1491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106.64</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7C8F5CA5" w14:textId="289E126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-7.08</w:t>
            </w:r>
          </w:p>
        </w:tc>
        <w:tc>
          <w:tcPr>
            <w:tcW w:w="517" w:type="pct"/>
            <w:tcBorders>
              <w:top w:val="nil"/>
              <w:left w:val="nil"/>
              <w:bottom w:val="nil"/>
              <w:right w:val="nil"/>
            </w:tcBorders>
          </w:tcPr>
          <w:p w14:paraId="22E21A75" w14:textId="422E241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111.04</w:t>
            </w:r>
            <w:r w:rsidRPr="005A09E8">
              <w:rPr>
                <w:rFonts w:ascii="Times New Roman" w:hAnsi="Times New Roman" w:cs="Times New Roman"/>
                <w:sz w:val="16"/>
                <w:szCs w:val="16"/>
                <w:vertAlign w:val="superscript"/>
                <w:lang w:val="en-US"/>
              </w:rPr>
              <w:t>*</w:t>
            </w:r>
          </w:p>
        </w:tc>
      </w:tr>
      <w:tr w:rsidR="009106D9" w:rsidRPr="007155FF" w14:paraId="11C73FF4" w14:textId="77777777" w:rsidTr="00CC71AF">
        <w:tc>
          <w:tcPr>
            <w:tcW w:w="844" w:type="pct"/>
            <w:tcBorders>
              <w:top w:val="nil"/>
              <w:left w:val="nil"/>
              <w:bottom w:val="nil"/>
              <w:right w:val="nil"/>
            </w:tcBorders>
          </w:tcPr>
          <w:p w14:paraId="2B4329DA"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4AA96C95" w14:textId="3599119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(0.73)</w:t>
            </w:r>
          </w:p>
        </w:tc>
        <w:tc>
          <w:tcPr>
            <w:tcW w:w="519" w:type="pct"/>
            <w:tcBorders>
              <w:top w:val="nil"/>
              <w:left w:val="nil"/>
              <w:bottom w:val="nil"/>
              <w:right w:val="nil"/>
            </w:tcBorders>
          </w:tcPr>
          <w:p w14:paraId="60B7688B" w14:textId="190C130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(2.75)</w:t>
            </w:r>
          </w:p>
        </w:tc>
        <w:tc>
          <w:tcPr>
            <w:tcW w:w="520" w:type="pct"/>
            <w:tcBorders>
              <w:top w:val="nil"/>
              <w:left w:val="nil"/>
              <w:bottom w:val="nil"/>
              <w:right w:val="nil"/>
            </w:tcBorders>
          </w:tcPr>
          <w:p w14:paraId="77328338" w14:textId="3FBFC66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(0.58)</w:t>
            </w:r>
          </w:p>
        </w:tc>
        <w:tc>
          <w:tcPr>
            <w:tcW w:w="520" w:type="pct"/>
            <w:tcBorders>
              <w:top w:val="nil"/>
              <w:left w:val="nil"/>
              <w:bottom w:val="nil"/>
              <w:right w:val="nil"/>
            </w:tcBorders>
          </w:tcPr>
          <w:p w14:paraId="67E0FCAB" w14:textId="2CB05B7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(2.69)</w:t>
            </w:r>
          </w:p>
        </w:tc>
        <w:tc>
          <w:tcPr>
            <w:tcW w:w="520" w:type="pct"/>
            <w:tcBorders>
              <w:top w:val="nil"/>
              <w:left w:val="nil"/>
              <w:bottom w:val="nil"/>
              <w:right w:val="nil"/>
            </w:tcBorders>
          </w:tcPr>
          <w:p w14:paraId="3D4A19BE" w14:textId="22177F8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(-0.17)</w:t>
            </w:r>
          </w:p>
        </w:tc>
        <w:tc>
          <w:tcPr>
            <w:tcW w:w="520" w:type="pct"/>
            <w:tcBorders>
              <w:top w:val="nil"/>
              <w:left w:val="nil"/>
              <w:bottom w:val="nil"/>
              <w:right w:val="nil"/>
            </w:tcBorders>
          </w:tcPr>
          <w:p w14:paraId="5ECA5DE5" w14:textId="3B0AC5AC"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(2.22)</w:t>
            </w:r>
          </w:p>
        </w:tc>
        <w:tc>
          <w:tcPr>
            <w:tcW w:w="520" w:type="pct"/>
            <w:tcBorders>
              <w:top w:val="nil"/>
              <w:left w:val="nil"/>
              <w:bottom w:val="nil"/>
              <w:right w:val="nil"/>
            </w:tcBorders>
          </w:tcPr>
          <w:p w14:paraId="14810C29" w14:textId="7FB5789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(-0.24)</w:t>
            </w:r>
          </w:p>
        </w:tc>
        <w:tc>
          <w:tcPr>
            <w:tcW w:w="517" w:type="pct"/>
            <w:tcBorders>
              <w:top w:val="nil"/>
              <w:left w:val="nil"/>
              <w:bottom w:val="nil"/>
              <w:right w:val="nil"/>
            </w:tcBorders>
          </w:tcPr>
          <w:p w14:paraId="35BC3EF0" w14:textId="73EBED2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(2.24)</w:t>
            </w:r>
          </w:p>
        </w:tc>
      </w:tr>
      <w:tr w:rsidR="009106D9" w:rsidRPr="007155FF" w14:paraId="5BE5A977" w14:textId="77777777" w:rsidTr="00CC71AF">
        <w:tc>
          <w:tcPr>
            <w:tcW w:w="844" w:type="pct"/>
            <w:tcBorders>
              <w:top w:val="nil"/>
              <w:left w:val="nil"/>
              <w:bottom w:val="nil"/>
              <w:right w:val="nil"/>
            </w:tcBorders>
          </w:tcPr>
          <w:p w14:paraId="23ED210D"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it-IT"/>
              </w:rPr>
            </w:pPr>
            <w:r w:rsidRPr="007155FF">
              <w:rPr>
                <w:rFonts w:asciiTheme="majorBidi" w:hAnsiTheme="majorBidi" w:cstheme="majorBidi"/>
                <w:sz w:val="18"/>
                <w:szCs w:val="18"/>
                <w:lang w:val="it-IT"/>
              </w:rPr>
              <w:t>GDP per capita sq (log)</w:t>
            </w:r>
          </w:p>
        </w:tc>
        <w:tc>
          <w:tcPr>
            <w:tcW w:w="519" w:type="pct"/>
            <w:tcBorders>
              <w:top w:val="nil"/>
              <w:left w:val="nil"/>
              <w:bottom w:val="nil"/>
              <w:right w:val="nil"/>
            </w:tcBorders>
          </w:tcPr>
          <w:p w14:paraId="5B19A60B" w14:textId="5960D09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-1.80</w:t>
            </w:r>
          </w:p>
        </w:tc>
        <w:tc>
          <w:tcPr>
            <w:tcW w:w="519" w:type="pct"/>
            <w:tcBorders>
              <w:top w:val="nil"/>
              <w:left w:val="nil"/>
              <w:bottom w:val="nil"/>
              <w:right w:val="nil"/>
            </w:tcBorders>
          </w:tcPr>
          <w:p w14:paraId="0203E84A" w14:textId="0FCE967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-8.84</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6AF30EC2" w14:textId="4632CE4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-1.56</w:t>
            </w:r>
          </w:p>
        </w:tc>
        <w:tc>
          <w:tcPr>
            <w:tcW w:w="520" w:type="pct"/>
            <w:tcBorders>
              <w:top w:val="nil"/>
              <w:left w:val="nil"/>
              <w:bottom w:val="nil"/>
              <w:right w:val="nil"/>
            </w:tcBorders>
          </w:tcPr>
          <w:p w14:paraId="098A2B4F" w14:textId="3CBD32F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-8.63</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14AC1F70" w14:textId="3C06BD1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-0.64</w:t>
            </w:r>
          </w:p>
        </w:tc>
        <w:tc>
          <w:tcPr>
            <w:tcW w:w="520" w:type="pct"/>
            <w:tcBorders>
              <w:top w:val="nil"/>
              <w:left w:val="nil"/>
              <w:bottom w:val="nil"/>
              <w:right w:val="nil"/>
            </w:tcBorders>
          </w:tcPr>
          <w:p w14:paraId="2A3EC5D5" w14:textId="51D4553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-6.69</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4538546B" w14:textId="0507304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-0.43</w:t>
            </w:r>
          </w:p>
        </w:tc>
        <w:tc>
          <w:tcPr>
            <w:tcW w:w="517" w:type="pct"/>
            <w:tcBorders>
              <w:top w:val="nil"/>
              <w:left w:val="nil"/>
              <w:bottom w:val="nil"/>
              <w:right w:val="nil"/>
            </w:tcBorders>
          </w:tcPr>
          <w:p w14:paraId="1D0B771F" w14:textId="214D759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-6.75</w:t>
            </w:r>
            <w:r w:rsidRPr="005A09E8">
              <w:rPr>
                <w:rFonts w:ascii="Times New Roman" w:hAnsi="Times New Roman" w:cs="Times New Roman"/>
                <w:sz w:val="16"/>
                <w:szCs w:val="16"/>
                <w:vertAlign w:val="superscript"/>
                <w:lang w:val="en-US"/>
              </w:rPr>
              <w:t>**</w:t>
            </w:r>
          </w:p>
        </w:tc>
      </w:tr>
      <w:tr w:rsidR="009106D9" w:rsidRPr="007155FF" w14:paraId="25FED83C" w14:textId="77777777" w:rsidTr="00CC71AF">
        <w:tc>
          <w:tcPr>
            <w:tcW w:w="844" w:type="pct"/>
            <w:tcBorders>
              <w:top w:val="nil"/>
              <w:left w:val="nil"/>
              <w:bottom w:val="nil"/>
              <w:right w:val="nil"/>
            </w:tcBorders>
          </w:tcPr>
          <w:p w14:paraId="14A325D5"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51EF098F" w14:textId="354DE37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(-1.38)</w:t>
            </w:r>
          </w:p>
        </w:tc>
        <w:tc>
          <w:tcPr>
            <w:tcW w:w="519" w:type="pct"/>
            <w:tcBorders>
              <w:top w:val="nil"/>
              <w:left w:val="nil"/>
              <w:bottom w:val="nil"/>
              <w:right w:val="nil"/>
            </w:tcBorders>
          </w:tcPr>
          <w:p w14:paraId="5A4EA118" w14:textId="62C9C71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(-3.61)</w:t>
            </w:r>
          </w:p>
        </w:tc>
        <w:tc>
          <w:tcPr>
            <w:tcW w:w="520" w:type="pct"/>
            <w:tcBorders>
              <w:top w:val="nil"/>
              <w:left w:val="nil"/>
              <w:bottom w:val="nil"/>
              <w:right w:val="nil"/>
            </w:tcBorders>
          </w:tcPr>
          <w:p w14:paraId="1586F003" w14:textId="718E39C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(-1.16)</w:t>
            </w:r>
          </w:p>
        </w:tc>
        <w:tc>
          <w:tcPr>
            <w:tcW w:w="520" w:type="pct"/>
            <w:tcBorders>
              <w:top w:val="nil"/>
              <w:left w:val="nil"/>
              <w:bottom w:val="nil"/>
              <w:right w:val="nil"/>
            </w:tcBorders>
          </w:tcPr>
          <w:p w14:paraId="74B251D8" w14:textId="77B5F95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(-3.49)</w:t>
            </w:r>
          </w:p>
        </w:tc>
        <w:tc>
          <w:tcPr>
            <w:tcW w:w="520" w:type="pct"/>
            <w:tcBorders>
              <w:top w:val="nil"/>
              <w:left w:val="nil"/>
              <w:bottom w:val="nil"/>
              <w:right w:val="nil"/>
            </w:tcBorders>
          </w:tcPr>
          <w:p w14:paraId="77FAB27E" w14:textId="7740BA23"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(-0.57)</w:t>
            </w:r>
          </w:p>
        </w:tc>
        <w:tc>
          <w:tcPr>
            <w:tcW w:w="520" w:type="pct"/>
            <w:tcBorders>
              <w:top w:val="nil"/>
              <w:left w:val="nil"/>
              <w:bottom w:val="nil"/>
              <w:right w:val="nil"/>
            </w:tcBorders>
          </w:tcPr>
          <w:p w14:paraId="679E82AF" w14:textId="57BB329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(-3.33)</w:t>
            </w:r>
          </w:p>
        </w:tc>
        <w:tc>
          <w:tcPr>
            <w:tcW w:w="520" w:type="pct"/>
            <w:tcBorders>
              <w:top w:val="nil"/>
              <w:left w:val="nil"/>
              <w:bottom w:val="nil"/>
              <w:right w:val="nil"/>
            </w:tcBorders>
          </w:tcPr>
          <w:p w14:paraId="4708579A" w14:textId="29CFB65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(-0.37)</w:t>
            </w:r>
          </w:p>
        </w:tc>
        <w:tc>
          <w:tcPr>
            <w:tcW w:w="517" w:type="pct"/>
            <w:tcBorders>
              <w:top w:val="nil"/>
              <w:left w:val="nil"/>
              <w:bottom w:val="nil"/>
              <w:right w:val="nil"/>
            </w:tcBorders>
          </w:tcPr>
          <w:p w14:paraId="26159B98" w14:textId="1A41F58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(-3.32)</w:t>
            </w:r>
          </w:p>
        </w:tc>
      </w:tr>
      <w:tr w:rsidR="009106D9" w:rsidRPr="007155FF" w14:paraId="00316E0A" w14:textId="77777777" w:rsidTr="00CC71AF">
        <w:tc>
          <w:tcPr>
            <w:tcW w:w="844" w:type="pct"/>
            <w:tcBorders>
              <w:top w:val="nil"/>
              <w:left w:val="nil"/>
              <w:bottom w:val="nil"/>
              <w:right w:val="nil"/>
            </w:tcBorders>
          </w:tcPr>
          <w:p w14:paraId="3CBA2A3F"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 xml:space="preserve">Social </w:t>
            </w:r>
            <w:r>
              <w:rPr>
                <w:rFonts w:asciiTheme="majorBidi" w:hAnsiTheme="majorBidi" w:cstheme="majorBidi"/>
                <w:sz w:val="18"/>
                <w:szCs w:val="18"/>
                <w:lang w:val="en-US"/>
              </w:rPr>
              <w:t>g</w:t>
            </w:r>
            <w:r w:rsidRPr="007155FF">
              <w:rPr>
                <w:rFonts w:asciiTheme="majorBidi" w:hAnsiTheme="majorBidi" w:cstheme="majorBidi"/>
                <w:sz w:val="18"/>
                <w:szCs w:val="18"/>
                <w:lang w:val="en-US"/>
              </w:rPr>
              <w:t>lobalization index</w:t>
            </w:r>
          </w:p>
        </w:tc>
        <w:tc>
          <w:tcPr>
            <w:tcW w:w="519" w:type="pct"/>
            <w:tcBorders>
              <w:top w:val="nil"/>
              <w:left w:val="nil"/>
              <w:bottom w:val="nil"/>
              <w:right w:val="nil"/>
            </w:tcBorders>
          </w:tcPr>
          <w:p w14:paraId="4CF3926B" w14:textId="7D47C91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0.79</w:t>
            </w:r>
          </w:p>
        </w:tc>
        <w:tc>
          <w:tcPr>
            <w:tcW w:w="519" w:type="pct"/>
            <w:tcBorders>
              <w:top w:val="nil"/>
              <w:left w:val="nil"/>
              <w:bottom w:val="nil"/>
              <w:right w:val="nil"/>
            </w:tcBorders>
          </w:tcPr>
          <w:p w14:paraId="3745036A" w14:textId="125C473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0.70</w:t>
            </w:r>
          </w:p>
        </w:tc>
        <w:tc>
          <w:tcPr>
            <w:tcW w:w="520" w:type="pct"/>
            <w:tcBorders>
              <w:top w:val="nil"/>
              <w:left w:val="nil"/>
              <w:bottom w:val="nil"/>
              <w:right w:val="nil"/>
            </w:tcBorders>
          </w:tcPr>
          <w:p w14:paraId="6DA0CC9A" w14:textId="0EA4259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0.88</w:t>
            </w:r>
          </w:p>
        </w:tc>
        <w:tc>
          <w:tcPr>
            <w:tcW w:w="520" w:type="pct"/>
            <w:tcBorders>
              <w:top w:val="nil"/>
              <w:left w:val="nil"/>
              <w:bottom w:val="nil"/>
              <w:right w:val="nil"/>
            </w:tcBorders>
          </w:tcPr>
          <w:p w14:paraId="4CD61AA5" w14:textId="1622107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0.71</w:t>
            </w:r>
          </w:p>
        </w:tc>
        <w:tc>
          <w:tcPr>
            <w:tcW w:w="520" w:type="pct"/>
            <w:tcBorders>
              <w:top w:val="nil"/>
              <w:left w:val="nil"/>
              <w:bottom w:val="nil"/>
              <w:right w:val="nil"/>
            </w:tcBorders>
          </w:tcPr>
          <w:p w14:paraId="4CC8F898" w14:textId="15852743"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0.52</w:t>
            </w:r>
          </w:p>
        </w:tc>
        <w:tc>
          <w:tcPr>
            <w:tcW w:w="520" w:type="pct"/>
            <w:tcBorders>
              <w:top w:val="nil"/>
              <w:left w:val="nil"/>
              <w:bottom w:val="nil"/>
              <w:right w:val="nil"/>
            </w:tcBorders>
          </w:tcPr>
          <w:p w14:paraId="54F5B217" w14:textId="2020DC9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-0.48</w:t>
            </w:r>
          </w:p>
        </w:tc>
        <w:tc>
          <w:tcPr>
            <w:tcW w:w="520" w:type="pct"/>
            <w:tcBorders>
              <w:top w:val="nil"/>
              <w:left w:val="nil"/>
              <w:bottom w:val="nil"/>
              <w:right w:val="nil"/>
            </w:tcBorders>
          </w:tcPr>
          <w:p w14:paraId="70BDF225" w14:textId="6427673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0.70</w:t>
            </w:r>
          </w:p>
        </w:tc>
        <w:tc>
          <w:tcPr>
            <w:tcW w:w="517" w:type="pct"/>
            <w:tcBorders>
              <w:top w:val="nil"/>
              <w:left w:val="nil"/>
              <w:bottom w:val="nil"/>
              <w:right w:val="nil"/>
            </w:tcBorders>
          </w:tcPr>
          <w:p w14:paraId="41FF74D2" w14:textId="14E44BA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-0.20</w:t>
            </w:r>
          </w:p>
        </w:tc>
      </w:tr>
      <w:tr w:rsidR="009106D9" w:rsidRPr="007155FF" w14:paraId="36A5110C" w14:textId="77777777" w:rsidTr="00CC71AF">
        <w:tc>
          <w:tcPr>
            <w:tcW w:w="844" w:type="pct"/>
            <w:tcBorders>
              <w:top w:val="nil"/>
              <w:left w:val="nil"/>
              <w:bottom w:val="nil"/>
              <w:right w:val="nil"/>
            </w:tcBorders>
          </w:tcPr>
          <w:p w14:paraId="03572FA2"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42CAFD98" w14:textId="6CA120A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(0.82)</w:t>
            </w:r>
          </w:p>
        </w:tc>
        <w:tc>
          <w:tcPr>
            <w:tcW w:w="519" w:type="pct"/>
            <w:tcBorders>
              <w:top w:val="nil"/>
              <w:left w:val="nil"/>
              <w:bottom w:val="nil"/>
              <w:right w:val="nil"/>
            </w:tcBorders>
          </w:tcPr>
          <w:p w14:paraId="006F8AB9" w14:textId="15E2C1F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(0.39)</w:t>
            </w:r>
          </w:p>
        </w:tc>
        <w:tc>
          <w:tcPr>
            <w:tcW w:w="520" w:type="pct"/>
            <w:tcBorders>
              <w:top w:val="nil"/>
              <w:left w:val="nil"/>
              <w:bottom w:val="nil"/>
              <w:right w:val="nil"/>
            </w:tcBorders>
          </w:tcPr>
          <w:p w14:paraId="52298803" w14:textId="62730F1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(0.91)</w:t>
            </w:r>
          </w:p>
        </w:tc>
        <w:tc>
          <w:tcPr>
            <w:tcW w:w="520" w:type="pct"/>
            <w:tcBorders>
              <w:top w:val="nil"/>
              <w:left w:val="nil"/>
              <w:bottom w:val="nil"/>
              <w:right w:val="nil"/>
            </w:tcBorders>
          </w:tcPr>
          <w:p w14:paraId="1E53CCC2" w14:textId="7A47CEC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(0.41)</w:t>
            </w:r>
          </w:p>
        </w:tc>
        <w:tc>
          <w:tcPr>
            <w:tcW w:w="520" w:type="pct"/>
            <w:tcBorders>
              <w:top w:val="nil"/>
              <w:left w:val="nil"/>
              <w:bottom w:val="nil"/>
              <w:right w:val="nil"/>
            </w:tcBorders>
          </w:tcPr>
          <w:p w14:paraId="0FE30279" w14:textId="628BC2F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(0.44)</w:t>
            </w:r>
          </w:p>
        </w:tc>
        <w:tc>
          <w:tcPr>
            <w:tcW w:w="520" w:type="pct"/>
            <w:tcBorders>
              <w:top w:val="nil"/>
              <w:left w:val="nil"/>
              <w:bottom w:val="nil"/>
              <w:right w:val="nil"/>
            </w:tcBorders>
          </w:tcPr>
          <w:p w14:paraId="12E2A730" w14:textId="3EFDB5A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(-0.21)</w:t>
            </w:r>
          </w:p>
        </w:tc>
        <w:tc>
          <w:tcPr>
            <w:tcW w:w="520" w:type="pct"/>
            <w:tcBorders>
              <w:top w:val="nil"/>
              <w:left w:val="nil"/>
              <w:bottom w:val="nil"/>
              <w:right w:val="nil"/>
            </w:tcBorders>
          </w:tcPr>
          <w:p w14:paraId="1C349E01" w14:textId="0EEFD1F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(0.59)</w:t>
            </w:r>
          </w:p>
        </w:tc>
        <w:tc>
          <w:tcPr>
            <w:tcW w:w="517" w:type="pct"/>
            <w:tcBorders>
              <w:top w:val="nil"/>
              <w:left w:val="nil"/>
              <w:bottom w:val="nil"/>
              <w:right w:val="nil"/>
            </w:tcBorders>
          </w:tcPr>
          <w:p w14:paraId="299E3D5E" w14:textId="3C2D270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(-0.09)</w:t>
            </w:r>
          </w:p>
        </w:tc>
      </w:tr>
      <w:tr w:rsidR="009106D9" w:rsidRPr="007155FF" w14:paraId="4EE409B1" w14:textId="77777777" w:rsidTr="00CC71AF">
        <w:tc>
          <w:tcPr>
            <w:tcW w:w="844" w:type="pct"/>
            <w:tcBorders>
              <w:top w:val="nil"/>
              <w:left w:val="nil"/>
              <w:bottom w:val="nil"/>
              <w:right w:val="nil"/>
            </w:tcBorders>
          </w:tcPr>
          <w:p w14:paraId="758BC14A"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Level of federalism</w:t>
            </w:r>
          </w:p>
        </w:tc>
        <w:tc>
          <w:tcPr>
            <w:tcW w:w="519" w:type="pct"/>
            <w:tcBorders>
              <w:top w:val="nil"/>
              <w:left w:val="nil"/>
              <w:bottom w:val="nil"/>
              <w:right w:val="nil"/>
            </w:tcBorders>
          </w:tcPr>
          <w:p w14:paraId="0D831C1D" w14:textId="371E9FF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-16.56</w:t>
            </w:r>
          </w:p>
        </w:tc>
        <w:tc>
          <w:tcPr>
            <w:tcW w:w="519" w:type="pct"/>
            <w:tcBorders>
              <w:top w:val="nil"/>
              <w:left w:val="nil"/>
              <w:bottom w:val="nil"/>
              <w:right w:val="nil"/>
            </w:tcBorders>
          </w:tcPr>
          <w:p w14:paraId="79DA2B1F" w14:textId="5D0A5F7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-34.94</w:t>
            </w:r>
          </w:p>
        </w:tc>
        <w:tc>
          <w:tcPr>
            <w:tcW w:w="520" w:type="pct"/>
            <w:tcBorders>
              <w:top w:val="nil"/>
              <w:left w:val="nil"/>
              <w:bottom w:val="nil"/>
              <w:right w:val="nil"/>
            </w:tcBorders>
          </w:tcPr>
          <w:p w14:paraId="41B53302" w14:textId="26DBF3E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-18.55</w:t>
            </w:r>
          </w:p>
        </w:tc>
        <w:tc>
          <w:tcPr>
            <w:tcW w:w="520" w:type="pct"/>
            <w:tcBorders>
              <w:top w:val="nil"/>
              <w:left w:val="nil"/>
              <w:bottom w:val="nil"/>
              <w:right w:val="nil"/>
            </w:tcBorders>
          </w:tcPr>
          <w:p w14:paraId="5F72992F" w14:textId="5AB7E7B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-38.30</w:t>
            </w:r>
          </w:p>
        </w:tc>
        <w:tc>
          <w:tcPr>
            <w:tcW w:w="520" w:type="pct"/>
            <w:tcBorders>
              <w:top w:val="nil"/>
              <w:left w:val="nil"/>
              <w:bottom w:val="nil"/>
              <w:right w:val="nil"/>
            </w:tcBorders>
          </w:tcPr>
          <w:p w14:paraId="4A6B8886" w14:textId="579EA34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-12.13</w:t>
            </w:r>
          </w:p>
        </w:tc>
        <w:tc>
          <w:tcPr>
            <w:tcW w:w="520" w:type="pct"/>
            <w:tcBorders>
              <w:top w:val="nil"/>
              <w:left w:val="nil"/>
              <w:bottom w:val="nil"/>
              <w:right w:val="nil"/>
            </w:tcBorders>
          </w:tcPr>
          <w:p w14:paraId="1A615E77" w14:textId="559BF30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-28.26</w:t>
            </w:r>
          </w:p>
        </w:tc>
        <w:tc>
          <w:tcPr>
            <w:tcW w:w="520" w:type="pct"/>
            <w:tcBorders>
              <w:top w:val="nil"/>
              <w:left w:val="nil"/>
              <w:bottom w:val="nil"/>
              <w:right w:val="nil"/>
            </w:tcBorders>
          </w:tcPr>
          <w:p w14:paraId="2471B048" w14:textId="4921C74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-13.09</w:t>
            </w:r>
          </w:p>
        </w:tc>
        <w:tc>
          <w:tcPr>
            <w:tcW w:w="517" w:type="pct"/>
            <w:tcBorders>
              <w:top w:val="nil"/>
              <w:left w:val="nil"/>
              <w:bottom w:val="nil"/>
              <w:right w:val="nil"/>
            </w:tcBorders>
          </w:tcPr>
          <w:p w14:paraId="388484B6" w14:textId="5C2BE65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-27.14</w:t>
            </w:r>
          </w:p>
        </w:tc>
      </w:tr>
      <w:tr w:rsidR="009106D9" w:rsidRPr="007155FF" w14:paraId="2764D160" w14:textId="77777777" w:rsidTr="00CC71AF">
        <w:tc>
          <w:tcPr>
            <w:tcW w:w="844" w:type="pct"/>
            <w:tcBorders>
              <w:top w:val="nil"/>
              <w:left w:val="nil"/>
              <w:bottom w:val="nil"/>
              <w:right w:val="nil"/>
            </w:tcBorders>
          </w:tcPr>
          <w:p w14:paraId="1D54A165"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52C06E37" w14:textId="2467513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(-0.84)</w:t>
            </w:r>
          </w:p>
        </w:tc>
        <w:tc>
          <w:tcPr>
            <w:tcW w:w="519" w:type="pct"/>
            <w:tcBorders>
              <w:top w:val="nil"/>
              <w:left w:val="nil"/>
              <w:bottom w:val="nil"/>
              <w:right w:val="nil"/>
            </w:tcBorders>
          </w:tcPr>
          <w:p w14:paraId="3B511B9B" w14:textId="4914F0D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(-1.04)</w:t>
            </w:r>
          </w:p>
        </w:tc>
        <w:tc>
          <w:tcPr>
            <w:tcW w:w="520" w:type="pct"/>
            <w:tcBorders>
              <w:top w:val="nil"/>
              <w:left w:val="nil"/>
              <w:bottom w:val="nil"/>
              <w:right w:val="nil"/>
            </w:tcBorders>
          </w:tcPr>
          <w:p w14:paraId="319CEB2B" w14:textId="0A6486E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(-0.95)</w:t>
            </w:r>
          </w:p>
        </w:tc>
        <w:tc>
          <w:tcPr>
            <w:tcW w:w="520" w:type="pct"/>
            <w:tcBorders>
              <w:top w:val="nil"/>
              <w:left w:val="nil"/>
              <w:bottom w:val="nil"/>
              <w:right w:val="nil"/>
            </w:tcBorders>
          </w:tcPr>
          <w:p w14:paraId="6BF68CA3" w14:textId="66D5511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(-1.15)</w:t>
            </w:r>
          </w:p>
        </w:tc>
        <w:tc>
          <w:tcPr>
            <w:tcW w:w="520" w:type="pct"/>
            <w:tcBorders>
              <w:top w:val="nil"/>
              <w:left w:val="nil"/>
              <w:bottom w:val="nil"/>
              <w:right w:val="nil"/>
            </w:tcBorders>
          </w:tcPr>
          <w:p w14:paraId="6C7E3602" w14:textId="3558530C"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(-0.59)</w:t>
            </w:r>
          </w:p>
        </w:tc>
        <w:tc>
          <w:tcPr>
            <w:tcW w:w="520" w:type="pct"/>
            <w:tcBorders>
              <w:top w:val="nil"/>
              <w:left w:val="nil"/>
              <w:bottom w:val="nil"/>
              <w:right w:val="nil"/>
            </w:tcBorders>
          </w:tcPr>
          <w:p w14:paraId="40EAE10A" w14:textId="1CEADA6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(-0.78)</w:t>
            </w:r>
          </w:p>
        </w:tc>
        <w:tc>
          <w:tcPr>
            <w:tcW w:w="520" w:type="pct"/>
            <w:tcBorders>
              <w:top w:val="nil"/>
              <w:left w:val="nil"/>
              <w:bottom w:val="nil"/>
              <w:right w:val="nil"/>
            </w:tcBorders>
          </w:tcPr>
          <w:p w14:paraId="0DC80F48" w14:textId="584771D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(-0.64)</w:t>
            </w:r>
          </w:p>
        </w:tc>
        <w:tc>
          <w:tcPr>
            <w:tcW w:w="517" w:type="pct"/>
            <w:tcBorders>
              <w:top w:val="nil"/>
              <w:left w:val="nil"/>
              <w:bottom w:val="nil"/>
              <w:right w:val="nil"/>
            </w:tcBorders>
          </w:tcPr>
          <w:p w14:paraId="4EFEFE0B" w14:textId="384DD63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(-0.75)</w:t>
            </w:r>
          </w:p>
        </w:tc>
      </w:tr>
      <w:tr w:rsidR="009106D9" w:rsidRPr="007155FF" w14:paraId="32B61C8F" w14:textId="77777777" w:rsidTr="00CC71AF">
        <w:tc>
          <w:tcPr>
            <w:tcW w:w="844" w:type="pct"/>
            <w:tcBorders>
              <w:top w:val="nil"/>
              <w:left w:val="nil"/>
              <w:bottom w:val="nil"/>
              <w:right w:val="nil"/>
            </w:tcBorders>
          </w:tcPr>
          <w:p w14:paraId="61C1207F"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Female prime minister</w:t>
            </w:r>
          </w:p>
        </w:tc>
        <w:tc>
          <w:tcPr>
            <w:tcW w:w="519" w:type="pct"/>
            <w:tcBorders>
              <w:top w:val="nil"/>
              <w:left w:val="nil"/>
              <w:bottom w:val="nil"/>
              <w:right w:val="nil"/>
            </w:tcBorders>
          </w:tcPr>
          <w:p w14:paraId="4908930F" w14:textId="61A6C3A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-87.12</w:t>
            </w:r>
            <w:r w:rsidRPr="005A09E8">
              <w:rPr>
                <w:rFonts w:ascii="Times New Roman" w:hAnsi="Times New Roman" w:cs="Times New Roman"/>
                <w:sz w:val="16"/>
                <w:szCs w:val="16"/>
                <w:vertAlign w:val="superscript"/>
                <w:lang w:val="en-US"/>
              </w:rPr>
              <w:t>**</w:t>
            </w:r>
          </w:p>
        </w:tc>
        <w:tc>
          <w:tcPr>
            <w:tcW w:w="519" w:type="pct"/>
            <w:tcBorders>
              <w:top w:val="nil"/>
              <w:left w:val="nil"/>
              <w:bottom w:val="nil"/>
              <w:right w:val="nil"/>
            </w:tcBorders>
          </w:tcPr>
          <w:p w14:paraId="68FE8801" w14:textId="046F8D9C"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-127.84</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07B47B3D" w14:textId="598FD69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-85.23</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31E883B7" w14:textId="7787246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-121.71</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4011D1EE" w14:textId="062C3DE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-95.24</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06AF781F" w14:textId="07BDD35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-138.82</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149FFCE1" w14:textId="036A956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-92.97</w:t>
            </w:r>
            <w:r w:rsidRPr="005A09E8">
              <w:rPr>
                <w:rFonts w:ascii="Times New Roman" w:hAnsi="Times New Roman" w:cs="Times New Roman"/>
                <w:sz w:val="16"/>
                <w:szCs w:val="16"/>
                <w:vertAlign w:val="superscript"/>
                <w:lang w:val="en-US"/>
              </w:rPr>
              <w:t>**</w:t>
            </w:r>
          </w:p>
        </w:tc>
        <w:tc>
          <w:tcPr>
            <w:tcW w:w="517" w:type="pct"/>
            <w:tcBorders>
              <w:top w:val="nil"/>
              <w:left w:val="nil"/>
              <w:bottom w:val="nil"/>
              <w:right w:val="nil"/>
            </w:tcBorders>
          </w:tcPr>
          <w:p w14:paraId="58B4FF61" w14:textId="0F30DBC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-132.17</w:t>
            </w:r>
            <w:r w:rsidRPr="005A09E8">
              <w:rPr>
                <w:rFonts w:ascii="Times New Roman" w:hAnsi="Times New Roman" w:cs="Times New Roman"/>
                <w:sz w:val="16"/>
                <w:szCs w:val="16"/>
                <w:vertAlign w:val="superscript"/>
                <w:lang w:val="en-US"/>
              </w:rPr>
              <w:t>**</w:t>
            </w:r>
          </w:p>
        </w:tc>
      </w:tr>
      <w:tr w:rsidR="009106D9" w:rsidRPr="007155FF" w14:paraId="491D1308" w14:textId="77777777" w:rsidTr="00CC71AF">
        <w:tc>
          <w:tcPr>
            <w:tcW w:w="844" w:type="pct"/>
            <w:tcBorders>
              <w:top w:val="nil"/>
              <w:left w:val="nil"/>
              <w:bottom w:val="nil"/>
              <w:right w:val="nil"/>
            </w:tcBorders>
          </w:tcPr>
          <w:p w14:paraId="0F725825"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30AC2DC7" w14:textId="12BAAE6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(-3.11)</w:t>
            </w:r>
          </w:p>
        </w:tc>
        <w:tc>
          <w:tcPr>
            <w:tcW w:w="519" w:type="pct"/>
            <w:tcBorders>
              <w:top w:val="nil"/>
              <w:left w:val="nil"/>
              <w:bottom w:val="nil"/>
              <w:right w:val="nil"/>
            </w:tcBorders>
          </w:tcPr>
          <w:p w14:paraId="5864F6D2" w14:textId="69E679E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(-3.26)</w:t>
            </w:r>
          </w:p>
        </w:tc>
        <w:tc>
          <w:tcPr>
            <w:tcW w:w="520" w:type="pct"/>
            <w:tcBorders>
              <w:top w:val="nil"/>
              <w:left w:val="nil"/>
              <w:bottom w:val="nil"/>
              <w:right w:val="nil"/>
            </w:tcBorders>
          </w:tcPr>
          <w:p w14:paraId="345DB3BA" w14:textId="76DB249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(-2.98)</w:t>
            </w:r>
          </w:p>
        </w:tc>
        <w:tc>
          <w:tcPr>
            <w:tcW w:w="520" w:type="pct"/>
            <w:tcBorders>
              <w:top w:val="nil"/>
              <w:left w:val="nil"/>
              <w:bottom w:val="nil"/>
              <w:right w:val="nil"/>
            </w:tcBorders>
          </w:tcPr>
          <w:p w14:paraId="09C4AD75" w14:textId="2E49685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(-3.03)</w:t>
            </w:r>
          </w:p>
        </w:tc>
        <w:tc>
          <w:tcPr>
            <w:tcW w:w="520" w:type="pct"/>
            <w:tcBorders>
              <w:top w:val="nil"/>
              <w:left w:val="nil"/>
              <w:bottom w:val="nil"/>
              <w:right w:val="nil"/>
            </w:tcBorders>
          </w:tcPr>
          <w:p w14:paraId="593F0E89" w14:textId="74D7478C"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(-3.91)</w:t>
            </w:r>
          </w:p>
        </w:tc>
        <w:tc>
          <w:tcPr>
            <w:tcW w:w="520" w:type="pct"/>
            <w:tcBorders>
              <w:top w:val="nil"/>
              <w:left w:val="nil"/>
              <w:bottom w:val="nil"/>
              <w:right w:val="nil"/>
            </w:tcBorders>
          </w:tcPr>
          <w:p w14:paraId="631D7DFA" w14:textId="2404A90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(-3.97)</w:t>
            </w:r>
          </w:p>
        </w:tc>
        <w:tc>
          <w:tcPr>
            <w:tcW w:w="520" w:type="pct"/>
            <w:tcBorders>
              <w:top w:val="nil"/>
              <w:left w:val="nil"/>
              <w:bottom w:val="nil"/>
              <w:right w:val="nil"/>
            </w:tcBorders>
          </w:tcPr>
          <w:p w14:paraId="7D76C259" w14:textId="6E83892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(-3.72)</w:t>
            </w:r>
          </w:p>
        </w:tc>
        <w:tc>
          <w:tcPr>
            <w:tcW w:w="517" w:type="pct"/>
            <w:tcBorders>
              <w:top w:val="nil"/>
              <w:left w:val="nil"/>
              <w:bottom w:val="nil"/>
              <w:right w:val="nil"/>
            </w:tcBorders>
          </w:tcPr>
          <w:p w14:paraId="500ACB10" w14:textId="535E2F0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(-3.61)</w:t>
            </w:r>
          </w:p>
        </w:tc>
      </w:tr>
      <w:tr w:rsidR="009106D9" w:rsidRPr="007155FF" w14:paraId="650680ED" w14:textId="77777777" w:rsidTr="00CC71AF">
        <w:tc>
          <w:tcPr>
            <w:tcW w:w="844" w:type="pct"/>
            <w:tcBorders>
              <w:top w:val="nil"/>
              <w:left w:val="nil"/>
              <w:bottom w:val="nil"/>
              <w:right w:val="nil"/>
            </w:tcBorders>
          </w:tcPr>
          <w:p w14:paraId="7B6FFB29"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 of population aged 65 +</w:t>
            </w:r>
          </w:p>
        </w:tc>
        <w:tc>
          <w:tcPr>
            <w:tcW w:w="519" w:type="pct"/>
            <w:tcBorders>
              <w:top w:val="nil"/>
              <w:left w:val="nil"/>
              <w:bottom w:val="nil"/>
              <w:right w:val="nil"/>
            </w:tcBorders>
          </w:tcPr>
          <w:p w14:paraId="12034B42" w14:textId="35D14B0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3.88</w:t>
            </w:r>
          </w:p>
        </w:tc>
        <w:tc>
          <w:tcPr>
            <w:tcW w:w="519" w:type="pct"/>
            <w:tcBorders>
              <w:top w:val="nil"/>
              <w:left w:val="nil"/>
              <w:bottom w:val="nil"/>
              <w:right w:val="nil"/>
            </w:tcBorders>
          </w:tcPr>
          <w:p w14:paraId="236AE417" w14:textId="488F2A8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2.23</w:t>
            </w:r>
          </w:p>
        </w:tc>
        <w:tc>
          <w:tcPr>
            <w:tcW w:w="520" w:type="pct"/>
            <w:tcBorders>
              <w:top w:val="nil"/>
              <w:left w:val="nil"/>
              <w:bottom w:val="nil"/>
              <w:right w:val="nil"/>
            </w:tcBorders>
          </w:tcPr>
          <w:p w14:paraId="56BD1A46" w14:textId="6EE2DD8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4.26</w:t>
            </w:r>
          </w:p>
        </w:tc>
        <w:tc>
          <w:tcPr>
            <w:tcW w:w="520" w:type="pct"/>
            <w:tcBorders>
              <w:top w:val="nil"/>
              <w:left w:val="nil"/>
              <w:bottom w:val="nil"/>
              <w:right w:val="nil"/>
            </w:tcBorders>
          </w:tcPr>
          <w:p w14:paraId="2FA5DA0E" w14:textId="2A7F8263"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3.69</w:t>
            </w:r>
          </w:p>
        </w:tc>
        <w:tc>
          <w:tcPr>
            <w:tcW w:w="520" w:type="pct"/>
            <w:tcBorders>
              <w:top w:val="nil"/>
              <w:left w:val="nil"/>
              <w:bottom w:val="nil"/>
              <w:right w:val="nil"/>
            </w:tcBorders>
          </w:tcPr>
          <w:p w14:paraId="08AB10C6" w14:textId="0C7F95B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4.72</w:t>
            </w:r>
          </w:p>
        </w:tc>
        <w:tc>
          <w:tcPr>
            <w:tcW w:w="520" w:type="pct"/>
            <w:tcBorders>
              <w:top w:val="nil"/>
              <w:left w:val="nil"/>
              <w:bottom w:val="nil"/>
              <w:right w:val="nil"/>
            </w:tcBorders>
          </w:tcPr>
          <w:p w14:paraId="25AF2C8F" w14:textId="180A9A0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3.89</w:t>
            </w:r>
          </w:p>
        </w:tc>
        <w:tc>
          <w:tcPr>
            <w:tcW w:w="520" w:type="pct"/>
            <w:tcBorders>
              <w:top w:val="nil"/>
              <w:left w:val="nil"/>
              <w:bottom w:val="nil"/>
              <w:right w:val="nil"/>
            </w:tcBorders>
          </w:tcPr>
          <w:p w14:paraId="4C4D3F5E" w14:textId="7905ED3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4.77</w:t>
            </w:r>
          </w:p>
        </w:tc>
        <w:tc>
          <w:tcPr>
            <w:tcW w:w="517" w:type="pct"/>
            <w:tcBorders>
              <w:top w:val="nil"/>
              <w:left w:val="nil"/>
              <w:bottom w:val="nil"/>
              <w:right w:val="nil"/>
            </w:tcBorders>
          </w:tcPr>
          <w:p w14:paraId="4A84D5AF" w14:textId="4B7DFE6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3.96</w:t>
            </w:r>
          </w:p>
        </w:tc>
      </w:tr>
      <w:tr w:rsidR="009106D9" w:rsidRPr="007155FF" w14:paraId="75053E26" w14:textId="77777777" w:rsidTr="00CC71AF">
        <w:tc>
          <w:tcPr>
            <w:tcW w:w="844" w:type="pct"/>
            <w:tcBorders>
              <w:top w:val="nil"/>
              <w:left w:val="nil"/>
              <w:bottom w:val="nil"/>
              <w:right w:val="nil"/>
            </w:tcBorders>
          </w:tcPr>
          <w:p w14:paraId="458CE295"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48DD49D7" w14:textId="20A0E29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(1.03)</w:t>
            </w:r>
          </w:p>
        </w:tc>
        <w:tc>
          <w:tcPr>
            <w:tcW w:w="519" w:type="pct"/>
            <w:tcBorders>
              <w:top w:val="nil"/>
              <w:left w:val="nil"/>
              <w:bottom w:val="nil"/>
              <w:right w:val="nil"/>
            </w:tcBorders>
          </w:tcPr>
          <w:p w14:paraId="6C66A388" w14:textId="1F99A42C"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(0.40)</w:t>
            </w:r>
          </w:p>
        </w:tc>
        <w:tc>
          <w:tcPr>
            <w:tcW w:w="520" w:type="pct"/>
            <w:tcBorders>
              <w:top w:val="nil"/>
              <w:left w:val="nil"/>
              <w:bottom w:val="nil"/>
              <w:right w:val="nil"/>
            </w:tcBorders>
          </w:tcPr>
          <w:p w14:paraId="389C7DDC" w14:textId="6D1D084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(1.07)</w:t>
            </w:r>
          </w:p>
        </w:tc>
        <w:tc>
          <w:tcPr>
            <w:tcW w:w="520" w:type="pct"/>
            <w:tcBorders>
              <w:top w:val="nil"/>
              <w:left w:val="nil"/>
              <w:bottom w:val="nil"/>
              <w:right w:val="nil"/>
            </w:tcBorders>
          </w:tcPr>
          <w:p w14:paraId="669538A9" w14:textId="2EB645D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(0.63)</w:t>
            </w:r>
          </w:p>
        </w:tc>
        <w:tc>
          <w:tcPr>
            <w:tcW w:w="520" w:type="pct"/>
            <w:tcBorders>
              <w:top w:val="nil"/>
              <w:left w:val="nil"/>
              <w:bottom w:val="nil"/>
              <w:right w:val="nil"/>
            </w:tcBorders>
          </w:tcPr>
          <w:p w14:paraId="05ABA023" w14:textId="6E529A4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(0.97)</w:t>
            </w:r>
          </w:p>
        </w:tc>
        <w:tc>
          <w:tcPr>
            <w:tcW w:w="520" w:type="pct"/>
            <w:tcBorders>
              <w:top w:val="nil"/>
              <w:left w:val="nil"/>
              <w:bottom w:val="nil"/>
              <w:right w:val="nil"/>
            </w:tcBorders>
          </w:tcPr>
          <w:p w14:paraId="242B120B" w14:textId="7E7B223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(0.56)</w:t>
            </w:r>
          </w:p>
        </w:tc>
        <w:tc>
          <w:tcPr>
            <w:tcW w:w="520" w:type="pct"/>
            <w:tcBorders>
              <w:top w:val="nil"/>
              <w:left w:val="nil"/>
              <w:bottom w:val="nil"/>
              <w:right w:val="nil"/>
            </w:tcBorders>
          </w:tcPr>
          <w:p w14:paraId="235FF3BC" w14:textId="46EDF32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(0.97)</w:t>
            </w:r>
          </w:p>
        </w:tc>
        <w:tc>
          <w:tcPr>
            <w:tcW w:w="517" w:type="pct"/>
            <w:tcBorders>
              <w:top w:val="nil"/>
              <w:left w:val="nil"/>
              <w:bottom w:val="nil"/>
              <w:right w:val="nil"/>
            </w:tcBorders>
          </w:tcPr>
          <w:p w14:paraId="33162E91" w14:textId="42221C9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(0.56)</w:t>
            </w:r>
          </w:p>
        </w:tc>
      </w:tr>
      <w:tr w:rsidR="009106D9" w:rsidRPr="007155FF" w14:paraId="502EAEC3" w14:textId="77777777" w:rsidTr="00CC71AF">
        <w:tc>
          <w:tcPr>
            <w:tcW w:w="844" w:type="pct"/>
            <w:tcBorders>
              <w:top w:val="nil"/>
              <w:left w:val="nil"/>
              <w:bottom w:val="nil"/>
              <w:right w:val="nil"/>
            </w:tcBorders>
          </w:tcPr>
          <w:p w14:paraId="652E30F6"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Population density</w:t>
            </w:r>
          </w:p>
        </w:tc>
        <w:tc>
          <w:tcPr>
            <w:tcW w:w="519" w:type="pct"/>
            <w:tcBorders>
              <w:top w:val="nil"/>
              <w:left w:val="nil"/>
              <w:bottom w:val="nil"/>
              <w:right w:val="nil"/>
            </w:tcBorders>
          </w:tcPr>
          <w:p w14:paraId="381942A1" w14:textId="51B3A25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-0.01</w:t>
            </w:r>
          </w:p>
        </w:tc>
        <w:tc>
          <w:tcPr>
            <w:tcW w:w="519" w:type="pct"/>
            <w:tcBorders>
              <w:top w:val="nil"/>
              <w:left w:val="nil"/>
              <w:bottom w:val="nil"/>
              <w:right w:val="nil"/>
            </w:tcBorders>
          </w:tcPr>
          <w:p w14:paraId="3C1DFE98" w14:textId="45BCFE2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-0.01</w:t>
            </w:r>
          </w:p>
        </w:tc>
        <w:tc>
          <w:tcPr>
            <w:tcW w:w="520" w:type="pct"/>
            <w:tcBorders>
              <w:top w:val="nil"/>
              <w:left w:val="nil"/>
              <w:bottom w:val="nil"/>
              <w:right w:val="nil"/>
            </w:tcBorders>
          </w:tcPr>
          <w:p w14:paraId="65BCDA78" w14:textId="18127A3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-0.01</w:t>
            </w:r>
          </w:p>
        </w:tc>
        <w:tc>
          <w:tcPr>
            <w:tcW w:w="520" w:type="pct"/>
            <w:tcBorders>
              <w:top w:val="nil"/>
              <w:left w:val="nil"/>
              <w:bottom w:val="nil"/>
              <w:right w:val="nil"/>
            </w:tcBorders>
          </w:tcPr>
          <w:p w14:paraId="191611DA" w14:textId="210A8F0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-0.01</w:t>
            </w:r>
          </w:p>
        </w:tc>
        <w:tc>
          <w:tcPr>
            <w:tcW w:w="520" w:type="pct"/>
            <w:tcBorders>
              <w:top w:val="nil"/>
              <w:left w:val="nil"/>
              <w:bottom w:val="nil"/>
              <w:right w:val="nil"/>
            </w:tcBorders>
          </w:tcPr>
          <w:p w14:paraId="7EB78D04" w14:textId="7686AA6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-0.00</w:t>
            </w:r>
          </w:p>
        </w:tc>
        <w:tc>
          <w:tcPr>
            <w:tcW w:w="520" w:type="pct"/>
            <w:tcBorders>
              <w:top w:val="nil"/>
              <w:left w:val="nil"/>
              <w:bottom w:val="nil"/>
              <w:right w:val="nil"/>
            </w:tcBorders>
          </w:tcPr>
          <w:p w14:paraId="62A9D4D4" w14:textId="0BFA53B3"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-0.00</w:t>
            </w:r>
          </w:p>
        </w:tc>
        <w:tc>
          <w:tcPr>
            <w:tcW w:w="520" w:type="pct"/>
            <w:tcBorders>
              <w:top w:val="nil"/>
              <w:left w:val="nil"/>
              <w:bottom w:val="nil"/>
              <w:right w:val="nil"/>
            </w:tcBorders>
          </w:tcPr>
          <w:p w14:paraId="2856A4F4" w14:textId="7BAA8E9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-0.00</w:t>
            </w:r>
          </w:p>
        </w:tc>
        <w:tc>
          <w:tcPr>
            <w:tcW w:w="517" w:type="pct"/>
            <w:tcBorders>
              <w:top w:val="nil"/>
              <w:left w:val="nil"/>
              <w:bottom w:val="nil"/>
              <w:right w:val="nil"/>
            </w:tcBorders>
          </w:tcPr>
          <w:p w14:paraId="1F02F99D" w14:textId="362A71A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-0.00</w:t>
            </w:r>
          </w:p>
        </w:tc>
      </w:tr>
      <w:tr w:rsidR="009106D9" w:rsidRPr="007155FF" w14:paraId="5952A6D0" w14:textId="77777777" w:rsidTr="00CC71AF">
        <w:tc>
          <w:tcPr>
            <w:tcW w:w="844" w:type="pct"/>
            <w:tcBorders>
              <w:top w:val="nil"/>
              <w:left w:val="nil"/>
              <w:bottom w:val="nil"/>
              <w:right w:val="nil"/>
            </w:tcBorders>
          </w:tcPr>
          <w:p w14:paraId="29F3478E"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750CEED2" w14:textId="6E9E8E2C"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(-0.70)</w:t>
            </w:r>
          </w:p>
        </w:tc>
        <w:tc>
          <w:tcPr>
            <w:tcW w:w="519" w:type="pct"/>
            <w:tcBorders>
              <w:top w:val="nil"/>
              <w:left w:val="nil"/>
              <w:bottom w:val="nil"/>
              <w:right w:val="nil"/>
            </w:tcBorders>
          </w:tcPr>
          <w:p w14:paraId="0C32DF22" w14:textId="32ABB4E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(-0.66)</w:t>
            </w:r>
          </w:p>
        </w:tc>
        <w:tc>
          <w:tcPr>
            <w:tcW w:w="520" w:type="pct"/>
            <w:tcBorders>
              <w:top w:val="nil"/>
              <w:left w:val="nil"/>
              <w:bottom w:val="nil"/>
              <w:right w:val="nil"/>
            </w:tcBorders>
          </w:tcPr>
          <w:p w14:paraId="16A6E41C" w14:textId="718146F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(-0.76)</w:t>
            </w:r>
          </w:p>
        </w:tc>
        <w:tc>
          <w:tcPr>
            <w:tcW w:w="520" w:type="pct"/>
            <w:tcBorders>
              <w:top w:val="nil"/>
              <w:left w:val="nil"/>
              <w:bottom w:val="nil"/>
              <w:right w:val="nil"/>
            </w:tcBorders>
          </w:tcPr>
          <w:p w14:paraId="1B89C7F6" w14:textId="0BDCD4F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(-0.80)</w:t>
            </w:r>
          </w:p>
        </w:tc>
        <w:tc>
          <w:tcPr>
            <w:tcW w:w="520" w:type="pct"/>
            <w:tcBorders>
              <w:top w:val="nil"/>
              <w:left w:val="nil"/>
              <w:bottom w:val="nil"/>
              <w:right w:val="nil"/>
            </w:tcBorders>
          </w:tcPr>
          <w:p w14:paraId="0FC8EE47" w14:textId="48AEF7E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(-0.28)</w:t>
            </w:r>
          </w:p>
        </w:tc>
        <w:tc>
          <w:tcPr>
            <w:tcW w:w="520" w:type="pct"/>
            <w:tcBorders>
              <w:top w:val="nil"/>
              <w:left w:val="nil"/>
              <w:bottom w:val="nil"/>
              <w:right w:val="nil"/>
            </w:tcBorders>
          </w:tcPr>
          <w:p w14:paraId="2A69DF54" w14:textId="71F72EB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(-0.18)</w:t>
            </w:r>
          </w:p>
        </w:tc>
        <w:tc>
          <w:tcPr>
            <w:tcW w:w="520" w:type="pct"/>
            <w:tcBorders>
              <w:top w:val="nil"/>
              <w:left w:val="nil"/>
              <w:bottom w:val="nil"/>
              <w:right w:val="nil"/>
            </w:tcBorders>
          </w:tcPr>
          <w:p w14:paraId="3AA96292" w14:textId="6CCF02A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(-0.33)</w:t>
            </w:r>
          </w:p>
        </w:tc>
        <w:tc>
          <w:tcPr>
            <w:tcW w:w="517" w:type="pct"/>
            <w:tcBorders>
              <w:top w:val="nil"/>
              <w:left w:val="nil"/>
              <w:bottom w:val="nil"/>
              <w:right w:val="nil"/>
            </w:tcBorders>
          </w:tcPr>
          <w:p w14:paraId="0F3758B4" w14:textId="7C333FC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(-0.31)</w:t>
            </w:r>
          </w:p>
        </w:tc>
      </w:tr>
      <w:tr w:rsidR="009106D9" w:rsidRPr="007155FF" w14:paraId="030EAE0F" w14:textId="77777777" w:rsidTr="00CC71AF">
        <w:tc>
          <w:tcPr>
            <w:tcW w:w="844" w:type="pct"/>
            <w:tcBorders>
              <w:top w:val="nil"/>
              <w:left w:val="nil"/>
              <w:bottom w:val="nil"/>
              <w:right w:val="nil"/>
            </w:tcBorders>
          </w:tcPr>
          <w:p w14:paraId="52D666F5"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Diabetes prevalence</w:t>
            </w:r>
          </w:p>
        </w:tc>
        <w:tc>
          <w:tcPr>
            <w:tcW w:w="519" w:type="pct"/>
            <w:tcBorders>
              <w:top w:val="nil"/>
              <w:left w:val="nil"/>
              <w:bottom w:val="nil"/>
              <w:right w:val="nil"/>
            </w:tcBorders>
          </w:tcPr>
          <w:p w14:paraId="0638A657" w14:textId="32039F2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4.57</w:t>
            </w:r>
            <w:r w:rsidRPr="005A09E8">
              <w:rPr>
                <w:rFonts w:ascii="Times New Roman" w:hAnsi="Times New Roman" w:cs="Times New Roman"/>
                <w:sz w:val="16"/>
                <w:szCs w:val="16"/>
                <w:vertAlign w:val="superscript"/>
                <w:lang w:val="en-US"/>
              </w:rPr>
              <w:t>*</w:t>
            </w:r>
          </w:p>
        </w:tc>
        <w:tc>
          <w:tcPr>
            <w:tcW w:w="519" w:type="pct"/>
            <w:tcBorders>
              <w:top w:val="nil"/>
              <w:left w:val="nil"/>
              <w:bottom w:val="nil"/>
              <w:right w:val="nil"/>
            </w:tcBorders>
          </w:tcPr>
          <w:p w14:paraId="46520935" w14:textId="4AF72E7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0.03</w:t>
            </w:r>
          </w:p>
        </w:tc>
        <w:tc>
          <w:tcPr>
            <w:tcW w:w="520" w:type="pct"/>
            <w:tcBorders>
              <w:top w:val="nil"/>
              <w:left w:val="nil"/>
              <w:bottom w:val="nil"/>
              <w:right w:val="nil"/>
            </w:tcBorders>
          </w:tcPr>
          <w:p w14:paraId="54381988" w14:textId="223D1F3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4.51</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07386A19" w14:textId="229EFC9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-0.81</w:t>
            </w:r>
          </w:p>
        </w:tc>
        <w:tc>
          <w:tcPr>
            <w:tcW w:w="520" w:type="pct"/>
            <w:tcBorders>
              <w:top w:val="nil"/>
              <w:left w:val="nil"/>
              <w:bottom w:val="nil"/>
              <w:right w:val="nil"/>
            </w:tcBorders>
          </w:tcPr>
          <w:p w14:paraId="1A4B05F2" w14:textId="5CDBE17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4.40</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4B2FC59E" w14:textId="4E6948E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0.02</w:t>
            </w:r>
          </w:p>
        </w:tc>
        <w:tc>
          <w:tcPr>
            <w:tcW w:w="520" w:type="pct"/>
            <w:tcBorders>
              <w:top w:val="nil"/>
              <w:left w:val="nil"/>
              <w:bottom w:val="nil"/>
              <w:right w:val="nil"/>
            </w:tcBorders>
          </w:tcPr>
          <w:p w14:paraId="02BD1ACA" w14:textId="3443FF13"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4.02</w:t>
            </w:r>
          </w:p>
        </w:tc>
        <w:tc>
          <w:tcPr>
            <w:tcW w:w="517" w:type="pct"/>
            <w:tcBorders>
              <w:top w:val="nil"/>
              <w:left w:val="nil"/>
              <w:bottom w:val="nil"/>
              <w:right w:val="nil"/>
            </w:tcBorders>
          </w:tcPr>
          <w:p w14:paraId="2BB96970" w14:textId="3F8247A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-1.44</w:t>
            </w:r>
          </w:p>
        </w:tc>
      </w:tr>
      <w:tr w:rsidR="009106D9" w:rsidRPr="007155FF" w14:paraId="15BCF5AB" w14:textId="77777777" w:rsidTr="00CC71AF">
        <w:tc>
          <w:tcPr>
            <w:tcW w:w="844" w:type="pct"/>
            <w:tcBorders>
              <w:top w:val="nil"/>
              <w:left w:val="nil"/>
              <w:bottom w:val="nil"/>
              <w:right w:val="nil"/>
            </w:tcBorders>
          </w:tcPr>
          <w:p w14:paraId="65381AB0"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3464B658" w14:textId="7A72AC83"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(2.09)</w:t>
            </w:r>
          </w:p>
        </w:tc>
        <w:tc>
          <w:tcPr>
            <w:tcW w:w="519" w:type="pct"/>
            <w:tcBorders>
              <w:top w:val="nil"/>
              <w:left w:val="nil"/>
              <w:bottom w:val="nil"/>
              <w:right w:val="nil"/>
            </w:tcBorders>
          </w:tcPr>
          <w:p w14:paraId="16B427BC" w14:textId="6BD76A2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(0.01)</w:t>
            </w:r>
          </w:p>
        </w:tc>
        <w:tc>
          <w:tcPr>
            <w:tcW w:w="520" w:type="pct"/>
            <w:tcBorders>
              <w:top w:val="nil"/>
              <w:left w:val="nil"/>
              <w:bottom w:val="nil"/>
              <w:right w:val="nil"/>
            </w:tcBorders>
          </w:tcPr>
          <w:p w14:paraId="18652201" w14:textId="355A5AA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(2.04)</w:t>
            </w:r>
          </w:p>
        </w:tc>
        <w:tc>
          <w:tcPr>
            <w:tcW w:w="520" w:type="pct"/>
            <w:tcBorders>
              <w:top w:val="nil"/>
              <w:left w:val="nil"/>
              <w:bottom w:val="nil"/>
              <w:right w:val="nil"/>
            </w:tcBorders>
          </w:tcPr>
          <w:p w14:paraId="7AD63782" w14:textId="463D26E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(-0.22)</w:t>
            </w:r>
          </w:p>
        </w:tc>
        <w:tc>
          <w:tcPr>
            <w:tcW w:w="520" w:type="pct"/>
            <w:tcBorders>
              <w:top w:val="nil"/>
              <w:left w:val="nil"/>
              <w:bottom w:val="nil"/>
              <w:right w:val="nil"/>
            </w:tcBorders>
          </w:tcPr>
          <w:p w14:paraId="071C6A72" w14:textId="38B9442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(1.73)</w:t>
            </w:r>
          </w:p>
        </w:tc>
        <w:tc>
          <w:tcPr>
            <w:tcW w:w="520" w:type="pct"/>
            <w:tcBorders>
              <w:top w:val="nil"/>
              <w:left w:val="nil"/>
              <w:bottom w:val="nil"/>
              <w:right w:val="nil"/>
            </w:tcBorders>
          </w:tcPr>
          <w:p w14:paraId="682C4066" w14:textId="63F15BB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(0.01)</w:t>
            </w:r>
          </w:p>
        </w:tc>
        <w:tc>
          <w:tcPr>
            <w:tcW w:w="520" w:type="pct"/>
            <w:tcBorders>
              <w:top w:val="nil"/>
              <w:left w:val="nil"/>
              <w:bottom w:val="nil"/>
              <w:right w:val="nil"/>
            </w:tcBorders>
          </w:tcPr>
          <w:p w14:paraId="04AF709C" w14:textId="5CBFFBB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(1.55)</w:t>
            </w:r>
          </w:p>
        </w:tc>
        <w:tc>
          <w:tcPr>
            <w:tcW w:w="517" w:type="pct"/>
            <w:tcBorders>
              <w:top w:val="nil"/>
              <w:left w:val="nil"/>
              <w:bottom w:val="nil"/>
              <w:right w:val="nil"/>
            </w:tcBorders>
          </w:tcPr>
          <w:p w14:paraId="597FC532" w14:textId="57F2FB1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(-0.33)</w:t>
            </w:r>
          </w:p>
        </w:tc>
      </w:tr>
      <w:tr w:rsidR="009106D9" w:rsidRPr="007155FF" w14:paraId="0F6968A8" w14:textId="77777777" w:rsidTr="00CC71AF">
        <w:tc>
          <w:tcPr>
            <w:tcW w:w="844" w:type="pct"/>
            <w:tcBorders>
              <w:top w:val="nil"/>
              <w:left w:val="nil"/>
              <w:bottom w:val="nil"/>
              <w:right w:val="nil"/>
            </w:tcBorders>
          </w:tcPr>
          <w:p w14:paraId="0D29672F"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Asia</w:t>
            </w:r>
          </w:p>
        </w:tc>
        <w:tc>
          <w:tcPr>
            <w:tcW w:w="519" w:type="pct"/>
            <w:tcBorders>
              <w:top w:val="nil"/>
              <w:left w:val="nil"/>
              <w:bottom w:val="nil"/>
              <w:right w:val="nil"/>
            </w:tcBorders>
          </w:tcPr>
          <w:p w14:paraId="0868232F" w14:textId="3BDDF55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29.10</w:t>
            </w:r>
          </w:p>
        </w:tc>
        <w:tc>
          <w:tcPr>
            <w:tcW w:w="519" w:type="pct"/>
            <w:tcBorders>
              <w:top w:val="nil"/>
              <w:left w:val="nil"/>
              <w:bottom w:val="nil"/>
              <w:right w:val="nil"/>
            </w:tcBorders>
          </w:tcPr>
          <w:p w14:paraId="1E1A82E4" w14:textId="71E5830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52.46</w:t>
            </w:r>
          </w:p>
        </w:tc>
        <w:tc>
          <w:tcPr>
            <w:tcW w:w="520" w:type="pct"/>
            <w:tcBorders>
              <w:top w:val="nil"/>
              <w:left w:val="nil"/>
              <w:bottom w:val="nil"/>
              <w:right w:val="nil"/>
            </w:tcBorders>
          </w:tcPr>
          <w:p w14:paraId="7A1C1CDF" w14:textId="3900F32C"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28.16</w:t>
            </w:r>
          </w:p>
        </w:tc>
        <w:tc>
          <w:tcPr>
            <w:tcW w:w="520" w:type="pct"/>
            <w:tcBorders>
              <w:top w:val="nil"/>
              <w:left w:val="nil"/>
              <w:bottom w:val="nil"/>
              <w:right w:val="nil"/>
            </w:tcBorders>
          </w:tcPr>
          <w:p w14:paraId="238C921F" w14:textId="1625687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55.95</w:t>
            </w:r>
          </w:p>
        </w:tc>
        <w:tc>
          <w:tcPr>
            <w:tcW w:w="520" w:type="pct"/>
            <w:tcBorders>
              <w:top w:val="nil"/>
              <w:left w:val="nil"/>
              <w:bottom w:val="nil"/>
              <w:right w:val="nil"/>
            </w:tcBorders>
          </w:tcPr>
          <w:p w14:paraId="62CE7385" w14:textId="0BA63F6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56.20</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2532A15D" w14:textId="76CB11A3"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90.78</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226543C7" w14:textId="662009C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55.40</w:t>
            </w:r>
            <w:r w:rsidRPr="005A09E8">
              <w:rPr>
                <w:rFonts w:ascii="Times New Roman" w:hAnsi="Times New Roman" w:cs="Times New Roman"/>
                <w:sz w:val="16"/>
                <w:szCs w:val="16"/>
                <w:vertAlign w:val="superscript"/>
                <w:lang w:val="en-US"/>
              </w:rPr>
              <w:t>*</w:t>
            </w:r>
          </w:p>
        </w:tc>
        <w:tc>
          <w:tcPr>
            <w:tcW w:w="517" w:type="pct"/>
            <w:tcBorders>
              <w:top w:val="nil"/>
              <w:left w:val="nil"/>
              <w:bottom w:val="nil"/>
              <w:right w:val="nil"/>
            </w:tcBorders>
          </w:tcPr>
          <w:p w14:paraId="21E5FEB7" w14:textId="550A260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96.52</w:t>
            </w:r>
            <w:r w:rsidRPr="005A09E8">
              <w:rPr>
                <w:rFonts w:ascii="Times New Roman" w:hAnsi="Times New Roman" w:cs="Times New Roman"/>
                <w:sz w:val="16"/>
                <w:szCs w:val="16"/>
                <w:vertAlign w:val="superscript"/>
                <w:lang w:val="en-US"/>
              </w:rPr>
              <w:t>*</w:t>
            </w:r>
          </w:p>
        </w:tc>
      </w:tr>
      <w:tr w:rsidR="009106D9" w:rsidRPr="007155FF" w14:paraId="32BC7274" w14:textId="77777777" w:rsidTr="00CC71AF">
        <w:tc>
          <w:tcPr>
            <w:tcW w:w="844" w:type="pct"/>
            <w:tcBorders>
              <w:top w:val="nil"/>
              <w:left w:val="nil"/>
              <w:bottom w:val="nil"/>
              <w:right w:val="nil"/>
            </w:tcBorders>
          </w:tcPr>
          <w:p w14:paraId="59E0B505"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1C8D5F4E" w14:textId="3128F53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(1.51)</w:t>
            </w:r>
          </w:p>
        </w:tc>
        <w:tc>
          <w:tcPr>
            <w:tcW w:w="519" w:type="pct"/>
            <w:tcBorders>
              <w:top w:val="nil"/>
              <w:left w:val="nil"/>
              <w:bottom w:val="nil"/>
              <w:right w:val="nil"/>
            </w:tcBorders>
          </w:tcPr>
          <w:p w14:paraId="768DE8AF" w14:textId="600DD55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(1.39)</w:t>
            </w:r>
          </w:p>
        </w:tc>
        <w:tc>
          <w:tcPr>
            <w:tcW w:w="520" w:type="pct"/>
            <w:tcBorders>
              <w:top w:val="nil"/>
              <w:left w:val="nil"/>
              <w:bottom w:val="nil"/>
              <w:right w:val="nil"/>
            </w:tcBorders>
          </w:tcPr>
          <w:p w14:paraId="3D246800" w14:textId="66817C5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(1.45)</w:t>
            </w:r>
          </w:p>
        </w:tc>
        <w:tc>
          <w:tcPr>
            <w:tcW w:w="520" w:type="pct"/>
            <w:tcBorders>
              <w:top w:val="nil"/>
              <w:left w:val="nil"/>
              <w:bottom w:val="nil"/>
              <w:right w:val="nil"/>
            </w:tcBorders>
          </w:tcPr>
          <w:p w14:paraId="38B6AD87" w14:textId="62D840C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(1.45)</w:t>
            </w:r>
          </w:p>
        </w:tc>
        <w:tc>
          <w:tcPr>
            <w:tcW w:w="520" w:type="pct"/>
            <w:tcBorders>
              <w:top w:val="nil"/>
              <w:left w:val="nil"/>
              <w:bottom w:val="nil"/>
              <w:right w:val="nil"/>
            </w:tcBorders>
          </w:tcPr>
          <w:p w14:paraId="532BF29A" w14:textId="036FAE4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(2.38)</w:t>
            </w:r>
          </w:p>
        </w:tc>
        <w:tc>
          <w:tcPr>
            <w:tcW w:w="520" w:type="pct"/>
            <w:tcBorders>
              <w:top w:val="nil"/>
              <w:left w:val="nil"/>
              <w:bottom w:val="nil"/>
              <w:right w:val="nil"/>
            </w:tcBorders>
          </w:tcPr>
          <w:p w14:paraId="5806E0A0" w14:textId="6F76C26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(1.91)</w:t>
            </w:r>
          </w:p>
        </w:tc>
        <w:tc>
          <w:tcPr>
            <w:tcW w:w="520" w:type="pct"/>
            <w:tcBorders>
              <w:top w:val="nil"/>
              <w:left w:val="nil"/>
              <w:bottom w:val="nil"/>
              <w:right w:val="nil"/>
            </w:tcBorders>
          </w:tcPr>
          <w:p w14:paraId="1AE43C6F" w14:textId="20259F93"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(2.35)</w:t>
            </w:r>
          </w:p>
        </w:tc>
        <w:tc>
          <w:tcPr>
            <w:tcW w:w="517" w:type="pct"/>
            <w:tcBorders>
              <w:top w:val="nil"/>
              <w:left w:val="nil"/>
              <w:bottom w:val="nil"/>
              <w:right w:val="nil"/>
            </w:tcBorders>
          </w:tcPr>
          <w:p w14:paraId="40EF2DCA" w14:textId="463D70E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(2.05)</w:t>
            </w:r>
          </w:p>
        </w:tc>
      </w:tr>
      <w:tr w:rsidR="009106D9" w:rsidRPr="007155FF" w14:paraId="02575F2A" w14:textId="77777777" w:rsidTr="00CC71AF">
        <w:tc>
          <w:tcPr>
            <w:tcW w:w="844" w:type="pct"/>
            <w:tcBorders>
              <w:top w:val="nil"/>
              <w:left w:val="nil"/>
              <w:bottom w:val="nil"/>
              <w:right w:val="nil"/>
            </w:tcBorders>
          </w:tcPr>
          <w:p w14:paraId="027F9E57"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Europe</w:t>
            </w:r>
          </w:p>
        </w:tc>
        <w:tc>
          <w:tcPr>
            <w:tcW w:w="519" w:type="pct"/>
            <w:tcBorders>
              <w:top w:val="nil"/>
              <w:left w:val="nil"/>
              <w:bottom w:val="nil"/>
              <w:right w:val="nil"/>
            </w:tcBorders>
          </w:tcPr>
          <w:p w14:paraId="74EA2D0B" w14:textId="2B329D83"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160.44</w:t>
            </w:r>
            <w:r w:rsidRPr="005A09E8">
              <w:rPr>
                <w:rFonts w:ascii="Times New Roman" w:hAnsi="Times New Roman" w:cs="Times New Roman"/>
                <w:sz w:val="16"/>
                <w:szCs w:val="16"/>
                <w:vertAlign w:val="superscript"/>
                <w:lang w:val="en-US"/>
              </w:rPr>
              <w:t>**</w:t>
            </w:r>
          </w:p>
        </w:tc>
        <w:tc>
          <w:tcPr>
            <w:tcW w:w="519" w:type="pct"/>
            <w:tcBorders>
              <w:top w:val="nil"/>
              <w:left w:val="nil"/>
              <w:bottom w:val="nil"/>
              <w:right w:val="nil"/>
            </w:tcBorders>
          </w:tcPr>
          <w:p w14:paraId="56CEFD1A" w14:textId="33006B13"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276.58</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5DD0B3D2" w14:textId="72A1E2F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153.38</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2A8F7647" w14:textId="6B2F42D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262.90</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5CB9465A" w14:textId="581280F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192.11</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4ACCCC40" w14:textId="3F68823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330.29</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2DC4A01F" w14:textId="6E09002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186.03</w:t>
            </w:r>
            <w:r w:rsidRPr="005A09E8">
              <w:rPr>
                <w:rFonts w:ascii="Times New Roman" w:hAnsi="Times New Roman" w:cs="Times New Roman"/>
                <w:sz w:val="16"/>
                <w:szCs w:val="16"/>
                <w:vertAlign w:val="superscript"/>
                <w:lang w:val="en-US"/>
              </w:rPr>
              <w:t>**</w:t>
            </w:r>
          </w:p>
        </w:tc>
        <w:tc>
          <w:tcPr>
            <w:tcW w:w="517" w:type="pct"/>
            <w:tcBorders>
              <w:top w:val="nil"/>
              <w:left w:val="nil"/>
              <w:bottom w:val="nil"/>
              <w:right w:val="nil"/>
            </w:tcBorders>
          </w:tcPr>
          <w:p w14:paraId="6B3F9C2D" w14:textId="2870074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323.49</w:t>
            </w:r>
            <w:r w:rsidRPr="005A09E8">
              <w:rPr>
                <w:rFonts w:ascii="Times New Roman" w:hAnsi="Times New Roman" w:cs="Times New Roman"/>
                <w:sz w:val="16"/>
                <w:szCs w:val="16"/>
                <w:vertAlign w:val="superscript"/>
                <w:lang w:val="en-US"/>
              </w:rPr>
              <w:t>**</w:t>
            </w:r>
          </w:p>
        </w:tc>
      </w:tr>
      <w:tr w:rsidR="009106D9" w:rsidRPr="007155FF" w14:paraId="02A995AF" w14:textId="77777777" w:rsidTr="00CC71AF">
        <w:tc>
          <w:tcPr>
            <w:tcW w:w="844" w:type="pct"/>
            <w:tcBorders>
              <w:top w:val="nil"/>
              <w:left w:val="nil"/>
              <w:bottom w:val="nil"/>
              <w:right w:val="nil"/>
            </w:tcBorders>
          </w:tcPr>
          <w:p w14:paraId="6CEA88A0"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7C884F12" w14:textId="094587E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(3.12)</w:t>
            </w:r>
          </w:p>
        </w:tc>
        <w:tc>
          <w:tcPr>
            <w:tcW w:w="519" w:type="pct"/>
            <w:tcBorders>
              <w:top w:val="nil"/>
              <w:left w:val="nil"/>
              <w:bottom w:val="nil"/>
              <w:right w:val="nil"/>
            </w:tcBorders>
          </w:tcPr>
          <w:p w14:paraId="144E5A81" w14:textId="464C5BE3"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(3.68)</w:t>
            </w:r>
          </w:p>
        </w:tc>
        <w:tc>
          <w:tcPr>
            <w:tcW w:w="520" w:type="pct"/>
            <w:tcBorders>
              <w:top w:val="nil"/>
              <w:left w:val="nil"/>
              <w:bottom w:val="nil"/>
              <w:right w:val="nil"/>
            </w:tcBorders>
          </w:tcPr>
          <w:p w14:paraId="1CF2CF2C" w14:textId="64C5AB8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(2.92)</w:t>
            </w:r>
          </w:p>
        </w:tc>
        <w:tc>
          <w:tcPr>
            <w:tcW w:w="520" w:type="pct"/>
            <w:tcBorders>
              <w:top w:val="nil"/>
              <w:left w:val="nil"/>
              <w:bottom w:val="nil"/>
              <w:right w:val="nil"/>
            </w:tcBorders>
          </w:tcPr>
          <w:p w14:paraId="2A028954" w14:textId="34DF73E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(3.41)</w:t>
            </w:r>
          </w:p>
        </w:tc>
        <w:tc>
          <w:tcPr>
            <w:tcW w:w="520" w:type="pct"/>
            <w:tcBorders>
              <w:top w:val="nil"/>
              <w:left w:val="nil"/>
              <w:bottom w:val="nil"/>
              <w:right w:val="nil"/>
            </w:tcBorders>
          </w:tcPr>
          <w:p w14:paraId="3E5B13CA" w14:textId="5BE11A9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(3.22)</w:t>
            </w:r>
          </w:p>
        </w:tc>
        <w:tc>
          <w:tcPr>
            <w:tcW w:w="520" w:type="pct"/>
            <w:tcBorders>
              <w:top w:val="nil"/>
              <w:left w:val="nil"/>
              <w:bottom w:val="nil"/>
              <w:right w:val="nil"/>
            </w:tcBorders>
          </w:tcPr>
          <w:p w14:paraId="4712EFAB" w14:textId="7F25C67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(4.08)</w:t>
            </w:r>
          </w:p>
        </w:tc>
        <w:tc>
          <w:tcPr>
            <w:tcW w:w="520" w:type="pct"/>
            <w:tcBorders>
              <w:top w:val="nil"/>
              <w:left w:val="nil"/>
              <w:bottom w:val="nil"/>
              <w:right w:val="nil"/>
            </w:tcBorders>
          </w:tcPr>
          <w:p w14:paraId="3C81514E" w14:textId="6DC4A0D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(3.06)</w:t>
            </w:r>
          </w:p>
        </w:tc>
        <w:tc>
          <w:tcPr>
            <w:tcW w:w="517" w:type="pct"/>
            <w:tcBorders>
              <w:top w:val="nil"/>
              <w:left w:val="nil"/>
              <w:bottom w:val="nil"/>
              <w:right w:val="nil"/>
            </w:tcBorders>
          </w:tcPr>
          <w:p w14:paraId="4819038A" w14:textId="569763D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(3.95)</w:t>
            </w:r>
          </w:p>
        </w:tc>
      </w:tr>
      <w:tr w:rsidR="009106D9" w:rsidRPr="007155FF" w14:paraId="00B2A9E3" w14:textId="77777777" w:rsidTr="00CC71AF">
        <w:tc>
          <w:tcPr>
            <w:tcW w:w="844" w:type="pct"/>
            <w:tcBorders>
              <w:top w:val="nil"/>
              <w:left w:val="nil"/>
              <w:bottom w:val="nil"/>
              <w:right w:val="nil"/>
            </w:tcBorders>
          </w:tcPr>
          <w:p w14:paraId="3EE0182A"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North America</w:t>
            </w:r>
          </w:p>
        </w:tc>
        <w:tc>
          <w:tcPr>
            <w:tcW w:w="519" w:type="pct"/>
            <w:tcBorders>
              <w:top w:val="nil"/>
              <w:left w:val="nil"/>
              <w:bottom w:val="nil"/>
              <w:right w:val="nil"/>
            </w:tcBorders>
          </w:tcPr>
          <w:p w14:paraId="360BE8F0" w14:textId="5FB5987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48.50</w:t>
            </w:r>
          </w:p>
        </w:tc>
        <w:tc>
          <w:tcPr>
            <w:tcW w:w="519" w:type="pct"/>
            <w:tcBorders>
              <w:top w:val="nil"/>
              <w:left w:val="nil"/>
              <w:bottom w:val="nil"/>
              <w:right w:val="nil"/>
            </w:tcBorders>
          </w:tcPr>
          <w:p w14:paraId="01F41C54" w14:textId="33D301B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98.47</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0CEF6D87" w14:textId="2679A12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48.46</w:t>
            </w:r>
          </w:p>
        </w:tc>
        <w:tc>
          <w:tcPr>
            <w:tcW w:w="520" w:type="pct"/>
            <w:tcBorders>
              <w:top w:val="nil"/>
              <w:left w:val="nil"/>
              <w:bottom w:val="nil"/>
              <w:right w:val="nil"/>
            </w:tcBorders>
          </w:tcPr>
          <w:p w14:paraId="5849918F" w14:textId="508A630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106.81</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196210A8" w14:textId="203C06B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70.19</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6225AEEF" w14:textId="6D6207E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137.31</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5AB4DF9D" w14:textId="721A6C3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67.65</w:t>
            </w:r>
            <w:r w:rsidRPr="005A09E8">
              <w:rPr>
                <w:rFonts w:ascii="Times New Roman" w:hAnsi="Times New Roman" w:cs="Times New Roman"/>
                <w:sz w:val="16"/>
                <w:szCs w:val="16"/>
                <w:vertAlign w:val="superscript"/>
                <w:lang w:val="en-US"/>
              </w:rPr>
              <w:t>*</w:t>
            </w:r>
          </w:p>
        </w:tc>
        <w:tc>
          <w:tcPr>
            <w:tcW w:w="517" w:type="pct"/>
            <w:tcBorders>
              <w:top w:val="nil"/>
              <w:left w:val="nil"/>
              <w:bottom w:val="nil"/>
              <w:right w:val="nil"/>
            </w:tcBorders>
          </w:tcPr>
          <w:p w14:paraId="67F36D3D" w14:textId="67044C9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136.79</w:t>
            </w:r>
            <w:r w:rsidRPr="005A09E8">
              <w:rPr>
                <w:rFonts w:ascii="Times New Roman" w:hAnsi="Times New Roman" w:cs="Times New Roman"/>
                <w:sz w:val="16"/>
                <w:szCs w:val="16"/>
                <w:vertAlign w:val="superscript"/>
                <w:lang w:val="en-US"/>
              </w:rPr>
              <w:t>**</w:t>
            </w:r>
          </w:p>
        </w:tc>
      </w:tr>
      <w:tr w:rsidR="009106D9" w:rsidRPr="007155FF" w14:paraId="448340FA" w14:textId="77777777" w:rsidTr="00CC71AF">
        <w:tc>
          <w:tcPr>
            <w:tcW w:w="844" w:type="pct"/>
            <w:tcBorders>
              <w:top w:val="nil"/>
              <w:left w:val="nil"/>
              <w:bottom w:val="nil"/>
              <w:right w:val="nil"/>
            </w:tcBorders>
          </w:tcPr>
          <w:p w14:paraId="612C0C14"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71D85852" w14:textId="0BEAD7D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(1.59)</w:t>
            </w:r>
          </w:p>
        </w:tc>
        <w:tc>
          <w:tcPr>
            <w:tcW w:w="519" w:type="pct"/>
            <w:tcBorders>
              <w:top w:val="nil"/>
              <w:left w:val="nil"/>
              <w:bottom w:val="nil"/>
              <w:right w:val="nil"/>
            </w:tcBorders>
          </w:tcPr>
          <w:p w14:paraId="13C12D2A" w14:textId="46B43EF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(2.14)</w:t>
            </w:r>
          </w:p>
        </w:tc>
        <w:tc>
          <w:tcPr>
            <w:tcW w:w="520" w:type="pct"/>
            <w:tcBorders>
              <w:top w:val="nil"/>
              <w:left w:val="nil"/>
              <w:bottom w:val="nil"/>
              <w:right w:val="nil"/>
            </w:tcBorders>
          </w:tcPr>
          <w:p w14:paraId="74EE62F8" w14:textId="679320C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(1.55)</w:t>
            </w:r>
          </w:p>
        </w:tc>
        <w:tc>
          <w:tcPr>
            <w:tcW w:w="520" w:type="pct"/>
            <w:tcBorders>
              <w:top w:val="nil"/>
              <w:left w:val="nil"/>
              <w:bottom w:val="nil"/>
              <w:right w:val="nil"/>
            </w:tcBorders>
          </w:tcPr>
          <w:p w14:paraId="7857C591" w14:textId="2D6D2E3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(2.25)</w:t>
            </w:r>
          </w:p>
        </w:tc>
        <w:tc>
          <w:tcPr>
            <w:tcW w:w="520" w:type="pct"/>
            <w:tcBorders>
              <w:top w:val="nil"/>
              <w:left w:val="nil"/>
              <w:bottom w:val="nil"/>
              <w:right w:val="nil"/>
            </w:tcBorders>
          </w:tcPr>
          <w:p w14:paraId="5A434715" w14:textId="0D78165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(2.14)</w:t>
            </w:r>
          </w:p>
        </w:tc>
        <w:tc>
          <w:tcPr>
            <w:tcW w:w="520" w:type="pct"/>
            <w:tcBorders>
              <w:top w:val="nil"/>
              <w:left w:val="nil"/>
              <w:bottom w:val="nil"/>
              <w:right w:val="nil"/>
            </w:tcBorders>
          </w:tcPr>
          <w:p w14:paraId="620AD0C3" w14:textId="47B73CA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(2.81)</w:t>
            </w:r>
          </w:p>
        </w:tc>
        <w:tc>
          <w:tcPr>
            <w:tcW w:w="520" w:type="pct"/>
            <w:tcBorders>
              <w:top w:val="nil"/>
              <w:left w:val="nil"/>
              <w:bottom w:val="nil"/>
              <w:right w:val="nil"/>
            </w:tcBorders>
          </w:tcPr>
          <w:p w14:paraId="53F7A467" w14:textId="62F8EDE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(2.05)</w:t>
            </w:r>
          </w:p>
        </w:tc>
        <w:tc>
          <w:tcPr>
            <w:tcW w:w="517" w:type="pct"/>
            <w:tcBorders>
              <w:top w:val="nil"/>
              <w:left w:val="nil"/>
              <w:bottom w:val="nil"/>
              <w:right w:val="nil"/>
            </w:tcBorders>
          </w:tcPr>
          <w:p w14:paraId="5E6ADBE8" w14:textId="6DD2676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(2.79)</w:t>
            </w:r>
          </w:p>
        </w:tc>
      </w:tr>
      <w:tr w:rsidR="009106D9" w:rsidRPr="007155FF" w14:paraId="17F3B61A" w14:textId="77777777" w:rsidTr="00CC71AF">
        <w:tc>
          <w:tcPr>
            <w:tcW w:w="844" w:type="pct"/>
            <w:tcBorders>
              <w:top w:val="nil"/>
              <w:left w:val="nil"/>
              <w:bottom w:val="nil"/>
              <w:right w:val="nil"/>
            </w:tcBorders>
          </w:tcPr>
          <w:p w14:paraId="7A608DA9"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Oceania</w:t>
            </w:r>
          </w:p>
        </w:tc>
        <w:tc>
          <w:tcPr>
            <w:tcW w:w="519" w:type="pct"/>
            <w:tcBorders>
              <w:top w:val="nil"/>
              <w:left w:val="nil"/>
              <w:bottom w:val="nil"/>
              <w:right w:val="nil"/>
            </w:tcBorders>
          </w:tcPr>
          <w:p w14:paraId="65277A3D" w14:textId="1A97BBB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-55.75</w:t>
            </w:r>
            <w:r w:rsidRPr="005A09E8">
              <w:rPr>
                <w:rFonts w:ascii="Times New Roman" w:hAnsi="Times New Roman" w:cs="Times New Roman"/>
                <w:sz w:val="16"/>
                <w:szCs w:val="16"/>
                <w:vertAlign w:val="superscript"/>
                <w:lang w:val="en-US"/>
              </w:rPr>
              <w:t>+</w:t>
            </w:r>
          </w:p>
        </w:tc>
        <w:tc>
          <w:tcPr>
            <w:tcW w:w="519" w:type="pct"/>
            <w:tcBorders>
              <w:top w:val="nil"/>
              <w:left w:val="nil"/>
              <w:bottom w:val="nil"/>
              <w:right w:val="nil"/>
            </w:tcBorders>
          </w:tcPr>
          <w:p w14:paraId="36895B17" w14:textId="047F84A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-42.18</w:t>
            </w:r>
          </w:p>
        </w:tc>
        <w:tc>
          <w:tcPr>
            <w:tcW w:w="520" w:type="pct"/>
            <w:tcBorders>
              <w:top w:val="nil"/>
              <w:left w:val="nil"/>
              <w:bottom w:val="nil"/>
              <w:right w:val="nil"/>
            </w:tcBorders>
          </w:tcPr>
          <w:p w14:paraId="4E784E88" w14:textId="156ED7D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-57.01</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786994B0" w14:textId="115566B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-39.49</w:t>
            </w:r>
          </w:p>
        </w:tc>
        <w:tc>
          <w:tcPr>
            <w:tcW w:w="520" w:type="pct"/>
            <w:tcBorders>
              <w:top w:val="nil"/>
              <w:left w:val="nil"/>
              <w:bottom w:val="nil"/>
              <w:right w:val="nil"/>
            </w:tcBorders>
          </w:tcPr>
          <w:p w14:paraId="057A299D" w14:textId="42662A9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8.01</w:t>
            </w:r>
          </w:p>
        </w:tc>
        <w:tc>
          <w:tcPr>
            <w:tcW w:w="520" w:type="pct"/>
            <w:tcBorders>
              <w:top w:val="nil"/>
              <w:left w:val="nil"/>
              <w:bottom w:val="nil"/>
              <w:right w:val="nil"/>
            </w:tcBorders>
          </w:tcPr>
          <w:p w14:paraId="3A9B214F" w14:textId="395B8A9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86.49</w:t>
            </w:r>
          </w:p>
        </w:tc>
        <w:tc>
          <w:tcPr>
            <w:tcW w:w="520" w:type="pct"/>
            <w:tcBorders>
              <w:top w:val="nil"/>
              <w:left w:val="nil"/>
              <w:bottom w:val="nil"/>
              <w:right w:val="nil"/>
            </w:tcBorders>
          </w:tcPr>
          <w:p w14:paraId="6C59B328" w14:textId="49030E3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2.20</w:t>
            </w:r>
          </w:p>
        </w:tc>
        <w:tc>
          <w:tcPr>
            <w:tcW w:w="517" w:type="pct"/>
            <w:tcBorders>
              <w:top w:val="nil"/>
              <w:left w:val="nil"/>
              <w:bottom w:val="nil"/>
              <w:right w:val="nil"/>
            </w:tcBorders>
          </w:tcPr>
          <w:p w14:paraId="483AEF1B" w14:textId="3330E0A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80.38</w:t>
            </w:r>
          </w:p>
        </w:tc>
      </w:tr>
      <w:tr w:rsidR="009106D9" w:rsidRPr="007155FF" w14:paraId="690E9AFD" w14:textId="77777777" w:rsidTr="00CC71AF">
        <w:tc>
          <w:tcPr>
            <w:tcW w:w="844" w:type="pct"/>
            <w:tcBorders>
              <w:top w:val="nil"/>
              <w:left w:val="nil"/>
              <w:bottom w:val="nil"/>
              <w:right w:val="nil"/>
            </w:tcBorders>
          </w:tcPr>
          <w:p w14:paraId="7B9DCE5F"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700304ED" w14:textId="54A487E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(-1.68)</w:t>
            </w:r>
          </w:p>
        </w:tc>
        <w:tc>
          <w:tcPr>
            <w:tcW w:w="519" w:type="pct"/>
            <w:tcBorders>
              <w:top w:val="nil"/>
              <w:left w:val="nil"/>
              <w:bottom w:val="nil"/>
              <w:right w:val="nil"/>
            </w:tcBorders>
          </w:tcPr>
          <w:p w14:paraId="3EE0E006" w14:textId="3B95354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(-0.78)</w:t>
            </w:r>
          </w:p>
        </w:tc>
        <w:tc>
          <w:tcPr>
            <w:tcW w:w="520" w:type="pct"/>
            <w:tcBorders>
              <w:top w:val="nil"/>
              <w:left w:val="nil"/>
              <w:bottom w:val="nil"/>
              <w:right w:val="nil"/>
            </w:tcBorders>
          </w:tcPr>
          <w:p w14:paraId="53FF1D9F" w14:textId="4084823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(-1.75)</w:t>
            </w:r>
          </w:p>
        </w:tc>
        <w:tc>
          <w:tcPr>
            <w:tcW w:w="520" w:type="pct"/>
            <w:tcBorders>
              <w:top w:val="nil"/>
              <w:left w:val="nil"/>
              <w:bottom w:val="nil"/>
              <w:right w:val="nil"/>
            </w:tcBorders>
          </w:tcPr>
          <w:p w14:paraId="7D2035A0" w14:textId="7A8ECE6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(-0.76)</w:t>
            </w:r>
          </w:p>
        </w:tc>
        <w:tc>
          <w:tcPr>
            <w:tcW w:w="520" w:type="pct"/>
            <w:tcBorders>
              <w:top w:val="nil"/>
              <w:left w:val="nil"/>
              <w:bottom w:val="nil"/>
              <w:right w:val="nil"/>
            </w:tcBorders>
          </w:tcPr>
          <w:p w14:paraId="57B6254C" w14:textId="1822F2F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(0.15)</w:t>
            </w:r>
          </w:p>
        </w:tc>
        <w:tc>
          <w:tcPr>
            <w:tcW w:w="520" w:type="pct"/>
            <w:tcBorders>
              <w:top w:val="nil"/>
              <w:left w:val="nil"/>
              <w:bottom w:val="nil"/>
              <w:right w:val="nil"/>
            </w:tcBorders>
          </w:tcPr>
          <w:p w14:paraId="01C1BD4A" w14:textId="3574EC2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(1.09)</w:t>
            </w:r>
          </w:p>
        </w:tc>
        <w:tc>
          <w:tcPr>
            <w:tcW w:w="520" w:type="pct"/>
            <w:tcBorders>
              <w:top w:val="nil"/>
              <w:left w:val="nil"/>
              <w:bottom w:val="nil"/>
              <w:right w:val="nil"/>
            </w:tcBorders>
          </w:tcPr>
          <w:p w14:paraId="008769D9" w14:textId="3DA82F1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(0.04)</w:t>
            </w:r>
          </w:p>
        </w:tc>
        <w:tc>
          <w:tcPr>
            <w:tcW w:w="517" w:type="pct"/>
            <w:tcBorders>
              <w:top w:val="nil"/>
              <w:left w:val="nil"/>
              <w:bottom w:val="nil"/>
              <w:right w:val="nil"/>
            </w:tcBorders>
          </w:tcPr>
          <w:p w14:paraId="65F45285" w14:textId="1F81085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(1.01)</w:t>
            </w:r>
          </w:p>
        </w:tc>
      </w:tr>
      <w:tr w:rsidR="009106D9" w:rsidRPr="007155FF" w14:paraId="4A3A9B54" w14:textId="77777777" w:rsidTr="00CC71AF">
        <w:tc>
          <w:tcPr>
            <w:tcW w:w="844" w:type="pct"/>
            <w:tcBorders>
              <w:top w:val="nil"/>
              <w:left w:val="nil"/>
              <w:bottom w:val="nil"/>
              <w:right w:val="nil"/>
            </w:tcBorders>
          </w:tcPr>
          <w:p w14:paraId="705CD178"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South America</w:t>
            </w:r>
          </w:p>
        </w:tc>
        <w:tc>
          <w:tcPr>
            <w:tcW w:w="519" w:type="pct"/>
            <w:tcBorders>
              <w:top w:val="nil"/>
              <w:left w:val="nil"/>
              <w:bottom w:val="nil"/>
              <w:right w:val="nil"/>
            </w:tcBorders>
          </w:tcPr>
          <w:p w14:paraId="33DCE893" w14:textId="3C082FC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203.75</w:t>
            </w:r>
            <w:r w:rsidRPr="005A09E8">
              <w:rPr>
                <w:rFonts w:ascii="Times New Roman" w:hAnsi="Times New Roman" w:cs="Times New Roman"/>
                <w:sz w:val="16"/>
                <w:szCs w:val="16"/>
                <w:vertAlign w:val="superscript"/>
                <w:lang w:val="en-US"/>
              </w:rPr>
              <w:t>**</w:t>
            </w:r>
          </w:p>
        </w:tc>
        <w:tc>
          <w:tcPr>
            <w:tcW w:w="519" w:type="pct"/>
            <w:tcBorders>
              <w:top w:val="nil"/>
              <w:left w:val="nil"/>
              <w:bottom w:val="nil"/>
              <w:right w:val="nil"/>
            </w:tcBorders>
          </w:tcPr>
          <w:p w14:paraId="3CD30C2B" w14:textId="30FAB14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272.20</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0786B361" w14:textId="5F400CD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206.07</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559C36FA" w14:textId="613F059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283.32</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64F5EB23" w14:textId="5553145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202.25</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494A8125" w14:textId="22D601F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261.40</w:t>
            </w:r>
            <w:r w:rsidRPr="005A09E8">
              <w:rPr>
                <w:rFonts w:ascii="Times New Roman" w:hAnsi="Times New Roman" w:cs="Times New Roman"/>
                <w:sz w:val="16"/>
                <w:szCs w:val="16"/>
                <w:vertAlign w:val="superscript"/>
                <w:lang w:val="en-US"/>
              </w:rPr>
              <w:t>**</w:t>
            </w:r>
          </w:p>
        </w:tc>
        <w:tc>
          <w:tcPr>
            <w:tcW w:w="520" w:type="pct"/>
            <w:tcBorders>
              <w:top w:val="nil"/>
              <w:left w:val="nil"/>
              <w:bottom w:val="nil"/>
              <w:right w:val="nil"/>
            </w:tcBorders>
          </w:tcPr>
          <w:p w14:paraId="4A4943B4" w14:textId="176DFB3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202.68</w:t>
            </w:r>
            <w:r w:rsidRPr="005A09E8">
              <w:rPr>
                <w:rFonts w:ascii="Times New Roman" w:hAnsi="Times New Roman" w:cs="Times New Roman"/>
                <w:sz w:val="16"/>
                <w:szCs w:val="16"/>
                <w:vertAlign w:val="superscript"/>
                <w:lang w:val="en-US"/>
              </w:rPr>
              <w:t>**</w:t>
            </w:r>
          </w:p>
        </w:tc>
        <w:tc>
          <w:tcPr>
            <w:tcW w:w="517" w:type="pct"/>
            <w:tcBorders>
              <w:top w:val="nil"/>
              <w:left w:val="nil"/>
              <w:bottom w:val="nil"/>
              <w:right w:val="nil"/>
            </w:tcBorders>
          </w:tcPr>
          <w:p w14:paraId="77B7335E" w14:textId="4942B51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270.51</w:t>
            </w:r>
            <w:r w:rsidRPr="005A09E8">
              <w:rPr>
                <w:rFonts w:ascii="Times New Roman" w:hAnsi="Times New Roman" w:cs="Times New Roman"/>
                <w:sz w:val="16"/>
                <w:szCs w:val="16"/>
                <w:vertAlign w:val="superscript"/>
                <w:lang w:val="en-US"/>
              </w:rPr>
              <w:t>**</w:t>
            </w:r>
          </w:p>
        </w:tc>
      </w:tr>
      <w:tr w:rsidR="009106D9" w:rsidRPr="007155FF" w14:paraId="130FDF96" w14:textId="77777777" w:rsidTr="00CC71AF">
        <w:tc>
          <w:tcPr>
            <w:tcW w:w="844" w:type="pct"/>
            <w:tcBorders>
              <w:top w:val="nil"/>
              <w:left w:val="nil"/>
              <w:bottom w:val="nil"/>
              <w:right w:val="nil"/>
            </w:tcBorders>
          </w:tcPr>
          <w:p w14:paraId="4565BADC"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6ABE5F7D" w14:textId="3B0153C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(3.98)</w:t>
            </w:r>
          </w:p>
        </w:tc>
        <w:tc>
          <w:tcPr>
            <w:tcW w:w="519" w:type="pct"/>
            <w:tcBorders>
              <w:top w:val="nil"/>
              <w:left w:val="nil"/>
              <w:bottom w:val="nil"/>
              <w:right w:val="nil"/>
            </w:tcBorders>
          </w:tcPr>
          <w:p w14:paraId="246228E3" w14:textId="0DDB297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(3.11)</w:t>
            </w:r>
          </w:p>
        </w:tc>
        <w:tc>
          <w:tcPr>
            <w:tcW w:w="520" w:type="pct"/>
            <w:tcBorders>
              <w:top w:val="nil"/>
              <w:left w:val="nil"/>
              <w:bottom w:val="nil"/>
              <w:right w:val="nil"/>
            </w:tcBorders>
          </w:tcPr>
          <w:p w14:paraId="64C74436" w14:textId="3234C95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(4.06)</w:t>
            </w:r>
          </w:p>
        </w:tc>
        <w:tc>
          <w:tcPr>
            <w:tcW w:w="520" w:type="pct"/>
            <w:tcBorders>
              <w:top w:val="nil"/>
              <w:left w:val="nil"/>
              <w:bottom w:val="nil"/>
              <w:right w:val="nil"/>
            </w:tcBorders>
          </w:tcPr>
          <w:p w14:paraId="4B90AADA" w14:textId="7B2F5CD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(3.28)</w:t>
            </w:r>
          </w:p>
        </w:tc>
        <w:tc>
          <w:tcPr>
            <w:tcW w:w="520" w:type="pct"/>
            <w:tcBorders>
              <w:top w:val="nil"/>
              <w:left w:val="nil"/>
              <w:bottom w:val="nil"/>
              <w:right w:val="nil"/>
            </w:tcBorders>
          </w:tcPr>
          <w:p w14:paraId="07F741DE" w14:textId="1028AFB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(3.86)</w:t>
            </w:r>
          </w:p>
        </w:tc>
        <w:tc>
          <w:tcPr>
            <w:tcW w:w="520" w:type="pct"/>
            <w:tcBorders>
              <w:top w:val="nil"/>
              <w:left w:val="nil"/>
              <w:bottom w:val="nil"/>
              <w:right w:val="nil"/>
            </w:tcBorders>
          </w:tcPr>
          <w:p w14:paraId="33A69EDE" w14:textId="61736FA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(2.85)</w:t>
            </w:r>
          </w:p>
        </w:tc>
        <w:tc>
          <w:tcPr>
            <w:tcW w:w="520" w:type="pct"/>
            <w:tcBorders>
              <w:top w:val="nil"/>
              <w:left w:val="nil"/>
              <w:bottom w:val="nil"/>
              <w:right w:val="nil"/>
            </w:tcBorders>
          </w:tcPr>
          <w:p w14:paraId="1A296D7D" w14:textId="17E247B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(3.91)</w:t>
            </w:r>
          </w:p>
        </w:tc>
        <w:tc>
          <w:tcPr>
            <w:tcW w:w="517" w:type="pct"/>
            <w:tcBorders>
              <w:top w:val="nil"/>
              <w:left w:val="nil"/>
              <w:bottom w:val="nil"/>
              <w:right w:val="nil"/>
            </w:tcBorders>
          </w:tcPr>
          <w:p w14:paraId="425A08C9" w14:textId="3FA2B56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(3.02)</w:t>
            </w:r>
          </w:p>
        </w:tc>
      </w:tr>
      <w:tr w:rsidR="009106D9" w:rsidRPr="007155FF" w14:paraId="6CD42FB5" w14:textId="77777777" w:rsidTr="00CC71AF">
        <w:tc>
          <w:tcPr>
            <w:tcW w:w="844" w:type="pct"/>
            <w:tcBorders>
              <w:top w:val="nil"/>
              <w:left w:val="nil"/>
              <w:bottom w:val="nil"/>
              <w:right w:val="nil"/>
            </w:tcBorders>
          </w:tcPr>
          <w:p w14:paraId="63014BCA"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Constant</w:t>
            </w:r>
          </w:p>
        </w:tc>
        <w:tc>
          <w:tcPr>
            <w:tcW w:w="519" w:type="pct"/>
            <w:tcBorders>
              <w:top w:val="nil"/>
              <w:left w:val="nil"/>
              <w:bottom w:val="nil"/>
              <w:right w:val="nil"/>
            </w:tcBorders>
          </w:tcPr>
          <w:p w14:paraId="43C57D78" w14:textId="2389624C"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-93.33</w:t>
            </w:r>
          </w:p>
        </w:tc>
        <w:tc>
          <w:tcPr>
            <w:tcW w:w="519" w:type="pct"/>
            <w:tcBorders>
              <w:top w:val="nil"/>
              <w:left w:val="nil"/>
              <w:bottom w:val="nil"/>
              <w:right w:val="nil"/>
            </w:tcBorders>
          </w:tcPr>
          <w:p w14:paraId="0A6B2C74" w14:textId="7A9771F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-381.50</w:t>
            </w:r>
          </w:p>
        </w:tc>
        <w:tc>
          <w:tcPr>
            <w:tcW w:w="520" w:type="pct"/>
            <w:tcBorders>
              <w:top w:val="nil"/>
              <w:left w:val="nil"/>
              <w:bottom w:val="nil"/>
              <w:right w:val="nil"/>
            </w:tcBorders>
          </w:tcPr>
          <w:p w14:paraId="4C951909" w14:textId="3E57B7C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-89.13</w:t>
            </w:r>
          </w:p>
        </w:tc>
        <w:tc>
          <w:tcPr>
            <w:tcW w:w="520" w:type="pct"/>
            <w:tcBorders>
              <w:top w:val="nil"/>
              <w:left w:val="nil"/>
              <w:bottom w:val="nil"/>
              <w:right w:val="nil"/>
            </w:tcBorders>
          </w:tcPr>
          <w:p w14:paraId="0EEE3F45" w14:textId="70E7F98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-389.63</w:t>
            </w:r>
          </w:p>
        </w:tc>
        <w:tc>
          <w:tcPr>
            <w:tcW w:w="520" w:type="pct"/>
            <w:tcBorders>
              <w:top w:val="nil"/>
              <w:left w:val="nil"/>
              <w:bottom w:val="nil"/>
              <w:right w:val="nil"/>
            </w:tcBorders>
          </w:tcPr>
          <w:p w14:paraId="64FDFB1A" w14:textId="69D2828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64.42</w:t>
            </w:r>
          </w:p>
        </w:tc>
        <w:tc>
          <w:tcPr>
            <w:tcW w:w="520" w:type="pct"/>
            <w:tcBorders>
              <w:top w:val="nil"/>
              <w:left w:val="nil"/>
              <w:bottom w:val="nil"/>
              <w:right w:val="nil"/>
            </w:tcBorders>
          </w:tcPr>
          <w:p w14:paraId="7E9707C2" w14:textId="57656B3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-161.59</w:t>
            </w:r>
          </w:p>
        </w:tc>
        <w:tc>
          <w:tcPr>
            <w:tcW w:w="520" w:type="pct"/>
            <w:tcBorders>
              <w:top w:val="nil"/>
              <w:left w:val="nil"/>
              <w:bottom w:val="nil"/>
              <w:right w:val="nil"/>
            </w:tcBorders>
          </w:tcPr>
          <w:p w14:paraId="03118C3A" w14:textId="707F192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59.99</w:t>
            </w:r>
          </w:p>
        </w:tc>
        <w:tc>
          <w:tcPr>
            <w:tcW w:w="517" w:type="pct"/>
            <w:tcBorders>
              <w:top w:val="nil"/>
              <w:left w:val="nil"/>
              <w:bottom w:val="nil"/>
              <w:right w:val="nil"/>
            </w:tcBorders>
          </w:tcPr>
          <w:p w14:paraId="533D2C2A" w14:textId="649A9B9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-196.91</w:t>
            </w:r>
          </w:p>
        </w:tc>
      </w:tr>
      <w:tr w:rsidR="009106D9" w:rsidRPr="007155FF" w14:paraId="3D9A9B3D" w14:textId="77777777" w:rsidTr="00CC71AF">
        <w:tc>
          <w:tcPr>
            <w:tcW w:w="844" w:type="pct"/>
            <w:tcBorders>
              <w:top w:val="nil"/>
              <w:left w:val="nil"/>
              <w:bottom w:val="single" w:sz="4" w:space="0" w:color="auto"/>
              <w:right w:val="nil"/>
            </w:tcBorders>
          </w:tcPr>
          <w:p w14:paraId="23372B8A"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single" w:sz="4" w:space="0" w:color="auto"/>
              <w:right w:val="nil"/>
            </w:tcBorders>
          </w:tcPr>
          <w:p w14:paraId="168E1F7B" w14:textId="31D77C05"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(-0.72)</w:t>
            </w:r>
          </w:p>
        </w:tc>
        <w:tc>
          <w:tcPr>
            <w:tcW w:w="519" w:type="pct"/>
            <w:tcBorders>
              <w:top w:val="nil"/>
              <w:left w:val="nil"/>
              <w:bottom w:val="single" w:sz="4" w:space="0" w:color="auto"/>
              <w:right w:val="nil"/>
            </w:tcBorders>
          </w:tcPr>
          <w:p w14:paraId="655A7D0F" w14:textId="30D0CC7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(-1.64)</w:t>
            </w:r>
          </w:p>
        </w:tc>
        <w:tc>
          <w:tcPr>
            <w:tcW w:w="520" w:type="pct"/>
            <w:tcBorders>
              <w:top w:val="nil"/>
              <w:left w:val="nil"/>
              <w:bottom w:val="single" w:sz="4" w:space="0" w:color="auto"/>
              <w:right w:val="nil"/>
            </w:tcBorders>
          </w:tcPr>
          <w:p w14:paraId="5B7C9E4F" w14:textId="39388CF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(-0.67)</w:t>
            </w:r>
          </w:p>
        </w:tc>
        <w:tc>
          <w:tcPr>
            <w:tcW w:w="520" w:type="pct"/>
            <w:tcBorders>
              <w:top w:val="nil"/>
              <w:left w:val="nil"/>
              <w:bottom w:val="single" w:sz="4" w:space="0" w:color="auto"/>
              <w:right w:val="nil"/>
            </w:tcBorders>
          </w:tcPr>
          <w:p w14:paraId="56D23230" w14:textId="6EC23A3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(-1.63)</w:t>
            </w:r>
          </w:p>
        </w:tc>
        <w:tc>
          <w:tcPr>
            <w:tcW w:w="520" w:type="pct"/>
            <w:tcBorders>
              <w:top w:val="nil"/>
              <w:left w:val="nil"/>
              <w:bottom w:val="single" w:sz="4" w:space="0" w:color="auto"/>
              <w:right w:val="nil"/>
            </w:tcBorders>
          </w:tcPr>
          <w:p w14:paraId="58DC2E15" w14:textId="1A257F6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(0.44)</w:t>
            </w:r>
          </w:p>
        </w:tc>
        <w:tc>
          <w:tcPr>
            <w:tcW w:w="520" w:type="pct"/>
            <w:tcBorders>
              <w:top w:val="nil"/>
              <w:left w:val="nil"/>
              <w:bottom w:val="single" w:sz="4" w:space="0" w:color="auto"/>
              <w:right w:val="nil"/>
            </w:tcBorders>
          </w:tcPr>
          <w:p w14:paraId="11E0C2E2" w14:textId="304FC36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(-0.69)</w:t>
            </w:r>
          </w:p>
        </w:tc>
        <w:tc>
          <w:tcPr>
            <w:tcW w:w="520" w:type="pct"/>
            <w:tcBorders>
              <w:top w:val="nil"/>
              <w:left w:val="nil"/>
              <w:bottom w:val="single" w:sz="4" w:space="0" w:color="auto"/>
              <w:right w:val="nil"/>
            </w:tcBorders>
          </w:tcPr>
          <w:p w14:paraId="76A1171D" w14:textId="4B899C4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(0.40)</w:t>
            </w:r>
          </w:p>
        </w:tc>
        <w:tc>
          <w:tcPr>
            <w:tcW w:w="517" w:type="pct"/>
            <w:tcBorders>
              <w:top w:val="nil"/>
              <w:left w:val="nil"/>
              <w:bottom w:val="single" w:sz="4" w:space="0" w:color="auto"/>
              <w:right w:val="nil"/>
            </w:tcBorders>
          </w:tcPr>
          <w:p w14:paraId="1D00AA86" w14:textId="5E3361C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(-0.81)</w:t>
            </w:r>
          </w:p>
        </w:tc>
      </w:tr>
      <w:tr w:rsidR="009106D9" w:rsidRPr="007155FF" w14:paraId="26B4DFA5" w14:textId="77777777" w:rsidTr="00CC71AF">
        <w:tc>
          <w:tcPr>
            <w:tcW w:w="844" w:type="pct"/>
            <w:tcBorders>
              <w:top w:val="single" w:sz="4" w:space="0" w:color="auto"/>
              <w:left w:val="nil"/>
              <w:bottom w:val="nil"/>
              <w:right w:val="nil"/>
            </w:tcBorders>
          </w:tcPr>
          <w:p w14:paraId="6F4254B7"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R2</w:t>
            </w:r>
          </w:p>
        </w:tc>
        <w:tc>
          <w:tcPr>
            <w:tcW w:w="519" w:type="pct"/>
            <w:tcBorders>
              <w:top w:val="single" w:sz="4" w:space="0" w:color="auto"/>
              <w:left w:val="nil"/>
              <w:bottom w:val="nil"/>
              <w:right w:val="nil"/>
            </w:tcBorders>
          </w:tcPr>
          <w:p w14:paraId="5EB8DD5A" w14:textId="6A96E11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0.62</w:t>
            </w:r>
          </w:p>
        </w:tc>
        <w:tc>
          <w:tcPr>
            <w:tcW w:w="519" w:type="pct"/>
            <w:tcBorders>
              <w:top w:val="single" w:sz="4" w:space="0" w:color="auto"/>
              <w:left w:val="nil"/>
              <w:bottom w:val="nil"/>
              <w:right w:val="nil"/>
            </w:tcBorders>
          </w:tcPr>
          <w:p w14:paraId="75109CAF" w14:textId="7228FE3C"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0.41</w:t>
            </w:r>
          </w:p>
        </w:tc>
        <w:tc>
          <w:tcPr>
            <w:tcW w:w="520" w:type="pct"/>
            <w:tcBorders>
              <w:top w:val="single" w:sz="4" w:space="0" w:color="auto"/>
              <w:left w:val="nil"/>
              <w:bottom w:val="nil"/>
              <w:right w:val="nil"/>
            </w:tcBorders>
          </w:tcPr>
          <w:p w14:paraId="1957E15C" w14:textId="1929772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0.62</w:t>
            </w:r>
          </w:p>
        </w:tc>
        <w:tc>
          <w:tcPr>
            <w:tcW w:w="520" w:type="pct"/>
            <w:tcBorders>
              <w:top w:val="single" w:sz="4" w:space="0" w:color="auto"/>
              <w:left w:val="nil"/>
              <w:bottom w:val="nil"/>
              <w:right w:val="nil"/>
            </w:tcBorders>
          </w:tcPr>
          <w:p w14:paraId="5B6D3C98" w14:textId="5A1B4C08"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0.42</w:t>
            </w:r>
          </w:p>
        </w:tc>
        <w:tc>
          <w:tcPr>
            <w:tcW w:w="520" w:type="pct"/>
            <w:tcBorders>
              <w:top w:val="single" w:sz="4" w:space="0" w:color="auto"/>
              <w:left w:val="nil"/>
              <w:bottom w:val="nil"/>
              <w:right w:val="nil"/>
            </w:tcBorders>
          </w:tcPr>
          <w:p w14:paraId="08BA7993" w14:textId="23A9EA1E"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0.63</w:t>
            </w:r>
          </w:p>
        </w:tc>
        <w:tc>
          <w:tcPr>
            <w:tcW w:w="520" w:type="pct"/>
            <w:tcBorders>
              <w:top w:val="single" w:sz="4" w:space="0" w:color="auto"/>
              <w:left w:val="nil"/>
              <w:bottom w:val="nil"/>
              <w:right w:val="nil"/>
            </w:tcBorders>
          </w:tcPr>
          <w:p w14:paraId="74D6B485" w14:textId="05E878F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0.44</w:t>
            </w:r>
          </w:p>
        </w:tc>
        <w:tc>
          <w:tcPr>
            <w:tcW w:w="520" w:type="pct"/>
            <w:tcBorders>
              <w:top w:val="single" w:sz="4" w:space="0" w:color="auto"/>
              <w:left w:val="nil"/>
              <w:bottom w:val="nil"/>
              <w:right w:val="nil"/>
            </w:tcBorders>
          </w:tcPr>
          <w:p w14:paraId="6BD85464" w14:textId="02F750D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0.62</w:t>
            </w:r>
          </w:p>
        </w:tc>
        <w:tc>
          <w:tcPr>
            <w:tcW w:w="517" w:type="pct"/>
            <w:tcBorders>
              <w:top w:val="single" w:sz="4" w:space="0" w:color="auto"/>
              <w:left w:val="nil"/>
              <w:bottom w:val="nil"/>
              <w:right w:val="nil"/>
            </w:tcBorders>
          </w:tcPr>
          <w:p w14:paraId="652A66C1" w14:textId="6D0B292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0.45</w:t>
            </w:r>
          </w:p>
        </w:tc>
      </w:tr>
      <w:tr w:rsidR="009106D9" w:rsidRPr="007155FF" w14:paraId="6B51C30B" w14:textId="77777777" w:rsidTr="00CC71AF">
        <w:tc>
          <w:tcPr>
            <w:tcW w:w="844" w:type="pct"/>
            <w:tcBorders>
              <w:top w:val="nil"/>
              <w:left w:val="nil"/>
              <w:bottom w:val="nil"/>
              <w:right w:val="nil"/>
            </w:tcBorders>
          </w:tcPr>
          <w:p w14:paraId="03F47524"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p</w:t>
            </w:r>
          </w:p>
        </w:tc>
        <w:tc>
          <w:tcPr>
            <w:tcW w:w="519" w:type="pct"/>
            <w:tcBorders>
              <w:top w:val="nil"/>
              <w:left w:val="nil"/>
              <w:bottom w:val="nil"/>
              <w:right w:val="nil"/>
            </w:tcBorders>
          </w:tcPr>
          <w:p w14:paraId="543EA265" w14:textId="38748AE2"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0.000</w:t>
            </w:r>
          </w:p>
        </w:tc>
        <w:tc>
          <w:tcPr>
            <w:tcW w:w="519" w:type="pct"/>
            <w:tcBorders>
              <w:top w:val="nil"/>
              <w:left w:val="nil"/>
              <w:bottom w:val="nil"/>
              <w:right w:val="nil"/>
            </w:tcBorders>
          </w:tcPr>
          <w:p w14:paraId="01E8DF00" w14:textId="3E931A44"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0.000</w:t>
            </w:r>
          </w:p>
        </w:tc>
        <w:tc>
          <w:tcPr>
            <w:tcW w:w="520" w:type="pct"/>
            <w:tcBorders>
              <w:top w:val="nil"/>
              <w:left w:val="nil"/>
              <w:bottom w:val="nil"/>
              <w:right w:val="nil"/>
            </w:tcBorders>
          </w:tcPr>
          <w:p w14:paraId="5DBFC276" w14:textId="7E0CE4EB"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0.000</w:t>
            </w:r>
          </w:p>
        </w:tc>
        <w:tc>
          <w:tcPr>
            <w:tcW w:w="520" w:type="pct"/>
            <w:tcBorders>
              <w:top w:val="nil"/>
              <w:left w:val="nil"/>
              <w:bottom w:val="nil"/>
              <w:right w:val="nil"/>
            </w:tcBorders>
          </w:tcPr>
          <w:p w14:paraId="2094234E" w14:textId="39C2D4EA"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0.000</w:t>
            </w:r>
          </w:p>
        </w:tc>
        <w:tc>
          <w:tcPr>
            <w:tcW w:w="520" w:type="pct"/>
            <w:tcBorders>
              <w:top w:val="nil"/>
              <w:left w:val="nil"/>
              <w:bottom w:val="nil"/>
              <w:right w:val="nil"/>
            </w:tcBorders>
          </w:tcPr>
          <w:p w14:paraId="6E1B2A2B" w14:textId="747A704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0.000</w:t>
            </w:r>
          </w:p>
        </w:tc>
        <w:tc>
          <w:tcPr>
            <w:tcW w:w="520" w:type="pct"/>
            <w:tcBorders>
              <w:top w:val="nil"/>
              <w:left w:val="nil"/>
              <w:bottom w:val="nil"/>
              <w:right w:val="nil"/>
            </w:tcBorders>
          </w:tcPr>
          <w:p w14:paraId="232DB4BA" w14:textId="36276F09"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0.000</w:t>
            </w:r>
          </w:p>
        </w:tc>
        <w:tc>
          <w:tcPr>
            <w:tcW w:w="520" w:type="pct"/>
            <w:tcBorders>
              <w:top w:val="nil"/>
              <w:left w:val="nil"/>
              <w:bottom w:val="nil"/>
              <w:right w:val="nil"/>
            </w:tcBorders>
          </w:tcPr>
          <w:p w14:paraId="2B7AF5D9" w14:textId="7F1641EF"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0.000</w:t>
            </w:r>
          </w:p>
        </w:tc>
        <w:tc>
          <w:tcPr>
            <w:tcW w:w="517" w:type="pct"/>
            <w:tcBorders>
              <w:top w:val="nil"/>
              <w:left w:val="nil"/>
              <w:bottom w:val="nil"/>
              <w:right w:val="nil"/>
            </w:tcBorders>
          </w:tcPr>
          <w:p w14:paraId="27365B1A" w14:textId="6EFB4316"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0.000</w:t>
            </w:r>
          </w:p>
        </w:tc>
      </w:tr>
      <w:tr w:rsidR="009106D9" w:rsidRPr="007155FF" w14:paraId="3A420ADB" w14:textId="77777777" w:rsidTr="00CC71AF">
        <w:tc>
          <w:tcPr>
            <w:tcW w:w="844" w:type="pct"/>
            <w:tcBorders>
              <w:top w:val="nil"/>
              <w:left w:val="nil"/>
              <w:bottom w:val="single" w:sz="4" w:space="0" w:color="auto"/>
              <w:right w:val="nil"/>
            </w:tcBorders>
          </w:tcPr>
          <w:p w14:paraId="3AB46B97" w14:textId="77777777" w:rsidR="009106D9" w:rsidRPr="007155FF" w:rsidRDefault="009106D9" w:rsidP="009106D9">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N</w:t>
            </w:r>
          </w:p>
        </w:tc>
        <w:tc>
          <w:tcPr>
            <w:tcW w:w="519" w:type="pct"/>
            <w:tcBorders>
              <w:top w:val="nil"/>
              <w:left w:val="nil"/>
              <w:bottom w:val="single" w:sz="4" w:space="0" w:color="auto"/>
              <w:right w:val="nil"/>
            </w:tcBorders>
          </w:tcPr>
          <w:p w14:paraId="36905D97" w14:textId="783DD29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147</w:t>
            </w:r>
          </w:p>
        </w:tc>
        <w:tc>
          <w:tcPr>
            <w:tcW w:w="519" w:type="pct"/>
            <w:tcBorders>
              <w:top w:val="nil"/>
              <w:left w:val="nil"/>
              <w:bottom w:val="single" w:sz="4" w:space="0" w:color="auto"/>
              <w:right w:val="nil"/>
            </w:tcBorders>
          </w:tcPr>
          <w:p w14:paraId="5B634C9C" w14:textId="5669BB2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148</w:t>
            </w:r>
          </w:p>
        </w:tc>
        <w:tc>
          <w:tcPr>
            <w:tcW w:w="520" w:type="pct"/>
            <w:tcBorders>
              <w:top w:val="nil"/>
              <w:left w:val="nil"/>
              <w:bottom w:val="single" w:sz="4" w:space="0" w:color="auto"/>
              <w:right w:val="nil"/>
            </w:tcBorders>
          </w:tcPr>
          <w:p w14:paraId="0B7EE5F3" w14:textId="4690113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147</w:t>
            </w:r>
          </w:p>
        </w:tc>
        <w:tc>
          <w:tcPr>
            <w:tcW w:w="520" w:type="pct"/>
            <w:tcBorders>
              <w:top w:val="nil"/>
              <w:left w:val="nil"/>
              <w:bottom w:val="single" w:sz="4" w:space="0" w:color="auto"/>
              <w:right w:val="nil"/>
            </w:tcBorders>
          </w:tcPr>
          <w:p w14:paraId="1E48569F" w14:textId="036BDAAD"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148</w:t>
            </w:r>
          </w:p>
        </w:tc>
        <w:tc>
          <w:tcPr>
            <w:tcW w:w="520" w:type="pct"/>
            <w:tcBorders>
              <w:top w:val="nil"/>
              <w:left w:val="nil"/>
              <w:bottom w:val="single" w:sz="4" w:space="0" w:color="auto"/>
              <w:right w:val="nil"/>
            </w:tcBorders>
          </w:tcPr>
          <w:p w14:paraId="582FE634" w14:textId="289016B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130</w:t>
            </w:r>
          </w:p>
        </w:tc>
        <w:tc>
          <w:tcPr>
            <w:tcW w:w="520" w:type="pct"/>
            <w:tcBorders>
              <w:top w:val="nil"/>
              <w:left w:val="nil"/>
              <w:bottom w:val="single" w:sz="4" w:space="0" w:color="auto"/>
              <w:right w:val="nil"/>
            </w:tcBorders>
          </w:tcPr>
          <w:p w14:paraId="409F4DEE" w14:textId="6E50DE30"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131</w:t>
            </w:r>
          </w:p>
        </w:tc>
        <w:tc>
          <w:tcPr>
            <w:tcW w:w="520" w:type="pct"/>
            <w:tcBorders>
              <w:top w:val="nil"/>
              <w:left w:val="nil"/>
              <w:bottom w:val="single" w:sz="4" w:space="0" w:color="auto"/>
              <w:right w:val="nil"/>
            </w:tcBorders>
          </w:tcPr>
          <w:p w14:paraId="3A7D72A9" w14:textId="605FABC7"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130</w:t>
            </w:r>
          </w:p>
        </w:tc>
        <w:tc>
          <w:tcPr>
            <w:tcW w:w="517" w:type="pct"/>
            <w:tcBorders>
              <w:top w:val="nil"/>
              <w:left w:val="nil"/>
              <w:bottom w:val="single" w:sz="4" w:space="0" w:color="auto"/>
              <w:right w:val="nil"/>
            </w:tcBorders>
          </w:tcPr>
          <w:p w14:paraId="79A49701" w14:textId="31FAB791" w:rsidR="009106D9" w:rsidRPr="007155FF" w:rsidRDefault="009106D9" w:rsidP="009106D9">
            <w:pPr>
              <w:widowControl w:val="0"/>
              <w:autoSpaceDE w:val="0"/>
              <w:autoSpaceDN w:val="0"/>
              <w:adjustRightInd w:val="0"/>
              <w:spacing w:after="0" w:line="240" w:lineRule="auto"/>
              <w:jc w:val="center"/>
              <w:rPr>
                <w:rFonts w:asciiTheme="majorBidi" w:hAnsiTheme="majorBidi" w:cstheme="majorBidi"/>
                <w:sz w:val="18"/>
                <w:szCs w:val="18"/>
                <w:lang w:val="en-US"/>
              </w:rPr>
            </w:pPr>
            <w:r w:rsidRPr="005A09E8">
              <w:rPr>
                <w:rFonts w:ascii="Times New Roman" w:hAnsi="Times New Roman" w:cs="Times New Roman"/>
                <w:sz w:val="16"/>
                <w:szCs w:val="16"/>
                <w:lang w:val="en-US"/>
              </w:rPr>
              <w:t>131</w:t>
            </w:r>
          </w:p>
        </w:tc>
      </w:tr>
    </w:tbl>
    <w:p w14:paraId="415EF4FA" w14:textId="77777777" w:rsidR="00A22499" w:rsidRDefault="00A22499" w:rsidP="00A22499">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i/>
          <w:iCs/>
          <w:sz w:val="20"/>
          <w:szCs w:val="20"/>
          <w:lang w:val="en-US"/>
        </w:rPr>
        <w:t>t</w:t>
      </w:r>
      <w:r>
        <w:rPr>
          <w:rFonts w:ascii="Times New Roman" w:hAnsi="Times New Roman" w:cs="Times New Roman"/>
          <w:sz w:val="20"/>
          <w:szCs w:val="20"/>
          <w:lang w:val="en-US"/>
        </w:rPr>
        <w:t xml:space="preserve"> statistics in parentheses;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0.1,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70EF948A" w14:textId="77777777" w:rsidR="00BE542A" w:rsidRDefault="00BE542A" w:rsidP="00F128F3">
      <w:pPr>
        <w:rPr>
          <w:rFonts w:asciiTheme="majorBidi" w:hAnsiTheme="majorBidi" w:cstheme="majorBidi"/>
          <w:sz w:val="24"/>
          <w:szCs w:val="24"/>
        </w:rPr>
      </w:pPr>
    </w:p>
    <w:p w14:paraId="60EB123D" w14:textId="77777777" w:rsidR="00C72FB2" w:rsidRDefault="00C72FB2" w:rsidP="00F128F3">
      <w:pPr>
        <w:rPr>
          <w:rFonts w:asciiTheme="majorBidi" w:hAnsiTheme="majorBidi" w:cstheme="majorBidi"/>
          <w:sz w:val="24"/>
          <w:szCs w:val="24"/>
        </w:rPr>
      </w:pPr>
    </w:p>
    <w:p w14:paraId="6DBCAC0A" w14:textId="77777777" w:rsidR="00A22499" w:rsidRDefault="00A22499" w:rsidP="00C72FB2">
      <w:pPr>
        <w:rPr>
          <w:rFonts w:asciiTheme="majorBidi" w:hAnsiTheme="majorBidi" w:cstheme="majorBidi"/>
          <w:b/>
          <w:bCs/>
          <w:sz w:val="24"/>
          <w:szCs w:val="24"/>
        </w:rPr>
      </w:pPr>
    </w:p>
    <w:p w14:paraId="5B50B62E" w14:textId="77777777" w:rsidR="00A22499" w:rsidRDefault="00A22499" w:rsidP="00C72FB2">
      <w:pPr>
        <w:rPr>
          <w:rFonts w:asciiTheme="majorBidi" w:hAnsiTheme="majorBidi" w:cstheme="majorBidi"/>
          <w:b/>
          <w:bCs/>
          <w:sz w:val="24"/>
          <w:szCs w:val="24"/>
        </w:rPr>
      </w:pPr>
    </w:p>
    <w:p w14:paraId="76F62893" w14:textId="77777777" w:rsidR="00A22499" w:rsidRDefault="00A22499" w:rsidP="00C72FB2">
      <w:pPr>
        <w:rPr>
          <w:rFonts w:asciiTheme="majorBidi" w:hAnsiTheme="majorBidi" w:cstheme="majorBidi"/>
          <w:b/>
          <w:bCs/>
          <w:sz w:val="24"/>
          <w:szCs w:val="24"/>
        </w:rPr>
      </w:pPr>
    </w:p>
    <w:p w14:paraId="24952B58" w14:textId="77777777" w:rsidR="0038427A" w:rsidRDefault="0038427A" w:rsidP="00A22499">
      <w:pPr>
        <w:rPr>
          <w:rFonts w:asciiTheme="majorBidi" w:hAnsiTheme="majorBidi" w:cstheme="majorBidi"/>
          <w:b/>
          <w:bCs/>
          <w:sz w:val="24"/>
          <w:szCs w:val="24"/>
        </w:rPr>
      </w:pPr>
    </w:p>
    <w:p w14:paraId="0589CE1A" w14:textId="5C92035A" w:rsidR="00A22499" w:rsidRPr="00BE542A" w:rsidRDefault="00A22499" w:rsidP="00A22499">
      <w:pPr>
        <w:rPr>
          <w:rFonts w:asciiTheme="majorBidi" w:hAnsiTheme="majorBidi" w:cstheme="majorBidi"/>
          <w:b/>
          <w:bCs/>
          <w:sz w:val="24"/>
          <w:szCs w:val="24"/>
        </w:rPr>
      </w:pPr>
      <w:r w:rsidRPr="00BE542A">
        <w:rPr>
          <w:rFonts w:asciiTheme="majorBidi" w:hAnsiTheme="majorBidi" w:cstheme="majorBidi"/>
          <w:b/>
          <w:bCs/>
          <w:sz w:val="24"/>
          <w:szCs w:val="24"/>
        </w:rPr>
        <w:lastRenderedPageBreak/>
        <w:t>Table AII.</w:t>
      </w:r>
      <w:r w:rsidR="002C49D6">
        <w:rPr>
          <w:rFonts w:asciiTheme="majorBidi" w:hAnsiTheme="majorBidi" w:cstheme="majorBidi"/>
          <w:b/>
          <w:bCs/>
          <w:sz w:val="24"/>
          <w:szCs w:val="24"/>
        </w:rPr>
        <w:t>7</w:t>
      </w:r>
      <w:r w:rsidRPr="00BE542A">
        <w:rPr>
          <w:rFonts w:asciiTheme="majorBidi" w:hAnsiTheme="majorBidi" w:cstheme="majorBidi"/>
          <w:b/>
          <w:bCs/>
          <w:sz w:val="24"/>
          <w:szCs w:val="24"/>
        </w:rPr>
        <w:t xml:space="preserve">. Sensitivity analysis: Models excluding </w:t>
      </w:r>
      <w:proofErr w:type="gramStart"/>
      <w:r>
        <w:rPr>
          <w:rFonts w:asciiTheme="majorBidi" w:hAnsiTheme="majorBidi" w:cstheme="majorBidi"/>
          <w:b/>
          <w:bCs/>
          <w:sz w:val="24"/>
          <w:szCs w:val="24"/>
        </w:rPr>
        <w:t>Vietnam</w:t>
      </w:r>
      <w:proofErr w:type="gramEnd"/>
    </w:p>
    <w:tbl>
      <w:tblPr>
        <w:tblW w:w="5000" w:type="pct"/>
        <w:tblLook w:val="0000" w:firstRow="0" w:lastRow="0" w:firstColumn="0" w:lastColumn="0" w:noHBand="0" w:noVBand="0"/>
      </w:tblPr>
      <w:tblGrid>
        <w:gridCol w:w="1524"/>
        <w:gridCol w:w="937"/>
        <w:gridCol w:w="937"/>
        <w:gridCol w:w="939"/>
        <w:gridCol w:w="939"/>
        <w:gridCol w:w="939"/>
        <w:gridCol w:w="939"/>
        <w:gridCol w:w="939"/>
        <w:gridCol w:w="933"/>
      </w:tblGrid>
      <w:tr w:rsidR="00A22499" w:rsidRPr="007155FF" w14:paraId="0C9A65D7" w14:textId="77777777" w:rsidTr="00CC71AF">
        <w:tc>
          <w:tcPr>
            <w:tcW w:w="844" w:type="pct"/>
            <w:tcBorders>
              <w:top w:val="single" w:sz="4" w:space="0" w:color="auto"/>
              <w:left w:val="nil"/>
              <w:right w:val="nil"/>
            </w:tcBorders>
          </w:tcPr>
          <w:p w14:paraId="17FC2726" w14:textId="77777777" w:rsidR="00A22499" w:rsidRPr="007155FF" w:rsidRDefault="00A22499" w:rsidP="00CC71AF">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single" w:sz="4" w:space="0" w:color="auto"/>
              <w:left w:val="nil"/>
              <w:right w:val="nil"/>
            </w:tcBorders>
          </w:tcPr>
          <w:p w14:paraId="3F768BC9"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(1)</w:t>
            </w:r>
          </w:p>
        </w:tc>
        <w:tc>
          <w:tcPr>
            <w:tcW w:w="519" w:type="pct"/>
            <w:tcBorders>
              <w:top w:val="single" w:sz="4" w:space="0" w:color="auto"/>
              <w:left w:val="nil"/>
              <w:right w:val="nil"/>
            </w:tcBorders>
          </w:tcPr>
          <w:p w14:paraId="41DD7396"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(2)</w:t>
            </w:r>
          </w:p>
        </w:tc>
        <w:tc>
          <w:tcPr>
            <w:tcW w:w="520" w:type="pct"/>
            <w:tcBorders>
              <w:top w:val="single" w:sz="4" w:space="0" w:color="auto"/>
              <w:left w:val="nil"/>
              <w:right w:val="nil"/>
            </w:tcBorders>
          </w:tcPr>
          <w:p w14:paraId="67A82BF7"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(3)</w:t>
            </w:r>
          </w:p>
        </w:tc>
        <w:tc>
          <w:tcPr>
            <w:tcW w:w="520" w:type="pct"/>
            <w:tcBorders>
              <w:top w:val="single" w:sz="4" w:space="0" w:color="auto"/>
              <w:left w:val="nil"/>
              <w:right w:val="nil"/>
            </w:tcBorders>
          </w:tcPr>
          <w:p w14:paraId="39AB80D7"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(4)</w:t>
            </w:r>
          </w:p>
        </w:tc>
        <w:tc>
          <w:tcPr>
            <w:tcW w:w="520" w:type="pct"/>
            <w:tcBorders>
              <w:top w:val="single" w:sz="4" w:space="0" w:color="auto"/>
              <w:left w:val="nil"/>
              <w:right w:val="nil"/>
            </w:tcBorders>
          </w:tcPr>
          <w:p w14:paraId="037A9758"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(5)</w:t>
            </w:r>
          </w:p>
        </w:tc>
        <w:tc>
          <w:tcPr>
            <w:tcW w:w="520" w:type="pct"/>
            <w:tcBorders>
              <w:top w:val="single" w:sz="4" w:space="0" w:color="auto"/>
              <w:left w:val="nil"/>
              <w:right w:val="nil"/>
            </w:tcBorders>
          </w:tcPr>
          <w:p w14:paraId="110CB947"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(6)</w:t>
            </w:r>
          </w:p>
        </w:tc>
        <w:tc>
          <w:tcPr>
            <w:tcW w:w="520" w:type="pct"/>
            <w:tcBorders>
              <w:top w:val="single" w:sz="4" w:space="0" w:color="auto"/>
              <w:left w:val="nil"/>
              <w:right w:val="nil"/>
            </w:tcBorders>
          </w:tcPr>
          <w:p w14:paraId="302C9603"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(7)</w:t>
            </w:r>
          </w:p>
        </w:tc>
        <w:tc>
          <w:tcPr>
            <w:tcW w:w="517" w:type="pct"/>
            <w:tcBorders>
              <w:top w:val="single" w:sz="4" w:space="0" w:color="auto"/>
              <w:left w:val="nil"/>
              <w:right w:val="nil"/>
            </w:tcBorders>
          </w:tcPr>
          <w:p w14:paraId="3983B3ED"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heme="majorBidi" w:hAnsiTheme="majorBidi" w:cstheme="majorBidi"/>
                <w:sz w:val="18"/>
                <w:szCs w:val="18"/>
                <w:lang w:val="en-US"/>
              </w:rPr>
              <w:t>(8)</w:t>
            </w:r>
          </w:p>
        </w:tc>
      </w:tr>
      <w:tr w:rsidR="00A22499" w:rsidRPr="007155FF" w14:paraId="77F33BF4" w14:textId="77777777" w:rsidTr="00CC71AF">
        <w:tc>
          <w:tcPr>
            <w:tcW w:w="844" w:type="pct"/>
            <w:tcBorders>
              <w:top w:val="nil"/>
              <w:left w:val="nil"/>
              <w:bottom w:val="single" w:sz="4" w:space="0" w:color="auto"/>
              <w:right w:val="nil"/>
            </w:tcBorders>
          </w:tcPr>
          <w:p w14:paraId="1A419B4F" w14:textId="77777777" w:rsidR="00A22499" w:rsidRPr="007155FF" w:rsidRDefault="00A22499" w:rsidP="00CC71AF">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single" w:sz="4" w:space="0" w:color="auto"/>
              <w:right w:val="nil"/>
            </w:tcBorders>
          </w:tcPr>
          <w:p w14:paraId="61EFF3FF"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Pr>
                <w:rFonts w:asciiTheme="majorBidi" w:hAnsiTheme="majorBidi" w:cstheme="majorBidi"/>
                <w:sz w:val="18"/>
                <w:szCs w:val="18"/>
                <w:lang w:val="en-US"/>
              </w:rPr>
              <w:t>JHU</w:t>
            </w:r>
          </w:p>
        </w:tc>
        <w:tc>
          <w:tcPr>
            <w:tcW w:w="519" w:type="pct"/>
            <w:tcBorders>
              <w:top w:val="nil"/>
              <w:left w:val="nil"/>
              <w:bottom w:val="single" w:sz="4" w:space="0" w:color="auto"/>
              <w:right w:val="nil"/>
            </w:tcBorders>
          </w:tcPr>
          <w:p w14:paraId="4D7076B8"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Pr>
                <w:rFonts w:asciiTheme="majorBidi" w:hAnsiTheme="majorBidi" w:cstheme="majorBidi"/>
                <w:sz w:val="18"/>
                <w:szCs w:val="18"/>
                <w:lang w:val="en-US"/>
              </w:rPr>
              <w:t>WHO</w:t>
            </w:r>
          </w:p>
        </w:tc>
        <w:tc>
          <w:tcPr>
            <w:tcW w:w="520" w:type="pct"/>
            <w:tcBorders>
              <w:top w:val="nil"/>
              <w:left w:val="nil"/>
              <w:bottom w:val="single" w:sz="4" w:space="0" w:color="auto"/>
              <w:right w:val="nil"/>
            </w:tcBorders>
          </w:tcPr>
          <w:p w14:paraId="6E875F10"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imes New Roman" w:hAnsi="Times New Roman" w:cs="Times New Roman"/>
                <w:sz w:val="18"/>
                <w:szCs w:val="18"/>
                <w:lang w:val="en-US"/>
              </w:rPr>
              <w:t>JHU</w:t>
            </w:r>
          </w:p>
        </w:tc>
        <w:tc>
          <w:tcPr>
            <w:tcW w:w="520" w:type="pct"/>
            <w:tcBorders>
              <w:top w:val="nil"/>
              <w:left w:val="nil"/>
              <w:bottom w:val="single" w:sz="4" w:space="0" w:color="auto"/>
              <w:right w:val="nil"/>
            </w:tcBorders>
          </w:tcPr>
          <w:p w14:paraId="5A56CA11"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imes New Roman" w:hAnsi="Times New Roman" w:cs="Times New Roman"/>
                <w:sz w:val="18"/>
                <w:szCs w:val="18"/>
                <w:lang w:val="en-US"/>
              </w:rPr>
              <w:t xml:space="preserve">WHO </w:t>
            </w:r>
          </w:p>
        </w:tc>
        <w:tc>
          <w:tcPr>
            <w:tcW w:w="520" w:type="pct"/>
            <w:tcBorders>
              <w:top w:val="nil"/>
              <w:left w:val="nil"/>
              <w:bottom w:val="single" w:sz="4" w:space="0" w:color="auto"/>
              <w:right w:val="nil"/>
            </w:tcBorders>
          </w:tcPr>
          <w:p w14:paraId="4E92E5B0"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imes New Roman" w:hAnsi="Times New Roman" w:cs="Times New Roman"/>
                <w:sz w:val="18"/>
                <w:szCs w:val="18"/>
                <w:lang w:val="en-US"/>
              </w:rPr>
              <w:t xml:space="preserve">JHU </w:t>
            </w:r>
          </w:p>
        </w:tc>
        <w:tc>
          <w:tcPr>
            <w:tcW w:w="520" w:type="pct"/>
            <w:tcBorders>
              <w:top w:val="nil"/>
              <w:left w:val="nil"/>
              <w:bottom w:val="single" w:sz="4" w:space="0" w:color="auto"/>
              <w:right w:val="nil"/>
            </w:tcBorders>
          </w:tcPr>
          <w:p w14:paraId="74825FE9"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imes New Roman" w:hAnsi="Times New Roman" w:cs="Times New Roman"/>
                <w:sz w:val="18"/>
                <w:szCs w:val="18"/>
                <w:lang w:val="en-US"/>
              </w:rPr>
              <w:t xml:space="preserve">WHO </w:t>
            </w:r>
          </w:p>
        </w:tc>
        <w:tc>
          <w:tcPr>
            <w:tcW w:w="520" w:type="pct"/>
            <w:tcBorders>
              <w:top w:val="nil"/>
              <w:left w:val="nil"/>
              <w:bottom w:val="single" w:sz="4" w:space="0" w:color="auto"/>
              <w:right w:val="nil"/>
            </w:tcBorders>
          </w:tcPr>
          <w:p w14:paraId="48A658B8"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imes New Roman" w:hAnsi="Times New Roman" w:cs="Times New Roman"/>
                <w:sz w:val="18"/>
                <w:szCs w:val="18"/>
                <w:lang w:val="en-US"/>
              </w:rPr>
              <w:t xml:space="preserve">JHU </w:t>
            </w:r>
          </w:p>
        </w:tc>
        <w:tc>
          <w:tcPr>
            <w:tcW w:w="517" w:type="pct"/>
            <w:tcBorders>
              <w:top w:val="nil"/>
              <w:left w:val="nil"/>
              <w:bottom w:val="single" w:sz="4" w:space="0" w:color="auto"/>
              <w:right w:val="nil"/>
            </w:tcBorders>
          </w:tcPr>
          <w:p w14:paraId="30A6540D" w14:textId="77777777" w:rsidR="00A22499" w:rsidRPr="007155FF" w:rsidRDefault="00A22499" w:rsidP="00CC71AF">
            <w:pPr>
              <w:widowControl w:val="0"/>
              <w:autoSpaceDE w:val="0"/>
              <w:autoSpaceDN w:val="0"/>
              <w:adjustRightInd w:val="0"/>
              <w:spacing w:after="0" w:line="240" w:lineRule="auto"/>
              <w:jc w:val="center"/>
              <w:rPr>
                <w:rFonts w:asciiTheme="majorBidi" w:hAnsiTheme="majorBidi" w:cstheme="majorBidi"/>
                <w:sz w:val="18"/>
                <w:szCs w:val="18"/>
                <w:lang w:val="en-US"/>
              </w:rPr>
            </w:pPr>
            <w:r w:rsidRPr="007155FF">
              <w:rPr>
                <w:rFonts w:ascii="Times New Roman" w:hAnsi="Times New Roman" w:cs="Times New Roman"/>
                <w:sz w:val="18"/>
                <w:szCs w:val="18"/>
                <w:lang w:val="en-US"/>
              </w:rPr>
              <w:t xml:space="preserve">WHO </w:t>
            </w:r>
          </w:p>
        </w:tc>
      </w:tr>
      <w:tr w:rsidR="004E6FCC" w:rsidRPr="007155FF" w14:paraId="232922F1" w14:textId="77777777" w:rsidTr="00CC71AF">
        <w:tc>
          <w:tcPr>
            <w:tcW w:w="844" w:type="pct"/>
            <w:tcBorders>
              <w:top w:val="single" w:sz="4" w:space="0" w:color="auto"/>
              <w:left w:val="nil"/>
              <w:bottom w:val="nil"/>
              <w:right w:val="nil"/>
            </w:tcBorders>
          </w:tcPr>
          <w:p w14:paraId="494FF98C"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Soc</w:t>
            </w:r>
            <w:r>
              <w:rPr>
                <w:rFonts w:asciiTheme="majorBidi" w:hAnsiTheme="majorBidi" w:cstheme="majorBidi"/>
                <w:sz w:val="18"/>
                <w:szCs w:val="18"/>
                <w:lang w:val="en-US"/>
              </w:rPr>
              <w:t>.</w:t>
            </w:r>
            <w:r w:rsidRPr="007155FF">
              <w:rPr>
                <w:rFonts w:asciiTheme="majorBidi" w:hAnsiTheme="majorBidi" w:cstheme="majorBidi"/>
                <w:sz w:val="18"/>
                <w:szCs w:val="18"/>
                <w:lang w:val="en-US"/>
              </w:rPr>
              <w:t xml:space="preserve"> </w:t>
            </w:r>
            <w:r>
              <w:rPr>
                <w:rFonts w:asciiTheme="majorBidi" w:hAnsiTheme="majorBidi" w:cstheme="majorBidi"/>
                <w:sz w:val="18"/>
                <w:szCs w:val="18"/>
                <w:lang w:val="en-US"/>
              </w:rPr>
              <w:t>r</w:t>
            </w:r>
            <w:r w:rsidRPr="007155FF">
              <w:rPr>
                <w:rFonts w:asciiTheme="majorBidi" w:hAnsiTheme="majorBidi" w:cstheme="majorBidi"/>
                <w:sz w:val="18"/>
                <w:szCs w:val="18"/>
                <w:lang w:val="en-US"/>
              </w:rPr>
              <w:t>ev</w:t>
            </w:r>
            <w:r>
              <w:rPr>
                <w:rFonts w:asciiTheme="majorBidi" w:hAnsiTheme="majorBidi" w:cstheme="majorBidi"/>
                <w:sz w:val="18"/>
                <w:szCs w:val="18"/>
                <w:lang w:val="en-US"/>
              </w:rPr>
              <w:t>. dummy</w:t>
            </w:r>
          </w:p>
        </w:tc>
        <w:tc>
          <w:tcPr>
            <w:tcW w:w="519" w:type="pct"/>
            <w:tcBorders>
              <w:top w:val="single" w:sz="4" w:space="0" w:color="auto"/>
              <w:left w:val="nil"/>
              <w:bottom w:val="nil"/>
              <w:right w:val="nil"/>
            </w:tcBorders>
          </w:tcPr>
          <w:p w14:paraId="1C255E15" w14:textId="7707396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-48.50</w:t>
            </w:r>
            <w:r w:rsidRPr="007E40CB">
              <w:rPr>
                <w:rFonts w:ascii="Times New Roman" w:hAnsi="Times New Roman" w:cs="Times New Roman"/>
                <w:sz w:val="18"/>
                <w:szCs w:val="18"/>
                <w:vertAlign w:val="superscript"/>
                <w:lang w:val="en-US"/>
              </w:rPr>
              <w:t>*</w:t>
            </w:r>
          </w:p>
        </w:tc>
        <w:tc>
          <w:tcPr>
            <w:tcW w:w="519" w:type="pct"/>
            <w:tcBorders>
              <w:top w:val="single" w:sz="4" w:space="0" w:color="auto"/>
              <w:left w:val="nil"/>
              <w:bottom w:val="nil"/>
              <w:right w:val="nil"/>
            </w:tcBorders>
          </w:tcPr>
          <w:p w14:paraId="60970685" w14:textId="576F724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-83.42</w:t>
            </w:r>
            <w:r w:rsidRPr="007E40CB">
              <w:rPr>
                <w:rFonts w:ascii="Times New Roman" w:hAnsi="Times New Roman" w:cs="Times New Roman"/>
                <w:sz w:val="18"/>
                <w:szCs w:val="18"/>
                <w:vertAlign w:val="superscript"/>
                <w:lang w:val="en-US"/>
              </w:rPr>
              <w:t>*</w:t>
            </w:r>
          </w:p>
        </w:tc>
        <w:tc>
          <w:tcPr>
            <w:tcW w:w="520" w:type="pct"/>
            <w:tcBorders>
              <w:top w:val="single" w:sz="4" w:space="0" w:color="auto"/>
              <w:left w:val="nil"/>
              <w:bottom w:val="nil"/>
              <w:right w:val="nil"/>
            </w:tcBorders>
          </w:tcPr>
          <w:p w14:paraId="1CE213AE"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single" w:sz="4" w:space="0" w:color="auto"/>
              <w:left w:val="nil"/>
              <w:bottom w:val="nil"/>
              <w:right w:val="nil"/>
            </w:tcBorders>
          </w:tcPr>
          <w:p w14:paraId="2819BB40"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single" w:sz="4" w:space="0" w:color="auto"/>
              <w:left w:val="nil"/>
              <w:bottom w:val="nil"/>
              <w:right w:val="nil"/>
            </w:tcBorders>
          </w:tcPr>
          <w:p w14:paraId="7E315333" w14:textId="442EC17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-46.31</w:t>
            </w:r>
            <w:r w:rsidRPr="007E40CB">
              <w:rPr>
                <w:rFonts w:ascii="Times New Roman" w:hAnsi="Times New Roman" w:cs="Times New Roman"/>
                <w:sz w:val="18"/>
                <w:szCs w:val="18"/>
                <w:vertAlign w:val="superscript"/>
                <w:lang w:val="en-US"/>
              </w:rPr>
              <w:t>+</w:t>
            </w:r>
          </w:p>
        </w:tc>
        <w:tc>
          <w:tcPr>
            <w:tcW w:w="520" w:type="pct"/>
            <w:tcBorders>
              <w:top w:val="single" w:sz="4" w:space="0" w:color="auto"/>
              <w:left w:val="nil"/>
              <w:bottom w:val="nil"/>
              <w:right w:val="nil"/>
            </w:tcBorders>
          </w:tcPr>
          <w:p w14:paraId="4551BA45" w14:textId="695116A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-70.51</w:t>
            </w:r>
          </w:p>
        </w:tc>
        <w:tc>
          <w:tcPr>
            <w:tcW w:w="520" w:type="pct"/>
            <w:tcBorders>
              <w:top w:val="single" w:sz="4" w:space="0" w:color="auto"/>
              <w:left w:val="nil"/>
              <w:bottom w:val="nil"/>
              <w:right w:val="nil"/>
            </w:tcBorders>
          </w:tcPr>
          <w:p w14:paraId="6B63D4E3"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17" w:type="pct"/>
            <w:tcBorders>
              <w:top w:val="single" w:sz="4" w:space="0" w:color="auto"/>
              <w:left w:val="nil"/>
              <w:bottom w:val="nil"/>
              <w:right w:val="nil"/>
            </w:tcBorders>
          </w:tcPr>
          <w:p w14:paraId="6FEAF0EA"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r>
      <w:tr w:rsidR="004E6FCC" w:rsidRPr="007155FF" w14:paraId="2077FBE7" w14:textId="77777777" w:rsidTr="00CC71AF">
        <w:tc>
          <w:tcPr>
            <w:tcW w:w="844" w:type="pct"/>
            <w:tcBorders>
              <w:top w:val="nil"/>
              <w:left w:val="nil"/>
              <w:bottom w:val="nil"/>
              <w:right w:val="nil"/>
            </w:tcBorders>
          </w:tcPr>
          <w:p w14:paraId="7C2E3A9C"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148B6251" w14:textId="67A7389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(-2.59)</w:t>
            </w:r>
          </w:p>
        </w:tc>
        <w:tc>
          <w:tcPr>
            <w:tcW w:w="519" w:type="pct"/>
            <w:tcBorders>
              <w:top w:val="nil"/>
              <w:left w:val="nil"/>
              <w:bottom w:val="nil"/>
              <w:right w:val="nil"/>
            </w:tcBorders>
          </w:tcPr>
          <w:p w14:paraId="424789C7" w14:textId="41C81CD6"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(-2.20)</w:t>
            </w:r>
          </w:p>
        </w:tc>
        <w:tc>
          <w:tcPr>
            <w:tcW w:w="520" w:type="pct"/>
            <w:tcBorders>
              <w:top w:val="nil"/>
              <w:left w:val="nil"/>
              <w:bottom w:val="nil"/>
              <w:right w:val="nil"/>
            </w:tcBorders>
          </w:tcPr>
          <w:p w14:paraId="4D7D74A7"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60F110F2"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1B23EB6F" w14:textId="6A26978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(-1.96)</w:t>
            </w:r>
          </w:p>
        </w:tc>
        <w:tc>
          <w:tcPr>
            <w:tcW w:w="520" w:type="pct"/>
            <w:tcBorders>
              <w:top w:val="nil"/>
              <w:left w:val="nil"/>
              <w:bottom w:val="nil"/>
              <w:right w:val="nil"/>
            </w:tcBorders>
          </w:tcPr>
          <w:p w14:paraId="4C0BBACB" w14:textId="1114F5D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(-1.58)</w:t>
            </w:r>
          </w:p>
        </w:tc>
        <w:tc>
          <w:tcPr>
            <w:tcW w:w="520" w:type="pct"/>
            <w:tcBorders>
              <w:top w:val="nil"/>
              <w:left w:val="nil"/>
              <w:bottom w:val="nil"/>
              <w:right w:val="nil"/>
            </w:tcBorders>
          </w:tcPr>
          <w:p w14:paraId="7909E3CC"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17" w:type="pct"/>
            <w:tcBorders>
              <w:top w:val="nil"/>
              <w:left w:val="nil"/>
              <w:bottom w:val="nil"/>
              <w:right w:val="nil"/>
            </w:tcBorders>
          </w:tcPr>
          <w:p w14:paraId="0B74F216"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r>
      <w:tr w:rsidR="004E6FCC" w:rsidRPr="007155FF" w14:paraId="6F935058" w14:textId="77777777" w:rsidTr="00CC71AF">
        <w:tc>
          <w:tcPr>
            <w:tcW w:w="844" w:type="pct"/>
            <w:tcBorders>
              <w:top w:val="nil"/>
              <w:left w:val="nil"/>
              <w:bottom w:val="nil"/>
              <w:right w:val="nil"/>
            </w:tcBorders>
          </w:tcPr>
          <w:p w14:paraId="36079274"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 xml:space="preserve">SR duration </w:t>
            </w:r>
          </w:p>
        </w:tc>
        <w:tc>
          <w:tcPr>
            <w:tcW w:w="519" w:type="pct"/>
            <w:tcBorders>
              <w:top w:val="nil"/>
              <w:left w:val="nil"/>
              <w:bottom w:val="nil"/>
              <w:right w:val="nil"/>
            </w:tcBorders>
          </w:tcPr>
          <w:p w14:paraId="5B8A3532"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19" w:type="pct"/>
            <w:tcBorders>
              <w:top w:val="nil"/>
              <w:left w:val="nil"/>
              <w:bottom w:val="nil"/>
              <w:right w:val="nil"/>
            </w:tcBorders>
          </w:tcPr>
          <w:p w14:paraId="60279CD3"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6AB82670" w14:textId="4036366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-22.41</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35A78415" w14:textId="708AF4E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-51.79</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7682FAF5"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19E28756"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226EAB50" w14:textId="083E1CF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-21.55</w:t>
            </w:r>
            <w:r w:rsidRPr="007E40CB">
              <w:rPr>
                <w:rFonts w:ascii="Times New Roman" w:hAnsi="Times New Roman" w:cs="Times New Roman"/>
                <w:sz w:val="18"/>
                <w:szCs w:val="18"/>
                <w:vertAlign w:val="superscript"/>
                <w:lang w:val="en-US"/>
              </w:rPr>
              <w:t>+</w:t>
            </w:r>
          </w:p>
        </w:tc>
        <w:tc>
          <w:tcPr>
            <w:tcW w:w="517" w:type="pct"/>
            <w:tcBorders>
              <w:top w:val="nil"/>
              <w:left w:val="nil"/>
              <w:bottom w:val="nil"/>
              <w:right w:val="nil"/>
            </w:tcBorders>
          </w:tcPr>
          <w:p w14:paraId="0AAED0F7" w14:textId="2FB9A32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-50.96</w:t>
            </w:r>
            <w:r w:rsidRPr="007E40CB">
              <w:rPr>
                <w:rFonts w:ascii="Times New Roman" w:hAnsi="Times New Roman" w:cs="Times New Roman"/>
                <w:sz w:val="18"/>
                <w:szCs w:val="18"/>
                <w:vertAlign w:val="superscript"/>
                <w:lang w:val="en-US"/>
              </w:rPr>
              <w:t>*</w:t>
            </w:r>
          </w:p>
        </w:tc>
      </w:tr>
      <w:tr w:rsidR="004E6FCC" w:rsidRPr="007155FF" w14:paraId="54FA10F5" w14:textId="77777777" w:rsidTr="00CC71AF">
        <w:tc>
          <w:tcPr>
            <w:tcW w:w="844" w:type="pct"/>
            <w:tcBorders>
              <w:top w:val="nil"/>
              <w:left w:val="nil"/>
              <w:right w:val="nil"/>
            </w:tcBorders>
          </w:tcPr>
          <w:p w14:paraId="017E3E27"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63230D25"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19" w:type="pct"/>
            <w:tcBorders>
              <w:top w:val="nil"/>
              <w:left w:val="nil"/>
              <w:bottom w:val="nil"/>
              <w:right w:val="nil"/>
            </w:tcBorders>
          </w:tcPr>
          <w:p w14:paraId="52BC4060"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1AFE7274" w14:textId="5F43EAE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(-2.12)</w:t>
            </w:r>
          </w:p>
        </w:tc>
        <w:tc>
          <w:tcPr>
            <w:tcW w:w="520" w:type="pct"/>
            <w:tcBorders>
              <w:top w:val="nil"/>
              <w:left w:val="nil"/>
              <w:bottom w:val="nil"/>
              <w:right w:val="nil"/>
            </w:tcBorders>
          </w:tcPr>
          <w:p w14:paraId="2E797BDF" w14:textId="70AD211E"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(-3.10)</w:t>
            </w:r>
          </w:p>
        </w:tc>
        <w:tc>
          <w:tcPr>
            <w:tcW w:w="520" w:type="pct"/>
            <w:tcBorders>
              <w:top w:val="nil"/>
              <w:left w:val="nil"/>
              <w:bottom w:val="nil"/>
              <w:right w:val="nil"/>
            </w:tcBorders>
          </w:tcPr>
          <w:p w14:paraId="0591E88A"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4992B765"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1C927F8D" w14:textId="6E2DAA3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(-1.67)</w:t>
            </w:r>
          </w:p>
        </w:tc>
        <w:tc>
          <w:tcPr>
            <w:tcW w:w="517" w:type="pct"/>
            <w:tcBorders>
              <w:top w:val="nil"/>
              <w:left w:val="nil"/>
              <w:bottom w:val="nil"/>
              <w:right w:val="nil"/>
            </w:tcBorders>
          </w:tcPr>
          <w:p w14:paraId="3B34003E" w14:textId="531DC4C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(-2.49)</w:t>
            </w:r>
          </w:p>
        </w:tc>
      </w:tr>
      <w:tr w:rsidR="004E6FCC" w:rsidRPr="007155FF" w14:paraId="11056F65" w14:textId="77777777" w:rsidTr="00CC71AF">
        <w:tc>
          <w:tcPr>
            <w:tcW w:w="844" w:type="pct"/>
            <w:tcBorders>
              <w:left w:val="nil"/>
              <w:bottom w:val="nil"/>
              <w:right w:val="nil"/>
            </w:tcBorders>
          </w:tcPr>
          <w:p w14:paraId="186956F5"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Liberal democracy index</w:t>
            </w:r>
          </w:p>
        </w:tc>
        <w:tc>
          <w:tcPr>
            <w:tcW w:w="519" w:type="pct"/>
            <w:tcBorders>
              <w:top w:val="nil"/>
              <w:left w:val="nil"/>
              <w:bottom w:val="nil"/>
              <w:right w:val="nil"/>
            </w:tcBorders>
          </w:tcPr>
          <w:p w14:paraId="1C39A137" w14:textId="3247DAB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49.36</w:t>
            </w:r>
          </w:p>
        </w:tc>
        <w:tc>
          <w:tcPr>
            <w:tcW w:w="519" w:type="pct"/>
            <w:tcBorders>
              <w:top w:val="nil"/>
              <w:left w:val="nil"/>
              <w:bottom w:val="nil"/>
              <w:right w:val="nil"/>
            </w:tcBorders>
          </w:tcPr>
          <w:p w14:paraId="69EA74E6" w14:textId="07E922E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-187.79</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6293850D" w14:textId="4D260B9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46.69</w:t>
            </w:r>
          </w:p>
        </w:tc>
        <w:tc>
          <w:tcPr>
            <w:tcW w:w="520" w:type="pct"/>
            <w:tcBorders>
              <w:top w:val="nil"/>
              <w:left w:val="nil"/>
              <w:bottom w:val="nil"/>
              <w:right w:val="nil"/>
            </w:tcBorders>
          </w:tcPr>
          <w:p w14:paraId="50643A55" w14:textId="20B2FC4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-207.03</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301EBD53" w14:textId="648A8489"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77.01</w:t>
            </w:r>
          </w:p>
        </w:tc>
        <w:tc>
          <w:tcPr>
            <w:tcW w:w="520" w:type="pct"/>
            <w:tcBorders>
              <w:top w:val="nil"/>
              <w:left w:val="nil"/>
              <w:bottom w:val="nil"/>
              <w:right w:val="nil"/>
            </w:tcBorders>
          </w:tcPr>
          <w:p w14:paraId="2651E8F4" w14:textId="1FC83AD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-154.52</w:t>
            </w:r>
          </w:p>
        </w:tc>
        <w:tc>
          <w:tcPr>
            <w:tcW w:w="520" w:type="pct"/>
            <w:tcBorders>
              <w:top w:val="nil"/>
              <w:left w:val="nil"/>
              <w:bottom w:val="nil"/>
              <w:right w:val="nil"/>
            </w:tcBorders>
          </w:tcPr>
          <w:p w14:paraId="2F629D47" w14:textId="2720B04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76.59</w:t>
            </w:r>
          </w:p>
        </w:tc>
        <w:tc>
          <w:tcPr>
            <w:tcW w:w="517" w:type="pct"/>
            <w:tcBorders>
              <w:top w:val="nil"/>
              <w:left w:val="nil"/>
              <w:bottom w:val="nil"/>
              <w:right w:val="nil"/>
            </w:tcBorders>
          </w:tcPr>
          <w:p w14:paraId="75386EF4" w14:textId="7A50FC8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-169.54</w:t>
            </w:r>
          </w:p>
        </w:tc>
      </w:tr>
      <w:tr w:rsidR="004E6FCC" w:rsidRPr="007155FF" w14:paraId="69166775" w14:textId="77777777" w:rsidTr="00CC71AF">
        <w:tc>
          <w:tcPr>
            <w:tcW w:w="844" w:type="pct"/>
            <w:tcBorders>
              <w:top w:val="nil"/>
              <w:left w:val="nil"/>
              <w:bottom w:val="nil"/>
              <w:right w:val="nil"/>
            </w:tcBorders>
          </w:tcPr>
          <w:p w14:paraId="188F26C6"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46CF2C6E" w14:textId="4B0B86C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(0.79)</w:t>
            </w:r>
          </w:p>
        </w:tc>
        <w:tc>
          <w:tcPr>
            <w:tcW w:w="519" w:type="pct"/>
            <w:tcBorders>
              <w:top w:val="nil"/>
              <w:left w:val="nil"/>
              <w:bottom w:val="nil"/>
              <w:right w:val="nil"/>
            </w:tcBorders>
          </w:tcPr>
          <w:p w14:paraId="14E86223" w14:textId="0CF0A16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(-1.74)</w:t>
            </w:r>
          </w:p>
        </w:tc>
        <w:tc>
          <w:tcPr>
            <w:tcW w:w="520" w:type="pct"/>
            <w:tcBorders>
              <w:top w:val="nil"/>
              <w:left w:val="nil"/>
              <w:bottom w:val="nil"/>
              <w:right w:val="nil"/>
            </w:tcBorders>
          </w:tcPr>
          <w:p w14:paraId="32099AF4" w14:textId="7A11C54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(0.74)</w:t>
            </w:r>
          </w:p>
        </w:tc>
        <w:tc>
          <w:tcPr>
            <w:tcW w:w="520" w:type="pct"/>
            <w:tcBorders>
              <w:top w:val="nil"/>
              <w:left w:val="nil"/>
              <w:bottom w:val="nil"/>
              <w:right w:val="nil"/>
            </w:tcBorders>
          </w:tcPr>
          <w:p w14:paraId="358A4BFF" w14:textId="673782C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(-1.86)</w:t>
            </w:r>
          </w:p>
        </w:tc>
        <w:tc>
          <w:tcPr>
            <w:tcW w:w="520" w:type="pct"/>
            <w:tcBorders>
              <w:top w:val="nil"/>
              <w:left w:val="nil"/>
              <w:bottom w:val="nil"/>
              <w:right w:val="nil"/>
            </w:tcBorders>
          </w:tcPr>
          <w:p w14:paraId="159248CF" w14:textId="379CCF9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(1.10)</w:t>
            </w:r>
          </w:p>
        </w:tc>
        <w:tc>
          <w:tcPr>
            <w:tcW w:w="520" w:type="pct"/>
            <w:tcBorders>
              <w:top w:val="nil"/>
              <w:left w:val="nil"/>
              <w:bottom w:val="nil"/>
              <w:right w:val="nil"/>
            </w:tcBorders>
          </w:tcPr>
          <w:p w14:paraId="27FFF881" w14:textId="7D0391C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(-1.26)</w:t>
            </w:r>
          </w:p>
        </w:tc>
        <w:tc>
          <w:tcPr>
            <w:tcW w:w="520" w:type="pct"/>
            <w:tcBorders>
              <w:top w:val="nil"/>
              <w:left w:val="nil"/>
              <w:bottom w:val="nil"/>
              <w:right w:val="nil"/>
            </w:tcBorders>
          </w:tcPr>
          <w:p w14:paraId="21ED3565" w14:textId="6922610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(1.10)</w:t>
            </w:r>
          </w:p>
        </w:tc>
        <w:tc>
          <w:tcPr>
            <w:tcW w:w="517" w:type="pct"/>
            <w:tcBorders>
              <w:top w:val="nil"/>
              <w:left w:val="nil"/>
              <w:bottom w:val="nil"/>
              <w:right w:val="nil"/>
            </w:tcBorders>
          </w:tcPr>
          <w:p w14:paraId="242636F0" w14:textId="3A322439"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(-1.38)</w:t>
            </w:r>
          </w:p>
        </w:tc>
      </w:tr>
      <w:tr w:rsidR="004E6FCC" w:rsidRPr="007155FF" w14:paraId="48ECE1E6" w14:textId="77777777" w:rsidTr="00CC71AF">
        <w:tc>
          <w:tcPr>
            <w:tcW w:w="844" w:type="pct"/>
            <w:tcBorders>
              <w:top w:val="nil"/>
              <w:left w:val="nil"/>
              <w:bottom w:val="nil"/>
              <w:right w:val="nil"/>
            </w:tcBorders>
          </w:tcPr>
          <w:p w14:paraId="1B8BDE47"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rPr>
              <w:t xml:space="preserve">Social </w:t>
            </w:r>
            <w:r>
              <w:rPr>
                <w:rFonts w:asciiTheme="majorBidi" w:hAnsiTheme="majorBidi" w:cstheme="majorBidi"/>
                <w:sz w:val="18"/>
                <w:szCs w:val="18"/>
              </w:rPr>
              <w:t>t</w:t>
            </w:r>
            <w:r w:rsidRPr="007155FF">
              <w:rPr>
                <w:rFonts w:asciiTheme="majorBidi" w:hAnsiTheme="majorBidi" w:cstheme="majorBidi"/>
                <w:sz w:val="18"/>
                <w:szCs w:val="18"/>
              </w:rPr>
              <w:t xml:space="preserve">rust </w:t>
            </w:r>
            <w:r>
              <w:rPr>
                <w:rFonts w:asciiTheme="majorBidi" w:hAnsiTheme="majorBidi" w:cstheme="majorBidi"/>
                <w:sz w:val="18"/>
                <w:szCs w:val="18"/>
              </w:rPr>
              <w:t>i</w:t>
            </w:r>
            <w:r w:rsidRPr="007155FF">
              <w:rPr>
                <w:rFonts w:asciiTheme="majorBidi" w:hAnsiTheme="majorBidi" w:cstheme="majorBidi"/>
                <w:sz w:val="18"/>
                <w:szCs w:val="18"/>
              </w:rPr>
              <w:t>ndex</w:t>
            </w:r>
          </w:p>
        </w:tc>
        <w:tc>
          <w:tcPr>
            <w:tcW w:w="519" w:type="pct"/>
            <w:tcBorders>
              <w:top w:val="nil"/>
              <w:left w:val="nil"/>
              <w:bottom w:val="nil"/>
              <w:right w:val="nil"/>
            </w:tcBorders>
          </w:tcPr>
          <w:p w14:paraId="5FDB1D69"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19" w:type="pct"/>
            <w:tcBorders>
              <w:top w:val="nil"/>
              <w:left w:val="nil"/>
              <w:bottom w:val="nil"/>
              <w:right w:val="nil"/>
            </w:tcBorders>
          </w:tcPr>
          <w:p w14:paraId="74043A41"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613BCC24"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4E137D15"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5CB28012" w14:textId="2D336CC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-1.58</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46E80C87" w14:textId="313F8746"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-2.93</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4F3576A7" w14:textId="351316B6"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-1.64</w:t>
            </w:r>
            <w:r w:rsidRPr="007E40CB">
              <w:rPr>
                <w:rFonts w:ascii="Times New Roman" w:hAnsi="Times New Roman" w:cs="Times New Roman"/>
                <w:sz w:val="18"/>
                <w:szCs w:val="18"/>
                <w:vertAlign w:val="superscript"/>
                <w:lang w:val="en-US"/>
              </w:rPr>
              <w:t>**</w:t>
            </w:r>
          </w:p>
        </w:tc>
        <w:tc>
          <w:tcPr>
            <w:tcW w:w="517" w:type="pct"/>
            <w:tcBorders>
              <w:top w:val="nil"/>
              <w:left w:val="nil"/>
              <w:bottom w:val="nil"/>
              <w:right w:val="nil"/>
            </w:tcBorders>
          </w:tcPr>
          <w:p w14:paraId="5115B5D1" w14:textId="1A9911AE"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-2.96</w:t>
            </w:r>
            <w:r w:rsidRPr="007E40CB">
              <w:rPr>
                <w:rFonts w:ascii="Times New Roman" w:hAnsi="Times New Roman" w:cs="Times New Roman"/>
                <w:sz w:val="18"/>
                <w:szCs w:val="18"/>
                <w:vertAlign w:val="superscript"/>
                <w:lang w:val="en-US"/>
              </w:rPr>
              <w:t>**</w:t>
            </w:r>
          </w:p>
        </w:tc>
      </w:tr>
      <w:tr w:rsidR="004E6FCC" w:rsidRPr="007155FF" w14:paraId="26D9096A" w14:textId="77777777" w:rsidTr="00CC71AF">
        <w:tc>
          <w:tcPr>
            <w:tcW w:w="844" w:type="pct"/>
            <w:tcBorders>
              <w:top w:val="nil"/>
              <w:left w:val="nil"/>
              <w:bottom w:val="nil"/>
              <w:right w:val="nil"/>
            </w:tcBorders>
          </w:tcPr>
          <w:p w14:paraId="42A31FA1"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07012C9F"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19" w:type="pct"/>
            <w:tcBorders>
              <w:top w:val="nil"/>
              <w:left w:val="nil"/>
              <w:bottom w:val="nil"/>
              <w:right w:val="nil"/>
            </w:tcBorders>
          </w:tcPr>
          <w:p w14:paraId="53198E07"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166A7A36"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0DDF3107" w14:textId="7777777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p>
        </w:tc>
        <w:tc>
          <w:tcPr>
            <w:tcW w:w="520" w:type="pct"/>
            <w:tcBorders>
              <w:top w:val="nil"/>
              <w:left w:val="nil"/>
              <w:bottom w:val="nil"/>
              <w:right w:val="nil"/>
            </w:tcBorders>
          </w:tcPr>
          <w:p w14:paraId="466890FD" w14:textId="4C4B396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(-2.59)</w:t>
            </w:r>
          </w:p>
        </w:tc>
        <w:tc>
          <w:tcPr>
            <w:tcW w:w="520" w:type="pct"/>
            <w:tcBorders>
              <w:top w:val="nil"/>
              <w:left w:val="nil"/>
              <w:bottom w:val="nil"/>
              <w:right w:val="nil"/>
            </w:tcBorders>
          </w:tcPr>
          <w:p w14:paraId="348F23A3" w14:textId="053C9CD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(-3.20)</w:t>
            </w:r>
          </w:p>
        </w:tc>
        <w:tc>
          <w:tcPr>
            <w:tcW w:w="520" w:type="pct"/>
            <w:tcBorders>
              <w:top w:val="nil"/>
              <w:left w:val="nil"/>
              <w:bottom w:val="nil"/>
              <w:right w:val="nil"/>
            </w:tcBorders>
          </w:tcPr>
          <w:p w14:paraId="7256E301" w14:textId="4F2DFD3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(-2.80)</w:t>
            </w:r>
          </w:p>
        </w:tc>
        <w:tc>
          <w:tcPr>
            <w:tcW w:w="517" w:type="pct"/>
            <w:tcBorders>
              <w:top w:val="nil"/>
              <w:left w:val="nil"/>
              <w:bottom w:val="nil"/>
              <w:right w:val="nil"/>
            </w:tcBorders>
          </w:tcPr>
          <w:p w14:paraId="0A4F7F73" w14:textId="2145192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(-3.32)</w:t>
            </w:r>
          </w:p>
        </w:tc>
      </w:tr>
      <w:tr w:rsidR="004E6FCC" w:rsidRPr="007155FF" w14:paraId="5F01E06F" w14:textId="77777777" w:rsidTr="00CC71AF">
        <w:tc>
          <w:tcPr>
            <w:tcW w:w="844" w:type="pct"/>
            <w:tcBorders>
              <w:top w:val="nil"/>
              <w:left w:val="nil"/>
              <w:bottom w:val="nil"/>
              <w:right w:val="nil"/>
            </w:tcBorders>
          </w:tcPr>
          <w:p w14:paraId="6F4AE88B"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GDP per capita (log)</w:t>
            </w:r>
          </w:p>
        </w:tc>
        <w:tc>
          <w:tcPr>
            <w:tcW w:w="519" w:type="pct"/>
            <w:tcBorders>
              <w:top w:val="nil"/>
              <w:left w:val="nil"/>
              <w:bottom w:val="nil"/>
              <w:right w:val="nil"/>
            </w:tcBorders>
          </w:tcPr>
          <w:p w14:paraId="27C80FD0" w14:textId="213BD5D9"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21.07</w:t>
            </w:r>
          </w:p>
        </w:tc>
        <w:tc>
          <w:tcPr>
            <w:tcW w:w="519" w:type="pct"/>
            <w:tcBorders>
              <w:top w:val="nil"/>
              <w:left w:val="nil"/>
              <w:bottom w:val="nil"/>
              <w:right w:val="nil"/>
            </w:tcBorders>
          </w:tcPr>
          <w:p w14:paraId="41136705" w14:textId="622DA50E"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135.82</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2063F718" w14:textId="0FC0D84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18.44</w:t>
            </w:r>
          </w:p>
        </w:tc>
        <w:tc>
          <w:tcPr>
            <w:tcW w:w="520" w:type="pct"/>
            <w:tcBorders>
              <w:top w:val="nil"/>
              <w:left w:val="nil"/>
              <w:bottom w:val="nil"/>
              <w:right w:val="nil"/>
            </w:tcBorders>
          </w:tcPr>
          <w:p w14:paraId="360B2A1D" w14:textId="4046098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136.42</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655B5E91" w14:textId="6667DF2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-3.76</w:t>
            </w:r>
          </w:p>
        </w:tc>
        <w:tc>
          <w:tcPr>
            <w:tcW w:w="520" w:type="pct"/>
            <w:tcBorders>
              <w:top w:val="nil"/>
              <w:left w:val="nil"/>
              <w:bottom w:val="nil"/>
              <w:right w:val="nil"/>
            </w:tcBorders>
          </w:tcPr>
          <w:p w14:paraId="7D47DE2D" w14:textId="4B02E20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103.56</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49236E11" w14:textId="2B51263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-4.45</w:t>
            </w:r>
          </w:p>
        </w:tc>
        <w:tc>
          <w:tcPr>
            <w:tcW w:w="517" w:type="pct"/>
            <w:tcBorders>
              <w:top w:val="nil"/>
              <w:left w:val="nil"/>
              <w:bottom w:val="nil"/>
              <w:right w:val="nil"/>
            </w:tcBorders>
          </w:tcPr>
          <w:p w14:paraId="6F42569E" w14:textId="6C5A5C4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110.41</w:t>
            </w:r>
            <w:r w:rsidRPr="007E40CB">
              <w:rPr>
                <w:rFonts w:ascii="Times New Roman" w:hAnsi="Times New Roman" w:cs="Times New Roman"/>
                <w:sz w:val="18"/>
                <w:szCs w:val="18"/>
                <w:vertAlign w:val="superscript"/>
                <w:lang w:val="en-US"/>
              </w:rPr>
              <w:t>*</w:t>
            </w:r>
          </w:p>
        </w:tc>
      </w:tr>
      <w:tr w:rsidR="004E6FCC" w:rsidRPr="007155FF" w14:paraId="6EF959D7" w14:textId="77777777" w:rsidTr="00CC71AF">
        <w:tc>
          <w:tcPr>
            <w:tcW w:w="844" w:type="pct"/>
            <w:tcBorders>
              <w:top w:val="nil"/>
              <w:left w:val="nil"/>
              <w:bottom w:val="nil"/>
              <w:right w:val="nil"/>
            </w:tcBorders>
          </w:tcPr>
          <w:p w14:paraId="660BF809"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743758D1" w14:textId="452645F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(0.75)</w:t>
            </w:r>
          </w:p>
        </w:tc>
        <w:tc>
          <w:tcPr>
            <w:tcW w:w="519" w:type="pct"/>
            <w:tcBorders>
              <w:top w:val="nil"/>
              <w:left w:val="nil"/>
              <w:bottom w:val="nil"/>
              <w:right w:val="nil"/>
            </w:tcBorders>
          </w:tcPr>
          <w:p w14:paraId="0A574B2E" w14:textId="460E673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(2.67)</w:t>
            </w:r>
          </w:p>
        </w:tc>
        <w:tc>
          <w:tcPr>
            <w:tcW w:w="520" w:type="pct"/>
            <w:tcBorders>
              <w:top w:val="nil"/>
              <w:left w:val="nil"/>
              <w:bottom w:val="nil"/>
              <w:right w:val="nil"/>
            </w:tcBorders>
          </w:tcPr>
          <w:p w14:paraId="51EBE3EC" w14:textId="7A2FDA9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(0.65)</w:t>
            </w:r>
          </w:p>
        </w:tc>
        <w:tc>
          <w:tcPr>
            <w:tcW w:w="520" w:type="pct"/>
            <w:tcBorders>
              <w:top w:val="nil"/>
              <w:left w:val="nil"/>
              <w:bottom w:val="nil"/>
              <w:right w:val="nil"/>
            </w:tcBorders>
          </w:tcPr>
          <w:p w14:paraId="6193C81F" w14:textId="1E02672E"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(2.65)</w:t>
            </w:r>
          </w:p>
        </w:tc>
        <w:tc>
          <w:tcPr>
            <w:tcW w:w="520" w:type="pct"/>
            <w:tcBorders>
              <w:top w:val="nil"/>
              <w:left w:val="nil"/>
              <w:bottom w:val="nil"/>
              <w:right w:val="nil"/>
            </w:tcBorders>
          </w:tcPr>
          <w:p w14:paraId="7D7142F8" w14:textId="08FDB69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(-0.13)</w:t>
            </w:r>
          </w:p>
        </w:tc>
        <w:tc>
          <w:tcPr>
            <w:tcW w:w="520" w:type="pct"/>
            <w:tcBorders>
              <w:top w:val="nil"/>
              <w:left w:val="nil"/>
              <w:bottom w:val="nil"/>
              <w:right w:val="nil"/>
            </w:tcBorders>
          </w:tcPr>
          <w:p w14:paraId="7D233201" w14:textId="0C78410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(2.12)</w:t>
            </w:r>
          </w:p>
        </w:tc>
        <w:tc>
          <w:tcPr>
            <w:tcW w:w="520" w:type="pct"/>
            <w:tcBorders>
              <w:top w:val="nil"/>
              <w:left w:val="nil"/>
              <w:bottom w:val="nil"/>
              <w:right w:val="nil"/>
            </w:tcBorders>
          </w:tcPr>
          <w:p w14:paraId="4A4251C4" w14:textId="7A9836E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(-0.15)</w:t>
            </w:r>
          </w:p>
        </w:tc>
        <w:tc>
          <w:tcPr>
            <w:tcW w:w="517" w:type="pct"/>
            <w:tcBorders>
              <w:top w:val="nil"/>
              <w:left w:val="nil"/>
              <w:bottom w:val="nil"/>
              <w:right w:val="nil"/>
            </w:tcBorders>
          </w:tcPr>
          <w:p w14:paraId="6D479A5A" w14:textId="06975D3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(2.20)</w:t>
            </w:r>
          </w:p>
        </w:tc>
      </w:tr>
      <w:tr w:rsidR="004E6FCC" w:rsidRPr="007155FF" w14:paraId="0B8D921F" w14:textId="77777777" w:rsidTr="00CC71AF">
        <w:tc>
          <w:tcPr>
            <w:tcW w:w="844" w:type="pct"/>
            <w:tcBorders>
              <w:top w:val="nil"/>
              <w:left w:val="nil"/>
              <w:bottom w:val="nil"/>
              <w:right w:val="nil"/>
            </w:tcBorders>
          </w:tcPr>
          <w:p w14:paraId="6EF883B7"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it-IT"/>
              </w:rPr>
            </w:pPr>
            <w:r w:rsidRPr="007155FF">
              <w:rPr>
                <w:rFonts w:asciiTheme="majorBidi" w:hAnsiTheme="majorBidi" w:cstheme="majorBidi"/>
                <w:sz w:val="18"/>
                <w:szCs w:val="18"/>
                <w:lang w:val="it-IT"/>
              </w:rPr>
              <w:t>GDP per capita sq (log)</w:t>
            </w:r>
          </w:p>
        </w:tc>
        <w:tc>
          <w:tcPr>
            <w:tcW w:w="519" w:type="pct"/>
            <w:tcBorders>
              <w:top w:val="nil"/>
              <w:left w:val="nil"/>
              <w:bottom w:val="nil"/>
              <w:right w:val="nil"/>
            </w:tcBorders>
          </w:tcPr>
          <w:p w14:paraId="4EE1F200" w14:textId="5F9EAE0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-1.84</w:t>
            </w:r>
          </w:p>
        </w:tc>
        <w:tc>
          <w:tcPr>
            <w:tcW w:w="519" w:type="pct"/>
            <w:tcBorders>
              <w:top w:val="nil"/>
              <w:left w:val="nil"/>
              <w:bottom w:val="nil"/>
              <w:right w:val="nil"/>
            </w:tcBorders>
          </w:tcPr>
          <w:p w14:paraId="4D0DC0D7" w14:textId="221E270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-8.84</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23ABE5F4" w14:textId="7D4EB4B9"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-1.60</w:t>
            </w:r>
          </w:p>
        </w:tc>
        <w:tc>
          <w:tcPr>
            <w:tcW w:w="520" w:type="pct"/>
            <w:tcBorders>
              <w:top w:val="nil"/>
              <w:left w:val="nil"/>
              <w:bottom w:val="nil"/>
              <w:right w:val="nil"/>
            </w:tcBorders>
          </w:tcPr>
          <w:p w14:paraId="14A1800F" w14:textId="4AFF3A1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-8.59</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12BA7EB1" w14:textId="513C096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-0.64</w:t>
            </w:r>
          </w:p>
        </w:tc>
        <w:tc>
          <w:tcPr>
            <w:tcW w:w="520" w:type="pct"/>
            <w:tcBorders>
              <w:top w:val="nil"/>
              <w:left w:val="nil"/>
              <w:bottom w:val="nil"/>
              <w:right w:val="nil"/>
            </w:tcBorders>
          </w:tcPr>
          <w:p w14:paraId="179B0B78" w14:textId="65800C0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-6.66</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3213B2CB" w14:textId="2FCB031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-0.45</w:t>
            </w:r>
          </w:p>
        </w:tc>
        <w:tc>
          <w:tcPr>
            <w:tcW w:w="517" w:type="pct"/>
            <w:tcBorders>
              <w:top w:val="nil"/>
              <w:left w:val="nil"/>
              <w:bottom w:val="nil"/>
              <w:right w:val="nil"/>
            </w:tcBorders>
          </w:tcPr>
          <w:p w14:paraId="38BED210" w14:textId="7F548D4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-6.67</w:t>
            </w:r>
            <w:r w:rsidRPr="007E40CB">
              <w:rPr>
                <w:rFonts w:ascii="Times New Roman" w:hAnsi="Times New Roman" w:cs="Times New Roman"/>
                <w:sz w:val="18"/>
                <w:szCs w:val="18"/>
                <w:vertAlign w:val="superscript"/>
                <w:lang w:val="en-US"/>
              </w:rPr>
              <w:t>**</w:t>
            </w:r>
          </w:p>
        </w:tc>
      </w:tr>
      <w:tr w:rsidR="004E6FCC" w:rsidRPr="007155FF" w14:paraId="63C52F81" w14:textId="77777777" w:rsidTr="00CC71AF">
        <w:tc>
          <w:tcPr>
            <w:tcW w:w="844" w:type="pct"/>
            <w:tcBorders>
              <w:top w:val="nil"/>
              <w:left w:val="nil"/>
              <w:bottom w:val="nil"/>
              <w:right w:val="nil"/>
            </w:tcBorders>
          </w:tcPr>
          <w:p w14:paraId="512B6EBA"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0A43A9A5" w14:textId="2C46918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(-1.42)</w:t>
            </w:r>
          </w:p>
        </w:tc>
        <w:tc>
          <w:tcPr>
            <w:tcW w:w="519" w:type="pct"/>
            <w:tcBorders>
              <w:top w:val="nil"/>
              <w:left w:val="nil"/>
              <w:bottom w:val="nil"/>
              <w:right w:val="nil"/>
            </w:tcBorders>
          </w:tcPr>
          <w:p w14:paraId="60CFCAC6" w14:textId="55F3DAD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(-3.58)</w:t>
            </w:r>
          </w:p>
        </w:tc>
        <w:tc>
          <w:tcPr>
            <w:tcW w:w="520" w:type="pct"/>
            <w:tcBorders>
              <w:top w:val="nil"/>
              <w:left w:val="nil"/>
              <w:bottom w:val="nil"/>
              <w:right w:val="nil"/>
            </w:tcBorders>
          </w:tcPr>
          <w:p w14:paraId="1EA2F1BD" w14:textId="768FCFB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(-1.21)</w:t>
            </w:r>
          </w:p>
        </w:tc>
        <w:tc>
          <w:tcPr>
            <w:tcW w:w="520" w:type="pct"/>
            <w:tcBorders>
              <w:top w:val="nil"/>
              <w:left w:val="nil"/>
              <w:bottom w:val="nil"/>
              <w:right w:val="nil"/>
            </w:tcBorders>
          </w:tcPr>
          <w:p w14:paraId="6C209109" w14:textId="303B44A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(-3.48)</w:t>
            </w:r>
          </w:p>
        </w:tc>
        <w:tc>
          <w:tcPr>
            <w:tcW w:w="520" w:type="pct"/>
            <w:tcBorders>
              <w:top w:val="nil"/>
              <w:left w:val="nil"/>
              <w:bottom w:val="nil"/>
              <w:right w:val="nil"/>
            </w:tcBorders>
          </w:tcPr>
          <w:p w14:paraId="3868FB02" w14:textId="48A4174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(-0.58)</w:t>
            </w:r>
          </w:p>
        </w:tc>
        <w:tc>
          <w:tcPr>
            <w:tcW w:w="520" w:type="pct"/>
            <w:tcBorders>
              <w:top w:val="nil"/>
              <w:left w:val="nil"/>
              <w:bottom w:val="nil"/>
              <w:right w:val="nil"/>
            </w:tcBorders>
          </w:tcPr>
          <w:p w14:paraId="2E725591" w14:textId="5D11476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(-3.28)</w:t>
            </w:r>
          </w:p>
        </w:tc>
        <w:tc>
          <w:tcPr>
            <w:tcW w:w="520" w:type="pct"/>
            <w:tcBorders>
              <w:top w:val="nil"/>
              <w:left w:val="nil"/>
              <w:bottom w:val="nil"/>
              <w:right w:val="nil"/>
            </w:tcBorders>
          </w:tcPr>
          <w:p w14:paraId="73496D58" w14:textId="78A1466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(-0.39)</w:t>
            </w:r>
          </w:p>
        </w:tc>
        <w:tc>
          <w:tcPr>
            <w:tcW w:w="517" w:type="pct"/>
            <w:tcBorders>
              <w:top w:val="nil"/>
              <w:left w:val="nil"/>
              <w:bottom w:val="nil"/>
              <w:right w:val="nil"/>
            </w:tcBorders>
          </w:tcPr>
          <w:p w14:paraId="62F4C8B8" w14:textId="591A010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(-3.27)</w:t>
            </w:r>
          </w:p>
        </w:tc>
      </w:tr>
      <w:tr w:rsidR="004E6FCC" w:rsidRPr="007155FF" w14:paraId="0DD15BD1" w14:textId="77777777" w:rsidTr="00CC71AF">
        <w:tc>
          <w:tcPr>
            <w:tcW w:w="844" w:type="pct"/>
            <w:tcBorders>
              <w:top w:val="nil"/>
              <w:left w:val="nil"/>
              <w:bottom w:val="nil"/>
              <w:right w:val="nil"/>
            </w:tcBorders>
          </w:tcPr>
          <w:p w14:paraId="1EBC60F3"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 xml:space="preserve">Social </w:t>
            </w:r>
            <w:r>
              <w:rPr>
                <w:rFonts w:asciiTheme="majorBidi" w:hAnsiTheme="majorBidi" w:cstheme="majorBidi"/>
                <w:sz w:val="18"/>
                <w:szCs w:val="18"/>
                <w:lang w:val="en-US"/>
              </w:rPr>
              <w:t>g</w:t>
            </w:r>
            <w:r w:rsidRPr="007155FF">
              <w:rPr>
                <w:rFonts w:asciiTheme="majorBidi" w:hAnsiTheme="majorBidi" w:cstheme="majorBidi"/>
                <w:sz w:val="18"/>
                <w:szCs w:val="18"/>
                <w:lang w:val="en-US"/>
              </w:rPr>
              <w:t>lobalization index</w:t>
            </w:r>
          </w:p>
        </w:tc>
        <w:tc>
          <w:tcPr>
            <w:tcW w:w="519" w:type="pct"/>
            <w:tcBorders>
              <w:top w:val="nil"/>
              <w:left w:val="nil"/>
              <w:bottom w:val="nil"/>
              <w:right w:val="nil"/>
            </w:tcBorders>
          </w:tcPr>
          <w:p w14:paraId="3BE01222" w14:textId="3FA2B75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0.76</w:t>
            </w:r>
          </w:p>
        </w:tc>
        <w:tc>
          <w:tcPr>
            <w:tcW w:w="519" w:type="pct"/>
            <w:tcBorders>
              <w:top w:val="nil"/>
              <w:left w:val="nil"/>
              <w:bottom w:val="nil"/>
              <w:right w:val="nil"/>
            </w:tcBorders>
          </w:tcPr>
          <w:p w14:paraId="1E24839C" w14:textId="7F500F8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1.05</w:t>
            </w:r>
          </w:p>
        </w:tc>
        <w:tc>
          <w:tcPr>
            <w:tcW w:w="520" w:type="pct"/>
            <w:tcBorders>
              <w:top w:val="nil"/>
              <w:left w:val="nil"/>
              <w:bottom w:val="nil"/>
              <w:right w:val="nil"/>
            </w:tcBorders>
          </w:tcPr>
          <w:p w14:paraId="79D9C8AB" w14:textId="4372CF5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0.75</w:t>
            </w:r>
          </w:p>
        </w:tc>
        <w:tc>
          <w:tcPr>
            <w:tcW w:w="520" w:type="pct"/>
            <w:tcBorders>
              <w:top w:val="nil"/>
              <w:left w:val="nil"/>
              <w:bottom w:val="nil"/>
              <w:right w:val="nil"/>
            </w:tcBorders>
          </w:tcPr>
          <w:p w14:paraId="32F42F86" w14:textId="503DA30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0.81</w:t>
            </w:r>
          </w:p>
        </w:tc>
        <w:tc>
          <w:tcPr>
            <w:tcW w:w="520" w:type="pct"/>
            <w:tcBorders>
              <w:top w:val="nil"/>
              <w:left w:val="nil"/>
              <w:bottom w:val="nil"/>
              <w:right w:val="nil"/>
            </w:tcBorders>
          </w:tcPr>
          <w:p w14:paraId="5CCFF4A1" w14:textId="4B22E2C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0.42</w:t>
            </w:r>
          </w:p>
        </w:tc>
        <w:tc>
          <w:tcPr>
            <w:tcW w:w="520" w:type="pct"/>
            <w:tcBorders>
              <w:top w:val="nil"/>
              <w:left w:val="nil"/>
              <w:bottom w:val="nil"/>
              <w:right w:val="nil"/>
            </w:tcBorders>
          </w:tcPr>
          <w:p w14:paraId="30E8B33C" w14:textId="2392DD0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-0.16</w:t>
            </w:r>
          </w:p>
        </w:tc>
        <w:tc>
          <w:tcPr>
            <w:tcW w:w="520" w:type="pct"/>
            <w:tcBorders>
              <w:top w:val="nil"/>
              <w:left w:val="nil"/>
              <w:bottom w:val="nil"/>
              <w:right w:val="nil"/>
            </w:tcBorders>
          </w:tcPr>
          <w:p w14:paraId="6A30CA1A" w14:textId="3D1AFBE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0.48</w:t>
            </w:r>
          </w:p>
        </w:tc>
        <w:tc>
          <w:tcPr>
            <w:tcW w:w="517" w:type="pct"/>
            <w:tcBorders>
              <w:top w:val="nil"/>
              <w:left w:val="nil"/>
              <w:bottom w:val="nil"/>
              <w:right w:val="nil"/>
            </w:tcBorders>
          </w:tcPr>
          <w:p w14:paraId="6CC64852" w14:textId="33703C8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-0.26</w:t>
            </w:r>
          </w:p>
        </w:tc>
      </w:tr>
      <w:tr w:rsidR="004E6FCC" w:rsidRPr="007155FF" w14:paraId="680C08AC" w14:textId="77777777" w:rsidTr="00CC71AF">
        <w:tc>
          <w:tcPr>
            <w:tcW w:w="844" w:type="pct"/>
            <w:tcBorders>
              <w:top w:val="nil"/>
              <w:left w:val="nil"/>
              <w:bottom w:val="nil"/>
              <w:right w:val="nil"/>
            </w:tcBorders>
          </w:tcPr>
          <w:p w14:paraId="33BC154D"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518A038A" w14:textId="055C5F4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(0.77)</w:t>
            </w:r>
          </w:p>
        </w:tc>
        <w:tc>
          <w:tcPr>
            <w:tcW w:w="519" w:type="pct"/>
            <w:tcBorders>
              <w:top w:val="nil"/>
              <w:left w:val="nil"/>
              <w:bottom w:val="nil"/>
              <w:right w:val="nil"/>
            </w:tcBorders>
          </w:tcPr>
          <w:p w14:paraId="36B6936F" w14:textId="116753D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(0.59)</w:t>
            </w:r>
          </w:p>
        </w:tc>
        <w:tc>
          <w:tcPr>
            <w:tcW w:w="520" w:type="pct"/>
            <w:tcBorders>
              <w:top w:val="nil"/>
              <w:left w:val="nil"/>
              <w:bottom w:val="nil"/>
              <w:right w:val="nil"/>
            </w:tcBorders>
          </w:tcPr>
          <w:p w14:paraId="1542DC0C" w14:textId="1D0FD7A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(0.76)</w:t>
            </w:r>
          </w:p>
        </w:tc>
        <w:tc>
          <w:tcPr>
            <w:tcW w:w="520" w:type="pct"/>
            <w:tcBorders>
              <w:top w:val="nil"/>
              <w:left w:val="nil"/>
              <w:bottom w:val="nil"/>
              <w:right w:val="nil"/>
            </w:tcBorders>
          </w:tcPr>
          <w:p w14:paraId="41008037" w14:textId="2D5797B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(0.46)</w:t>
            </w:r>
          </w:p>
        </w:tc>
        <w:tc>
          <w:tcPr>
            <w:tcW w:w="520" w:type="pct"/>
            <w:tcBorders>
              <w:top w:val="nil"/>
              <w:left w:val="nil"/>
              <w:bottom w:val="nil"/>
              <w:right w:val="nil"/>
            </w:tcBorders>
          </w:tcPr>
          <w:p w14:paraId="4B439F3D" w14:textId="4DFAAC4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(0.34)</w:t>
            </w:r>
          </w:p>
        </w:tc>
        <w:tc>
          <w:tcPr>
            <w:tcW w:w="520" w:type="pct"/>
            <w:tcBorders>
              <w:top w:val="nil"/>
              <w:left w:val="nil"/>
              <w:bottom w:val="nil"/>
              <w:right w:val="nil"/>
            </w:tcBorders>
          </w:tcPr>
          <w:p w14:paraId="7C40B827" w14:textId="2A76C61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(-0.07)</w:t>
            </w:r>
          </w:p>
        </w:tc>
        <w:tc>
          <w:tcPr>
            <w:tcW w:w="520" w:type="pct"/>
            <w:tcBorders>
              <w:top w:val="nil"/>
              <w:left w:val="nil"/>
              <w:bottom w:val="nil"/>
              <w:right w:val="nil"/>
            </w:tcBorders>
          </w:tcPr>
          <w:p w14:paraId="59E5BDEE" w14:textId="7FF2ED2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(0.40)</w:t>
            </w:r>
          </w:p>
        </w:tc>
        <w:tc>
          <w:tcPr>
            <w:tcW w:w="517" w:type="pct"/>
            <w:tcBorders>
              <w:top w:val="nil"/>
              <w:left w:val="nil"/>
              <w:bottom w:val="nil"/>
              <w:right w:val="nil"/>
            </w:tcBorders>
          </w:tcPr>
          <w:p w14:paraId="5DB446C6" w14:textId="7122C729"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(-0.11)</w:t>
            </w:r>
          </w:p>
        </w:tc>
      </w:tr>
      <w:tr w:rsidR="004E6FCC" w:rsidRPr="007155FF" w14:paraId="4249A388" w14:textId="77777777" w:rsidTr="00CC71AF">
        <w:tc>
          <w:tcPr>
            <w:tcW w:w="844" w:type="pct"/>
            <w:tcBorders>
              <w:top w:val="nil"/>
              <w:left w:val="nil"/>
              <w:bottom w:val="nil"/>
              <w:right w:val="nil"/>
            </w:tcBorders>
          </w:tcPr>
          <w:p w14:paraId="30B59A28"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Level of federalism</w:t>
            </w:r>
          </w:p>
        </w:tc>
        <w:tc>
          <w:tcPr>
            <w:tcW w:w="519" w:type="pct"/>
            <w:tcBorders>
              <w:top w:val="nil"/>
              <w:left w:val="nil"/>
              <w:bottom w:val="nil"/>
              <w:right w:val="nil"/>
            </w:tcBorders>
          </w:tcPr>
          <w:p w14:paraId="41E7CB0B" w14:textId="42B96109"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-17.23</w:t>
            </w:r>
          </w:p>
        </w:tc>
        <w:tc>
          <w:tcPr>
            <w:tcW w:w="519" w:type="pct"/>
            <w:tcBorders>
              <w:top w:val="nil"/>
              <w:left w:val="nil"/>
              <w:bottom w:val="nil"/>
              <w:right w:val="nil"/>
            </w:tcBorders>
          </w:tcPr>
          <w:p w14:paraId="74654F04" w14:textId="26D977A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-38.96</w:t>
            </w:r>
          </w:p>
        </w:tc>
        <w:tc>
          <w:tcPr>
            <w:tcW w:w="520" w:type="pct"/>
            <w:tcBorders>
              <w:top w:val="nil"/>
              <w:left w:val="nil"/>
              <w:bottom w:val="nil"/>
              <w:right w:val="nil"/>
            </w:tcBorders>
          </w:tcPr>
          <w:p w14:paraId="6D954D7A" w14:textId="034283F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-17.90</w:t>
            </w:r>
          </w:p>
        </w:tc>
        <w:tc>
          <w:tcPr>
            <w:tcW w:w="520" w:type="pct"/>
            <w:tcBorders>
              <w:top w:val="nil"/>
              <w:left w:val="nil"/>
              <w:bottom w:val="nil"/>
              <w:right w:val="nil"/>
            </w:tcBorders>
          </w:tcPr>
          <w:p w14:paraId="13CA396F" w14:textId="6158C9B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-38.54</w:t>
            </w:r>
          </w:p>
        </w:tc>
        <w:tc>
          <w:tcPr>
            <w:tcW w:w="520" w:type="pct"/>
            <w:tcBorders>
              <w:top w:val="nil"/>
              <w:left w:val="nil"/>
              <w:bottom w:val="nil"/>
              <w:right w:val="nil"/>
            </w:tcBorders>
          </w:tcPr>
          <w:p w14:paraId="500A1165" w14:textId="6616B08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-11.38</w:t>
            </w:r>
          </w:p>
        </w:tc>
        <w:tc>
          <w:tcPr>
            <w:tcW w:w="520" w:type="pct"/>
            <w:tcBorders>
              <w:top w:val="nil"/>
              <w:left w:val="nil"/>
              <w:bottom w:val="nil"/>
              <w:right w:val="nil"/>
            </w:tcBorders>
          </w:tcPr>
          <w:p w14:paraId="2D4A20C4" w14:textId="72CBE3D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-30.53</w:t>
            </w:r>
          </w:p>
        </w:tc>
        <w:tc>
          <w:tcPr>
            <w:tcW w:w="520" w:type="pct"/>
            <w:tcBorders>
              <w:top w:val="nil"/>
              <w:left w:val="nil"/>
              <w:bottom w:val="nil"/>
              <w:right w:val="nil"/>
            </w:tcBorders>
          </w:tcPr>
          <w:p w14:paraId="0FD7C736" w14:textId="0BC307B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-10.88</w:t>
            </w:r>
          </w:p>
        </w:tc>
        <w:tc>
          <w:tcPr>
            <w:tcW w:w="517" w:type="pct"/>
            <w:tcBorders>
              <w:top w:val="nil"/>
              <w:left w:val="nil"/>
              <w:bottom w:val="nil"/>
              <w:right w:val="nil"/>
            </w:tcBorders>
          </w:tcPr>
          <w:p w14:paraId="64022B72" w14:textId="6416AC36"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-25.95</w:t>
            </w:r>
          </w:p>
        </w:tc>
      </w:tr>
      <w:tr w:rsidR="004E6FCC" w:rsidRPr="007155FF" w14:paraId="4965143E" w14:textId="77777777" w:rsidTr="00CC71AF">
        <w:tc>
          <w:tcPr>
            <w:tcW w:w="844" w:type="pct"/>
            <w:tcBorders>
              <w:top w:val="nil"/>
              <w:left w:val="nil"/>
              <w:bottom w:val="nil"/>
              <w:right w:val="nil"/>
            </w:tcBorders>
          </w:tcPr>
          <w:p w14:paraId="1E13808F"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6D37B3DB" w14:textId="34E14C5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(-0.89)</w:t>
            </w:r>
          </w:p>
        </w:tc>
        <w:tc>
          <w:tcPr>
            <w:tcW w:w="519" w:type="pct"/>
            <w:tcBorders>
              <w:top w:val="nil"/>
              <w:left w:val="nil"/>
              <w:bottom w:val="nil"/>
              <w:right w:val="nil"/>
            </w:tcBorders>
          </w:tcPr>
          <w:p w14:paraId="0CFBC475" w14:textId="3E2B61A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(-1.19)</w:t>
            </w:r>
          </w:p>
        </w:tc>
        <w:tc>
          <w:tcPr>
            <w:tcW w:w="520" w:type="pct"/>
            <w:tcBorders>
              <w:top w:val="nil"/>
              <w:left w:val="nil"/>
              <w:bottom w:val="nil"/>
              <w:right w:val="nil"/>
            </w:tcBorders>
          </w:tcPr>
          <w:p w14:paraId="31AC858F" w14:textId="2EBA105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(-0.93)</w:t>
            </w:r>
          </w:p>
        </w:tc>
        <w:tc>
          <w:tcPr>
            <w:tcW w:w="520" w:type="pct"/>
            <w:tcBorders>
              <w:top w:val="nil"/>
              <w:left w:val="nil"/>
              <w:bottom w:val="nil"/>
              <w:right w:val="nil"/>
            </w:tcBorders>
          </w:tcPr>
          <w:p w14:paraId="428C9C9C" w14:textId="6A4C0FE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(-1.18)</w:t>
            </w:r>
          </w:p>
        </w:tc>
        <w:tc>
          <w:tcPr>
            <w:tcW w:w="520" w:type="pct"/>
            <w:tcBorders>
              <w:top w:val="nil"/>
              <w:left w:val="nil"/>
              <w:bottom w:val="nil"/>
              <w:right w:val="nil"/>
            </w:tcBorders>
          </w:tcPr>
          <w:p w14:paraId="2760E876" w14:textId="7A8E940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(-0.56)</w:t>
            </w:r>
          </w:p>
        </w:tc>
        <w:tc>
          <w:tcPr>
            <w:tcW w:w="520" w:type="pct"/>
            <w:tcBorders>
              <w:top w:val="nil"/>
              <w:left w:val="nil"/>
              <w:bottom w:val="nil"/>
              <w:right w:val="nil"/>
            </w:tcBorders>
          </w:tcPr>
          <w:p w14:paraId="4BC2BDE6" w14:textId="4269312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(-0.86)</w:t>
            </w:r>
          </w:p>
        </w:tc>
        <w:tc>
          <w:tcPr>
            <w:tcW w:w="520" w:type="pct"/>
            <w:tcBorders>
              <w:top w:val="nil"/>
              <w:left w:val="nil"/>
              <w:bottom w:val="nil"/>
              <w:right w:val="nil"/>
            </w:tcBorders>
          </w:tcPr>
          <w:p w14:paraId="08FC01E4" w14:textId="166C85D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(-0.53)</w:t>
            </w:r>
          </w:p>
        </w:tc>
        <w:tc>
          <w:tcPr>
            <w:tcW w:w="517" w:type="pct"/>
            <w:tcBorders>
              <w:top w:val="nil"/>
              <w:left w:val="nil"/>
              <w:bottom w:val="nil"/>
              <w:right w:val="nil"/>
            </w:tcBorders>
          </w:tcPr>
          <w:p w14:paraId="46E1396E" w14:textId="315901D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(-0.72)</w:t>
            </w:r>
          </w:p>
        </w:tc>
      </w:tr>
      <w:tr w:rsidR="004E6FCC" w:rsidRPr="007155FF" w14:paraId="7CDFF278" w14:textId="77777777" w:rsidTr="00CC71AF">
        <w:tc>
          <w:tcPr>
            <w:tcW w:w="844" w:type="pct"/>
            <w:tcBorders>
              <w:top w:val="nil"/>
              <w:left w:val="nil"/>
              <w:bottom w:val="nil"/>
              <w:right w:val="nil"/>
            </w:tcBorders>
          </w:tcPr>
          <w:p w14:paraId="45C65BD9"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Female prime minister</w:t>
            </w:r>
          </w:p>
        </w:tc>
        <w:tc>
          <w:tcPr>
            <w:tcW w:w="519" w:type="pct"/>
            <w:tcBorders>
              <w:top w:val="nil"/>
              <w:left w:val="nil"/>
              <w:bottom w:val="nil"/>
              <w:right w:val="nil"/>
            </w:tcBorders>
          </w:tcPr>
          <w:p w14:paraId="65BE7F0D" w14:textId="4DEBACE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-86.81</w:t>
            </w:r>
            <w:r w:rsidRPr="007E40CB">
              <w:rPr>
                <w:rFonts w:ascii="Times New Roman" w:hAnsi="Times New Roman" w:cs="Times New Roman"/>
                <w:sz w:val="18"/>
                <w:szCs w:val="18"/>
                <w:vertAlign w:val="superscript"/>
                <w:lang w:val="en-US"/>
              </w:rPr>
              <w:t>**</w:t>
            </w:r>
          </w:p>
        </w:tc>
        <w:tc>
          <w:tcPr>
            <w:tcW w:w="519" w:type="pct"/>
            <w:tcBorders>
              <w:top w:val="nil"/>
              <w:left w:val="nil"/>
              <w:bottom w:val="nil"/>
              <w:right w:val="nil"/>
            </w:tcBorders>
          </w:tcPr>
          <w:p w14:paraId="581D1327" w14:textId="2CF2173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-128.14</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6E749B8D" w14:textId="1E0FA9E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-84.58</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0A806F01" w14:textId="5A731D3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-122.39</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7C2F39B9" w14:textId="3B8B161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-95.00</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3AC66F89" w14:textId="4578110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-139.55</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69B1A206" w14:textId="4619DCE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-92.33</w:t>
            </w:r>
            <w:r w:rsidRPr="007E40CB">
              <w:rPr>
                <w:rFonts w:ascii="Times New Roman" w:hAnsi="Times New Roman" w:cs="Times New Roman"/>
                <w:sz w:val="18"/>
                <w:szCs w:val="18"/>
                <w:vertAlign w:val="superscript"/>
                <w:lang w:val="en-US"/>
              </w:rPr>
              <w:t>**</w:t>
            </w:r>
          </w:p>
        </w:tc>
        <w:tc>
          <w:tcPr>
            <w:tcW w:w="517" w:type="pct"/>
            <w:tcBorders>
              <w:top w:val="nil"/>
              <w:left w:val="nil"/>
              <w:bottom w:val="nil"/>
              <w:right w:val="nil"/>
            </w:tcBorders>
          </w:tcPr>
          <w:p w14:paraId="5EA1B66A" w14:textId="4B700AC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-133.08</w:t>
            </w:r>
            <w:r w:rsidRPr="007E40CB">
              <w:rPr>
                <w:rFonts w:ascii="Times New Roman" w:hAnsi="Times New Roman" w:cs="Times New Roman"/>
                <w:sz w:val="18"/>
                <w:szCs w:val="18"/>
                <w:vertAlign w:val="superscript"/>
                <w:lang w:val="en-US"/>
              </w:rPr>
              <w:t>**</w:t>
            </w:r>
          </w:p>
        </w:tc>
      </w:tr>
      <w:tr w:rsidR="004E6FCC" w:rsidRPr="007155FF" w14:paraId="68526BAE" w14:textId="77777777" w:rsidTr="00CC71AF">
        <w:tc>
          <w:tcPr>
            <w:tcW w:w="844" w:type="pct"/>
            <w:tcBorders>
              <w:top w:val="nil"/>
              <w:left w:val="nil"/>
              <w:bottom w:val="nil"/>
              <w:right w:val="nil"/>
            </w:tcBorders>
          </w:tcPr>
          <w:p w14:paraId="3665F05D"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7FC2E28B" w14:textId="541ED5D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(-3.09)</w:t>
            </w:r>
          </w:p>
        </w:tc>
        <w:tc>
          <w:tcPr>
            <w:tcW w:w="519" w:type="pct"/>
            <w:tcBorders>
              <w:top w:val="nil"/>
              <w:left w:val="nil"/>
              <w:bottom w:val="nil"/>
              <w:right w:val="nil"/>
            </w:tcBorders>
          </w:tcPr>
          <w:p w14:paraId="7279E8A0" w14:textId="7B0D27E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(-3.26)</w:t>
            </w:r>
          </w:p>
        </w:tc>
        <w:tc>
          <w:tcPr>
            <w:tcW w:w="520" w:type="pct"/>
            <w:tcBorders>
              <w:top w:val="nil"/>
              <w:left w:val="nil"/>
              <w:bottom w:val="nil"/>
              <w:right w:val="nil"/>
            </w:tcBorders>
          </w:tcPr>
          <w:p w14:paraId="49DE4553" w14:textId="17447EA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(-2.95)</w:t>
            </w:r>
          </w:p>
        </w:tc>
        <w:tc>
          <w:tcPr>
            <w:tcW w:w="520" w:type="pct"/>
            <w:tcBorders>
              <w:top w:val="nil"/>
              <w:left w:val="nil"/>
              <w:bottom w:val="nil"/>
              <w:right w:val="nil"/>
            </w:tcBorders>
          </w:tcPr>
          <w:p w14:paraId="6F165D16" w14:textId="45C894E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(-3.07)</w:t>
            </w:r>
          </w:p>
        </w:tc>
        <w:tc>
          <w:tcPr>
            <w:tcW w:w="520" w:type="pct"/>
            <w:tcBorders>
              <w:top w:val="nil"/>
              <w:left w:val="nil"/>
              <w:bottom w:val="nil"/>
              <w:right w:val="nil"/>
            </w:tcBorders>
          </w:tcPr>
          <w:p w14:paraId="47FE1053" w14:textId="2E8AD50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(-3.90)</w:t>
            </w:r>
          </w:p>
        </w:tc>
        <w:tc>
          <w:tcPr>
            <w:tcW w:w="520" w:type="pct"/>
            <w:tcBorders>
              <w:top w:val="nil"/>
              <w:left w:val="nil"/>
              <w:bottom w:val="nil"/>
              <w:right w:val="nil"/>
            </w:tcBorders>
          </w:tcPr>
          <w:p w14:paraId="78C51964" w14:textId="4CB4B74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(-4.00)</w:t>
            </w:r>
          </w:p>
        </w:tc>
        <w:tc>
          <w:tcPr>
            <w:tcW w:w="520" w:type="pct"/>
            <w:tcBorders>
              <w:top w:val="nil"/>
              <w:left w:val="nil"/>
              <w:bottom w:val="nil"/>
              <w:right w:val="nil"/>
            </w:tcBorders>
          </w:tcPr>
          <w:p w14:paraId="3C6BF7FB" w14:textId="764C50E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(-3.67)</w:t>
            </w:r>
          </w:p>
        </w:tc>
        <w:tc>
          <w:tcPr>
            <w:tcW w:w="517" w:type="pct"/>
            <w:tcBorders>
              <w:top w:val="nil"/>
              <w:left w:val="nil"/>
              <w:bottom w:val="nil"/>
              <w:right w:val="nil"/>
            </w:tcBorders>
          </w:tcPr>
          <w:p w14:paraId="15152C55" w14:textId="66F777E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(-3.67)</w:t>
            </w:r>
          </w:p>
        </w:tc>
      </w:tr>
      <w:tr w:rsidR="004E6FCC" w:rsidRPr="007155FF" w14:paraId="6C29B358" w14:textId="77777777" w:rsidTr="00CC71AF">
        <w:tc>
          <w:tcPr>
            <w:tcW w:w="844" w:type="pct"/>
            <w:tcBorders>
              <w:top w:val="nil"/>
              <w:left w:val="nil"/>
              <w:bottom w:val="nil"/>
              <w:right w:val="nil"/>
            </w:tcBorders>
          </w:tcPr>
          <w:p w14:paraId="3CF9D1E5"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 of population aged 65 +</w:t>
            </w:r>
          </w:p>
        </w:tc>
        <w:tc>
          <w:tcPr>
            <w:tcW w:w="519" w:type="pct"/>
            <w:tcBorders>
              <w:top w:val="nil"/>
              <w:left w:val="nil"/>
              <w:bottom w:val="nil"/>
              <w:right w:val="nil"/>
            </w:tcBorders>
          </w:tcPr>
          <w:p w14:paraId="56F6164E" w14:textId="7970D22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3.74</w:t>
            </w:r>
          </w:p>
        </w:tc>
        <w:tc>
          <w:tcPr>
            <w:tcW w:w="519" w:type="pct"/>
            <w:tcBorders>
              <w:top w:val="nil"/>
              <w:left w:val="nil"/>
              <w:bottom w:val="nil"/>
              <w:right w:val="nil"/>
            </w:tcBorders>
          </w:tcPr>
          <w:p w14:paraId="39C29F8E" w14:textId="6CA85B0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1.83</w:t>
            </w:r>
          </w:p>
        </w:tc>
        <w:tc>
          <w:tcPr>
            <w:tcW w:w="520" w:type="pct"/>
            <w:tcBorders>
              <w:top w:val="nil"/>
              <w:left w:val="nil"/>
              <w:bottom w:val="nil"/>
              <w:right w:val="nil"/>
            </w:tcBorders>
          </w:tcPr>
          <w:p w14:paraId="7A6FCFAB" w14:textId="08EB17C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4.38</w:t>
            </w:r>
          </w:p>
        </w:tc>
        <w:tc>
          <w:tcPr>
            <w:tcW w:w="520" w:type="pct"/>
            <w:tcBorders>
              <w:top w:val="nil"/>
              <w:left w:val="nil"/>
              <w:bottom w:val="nil"/>
              <w:right w:val="nil"/>
            </w:tcBorders>
          </w:tcPr>
          <w:p w14:paraId="2E7EBF18" w14:textId="122D277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3.61</w:t>
            </w:r>
          </w:p>
        </w:tc>
        <w:tc>
          <w:tcPr>
            <w:tcW w:w="520" w:type="pct"/>
            <w:tcBorders>
              <w:top w:val="nil"/>
              <w:left w:val="nil"/>
              <w:bottom w:val="nil"/>
              <w:right w:val="nil"/>
            </w:tcBorders>
          </w:tcPr>
          <w:p w14:paraId="4F75CBD1" w14:textId="542F4B0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4.78</w:t>
            </w:r>
          </w:p>
        </w:tc>
        <w:tc>
          <w:tcPr>
            <w:tcW w:w="520" w:type="pct"/>
            <w:tcBorders>
              <w:top w:val="nil"/>
              <w:left w:val="nil"/>
              <w:bottom w:val="nil"/>
              <w:right w:val="nil"/>
            </w:tcBorders>
          </w:tcPr>
          <w:p w14:paraId="7518F16E" w14:textId="5A5EE53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3.72</w:t>
            </w:r>
          </w:p>
        </w:tc>
        <w:tc>
          <w:tcPr>
            <w:tcW w:w="520" w:type="pct"/>
            <w:tcBorders>
              <w:top w:val="nil"/>
              <w:left w:val="nil"/>
              <w:bottom w:val="nil"/>
              <w:right w:val="nil"/>
            </w:tcBorders>
          </w:tcPr>
          <w:p w14:paraId="58F3075D" w14:textId="11AD631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5.01</w:t>
            </w:r>
          </w:p>
        </w:tc>
        <w:tc>
          <w:tcPr>
            <w:tcW w:w="517" w:type="pct"/>
            <w:tcBorders>
              <w:top w:val="nil"/>
              <w:left w:val="nil"/>
              <w:bottom w:val="nil"/>
              <w:right w:val="nil"/>
            </w:tcBorders>
          </w:tcPr>
          <w:p w14:paraId="7E6E651B" w14:textId="749986F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4.30</w:t>
            </w:r>
          </w:p>
        </w:tc>
      </w:tr>
      <w:tr w:rsidR="004E6FCC" w:rsidRPr="007155FF" w14:paraId="5974B638" w14:textId="77777777" w:rsidTr="00CC71AF">
        <w:tc>
          <w:tcPr>
            <w:tcW w:w="844" w:type="pct"/>
            <w:tcBorders>
              <w:top w:val="nil"/>
              <w:left w:val="nil"/>
              <w:bottom w:val="nil"/>
              <w:right w:val="nil"/>
            </w:tcBorders>
          </w:tcPr>
          <w:p w14:paraId="16D21E99"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15EC8F27" w14:textId="2BB50CFE"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(1.02)</w:t>
            </w:r>
          </w:p>
        </w:tc>
        <w:tc>
          <w:tcPr>
            <w:tcW w:w="519" w:type="pct"/>
            <w:tcBorders>
              <w:top w:val="nil"/>
              <w:left w:val="nil"/>
              <w:bottom w:val="nil"/>
              <w:right w:val="nil"/>
            </w:tcBorders>
          </w:tcPr>
          <w:p w14:paraId="2F3C8E28" w14:textId="78A24B79"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(0.34)</w:t>
            </w:r>
          </w:p>
        </w:tc>
        <w:tc>
          <w:tcPr>
            <w:tcW w:w="520" w:type="pct"/>
            <w:tcBorders>
              <w:top w:val="nil"/>
              <w:left w:val="nil"/>
              <w:bottom w:val="nil"/>
              <w:right w:val="nil"/>
            </w:tcBorders>
          </w:tcPr>
          <w:p w14:paraId="412656D8" w14:textId="123193F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(1.10)</w:t>
            </w:r>
          </w:p>
        </w:tc>
        <w:tc>
          <w:tcPr>
            <w:tcW w:w="520" w:type="pct"/>
            <w:tcBorders>
              <w:top w:val="nil"/>
              <w:left w:val="nil"/>
              <w:bottom w:val="nil"/>
              <w:right w:val="nil"/>
            </w:tcBorders>
          </w:tcPr>
          <w:p w14:paraId="76DE6CCA" w14:textId="630B38C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(0.62)</w:t>
            </w:r>
          </w:p>
        </w:tc>
        <w:tc>
          <w:tcPr>
            <w:tcW w:w="520" w:type="pct"/>
            <w:tcBorders>
              <w:top w:val="nil"/>
              <w:left w:val="nil"/>
              <w:bottom w:val="nil"/>
              <w:right w:val="nil"/>
            </w:tcBorders>
          </w:tcPr>
          <w:p w14:paraId="4E0076CB" w14:textId="39B93B3E"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(1.00)</w:t>
            </w:r>
          </w:p>
        </w:tc>
        <w:tc>
          <w:tcPr>
            <w:tcW w:w="520" w:type="pct"/>
            <w:tcBorders>
              <w:top w:val="nil"/>
              <w:left w:val="nil"/>
              <w:bottom w:val="nil"/>
              <w:right w:val="nil"/>
            </w:tcBorders>
          </w:tcPr>
          <w:p w14:paraId="02DA3BDE" w14:textId="53B2C60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(0.54)</w:t>
            </w:r>
          </w:p>
        </w:tc>
        <w:tc>
          <w:tcPr>
            <w:tcW w:w="520" w:type="pct"/>
            <w:tcBorders>
              <w:top w:val="nil"/>
              <w:left w:val="nil"/>
              <w:bottom w:val="nil"/>
              <w:right w:val="nil"/>
            </w:tcBorders>
          </w:tcPr>
          <w:p w14:paraId="09375944" w14:textId="444BB84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(1.01)</w:t>
            </w:r>
          </w:p>
        </w:tc>
        <w:tc>
          <w:tcPr>
            <w:tcW w:w="517" w:type="pct"/>
            <w:tcBorders>
              <w:top w:val="nil"/>
              <w:left w:val="nil"/>
              <w:bottom w:val="nil"/>
              <w:right w:val="nil"/>
            </w:tcBorders>
          </w:tcPr>
          <w:p w14:paraId="2B68403A" w14:textId="3163A55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(0.61)</w:t>
            </w:r>
          </w:p>
        </w:tc>
      </w:tr>
      <w:tr w:rsidR="004E6FCC" w:rsidRPr="007155FF" w14:paraId="0BE53B0B" w14:textId="77777777" w:rsidTr="00CC71AF">
        <w:tc>
          <w:tcPr>
            <w:tcW w:w="844" w:type="pct"/>
            <w:tcBorders>
              <w:top w:val="nil"/>
              <w:left w:val="nil"/>
              <w:bottom w:val="nil"/>
              <w:right w:val="nil"/>
            </w:tcBorders>
          </w:tcPr>
          <w:p w14:paraId="6D7F6609"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Population density</w:t>
            </w:r>
          </w:p>
        </w:tc>
        <w:tc>
          <w:tcPr>
            <w:tcW w:w="519" w:type="pct"/>
            <w:tcBorders>
              <w:top w:val="nil"/>
              <w:left w:val="nil"/>
              <w:bottom w:val="nil"/>
              <w:right w:val="nil"/>
            </w:tcBorders>
          </w:tcPr>
          <w:p w14:paraId="4B7A47C7" w14:textId="27E9CC9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-0.01</w:t>
            </w:r>
          </w:p>
        </w:tc>
        <w:tc>
          <w:tcPr>
            <w:tcW w:w="519" w:type="pct"/>
            <w:tcBorders>
              <w:top w:val="nil"/>
              <w:left w:val="nil"/>
              <w:bottom w:val="nil"/>
              <w:right w:val="nil"/>
            </w:tcBorders>
          </w:tcPr>
          <w:p w14:paraId="2D207556" w14:textId="498EAE1E"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-0.01</w:t>
            </w:r>
          </w:p>
        </w:tc>
        <w:tc>
          <w:tcPr>
            <w:tcW w:w="520" w:type="pct"/>
            <w:tcBorders>
              <w:top w:val="nil"/>
              <w:left w:val="nil"/>
              <w:bottom w:val="nil"/>
              <w:right w:val="nil"/>
            </w:tcBorders>
          </w:tcPr>
          <w:p w14:paraId="51422820" w14:textId="6F4FFFD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-0.01</w:t>
            </w:r>
          </w:p>
        </w:tc>
        <w:tc>
          <w:tcPr>
            <w:tcW w:w="520" w:type="pct"/>
            <w:tcBorders>
              <w:top w:val="nil"/>
              <w:left w:val="nil"/>
              <w:bottom w:val="nil"/>
              <w:right w:val="nil"/>
            </w:tcBorders>
          </w:tcPr>
          <w:p w14:paraId="720A4331" w14:textId="4438FDF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-0.01</w:t>
            </w:r>
          </w:p>
        </w:tc>
        <w:tc>
          <w:tcPr>
            <w:tcW w:w="520" w:type="pct"/>
            <w:tcBorders>
              <w:top w:val="nil"/>
              <w:left w:val="nil"/>
              <w:bottom w:val="nil"/>
              <w:right w:val="nil"/>
            </w:tcBorders>
          </w:tcPr>
          <w:p w14:paraId="0EC09A67" w14:textId="1FF8BFF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-0.00</w:t>
            </w:r>
          </w:p>
        </w:tc>
        <w:tc>
          <w:tcPr>
            <w:tcW w:w="520" w:type="pct"/>
            <w:tcBorders>
              <w:top w:val="nil"/>
              <w:left w:val="nil"/>
              <w:bottom w:val="nil"/>
              <w:right w:val="nil"/>
            </w:tcBorders>
          </w:tcPr>
          <w:p w14:paraId="0DF00E9A" w14:textId="4C271D0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-0.00</w:t>
            </w:r>
          </w:p>
        </w:tc>
        <w:tc>
          <w:tcPr>
            <w:tcW w:w="520" w:type="pct"/>
            <w:tcBorders>
              <w:top w:val="nil"/>
              <w:left w:val="nil"/>
              <w:bottom w:val="nil"/>
              <w:right w:val="nil"/>
            </w:tcBorders>
          </w:tcPr>
          <w:p w14:paraId="4D6CF1BA" w14:textId="24356EE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-0.00</w:t>
            </w:r>
          </w:p>
        </w:tc>
        <w:tc>
          <w:tcPr>
            <w:tcW w:w="517" w:type="pct"/>
            <w:tcBorders>
              <w:top w:val="nil"/>
              <w:left w:val="nil"/>
              <w:bottom w:val="nil"/>
              <w:right w:val="nil"/>
            </w:tcBorders>
          </w:tcPr>
          <w:p w14:paraId="678246DB" w14:textId="74C9305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-0.00</w:t>
            </w:r>
          </w:p>
        </w:tc>
      </w:tr>
      <w:tr w:rsidR="004E6FCC" w:rsidRPr="007155FF" w14:paraId="0A74FD48" w14:textId="77777777" w:rsidTr="00CC71AF">
        <w:tc>
          <w:tcPr>
            <w:tcW w:w="844" w:type="pct"/>
            <w:tcBorders>
              <w:top w:val="nil"/>
              <w:left w:val="nil"/>
              <w:bottom w:val="nil"/>
              <w:right w:val="nil"/>
            </w:tcBorders>
          </w:tcPr>
          <w:p w14:paraId="7416D5A8"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2B0F84DE" w14:textId="7564E02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(-0.68)</w:t>
            </w:r>
          </w:p>
        </w:tc>
        <w:tc>
          <w:tcPr>
            <w:tcW w:w="519" w:type="pct"/>
            <w:tcBorders>
              <w:top w:val="nil"/>
              <w:left w:val="nil"/>
              <w:bottom w:val="nil"/>
              <w:right w:val="nil"/>
            </w:tcBorders>
          </w:tcPr>
          <w:p w14:paraId="0D6915CA" w14:textId="14CAF48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(-0.66)</w:t>
            </w:r>
          </w:p>
        </w:tc>
        <w:tc>
          <w:tcPr>
            <w:tcW w:w="520" w:type="pct"/>
            <w:tcBorders>
              <w:top w:val="nil"/>
              <w:left w:val="nil"/>
              <w:bottom w:val="nil"/>
              <w:right w:val="nil"/>
            </w:tcBorders>
          </w:tcPr>
          <w:p w14:paraId="13759165" w14:textId="3095662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(-0.77)</w:t>
            </w:r>
          </w:p>
        </w:tc>
        <w:tc>
          <w:tcPr>
            <w:tcW w:w="520" w:type="pct"/>
            <w:tcBorders>
              <w:top w:val="nil"/>
              <w:left w:val="nil"/>
              <w:bottom w:val="nil"/>
              <w:right w:val="nil"/>
            </w:tcBorders>
          </w:tcPr>
          <w:p w14:paraId="20578D36" w14:textId="30A5904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(-0.80)</w:t>
            </w:r>
          </w:p>
        </w:tc>
        <w:tc>
          <w:tcPr>
            <w:tcW w:w="520" w:type="pct"/>
            <w:tcBorders>
              <w:top w:val="nil"/>
              <w:left w:val="nil"/>
              <w:bottom w:val="nil"/>
              <w:right w:val="nil"/>
            </w:tcBorders>
          </w:tcPr>
          <w:p w14:paraId="59D108F6" w14:textId="6576F26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(-0.28)</w:t>
            </w:r>
          </w:p>
        </w:tc>
        <w:tc>
          <w:tcPr>
            <w:tcW w:w="520" w:type="pct"/>
            <w:tcBorders>
              <w:top w:val="nil"/>
              <w:left w:val="nil"/>
              <w:bottom w:val="nil"/>
              <w:right w:val="nil"/>
            </w:tcBorders>
          </w:tcPr>
          <w:p w14:paraId="4351B5FC" w14:textId="4A3151E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(-0.18)</w:t>
            </w:r>
          </w:p>
        </w:tc>
        <w:tc>
          <w:tcPr>
            <w:tcW w:w="520" w:type="pct"/>
            <w:tcBorders>
              <w:top w:val="nil"/>
              <w:left w:val="nil"/>
              <w:bottom w:val="nil"/>
              <w:right w:val="nil"/>
            </w:tcBorders>
          </w:tcPr>
          <w:p w14:paraId="30BF5E9D" w14:textId="2471804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(-0.37)</w:t>
            </w:r>
          </w:p>
        </w:tc>
        <w:tc>
          <w:tcPr>
            <w:tcW w:w="517" w:type="pct"/>
            <w:tcBorders>
              <w:top w:val="nil"/>
              <w:left w:val="nil"/>
              <w:bottom w:val="nil"/>
              <w:right w:val="nil"/>
            </w:tcBorders>
          </w:tcPr>
          <w:p w14:paraId="389D6D40" w14:textId="5B319AF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(-0.34)</w:t>
            </w:r>
          </w:p>
        </w:tc>
      </w:tr>
      <w:tr w:rsidR="004E6FCC" w:rsidRPr="007155FF" w14:paraId="7E93CF37" w14:textId="77777777" w:rsidTr="00CC71AF">
        <w:tc>
          <w:tcPr>
            <w:tcW w:w="844" w:type="pct"/>
            <w:tcBorders>
              <w:top w:val="nil"/>
              <w:left w:val="nil"/>
              <w:bottom w:val="nil"/>
              <w:right w:val="nil"/>
            </w:tcBorders>
          </w:tcPr>
          <w:p w14:paraId="45255C24"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Diabetes prevalence</w:t>
            </w:r>
          </w:p>
        </w:tc>
        <w:tc>
          <w:tcPr>
            <w:tcW w:w="519" w:type="pct"/>
            <w:tcBorders>
              <w:top w:val="nil"/>
              <w:left w:val="nil"/>
              <w:bottom w:val="nil"/>
              <w:right w:val="nil"/>
            </w:tcBorders>
          </w:tcPr>
          <w:p w14:paraId="454CB8A1" w14:textId="1E4E1C3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4.61</w:t>
            </w:r>
            <w:r w:rsidRPr="007E40CB">
              <w:rPr>
                <w:rFonts w:ascii="Times New Roman" w:hAnsi="Times New Roman" w:cs="Times New Roman"/>
                <w:sz w:val="18"/>
                <w:szCs w:val="18"/>
                <w:vertAlign w:val="superscript"/>
                <w:lang w:val="en-US"/>
              </w:rPr>
              <w:t>*</w:t>
            </w:r>
          </w:p>
        </w:tc>
        <w:tc>
          <w:tcPr>
            <w:tcW w:w="519" w:type="pct"/>
            <w:tcBorders>
              <w:top w:val="nil"/>
              <w:left w:val="nil"/>
              <w:bottom w:val="nil"/>
              <w:right w:val="nil"/>
            </w:tcBorders>
          </w:tcPr>
          <w:p w14:paraId="2B53D361" w14:textId="46999E1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-0.28</w:t>
            </w:r>
          </w:p>
        </w:tc>
        <w:tc>
          <w:tcPr>
            <w:tcW w:w="520" w:type="pct"/>
            <w:tcBorders>
              <w:top w:val="nil"/>
              <w:left w:val="nil"/>
              <w:bottom w:val="nil"/>
              <w:right w:val="nil"/>
            </w:tcBorders>
          </w:tcPr>
          <w:p w14:paraId="49E0F060" w14:textId="254344C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4.54</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55727F4C" w14:textId="798E627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-0.82</w:t>
            </w:r>
          </w:p>
        </w:tc>
        <w:tc>
          <w:tcPr>
            <w:tcW w:w="520" w:type="pct"/>
            <w:tcBorders>
              <w:top w:val="nil"/>
              <w:left w:val="nil"/>
              <w:bottom w:val="nil"/>
              <w:right w:val="nil"/>
            </w:tcBorders>
          </w:tcPr>
          <w:p w14:paraId="248A5A15" w14:textId="1A018A6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4.48</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6AAE9871" w14:textId="12B64FB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-0.24</w:t>
            </w:r>
          </w:p>
        </w:tc>
        <w:tc>
          <w:tcPr>
            <w:tcW w:w="520" w:type="pct"/>
            <w:tcBorders>
              <w:top w:val="nil"/>
              <w:left w:val="nil"/>
              <w:bottom w:val="nil"/>
              <w:right w:val="nil"/>
            </w:tcBorders>
          </w:tcPr>
          <w:p w14:paraId="471B0576" w14:textId="569A180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4.16</w:t>
            </w:r>
          </w:p>
        </w:tc>
        <w:tc>
          <w:tcPr>
            <w:tcW w:w="517" w:type="pct"/>
            <w:tcBorders>
              <w:top w:val="nil"/>
              <w:left w:val="nil"/>
              <w:bottom w:val="nil"/>
              <w:right w:val="nil"/>
            </w:tcBorders>
          </w:tcPr>
          <w:p w14:paraId="72AD549C" w14:textId="33137EC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-1.21</w:t>
            </w:r>
          </w:p>
        </w:tc>
      </w:tr>
      <w:tr w:rsidR="004E6FCC" w:rsidRPr="007155FF" w14:paraId="50F61EE3" w14:textId="77777777" w:rsidTr="00CC71AF">
        <w:tc>
          <w:tcPr>
            <w:tcW w:w="844" w:type="pct"/>
            <w:tcBorders>
              <w:top w:val="nil"/>
              <w:left w:val="nil"/>
              <w:bottom w:val="nil"/>
              <w:right w:val="nil"/>
            </w:tcBorders>
          </w:tcPr>
          <w:p w14:paraId="07817C93"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0D94D62B" w14:textId="508DC71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(2.10)</w:t>
            </w:r>
          </w:p>
        </w:tc>
        <w:tc>
          <w:tcPr>
            <w:tcW w:w="519" w:type="pct"/>
            <w:tcBorders>
              <w:top w:val="nil"/>
              <w:left w:val="nil"/>
              <w:bottom w:val="nil"/>
              <w:right w:val="nil"/>
            </w:tcBorders>
          </w:tcPr>
          <w:p w14:paraId="21E8DD08" w14:textId="40EE5A8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(-0.07)</w:t>
            </w:r>
          </w:p>
        </w:tc>
        <w:tc>
          <w:tcPr>
            <w:tcW w:w="520" w:type="pct"/>
            <w:tcBorders>
              <w:top w:val="nil"/>
              <w:left w:val="nil"/>
              <w:bottom w:val="nil"/>
              <w:right w:val="nil"/>
            </w:tcBorders>
          </w:tcPr>
          <w:p w14:paraId="7D74323A" w14:textId="0C9BB92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(2.06)</w:t>
            </w:r>
          </w:p>
        </w:tc>
        <w:tc>
          <w:tcPr>
            <w:tcW w:w="520" w:type="pct"/>
            <w:tcBorders>
              <w:top w:val="nil"/>
              <w:left w:val="nil"/>
              <w:bottom w:val="nil"/>
              <w:right w:val="nil"/>
            </w:tcBorders>
          </w:tcPr>
          <w:p w14:paraId="6DB7CF5B" w14:textId="7440948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(-0.22)</w:t>
            </w:r>
          </w:p>
        </w:tc>
        <w:tc>
          <w:tcPr>
            <w:tcW w:w="520" w:type="pct"/>
            <w:tcBorders>
              <w:top w:val="nil"/>
              <w:left w:val="nil"/>
              <w:bottom w:val="nil"/>
              <w:right w:val="nil"/>
            </w:tcBorders>
          </w:tcPr>
          <w:p w14:paraId="3F9AD2AA" w14:textId="1E931EE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(1.74)</w:t>
            </w:r>
          </w:p>
        </w:tc>
        <w:tc>
          <w:tcPr>
            <w:tcW w:w="520" w:type="pct"/>
            <w:tcBorders>
              <w:top w:val="nil"/>
              <w:left w:val="nil"/>
              <w:bottom w:val="nil"/>
              <w:right w:val="nil"/>
            </w:tcBorders>
          </w:tcPr>
          <w:p w14:paraId="3190A04C" w14:textId="7A7AC5C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(-0.05)</w:t>
            </w:r>
          </w:p>
        </w:tc>
        <w:tc>
          <w:tcPr>
            <w:tcW w:w="520" w:type="pct"/>
            <w:tcBorders>
              <w:top w:val="nil"/>
              <w:left w:val="nil"/>
              <w:bottom w:val="nil"/>
              <w:right w:val="nil"/>
            </w:tcBorders>
          </w:tcPr>
          <w:p w14:paraId="1462439A" w14:textId="73FBF13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(1.59)</w:t>
            </w:r>
          </w:p>
        </w:tc>
        <w:tc>
          <w:tcPr>
            <w:tcW w:w="517" w:type="pct"/>
            <w:tcBorders>
              <w:top w:val="nil"/>
              <w:left w:val="nil"/>
              <w:bottom w:val="nil"/>
              <w:right w:val="nil"/>
            </w:tcBorders>
          </w:tcPr>
          <w:p w14:paraId="18C82312" w14:textId="5DC43DE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(-0.27)</w:t>
            </w:r>
          </w:p>
        </w:tc>
      </w:tr>
      <w:tr w:rsidR="004E6FCC" w:rsidRPr="007155FF" w14:paraId="1983AEB5" w14:textId="77777777" w:rsidTr="00CC71AF">
        <w:tc>
          <w:tcPr>
            <w:tcW w:w="844" w:type="pct"/>
            <w:tcBorders>
              <w:top w:val="nil"/>
              <w:left w:val="nil"/>
              <w:bottom w:val="nil"/>
              <w:right w:val="nil"/>
            </w:tcBorders>
          </w:tcPr>
          <w:p w14:paraId="0D0BD0E5"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Asia</w:t>
            </w:r>
          </w:p>
        </w:tc>
        <w:tc>
          <w:tcPr>
            <w:tcW w:w="519" w:type="pct"/>
            <w:tcBorders>
              <w:top w:val="nil"/>
              <w:left w:val="nil"/>
              <w:bottom w:val="nil"/>
              <w:right w:val="nil"/>
            </w:tcBorders>
          </w:tcPr>
          <w:p w14:paraId="1959A049" w14:textId="01FF826E"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28.73</w:t>
            </w:r>
          </w:p>
        </w:tc>
        <w:tc>
          <w:tcPr>
            <w:tcW w:w="519" w:type="pct"/>
            <w:tcBorders>
              <w:top w:val="nil"/>
              <w:left w:val="nil"/>
              <w:bottom w:val="nil"/>
              <w:right w:val="nil"/>
            </w:tcBorders>
          </w:tcPr>
          <w:p w14:paraId="1E66C1C0" w14:textId="7E008B9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54.52</w:t>
            </w:r>
          </w:p>
        </w:tc>
        <w:tc>
          <w:tcPr>
            <w:tcW w:w="520" w:type="pct"/>
            <w:tcBorders>
              <w:top w:val="nil"/>
              <w:left w:val="nil"/>
              <w:bottom w:val="nil"/>
              <w:right w:val="nil"/>
            </w:tcBorders>
          </w:tcPr>
          <w:p w14:paraId="6723A330" w14:textId="2F14322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27.82</w:t>
            </w:r>
          </w:p>
        </w:tc>
        <w:tc>
          <w:tcPr>
            <w:tcW w:w="520" w:type="pct"/>
            <w:tcBorders>
              <w:top w:val="nil"/>
              <w:left w:val="nil"/>
              <w:bottom w:val="nil"/>
              <w:right w:val="nil"/>
            </w:tcBorders>
          </w:tcPr>
          <w:p w14:paraId="5D384A5E" w14:textId="11D6466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56.15</w:t>
            </w:r>
          </w:p>
        </w:tc>
        <w:tc>
          <w:tcPr>
            <w:tcW w:w="520" w:type="pct"/>
            <w:tcBorders>
              <w:top w:val="nil"/>
              <w:left w:val="nil"/>
              <w:bottom w:val="nil"/>
              <w:right w:val="nil"/>
            </w:tcBorders>
          </w:tcPr>
          <w:p w14:paraId="5389E17F" w14:textId="7F4720A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55.74</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6B9CADCF" w14:textId="0D2FE7A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92.16</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74C4D4E2" w14:textId="06E26CA6"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54.32</w:t>
            </w:r>
            <w:r w:rsidRPr="007E40CB">
              <w:rPr>
                <w:rFonts w:ascii="Times New Roman" w:hAnsi="Times New Roman" w:cs="Times New Roman"/>
                <w:sz w:val="18"/>
                <w:szCs w:val="18"/>
                <w:vertAlign w:val="superscript"/>
                <w:lang w:val="en-US"/>
              </w:rPr>
              <w:t>*</w:t>
            </w:r>
          </w:p>
        </w:tc>
        <w:tc>
          <w:tcPr>
            <w:tcW w:w="517" w:type="pct"/>
            <w:tcBorders>
              <w:top w:val="nil"/>
              <w:left w:val="nil"/>
              <w:bottom w:val="nil"/>
              <w:right w:val="nil"/>
            </w:tcBorders>
          </w:tcPr>
          <w:p w14:paraId="3E27D784" w14:textId="2EAAD0E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94.08</w:t>
            </w:r>
            <w:r w:rsidRPr="007E40CB">
              <w:rPr>
                <w:rFonts w:ascii="Times New Roman" w:hAnsi="Times New Roman" w:cs="Times New Roman"/>
                <w:sz w:val="18"/>
                <w:szCs w:val="18"/>
                <w:vertAlign w:val="superscript"/>
                <w:lang w:val="en-US"/>
              </w:rPr>
              <w:t>*</w:t>
            </w:r>
          </w:p>
        </w:tc>
      </w:tr>
      <w:tr w:rsidR="004E6FCC" w:rsidRPr="007155FF" w14:paraId="5A3DBDED" w14:textId="77777777" w:rsidTr="00CC71AF">
        <w:tc>
          <w:tcPr>
            <w:tcW w:w="844" w:type="pct"/>
            <w:tcBorders>
              <w:top w:val="nil"/>
              <w:left w:val="nil"/>
              <w:bottom w:val="nil"/>
              <w:right w:val="nil"/>
            </w:tcBorders>
          </w:tcPr>
          <w:p w14:paraId="6BD221BB"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7764E3D0" w14:textId="774968F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(1.48)</w:t>
            </w:r>
          </w:p>
        </w:tc>
        <w:tc>
          <w:tcPr>
            <w:tcW w:w="519" w:type="pct"/>
            <w:tcBorders>
              <w:top w:val="nil"/>
              <w:left w:val="nil"/>
              <w:bottom w:val="nil"/>
              <w:right w:val="nil"/>
            </w:tcBorders>
          </w:tcPr>
          <w:p w14:paraId="74849D84" w14:textId="3202FC3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(1.44)</w:t>
            </w:r>
          </w:p>
        </w:tc>
        <w:tc>
          <w:tcPr>
            <w:tcW w:w="520" w:type="pct"/>
            <w:tcBorders>
              <w:top w:val="nil"/>
              <w:left w:val="nil"/>
              <w:bottom w:val="nil"/>
              <w:right w:val="nil"/>
            </w:tcBorders>
          </w:tcPr>
          <w:p w14:paraId="1E9BD401" w14:textId="753D910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(1.43)</w:t>
            </w:r>
          </w:p>
        </w:tc>
        <w:tc>
          <w:tcPr>
            <w:tcW w:w="520" w:type="pct"/>
            <w:tcBorders>
              <w:top w:val="nil"/>
              <w:left w:val="nil"/>
              <w:bottom w:val="nil"/>
              <w:right w:val="nil"/>
            </w:tcBorders>
          </w:tcPr>
          <w:p w14:paraId="5B20F85D" w14:textId="1047F22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(1.45)</w:t>
            </w:r>
          </w:p>
        </w:tc>
        <w:tc>
          <w:tcPr>
            <w:tcW w:w="520" w:type="pct"/>
            <w:tcBorders>
              <w:top w:val="nil"/>
              <w:left w:val="nil"/>
              <w:bottom w:val="nil"/>
              <w:right w:val="nil"/>
            </w:tcBorders>
          </w:tcPr>
          <w:p w14:paraId="1AE4E500" w14:textId="24943929"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(2.38)</w:t>
            </w:r>
          </w:p>
        </w:tc>
        <w:tc>
          <w:tcPr>
            <w:tcW w:w="520" w:type="pct"/>
            <w:tcBorders>
              <w:top w:val="nil"/>
              <w:left w:val="nil"/>
              <w:bottom w:val="nil"/>
              <w:right w:val="nil"/>
            </w:tcBorders>
          </w:tcPr>
          <w:p w14:paraId="5A31E2FA" w14:textId="6CD20C2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(1.94)</w:t>
            </w:r>
          </w:p>
        </w:tc>
        <w:tc>
          <w:tcPr>
            <w:tcW w:w="520" w:type="pct"/>
            <w:tcBorders>
              <w:top w:val="nil"/>
              <w:left w:val="nil"/>
              <w:bottom w:val="nil"/>
              <w:right w:val="nil"/>
            </w:tcBorders>
          </w:tcPr>
          <w:p w14:paraId="46DD7094" w14:textId="3221B0F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(2.34)</w:t>
            </w:r>
          </w:p>
        </w:tc>
        <w:tc>
          <w:tcPr>
            <w:tcW w:w="517" w:type="pct"/>
            <w:tcBorders>
              <w:top w:val="nil"/>
              <w:left w:val="nil"/>
              <w:bottom w:val="nil"/>
              <w:right w:val="nil"/>
            </w:tcBorders>
          </w:tcPr>
          <w:p w14:paraId="3834BCDA" w14:textId="0A190D2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(2.01)</w:t>
            </w:r>
          </w:p>
        </w:tc>
      </w:tr>
      <w:tr w:rsidR="004E6FCC" w:rsidRPr="007155FF" w14:paraId="0D9BE9F7" w14:textId="77777777" w:rsidTr="00CC71AF">
        <w:tc>
          <w:tcPr>
            <w:tcW w:w="844" w:type="pct"/>
            <w:tcBorders>
              <w:top w:val="nil"/>
              <w:left w:val="nil"/>
              <w:bottom w:val="nil"/>
              <w:right w:val="nil"/>
            </w:tcBorders>
          </w:tcPr>
          <w:p w14:paraId="0DAC18EC"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Europe</w:t>
            </w:r>
          </w:p>
        </w:tc>
        <w:tc>
          <w:tcPr>
            <w:tcW w:w="519" w:type="pct"/>
            <w:tcBorders>
              <w:top w:val="nil"/>
              <w:left w:val="nil"/>
              <w:bottom w:val="nil"/>
              <w:right w:val="nil"/>
            </w:tcBorders>
          </w:tcPr>
          <w:p w14:paraId="1E44D7D3" w14:textId="011EF2D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162.20</w:t>
            </w:r>
            <w:r w:rsidRPr="007E40CB">
              <w:rPr>
                <w:rFonts w:ascii="Times New Roman" w:hAnsi="Times New Roman" w:cs="Times New Roman"/>
                <w:sz w:val="18"/>
                <w:szCs w:val="18"/>
                <w:vertAlign w:val="superscript"/>
                <w:lang w:val="en-US"/>
              </w:rPr>
              <w:t>**</w:t>
            </w:r>
          </w:p>
        </w:tc>
        <w:tc>
          <w:tcPr>
            <w:tcW w:w="519" w:type="pct"/>
            <w:tcBorders>
              <w:top w:val="nil"/>
              <w:left w:val="nil"/>
              <w:bottom w:val="nil"/>
              <w:right w:val="nil"/>
            </w:tcBorders>
          </w:tcPr>
          <w:p w14:paraId="52187512" w14:textId="18A4139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279.25</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0F500EF4" w14:textId="77ED5A56"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153.40</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0D5A7133" w14:textId="520895F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262.43</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61B55ABC" w14:textId="7B7EFED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192.38</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0566DAC2" w14:textId="6C563FC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329.56</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55E2ECA3" w14:textId="6EB8D23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184.36</w:t>
            </w:r>
            <w:r w:rsidRPr="007E40CB">
              <w:rPr>
                <w:rFonts w:ascii="Times New Roman" w:hAnsi="Times New Roman" w:cs="Times New Roman"/>
                <w:sz w:val="18"/>
                <w:szCs w:val="18"/>
                <w:vertAlign w:val="superscript"/>
                <w:lang w:val="en-US"/>
              </w:rPr>
              <w:t>**</w:t>
            </w:r>
          </w:p>
        </w:tc>
        <w:tc>
          <w:tcPr>
            <w:tcW w:w="517" w:type="pct"/>
            <w:tcBorders>
              <w:top w:val="nil"/>
              <w:left w:val="nil"/>
              <w:bottom w:val="nil"/>
              <w:right w:val="nil"/>
            </w:tcBorders>
          </w:tcPr>
          <w:p w14:paraId="7D9D10D6" w14:textId="15BC448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317.75</w:t>
            </w:r>
            <w:r w:rsidRPr="007E40CB">
              <w:rPr>
                <w:rFonts w:ascii="Times New Roman" w:hAnsi="Times New Roman" w:cs="Times New Roman"/>
                <w:sz w:val="18"/>
                <w:szCs w:val="18"/>
                <w:vertAlign w:val="superscript"/>
                <w:lang w:val="en-US"/>
              </w:rPr>
              <w:t>**</w:t>
            </w:r>
          </w:p>
        </w:tc>
      </w:tr>
      <w:tr w:rsidR="004E6FCC" w:rsidRPr="007155FF" w14:paraId="319D0AC0" w14:textId="77777777" w:rsidTr="00CC71AF">
        <w:tc>
          <w:tcPr>
            <w:tcW w:w="844" w:type="pct"/>
            <w:tcBorders>
              <w:top w:val="nil"/>
              <w:left w:val="nil"/>
              <w:bottom w:val="nil"/>
              <w:right w:val="nil"/>
            </w:tcBorders>
          </w:tcPr>
          <w:p w14:paraId="316B64E6"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000A9FEE" w14:textId="026DC1B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(3.22)</w:t>
            </w:r>
          </w:p>
        </w:tc>
        <w:tc>
          <w:tcPr>
            <w:tcW w:w="519" w:type="pct"/>
            <w:tcBorders>
              <w:top w:val="nil"/>
              <w:left w:val="nil"/>
              <w:bottom w:val="nil"/>
              <w:right w:val="nil"/>
            </w:tcBorders>
          </w:tcPr>
          <w:p w14:paraId="32A60ECE" w14:textId="63EA39E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(3.77)</w:t>
            </w:r>
          </w:p>
        </w:tc>
        <w:tc>
          <w:tcPr>
            <w:tcW w:w="520" w:type="pct"/>
            <w:tcBorders>
              <w:top w:val="nil"/>
              <w:left w:val="nil"/>
              <w:bottom w:val="nil"/>
              <w:right w:val="nil"/>
            </w:tcBorders>
          </w:tcPr>
          <w:p w14:paraId="2792C829" w14:textId="5CD43B06"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(2.93)</w:t>
            </w:r>
          </w:p>
        </w:tc>
        <w:tc>
          <w:tcPr>
            <w:tcW w:w="520" w:type="pct"/>
            <w:tcBorders>
              <w:top w:val="nil"/>
              <w:left w:val="nil"/>
              <w:bottom w:val="nil"/>
              <w:right w:val="nil"/>
            </w:tcBorders>
          </w:tcPr>
          <w:p w14:paraId="45158D68" w14:textId="11F6F66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(3.43)</w:t>
            </w:r>
          </w:p>
        </w:tc>
        <w:tc>
          <w:tcPr>
            <w:tcW w:w="520" w:type="pct"/>
            <w:tcBorders>
              <w:top w:val="nil"/>
              <w:left w:val="nil"/>
              <w:bottom w:val="nil"/>
              <w:right w:val="nil"/>
            </w:tcBorders>
          </w:tcPr>
          <w:p w14:paraId="66DEB7AE" w14:textId="101434C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(3.29)</w:t>
            </w:r>
          </w:p>
        </w:tc>
        <w:tc>
          <w:tcPr>
            <w:tcW w:w="520" w:type="pct"/>
            <w:tcBorders>
              <w:top w:val="nil"/>
              <w:left w:val="nil"/>
              <w:bottom w:val="nil"/>
              <w:right w:val="nil"/>
            </w:tcBorders>
          </w:tcPr>
          <w:p w14:paraId="09397371" w14:textId="45B4A57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(4.14)</w:t>
            </w:r>
          </w:p>
        </w:tc>
        <w:tc>
          <w:tcPr>
            <w:tcW w:w="520" w:type="pct"/>
            <w:tcBorders>
              <w:top w:val="nil"/>
              <w:left w:val="nil"/>
              <w:bottom w:val="nil"/>
              <w:right w:val="nil"/>
            </w:tcBorders>
          </w:tcPr>
          <w:p w14:paraId="7C0E78BC" w14:textId="0BC3144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(3.06)</w:t>
            </w:r>
          </w:p>
        </w:tc>
        <w:tc>
          <w:tcPr>
            <w:tcW w:w="517" w:type="pct"/>
            <w:tcBorders>
              <w:top w:val="nil"/>
              <w:left w:val="nil"/>
              <w:bottom w:val="nil"/>
              <w:right w:val="nil"/>
            </w:tcBorders>
          </w:tcPr>
          <w:p w14:paraId="523AB776" w14:textId="45BEA22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(3.88)</w:t>
            </w:r>
          </w:p>
        </w:tc>
      </w:tr>
      <w:tr w:rsidR="004E6FCC" w:rsidRPr="007155FF" w14:paraId="4C0EF743" w14:textId="77777777" w:rsidTr="00CC71AF">
        <w:tc>
          <w:tcPr>
            <w:tcW w:w="844" w:type="pct"/>
            <w:tcBorders>
              <w:top w:val="nil"/>
              <w:left w:val="nil"/>
              <w:bottom w:val="nil"/>
              <w:right w:val="nil"/>
            </w:tcBorders>
          </w:tcPr>
          <w:p w14:paraId="70B23C44"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North America</w:t>
            </w:r>
          </w:p>
        </w:tc>
        <w:tc>
          <w:tcPr>
            <w:tcW w:w="519" w:type="pct"/>
            <w:tcBorders>
              <w:top w:val="nil"/>
              <w:left w:val="nil"/>
              <w:bottom w:val="nil"/>
              <w:right w:val="nil"/>
            </w:tcBorders>
          </w:tcPr>
          <w:p w14:paraId="00BEF8B7" w14:textId="02F2D09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49.24</w:t>
            </w:r>
          </w:p>
        </w:tc>
        <w:tc>
          <w:tcPr>
            <w:tcW w:w="519" w:type="pct"/>
            <w:tcBorders>
              <w:top w:val="nil"/>
              <w:left w:val="nil"/>
              <w:bottom w:val="nil"/>
              <w:right w:val="nil"/>
            </w:tcBorders>
          </w:tcPr>
          <w:p w14:paraId="39582945" w14:textId="566BB7D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99.08</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06341D07" w14:textId="32EFB61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49.65</w:t>
            </w:r>
          </w:p>
        </w:tc>
        <w:tc>
          <w:tcPr>
            <w:tcW w:w="520" w:type="pct"/>
            <w:tcBorders>
              <w:top w:val="nil"/>
              <w:left w:val="nil"/>
              <w:bottom w:val="nil"/>
              <w:right w:val="nil"/>
            </w:tcBorders>
          </w:tcPr>
          <w:p w14:paraId="184A5622" w14:textId="191BBD09"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105.44</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76D71FDA" w14:textId="3898BAD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70.46</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35EDF5AB" w14:textId="3540B28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136.52</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04F66430" w14:textId="56A7B53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67.43</w:t>
            </w:r>
            <w:r w:rsidRPr="007E40CB">
              <w:rPr>
                <w:rFonts w:ascii="Times New Roman" w:hAnsi="Times New Roman" w:cs="Times New Roman"/>
                <w:sz w:val="18"/>
                <w:szCs w:val="18"/>
                <w:vertAlign w:val="superscript"/>
                <w:lang w:val="en-US"/>
              </w:rPr>
              <w:t>*</w:t>
            </w:r>
          </w:p>
        </w:tc>
        <w:tc>
          <w:tcPr>
            <w:tcW w:w="517" w:type="pct"/>
            <w:tcBorders>
              <w:top w:val="nil"/>
              <w:left w:val="nil"/>
              <w:bottom w:val="nil"/>
              <w:right w:val="nil"/>
            </w:tcBorders>
          </w:tcPr>
          <w:p w14:paraId="7B6E285A" w14:textId="5546184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134.08</w:t>
            </w:r>
            <w:r w:rsidRPr="007E40CB">
              <w:rPr>
                <w:rFonts w:ascii="Times New Roman" w:hAnsi="Times New Roman" w:cs="Times New Roman"/>
                <w:sz w:val="18"/>
                <w:szCs w:val="18"/>
                <w:vertAlign w:val="superscript"/>
                <w:lang w:val="en-US"/>
              </w:rPr>
              <w:t>**</w:t>
            </w:r>
          </w:p>
        </w:tc>
      </w:tr>
      <w:tr w:rsidR="004E6FCC" w:rsidRPr="007155FF" w14:paraId="7929AA6A" w14:textId="77777777" w:rsidTr="00CC71AF">
        <w:tc>
          <w:tcPr>
            <w:tcW w:w="844" w:type="pct"/>
            <w:tcBorders>
              <w:top w:val="nil"/>
              <w:left w:val="nil"/>
              <w:bottom w:val="nil"/>
              <w:right w:val="nil"/>
            </w:tcBorders>
          </w:tcPr>
          <w:p w14:paraId="753094D6"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63CACB3A" w14:textId="30662A9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(1.62)</w:t>
            </w:r>
          </w:p>
        </w:tc>
        <w:tc>
          <w:tcPr>
            <w:tcW w:w="519" w:type="pct"/>
            <w:tcBorders>
              <w:top w:val="nil"/>
              <w:left w:val="nil"/>
              <w:bottom w:val="nil"/>
              <w:right w:val="nil"/>
            </w:tcBorders>
          </w:tcPr>
          <w:p w14:paraId="75E36914" w14:textId="1B7A7B2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(2.14)</w:t>
            </w:r>
          </w:p>
        </w:tc>
        <w:tc>
          <w:tcPr>
            <w:tcW w:w="520" w:type="pct"/>
            <w:tcBorders>
              <w:top w:val="nil"/>
              <w:left w:val="nil"/>
              <w:bottom w:val="nil"/>
              <w:right w:val="nil"/>
            </w:tcBorders>
          </w:tcPr>
          <w:p w14:paraId="30430B85" w14:textId="516A08A6"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(1.60)</w:t>
            </w:r>
          </w:p>
        </w:tc>
        <w:tc>
          <w:tcPr>
            <w:tcW w:w="520" w:type="pct"/>
            <w:tcBorders>
              <w:top w:val="nil"/>
              <w:left w:val="nil"/>
              <w:bottom w:val="nil"/>
              <w:right w:val="nil"/>
            </w:tcBorders>
          </w:tcPr>
          <w:p w14:paraId="171DAC7C" w14:textId="3BCACB4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(2.23)</w:t>
            </w:r>
          </w:p>
        </w:tc>
        <w:tc>
          <w:tcPr>
            <w:tcW w:w="520" w:type="pct"/>
            <w:tcBorders>
              <w:top w:val="nil"/>
              <w:left w:val="nil"/>
              <w:bottom w:val="nil"/>
              <w:right w:val="nil"/>
            </w:tcBorders>
          </w:tcPr>
          <w:p w14:paraId="686EC93E" w14:textId="1E232E6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(2.16)</w:t>
            </w:r>
          </w:p>
        </w:tc>
        <w:tc>
          <w:tcPr>
            <w:tcW w:w="520" w:type="pct"/>
            <w:tcBorders>
              <w:top w:val="nil"/>
              <w:left w:val="nil"/>
              <w:bottom w:val="nil"/>
              <w:right w:val="nil"/>
            </w:tcBorders>
          </w:tcPr>
          <w:p w14:paraId="7D2B3233" w14:textId="484AD80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(2.78)</w:t>
            </w:r>
          </w:p>
        </w:tc>
        <w:tc>
          <w:tcPr>
            <w:tcW w:w="520" w:type="pct"/>
            <w:tcBorders>
              <w:top w:val="nil"/>
              <w:left w:val="nil"/>
              <w:bottom w:val="nil"/>
              <w:right w:val="nil"/>
            </w:tcBorders>
          </w:tcPr>
          <w:p w14:paraId="7D31D731" w14:textId="0440ABA9"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(2.06)</w:t>
            </w:r>
          </w:p>
        </w:tc>
        <w:tc>
          <w:tcPr>
            <w:tcW w:w="517" w:type="pct"/>
            <w:tcBorders>
              <w:top w:val="nil"/>
              <w:left w:val="nil"/>
              <w:bottom w:val="nil"/>
              <w:right w:val="nil"/>
            </w:tcBorders>
          </w:tcPr>
          <w:p w14:paraId="7C197EFD" w14:textId="4577BE3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(2.74)</w:t>
            </w:r>
          </w:p>
        </w:tc>
      </w:tr>
      <w:tr w:rsidR="004E6FCC" w:rsidRPr="007155FF" w14:paraId="7C43D3D8" w14:textId="77777777" w:rsidTr="00CC71AF">
        <w:tc>
          <w:tcPr>
            <w:tcW w:w="844" w:type="pct"/>
            <w:tcBorders>
              <w:top w:val="nil"/>
              <w:left w:val="nil"/>
              <w:bottom w:val="nil"/>
              <w:right w:val="nil"/>
            </w:tcBorders>
          </w:tcPr>
          <w:p w14:paraId="4E7BA41C"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Oceania</w:t>
            </w:r>
          </w:p>
        </w:tc>
        <w:tc>
          <w:tcPr>
            <w:tcW w:w="519" w:type="pct"/>
            <w:tcBorders>
              <w:top w:val="nil"/>
              <w:left w:val="nil"/>
              <w:bottom w:val="nil"/>
              <w:right w:val="nil"/>
            </w:tcBorders>
          </w:tcPr>
          <w:p w14:paraId="7853ACE5" w14:textId="6887170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-55.19</w:t>
            </w:r>
            <w:r w:rsidRPr="007E40CB">
              <w:rPr>
                <w:rFonts w:ascii="Times New Roman" w:hAnsi="Times New Roman" w:cs="Times New Roman"/>
                <w:sz w:val="18"/>
                <w:szCs w:val="18"/>
                <w:vertAlign w:val="superscript"/>
                <w:lang w:val="en-US"/>
              </w:rPr>
              <w:t>+</w:t>
            </w:r>
          </w:p>
        </w:tc>
        <w:tc>
          <w:tcPr>
            <w:tcW w:w="519" w:type="pct"/>
            <w:tcBorders>
              <w:top w:val="nil"/>
              <w:left w:val="nil"/>
              <w:bottom w:val="nil"/>
              <w:right w:val="nil"/>
            </w:tcBorders>
          </w:tcPr>
          <w:p w14:paraId="3D1CCE85" w14:textId="504D546E"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-37.79</w:t>
            </w:r>
          </w:p>
        </w:tc>
        <w:tc>
          <w:tcPr>
            <w:tcW w:w="520" w:type="pct"/>
            <w:tcBorders>
              <w:top w:val="nil"/>
              <w:left w:val="nil"/>
              <w:bottom w:val="nil"/>
              <w:right w:val="nil"/>
            </w:tcBorders>
          </w:tcPr>
          <w:p w14:paraId="152B8B93" w14:textId="1ECAA38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-57.44</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42965647" w14:textId="5889FDB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-39.50</w:t>
            </w:r>
          </w:p>
        </w:tc>
        <w:tc>
          <w:tcPr>
            <w:tcW w:w="520" w:type="pct"/>
            <w:tcBorders>
              <w:top w:val="nil"/>
              <w:left w:val="nil"/>
              <w:bottom w:val="nil"/>
              <w:right w:val="nil"/>
            </w:tcBorders>
          </w:tcPr>
          <w:p w14:paraId="1C78AD66" w14:textId="131540F9"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8.41</w:t>
            </w:r>
          </w:p>
        </w:tc>
        <w:tc>
          <w:tcPr>
            <w:tcW w:w="520" w:type="pct"/>
            <w:tcBorders>
              <w:top w:val="nil"/>
              <w:left w:val="nil"/>
              <w:bottom w:val="nil"/>
              <w:right w:val="nil"/>
            </w:tcBorders>
          </w:tcPr>
          <w:p w14:paraId="5CA0E018" w14:textId="57BF56D6"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85.35</w:t>
            </w:r>
          </w:p>
        </w:tc>
        <w:tc>
          <w:tcPr>
            <w:tcW w:w="520" w:type="pct"/>
            <w:tcBorders>
              <w:top w:val="nil"/>
              <w:left w:val="nil"/>
              <w:bottom w:val="nil"/>
              <w:right w:val="nil"/>
            </w:tcBorders>
          </w:tcPr>
          <w:p w14:paraId="22C1E1D8" w14:textId="78343D9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1.12</w:t>
            </w:r>
          </w:p>
        </w:tc>
        <w:tc>
          <w:tcPr>
            <w:tcW w:w="517" w:type="pct"/>
            <w:tcBorders>
              <w:top w:val="nil"/>
              <w:left w:val="nil"/>
              <w:bottom w:val="nil"/>
              <w:right w:val="nil"/>
            </w:tcBorders>
          </w:tcPr>
          <w:p w14:paraId="0301EF3E" w14:textId="4D20684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75.37</w:t>
            </w:r>
          </w:p>
        </w:tc>
      </w:tr>
      <w:tr w:rsidR="004E6FCC" w:rsidRPr="007155FF" w14:paraId="66B59A7C" w14:textId="77777777" w:rsidTr="00CC71AF">
        <w:tc>
          <w:tcPr>
            <w:tcW w:w="844" w:type="pct"/>
            <w:tcBorders>
              <w:top w:val="nil"/>
              <w:left w:val="nil"/>
              <w:bottom w:val="nil"/>
              <w:right w:val="nil"/>
            </w:tcBorders>
          </w:tcPr>
          <w:p w14:paraId="5122F9C2"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45D474CC" w14:textId="73CDF24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(-1.68)</w:t>
            </w:r>
          </w:p>
        </w:tc>
        <w:tc>
          <w:tcPr>
            <w:tcW w:w="519" w:type="pct"/>
            <w:tcBorders>
              <w:top w:val="nil"/>
              <w:left w:val="nil"/>
              <w:bottom w:val="nil"/>
              <w:right w:val="nil"/>
            </w:tcBorders>
          </w:tcPr>
          <w:p w14:paraId="0291907A" w14:textId="0D9A2F1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(-0.71)</w:t>
            </w:r>
          </w:p>
        </w:tc>
        <w:tc>
          <w:tcPr>
            <w:tcW w:w="520" w:type="pct"/>
            <w:tcBorders>
              <w:top w:val="nil"/>
              <w:left w:val="nil"/>
              <w:bottom w:val="nil"/>
              <w:right w:val="nil"/>
            </w:tcBorders>
          </w:tcPr>
          <w:p w14:paraId="25604E0C" w14:textId="7D6C0D2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(-1.78)</w:t>
            </w:r>
          </w:p>
        </w:tc>
        <w:tc>
          <w:tcPr>
            <w:tcW w:w="520" w:type="pct"/>
            <w:tcBorders>
              <w:top w:val="nil"/>
              <w:left w:val="nil"/>
              <w:bottom w:val="nil"/>
              <w:right w:val="nil"/>
            </w:tcBorders>
          </w:tcPr>
          <w:p w14:paraId="7A9EDEE7" w14:textId="42E55B4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(-0.77)</w:t>
            </w:r>
          </w:p>
        </w:tc>
        <w:tc>
          <w:tcPr>
            <w:tcW w:w="520" w:type="pct"/>
            <w:tcBorders>
              <w:top w:val="nil"/>
              <w:left w:val="nil"/>
              <w:bottom w:val="nil"/>
              <w:right w:val="nil"/>
            </w:tcBorders>
          </w:tcPr>
          <w:p w14:paraId="3BDA2BC5" w14:textId="1DE9538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(0.16)</w:t>
            </w:r>
          </w:p>
        </w:tc>
        <w:tc>
          <w:tcPr>
            <w:tcW w:w="520" w:type="pct"/>
            <w:tcBorders>
              <w:top w:val="nil"/>
              <w:left w:val="nil"/>
              <w:bottom w:val="nil"/>
              <w:right w:val="nil"/>
            </w:tcBorders>
          </w:tcPr>
          <w:p w14:paraId="3BCDF51D" w14:textId="19E3AF2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(1.09)</w:t>
            </w:r>
          </w:p>
        </w:tc>
        <w:tc>
          <w:tcPr>
            <w:tcW w:w="520" w:type="pct"/>
            <w:tcBorders>
              <w:top w:val="nil"/>
              <w:left w:val="nil"/>
              <w:bottom w:val="nil"/>
              <w:right w:val="nil"/>
            </w:tcBorders>
          </w:tcPr>
          <w:p w14:paraId="67413D7D" w14:textId="2F1C6A5F"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(0.02)</w:t>
            </w:r>
          </w:p>
        </w:tc>
        <w:tc>
          <w:tcPr>
            <w:tcW w:w="517" w:type="pct"/>
            <w:tcBorders>
              <w:top w:val="nil"/>
              <w:left w:val="nil"/>
              <w:bottom w:val="nil"/>
              <w:right w:val="nil"/>
            </w:tcBorders>
          </w:tcPr>
          <w:p w14:paraId="4CE0CA16" w14:textId="069E482E"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(0.95)</w:t>
            </w:r>
          </w:p>
        </w:tc>
      </w:tr>
      <w:tr w:rsidR="004E6FCC" w:rsidRPr="007155FF" w14:paraId="5770C2BA" w14:textId="77777777" w:rsidTr="00CC71AF">
        <w:tc>
          <w:tcPr>
            <w:tcW w:w="844" w:type="pct"/>
            <w:tcBorders>
              <w:top w:val="nil"/>
              <w:left w:val="nil"/>
              <w:bottom w:val="nil"/>
              <w:right w:val="nil"/>
            </w:tcBorders>
          </w:tcPr>
          <w:p w14:paraId="5FF487D9"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South America</w:t>
            </w:r>
          </w:p>
        </w:tc>
        <w:tc>
          <w:tcPr>
            <w:tcW w:w="519" w:type="pct"/>
            <w:tcBorders>
              <w:top w:val="nil"/>
              <w:left w:val="nil"/>
              <w:bottom w:val="nil"/>
              <w:right w:val="nil"/>
            </w:tcBorders>
          </w:tcPr>
          <w:p w14:paraId="430C72E3" w14:textId="2205228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204.38</w:t>
            </w:r>
            <w:r w:rsidRPr="007E40CB">
              <w:rPr>
                <w:rFonts w:ascii="Times New Roman" w:hAnsi="Times New Roman" w:cs="Times New Roman"/>
                <w:sz w:val="18"/>
                <w:szCs w:val="18"/>
                <w:vertAlign w:val="superscript"/>
                <w:lang w:val="en-US"/>
              </w:rPr>
              <w:t>**</w:t>
            </w:r>
          </w:p>
        </w:tc>
        <w:tc>
          <w:tcPr>
            <w:tcW w:w="519" w:type="pct"/>
            <w:tcBorders>
              <w:top w:val="nil"/>
              <w:left w:val="nil"/>
              <w:bottom w:val="nil"/>
              <w:right w:val="nil"/>
            </w:tcBorders>
          </w:tcPr>
          <w:p w14:paraId="4FA04D40" w14:textId="31547B2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274.54</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53C06179" w14:textId="7EB90C2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206.63</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166834E7" w14:textId="4006F50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282.46</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36C24282" w14:textId="117B0A2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201.93</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557E3EBB" w14:textId="5B2D29BE"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262.38</w:t>
            </w:r>
            <w:r w:rsidRPr="007E40CB">
              <w:rPr>
                <w:rFonts w:ascii="Times New Roman" w:hAnsi="Times New Roman" w:cs="Times New Roman"/>
                <w:sz w:val="18"/>
                <w:szCs w:val="18"/>
                <w:vertAlign w:val="superscript"/>
                <w:lang w:val="en-US"/>
              </w:rPr>
              <w:t>**</w:t>
            </w:r>
          </w:p>
        </w:tc>
        <w:tc>
          <w:tcPr>
            <w:tcW w:w="520" w:type="pct"/>
            <w:tcBorders>
              <w:top w:val="nil"/>
              <w:left w:val="nil"/>
              <w:bottom w:val="nil"/>
              <w:right w:val="nil"/>
            </w:tcBorders>
          </w:tcPr>
          <w:p w14:paraId="67396D0A" w14:textId="242A5C0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201.88</w:t>
            </w:r>
            <w:r w:rsidRPr="007E40CB">
              <w:rPr>
                <w:rFonts w:ascii="Times New Roman" w:hAnsi="Times New Roman" w:cs="Times New Roman"/>
                <w:sz w:val="18"/>
                <w:szCs w:val="18"/>
                <w:vertAlign w:val="superscript"/>
                <w:lang w:val="en-US"/>
              </w:rPr>
              <w:t>**</w:t>
            </w:r>
          </w:p>
        </w:tc>
        <w:tc>
          <w:tcPr>
            <w:tcW w:w="517" w:type="pct"/>
            <w:tcBorders>
              <w:top w:val="nil"/>
              <w:left w:val="nil"/>
              <w:bottom w:val="nil"/>
              <w:right w:val="nil"/>
            </w:tcBorders>
          </w:tcPr>
          <w:p w14:paraId="2119020F" w14:textId="3775946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267.46</w:t>
            </w:r>
            <w:r w:rsidRPr="007E40CB">
              <w:rPr>
                <w:rFonts w:ascii="Times New Roman" w:hAnsi="Times New Roman" w:cs="Times New Roman"/>
                <w:sz w:val="18"/>
                <w:szCs w:val="18"/>
                <w:vertAlign w:val="superscript"/>
                <w:lang w:val="en-US"/>
              </w:rPr>
              <w:t>**</w:t>
            </w:r>
          </w:p>
        </w:tc>
      </w:tr>
      <w:tr w:rsidR="004E6FCC" w:rsidRPr="007155FF" w14:paraId="65E1E1A4" w14:textId="77777777" w:rsidTr="00CC71AF">
        <w:tc>
          <w:tcPr>
            <w:tcW w:w="844" w:type="pct"/>
            <w:tcBorders>
              <w:top w:val="nil"/>
              <w:left w:val="nil"/>
              <w:bottom w:val="nil"/>
              <w:right w:val="nil"/>
            </w:tcBorders>
          </w:tcPr>
          <w:p w14:paraId="1BEB4C23"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nil"/>
              <w:right w:val="nil"/>
            </w:tcBorders>
          </w:tcPr>
          <w:p w14:paraId="2CD4AA24" w14:textId="5CB427D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(4.02)</w:t>
            </w:r>
          </w:p>
        </w:tc>
        <w:tc>
          <w:tcPr>
            <w:tcW w:w="519" w:type="pct"/>
            <w:tcBorders>
              <w:top w:val="nil"/>
              <w:left w:val="nil"/>
              <w:bottom w:val="nil"/>
              <w:right w:val="nil"/>
            </w:tcBorders>
          </w:tcPr>
          <w:p w14:paraId="758FEF3B" w14:textId="13056B8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(3.15)</w:t>
            </w:r>
          </w:p>
        </w:tc>
        <w:tc>
          <w:tcPr>
            <w:tcW w:w="520" w:type="pct"/>
            <w:tcBorders>
              <w:top w:val="nil"/>
              <w:left w:val="nil"/>
              <w:bottom w:val="nil"/>
              <w:right w:val="nil"/>
            </w:tcBorders>
          </w:tcPr>
          <w:p w14:paraId="2DD9A791" w14:textId="23E97116"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(4.12)</w:t>
            </w:r>
          </w:p>
        </w:tc>
        <w:tc>
          <w:tcPr>
            <w:tcW w:w="520" w:type="pct"/>
            <w:tcBorders>
              <w:top w:val="nil"/>
              <w:left w:val="nil"/>
              <w:bottom w:val="nil"/>
              <w:right w:val="nil"/>
            </w:tcBorders>
          </w:tcPr>
          <w:p w14:paraId="11FE2658" w14:textId="2B0057F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(3.28)</w:t>
            </w:r>
          </w:p>
        </w:tc>
        <w:tc>
          <w:tcPr>
            <w:tcW w:w="520" w:type="pct"/>
            <w:tcBorders>
              <w:top w:val="nil"/>
              <w:left w:val="nil"/>
              <w:bottom w:val="nil"/>
              <w:right w:val="nil"/>
            </w:tcBorders>
          </w:tcPr>
          <w:p w14:paraId="5E11A814" w14:textId="24F9351E"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(3.87)</w:t>
            </w:r>
          </w:p>
        </w:tc>
        <w:tc>
          <w:tcPr>
            <w:tcW w:w="520" w:type="pct"/>
            <w:tcBorders>
              <w:top w:val="nil"/>
              <w:left w:val="nil"/>
              <w:bottom w:val="nil"/>
              <w:right w:val="nil"/>
            </w:tcBorders>
          </w:tcPr>
          <w:p w14:paraId="6669E440" w14:textId="0E7AA59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(2.87)</w:t>
            </w:r>
          </w:p>
        </w:tc>
        <w:tc>
          <w:tcPr>
            <w:tcW w:w="520" w:type="pct"/>
            <w:tcBorders>
              <w:top w:val="nil"/>
              <w:left w:val="nil"/>
              <w:bottom w:val="nil"/>
              <w:right w:val="nil"/>
            </w:tcBorders>
          </w:tcPr>
          <w:p w14:paraId="0766550D" w14:textId="1672BEF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(3.92)</w:t>
            </w:r>
          </w:p>
        </w:tc>
        <w:tc>
          <w:tcPr>
            <w:tcW w:w="517" w:type="pct"/>
            <w:tcBorders>
              <w:top w:val="nil"/>
              <w:left w:val="nil"/>
              <w:bottom w:val="nil"/>
              <w:right w:val="nil"/>
            </w:tcBorders>
          </w:tcPr>
          <w:p w14:paraId="7BD9997A" w14:textId="5ED4B2F9"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(2.98)</w:t>
            </w:r>
          </w:p>
        </w:tc>
      </w:tr>
      <w:tr w:rsidR="004E6FCC" w:rsidRPr="007155FF" w14:paraId="10DD1117" w14:textId="77777777" w:rsidTr="00CC71AF">
        <w:tc>
          <w:tcPr>
            <w:tcW w:w="844" w:type="pct"/>
            <w:tcBorders>
              <w:top w:val="nil"/>
              <w:left w:val="nil"/>
              <w:bottom w:val="nil"/>
              <w:right w:val="nil"/>
            </w:tcBorders>
          </w:tcPr>
          <w:p w14:paraId="259A4864"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Constant</w:t>
            </w:r>
          </w:p>
        </w:tc>
        <w:tc>
          <w:tcPr>
            <w:tcW w:w="519" w:type="pct"/>
            <w:tcBorders>
              <w:top w:val="nil"/>
              <w:left w:val="nil"/>
              <w:bottom w:val="nil"/>
              <w:right w:val="nil"/>
            </w:tcBorders>
          </w:tcPr>
          <w:p w14:paraId="2AD7E8D0" w14:textId="3BC0193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-96.05</w:t>
            </w:r>
          </w:p>
        </w:tc>
        <w:tc>
          <w:tcPr>
            <w:tcW w:w="519" w:type="pct"/>
            <w:tcBorders>
              <w:top w:val="nil"/>
              <w:left w:val="nil"/>
              <w:bottom w:val="nil"/>
              <w:right w:val="nil"/>
            </w:tcBorders>
          </w:tcPr>
          <w:p w14:paraId="380B4E27" w14:textId="6D08735E"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-367.40</w:t>
            </w:r>
          </w:p>
        </w:tc>
        <w:tc>
          <w:tcPr>
            <w:tcW w:w="520" w:type="pct"/>
            <w:tcBorders>
              <w:top w:val="nil"/>
              <w:left w:val="nil"/>
              <w:bottom w:val="nil"/>
              <w:right w:val="nil"/>
            </w:tcBorders>
          </w:tcPr>
          <w:p w14:paraId="24C1F8CC" w14:textId="1DFB203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-96.42</w:t>
            </w:r>
          </w:p>
        </w:tc>
        <w:tc>
          <w:tcPr>
            <w:tcW w:w="520" w:type="pct"/>
            <w:tcBorders>
              <w:top w:val="nil"/>
              <w:left w:val="nil"/>
              <w:bottom w:val="nil"/>
              <w:right w:val="nil"/>
            </w:tcBorders>
          </w:tcPr>
          <w:p w14:paraId="407280A7" w14:textId="0387DA56"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-382.97</w:t>
            </w:r>
          </w:p>
        </w:tc>
        <w:tc>
          <w:tcPr>
            <w:tcW w:w="520" w:type="pct"/>
            <w:tcBorders>
              <w:top w:val="nil"/>
              <w:left w:val="nil"/>
              <w:bottom w:val="nil"/>
              <w:right w:val="nil"/>
            </w:tcBorders>
          </w:tcPr>
          <w:p w14:paraId="03BE58A5" w14:textId="760C5B4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60.68</w:t>
            </w:r>
          </w:p>
        </w:tc>
        <w:tc>
          <w:tcPr>
            <w:tcW w:w="520" w:type="pct"/>
            <w:tcBorders>
              <w:top w:val="nil"/>
              <w:left w:val="nil"/>
              <w:bottom w:val="nil"/>
              <w:right w:val="nil"/>
            </w:tcBorders>
          </w:tcPr>
          <w:p w14:paraId="385B5A7A" w14:textId="07B8302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-150.34</w:t>
            </w:r>
          </w:p>
        </w:tc>
        <w:tc>
          <w:tcPr>
            <w:tcW w:w="520" w:type="pct"/>
            <w:tcBorders>
              <w:top w:val="nil"/>
              <w:left w:val="nil"/>
              <w:bottom w:val="nil"/>
              <w:right w:val="nil"/>
            </w:tcBorders>
          </w:tcPr>
          <w:p w14:paraId="23AADE6D" w14:textId="13EC85E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48.61</w:t>
            </w:r>
          </w:p>
        </w:tc>
        <w:tc>
          <w:tcPr>
            <w:tcW w:w="517" w:type="pct"/>
            <w:tcBorders>
              <w:top w:val="nil"/>
              <w:left w:val="nil"/>
              <w:bottom w:val="nil"/>
              <w:right w:val="nil"/>
            </w:tcBorders>
          </w:tcPr>
          <w:p w14:paraId="6D23C8D9" w14:textId="089242A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-197.75</w:t>
            </w:r>
          </w:p>
        </w:tc>
      </w:tr>
      <w:tr w:rsidR="004E6FCC" w:rsidRPr="007155FF" w14:paraId="0A6DF859" w14:textId="77777777" w:rsidTr="00CC71AF">
        <w:tc>
          <w:tcPr>
            <w:tcW w:w="844" w:type="pct"/>
            <w:tcBorders>
              <w:top w:val="nil"/>
              <w:left w:val="nil"/>
              <w:bottom w:val="single" w:sz="4" w:space="0" w:color="auto"/>
              <w:right w:val="nil"/>
            </w:tcBorders>
          </w:tcPr>
          <w:p w14:paraId="0BE55455"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p>
        </w:tc>
        <w:tc>
          <w:tcPr>
            <w:tcW w:w="519" w:type="pct"/>
            <w:tcBorders>
              <w:top w:val="nil"/>
              <w:left w:val="nil"/>
              <w:bottom w:val="single" w:sz="4" w:space="0" w:color="auto"/>
              <w:right w:val="nil"/>
            </w:tcBorders>
          </w:tcPr>
          <w:p w14:paraId="77E10476" w14:textId="70DF285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(-0.74)</w:t>
            </w:r>
          </w:p>
        </w:tc>
        <w:tc>
          <w:tcPr>
            <w:tcW w:w="519" w:type="pct"/>
            <w:tcBorders>
              <w:top w:val="nil"/>
              <w:left w:val="nil"/>
              <w:bottom w:val="single" w:sz="4" w:space="0" w:color="auto"/>
              <w:right w:val="nil"/>
            </w:tcBorders>
          </w:tcPr>
          <w:p w14:paraId="0E751CEE" w14:textId="0ED13D99"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(-1.57)</w:t>
            </w:r>
          </w:p>
        </w:tc>
        <w:tc>
          <w:tcPr>
            <w:tcW w:w="520" w:type="pct"/>
            <w:tcBorders>
              <w:top w:val="nil"/>
              <w:left w:val="nil"/>
              <w:bottom w:val="single" w:sz="4" w:space="0" w:color="auto"/>
              <w:right w:val="nil"/>
            </w:tcBorders>
          </w:tcPr>
          <w:p w14:paraId="3DE385E4" w14:textId="5EAEA4D6"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(-0.73)</w:t>
            </w:r>
          </w:p>
        </w:tc>
        <w:tc>
          <w:tcPr>
            <w:tcW w:w="520" w:type="pct"/>
            <w:tcBorders>
              <w:top w:val="nil"/>
              <w:left w:val="nil"/>
              <w:bottom w:val="single" w:sz="4" w:space="0" w:color="auto"/>
              <w:right w:val="nil"/>
            </w:tcBorders>
          </w:tcPr>
          <w:p w14:paraId="5C9454D7" w14:textId="4B96FA1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(-1.60)</w:t>
            </w:r>
          </w:p>
        </w:tc>
        <w:tc>
          <w:tcPr>
            <w:tcW w:w="520" w:type="pct"/>
            <w:tcBorders>
              <w:top w:val="nil"/>
              <w:left w:val="nil"/>
              <w:bottom w:val="single" w:sz="4" w:space="0" w:color="auto"/>
              <w:right w:val="nil"/>
            </w:tcBorders>
          </w:tcPr>
          <w:p w14:paraId="4187B437" w14:textId="55191A9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(0.42)</w:t>
            </w:r>
          </w:p>
        </w:tc>
        <w:tc>
          <w:tcPr>
            <w:tcW w:w="520" w:type="pct"/>
            <w:tcBorders>
              <w:top w:val="nil"/>
              <w:left w:val="nil"/>
              <w:bottom w:val="single" w:sz="4" w:space="0" w:color="auto"/>
              <w:right w:val="nil"/>
            </w:tcBorders>
          </w:tcPr>
          <w:p w14:paraId="0E198257" w14:textId="6B0DE71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(-0.63)</w:t>
            </w:r>
          </w:p>
        </w:tc>
        <w:tc>
          <w:tcPr>
            <w:tcW w:w="520" w:type="pct"/>
            <w:tcBorders>
              <w:top w:val="nil"/>
              <w:left w:val="nil"/>
              <w:bottom w:val="single" w:sz="4" w:space="0" w:color="auto"/>
              <w:right w:val="nil"/>
            </w:tcBorders>
          </w:tcPr>
          <w:p w14:paraId="03AA0DB7" w14:textId="2B215C4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(0.32)</w:t>
            </w:r>
          </w:p>
        </w:tc>
        <w:tc>
          <w:tcPr>
            <w:tcW w:w="517" w:type="pct"/>
            <w:tcBorders>
              <w:top w:val="nil"/>
              <w:left w:val="nil"/>
              <w:bottom w:val="single" w:sz="4" w:space="0" w:color="auto"/>
              <w:right w:val="nil"/>
            </w:tcBorders>
          </w:tcPr>
          <w:p w14:paraId="2DDCCB3F" w14:textId="71780CA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(-0.81)</w:t>
            </w:r>
          </w:p>
        </w:tc>
      </w:tr>
      <w:tr w:rsidR="004E6FCC" w:rsidRPr="007155FF" w14:paraId="5A29DB70" w14:textId="77777777" w:rsidTr="00CC71AF">
        <w:tc>
          <w:tcPr>
            <w:tcW w:w="844" w:type="pct"/>
            <w:tcBorders>
              <w:top w:val="single" w:sz="4" w:space="0" w:color="auto"/>
              <w:left w:val="nil"/>
              <w:bottom w:val="nil"/>
              <w:right w:val="nil"/>
            </w:tcBorders>
          </w:tcPr>
          <w:p w14:paraId="37DD143F"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R2</w:t>
            </w:r>
          </w:p>
        </w:tc>
        <w:tc>
          <w:tcPr>
            <w:tcW w:w="519" w:type="pct"/>
            <w:tcBorders>
              <w:top w:val="single" w:sz="4" w:space="0" w:color="auto"/>
              <w:left w:val="nil"/>
              <w:bottom w:val="nil"/>
              <w:right w:val="nil"/>
            </w:tcBorders>
          </w:tcPr>
          <w:p w14:paraId="375E8B48" w14:textId="6B41EC4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0.62</w:t>
            </w:r>
          </w:p>
        </w:tc>
        <w:tc>
          <w:tcPr>
            <w:tcW w:w="519" w:type="pct"/>
            <w:tcBorders>
              <w:top w:val="single" w:sz="4" w:space="0" w:color="auto"/>
              <w:left w:val="nil"/>
              <w:bottom w:val="nil"/>
              <w:right w:val="nil"/>
            </w:tcBorders>
          </w:tcPr>
          <w:p w14:paraId="41120D31" w14:textId="4BF9108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0.42</w:t>
            </w:r>
          </w:p>
        </w:tc>
        <w:tc>
          <w:tcPr>
            <w:tcW w:w="520" w:type="pct"/>
            <w:tcBorders>
              <w:top w:val="single" w:sz="4" w:space="0" w:color="auto"/>
              <w:left w:val="nil"/>
              <w:bottom w:val="nil"/>
              <w:right w:val="nil"/>
            </w:tcBorders>
          </w:tcPr>
          <w:p w14:paraId="6C90E7F1" w14:textId="56352786"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0.62</w:t>
            </w:r>
          </w:p>
        </w:tc>
        <w:tc>
          <w:tcPr>
            <w:tcW w:w="520" w:type="pct"/>
            <w:tcBorders>
              <w:top w:val="single" w:sz="4" w:space="0" w:color="auto"/>
              <w:left w:val="nil"/>
              <w:bottom w:val="nil"/>
              <w:right w:val="nil"/>
            </w:tcBorders>
          </w:tcPr>
          <w:p w14:paraId="0E1EEBE9" w14:textId="608A2E2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0.42</w:t>
            </w:r>
          </w:p>
        </w:tc>
        <w:tc>
          <w:tcPr>
            <w:tcW w:w="520" w:type="pct"/>
            <w:tcBorders>
              <w:top w:val="single" w:sz="4" w:space="0" w:color="auto"/>
              <w:left w:val="nil"/>
              <w:bottom w:val="nil"/>
              <w:right w:val="nil"/>
            </w:tcBorders>
          </w:tcPr>
          <w:p w14:paraId="534CF7B9" w14:textId="3EAB3DF2"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0.63</w:t>
            </w:r>
          </w:p>
        </w:tc>
        <w:tc>
          <w:tcPr>
            <w:tcW w:w="520" w:type="pct"/>
            <w:tcBorders>
              <w:top w:val="single" w:sz="4" w:space="0" w:color="auto"/>
              <w:left w:val="nil"/>
              <w:bottom w:val="nil"/>
              <w:right w:val="nil"/>
            </w:tcBorders>
          </w:tcPr>
          <w:p w14:paraId="4AC8693F" w14:textId="68751B2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0.44</w:t>
            </w:r>
          </w:p>
        </w:tc>
        <w:tc>
          <w:tcPr>
            <w:tcW w:w="520" w:type="pct"/>
            <w:tcBorders>
              <w:top w:val="single" w:sz="4" w:space="0" w:color="auto"/>
              <w:left w:val="nil"/>
              <w:bottom w:val="nil"/>
              <w:right w:val="nil"/>
            </w:tcBorders>
          </w:tcPr>
          <w:p w14:paraId="057A6517" w14:textId="76531D3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0.63</w:t>
            </w:r>
          </w:p>
        </w:tc>
        <w:tc>
          <w:tcPr>
            <w:tcW w:w="517" w:type="pct"/>
            <w:tcBorders>
              <w:top w:val="single" w:sz="4" w:space="0" w:color="auto"/>
              <w:left w:val="nil"/>
              <w:bottom w:val="nil"/>
              <w:right w:val="nil"/>
            </w:tcBorders>
          </w:tcPr>
          <w:p w14:paraId="4384D69B" w14:textId="1F9EF7C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0.45</w:t>
            </w:r>
          </w:p>
        </w:tc>
      </w:tr>
      <w:tr w:rsidR="004E6FCC" w:rsidRPr="007155FF" w14:paraId="77B3AB2E" w14:textId="77777777" w:rsidTr="00CC71AF">
        <w:tc>
          <w:tcPr>
            <w:tcW w:w="844" w:type="pct"/>
            <w:tcBorders>
              <w:top w:val="nil"/>
              <w:left w:val="nil"/>
              <w:bottom w:val="nil"/>
              <w:right w:val="nil"/>
            </w:tcBorders>
          </w:tcPr>
          <w:p w14:paraId="12D43D71"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p</w:t>
            </w:r>
          </w:p>
        </w:tc>
        <w:tc>
          <w:tcPr>
            <w:tcW w:w="519" w:type="pct"/>
            <w:tcBorders>
              <w:top w:val="nil"/>
              <w:left w:val="nil"/>
              <w:bottom w:val="nil"/>
              <w:right w:val="nil"/>
            </w:tcBorders>
          </w:tcPr>
          <w:p w14:paraId="7345E526" w14:textId="2E1BC25B"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0.000</w:t>
            </w:r>
          </w:p>
        </w:tc>
        <w:tc>
          <w:tcPr>
            <w:tcW w:w="519" w:type="pct"/>
            <w:tcBorders>
              <w:top w:val="nil"/>
              <w:left w:val="nil"/>
              <w:bottom w:val="nil"/>
              <w:right w:val="nil"/>
            </w:tcBorders>
          </w:tcPr>
          <w:p w14:paraId="5B74DF7C" w14:textId="4E19D6D1"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0.000</w:t>
            </w:r>
          </w:p>
        </w:tc>
        <w:tc>
          <w:tcPr>
            <w:tcW w:w="520" w:type="pct"/>
            <w:tcBorders>
              <w:top w:val="nil"/>
              <w:left w:val="nil"/>
              <w:bottom w:val="nil"/>
              <w:right w:val="nil"/>
            </w:tcBorders>
          </w:tcPr>
          <w:p w14:paraId="2DAE7B7A" w14:textId="1AE1333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0.000</w:t>
            </w:r>
          </w:p>
        </w:tc>
        <w:tc>
          <w:tcPr>
            <w:tcW w:w="520" w:type="pct"/>
            <w:tcBorders>
              <w:top w:val="nil"/>
              <w:left w:val="nil"/>
              <w:bottom w:val="nil"/>
              <w:right w:val="nil"/>
            </w:tcBorders>
          </w:tcPr>
          <w:p w14:paraId="19C3D296" w14:textId="7EDCE2C4"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0.000</w:t>
            </w:r>
          </w:p>
        </w:tc>
        <w:tc>
          <w:tcPr>
            <w:tcW w:w="520" w:type="pct"/>
            <w:tcBorders>
              <w:top w:val="nil"/>
              <w:left w:val="nil"/>
              <w:bottom w:val="nil"/>
              <w:right w:val="nil"/>
            </w:tcBorders>
          </w:tcPr>
          <w:p w14:paraId="0872811D" w14:textId="10105A76"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0.000</w:t>
            </w:r>
          </w:p>
        </w:tc>
        <w:tc>
          <w:tcPr>
            <w:tcW w:w="520" w:type="pct"/>
            <w:tcBorders>
              <w:top w:val="nil"/>
              <w:left w:val="nil"/>
              <w:bottom w:val="nil"/>
              <w:right w:val="nil"/>
            </w:tcBorders>
          </w:tcPr>
          <w:p w14:paraId="2BCFE6FD" w14:textId="4F9327A3"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0.000</w:t>
            </w:r>
          </w:p>
        </w:tc>
        <w:tc>
          <w:tcPr>
            <w:tcW w:w="520" w:type="pct"/>
            <w:tcBorders>
              <w:top w:val="nil"/>
              <w:left w:val="nil"/>
              <w:bottom w:val="nil"/>
              <w:right w:val="nil"/>
            </w:tcBorders>
          </w:tcPr>
          <w:p w14:paraId="61DD4D40" w14:textId="37DA105D"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0.000</w:t>
            </w:r>
          </w:p>
        </w:tc>
        <w:tc>
          <w:tcPr>
            <w:tcW w:w="517" w:type="pct"/>
            <w:tcBorders>
              <w:top w:val="nil"/>
              <w:left w:val="nil"/>
              <w:bottom w:val="nil"/>
              <w:right w:val="nil"/>
            </w:tcBorders>
          </w:tcPr>
          <w:p w14:paraId="01E98C2F" w14:textId="31EB0CC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0.000</w:t>
            </w:r>
          </w:p>
        </w:tc>
      </w:tr>
      <w:tr w:rsidR="004E6FCC" w:rsidRPr="007155FF" w14:paraId="4E052EC3" w14:textId="77777777" w:rsidTr="00CC71AF">
        <w:tc>
          <w:tcPr>
            <w:tcW w:w="844" w:type="pct"/>
            <w:tcBorders>
              <w:top w:val="nil"/>
              <w:left w:val="nil"/>
              <w:bottom w:val="single" w:sz="4" w:space="0" w:color="auto"/>
              <w:right w:val="nil"/>
            </w:tcBorders>
          </w:tcPr>
          <w:p w14:paraId="42BB0830" w14:textId="77777777" w:rsidR="004E6FCC" w:rsidRPr="007155FF" w:rsidRDefault="004E6FCC" w:rsidP="004E6FCC">
            <w:pPr>
              <w:widowControl w:val="0"/>
              <w:autoSpaceDE w:val="0"/>
              <w:autoSpaceDN w:val="0"/>
              <w:adjustRightInd w:val="0"/>
              <w:spacing w:after="0" w:line="240" w:lineRule="auto"/>
              <w:rPr>
                <w:rFonts w:asciiTheme="majorBidi" w:hAnsiTheme="majorBidi" w:cstheme="majorBidi"/>
                <w:sz w:val="18"/>
                <w:szCs w:val="18"/>
                <w:lang w:val="en-US"/>
              </w:rPr>
            </w:pPr>
            <w:r w:rsidRPr="007155FF">
              <w:rPr>
                <w:rFonts w:asciiTheme="majorBidi" w:hAnsiTheme="majorBidi" w:cstheme="majorBidi"/>
                <w:sz w:val="18"/>
                <w:szCs w:val="18"/>
                <w:lang w:val="en-US"/>
              </w:rPr>
              <w:t>N</w:t>
            </w:r>
          </w:p>
        </w:tc>
        <w:tc>
          <w:tcPr>
            <w:tcW w:w="519" w:type="pct"/>
            <w:tcBorders>
              <w:top w:val="nil"/>
              <w:left w:val="nil"/>
              <w:bottom w:val="single" w:sz="4" w:space="0" w:color="auto"/>
              <w:right w:val="nil"/>
            </w:tcBorders>
          </w:tcPr>
          <w:p w14:paraId="1C35E963" w14:textId="6E34B6C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147</w:t>
            </w:r>
          </w:p>
        </w:tc>
        <w:tc>
          <w:tcPr>
            <w:tcW w:w="519" w:type="pct"/>
            <w:tcBorders>
              <w:top w:val="nil"/>
              <w:left w:val="nil"/>
              <w:bottom w:val="single" w:sz="4" w:space="0" w:color="auto"/>
              <w:right w:val="nil"/>
            </w:tcBorders>
          </w:tcPr>
          <w:p w14:paraId="5B474D89" w14:textId="1574D205"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148</w:t>
            </w:r>
          </w:p>
        </w:tc>
        <w:tc>
          <w:tcPr>
            <w:tcW w:w="520" w:type="pct"/>
            <w:tcBorders>
              <w:top w:val="nil"/>
              <w:left w:val="nil"/>
              <w:bottom w:val="single" w:sz="4" w:space="0" w:color="auto"/>
              <w:right w:val="nil"/>
            </w:tcBorders>
          </w:tcPr>
          <w:p w14:paraId="5976610D" w14:textId="3276C770"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147</w:t>
            </w:r>
          </w:p>
        </w:tc>
        <w:tc>
          <w:tcPr>
            <w:tcW w:w="520" w:type="pct"/>
            <w:tcBorders>
              <w:top w:val="nil"/>
              <w:left w:val="nil"/>
              <w:bottom w:val="single" w:sz="4" w:space="0" w:color="auto"/>
              <w:right w:val="nil"/>
            </w:tcBorders>
          </w:tcPr>
          <w:p w14:paraId="2D761939" w14:textId="236BEDBC"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148</w:t>
            </w:r>
          </w:p>
        </w:tc>
        <w:tc>
          <w:tcPr>
            <w:tcW w:w="520" w:type="pct"/>
            <w:tcBorders>
              <w:top w:val="nil"/>
              <w:left w:val="nil"/>
              <w:bottom w:val="single" w:sz="4" w:space="0" w:color="auto"/>
              <w:right w:val="nil"/>
            </w:tcBorders>
          </w:tcPr>
          <w:p w14:paraId="26B26FF5" w14:textId="5E8DEAAA"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130</w:t>
            </w:r>
          </w:p>
        </w:tc>
        <w:tc>
          <w:tcPr>
            <w:tcW w:w="520" w:type="pct"/>
            <w:tcBorders>
              <w:top w:val="nil"/>
              <w:left w:val="nil"/>
              <w:bottom w:val="single" w:sz="4" w:space="0" w:color="auto"/>
              <w:right w:val="nil"/>
            </w:tcBorders>
          </w:tcPr>
          <w:p w14:paraId="267DD216" w14:textId="43738A87"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131</w:t>
            </w:r>
          </w:p>
        </w:tc>
        <w:tc>
          <w:tcPr>
            <w:tcW w:w="520" w:type="pct"/>
            <w:tcBorders>
              <w:top w:val="nil"/>
              <w:left w:val="nil"/>
              <w:bottom w:val="single" w:sz="4" w:space="0" w:color="auto"/>
              <w:right w:val="nil"/>
            </w:tcBorders>
          </w:tcPr>
          <w:p w14:paraId="43F165CA" w14:textId="176E11A8"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130</w:t>
            </w:r>
          </w:p>
        </w:tc>
        <w:tc>
          <w:tcPr>
            <w:tcW w:w="517" w:type="pct"/>
            <w:tcBorders>
              <w:top w:val="nil"/>
              <w:left w:val="nil"/>
              <w:bottom w:val="single" w:sz="4" w:space="0" w:color="auto"/>
              <w:right w:val="nil"/>
            </w:tcBorders>
          </w:tcPr>
          <w:p w14:paraId="1EDAE162" w14:textId="6F5177EE" w:rsidR="004E6FCC" w:rsidRPr="007155FF" w:rsidRDefault="004E6FCC" w:rsidP="004E6FCC">
            <w:pPr>
              <w:widowControl w:val="0"/>
              <w:autoSpaceDE w:val="0"/>
              <w:autoSpaceDN w:val="0"/>
              <w:adjustRightInd w:val="0"/>
              <w:spacing w:after="0" w:line="240" w:lineRule="auto"/>
              <w:jc w:val="center"/>
              <w:rPr>
                <w:rFonts w:asciiTheme="majorBidi" w:hAnsiTheme="majorBidi" w:cstheme="majorBidi"/>
                <w:sz w:val="18"/>
                <w:szCs w:val="18"/>
                <w:lang w:val="en-US"/>
              </w:rPr>
            </w:pPr>
            <w:r w:rsidRPr="007E40CB">
              <w:rPr>
                <w:rFonts w:ascii="Times New Roman" w:hAnsi="Times New Roman" w:cs="Times New Roman"/>
                <w:sz w:val="18"/>
                <w:szCs w:val="18"/>
                <w:lang w:val="en-US"/>
              </w:rPr>
              <w:t>131</w:t>
            </w:r>
          </w:p>
        </w:tc>
      </w:tr>
    </w:tbl>
    <w:p w14:paraId="0DF4B318" w14:textId="77777777" w:rsidR="00A22499" w:rsidRDefault="00A22499" w:rsidP="00A22499">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i/>
          <w:iCs/>
          <w:sz w:val="20"/>
          <w:szCs w:val="20"/>
          <w:lang w:val="en-US"/>
        </w:rPr>
        <w:t>t</w:t>
      </w:r>
      <w:r>
        <w:rPr>
          <w:rFonts w:ascii="Times New Roman" w:hAnsi="Times New Roman" w:cs="Times New Roman"/>
          <w:sz w:val="20"/>
          <w:szCs w:val="20"/>
          <w:lang w:val="en-US"/>
        </w:rPr>
        <w:t xml:space="preserve"> statistics in parentheses;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0.1,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w:t>
      </w:r>
    </w:p>
    <w:p w14:paraId="0236DE24" w14:textId="77777777" w:rsidR="00A22499" w:rsidRDefault="00A22499" w:rsidP="00F128F3">
      <w:pPr>
        <w:rPr>
          <w:rFonts w:asciiTheme="majorBidi" w:hAnsiTheme="majorBidi" w:cstheme="majorBidi"/>
          <w:sz w:val="24"/>
          <w:szCs w:val="24"/>
        </w:rPr>
      </w:pPr>
    </w:p>
    <w:p w14:paraId="4B20D33A" w14:textId="77777777" w:rsidR="00C72FB2" w:rsidRDefault="00C72FB2" w:rsidP="00FC3A29">
      <w:pPr>
        <w:rPr>
          <w:rFonts w:asciiTheme="majorBidi" w:hAnsiTheme="majorBidi" w:cstheme="majorBidi"/>
          <w:b/>
          <w:bCs/>
          <w:sz w:val="24"/>
          <w:szCs w:val="24"/>
        </w:rPr>
      </w:pPr>
    </w:p>
    <w:p w14:paraId="14AAA727" w14:textId="2B8C912F" w:rsidR="00FC3A29" w:rsidRDefault="00FC3A29" w:rsidP="00FC3A29">
      <w:pPr>
        <w:rPr>
          <w:rFonts w:asciiTheme="majorBidi" w:hAnsiTheme="majorBidi" w:cstheme="majorBidi"/>
          <w:b/>
          <w:bCs/>
          <w:sz w:val="24"/>
          <w:szCs w:val="24"/>
        </w:rPr>
      </w:pPr>
    </w:p>
    <w:p w14:paraId="45AF024E" w14:textId="77777777" w:rsidR="008E5325" w:rsidRDefault="008E5325" w:rsidP="008E5325"/>
    <w:p w14:paraId="7E8A98F7" w14:textId="77777777" w:rsidR="008E5325" w:rsidRDefault="008E5325" w:rsidP="008E5325"/>
    <w:p w14:paraId="6D58976E" w14:textId="77777777" w:rsidR="006B26C7" w:rsidRDefault="006B26C7" w:rsidP="008E5325"/>
    <w:p w14:paraId="11E150D4" w14:textId="142C9420" w:rsidR="00C876A5" w:rsidRPr="00FB011B" w:rsidRDefault="006B26C7" w:rsidP="008E5325">
      <w:pPr>
        <w:rPr>
          <w:rFonts w:asciiTheme="majorBidi" w:hAnsiTheme="majorBidi" w:cstheme="majorBidi"/>
          <w:b/>
          <w:bCs/>
        </w:rPr>
      </w:pPr>
      <w:r w:rsidRPr="00FB011B">
        <w:rPr>
          <w:rFonts w:asciiTheme="majorBidi" w:hAnsiTheme="majorBidi" w:cstheme="majorBidi"/>
          <w:b/>
          <w:bCs/>
        </w:rPr>
        <w:lastRenderedPageBreak/>
        <w:t>Table AII.</w:t>
      </w:r>
      <w:r w:rsidR="002C49D6" w:rsidRPr="00FB011B">
        <w:rPr>
          <w:rFonts w:asciiTheme="majorBidi" w:hAnsiTheme="majorBidi" w:cstheme="majorBidi"/>
          <w:b/>
          <w:bCs/>
        </w:rPr>
        <w:t>8</w:t>
      </w:r>
      <w:r w:rsidRPr="00FB011B">
        <w:rPr>
          <w:rFonts w:asciiTheme="majorBidi" w:hAnsiTheme="majorBidi" w:cstheme="majorBidi"/>
          <w:b/>
          <w:bCs/>
        </w:rPr>
        <w:t>. Mediation analysis, f</w:t>
      </w:r>
      <w:r w:rsidR="00C876A5" w:rsidRPr="00FB011B">
        <w:rPr>
          <w:rFonts w:asciiTheme="majorBidi" w:hAnsiTheme="majorBidi" w:cstheme="majorBidi"/>
          <w:b/>
          <w:bCs/>
        </w:rPr>
        <w:t>ull table with confidence intervals, SR dummy</w:t>
      </w:r>
      <w:r w:rsidRPr="00FB011B">
        <w:rPr>
          <w:rFonts w:asciiTheme="majorBidi" w:hAnsiTheme="majorBidi" w:cstheme="majorBidi"/>
          <w:b/>
          <w:bCs/>
        </w:rPr>
        <w:t>, JHU data</w:t>
      </w:r>
    </w:p>
    <w:tbl>
      <w:tblPr>
        <w:tblStyle w:val="TableGrid4"/>
        <w:tblW w:w="4995" w:type="pct"/>
        <w:tblLook w:val="04A0" w:firstRow="1" w:lastRow="0" w:firstColumn="1" w:lastColumn="0" w:noHBand="0" w:noVBand="1"/>
      </w:tblPr>
      <w:tblGrid>
        <w:gridCol w:w="950"/>
        <w:gridCol w:w="1049"/>
        <w:gridCol w:w="1238"/>
        <w:gridCol w:w="1127"/>
        <w:gridCol w:w="1238"/>
        <w:gridCol w:w="1127"/>
        <w:gridCol w:w="1128"/>
        <w:gridCol w:w="1150"/>
      </w:tblGrid>
      <w:tr w:rsidR="006B26C7" w:rsidRPr="006B26C7" w14:paraId="78817C43" w14:textId="77777777" w:rsidTr="00FB011B">
        <w:tc>
          <w:tcPr>
            <w:tcW w:w="527" w:type="pct"/>
          </w:tcPr>
          <w:p w14:paraId="297452F1" w14:textId="77777777" w:rsidR="006B26C7" w:rsidRPr="006B26C7" w:rsidRDefault="006B26C7" w:rsidP="006B26C7">
            <w:pPr>
              <w:rPr>
                <w:rFonts w:asciiTheme="majorBidi" w:eastAsia="Calibri" w:hAnsiTheme="majorBidi" w:cstheme="majorBidi"/>
                <w:sz w:val="20"/>
                <w:szCs w:val="20"/>
              </w:rPr>
            </w:pPr>
          </w:p>
        </w:tc>
        <w:tc>
          <w:tcPr>
            <w:tcW w:w="582" w:type="pct"/>
          </w:tcPr>
          <w:p w14:paraId="6E9EB121" w14:textId="77777777" w:rsidR="006B26C7" w:rsidRPr="006B26C7" w:rsidRDefault="006B26C7" w:rsidP="006B26C7">
            <w:pPr>
              <w:rPr>
                <w:rFonts w:asciiTheme="majorBidi" w:hAnsiTheme="majorBidi" w:cstheme="majorBidi"/>
                <w:sz w:val="20"/>
                <w:szCs w:val="20"/>
              </w:rPr>
            </w:pPr>
            <w:r w:rsidRPr="006B26C7">
              <w:rPr>
                <w:rFonts w:asciiTheme="majorBidi" w:hAnsiTheme="majorBidi" w:cstheme="majorBidi"/>
                <w:sz w:val="20"/>
                <w:szCs w:val="20"/>
              </w:rPr>
              <w:t>Autocracy</w:t>
            </w:r>
          </w:p>
          <w:p w14:paraId="58FE2710" w14:textId="77777777" w:rsidR="006B26C7" w:rsidRPr="006B26C7" w:rsidRDefault="006B26C7" w:rsidP="006B26C7">
            <w:pPr>
              <w:rPr>
                <w:rFonts w:asciiTheme="majorBidi" w:eastAsia="Calibri" w:hAnsiTheme="majorBidi" w:cstheme="majorBidi"/>
                <w:sz w:val="20"/>
                <w:szCs w:val="20"/>
              </w:rPr>
            </w:pPr>
            <w:r w:rsidRPr="006B26C7">
              <w:rPr>
                <w:rFonts w:asciiTheme="majorBidi" w:hAnsiTheme="majorBidi" w:cstheme="majorBidi"/>
                <w:sz w:val="20"/>
                <w:szCs w:val="20"/>
              </w:rPr>
              <w:t>(V-dem)</w:t>
            </w:r>
          </w:p>
        </w:tc>
        <w:tc>
          <w:tcPr>
            <w:tcW w:w="687" w:type="pct"/>
          </w:tcPr>
          <w:p w14:paraId="633F1220" w14:textId="17DF348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Constraints on management</w:t>
            </w:r>
          </w:p>
        </w:tc>
        <w:tc>
          <w:tcPr>
            <w:tcW w:w="626" w:type="pct"/>
          </w:tcPr>
          <w:p w14:paraId="292D7631" w14:textId="7F933205"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State capabilities</w:t>
            </w:r>
          </w:p>
          <w:p w14:paraId="501C066C"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 xml:space="preserve">(Hanson &amp; </w:t>
            </w:r>
            <w:proofErr w:type="spellStart"/>
            <w:r w:rsidRPr="006B26C7">
              <w:rPr>
                <w:rFonts w:asciiTheme="majorBidi" w:eastAsia="Calibri" w:hAnsiTheme="majorBidi" w:cstheme="majorBidi"/>
                <w:sz w:val="20"/>
                <w:szCs w:val="20"/>
              </w:rPr>
              <w:t>Sigman</w:t>
            </w:r>
            <w:proofErr w:type="spellEnd"/>
            <w:r w:rsidRPr="006B26C7">
              <w:rPr>
                <w:rFonts w:asciiTheme="majorBidi" w:eastAsia="Calibri" w:hAnsiTheme="majorBidi" w:cstheme="majorBidi"/>
                <w:sz w:val="20"/>
                <w:szCs w:val="20"/>
              </w:rPr>
              <w:t>)</w:t>
            </w:r>
          </w:p>
        </w:tc>
        <w:tc>
          <w:tcPr>
            <w:tcW w:w="687" w:type="pct"/>
          </w:tcPr>
          <w:p w14:paraId="5E2F4828"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Govt health expenditures as % of GDP</w:t>
            </w:r>
          </w:p>
        </w:tc>
        <w:tc>
          <w:tcPr>
            <w:tcW w:w="626" w:type="pct"/>
          </w:tcPr>
          <w:p w14:paraId="56F00816"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State capabilities (ICRG)</w:t>
            </w:r>
          </w:p>
        </w:tc>
        <w:tc>
          <w:tcPr>
            <w:tcW w:w="626" w:type="pct"/>
          </w:tcPr>
          <w:p w14:paraId="48C09534" w14:textId="77777777" w:rsidR="006B26C7" w:rsidRPr="006B26C7" w:rsidRDefault="006B26C7" w:rsidP="006B26C7">
            <w:pPr>
              <w:rPr>
                <w:rFonts w:asciiTheme="majorBidi" w:eastAsia="Calibri" w:hAnsiTheme="majorBidi" w:cstheme="majorBidi"/>
                <w:sz w:val="20"/>
                <w:szCs w:val="20"/>
              </w:rPr>
            </w:pPr>
            <w:r w:rsidRPr="006B26C7">
              <w:rPr>
                <w:rFonts w:asciiTheme="majorBidi" w:hAnsiTheme="majorBidi" w:cstheme="majorBidi"/>
                <w:sz w:val="20"/>
                <w:szCs w:val="20"/>
              </w:rPr>
              <w:t>Share of population vaccinated as of 12/01/2021</w:t>
            </w:r>
          </w:p>
        </w:tc>
        <w:tc>
          <w:tcPr>
            <w:tcW w:w="638" w:type="pct"/>
          </w:tcPr>
          <w:p w14:paraId="1F28BA58" w14:textId="77777777" w:rsidR="006B26C7" w:rsidRPr="006B26C7" w:rsidRDefault="006B26C7" w:rsidP="006B26C7">
            <w:pPr>
              <w:rPr>
                <w:rFonts w:asciiTheme="majorBidi" w:hAnsiTheme="majorBidi" w:cstheme="majorBidi"/>
                <w:sz w:val="20"/>
                <w:szCs w:val="20"/>
              </w:rPr>
            </w:pPr>
            <w:r w:rsidRPr="006B26C7">
              <w:rPr>
                <w:rFonts w:asciiTheme="majorBidi" w:eastAsia="Calibri" w:hAnsiTheme="majorBidi" w:cstheme="majorBidi"/>
                <w:sz w:val="20"/>
                <w:szCs w:val="20"/>
              </w:rPr>
              <w:t>Equal opportunity</w:t>
            </w:r>
          </w:p>
        </w:tc>
      </w:tr>
      <w:tr w:rsidR="006B26C7" w:rsidRPr="006B26C7" w14:paraId="774059EE" w14:textId="77777777" w:rsidTr="00FB011B">
        <w:tc>
          <w:tcPr>
            <w:tcW w:w="527" w:type="pct"/>
          </w:tcPr>
          <w:p w14:paraId="1A88FC52"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ACME</w:t>
            </w:r>
          </w:p>
        </w:tc>
        <w:tc>
          <w:tcPr>
            <w:tcW w:w="582" w:type="pct"/>
          </w:tcPr>
          <w:p w14:paraId="14449183" w14:textId="77777777" w:rsidR="006B26C7" w:rsidRPr="006B26C7" w:rsidRDefault="006B26C7" w:rsidP="006B26C7">
            <w:pPr>
              <w:rPr>
                <w:rFonts w:asciiTheme="majorBidi" w:eastAsia="Calibri" w:hAnsiTheme="majorBidi" w:cstheme="majorBidi"/>
                <w:sz w:val="20"/>
                <w:szCs w:val="20"/>
              </w:rPr>
            </w:pPr>
            <w:r w:rsidRPr="006B26C7">
              <w:rPr>
                <w:rFonts w:asciiTheme="majorBidi" w:hAnsiTheme="majorBidi" w:cstheme="majorBidi"/>
                <w:sz w:val="20"/>
                <w:szCs w:val="20"/>
              </w:rPr>
              <w:t>-12.95 [-30.89, -0.42]</w:t>
            </w:r>
          </w:p>
        </w:tc>
        <w:tc>
          <w:tcPr>
            <w:tcW w:w="687" w:type="pct"/>
          </w:tcPr>
          <w:p w14:paraId="79BDBAEF" w14:textId="68EECDCC"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-8.69 [-23.51, 0.89]</w:t>
            </w:r>
          </w:p>
        </w:tc>
        <w:tc>
          <w:tcPr>
            <w:tcW w:w="626" w:type="pct"/>
          </w:tcPr>
          <w:p w14:paraId="258EF927" w14:textId="1CC0E24F"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-6.11 [-19.86, 2.23]</w:t>
            </w:r>
          </w:p>
        </w:tc>
        <w:tc>
          <w:tcPr>
            <w:tcW w:w="687" w:type="pct"/>
          </w:tcPr>
          <w:p w14:paraId="78F9073C"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-7.09 [-22.06, 1.85]</w:t>
            </w:r>
          </w:p>
        </w:tc>
        <w:tc>
          <w:tcPr>
            <w:tcW w:w="626" w:type="pct"/>
          </w:tcPr>
          <w:p w14:paraId="0497803D"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-3.49 [-17.75, 7.54]</w:t>
            </w:r>
          </w:p>
        </w:tc>
        <w:tc>
          <w:tcPr>
            <w:tcW w:w="626" w:type="pct"/>
          </w:tcPr>
          <w:p w14:paraId="21CB7869" w14:textId="77777777" w:rsidR="006B26C7" w:rsidRPr="006B26C7" w:rsidRDefault="006B26C7" w:rsidP="006B26C7">
            <w:pPr>
              <w:rPr>
                <w:rFonts w:asciiTheme="majorBidi" w:eastAsia="Calibri" w:hAnsiTheme="majorBidi" w:cstheme="majorBidi"/>
                <w:sz w:val="20"/>
                <w:szCs w:val="20"/>
              </w:rPr>
            </w:pPr>
            <w:r w:rsidRPr="006B26C7">
              <w:rPr>
                <w:rFonts w:asciiTheme="majorBidi" w:hAnsiTheme="majorBidi" w:cstheme="majorBidi"/>
                <w:sz w:val="20"/>
                <w:szCs w:val="20"/>
              </w:rPr>
              <w:t>-12.81 [-29.52, -0.80]</w:t>
            </w:r>
          </w:p>
        </w:tc>
        <w:tc>
          <w:tcPr>
            <w:tcW w:w="638" w:type="pct"/>
          </w:tcPr>
          <w:p w14:paraId="15D714A9" w14:textId="77777777" w:rsidR="006B26C7" w:rsidRPr="006B26C7" w:rsidRDefault="006B26C7" w:rsidP="006B26C7">
            <w:pPr>
              <w:rPr>
                <w:rFonts w:asciiTheme="majorBidi" w:hAnsiTheme="majorBidi" w:cstheme="majorBidi"/>
                <w:sz w:val="20"/>
                <w:szCs w:val="20"/>
              </w:rPr>
            </w:pPr>
            <w:r w:rsidRPr="006B26C7">
              <w:rPr>
                <w:rFonts w:asciiTheme="majorBidi" w:eastAsia="Calibri" w:hAnsiTheme="majorBidi" w:cstheme="majorBidi"/>
                <w:sz w:val="20"/>
                <w:szCs w:val="20"/>
              </w:rPr>
              <w:t>-9.22 [-24.45, 0.88]</w:t>
            </w:r>
          </w:p>
        </w:tc>
      </w:tr>
      <w:tr w:rsidR="006B26C7" w:rsidRPr="006B26C7" w14:paraId="08844434" w14:textId="77777777" w:rsidTr="00FB011B">
        <w:tc>
          <w:tcPr>
            <w:tcW w:w="527" w:type="pct"/>
          </w:tcPr>
          <w:p w14:paraId="7AC6E4B0"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Direct effect</w:t>
            </w:r>
          </w:p>
        </w:tc>
        <w:tc>
          <w:tcPr>
            <w:tcW w:w="582" w:type="pct"/>
          </w:tcPr>
          <w:p w14:paraId="3B401D10" w14:textId="77777777" w:rsidR="006B26C7" w:rsidRPr="006B26C7" w:rsidRDefault="006B26C7" w:rsidP="006B26C7">
            <w:pPr>
              <w:rPr>
                <w:rFonts w:asciiTheme="majorBidi" w:eastAsia="Calibri" w:hAnsiTheme="majorBidi" w:cstheme="majorBidi"/>
                <w:sz w:val="20"/>
                <w:szCs w:val="20"/>
              </w:rPr>
            </w:pPr>
            <w:r w:rsidRPr="006B26C7">
              <w:rPr>
                <w:rFonts w:asciiTheme="majorBidi" w:hAnsiTheme="majorBidi" w:cstheme="majorBidi"/>
                <w:sz w:val="20"/>
                <w:szCs w:val="20"/>
              </w:rPr>
              <w:t>-42.25 [-87.06, -4.34]</w:t>
            </w:r>
          </w:p>
        </w:tc>
        <w:tc>
          <w:tcPr>
            <w:tcW w:w="687" w:type="pct"/>
          </w:tcPr>
          <w:p w14:paraId="28389F61" w14:textId="2C59F223"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-37.58 [-80.85, 2.96]</w:t>
            </w:r>
          </w:p>
        </w:tc>
        <w:tc>
          <w:tcPr>
            <w:tcW w:w="626" w:type="pct"/>
          </w:tcPr>
          <w:p w14:paraId="25A7C2A9" w14:textId="32296879"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-43.76 [-91.74, 1.21]</w:t>
            </w:r>
          </w:p>
        </w:tc>
        <w:tc>
          <w:tcPr>
            <w:tcW w:w="687" w:type="pct"/>
          </w:tcPr>
          <w:p w14:paraId="2FE38AB0"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-42.08 [-91.13, 3.89]</w:t>
            </w:r>
          </w:p>
        </w:tc>
        <w:tc>
          <w:tcPr>
            <w:tcW w:w="626" w:type="pct"/>
          </w:tcPr>
          <w:p w14:paraId="474C4BBE"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-43.35 [-90.28, 0.62]</w:t>
            </w:r>
          </w:p>
        </w:tc>
        <w:tc>
          <w:tcPr>
            <w:tcW w:w="626" w:type="pct"/>
          </w:tcPr>
          <w:p w14:paraId="5E270284" w14:textId="77777777" w:rsidR="006B26C7" w:rsidRPr="006B26C7" w:rsidRDefault="006B26C7" w:rsidP="006B26C7">
            <w:pPr>
              <w:rPr>
                <w:rFonts w:asciiTheme="majorBidi" w:eastAsia="Calibri" w:hAnsiTheme="majorBidi" w:cstheme="majorBidi"/>
                <w:sz w:val="20"/>
                <w:szCs w:val="20"/>
              </w:rPr>
            </w:pPr>
            <w:r w:rsidRPr="006B26C7">
              <w:rPr>
                <w:rFonts w:asciiTheme="majorBidi" w:hAnsiTheme="majorBidi" w:cstheme="majorBidi"/>
                <w:sz w:val="20"/>
                <w:szCs w:val="20"/>
              </w:rPr>
              <w:t>-33.87 [-82.40, 11.59]</w:t>
            </w:r>
          </w:p>
        </w:tc>
        <w:tc>
          <w:tcPr>
            <w:tcW w:w="638" w:type="pct"/>
          </w:tcPr>
          <w:p w14:paraId="19987319" w14:textId="77777777" w:rsidR="006B26C7" w:rsidRPr="006B26C7" w:rsidRDefault="006B26C7" w:rsidP="006B26C7">
            <w:pPr>
              <w:rPr>
                <w:rFonts w:asciiTheme="majorBidi" w:hAnsiTheme="majorBidi" w:cstheme="majorBidi"/>
                <w:sz w:val="20"/>
                <w:szCs w:val="20"/>
              </w:rPr>
            </w:pPr>
            <w:r w:rsidRPr="006B26C7">
              <w:rPr>
                <w:rFonts w:asciiTheme="majorBidi" w:eastAsia="Calibri" w:hAnsiTheme="majorBidi" w:cstheme="majorBidi"/>
                <w:sz w:val="20"/>
                <w:szCs w:val="20"/>
              </w:rPr>
              <w:t>-36.61 [-79.90, -87.45]</w:t>
            </w:r>
          </w:p>
        </w:tc>
      </w:tr>
      <w:tr w:rsidR="006B26C7" w:rsidRPr="006B26C7" w14:paraId="26722CE7" w14:textId="77777777" w:rsidTr="00FB011B">
        <w:tc>
          <w:tcPr>
            <w:tcW w:w="527" w:type="pct"/>
          </w:tcPr>
          <w:p w14:paraId="55392241"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Total effect</w:t>
            </w:r>
          </w:p>
        </w:tc>
        <w:tc>
          <w:tcPr>
            <w:tcW w:w="582" w:type="pct"/>
          </w:tcPr>
          <w:p w14:paraId="0BE40DA1" w14:textId="77777777" w:rsidR="006B26C7" w:rsidRPr="006B26C7" w:rsidRDefault="006B26C7" w:rsidP="006B26C7">
            <w:pPr>
              <w:rPr>
                <w:rFonts w:asciiTheme="majorBidi" w:eastAsia="Calibri" w:hAnsiTheme="majorBidi" w:cstheme="majorBidi"/>
                <w:sz w:val="20"/>
                <w:szCs w:val="20"/>
              </w:rPr>
            </w:pPr>
            <w:r w:rsidRPr="006B26C7">
              <w:rPr>
                <w:rFonts w:asciiTheme="majorBidi" w:hAnsiTheme="majorBidi" w:cstheme="majorBidi"/>
                <w:sz w:val="20"/>
                <w:szCs w:val="20"/>
              </w:rPr>
              <w:t>-55.19 [-102.36, -7.39]</w:t>
            </w:r>
          </w:p>
        </w:tc>
        <w:tc>
          <w:tcPr>
            <w:tcW w:w="687" w:type="pct"/>
          </w:tcPr>
          <w:p w14:paraId="04F77CB0" w14:textId="11AAF931"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-46.28 [-90.85]</w:t>
            </w:r>
          </w:p>
        </w:tc>
        <w:tc>
          <w:tcPr>
            <w:tcW w:w="626" w:type="pct"/>
          </w:tcPr>
          <w:p w14:paraId="46EB9030" w14:textId="1B9753AC"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-49.87 [-97.53, -4.73]</w:t>
            </w:r>
          </w:p>
        </w:tc>
        <w:tc>
          <w:tcPr>
            <w:tcW w:w="687" w:type="pct"/>
          </w:tcPr>
          <w:p w14:paraId="56074BD7"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-49.16 [-97.29, -2.94]</w:t>
            </w:r>
          </w:p>
        </w:tc>
        <w:tc>
          <w:tcPr>
            <w:tcW w:w="626" w:type="pct"/>
          </w:tcPr>
          <w:p w14:paraId="70F55F1A"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-46.85 [-95.11, -3.54]</w:t>
            </w:r>
          </w:p>
        </w:tc>
        <w:tc>
          <w:tcPr>
            <w:tcW w:w="626" w:type="pct"/>
          </w:tcPr>
          <w:p w14:paraId="2BBDF24B" w14:textId="77777777" w:rsidR="006B26C7" w:rsidRPr="006B26C7" w:rsidRDefault="006B26C7" w:rsidP="006B26C7">
            <w:pPr>
              <w:rPr>
                <w:rFonts w:asciiTheme="majorBidi" w:eastAsia="Calibri" w:hAnsiTheme="majorBidi" w:cstheme="majorBidi"/>
                <w:sz w:val="20"/>
                <w:szCs w:val="20"/>
              </w:rPr>
            </w:pPr>
            <w:r w:rsidRPr="006B26C7">
              <w:rPr>
                <w:rFonts w:asciiTheme="majorBidi" w:hAnsiTheme="majorBidi" w:cstheme="majorBidi"/>
                <w:sz w:val="20"/>
                <w:szCs w:val="20"/>
              </w:rPr>
              <w:t>-46.69 [-92.66, -0.06]</w:t>
            </w:r>
          </w:p>
        </w:tc>
        <w:tc>
          <w:tcPr>
            <w:tcW w:w="638" w:type="pct"/>
          </w:tcPr>
          <w:p w14:paraId="3104F685" w14:textId="77777777" w:rsidR="006B26C7" w:rsidRPr="006B26C7" w:rsidRDefault="006B26C7" w:rsidP="006B26C7">
            <w:pPr>
              <w:rPr>
                <w:rFonts w:asciiTheme="majorBidi" w:hAnsiTheme="majorBidi" w:cstheme="majorBidi"/>
                <w:sz w:val="20"/>
                <w:szCs w:val="20"/>
              </w:rPr>
            </w:pPr>
            <w:r w:rsidRPr="006B26C7">
              <w:rPr>
                <w:rFonts w:asciiTheme="majorBidi" w:eastAsia="Calibri" w:hAnsiTheme="majorBidi" w:cstheme="majorBidi"/>
                <w:sz w:val="20"/>
                <w:szCs w:val="20"/>
              </w:rPr>
              <w:t>-45.82 [-87.45, -4.10]</w:t>
            </w:r>
          </w:p>
        </w:tc>
      </w:tr>
      <w:tr w:rsidR="006B26C7" w:rsidRPr="006B26C7" w14:paraId="7F8098FE" w14:textId="77777777" w:rsidTr="00FB011B">
        <w:tc>
          <w:tcPr>
            <w:tcW w:w="527" w:type="pct"/>
          </w:tcPr>
          <w:p w14:paraId="05315291"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 of total effect mediated</w:t>
            </w:r>
          </w:p>
        </w:tc>
        <w:tc>
          <w:tcPr>
            <w:tcW w:w="582" w:type="pct"/>
          </w:tcPr>
          <w:p w14:paraId="50394470" w14:textId="77777777" w:rsidR="006B26C7" w:rsidRPr="006B26C7" w:rsidRDefault="006B26C7" w:rsidP="006B26C7">
            <w:pPr>
              <w:rPr>
                <w:rFonts w:asciiTheme="majorBidi" w:eastAsia="Calibri" w:hAnsiTheme="majorBidi" w:cstheme="majorBidi"/>
                <w:sz w:val="20"/>
                <w:szCs w:val="20"/>
              </w:rPr>
            </w:pPr>
            <w:r w:rsidRPr="006B26C7">
              <w:rPr>
                <w:rFonts w:asciiTheme="majorBidi" w:hAnsiTheme="majorBidi" w:cstheme="majorBidi"/>
                <w:sz w:val="20"/>
                <w:szCs w:val="20"/>
              </w:rPr>
              <w:t>0.23 [0.12, 1.13]</w:t>
            </w:r>
          </w:p>
        </w:tc>
        <w:tc>
          <w:tcPr>
            <w:tcW w:w="687" w:type="pct"/>
          </w:tcPr>
          <w:p w14:paraId="643C8B5A" w14:textId="6726836C"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0.19 [0.09, 1.30]</w:t>
            </w:r>
          </w:p>
        </w:tc>
        <w:tc>
          <w:tcPr>
            <w:tcW w:w="626" w:type="pct"/>
          </w:tcPr>
          <w:p w14:paraId="40036CA1" w14:textId="7DB1899B"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0.12 [0.06, 0.73]</w:t>
            </w:r>
          </w:p>
        </w:tc>
        <w:tc>
          <w:tcPr>
            <w:tcW w:w="687" w:type="pct"/>
          </w:tcPr>
          <w:p w14:paraId="5E6B4490"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0.14 [0.06, 0.95]</w:t>
            </w:r>
          </w:p>
        </w:tc>
        <w:tc>
          <w:tcPr>
            <w:tcW w:w="626" w:type="pct"/>
          </w:tcPr>
          <w:p w14:paraId="54322D9D"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0.07 [0.03, 0.46]</w:t>
            </w:r>
          </w:p>
        </w:tc>
        <w:tc>
          <w:tcPr>
            <w:tcW w:w="626" w:type="pct"/>
          </w:tcPr>
          <w:p w14:paraId="1A9671C5" w14:textId="77777777" w:rsidR="006B26C7" w:rsidRPr="006B26C7" w:rsidRDefault="006B26C7" w:rsidP="006B26C7">
            <w:pPr>
              <w:rPr>
                <w:rFonts w:asciiTheme="majorBidi" w:eastAsia="Calibri" w:hAnsiTheme="majorBidi" w:cstheme="majorBidi"/>
                <w:sz w:val="20"/>
                <w:szCs w:val="20"/>
              </w:rPr>
            </w:pPr>
            <w:r w:rsidRPr="006B26C7">
              <w:rPr>
                <w:rFonts w:asciiTheme="majorBidi" w:hAnsiTheme="majorBidi" w:cstheme="majorBidi"/>
                <w:sz w:val="20"/>
                <w:szCs w:val="20"/>
              </w:rPr>
              <w:t>0.26 [-0.27, 1.95]</w:t>
            </w:r>
          </w:p>
        </w:tc>
        <w:tc>
          <w:tcPr>
            <w:tcW w:w="638" w:type="pct"/>
          </w:tcPr>
          <w:p w14:paraId="18974D63" w14:textId="77777777" w:rsidR="006B26C7" w:rsidRPr="006B26C7" w:rsidRDefault="006B26C7" w:rsidP="006B26C7">
            <w:pPr>
              <w:rPr>
                <w:rFonts w:asciiTheme="majorBidi" w:hAnsiTheme="majorBidi" w:cstheme="majorBidi"/>
                <w:sz w:val="20"/>
                <w:szCs w:val="20"/>
              </w:rPr>
            </w:pPr>
            <w:r w:rsidRPr="006B26C7">
              <w:rPr>
                <w:rFonts w:asciiTheme="majorBidi" w:eastAsia="Calibri" w:hAnsiTheme="majorBidi" w:cstheme="majorBidi"/>
                <w:sz w:val="20"/>
                <w:szCs w:val="20"/>
              </w:rPr>
              <w:t>0.20 [0.09, 1.18]</w:t>
            </w:r>
          </w:p>
        </w:tc>
      </w:tr>
      <w:tr w:rsidR="006B26C7" w:rsidRPr="006B26C7" w14:paraId="3D4D7C28" w14:textId="77777777" w:rsidTr="00FB011B">
        <w:tc>
          <w:tcPr>
            <w:tcW w:w="527" w:type="pct"/>
          </w:tcPr>
          <w:p w14:paraId="037A33CD"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Rho at which ACME = 0</w:t>
            </w:r>
          </w:p>
        </w:tc>
        <w:tc>
          <w:tcPr>
            <w:tcW w:w="582" w:type="pct"/>
          </w:tcPr>
          <w:p w14:paraId="0221E5C4" w14:textId="77777777" w:rsidR="006B26C7" w:rsidRPr="006B26C7" w:rsidRDefault="006B26C7" w:rsidP="006B26C7">
            <w:pPr>
              <w:rPr>
                <w:rFonts w:asciiTheme="majorBidi" w:eastAsia="Calibri" w:hAnsiTheme="majorBidi" w:cstheme="majorBidi"/>
                <w:sz w:val="20"/>
                <w:szCs w:val="20"/>
              </w:rPr>
            </w:pPr>
            <w:r w:rsidRPr="006B26C7">
              <w:rPr>
                <w:rFonts w:asciiTheme="majorBidi" w:hAnsiTheme="majorBidi" w:cstheme="majorBidi"/>
                <w:sz w:val="20"/>
                <w:szCs w:val="20"/>
              </w:rPr>
              <w:t>-0.16</w:t>
            </w:r>
          </w:p>
        </w:tc>
        <w:tc>
          <w:tcPr>
            <w:tcW w:w="687" w:type="pct"/>
          </w:tcPr>
          <w:p w14:paraId="7BE8C909" w14:textId="4B8CB008"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0.11</w:t>
            </w:r>
          </w:p>
        </w:tc>
        <w:tc>
          <w:tcPr>
            <w:tcW w:w="626" w:type="pct"/>
          </w:tcPr>
          <w:p w14:paraId="69783CB5" w14:textId="4E6CB8FF"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-0.17</w:t>
            </w:r>
          </w:p>
        </w:tc>
        <w:tc>
          <w:tcPr>
            <w:tcW w:w="687" w:type="pct"/>
          </w:tcPr>
          <w:p w14:paraId="44BDE7EA"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-0.17</w:t>
            </w:r>
          </w:p>
        </w:tc>
        <w:tc>
          <w:tcPr>
            <w:tcW w:w="626" w:type="pct"/>
          </w:tcPr>
          <w:p w14:paraId="4476C5AA"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-0.21</w:t>
            </w:r>
          </w:p>
        </w:tc>
        <w:tc>
          <w:tcPr>
            <w:tcW w:w="626" w:type="pct"/>
          </w:tcPr>
          <w:p w14:paraId="118150DF" w14:textId="77777777" w:rsidR="006B26C7" w:rsidRPr="006B26C7" w:rsidRDefault="006B26C7" w:rsidP="006B26C7">
            <w:pPr>
              <w:rPr>
                <w:rFonts w:asciiTheme="majorBidi" w:eastAsia="Calibri" w:hAnsiTheme="majorBidi" w:cstheme="majorBidi"/>
                <w:sz w:val="20"/>
                <w:szCs w:val="20"/>
              </w:rPr>
            </w:pPr>
            <w:r w:rsidRPr="006B26C7">
              <w:rPr>
                <w:rFonts w:asciiTheme="majorBidi" w:hAnsiTheme="majorBidi" w:cstheme="majorBidi"/>
                <w:sz w:val="20"/>
                <w:szCs w:val="20"/>
              </w:rPr>
              <w:t>-0.22</w:t>
            </w:r>
          </w:p>
        </w:tc>
        <w:tc>
          <w:tcPr>
            <w:tcW w:w="638" w:type="pct"/>
          </w:tcPr>
          <w:p w14:paraId="2908450B" w14:textId="77777777" w:rsidR="006B26C7" w:rsidRPr="006B26C7" w:rsidRDefault="006B26C7" w:rsidP="006B26C7">
            <w:pPr>
              <w:rPr>
                <w:rFonts w:asciiTheme="majorBidi" w:hAnsiTheme="majorBidi" w:cstheme="majorBidi"/>
                <w:sz w:val="20"/>
                <w:szCs w:val="20"/>
              </w:rPr>
            </w:pPr>
            <w:r w:rsidRPr="006B26C7">
              <w:rPr>
                <w:rFonts w:asciiTheme="majorBidi" w:eastAsia="Calibri" w:hAnsiTheme="majorBidi" w:cstheme="majorBidi"/>
                <w:sz w:val="20"/>
                <w:szCs w:val="20"/>
              </w:rPr>
              <w:t>-0.20</w:t>
            </w:r>
          </w:p>
        </w:tc>
      </w:tr>
      <w:tr w:rsidR="006B26C7" w:rsidRPr="006B26C7" w14:paraId="08578154" w14:textId="77777777" w:rsidTr="00FB011B">
        <w:tc>
          <w:tcPr>
            <w:tcW w:w="527" w:type="pct"/>
          </w:tcPr>
          <w:p w14:paraId="60A0D71B"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N</w:t>
            </w:r>
          </w:p>
        </w:tc>
        <w:tc>
          <w:tcPr>
            <w:tcW w:w="582" w:type="pct"/>
          </w:tcPr>
          <w:p w14:paraId="15691914" w14:textId="77777777" w:rsidR="006B26C7" w:rsidRPr="006B26C7" w:rsidRDefault="006B26C7" w:rsidP="006B26C7">
            <w:pPr>
              <w:rPr>
                <w:rFonts w:asciiTheme="majorBidi" w:hAnsiTheme="majorBidi" w:cstheme="majorBidi"/>
                <w:sz w:val="20"/>
                <w:szCs w:val="20"/>
              </w:rPr>
            </w:pPr>
            <w:r w:rsidRPr="006B26C7">
              <w:rPr>
                <w:rFonts w:asciiTheme="majorBidi" w:hAnsiTheme="majorBidi" w:cstheme="majorBidi"/>
                <w:sz w:val="20"/>
                <w:szCs w:val="20"/>
              </w:rPr>
              <w:t>146</w:t>
            </w:r>
          </w:p>
        </w:tc>
        <w:tc>
          <w:tcPr>
            <w:tcW w:w="687" w:type="pct"/>
          </w:tcPr>
          <w:p w14:paraId="2D7133BD" w14:textId="6F4A0F06"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123</w:t>
            </w:r>
          </w:p>
        </w:tc>
        <w:tc>
          <w:tcPr>
            <w:tcW w:w="626" w:type="pct"/>
          </w:tcPr>
          <w:p w14:paraId="7BF3C7D0" w14:textId="300404B6"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146</w:t>
            </w:r>
          </w:p>
        </w:tc>
        <w:tc>
          <w:tcPr>
            <w:tcW w:w="687" w:type="pct"/>
          </w:tcPr>
          <w:p w14:paraId="52457591"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144</w:t>
            </w:r>
          </w:p>
        </w:tc>
        <w:tc>
          <w:tcPr>
            <w:tcW w:w="626" w:type="pct"/>
          </w:tcPr>
          <w:p w14:paraId="4DBC1105" w14:textId="77777777" w:rsidR="006B26C7" w:rsidRPr="006B26C7" w:rsidRDefault="006B26C7" w:rsidP="006B26C7">
            <w:pPr>
              <w:rPr>
                <w:rFonts w:asciiTheme="majorBidi" w:eastAsia="Calibri" w:hAnsiTheme="majorBidi" w:cstheme="majorBidi"/>
                <w:sz w:val="20"/>
                <w:szCs w:val="20"/>
              </w:rPr>
            </w:pPr>
            <w:r w:rsidRPr="006B26C7">
              <w:rPr>
                <w:rFonts w:asciiTheme="majorBidi" w:eastAsia="Calibri" w:hAnsiTheme="majorBidi" w:cstheme="majorBidi"/>
                <w:sz w:val="20"/>
                <w:szCs w:val="20"/>
              </w:rPr>
              <w:t>144</w:t>
            </w:r>
          </w:p>
        </w:tc>
        <w:tc>
          <w:tcPr>
            <w:tcW w:w="626" w:type="pct"/>
          </w:tcPr>
          <w:p w14:paraId="035F1414" w14:textId="77777777" w:rsidR="006B26C7" w:rsidRPr="006B26C7" w:rsidRDefault="006B26C7" w:rsidP="006B26C7">
            <w:pPr>
              <w:rPr>
                <w:rFonts w:asciiTheme="majorBidi" w:eastAsia="Calibri" w:hAnsiTheme="majorBidi" w:cstheme="majorBidi"/>
                <w:sz w:val="20"/>
                <w:szCs w:val="20"/>
              </w:rPr>
            </w:pPr>
            <w:r w:rsidRPr="006B26C7">
              <w:rPr>
                <w:rFonts w:asciiTheme="majorBidi" w:hAnsiTheme="majorBidi" w:cstheme="majorBidi"/>
                <w:sz w:val="20"/>
                <w:szCs w:val="20"/>
              </w:rPr>
              <w:t>146</w:t>
            </w:r>
          </w:p>
        </w:tc>
        <w:tc>
          <w:tcPr>
            <w:tcW w:w="638" w:type="pct"/>
          </w:tcPr>
          <w:p w14:paraId="7191FB02" w14:textId="77777777" w:rsidR="006B26C7" w:rsidRPr="006B26C7" w:rsidRDefault="006B26C7" w:rsidP="006B26C7">
            <w:pPr>
              <w:rPr>
                <w:rFonts w:asciiTheme="majorBidi" w:hAnsiTheme="majorBidi" w:cstheme="majorBidi"/>
                <w:sz w:val="20"/>
                <w:szCs w:val="20"/>
              </w:rPr>
            </w:pPr>
            <w:r w:rsidRPr="006B26C7">
              <w:rPr>
                <w:rFonts w:asciiTheme="majorBidi" w:eastAsia="Calibri" w:hAnsiTheme="majorBidi" w:cstheme="majorBidi"/>
                <w:sz w:val="20"/>
                <w:szCs w:val="20"/>
              </w:rPr>
              <w:t>123</w:t>
            </w:r>
          </w:p>
        </w:tc>
      </w:tr>
    </w:tbl>
    <w:p w14:paraId="57DE125C" w14:textId="77777777" w:rsidR="00FB011B" w:rsidRPr="00FB011B" w:rsidRDefault="00FB011B" w:rsidP="00FB011B">
      <w:pPr>
        <w:rPr>
          <w:rFonts w:asciiTheme="majorBidi" w:hAnsiTheme="majorBidi" w:cstheme="majorBidi"/>
          <w:sz w:val="20"/>
          <w:szCs w:val="20"/>
          <w:lang w:val="en-US"/>
        </w:rPr>
      </w:pPr>
      <w:r w:rsidRPr="00FB011B">
        <w:rPr>
          <w:rFonts w:asciiTheme="majorBidi" w:hAnsiTheme="majorBidi" w:cstheme="majorBidi"/>
          <w:sz w:val="20"/>
          <w:szCs w:val="20"/>
          <w:lang w:val="en-US"/>
        </w:rPr>
        <w:t>Confidence intervals of 95% are based on nonparametric bootstrap with 1,000 resamples. “Autocracy” models are estimated with logit equations; the three other models were estimated with least squares. The results are computed via the “</w:t>
      </w:r>
      <w:proofErr w:type="spellStart"/>
      <w:r w:rsidRPr="00FB011B">
        <w:rPr>
          <w:rFonts w:asciiTheme="majorBidi" w:hAnsiTheme="majorBidi" w:cstheme="majorBidi"/>
          <w:sz w:val="20"/>
          <w:szCs w:val="20"/>
          <w:lang w:val="en-US"/>
        </w:rPr>
        <w:t>Medeff</w:t>
      </w:r>
      <w:proofErr w:type="spellEnd"/>
      <w:r w:rsidRPr="00FB011B">
        <w:rPr>
          <w:rFonts w:asciiTheme="majorBidi" w:hAnsiTheme="majorBidi" w:cstheme="majorBidi"/>
          <w:sz w:val="20"/>
          <w:szCs w:val="20"/>
          <w:lang w:val="en-US"/>
        </w:rPr>
        <w:t>” package in Stata (Hicks &amp; Tingley, 2011). ACME = Average Causal Mediation Effect.</w:t>
      </w:r>
    </w:p>
    <w:p w14:paraId="66AF5BE9" w14:textId="7E029E46" w:rsidR="006B26C7" w:rsidRPr="00FB011B" w:rsidRDefault="006B26C7" w:rsidP="006B26C7">
      <w:pPr>
        <w:rPr>
          <w:rFonts w:asciiTheme="majorBidi" w:hAnsiTheme="majorBidi" w:cstheme="majorBidi"/>
          <w:b/>
          <w:bCs/>
        </w:rPr>
      </w:pPr>
      <w:r w:rsidRPr="00FB011B">
        <w:rPr>
          <w:rFonts w:asciiTheme="majorBidi" w:hAnsiTheme="majorBidi" w:cstheme="majorBidi"/>
          <w:b/>
          <w:bCs/>
        </w:rPr>
        <w:t>Table AII.</w:t>
      </w:r>
      <w:r w:rsidR="002C49D6" w:rsidRPr="00FB011B">
        <w:rPr>
          <w:rFonts w:asciiTheme="majorBidi" w:hAnsiTheme="majorBidi" w:cstheme="majorBidi"/>
          <w:b/>
          <w:bCs/>
        </w:rPr>
        <w:t>9</w:t>
      </w:r>
      <w:r w:rsidRPr="00FB011B">
        <w:rPr>
          <w:rFonts w:asciiTheme="majorBidi" w:hAnsiTheme="majorBidi" w:cstheme="majorBidi"/>
          <w:b/>
          <w:bCs/>
        </w:rPr>
        <w:t>. Mediation analysis, full table with confidence intervals, SR duration, JHU data</w:t>
      </w:r>
    </w:p>
    <w:tbl>
      <w:tblPr>
        <w:tblStyle w:val="TableGrid4"/>
        <w:tblW w:w="0" w:type="auto"/>
        <w:tblLook w:val="04A0" w:firstRow="1" w:lastRow="0" w:firstColumn="1" w:lastColumn="0" w:noHBand="0" w:noVBand="1"/>
      </w:tblPr>
      <w:tblGrid>
        <w:gridCol w:w="953"/>
        <w:gridCol w:w="1053"/>
        <w:gridCol w:w="1240"/>
        <w:gridCol w:w="1127"/>
        <w:gridCol w:w="1238"/>
        <w:gridCol w:w="1127"/>
        <w:gridCol w:w="1128"/>
        <w:gridCol w:w="1150"/>
      </w:tblGrid>
      <w:tr w:rsidR="00C876A5" w:rsidRPr="00C876A5" w14:paraId="4986DDF0" w14:textId="77777777" w:rsidTr="00FB011B">
        <w:tc>
          <w:tcPr>
            <w:tcW w:w="953" w:type="dxa"/>
          </w:tcPr>
          <w:p w14:paraId="7666487E" w14:textId="77777777" w:rsidR="00C876A5" w:rsidRPr="00C876A5" w:rsidRDefault="00C876A5" w:rsidP="00C876A5">
            <w:pPr>
              <w:rPr>
                <w:rFonts w:asciiTheme="majorBidi" w:eastAsia="Calibri" w:hAnsiTheme="majorBidi" w:cstheme="majorBidi"/>
                <w:sz w:val="20"/>
                <w:szCs w:val="20"/>
                <w:lang w:val="en-GB"/>
              </w:rPr>
            </w:pPr>
          </w:p>
        </w:tc>
        <w:tc>
          <w:tcPr>
            <w:tcW w:w="1053" w:type="dxa"/>
          </w:tcPr>
          <w:p w14:paraId="4CF7F67E"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Autocracy</w:t>
            </w:r>
          </w:p>
          <w:p w14:paraId="5FB82F31"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(V-dem)</w:t>
            </w:r>
          </w:p>
        </w:tc>
        <w:tc>
          <w:tcPr>
            <w:tcW w:w="1240" w:type="dxa"/>
          </w:tcPr>
          <w:p w14:paraId="37F74876"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Constraints on management</w:t>
            </w:r>
          </w:p>
        </w:tc>
        <w:tc>
          <w:tcPr>
            <w:tcW w:w="1127" w:type="dxa"/>
          </w:tcPr>
          <w:p w14:paraId="24A3B2A8"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State capabilities</w:t>
            </w:r>
          </w:p>
          <w:p w14:paraId="37099E10"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 xml:space="preserve">(Hanson &amp; </w:t>
            </w:r>
            <w:proofErr w:type="spellStart"/>
            <w:r w:rsidRPr="00C876A5">
              <w:rPr>
                <w:rFonts w:asciiTheme="majorBidi" w:eastAsia="Calibri" w:hAnsiTheme="majorBidi" w:cstheme="majorBidi"/>
                <w:sz w:val="20"/>
                <w:szCs w:val="20"/>
              </w:rPr>
              <w:t>Sigman</w:t>
            </w:r>
            <w:proofErr w:type="spellEnd"/>
            <w:r w:rsidRPr="00C876A5">
              <w:rPr>
                <w:rFonts w:asciiTheme="majorBidi" w:eastAsia="Calibri" w:hAnsiTheme="majorBidi" w:cstheme="majorBidi"/>
                <w:sz w:val="20"/>
                <w:szCs w:val="20"/>
              </w:rPr>
              <w:t>)</w:t>
            </w:r>
          </w:p>
        </w:tc>
        <w:tc>
          <w:tcPr>
            <w:tcW w:w="1238" w:type="dxa"/>
          </w:tcPr>
          <w:p w14:paraId="0701AD26"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Govt health expenditures as % of GDP</w:t>
            </w:r>
          </w:p>
        </w:tc>
        <w:tc>
          <w:tcPr>
            <w:tcW w:w="1127" w:type="dxa"/>
          </w:tcPr>
          <w:p w14:paraId="665C3C68"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State capabilities (ICRG)</w:t>
            </w:r>
          </w:p>
        </w:tc>
        <w:tc>
          <w:tcPr>
            <w:tcW w:w="1128" w:type="dxa"/>
          </w:tcPr>
          <w:p w14:paraId="7B86450F"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Share of population vaccinated as of 12/01/2021</w:t>
            </w:r>
          </w:p>
        </w:tc>
        <w:tc>
          <w:tcPr>
            <w:tcW w:w="1150" w:type="dxa"/>
          </w:tcPr>
          <w:p w14:paraId="69144423"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Equal opportunity</w:t>
            </w:r>
          </w:p>
        </w:tc>
      </w:tr>
      <w:tr w:rsidR="00C876A5" w:rsidRPr="00C876A5" w14:paraId="702FD44E" w14:textId="77777777" w:rsidTr="00FB011B">
        <w:tc>
          <w:tcPr>
            <w:tcW w:w="953" w:type="dxa"/>
          </w:tcPr>
          <w:p w14:paraId="55FD1741"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ACME</w:t>
            </w:r>
          </w:p>
        </w:tc>
        <w:tc>
          <w:tcPr>
            <w:tcW w:w="1053" w:type="dxa"/>
          </w:tcPr>
          <w:p w14:paraId="6971F4FF"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-7.35 [-22.29, 2.84]</w:t>
            </w:r>
          </w:p>
        </w:tc>
        <w:tc>
          <w:tcPr>
            <w:tcW w:w="1240" w:type="dxa"/>
          </w:tcPr>
          <w:p w14:paraId="53D0D96A"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-5.84 [-13.40, -0.19]</w:t>
            </w:r>
          </w:p>
        </w:tc>
        <w:tc>
          <w:tcPr>
            <w:tcW w:w="1127" w:type="dxa"/>
          </w:tcPr>
          <w:p w14:paraId="0E319E3D"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-5.30 [-13.38, 0.13]</w:t>
            </w:r>
          </w:p>
        </w:tc>
        <w:tc>
          <w:tcPr>
            <w:tcW w:w="1238" w:type="dxa"/>
          </w:tcPr>
          <w:p w14:paraId="20903EC3"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-4.67 [-12.32, 0.19]</w:t>
            </w:r>
          </w:p>
        </w:tc>
        <w:tc>
          <w:tcPr>
            <w:tcW w:w="1127" w:type="dxa"/>
          </w:tcPr>
          <w:p w14:paraId="58C485F2"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-3.42 [-10.26, 0.87]</w:t>
            </w:r>
          </w:p>
        </w:tc>
        <w:tc>
          <w:tcPr>
            <w:tcW w:w="1128" w:type="dxa"/>
          </w:tcPr>
          <w:p w14:paraId="06537D38"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-9.25 [-18.36, -1.68]</w:t>
            </w:r>
          </w:p>
        </w:tc>
        <w:tc>
          <w:tcPr>
            <w:tcW w:w="1150" w:type="dxa"/>
          </w:tcPr>
          <w:p w14:paraId="4BF77AD3"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-6.73 [-15.07, -0.39]</w:t>
            </w:r>
          </w:p>
        </w:tc>
      </w:tr>
      <w:tr w:rsidR="00C876A5" w:rsidRPr="00C876A5" w14:paraId="71C3E77C" w14:textId="77777777" w:rsidTr="00FB011B">
        <w:tc>
          <w:tcPr>
            <w:tcW w:w="953" w:type="dxa"/>
          </w:tcPr>
          <w:p w14:paraId="75F0A480"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Direct effect</w:t>
            </w:r>
          </w:p>
        </w:tc>
        <w:tc>
          <w:tcPr>
            <w:tcW w:w="1053" w:type="dxa"/>
          </w:tcPr>
          <w:p w14:paraId="2BE3BF8F"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-19.22 [-40.99, 2.82]</w:t>
            </w:r>
          </w:p>
        </w:tc>
        <w:tc>
          <w:tcPr>
            <w:tcW w:w="1240" w:type="dxa"/>
          </w:tcPr>
          <w:p w14:paraId="5B388A91"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-18.05 [-38.52, 1.13]</w:t>
            </w:r>
          </w:p>
        </w:tc>
        <w:tc>
          <w:tcPr>
            <w:tcW w:w="1127" w:type="dxa"/>
          </w:tcPr>
          <w:p w14:paraId="2328D0AB"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-14.84 [-37.35, 6.25]</w:t>
            </w:r>
          </w:p>
        </w:tc>
        <w:tc>
          <w:tcPr>
            <w:tcW w:w="1238" w:type="dxa"/>
          </w:tcPr>
          <w:p w14:paraId="6FD9EA7D"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-16.60 [-39.04, 4.49]</w:t>
            </w:r>
          </w:p>
        </w:tc>
        <w:tc>
          <w:tcPr>
            <w:tcW w:w="1127" w:type="dxa"/>
          </w:tcPr>
          <w:p w14:paraId="1605AA5C"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-17.09 [-38.55, 3.01]</w:t>
            </w:r>
          </w:p>
        </w:tc>
        <w:tc>
          <w:tcPr>
            <w:tcW w:w="1128" w:type="dxa"/>
          </w:tcPr>
          <w:p w14:paraId="72654317"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-9.35 [-32.44, 12.30]</w:t>
            </w:r>
          </w:p>
        </w:tc>
        <w:tc>
          <w:tcPr>
            <w:tcW w:w="1150" w:type="dxa"/>
          </w:tcPr>
          <w:p w14:paraId="31CBC7FC"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-16.21 [-37.11, 3.38]</w:t>
            </w:r>
          </w:p>
        </w:tc>
      </w:tr>
      <w:tr w:rsidR="00C876A5" w:rsidRPr="00C876A5" w14:paraId="56E0DEF8" w14:textId="77777777" w:rsidTr="00FB011B">
        <w:tc>
          <w:tcPr>
            <w:tcW w:w="953" w:type="dxa"/>
          </w:tcPr>
          <w:p w14:paraId="03947131"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Total effect</w:t>
            </w:r>
          </w:p>
        </w:tc>
        <w:tc>
          <w:tcPr>
            <w:tcW w:w="1053" w:type="dxa"/>
          </w:tcPr>
          <w:p w14:paraId="70C72310"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-26.57 [-50.19, -1.33]</w:t>
            </w:r>
          </w:p>
        </w:tc>
        <w:tc>
          <w:tcPr>
            <w:tcW w:w="1240" w:type="dxa"/>
          </w:tcPr>
          <w:p w14:paraId="22991AD8"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-23.90 [-44.93, -3.97]</w:t>
            </w:r>
          </w:p>
        </w:tc>
        <w:tc>
          <w:tcPr>
            <w:tcW w:w="1127" w:type="dxa"/>
          </w:tcPr>
          <w:p w14:paraId="66A79806"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-20.14 [-41.74, 0.84]</w:t>
            </w:r>
          </w:p>
        </w:tc>
        <w:tc>
          <w:tcPr>
            <w:tcW w:w="1238" w:type="dxa"/>
          </w:tcPr>
          <w:p w14:paraId="468009ED"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-21.24 [-42.82, -0.17]</w:t>
            </w:r>
          </w:p>
        </w:tc>
        <w:tc>
          <w:tcPr>
            <w:tcW w:w="1127" w:type="dxa"/>
          </w:tcPr>
          <w:p w14:paraId="3909AA95"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-20.52 [-41.55, -0.61]</w:t>
            </w:r>
          </w:p>
        </w:tc>
        <w:tc>
          <w:tcPr>
            <w:tcW w:w="1128" w:type="dxa"/>
          </w:tcPr>
          <w:p w14:paraId="42E1D5AB"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-18.60 [-40.74, 2.98]</w:t>
            </w:r>
          </w:p>
        </w:tc>
        <w:tc>
          <w:tcPr>
            <w:tcW w:w="1150" w:type="dxa"/>
          </w:tcPr>
          <w:p w14:paraId="6CCEDC28"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-22.94 [-43.22, -3.31]</w:t>
            </w:r>
          </w:p>
        </w:tc>
      </w:tr>
      <w:tr w:rsidR="00C876A5" w:rsidRPr="00C876A5" w14:paraId="5751F76E" w14:textId="77777777" w:rsidTr="00FB011B">
        <w:tc>
          <w:tcPr>
            <w:tcW w:w="953" w:type="dxa"/>
          </w:tcPr>
          <w:p w14:paraId="0BD6B46D"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 of total effect mediated</w:t>
            </w:r>
          </w:p>
        </w:tc>
        <w:tc>
          <w:tcPr>
            <w:tcW w:w="1053" w:type="dxa"/>
          </w:tcPr>
          <w:p w14:paraId="46D47564"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0.27 [0.12, 1.28]</w:t>
            </w:r>
          </w:p>
        </w:tc>
        <w:tc>
          <w:tcPr>
            <w:tcW w:w="1240" w:type="dxa"/>
          </w:tcPr>
          <w:p w14:paraId="5FA85538"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0.24 [0.13, 1.120</w:t>
            </w:r>
          </w:p>
        </w:tc>
        <w:tc>
          <w:tcPr>
            <w:tcW w:w="1127" w:type="dxa"/>
          </w:tcPr>
          <w:p w14:paraId="57DA21A7"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0.26 [-1.13, 1.87]</w:t>
            </w:r>
          </w:p>
        </w:tc>
        <w:tc>
          <w:tcPr>
            <w:tcW w:w="1238" w:type="dxa"/>
          </w:tcPr>
          <w:p w14:paraId="6649FB7A"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0.22 [0.08, 1.74]</w:t>
            </w:r>
          </w:p>
        </w:tc>
        <w:tc>
          <w:tcPr>
            <w:tcW w:w="1127" w:type="dxa"/>
          </w:tcPr>
          <w:p w14:paraId="3F41622B"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0.17 [0.07, 1.35]</w:t>
            </w:r>
          </w:p>
        </w:tc>
        <w:tc>
          <w:tcPr>
            <w:tcW w:w="1128" w:type="dxa"/>
          </w:tcPr>
          <w:p w14:paraId="4A5FE636"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0.47 [-2.84, 3.62]</w:t>
            </w:r>
          </w:p>
        </w:tc>
        <w:tc>
          <w:tcPr>
            <w:tcW w:w="1150" w:type="dxa"/>
          </w:tcPr>
          <w:p w14:paraId="5C0F703F"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0.29 [0.15, 1.74]</w:t>
            </w:r>
          </w:p>
        </w:tc>
      </w:tr>
      <w:tr w:rsidR="00C876A5" w:rsidRPr="00C876A5" w14:paraId="0ACFCCBC" w14:textId="77777777" w:rsidTr="00FB011B">
        <w:tc>
          <w:tcPr>
            <w:tcW w:w="953" w:type="dxa"/>
          </w:tcPr>
          <w:p w14:paraId="7E8E08EE"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Rho at which ACME = 0</w:t>
            </w:r>
          </w:p>
        </w:tc>
        <w:tc>
          <w:tcPr>
            <w:tcW w:w="1053" w:type="dxa"/>
          </w:tcPr>
          <w:p w14:paraId="29F987BA"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-0.18</w:t>
            </w:r>
          </w:p>
        </w:tc>
        <w:tc>
          <w:tcPr>
            <w:tcW w:w="1240" w:type="dxa"/>
          </w:tcPr>
          <w:p w14:paraId="64D8A862"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0.10</w:t>
            </w:r>
          </w:p>
        </w:tc>
        <w:tc>
          <w:tcPr>
            <w:tcW w:w="1127" w:type="dxa"/>
          </w:tcPr>
          <w:p w14:paraId="66C0B22F"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-0.16</w:t>
            </w:r>
          </w:p>
        </w:tc>
        <w:tc>
          <w:tcPr>
            <w:tcW w:w="1238" w:type="dxa"/>
          </w:tcPr>
          <w:p w14:paraId="09809536"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-0.17</w:t>
            </w:r>
          </w:p>
        </w:tc>
        <w:tc>
          <w:tcPr>
            <w:tcW w:w="1127" w:type="dxa"/>
          </w:tcPr>
          <w:p w14:paraId="24E8EDD1"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-0.20</w:t>
            </w:r>
          </w:p>
        </w:tc>
        <w:tc>
          <w:tcPr>
            <w:tcW w:w="1128" w:type="dxa"/>
          </w:tcPr>
          <w:p w14:paraId="16F8436B"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-0.22</w:t>
            </w:r>
          </w:p>
        </w:tc>
        <w:tc>
          <w:tcPr>
            <w:tcW w:w="1150" w:type="dxa"/>
          </w:tcPr>
          <w:p w14:paraId="4D3F2734"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-0.18</w:t>
            </w:r>
          </w:p>
        </w:tc>
      </w:tr>
      <w:tr w:rsidR="00C876A5" w:rsidRPr="00C876A5" w14:paraId="1ADED80C" w14:textId="77777777" w:rsidTr="00FB011B">
        <w:tc>
          <w:tcPr>
            <w:tcW w:w="953" w:type="dxa"/>
          </w:tcPr>
          <w:p w14:paraId="60EE0FC7"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N</w:t>
            </w:r>
          </w:p>
        </w:tc>
        <w:tc>
          <w:tcPr>
            <w:tcW w:w="1053" w:type="dxa"/>
          </w:tcPr>
          <w:p w14:paraId="27E02A13"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146</w:t>
            </w:r>
          </w:p>
        </w:tc>
        <w:tc>
          <w:tcPr>
            <w:tcW w:w="1240" w:type="dxa"/>
          </w:tcPr>
          <w:p w14:paraId="5DBADA24"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123</w:t>
            </w:r>
          </w:p>
        </w:tc>
        <w:tc>
          <w:tcPr>
            <w:tcW w:w="1127" w:type="dxa"/>
          </w:tcPr>
          <w:p w14:paraId="644F7C9B"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146</w:t>
            </w:r>
          </w:p>
        </w:tc>
        <w:tc>
          <w:tcPr>
            <w:tcW w:w="1238" w:type="dxa"/>
          </w:tcPr>
          <w:p w14:paraId="586C24DE"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144</w:t>
            </w:r>
          </w:p>
        </w:tc>
        <w:tc>
          <w:tcPr>
            <w:tcW w:w="1127" w:type="dxa"/>
          </w:tcPr>
          <w:p w14:paraId="47CF3B54"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144</w:t>
            </w:r>
          </w:p>
        </w:tc>
        <w:tc>
          <w:tcPr>
            <w:tcW w:w="1128" w:type="dxa"/>
          </w:tcPr>
          <w:p w14:paraId="7423E7D2"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146</w:t>
            </w:r>
          </w:p>
        </w:tc>
        <w:tc>
          <w:tcPr>
            <w:tcW w:w="1150" w:type="dxa"/>
          </w:tcPr>
          <w:p w14:paraId="2081491E" w14:textId="77777777" w:rsidR="00C876A5" w:rsidRPr="00C876A5" w:rsidRDefault="00C876A5" w:rsidP="00C876A5">
            <w:pPr>
              <w:rPr>
                <w:rFonts w:asciiTheme="majorBidi" w:eastAsia="Calibri" w:hAnsiTheme="majorBidi" w:cstheme="majorBidi"/>
                <w:sz w:val="20"/>
                <w:szCs w:val="20"/>
              </w:rPr>
            </w:pPr>
            <w:r w:rsidRPr="00C876A5">
              <w:rPr>
                <w:rFonts w:asciiTheme="majorBidi" w:eastAsia="Calibri" w:hAnsiTheme="majorBidi" w:cstheme="majorBidi"/>
                <w:sz w:val="20"/>
                <w:szCs w:val="20"/>
              </w:rPr>
              <w:t>123</w:t>
            </w:r>
          </w:p>
        </w:tc>
      </w:tr>
    </w:tbl>
    <w:p w14:paraId="51DCD6A5" w14:textId="77777777" w:rsidR="00FB011B" w:rsidRPr="00FB011B" w:rsidRDefault="00FB011B" w:rsidP="00FB011B">
      <w:pPr>
        <w:rPr>
          <w:rFonts w:asciiTheme="majorBidi" w:hAnsiTheme="majorBidi" w:cstheme="majorBidi"/>
          <w:sz w:val="20"/>
          <w:szCs w:val="20"/>
          <w:lang w:val="en-US"/>
        </w:rPr>
      </w:pPr>
      <w:r w:rsidRPr="00FB011B">
        <w:rPr>
          <w:rFonts w:asciiTheme="majorBidi" w:hAnsiTheme="majorBidi" w:cstheme="majorBidi"/>
          <w:sz w:val="20"/>
          <w:szCs w:val="20"/>
          <w:lang w:val="en-US"/>
        </w:rPr>
        <w:t>Confidence intervals of 95% are based on nonparametric bootstrap with 1,000 resamples. “Autocracy” models are estimated with logit equations; the three other models were estimated with least squares. The results are computed via the “</w:t>
      </w:r>
      <w:proofErr w:type="spellStart"/>
      <w:r w:rsidRPr="00FB011B">
        <w:rPr>
          <w:rFonts w:asciiTheme="majorBidi" w:hAnsiTheme="majorBidi" w:cstheme="majorBidi"/>
          <w:sz w:val="20"/>
          <w:szCs w:val="20"/>
          <w:lang w:val="en-US"/>
        </w:rPr>
        <w:t>Medeff</w:t>
      </w:r>
      <w:proofErr w:type="spellEnd"/>
      <w:r w:rsidRPr="00FB011B">
        <w:rPr>
          <w:rFonts w:asciiTheme="majorBidi" w:hAnsiTheme="majorBidi" w:cstheme="majorBidi"/>
          <w:sz w:val="20"/>
          <w:szCs w:val="20"/>
          <w:lang w:val="en-US"/>
        </w:rPr>
        <w:t>” package in Stata (Hicks &amp; Tingley, 2011). ACME = Average Causal Mediation Effect.</w:t>
      </w:r>
    </w:p>
    <w:p w14:paraId="587A6699" w14:textId="3FBB489E" w:rsidR="006B26C7" w:rsidRPr="00FB011B" w:rsidRDefault="006B26C7" w:rsidP="006B26C7">
      <w:pPr>
        <w:rPr>
          <w:rFonts w:asciiTheme="majorBidi" w:hAnsiTheme="majorBidi" w:cstheme="majorBidi"/>
          <w:b/>
          <w:bCs/>
        </w:rPr>
      </w:pPr>
      <w:r w:rsidRPr="00FB011B">
        <w:rPr>
          <w:rFonts w:asciiTheme="majorBidi" w:hAnsiTheme="majorBidi" w:cstheme="majorBidi"/>
          <w:b/>
          <w:bCs/>
        </w:rPr>
        <w:lastRenderedPageBreak/>
        <w:t>Table AII.</w:t>
      </w:r>
      <w:r w:rsidR="002C49D6" w:rsidRPr="00FB011B">
        <w:rPr>
          <w:rFonts w:asciiTheme="majorBidi" w:hAnsiTheme="majorBidi" w:cstheme="majorBidi"/>
          <w:b/>
          <w:bCs/>
        </w:rPr>
        <w:t>10</w:t>
      </w:r>
      <w:r w:rsidRPr="00FB011B">
        <w:rPr>
          <w:rFonts w:asciiTheme="majorBidi" w:hAnsiTheme="majorBidi" w:cstheme="majorBidi"/>
          <w:b/>
          <w:bCs/>
        </w:rPr>
        <w:t>. Mediation analysis, with socialist revolutionary dummy, WHO data</w:t>
      </w:r>
    </w:p>
    <w:tbl>
      <w:tblPr>
        <w:tblStyle w:val="TableGrid1"/>
        <w:tblW w:w="0" w:type="auto"/>
        <w:tblLook w:val="04A0" w:firstRow="1" w:lastRow="0" w:firstColumn="1" w:lastColumn="0" w:noHBand="0" w:noVBand="1"/>
      </w:tblPr>
      <w:tblGrid>
        <w:gridCol w:w="903"/>
        <w:gridCol w:w="991"/>
        <w:gridCol w:w="1144"/>
        <w:gridCol w:w="1059"/>
        <w:gridCol w:w="1238"/>
        <w:gridCol w:w="1127"/>
        <w:gridCol w:w="1128"/>
        <w:gridCol w:w="1150"/>
      </w:tblGrid>
      <w:tr w:rsidR="006B26C7" w:rsidRPr="008E5325" w14:paraId="6A1BABB9" w14:textId="17F6EABC" w:rsidTr="006B26C7">
        <w:tc>
          <w:tcPr>
            <w:tcW w:w="903" w:type="dxa"/>
          </w:tcPr>
          <w:p w14:paraId="6ABECDB3" w14:textId="77777777" w:rsidR="006B26C7" w:rsidRPr="008E5325" w:rsidRDefault="006B26C7" w:rsidP="006B26C7">
            <w:pPr>
              <w:rPr>
                <w:rFonts w:asciiTheme="majorBidi" w:hAnsiTheme="majorBidi" w:cstheme="majorBidi"/>
                <w:sz w:val="18"/>
                <w:szCs w:val="18"/>
              </w:rPr>
            </w:pPr>
          </w:p>
        </w:tc>
        <w:tc>
          <w:tcPr>
            <w:tcW w:w="991" w:type="dxa"/>
          </w:tcPr>
          <w:p w14:paraId="34E64F3A"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Autocracy</w:t>
            </w:r>
          </w:p>
          <w:p w14:paraId="027A3FF0"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(V-</w:t>
            </w:r>
            <w:proofErr w:type="spellStart"/>
            <w:r w:rsidRPr="008E5325">
              <w:rPr>
                <w:rFonts w:asciiTheme="majorBidi" w:hAnsiTheme="majorBidi" w:cstheme="majorBidi"/>
                <w:sz w:val="18"/>
                <w:szCs w:val="18"/>
              </w:rPr>
              <w:t>dem</w:t>
            </w:r>
            <w:proofErr w:type="spellEnd"/>
            <w:r w:rsidRPr="008E5325">
              <w:rPr>
                <w:rFonts w:asciiTheme="majorBidi" w:hAnsiTheme="majorBidi" w:cstheme="majorBidi"/>
                <w:sz w:val="18"/>
                <w:szCs w:val="18"/>
              </w:rPr>
              <w:t>)</w:t>
            </w:r>
          </w:p>
        </w:tc>
        <w:tc>
          <w:tcPr>
            <w:tcW w:w="1144" w:type="dxa"/>
          </w:tcPr>
          <w:p w14:paraId="26F381D4" w14:textId="7B916104" w:rsidR="006B26C7" w:rsidRPr="008E5325" w:rsidRDefault="006B26C7" w:rsidP="006B26C7">
            <w:pPr>
              <w:rPr>
                <w:rFonts w:asciiTheme="majorBidi" w:hAnsiTheme="majorBidi" w:cstheme="majorBidi"/>
                <w:sz w:val="18"/>
                <w:szCs w:val="18"/>
              </w:rPr>
            </w:pPr>
            <w:r>
              <w:rPr>
                <w:rFonts w:asciiTheme="majorBidi" w:hAnsiTheme="majorBidi" w:cstheme="majorBidi"/>
                <w:sz w:val="18"/>
                <w:szCs w:val="18"/>
              </w:rPr>
              <w:t>Constraints on management</w:t>
            </w:r>
          </w:p>
        </w:tc>
        <w:tc>
          <w:tcPr>
            <w:tcW w:w="1059" w:type="dxa"/>
          </w:tcPr>
          <w:p w14:paraId="66C858DD"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State capabilities</w:t>
            </w:r>
          </w:p>
          <w:p w14:paraId="2F0605A1"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 xml:space="preserve">(Hanson &amp; </w:t>
            </w:r>
            <w:proofErr w:type="spellStart"/>
            <w:r w:rsidRPr="008E5325">
              <w:rPr>
                <w:rFonts w:asciiTheme="majorBidi" w:hAnsiTheme="majorBidi" w:cstheme="majorBidi"/>
                <w:sz w:val="18"/>
                <w:szCs w:val="18"/>
              </w:rPr>
              <w:t>Sigman</w:t>
            </w:r>
            <w:proofErr w:type="spellEnd"/>
            <w:r w:rsidRPr="008E5325">
              <w:rPr>
                <w:rFonts w:asciiTheme="majorBidi" w:hAnsiTheme="majorBidi" w:cstheme="majorBidi"/>
                <w:sz w:val="18"/>
                <w:szCs w:val="18"/>
              </w:rPr>
              <w:t>)</w:t>
            </w:r>
          </w:p>
        </w:tc>
        <w:tc>
          <w:tcPr>
            <w:tcW w:w="1238" w:type="dxa"/>
          </w:tcPr>
          <w:p w14:paraId="272225A6" w14:textId="1BA2D435" w:rsidR="006B26C7" w:rsidRPr="008E5325" w:rsidRDefault="006B26C7" w:rsidP="006B26C7">
            <w:pPr>
              <w:rPr>
                <w:rFonts w:asciiTheme="majorBidi" w:hAnsiTheme="majorBidi" w:cstheme="majorBidi"/>
                <w:sz w:val="18"/>
                <w:szCs w:val="18"/>
              </w:rPr>
            </w:pPr>
            <w:r w:rsidRPr="00C876A5">
              <w:rPr>
                <w:rFonts w:asciiTheme="majorBidi" w:eastAsia="Calibri" w:hAnsiTheme="majorBidi" w:cstheme="majorBidi"/>
                <w:sz w:val="20"/>
                <w:szCs w:val="20"/>
                <w:lang w:val="en-US" w:eastAsia="en-US"/>
              </w:rPr>
              <w:t>Govt health expenditures as % of GDP</w:t>
            </w:r>
          </w:p>
        </w:tc>
        <w:tc>
          <w:tcPr>
            <w:tcW w:w="1127" w:type="dxa"/>
          </w:tcPr>
          <w:p w14:paraId="640B1916" w14:textId="50B3C520" w:rsidR="006B26C7" w:rsidRPr="008E5325" w:rsidRDefault="006B26C7" w:rsidP="006B26C7">
            <w:pPr>
              <w:rPr>
                <w:rFonts w:asciiTheme="majorBidi" w:hAnsiTheme="majorBidi" w:cstheme="majorBidi"/>
                <w:sz w:val="18"/>
                <w:szCs w:val="18"/>
              </w:rPr>
            </w:pPr>
            <w:r w:rsidRPr="00C876A5">
              <w:rPr>
                <w:rFonts w:asciiTheme="majorBidi" w:eastAsia="Calibri" w:hAnsiTheme="majorBidi" w:cstheme="majorBidi"/>
                <w:sz w:val="20"/>
                <w:szCs w:val="20"/>
                <w:lang w:val="en-US" w:eastAsia="en-US"/>
              </w:rPr>
              <w:t>State capabilities (ICRG)</w:t>
            </w:r>
          </w:p>
        </w:tc>
        <w:tc>
          <w:tcPr>
            <w:tcW w:w="1128" w:type="dxa"/>
          </w:tcPr>
          <w:p w14:paraId="15AB3980" w14:textId="2339DB43" w:rsidR="006B26C7" w:rsidRPr="008E5325" w:rsidRDefault="006B26C7" w:rsidP="006B26C7">
            <w:pPr>
              <w:rPr>
                <w:rFonts w:asciiTheme="majorBidi" w:hAnsiTheme="majorBidi" w:cstheme="majorBidi"/>
                <w:sz w:val="18"/>
                <w:szCs w:val="18"/>
              </w:rPr>
            </w:pPr>
            <w:r w:rsidRPr="00C876A5">
              <w:rPr>
                <w:rFonts w:asciiTheme="majorBidi" w:eastAsia="Calibri" w:hAnsiTheme="majorBidi" w:cstheme="majorBidi"/>
                <w:sz w:val="20"/>
                <w:szCs w:val="20"/>
                <w:lang w:val="en-US" w:eastAsia="en-US"/>
              </w:rPr>
              <w:t>Share of population vaccinated as of 12/01/2021</w:t>
            </w:r>
          </w:p>
        </w:tc>
        <w:tc>
          <w:tcPr>
            <w:tcW w:w="1150" w:type="dxa"/>
          </w:tcPr>
          <w:p w14:paraId="7697E1EB" w14:textId="7D9D5C19" w:rsidR="006B26C7" w:rsidRPr="008E5325" w:rsidRDefault="006B26C7" w:rsidP="006B26C7">
            <w:pPr>
              <w:rPr>
                <w:rFonts w:asciiTheme="majorBidi" w:hAnsiTheme="majorBidi" w:cstheme="majorBidi"/>
                <w:sz w:val="18"/>
                <w:szCs w:val="18"/>
              </w:rPr>
            </w:pPr>
            <w:r w:rsidRPr="00C876A5">
              <w:rPr>
                <w:rFonts w:asciiTheme="majorBidi" w:eastAsia="Calibri" w:hAnsiTheme="majorBidi" w:cstheme="majorBidi"/>
                <w:sz w:val="20"/>
                <w:szCs w:val="20"/>
                <w:lang w:val="en-US" w:eastAsia="en-US"/>
              </w:rPr>
              <w:t>Equal opportunity</w:t>
            </w:r>
          </w:p>
        </w:tc>
      </w:tr>
      <w:tr w:rsidR="006B26C7" w:rsidRPr="008E5325" w14:paraId="026F0E50" w14:textId="420AD31E" w:rsidTr="006B26C7">
        <w:tc>
          <w:tcPr>
            <w:tcW w:w="903" w:type="dxa"/>
          </w:tcPr>
          <w:p w14:paraId="4297C4C8"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ACME</w:t>
            </w:r>
          </w:p>
        </w:tc>
        <w:tc>
          <w:tcPr>
            <w:tcW w:w="991" w:type="dxa"/>
          </w:tcPr>
          <w:p w14:paraId="5364FEB4"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-1.75 [-26.66, 21.04]</w:t>
            </w:r>
          </w:p>
        </w:tc>
        <w:tc>
          <w:tcPr>
            <w:tcW w:w="1144" w:type="dxa"/>
          </w:tcPr>
          <w:p w14:paraId="648C1542" w14:textId="73CFC644" w:rsidR="006B26C7" w:rsidRPr="008E5325" w:rsidRDefault="007058DA" w:rsidP="006B26C7">
            <w:pPr>
              <w:rPr>
                <w:rFonts w:asciiTheme="majorBidi" w:hAnsiTheme="majorBidi" w:cstheme="majorBidi"/>
                <w:sz w:val="18"/>
                <w:szCs w:val="18"/>
              </w:rPr>
            </w:pPr>
            <w:r>
              <w:rPr>
                <w:rFonts w:asciiTheme="majorBidi" w:hAnsiTheme="majorBidi" w:cstheme="majorBidi"/>
                <w:sz w:val="18"/>
                <w:szCs w:val="18"/>
              </w:rPr>
              <w:t>-15.60 [-42.87, 1.89]</w:t>
            </w:r>
          </w:p>
        </w:tc>
        <w:tc>
          <w:tcPr>
            <w:tcW w:w="1059" w:type="dxa"/>
          </w:tcPr>
          <w:p w14:paraId="6D1864F5"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-5.25 [-24.41, 6.29]</w:t>
            </w:r>
          </w:p>
        </w:tc>
        <w:tc>
          <w:tcPr>
            <w:tcW w:w="1238" w:type="dxa"/>
          </w:tcPr>
          <w:p w14:paraId="3AC50E47" w14:textId="0FBFBA95" w:rsidR="006B26C7" w:rsidRPr="008E5325" w:rsidRDefault="000E688C" w:rsidP="006B26C7">
            <w:pPr>
              <w:rPr>
                <w:rFonts w:asciiTheme="majorBidi" w:hAnsiTheme="majorBidi" w:cstheme="majorBidi"/>
                <w:sz w:val="18"/>
                <w:szCs w:val="18"/>
              </w:rPr>
            </w:pPr>
            <w:r>
              <w:rPr>
                <w:rFonts w:asciiTheme="majorBidi" w:hAnsiTheme="majorBidi" w:cstheme="majorBidi"/>
                <w:sz w:val="18"/>
                <w:szCs w:val="18"/>
              </w:rPr>
              <w:t>-10.10 [-34.40, 3.87]</w:t>
            </w:r>
          </w:p>
        </w:tc>
        <w:tc>
          <w:tcPr>
            <w:tcW w:w="1127" w:type="dxa"/>
          </w:tcPr>
          <w:p w14:paraId="34C17A75" w14:textId="767675D6" w:rsidR="006B26C7" w:rsidRPr="008E5325" w:rsidRDefault="000E688C" w:rsidP="006B26C7">
            <w:pPr>
              <w:rPr>
                <w:rFonts w:asciiTheme="majorBidi" w:hAnsiTheme="majorBidi" w:cstheme="majorBidi"/>
                <w:sz w:val="18"/>
                <w:szCs w:val="18"/>
              </w:rPr>
            </w:pPr>
            <w:r>
              <w:rPr>
                <w:rFonts w:asciiTheme="majorBidi" w:hAnsiTheme="majorBidi" w:cstheme="majorBidi"/>
                <w:sz w:val="18"/>
                <w:szCs w:val="18"/>
              </w:rPr>
              <w:t>-6.36 [-31.96, 13.55]</w:t>
            </w:r>
          </w:p>
        </w:tc>
        <w:tc>
          <w:tcPr>
            <w:tcW w:w="1128" w:type="dxa"/>
          </w:tcPr>
          <w:p w14:paraId="261076B7" w14:textId="1625FA2B"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-28.31 [-61.17, -3.74]</w:t>
            </w:r>
          </w:p>
        </w:tc>
        <w:tc>
          <w:tcPr>
            <w:tcW w:w="1150" w:type="dxa"/>
          </w:tcPr>
          <w:p w14:paraId="3451F4E0" w14:textId="1CE04FA4" w:rsidR="006B26C7" w:rsidRPr="008E5325" w:rsidRDefault="000E688C" w:rsidP="006B26C7">
            <w:pPr>
              <w:rPr>
                <w:rFonts w:asciiTheme="majorBidi" w:hAnsiTheme="majorBidi" w:cstheme="majorBidi"/>
                <w:sz w:val="18"/>
                <w:szCs w:val="18"/>
              </w:rPr>
            </w:pPr>
            <w:r>
              <w:rPr>
                <w:rFonts w:asciiTheme="majorBidi" w:hAnsiTheme="majorBidi" w:cstheme="majorBidi"/>
                <w:sz w:val="18"/>
                <w:szCs w:val="18"/>
              </w:rPr>
              <w:t>-9.36 [-32.00, 5.70]</w:t>
            </w:r>
          </w:p>
        </w:tc>
      </w:tr>
      <w:tr w:rsidR="006B26C7" w:rsidRPr="008E5325" w14:paraId="7BFC81EA" w14:textId="7D25E71E" w:rsidTr="006B26C7">
        <w:tc>
          <w:tcPr>
            <w:tcW w:w="903" w:type="dxa"/>
          </w:tcPr>
          <w:p w14:paraId="7984CA95"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Direct effect</w:t>
            </w:r>
          </w:p>
        </w:tc>
        <w:tc>
          <w:tcPr>
            <w:tcW w:w="991" w:type="dxa"/>
          </w:tcPr>
          <w:p w14:paraId="765CA6D2"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-77.54 [-160.02, 8.21]</w:t>
            </w:r>
          </w:p>
        </w:tc>
        <w:tc>
          <w:tcPr>
            <w:tcW w:w="1144" w:type="dxa"/>
          </w:tcPr>
          <w:p w14:paraId="5B78BE66" w14:textId="289E7E7F" w:rsidR="006B26C7" w:rsidRPr="008E5325" w:rsidRDefault="007058DA" w:rsidP="006B26C7">
            <w:pPr>
              <w:rPr>
                <w:rFonts w:asciiTheme="majorBidi" w:hAnsiTheme="majorBidi" w:cstheme="majorBidi"/>
                <w:sz w:val="18"/>
                <w:szCs w:val="18"/>
              </w:rPr>
            </w:pPr>
            <w:r>
              <w:rPr>
                <w:rFonts w:asciiTheme="majorBidi" w:hAnsiTheme="majorBidi" w:cstheme="majorBidi"/>
                <w:sz w:val="18"/>
                <w:szCs w:val="18"/>
              </w:rPr>
              <w:t>-75.33 [-156.91, 1.12]</w:t>
            </w:r>
          </w:p>
        </w:tc>
        <w:tc>
          <w:tcPr>
            <w:tcW w:w="1059" w:type="dxa"/>
          </w:tcPr>
          <w:p w14:paraId="422D2F7D"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-90.04 [-176.84, -8.71]</w:t>
            </w:r>
          </w:p>
        </w:tc>
        <w:tc>
          <w:tcPr>
            <w:tcW w:w="1238" w:type="dxa"/>
          </w:tcPr>
          <w:p w14:paraId="3F4315CF" w14:textId="6AEF26EE" w:rsidR="006B26C7" w:rsidRPr="008E5325" w:rsidRDefault="000E688C" w:rsidP="006B26C7">
            <w:pPr>
              <w:rPr>
                <w:rFonts w:asciiTheme="majorBidi" w:hAnsiTheme="majorBidi" w:cstheme="majorBidi"/>
                <w:sz w:val="18"/>
                <w:szCs w:val="18"/>
              </w:rPr>
            </w:pPr>
            <w:r>
              <w:rPr>
                <w:rFonts w:asciiTheme="majorBidi" w:hAnsiTheme="majorBidi" w:cstheme="majorBidi"/>
                <w:sz w:val="18"/>
                <w:szCs w:val="18"/>
              </w:rPr>
              <w:t>-86.36 [-174.47, -3.80]</w:t>
            </w:r>
          </w:p>
        </w:tc>
        <w:tc>
          <w:tcPr>
            <w:tcW w:w="1127" w:type="dxa"/>
          </w:tcPr>
          <w:p w14:paraId="0BA869B7" w14:textId="0B5FA1C2" w:rsidR="006B26C7" w:rsidRPr="008E5325" w:rsidRDefault="000E688C" w:rsidP="006B26C7">
            <w:pPr>
              <w:rPr>
                <w:rFonts w:asciiTheme="majorBidi" w:hAnsiTheme="majorBidi" w:cstheme="majorBidi"/>
                <w:sz w:val="18"/>
                <w:szCs w:val="18"/>
              </w:rPr>
            </w:pPr>
            <w:r>
              <w:rPr>
                <w:rFonts w:asciiTheme="majorBidi" w:hAnsiTheme="majorBidi" w:cstheme="majorBidi"/>
                <w:sz w:val="18"/>
                <w:szCs w:val="18"/>
              </w:rPr>
              <w:t>-86.33 [-169.51, -8.39]</w:t>
            </w:r>
          </w:p>
        </w:tc>
        <w:tc>
          <w:tcPr>
            <w:tcW w:w="1128" w:type="dxa"/>
          </w:tcPr>
          <w:p w14:paraId="067CB739" w14:textId="49FB0B7A"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-63.98 [-149.49, 16.14]</w:t>
            </w:r>
          </w:p>
        </w:tc>
        <w:tc>
          <w:tcPr>
            <w:tcW w:w="1150" w:type="dxa"/>
          </w:tcPr>
          <w:p w14:paraId="322074E4" w14:textId="3A687B14" w:rsidR="006B26C7" w:rsidRPr="008E5325" w:rsidRDefault="000E688C" w:rsidP="006B26C7">
            <w:pPr>
              <w:rPr>
                <w:rFonts w:asciiTheme="majorBidi" w:hAnsiTheme="majorBidi" w:cstheme="majorBidi"/>
                <w:sz w:val="18"/>
                <w:szCs w:val="18"/>
              </w:rPr>
            </w:pPr>
            <w:r>
              <w:rPr>
                <w:rFonts w:asciiTheme="majorBidi" w:hAnsiTheme="majorBidi" w:cstheme="majorBidi"/>
                <w:sz w:val="18"/>
                <w:szCs w:val="18"/>
              </w:rPr>
              <w:t>-78.68 [-161.67, -0.91]</w:t>
            </w:r>
          </w:p>
        </w:tc>
      </w:tr>
      <w:tr w:rsidR="006B26C7" w:rsidRPr="008E5325" w14:paraId="1BFF4B49" w14:textId="52A17D6A" w:rsidTr="006B26C7">
        <w:tc>
          <w:tcPr>
            <w:tcW w:w="903" w:type="dxa"/>
          </w:tcPr>
          <w:p w14:paraId="2110DD21"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Total effect</w:t>
            </w:r>
          </w:p>
        </w:tc>
        <w:tc>
          <w:tcPr>
            <w:tcW w:w="991" w:type="dxa"/>
          </w:tcPr>
          <w:p w14:paraId="1EFFFCDA"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-79.29 [-163.64, 5.04]</w:t>
            </w:r>
          </w:p>
        </w:tc>
        <w:tc>
          <w:tcPr>
            <w:tcW w:w="1144" w:type="dxa"/>
          </w:tcPr>
          <w:p w14:paraId="5D940412" w14:textId="2ED7DA54" w:rsidR="006B26C7" w:rsidRPr="008E5325" w:rsidRDefault="007058DA" w:rsidP="006B26C7">
            <w:pPr>
              <w:rPr>
                <w:rFonts w:asciiTheme="majorBidi" w:hAnsiTheme="majorBidi" w:cstheme="majorBidi"/>
                <w:sz w:val="18"/>
                <w:szCs w:val="18"/>
              </w:rPr>
            </w:pPr>
            <w:r>
              <w:rPr>
                <w:rFonts w:asciiTheme="majorBidi" w:hAnsiTheme="majorBidi" w:cstheme="majorBidi"/>
                <w:sz w:val="18"/>
                <w:szCs w:val="18"/>
              </w:rPr>
              <w:t>-90.92 [-174.3, -9.85]</w:t>
            </w:r>
          </w:p>
        </w:tc>
        <w:tc>
          <w:tcPr>
            <w:tcW w:w="1059" w:type="dxa"/>
          </w:tcPr>
          <w:p w14:paraId="126D0E51"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-95.29 [-180.70, -14.34]</w:t>
            </w:r>
          </w:p>
        </w:tc>
        <w:tc>
          <w:tcPr>
            <w:tcW w:w="1238" w:type="dxa"/>
          </w:tcPr>
          <w:p w14:paraId="3F27334F" w14:textId="2D479D88" w:rsidR="006B26C7" w:rsidRPr="008E5325" w:rsidRDefault="000E688C" w:rsidP="006B26C7">
            <w:pPr>
              <w:rPr>
                <w:rFonts w:asciiTheme="majorBidi" w:hAnsiTheme="majorBidi" w:cstheme="majorBidi"/>
                <w:sz w:val="18"/>
                <w:szCs w:val="18"/>
              </w:rPr>
            </w:pPr>
            <w:r>
              <w:rPr>
                <w:rFonts w:asciiTheme="majorBidi" w:hAnsiTheme="majorBidi" w:cstheme="majorBidi"/>
                <w:sz w:val="18"/>
                <w:szCs w:val="18"/>
              </w:rPr>
              <w:t>-96.46 [-183.81, -13.69]</w:t>
            </w:r>
          </w:p>
        </w:tc>
        <w:tc>
          <w:tcPr>
            <w:tcW w:w="1127" w:type="dxa"/>
          </w:tcPr>
          <w:p w14:paraId="5DE82F5F" w14:textId="678777FA" w:rsidR="006B26C7" w:rsidRPr="008E5325" w:rsidRDefault="000E688C" w:rsidP="006B26C7">
            <w:pPr>
              <w:rPr>
                <w:rFonts w:asciiTheme="majorBidi" w:hAnsiTheme="majorBidi" w:cstheme="majorBidi"/>
                <w:sz w:val="18"/>
                <w:szCs w:val="18"/>
              </w:rPr>
            </w:pPr>
            <w:r>
              <w:rPr>
                <w:rFonts w:asciiTheme="majorBidi" w:hAnsiTheme="majorBidi" w:cstheme="majorBidi"/>
                <w:sz w:val="18"/>
                <w:szCs w:val="18"/>
              </w:rPr>
              <w:t>-92.69 [-178.24, -15.97]</w:t>
            </w:r>
          </w:p>
        </w:tc>
        <w:tc>
          <w:tcPr>
            <w:tcW w:w="1128" w:type="dxa"/>
          </w:tcPr>
          <w:p w14:paraId="4F843509" w14:textId="3EF42894"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-92.29 [-175.21, -8.02]</w:t>
            </w:r>
          </w:p>
        </w:tc>
        <w:tc>
          <w:tcPr>
            <w:tcW w:w="1150" w:type="dxa"/>
          </w:tcPr>
          <w:p w14:paraId="18552533" w14:textId="6F127918" w:rsidR="006B26C7" w:rsidRPr="008E5325" w:rsidRDefault="000E688C" w:rsidP="006B26C7">
            <w:pPr>
              <w:rPr>
                <w:rFonts w:asciiTheme="majorBidi" w:hAnsiTheme="majorBidi" w:cstheme="majorBidi"/>
                <w:sz w:val="18"/>
                <w:szCs w:val="18"/>
              </w:rPr>
            </w:pPr>
            <w:r>
              <w:rPr>
                <w:rFonts w:asciiTheme="majorBidi" w:hAnsiTheme="majorBidi" w:cstheme="majorBidi"/>
                <w:sz w:val="18"/>
                <w:szCs w:val="18"/>
              </w:rPr>
              <w:t>-88.03 [-168.08, -9.62]</w:t>
            </w:r>
          </w:p>
        </w:tc>
      </w:tr>
      <w:tr w:rsidR="006B26C7" w:rsidRPr="008E5325" w14:paraId="27F14794" w14:textId="0B1BC0FA" w:rsidTr="006B26C7">
        <w:tc>
          <w:tcPr>
            <w:tcW w:w="903" w:type="dxa"/>
          </w:tcPr>
          <w:p w14:paraId="2BF7FF65"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 of total effect mediated</w:t>
            </w:r>
          </w:p>
        </w:tc>
        <w:tc>
          <w:tcPr>
            <w:tcW w:w="991" w:type="dxa"/>
          </w:tcPr>
          <w:p w14:paraId="640D914B"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0.02 [-0.07, 0.14]</w:t>
            </w:r>
          </w:p>
        </w:tc>
        <w:tc>
          <w:tcPr>
            <w:tcW w:w="1144" w:type="dxa"/>
          </w:tcPr>
          <w:p w14:paraId="778BCEA6" w14:textId="4AD9A103" w:rsidR="006B26C7" w:rsidRPr="008E5325" w:rsidRDefault="000E688C" w:rsidP="006B26C7">
            <w:pPr>
              <w:rPr>
                <w:rFonts w:asciiTheme="majorBidi" w:hAnsiTheme="majorBidi" w:cstheme="majorBidi"/>
                <w:sz w:val="18"/>
                <w:szCs w:val="18"/>
              </w:rPr>
            </w:pPr>
            <w:r>
              <w:rPr>
                <w:rFonts w:asciiTheme="majorBidi" w:hAnsiTheme="majorBidi" w:cstheme="majorBidi"/>
                <w:sz w:val="18"/>
                <w:szCs w:val="18"/>
              </w:rPr>
              <w:t>0.17 [0.08, 0.95]</w:t>
            </w:r>
          </w:p>
        </w:tc>
        <w:tc>
          <w:tcPr>
            <w:tcW w:w="1059" w:type="dxa"/>
          </w:tcPr>
          <w:p w14:paraId="49839F6E" w14:textId="77777777"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0.05 [0.03, 0.30]</w:t>
            </w:r>
          </w:p>
        </w:tc>
        <w:tc>
          <w:tcPr>
            <w:tcW w:w="1238" w:type="dxa"/>
          </w:tcPr>
          <w:p w14:paraId="3023F425" w14:textId="0F006CFA" w:rsidR="006B26C7" w:rsidRPr="008E5325" w:rsidRDefault="000E688C" w:rsidP="006B26C7">
            <w:pPr>
              <w:rPr>
                <w:rFonts w:asciiTheme="majorBidi" w:hAnsiTheme="majorBidi" w:cstheme="majorBidi"/>
                <w:sz w:val="18"/>
                <w:szCs w:val="18"/>
              </w:rPr>
            </w:pPr>
            <w:r>
              <w:rPr>
                <w:rFonts w:asciiTheme="majorBidi" w:hAnsiTheme="majorBidi" w:cstheme="majorBidi"/>
                <w:sz w:val="18"/>
                <w:szCs w:val="18"/>
              </w:rPr>
              <w:t>0.11 [0.05, 0.55]</w:t>
            </w:r>
          </w:p>
        </w:tc>
        <w:tc>
          <w:tcPr>
            <w:tcW w:w="1127" w:type="dxa"/>
          </w:tcPr>
          <w:p w14:paraId="6E59FB31" w14:textId="665F620C" w:rsidR="006B26C7" w:rsidRPr="008E5325" w:rsidRDefault="000E688C" w:rsidP="006B26C7">
            <w:pPr>
              <w:rPr>
                <w:rFonts w:asciiTheme="majorBidi" w:hAnsiTheme="majorBidi" w:cstheme="majorBidi"/>
                <w:sz w:val="18"/>
                <w:szCs w:val="18"/>
              </w:rPr>
            </w:pPr>
            <w:r>
              <w:rPr>
                <w:rFonts w:asciiTheme="majorBidi" w:hAnsiTheme="majorBidi" w:cstheme="majorBidi"/>
                <w:sz w:val="18"/>
                <w:szCs w:val="18"/>
              </w:rPr>
              <w:t>0.07 [0.03, 0.32]</w:t>
            </w:r>
          </w:p>
        </w:tc>
        <w:tc>
          <w:tcPr>
            <w:tcW w:w="1128" w:type="dxa"/>
          </w:tcPr>
          <w:p w14:paraId="20891E89" w14:textId="37C586C4" w:rsidR="006B26C7" w:rsidRPr="008E5325" w:rsidRDefault="006B26C7" w:rsidP="006B26C7">
            <w:pPr>
              <w:rPr>
                <w:rFonts w:asciiTheme="majorBidi" w:hAnsiTheme="majorBidi" w:cstheme="majorBidi"/>
                <w:sz w:val="18"/>
                <w:szCs w:val="18"/>
              </w:rPr>
            </w:pPr>
            <w:r w:rsidRPr="008E5325">
              <w:rPr>
                <w:rFonts w:asciiTheme="majorBidi" w:hAnsiTheme="majorBidi" w:cstheme="majorBidi"/>
                <w:sz w:val="18"/>
                <w:szCs w:val="18"/>
              </w:rPr>
              <w:t>0.30 [0.15, 1.54]</w:t>
            </w:r>
          </w:p>
        </w:tc>
        <w:tc>
          <w:tcPr>
            <w:tcW w:w="1150" w:type="dxa"/>
          </w:tcPr>
          <w:p w14:paraId="42C6DDEF" w14:textId="1E329C12" w:rsidR="006B26C7" w:rsidRPr="008E5325" w:rsidRDefault="000E688C" w:rsidP="006B26C7">
            <w:pPr>
              <w:rPr>
                <w:rFonts w:asciiTheme="majorBidi" w:hAnsiTheme="majorBidi" w:cstheme="majorBidi"/>
                <w:sz w:val="18"/>
                <w:szCs w:val="18"/>
              </w:rPr>
            </w:pPr>
            <w:r>
              <w:rPr>
                <w:rFonts w:asciiTheme="majorBidi" w:hAnsiTheme="majorBidi" w:cstheme="majorBidi"/>
                <w:sz w:val="18"/>
                <w:szCs w:val="18"/>
              </w:rPr>
              <w:t>0.11 [0.05, 0.70]</w:t>
            </w:r>
          </w:p>
        </w:tc>
      </w:tr>
    </w:tbl>
    <w:p w14:paraId="6E53CF61" w14:textId="77777777" w:rsidR="006B26C7" w:rsidRPr="008E5325" w:rsidRDefault="006B26C7" w:rsidP="006B26C7">
      <w:pPr>
        <w:rPr>
          <w:rFonts w:asciiTheme="majorBidi" w:hAnsiTheme="majorBidi" w:cstheme="majorBidi"/>
          <w:sz w:val="20"/>
          <w:szCs w:val="20"/>
        </w:rPr>
      </w:pPr>
      <w:r w:rsidRPr="008E5325">
        <w:rPr>
          <w:rFonts w:asciiTheme="majorBidi" w:hAnsiTheme="majorBidi" w:cstheme="majorBidi"/>
          <w:sz w:val="20"/>
          <w:szCs w:val="20"/>
        </w:rPr>
        <w:t>Confidence intervals of 95% are based on nonparametric bootstrap with 1,000 resamples. “Autocracy” models are estimated with logit equations; the three other models were estimated with least squares. The results are computed via the “</w:t>
      </w:r>
      <w:proofErr w:type="spellStart"/>
      <w:r w:rsidRPr="008E5325">
        <w:rPr>
          <w:rFonts w:asciiTheme="majorBidi" w:hAnsiTheme="majorBidi" w:cstheme="majorBidi"/>
          <w:sz w:val="20"/>
          <w:szCs w:val="20"/>
        </w:rPr>
        <w:t>Medeff</w:t>
      </w:r>
      <w:proofErr w:type="spellEnd"/>
      <w:r w:rsidRPr="008E5325">
        <w:rPr>
          <w:rFonts w:asciiTheme="majorBidi" w:hAnsiTheme="majorBidi" w:cstheme="majorBidi"/>
          <w:sz w:val="20"/>
          <w:szCs w:val="20"/>
        </w:rPr>
        <w:t>” package in Stata (Hicks &amp; Tingley, 2011). ACME = Average Causal Mediation Effect.</w:t>
      </w:r>
    </w:p>
    <w:p w14:paraId="2047BB8B" w14:textId="77777777" w:rsidR="006B26C7" w:rsidRDefault="006B26C7" w:rsidP="006B26C7">
      <w:pPr>
        <w:rPr>
          <w:rFonts w:asciiTheme="majorBidi" w:hAnsiTheme="majorBidi" w:cstheme="majorBidi"/>
          <w:b/>
          <w:bCs/>
        </w:rPr>
      </w:pPr>
    </w:p>
    <w:p w14:paraId="7AF28E59" w14:textId="689B9436" w:rsidR="006B26C7" w:rsidRPr="00FB011B" w:rsidRDefault="006B26C7" w:rsidP="006B26C7">
      <w:pPr>
        <w:rPr>
          <w:rFonts w:asciiTheme="majorBidi" w:hAnsiTheme="majorBidi" w:cstheme="majorBidi"/>
          <w:b/>
          <w:bCs/>
        </w:rPr>
      </w:pPr>
      <w:r w:rsidRPr="00FB011B">
        <w:rPr>
          <w:rFonts w:asciiTheme="majorBidi" w:hAnsiTheme="majorBidi" w:cstheme="majorBidi"/>
          <w:b/>
          <w:bCs/>
        </w:rPr>
        <w:t>Table AII.1</w:t>
      </w:r>
      <w:r w:rsidR="002C49D6" w:rsidRPr="00FB011B">
        <w:rPr>
          <w:rFonts w:asciiTheme="majorBidi" w:hAnsiTheme="majorBidi" w:cstheme="majorBidi"/>
          <w:b/>
          <w:bCs/>
        </w:rPr>
        <w:t>1</w:t>
      </w:r>
      <w:r w:rsidRPr="00FB011B">
        <w:rPr>
          <w:rFonts w:asciiTheme="majorBidi" w:hAnsiTheme="majorBidi" w:cstheme="majorBidi"/>
          <w:b/>
          <w:bCs/>
        </w:rPr>
        <w:t>. Mediation analysis, with socialist revolutionary duration, WHO data</w:t>
      </w:r>
    </w:p>
    <w:tbl>
      <w:tblPr>
        <w:tblStyle w:val="TableGrid1"/>
        <w:tblW w:w="0" w:type="auto"/>
        <w:tblLook w:val="04A0" w:firstRow="1" w:lastRow="0" w:firstColumn="1" w:lastColumn="0" w:noHBand="0" w:noVBand="1"/>
      </w:tblPr>
      <w:tblGrid>
        <w:gridCol w:w="974"/>
        <w:gridCol w:w="1055"/>
        <w:gridCol w:w="1136"/>
        <w:gridCol w:w="1117"/>
        <w:gridCol w:w="1238"/>
        <w:gridCol w:w="1127"/>
        <w:gridCol w:w="1182"/>
        <w:gridCol w:w="1187"/>
      </w:tblGrid>
      <w:tr w:rsidR="009B0DEE" w:rsidRPr="008E5325" w14:paraId="3F9F922C" w14:textId="72D4BB7D" w:rsidTr="009B0DEE">
        <w:tc>
          <w:tcPr>
            <w:tcW w:w="1212" w:type="dxa"/>
          </w:tcPr>
          <w:p w14:paraId="464BD7C7" w14:textId="77777777" w:rsidR="009B0DEE" w:rsidRPr="008E5325" w:rsidRDefault="009B0DEE" w:rsidP="009B0DEE">
            <w:pPr>
              <w:rPr>
                <w:rFonts w:asciiTheme="majorBidi" w:hAnsiTheme="majorBidi" w:cstheme="majorBidi"/>
                <w:sz w:val="18"/>
                <w:szCs w:val="18"/>
              </w:rPr>
            </w:pPr>
          </w:p>
        </w:tc>
        <w:tc>
          <w:tcPr>
            <w:tcW w:w="1269" w:type="dxa"/>
          </w:tcPr>
          <w:p w14:paraId="66A1D96A" w14:textId="77777777"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Autocracy</w:t>
            </w:r>
          </w:p>
          <w:p w14:paraId="6A1E9577" w14:textId="77777777"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(V-</w:t>
            </w:r>
            <w:proofErr w:type="spellStart"/>
            <w:r w:rsidRPr="008E5325">
              <w:rPr>
                <w:rFonts w:asciiTheme="majorBidi" w:hAnsiTheme="majorBidi" w:cstheme="majorBidi"/>
                <w:sz w:val="18"/>
                <w:szCs w:val="18"/>
              </w:rPr>
              <w:t>dem</w:t>
            </w:r>
            <w:proofErr w:type="spellEnd"/>
            <w:r w:rsidRPr="008E5325">
              <w:rPr>
                <w:rFonts w:asciiTheme="majorBidi" w:hAnsiTheme="majorBidi" w:cstheme="majorBidi"/>
                <w:sz w:val="18"/>
                <w:szCs w:val="18"/>
              </w:rPr>
              <w:t>)</w:t>
            </w:r>
          </w:p>
        </w:tc>
        <w:tc>
          <w:tcPr>
            <w:tcW w:w="793" w:type="dxa"/>
          </w:tcPr>
          <w:p w14:paraId="4886377B" w14:textId="3E7174F2" w:rsidR="009B0DEE" w:rsidRPr="008E5325" w:rsidRDefault="009B0DEE" w:rsidP="009B0DEE">
            <w:pPr>
              <w:rPr>
                <w:rFonts w:asciiTheme="majorBidi" w:hAnsiTheme="majorBidi" w:cstheme="majorBidi"/>
                <w:sz w:val="18"/>
                <w:szCs w:val="18"/>
              </w:rPr>
            </w:pPr>
            <w:r>
              <w:rPr>
                <w:rFonts w:asciiTheme="majorBidi" w:hAnsiTheme="majorBidi" w:cstheme="majorBidi"/>
                <w:sz w:val="18"/>
                <w:szCs w:val="18"/>
              </w:rPr>
              <w:t>Constraints on management</w:t>
            </w:r>
          </w:p>
        </w:tc>
        <w:tc>
          <w:tcPr>
            <w:tcW w:w="1313" w:type="dxa"/>
          </w:tcPr>
          <w:p w14:paraId="1BD95CDB" w14:textId="77777777"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State capabilities</w:t>
            </w:r>
          </w:p>
          <w:p w14:paraId="18AB20BE" w14:textId="7CCC0C28"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 xml:space="preserve">(Hanson &amp; </w:t>
            </w:r>
            <w:proofErr w:type="spellStart"/>
            <w:r w:rsidRPr="008E5325">
              <w:rPr>
                <w:rFonts w:asciiTheme="majorBidi" w:hAnsiTheme="majorBidi" w:cstheme="majorBidi"/>
                <w:sz w:val="18"/>
                <w:szCs w:val="18"/>
              </w:rPr>
              <w:t>Sigman</w:t>
            </w:r>
            <w:proofErr w:type="spellEnd"/>
            <w:r w:rsidRPr="008E5325">
              <w:rPr>
                <w:rFonts w:asciiTheme="majorBidi" w:hAnsiTheme="majorBidi" w:cstheme="majorBidi"/>
                <w:sz w:val="18"/>
                <w:szCs w:val="18"/>
              </w:rPr>
              <w:t>)</w:t>
            </w:r>
          </w:p>
        </w:tc>
        <w:tc>
          <w:tcPr>
            <w:tcW w:w="920" w:type="dxa"/>
          </w:tcPr>
          <w:p w14:paraId="022F5C86" w14:textId="3AFB4920" w:rsidR="009B0DEE" w:rsidRPr="008E5325" w:rsidRDefault="009B0DEE" w:rsidP="009B0DEE">
            <w:pPr>
              <w:rPr>
                <w:rFonts w:asciiTheme="majorBidi" w:hAnsiTheme="majorBidi" w:cstheme="majorBidi"/>
                <w:sz w:val="18"/>
                <w:szCs w:val="18"/>
              </w:rPr>
            </w:pPr>
            <w:r w:rsidRPr="00C876A5">
              <w:rPr>
                <w:rFonts w:asciiTheme="majorBidi" w:eastAsia="Calibri" w:hAnsiTheme="majorBidi" w:cstheme="majorBidi"/>
                <w:sz w:val="20"/>
                <w:szCs w:val="20"/>
                <w:lang w:val="en-US" w:eastAsia="en-US"/>
              </w:rPr>
              <w:t>Govt health expenditures as % of GDP</w:t>
            </w:r>
          </w:p>
        </w:tc>
        <w:tc>
          <w:tcPr>
            <w:tcW w:w="920" w:type="dxa"/>
          </w:tcPr>
          <w:p w14:paraId="3B373C26" w14:textId="55312E5C" w:rsidR="009B0DEE" w:rsidRPr="008E5325" w:rsidRDefault="009B0DEE" w:rsidP="009B0DEE">
            <w:pPr>
              <w:rPr>
                <w:rFonts w:asciiTheme="majorBidi" w:hAnsiTheme="majorBidi" w:cstheme="majorBidi"/>
                <w:sz w:val="18"/>
                <w:szCs w:val="18"/>
              </w:rPr>
            </w:pPr>
            <w:r w:rsidRPr="00C876A5">
              <w:rPr>
                <w:rFonts w:asciiTheme="majorBidi" w:eastAsia="Calibri" w:hAnsiTheme="majorBidi" w:cstheme="majorBidi"/>
                <w:sz w:val="20"/>
                <w:szCs w:val="20"/>
                <w:lang w:val="en-US" w:eastAsia="en-US"/>
              </w:rPr>
              <w:t>State capabilities (ICRG)</w:t>
            </w:r>
          </w:p>
        </w:tc>
        <w:tc>
          <w:tcPr>
            <w:tcW w:w="1314" w:type="dxa"/>
          </w:tcPr>
          <w:p w14:paraId="7813D57D" w14:textId="6DDF419F" w:rsidR="009B0DEE" w:rsidRPr="008E5325" w:rsidRDefault="009B0DEE" w:rsidP="009B0DEE">
            <w:pPr>
              <w:rPr>
                <w:rFonts w:asciiTheme="majorBidi" w:hAnsiTheme="majorBidi" w:cstheme="majorBidi"/>
                <w:sz w:val="18"/>
                <w:szCs w:val="18"/>
              </w:rPr>
            </w:pPr>
            <w:r w:rsidRPr="00C876A5">
              <w:rPr>
                <w:rFonts w:asciiTheme="majorBidi" w:eastAsia="Calibri" w:hAnsiTheme="majorBidi" w:cstheme="majorBidi"/>
                <w:sz w:val="20"/>
                <w:szCs w:val="20"/>
                <w:lang w:val="en-US" w:eastAsia="en-US"/>
              </w:rPr>
              <w:t>Share of population vaccinated as of 12/01/2021</w:t>
            </w:r>
          </w:p>
        </w:tc>
        <w:tc>
          <w:tcPr>
            <w:tcW w:w="1275" w:type="dxa"/>
          </w:tcPr>
          <w:p w14:paraId="6629A4B1" w14:textId="28E55278" w:rsidR="009B0DEE" w:rsidRPr="008E5325" w:rsidRDefault="009B0DEE" w:rsidP="009B0DEE">
            <w:pPr>
              <w:rPr>
                <w:rFonts w:asciiTheme="majorBidi" w:hAnsiTheme="majorBidi" w:cstheme="majorBidi"/>
                <w:sz w:val="18"/>
                <w:szCs w:val="18"/>
              </w:rPr>
            </w:pPr>
            <w:r w:rsidRPr="00C876A5">
              <w:rPr>
                <w:rFonts w:asciiTheme="majorBidi" w:eastAsia="Calibri" w:hAnsiTheme="majorBidi" w:cstheme="majorBidi"/>
                <w:sz w:val="20"/>
                <w:szCs w:val="20"/>
                <w:lang w:val="en-US" w:eastAsia="en-US"/>
              </w:rPr>
              <w:t>Equal opportunity</w:t>
            </w:r>
          </w:p>
        </w:tc>
      </w:tr>
      <w:tr w:rsidR="009B0DEE" w:rsidRPr="008E5325" w14:paraId="30A8E7E3" w14:textId="66A004EC" w:rsidTr="009B0DEE">
        <w:tc>
          <w:tcPr>
            <w:tcW w:w="1212" w:type="dxa"/>
          </w:tcPr>
          <w:p w14:paraId="67B78B68" w14:textId="77777777"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ACME</w:t>
            </w:r>
          </w:p>
        </w:tc>
        <w:tc>
          <w:tcPr>
            <w:tcW w:w="1269" w:type="dxa"/>
          </w:tcPr>
          <w:p w14:paraId="076C046E" w14:textId="6BE5F05B"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w:t>
            </w:r>
            <w:r w:rsidR="004F7510">
              <w:rPr>
                <w:rFonts w:asciiTheme="majorBidi" w:hAnsiTheme="majorBidi" w:cstheme="majorBidi"/>
                <w:sz w:val="18"/>
                <w:szCs w:val="18"/>
              </w:rPr>
              <w:t>0.63</w:t>
            </w:r>
            <w:r w:rsidRPr="008E5325">
              <w:rPr>
                <w:rFonts w:asciiTheme="majorBidi" w:hAnsiTheme="majorBidi" w:cstheme="majorBidi"/>
                <w:sz w:val="18"/>
                <w:szCs w:val="18"/>
              </w:rPr>
              <w:t xml:space="preserve"> [-1</w:t>
            </w:r>
            <w:r w:rsidR="004F7510">
              <w:rPr>
                <w:rFonts w:asciiTheme="majorBidi" w:hAnsiTheme="majorBidi" w:cstheme="majorBidi"/>
                <w:sz w:val="18"/>
                <w:szCs w:val="18"/>
              </w:rPr>
              <w:t>2.36</w:t>
            </w:r>
            <w:r w:rsidRPr="008E5325">
              <w:rPr>
                <w:rFonts w:asciiTheme="majorBidi" w:hAnsiTheme="majorBidi" w:cstheme="majorBidi"/>
                <w:sz w:val="18"/>
                <w:szCs w:val="18"/>
              </w:rPr>
              <w:t>, 1</w:t>
            </w:r>
            <w:r w:rsidR="004F7510">
              <w:rPr>
                <w:rFonts w:asciiTheme="majorBidi" w:hAnsiTheme="majorBidi" w:cstheme="majorBidi"/>
                <w:sz w:val="18"/>
                <w:szCs w:val="18"/>
              </w:rPr>
              <w:t>0.27</w:t>
            </w:r>
            <w:r w:rsidRPr="008E5325">
              <w:rPr>
                <w:rFonts w:asciiTheme="majorBidi" w:hAnsiTheme="majorBidi" w:cstheme="majorBidi"/>
                <w:sz w:val="18"/>
                <w:szCs w:val="18"/>
              </w:rPr>
              <w:t>]</w:t>
            </w:r>
          </w:p>
        </w:tc>
        <w:tc>
          <w:tcPr>
            <w:tcW w:w="793" w:type="dxa"/>
          </w:tcPr>
          <w:p w14:paraId="2D1E66DA" w14:textId="30C24437"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-9.81 [-23.16, 0.22]</w:t>
            </w:r>
          </w:p>
        </w:tc>
        <w:tc>
          <w:tcPr>
            <w:tcW w:w="1313" w:type="dxa"/>
          </w:tcPr>
          <w:p w14:paraId="55F295CC" w14:textId="600B508F"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-3.30 [-14.96, 6.60]</w:t>
            </w:r>
          </w:p>
        </w:tc>
        <w:tc>
          <w:tcPr>
            <w:tcW w:w="920" w:type="dxa"/>
          </w:tcPr>
          <w:p w14:paraId="23D84A74" w14:textId="24217CDE"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-6.42 [-19.01, 1.28]</w:t>
            </w:r>
          </w:p>
        </w:tc>
        <w:tc>
          <w:tcPr>
            <w:tcW w:w="920" w:type="dxa"/>
          </w:tcPr>
          <w:p w14:paraId="3CDA7358" w14:textId="30F44213"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-5.87 [-17.61, 1.46]</w:t>
            </w:r>
          </w:p>
        </w:tc>
        <w:tc>
          <w:tcPr>
            <w:tcW w:w="1314" w:type="dxa"/>
          </w:tcPr>
          <w:p w14:paraId="5669A8E5" w14:textId="510B62CF"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-18.59 [-35.23, -4.50]</w:t>
            </w:r>
          </w:p>
        </w:tc>
        <w:tc>
          <w:tcPr>
            <w:tcW w:w="1275" w:type="dxa"/>
          </w:tcPr>
          <w:p w14:paraId="23E9BDC8" w14:textId="5A0250EF"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-4.73 [-18.09, 7.29]</w:t>
            </w:r>
          </w:p>
        </w:tc>
      </w:tr>
      <w:tr w:rsidR="009B0DEE" w:rsidRPr="008E5325" w14:paraId="422F43D7" w14:textId="592278A6" w:rsidTr="009B0DEE">
        <w:tc>
          <w:tcPr>
            <w:tcW w:w="1212" w:type="dxa"/>
          </w:tcPr>
          <w:p w14:paraId="5AD4AFFA" w14:textId="77777777"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Direct effect</w:t>
            </w:r>
          </w:p>
        </w:tc>
        <w:tc>
          <w:tcPr>
            <w:tcW w:w="1269" w:type="dxa"/>
          </w:tcPr>
          <w:p w14:paraId="2C6FF2B9" w14:textId="2F4AA436"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-4</w:t>
            </w:r>
            <w:r w:rsidR="004F7510">
              <w:rPr>
                <w:rFonts w:asciiTheme="majorBidi" w:hAnsiTheme="majorBidi" w:cstheme="majorBidi"/>
                <w:sz w:val="18"/>
                <w:szCs w:val="18"/>
              </w:rPr>
              <w:t>3</w:t>
            </w:r>
            <w:r w:rsidRPr="008E5325">
              <w:rPr>
                <w:rFonts w:asciiTheme="majorBidi" w:hAnsiTheme="majorBidi" w:cstheme="majorBidi"/>
                <w:sz w:val="18"/>
                <w:szCs w:val="18"/>
              </w:rPr>
              <w:t>.</w:t>
            </w:r>
            <w:r w:rsidR="004F7510">
              <w:rPr>
                <w:rFonts w:asciiTheme="majorBidi" w:hAnsiTheme="majorBidi" w:cstheme="majorBidi"/>
                <w:sz w:val="18"/>
                <w:szCs w:val="18"/>
              </w:rPr>
              <w:t>42</w:t>
            </w:r>
            <w:r w:rsidRPr="008E5325">
              <w:rPr>
                <w:rFonts w:asciiTheme="majorBidi" w:hAnsiTheme="majorBidi" w:cstheme="majorBidi"/>
                <w:sz w:val="18"/>
                <w:szCs w:val="18"/>
              </w:rPr>
              <w:t xml:space="preserve"> [-8</w:t>
            </w:r>
            <w:r w:rsidR="004F7510">
              <w:rPr>
                <w:rFonts w:asciiTheme="majorBidi" w:hAnsiTheme="majorBidi" w:cstheme="majorBidi"/>
                <w:sz w:val="18"/>
                <w:szCs w:val="18"/>
              </w:rPr>
              <w:t>0.39</w:t>
            </w:r>
            <w:r w:rsidRPr="008E5325">
              <w:rPr>
                <w:rFonts w:asciiTheme="majorBidi" w:hAnsiTheme="majorBidi" w:cstheme="majorBidi"/>
                <w:sz w:val="18"/>
                <w:szCs w:val="18"/>
              </w:rPr>
              <w:t>, -</w:t>
            </w:r>
            <w:r w:rsidR="004F7510">
              <w:rPr>
                <w:rFonts w:asciiTheme="majorBidi" w:hAnsiTheme="majorBidi" w:cstheme="majorBidi"/>
                <w:sz w:val="18"/>
                <w:szCs w:val="18"/>
              </w:rPr>
              <w:t>4.97</w:t>
            </w:r>
            <w:r w:rsidRPr="008E5325">
              <w:rPr>
                <w:rFonts w:asciiTheme="majorBidi" w:hAnsiTheme="majorBidi" w:cstheme="majorBidi"/>
                <w:sz w:val="18"/>
                <w:szCs w:val="18"/>
              </w:rPr>
              <w:t>]</w:t>
            </w:r>
          </w:p>
        </w:tc>
        <w:tc>
          <w:tcPr>
            <w:tcW w:w="793" w:type="dxa"/>
          </w:tcPr>
          <w:p w14:paraId="3076C080" w14:textId="24722A65"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-49.88 [-87.89, -14.26]</w:t>
            </w:r>
          </w:p>
        </w:tc>
        <w:tc>
          <w:tcPr>
            <w:tcW w:w="1313" w:type="dxa"/>
          </w:tcPr>
          <w:p w14:paraId="5DBF6212" w14:textId="025C7810"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-51.88 [-91.99, -14.30]</w:t>
            </w:r>
          </w:p>
        </w:tc>
        <w:tc>
          <w:tcPr>
            <w:tcW w:w="920" w:type="dxa"/>
          </w:tcPr>
          <w:p w14:paraId="7605F5AC" w14:textId="786014A7"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-53.25 [-93.01, -16.00]</w:t>
            </w:r>
          </w:p>
        </w:tc>
        <w:tc>
          <w:tcPr>
            <w:tcW w:w="920" w:type="dxa"/>
          </w:tcPr>
          <w:p w14:paraId="2C488809" w14:textId="293ACC85"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-52.24 [-89.66, -17.17]</w:t>
            </w:r>
          </w:p>
        </w:tc>
        <w:tc>
          <w:tcPr>
            <w:tcW w:w="1314" w:type="dxa"/>
          </w:tcPr>
          <w:p w14:paraId="12223597" w14:textId="2387D023"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-36.01 [-76.38, 1.81]</w:t>
            </w:r>
          </w:p>
        </w:tc>
        <w:tc>
          <w:tcPr>
            <w:tcW w:w="1275" w:type="dxa"/>
          </w:tcPr>
          <w:p w14:paraId="1A7B4DBA" w14:textId="4D5B492D"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-52.20 [-91.57, -15.31]</w:t>
            </w:r>
          </w:p>
        </w:tc>
      </w:tr>
      <w:tr w:rsidR="009B0DEE" w:rsidRPr="008E5325" w14:paraId="11BC70B0" w14:textId="07618EBF" w:rsidTr="009B0DEE">
        <w:tc>
          <w:tcPr>
            <w:tcW w:w="1212" w:type="dxa"/>
          </w:tcPr>
          <w:p w14:paraId="2A4A5CA8" w14:textId="77777777"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Total effect</w:t>
            </w:r>
          </w:p>
        </w:tc>
        <w:tc>
          <w:tcPr>
            <w:tcW w:w="1269" w:type="dxa"/>
          </w:tcPr>
          <w:p w14:paraId="01D172CD" w14:textId="0DABE767"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-4</w:t>
            </w:r>
            <w:r w:rsidR="004F7510">
              <w:rPr>
                <w:rFonts w:asciiTheme="majorBidi" w:hAnsiTheme="majorBidi" w:cstheme="majorBidi"/>
                <w:sz w:val="18"/>
                <w:szCs w:val="18"/>
              </w:rPr>
              <w:t>4.05</w:t>
            </w:r>
            <w:r w:rsidRPr="008E5325">
              <w:rPr>
                <w:rFonts w:asciiTheme="majorBidi" w:hAnsiTheme="majorBidi" w:cstheme="majorBidi"/>
                <w:sz w:val="18"/>
                <w:szCs w:val="18"/>
              </w:rPr>
              <w:t xml:space="preserve"> [-8</w:t>
            </w:r>
            <w:r w:rsidR="004F7510">
              <w:rPr>
                <w:rFonts w:asciiTheme="majorBidi" w:hAnsiTheme="majorBidi" w:cstheme="majorBidi"/>
                <w:sz w:val="18"/>
                <w:szCs w:val="18"/>
              </w:rPr>
              <w:t>1.69</w:t>
            </w:r>
            <w:r w:rsidRPr="008E5325">
              <w:rPr>
                <w:rFonts w:asciiTheme="majorBidi" w:hAnsiTheme="majorBidi" w:cstheme="majorBidi"/>
                <w:sz w:val="18"/>
                <w:szCs w:val="18"/>
              </w:rPr>
              <w:t>, -</w:t>
            </w:r>
            <w:r w:rsidR="004F7510">
              <w:rPr>
                <w:rFonts w:asciiTheme="majorBidi" w:hAnsiTheme="majorBidi" w:cstheme="majorBidi"/>
                <w:sz w:val="18"/>
                <w:szCs w:val="18"/>
              </w:rPr>
              <w:t>5.61</w:t>
            </w:r>
            <w:r w:rsidRPr="008E5325">
              <w:rPr>
                <w:rFonts w:asciiTheme="majorBidi" w:hAnsiTheme="majorBidi" w:cstheme="majorBidi"/>
                <w:sz w:val="18"/>
                <w:szCs w:val="18"/>
              </w:rPr>
              <w:t>]</w:t>
            </w:r>
          </w:p>
        </w:tc>
        <w:tc>
          <w:tcPr>
            <w:tcW w:w="793" w:type="dxa"/>
          </w:tcPr>
          <w:p w14:paraId="2DF570C9" w14:textId="383B7C45"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-59.68 [-98.42, -22.82]</w:t>
            </w:r>
          </w:p>
        </w:tc>
        <w:tc>
          <w:tcPr>
            <w:tcW w:w="1313" w:type="dxa"/>
          </w:tcPr>
          <w:p w14:paraId="5B2DC6D0" w14:textId="56C3BB4E"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-55.18 [-93.62, -17.19]</w:t>
            </w:r>
          </w:p>
        </w:tc>
        <w:tc>
          <w:tcPr>
            <w:tcW w:w="920" w:type="dxa"/>
          </w:tcPr>
          <w:p w14:paraId="115E28A9" w14:textId="214888AB"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-59.67 [-97.96, -22.59]</w:t>
            </w:r>
          </w:p>
        </w:tc>
        <w:tc>
          <w:tcPr>
            <w:tcW w:w="920" w:type="dxa"/>
          </w:tcPr>
          <w:p w14:paraId="53E435D1" w14:textId="4031A169"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-58.11 [-94.84, -23.32]</w:t>
            </w:r>
          </w:p>
        </w:tc>
        <w:tc>
          <w:tcPr>
            <w:tcW w:w="1314" w:type="dxa"/>
          </w:tcPr>
          <w:p w14:paraId="0630F714" w14:textId="75979962"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-54.61 [-92.92, -16.74]</w:t>
            </w:r>
          </w:p>
        </w:tc>
        <w:tc>
          <w:tcPr>
            <w:tcW w:w="1275" w:type="dxa"/>
          </w:tcPr>
          <w:p w14:paraId="44ADF560" w14:textId="6B786EBA"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-56.93 [-94.59, -20.36]</w:t>
            </w:r>
          </w:p>
        </w:tc>
      </w:tr>
      <w:tr w:rsidR="009B0DEE" w:rsidRPr="008E5325" w14:paraId="6598FBA2" w14:textId="60AB425C" w:rsidTr="009B0DEE">
        <w:tc>
          <w:tcPr>
            <w:tcW w:w="1212" w:type="dxa"/>
          </w:tcPr>
          <w:p w14:paraId="053BCAFC" w14:textId="77777777"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 of total effect mediated</w:t>
            </w:r>
          </w:p>
        </w:tc>
        <w:tc>
          <w:tcPr>
            <w:tcW w:w="1269" w:type="dxa"/>
          </w:tcPr>
          <w:p w14:paraId="61E6DE1E" w14:textId="310F7A57"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0.0</w:t>
            </w:r>
            <w:r w:rsidR="004F7510">
              <w:rPr>
                <w:rFonts w:asciiTheme="majorBidi" w:hAnsiTheme="majorBidi" w:cstheme="majorBidi"/>
                <w:sz w:val="18"/>
                <w:szCs w:val="18"/>
              </w:rPr>
              <w:t>1</w:t>
            </w:r>
            <w:r w:rsidRPr="008E5325">
              <w:rPr>
                <w:rFonts w:asciiTheme="majorBidi" w:hAnsiTheme="majorBidi" w:cstheme="majorBidi"/>
                <w:sz w:val="18"/>
                <w:szCs w:val="18"/>
              </w:rPr>
              <w:t xml:space="preserve"> [0.0</w:t>
            </w:r>
            <w:r w:rsidR="004F7510">
              <w:rPr>
                <w:rFonts w:asciiTheme="majorBidi" w:hAnsiTheme="majorBidi" w:cstheme="majorBidi"/>
                <w:sz w:val="18"/>
                <w:szCs w:val="18"/>
              </w:rPr>
              <w:t>1</w:t>
            </w:r>
            <w:r w:rsidRPr="008E5325">
              <w:rPr>
                <w:rFonts w:asciiTheme="majorBidi" w:hAnsiTheme="majorBidi" w:cstheme="majorBidi"/>
                <w:sz w:val="18"/>
                <w:szCs w:val="18"/>
              </w:rPr>
              <w:t>, 0.</w:t>
            </w:r>
            <w:r w:rsidR="004F7510">
              <w:rPr>
                <w:rFonts w:asciiTheme="majorBidi" w:hAnsiTheme="majorBidi" w:cstheme="majorBidi"/>
                <w:sz w:val="18"/>
                <w:szCs w:val="18"/>
              </w:rPr>
              <w:t>08</w:t>
            </w:r>
            <w:r w:rsidRPr="008E5325">
              <w:rPr>
                <w:rFonts w:asciiTheme="majorBidi" w:hAnsiTheme="majorBidi" w:cstheme="majorBidi"/>
                <w:sz w:val="18"/>
                <w:szCs w:val="18"/>
              </w:rPr>
              <w:t>]</w:t>
            </w:r>
          </w:p>
        </w:tc>
        <w:tc>
          <w:tcPr>
            <w:tcW w:w="793" w:type="dxa"/>
          </w:tcPr>
          <w:p w14:paraId="30CB9674" w14:textId="481F5C27"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0.17 [0.10, 0.43]</w:t>
            </w:r>
          </w:p>
        </w:tc>
        <w:tc>
          <w:tcPr>
            <w:tcW w:w="1313" w:type="dxa"/>
          </w:tcPr>
          <w:p w14:paraId="70E4040E" w14:textId="3BF49381"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0.06 [0.04, 0.19]</w:t>
            </w:r>
          </w:p>
        </w:tc>
        <w:tc>
          <w:tcPr>
            <w:tcW w:w="920" w:type="dxa"/>
          </w:tcPr>
          <w:p w14:paraId="199486FE" w14:textId="3A9EC35A"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0.11 [0.07, 0.28]</w:t>
            </w:r>
          </w:p>
        </w:tc>
        <w:tc>
          <w:tcPr>
            <w:tcW w:w="920" w:type="dxa"/>
          </w:tcPr>
          <w:p w14:paraId="6F8CCE5A" w14:textId="7FB87292"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0.10 [0.06, 0.25]</w:t>
            </w:r>
          </w:p>
        </w:tc>
        <w:tc>
          <w:tcPr>
            <w:tcW w:w="1314" w:type="dxa"/>
          </w:tcPr>
          <w:p w14:paraId="767C8126" w14:textId="74F17E72" w:rsidR="009B0DEE" w:rsidRPr="008E5325" w:rsidRDefault="009B0DEE" w:rsidP="009B0DEE">
            <w:pPr>
              <w:rPr>
                <w:rFonts w:asciiTheme="majorBidi" w:hAnsiTheme="majorBidi" w:cstheme="majorBidi"/>
                <w:sz w:val="18"/>
                <w:szCs w:val="18"/>
              </w:rPr>
            </w:pPr>
            <w:r w:rsidRPr="008E5325">
              <w:rPr>
                <w:rFonts w:asciiTheme="majorBidi" w:hAnsiTheme="majorBidi" w:cstheme="majorBidi"/>
                <w:sz w:val="18"/>
                <w:szCs w:val="18"/>
              </w:rPr>
              <w:t>0.34 [0.20, 1.08]</w:t>
            </w:r>
          </w:p>
        </w:tc>
        <w:tc>
          <w:tcPr>
            <w:tcW w:w="1275" w:type="dxa"/>
          </w:tcPr>
          <w:p w14:paraId="251D9F23" w14:textId="71A79296" w:rsidR="009B0DEE" w:rsidRPr="008E5325" w:rsidRDefault="004F7510" w:rsidP="009B0DEE">
            <w:pPr>
              <w:rPr>
                <w:rFonts w:asciiTheme="majorBidi" w:hAnsiTheme="majorBidi" w:cstheme="majorBidi"/>
                <w:sz w:val="18"/>
                <w:szCs w:val="18"/>
              </w:rPr>
            </w:pPr>
            <w:r>
              <w:rPr>
                <w:rFonts w:asciiTheme="majorBidi" w:hAnsiTheme="majorBidi" w:cstheme="majorBidi"/>
                <w:sz w:val="18"/>
                <w:szCs w:val="18"/>
              </w:rPr>
              <w:t>0.08 [0.05, 0.23]</w:t>
            </w:r>
          </w:p>
        </w:tc>
      </w:tr>
    </w:tbl>
    <w:p w14:paraId="38FA56F6" w14:textId="77777777" w:rsidR="006B26C7" w:rsidRPr="008E5325" w:rsidRDefault="006B26C7" w:rsidP="006B26C7">
      <w:pPr>
        <w:rPr>
          <w:rFonts w:asciiTheme="majorBidi" w:hAnsiTheme="majorBidi" w:cstheme="majorBidi"/>
          <w:sz w:val="20"/>
          <w:szCs w:val="20"/>
        </w:rPr>
      </w:pPr>
      <w:r w:rsidRPr="008E5325">
        <w:rPr>
          <w:rFonts w:asciiTheme="majorBidi" w:hAnsiTheme="majorBidi" w:cstheme="majorBidi"/>
          <w:sz w:val="20"/>
          <w:szCs w:val="20"/>
        </w:rPr>
        <w:t>Confidence intervals of 95% are based on nonparametric bootstrap with 1,000 resamples. “Autocracy” models are estimated with logit equations; the three other models were estimated with least squares. The results are computed via the “</w:t>
      </w:r>
      <w:proofErr w:type="spellStart"/>
      <w:r w:rsidRPr="008E5325">
        <w:rPr>
          <w:rFonts w:asciiTheme="majorBidi" w:hAnsiTheme="majorBidi" w:cstheme="majorBidi"/>
          <w:sz w:val="20"/>
          <w:szCs w:val="20"/>
        </w:rPr>
        <w:t>Medeff</w:t>
      </w:r>
      <w:proofErr w:type="spellEnd"/>
      <w:r w:rsidRPr="008E5325">
        <w:rPr>
          <w:rFonts w:asciiTheme="majorBidi" w:hAnsiTheme="majorBidi" w:cstheme="majorBidi"/>
          <w:sz w:val="20"/>
          <w:szCs w:val="20"/>
        </w:rPr>
        <w:t>” package in Stata (Hicks &amp; Tingley, 2011). ACME = Average Causal Mediation Effect.</w:t>
      </w:r>
    </w:p>
    <w:p w14:paraId="76E6DE6D" w14:textId="77777777" w:rsidR="006B26C7" w:rsidRDefault="006B26C7" w:rsidP="006B26C7">
      <w:pPr>
        <w:rPr>
          <w:rFonts w:asciiTheme="majorBidi" w:hAnsiTheme="majorBidi" w:cstheme="majorBidi"/>
          <w:b/>
          <w:bCs/>
          <w:sz w:val="24"/>
          <w:szCs w:val="24"/>
        </w:rPr>
      </w:pPr>
    </w:p>
    <w:p w14:paraId="2699CD34" w14:textId="77777777" w:rsidR="006B26C7" w:rsidRDefault="006B26C7" w:rsidP="00726684">
      <w:pPr>
        <w:rPr>
          <w:rFonts w:ascii="Times New Roman" w:eastAsia="DengXian" w:hAnsi="Times New Roman" w:cs="Times New Roman"/>
          <w:b/>
          <w:bCs/>
          <w:sz w:val="20"/>
          <w:szCs w:val="20"/>
        </w:rPr>
      </w:pPr>
    </w:p>
    <w:p w14:paraId="4B86955F" w14:textId="77777777" w:rsidR="006B26C7" w:rsidRDefault="006B26C7" w:rsidP="00726684">
      <w:pPr>
        <w:rPr>
          <w:rFonts w:ascii="Times New Roman" w:eastAsia="DengXian" w:hAnsi="Times New Roman" w:cs="Times New Roman"/>
          <w:b/>
          <w:bCs/>
          <w:sz w:val="20"/>
          <w:szCs w:val="20"/>
        </w:rPr>
      </w:pPr>
    </w:p>
    <w:p w14:paraId="4BD8D544" w14:textId="77777777" w:rsidR="006B26C7" w:rsidRDefault="006B26C7" w:rsidP="00726684">
      <w:pPr>
        <w:rPr>
          <w:rFonts w:ascii="Times New Roman" w:eastAsia="DengXian" w:hAnsi="Times New Roman" w:cs="Times New Roman"/>
          <w:b/>
          <w:bCs/>
          <w:sz w:val="20"/>
          <w:szCs w:val="20"/>
        </w:rPr>
      </w:pPr>
    </w:p>
    <w:p w14:paraId="0B904FCA" w14:textId="77777777" w:rsidR="002A0CC2" w:rsidRDefault="002A0CC2" w:rsidP="00726684">
      <w:pPr>
        <w:rPr>
          <w:rFonts w:ascii="Times New Roman" w:eastAsia="DengXian" w:hAnsi="Times New Roman" w:cs="Times New Roman"/>
          <w:b/>
          <w:bCs/>
          <w:sz w:val="20"/>
          <w:szCs w:val="20"/>
        </w:rPr>
      </w:pPr>
    </w:p>
    <w:p w14:paraId="689FDB16" w14:textId="77777777" w:rsidR="002A0CC2" w:rsidRDefault="002A0CC2" w:rsidP="00726684">
      <w:pPr>
        <w:rPr>
          <w:rFonts w:ascii="Times New Roman" w:eastAsia="DengXian" w:hAnsi="Times New Roman" w:cs="Times New Roman"/>
          <w:b/>
          <w:bCs/>
          <w:sz w:val="20"/>
          <w:szCs w:val="20"/>
        </w:rPr>
      </w:pPr>
    </w:p>
    <w:p w14:paraId="11A7F466" w14:textId="6BA7E206" w:rsidR="00726684" w:rsidRPr="00FB011B" w:rsidRDefault="00726684" w:rsidP="00726684">
      <w:pPr>
        <w:rPr>
          <w:rFonts w:ascii="Times New Roman" w:eastAsia="DengXian" w:hAnsi="Times New Roman" w:cs="Times New Roman"/>
          <w:b/>
          <w:bCs/>
        </w:rPr>
      </w:pPr>
      <w:r w:rsidRPr="00FB011B">
        <w:rPr>
          <w:rFonts w:ascii="Times New Roman" w:eastAsia="DengXian" w:hAnsi="Times New Roman" w:cs="Times New Roman"/>
          <w:b/>
          <w:bCs/>
        </w:rPr>
        <w:lastRenderedPageBreak/>
        <w:t>Table A</w:t>
      </w:r>
      <w:r w:rsidR="002A0CC2" w:rsidRPr="00FB011B">
        <w:rPr>
          <w:rFonts w:ascii="Times New Roman" w:eastAsia="DengXian" w:hAnsi="Times New Roman" w:cs="Times New Roman"/>
          <w:b/>
          <w:bCs/>
        </w:rPr>
        <w:t>II.1</w:t>
      </w:r>
      <w:r w:rsidR="002C49D6" w:rsidRPr="00FB011B">
        <w:rPr>
          <w:rFonts w:ascii="Times New Roman" w:eastAsia="DengXian" w:hAnsi="Times New Roman" w:cs="Times New Roman"/>
          <w:b/>
          <w:bCs/>
        </w:rPr>
        <w:t>2</w:t>
      </w:r>
      <w:r w:rsidR="002A0CC2" w:rsidRPr="00FB011B">
        <w:rPr>
          <w:rFonts w:ascii="Times New Roman" w:eastAsia="DengXian" w:hAnsi="Times New Roman" w:cs="Times New Roman"/>
          <w:b/>
          <w:bCs/>
        </w:rPr>
        <w:t>. Mediation ana</w:t>
      </w:r>
      <w:r w:rsidRPr="00FB011B">
        <w:rPr>
          <w:rFonts w:ascii="Times New Roman" w:eastAsia="DengXian" w:hAnsi="Times New Roman" w:cs="Times New Roman"/>
          <w:b/>
          <w:bCs/>
        </w:rPr>
        <w:t>lysis for COVID-19 death rates by February 28, 2021, with a socialist revolutionary dummy as treatment.</w:t>
      </w:r>
    </w:p>
    <w:tbl>
      <w:tblPr>
        <w:tblStyle w:val="TableGrid"/>
        <w:tblW w:w="0" w:type="auto"/>
        <w:tblLook w:val="04A0" w:firstRow="1" w:lastRow="0" w:firstColumn="1" w:lastColumn="0" w:noHBand="0" w:noVBand="1"/>
      </w:tblPr>
      <w:tblGrid>
        <w:gridCol w:w="956"/>
        <w:gridCol w:w="1052"/>
        <w:gridCol w:w="1238"/>
        <w:gridCol w:w="1127"/>
        <w:gridCol w:w="1238"/>
        <w:gridCol w:w="1127"/>
        <w:gridCol w:w="1128"/>
        <w:gridCol w:w="1150"/>
      </w:tblGrid>
      <w:tr w:rsidR="009D6691" w:rsidRPr="009D6691" w14:paraId="35C13EBD" w14:textId="77777777" w:rsidTr="00621502">
        <w:tc>
          <w:tcPr>
            <w:tcW w:w="956" w:type="dxa"/>
          </w:tcPr>
          <w:p w14:paraId="7357A386" w14:textId="77777777" w:rsidR="00726684" w:rsidRPr="009D6691" w:rsidRDefault="00726684" w:rsidP="00AB572E">
            <w:pPr>
              <w:rPr>
                <w:rFonts w:asciiTheme="majorBidi" w:hAnsiTheme="majorBidi" w:cstheme="majorBidi"/>
                <w:sz w:val="20"/>
                <w:szCs w:val="20"/>
                <w:lang w:val="en-GB"/>
              </w:rPr>
            </w:pPr>
          </w:p>
        </w:tc>
        <w:tc>
          <w:tcPr>
            <w:tcW w:w="1052" w:type="dxa"/>
          </w:tcPr>
          <w:p w14:paraId="04294DE9" w14:textId="77777777" w:rsidR="00726684" w:rsidRPr="009C6B6E" w:rsidRDefault="00726684" w:rsidP="00AB572E">
            <w:pPr>
              <w:rPr>
                <w:rFonts w:asciiTheme="majorBidi" w:eastAsia="Calibri" w:hAnsiTheme="majorBidi" w:cstheme="majorBidi"/>
                <w:sz w:val="20"/>
                <w:szCs w:val="20"/>
              </w:rPr>
            </w:pPr>
            <w:r w:rsidRPr="009C6B6E">
              <w:rPr>
                <w:rFonts w:asciiTheme="majorBidi" w:eastAsia="Calibri" w:hAnsiTheme="majorBidi" w:cstheme="majorBidi"/>
                <w:sz w:val="20"/>
                <w:szCs w:val="20"/>
              </w:rPr>
              <w:t>Autocracy</w:t>
            </w:r>
          </w:p>
          <w:p w14:paraId="3F9E8B6F" w14:textId="77777777" w:rsidR="00726684" w:rsidRPr="009D6691" w:rsidRDefault="00726684" w:rsidP="00AB572E">
            <w:pPr>
              <w:rPr>
                <w:rFonts w:asciiTheme="majorBidi" w:hAnsiTheme="majorBidi" w:cstheme="majorBidi"/>
                <w:sz w:val="20"/>
                <w:szCs w:val="20"/>
                <w:lang w:val="en-GB"/>
              </w:rPr>
            </w:pPr>
            <w:r w:rsidRPr="009C6B6E">
              <w:rPr>
                <w:rFonts w:asciiTheme="majorBidi" w:eastAsia="Calibri" w:hAnsiTheme="majorBidi" w:cstheme="majorBidi"/>
                <w:sz w:val="20"/>
                <w:szCs w:val="20"/>
              </w:rPr>
              <w:t>(V-dem)</w:t>
            </w:r>
          </w:p>
        </w:tc>
        <w:tc>
          <w:tcPr>
            <w:tcW w:w="1238" w:type="dxa"/>
          </w:tcPr>
          <w:p w14:paraId="4057E61C" w14:textId="77777777" w:rsidR="00726684" w:rsidRPr="009D6691" w:rsidRDefault="00726684" w:rsidP="00AB572E">
            <w:pPr>
              <w:rPr>
                <w:rFonts w:asciiTheme="majorBidi" w:hAnsiTheme="majorBidi" w:cstheme="majorBidi"/>
                <w:sz w:val="20"/>
                <w:szCs w:val="20"/>
                <w:lang w:val="en-GB"/>
              </w:rPr>
            </w:pPr>
            <w:r w:rsidRPr="009C6B6E">
              <w:rPr>
                <w:rFonts w:asciiTheme="majorBidi" w:eastAsia="Calibri" w:hAnsiTheme="majorBidi" w:cstheme="majorBidi"/>
                <w:sz w:val="20"/>
                <w:szCs w:val="20"/>
              </w:rPr>
              <w:t>Constraints on management</w:t>
            </w:r>
          </w:p>
        </w:tc>
        <w:tc>
          <w:tcPr>
            <w:tcW w:w="1127" w:type="dxa"/>
          </w:tcPr>
          <w:p w14:paraId="07239046" w14:textId="77777777" w:rsidR="00726684" w:rsidRPr="009C6B6E" w:rsidRDefault="00726684" w:rsidP="00AB572E">
            <w:pPr>
              <w:rPr>
                <w:rFonts w:asciiTheme="majorBidi" w:eastAsia="Calibri" w:hAnsiTheme="majorBidi" w:cstheme="majorBidi"/>
                <w:sz w:val="20"/>
                <w:szCs w:val="20"/>
              </w:rPr>
            </w:pPr>
            <w:r w:rsidRPr="009C6B6E">
              <w:rPr>
                <w:rFonts w:asciiTheme="majorBidi" w:eastAsia="Calibri" w:hAnsiTheme="majorBidi" w:cstheme="majorBidi"/>
                <w:sz w:val="20"/>
                <w:szCs w:val="20"/>
              </w:rPr>
              <w:t>State capabilities</w:t>
            </w:r>
          </w:p>
          <w:p w14:paraId="7A628792" w14:textId="77777777" w:rsidR="00726684" w:rsidRPr="009D6691" w:rsidRDefault="00726684" w:rsidP="00AB572E">
            <w:pPr>
              <w:rPr>
                <w:rFonts w:asciiTheme="majorBidi" w:hAnsiTheme="majorBidi" w:cstheme="majorBidi"/>
                <w:sz w:val="20"/>
                <w:szCs w:val="20"/>
                <w:lang w:val="en-GB"/>
              </w:rPr>
            </w:pPr>
            <w:r w:rsidRPr="009C6B6E">
              <w:rPr>
                <w:rFonts w:asciiTheme="majorBidi" w:eastAsia="Calibri" w:hAnsiTheme="majorBidi" w:cstheme="majorBidi"/>
                <w:sz w:val="20"/>
                <w:szCs w:val="20"/>
              </w:rPr>
              <w:t xml:space="preserve">(Hanson &amp; </w:t>
            </w:r>
            <w:proofErr w:type="spellStart"/>
            <w:r w:rsidRPr="009C6B6E">
              <w:rPr>
                <w:rFonts w:asciiTheme="majorBidi" w:eastAsia="Calibri" w:hAnsiTheme="majorBidi" w:cstheme="majorBidi"/>
                <w:sz w:val="20"/>
                <w:szCs w:val="20"/>
              </w:rPr>
              <w:t>Sigman</w:t>
            </w:r>
            <w:proofErr w:type="spellEnd"/>
            <w:r w:rsidRPr="009C6B6E">
              <w:rPr>
                <w:rFonts w:asciiTheme="majorBidi" w:eastAsia="Calibri" w:hAnsiTheme="majorBidi" w:cstheme="majorBidi"/>
                <w:sz w:val="20"/>
                <w:szCs w:val="20"/>
              </w:rPr>
              <w:t>)</w:t>
            </w:r>
          </w:p>
        </w:tc>
        <w:tc>
          <w:tcPr>
            <w:tcW w:w="1238" w:type="dxa"/>
          </w:tcPr>
          <w:p w14:paraId="30F7EA72" w14:textId="77777777" w:rsidR="00726684" w:rsidRPr="009D6691" w:rsidRDefault="00726684" w:rsidP="00AB572E">
            <w:pPr>
              <w:rPr>
                <w:rFonts w:asciiTheme="majorBidi" w:hAnsiTheme="majorBidi" w:cstheme="majorBidi"/>
                <w:sz w:val="20"/>
                <w:szCs w:val="20"/>
                <w:lang w:val="en-GB"/>
              </w:rPr>
            </w:pPr>
            <w:r w:rsidRPr="009C6B6E">
              <w:rPr>
                <w:rFonts w:asciiTheme="majorBidi" w:eastAsia="Calibri" w:hAnsiTheme="majorBidi" w:cstheme="majorBidi"/>
                <w:sz w:val="20"/>
                <w:szCs w:val="20"/>
              </w:rPr>
              <w:t>Govt health expenditures as % of GDP</w:t>
            </w:r>
          </w:p>
        </w:tc>
        <w:tc>
          <w:tcPr>
            <w:tcW w:w="1127" w:type="dxa"/>
          </w:tcPr>
          <w:p w14:paraId="31E9DB60" w14:textId="77777777" w:rsidR="00726684" w:rsidRPr="009D6691" w:rsidRDefault="00726684" w:rsidP="00AB572E">
            <w:pPr>
              <w:rPr>
                <w:rFonts w:asciiTheme="majorBidi" w:hAnsiTheme="majorBidi" w:cstheme="majorBidi"/>
                <w:sz w:val="20"/>
                <w:szCs w:val="20"/>
                <w:lang w:val="en-GB"/>
              </w:rPr>
            </w:pPr>
            <w:r w:rsidRPr="009C6B6E">
              <w:rPr>
                <w:rFonts w:asciiTheme="majorBidi" w:eastAsia="Calibri" w:hAnsiTheme="majorBidi" w:cstheme="majorBidi"/>
                <w:sz w:val="20"/>
                <w:szCs w:val="20"/>
              </w:rPr>
              <w:t>State capabilities (ICRG)</w:t>
            </w:r>
          </w:p>
        </w:tc>
        <w:tc>
          <w:tcPr>
            <w:tcW w:w="1128" w:type="dxa"/>
          </w:tcPr>
          <w:p w14:paraId="7391C20C" w14:textId="77777777" w:rsidR="00726684" w:rsidRPr="009D6691" w:rsidRDefault="00726684" w:rsidP="00AB572E">
            <w:pPr>
              <w:rPr>
                <w:rFonts w:asciiTheme="majorBidi" w:hAnsiTheme="majorBidi" w:cstheme="majorBidi"/>
                <w:sz w:val="20"/>
                <w:szCs w:val="20"/>
                <w:lang w:val="en-GB"/>
              </w:rPr>
            </w:pPr>
            <w:r w:rsidRPr="009C6B6E">
              <w:rPr>
                <w:rFonts w:asciiTheme="majorBidi" w:eastAsia="Calibri" w:hAnsiTheme="majorBidi" w:cstheme="majorBidi"/>
                <w:sz w:val="20"/>
                <w:szCs w:val="20"/>
              </w:rPr>
              <w:t>Share of population vaccinated as of 12/01/2021</w:t>
            </w:r>
          </w:p>
        </w:tc>
        <w:tc>
          <w:tcPr>
            <w:tcW w:w="1150" w:type="dxa"/>
          </w:tcPr>
          <w:p w14:paraId="39CE2DD6" w14:textId="77777777" w:rsidR="00726684" w:rsidRPr="009D6691" w:rsidRDefault="00726684" w:rsidP="00AB572E">
            <w:pPr>
              <w:rPr>
                <w:rFonts w:asciiTheme="majorBidi" w:hAnsiTheme="majorBidi" w:cstheme="majorBidi"/>
                <w:sz w:val="20"/>
                <w:szCs w:val="20"/>
                <w:lang w:val="en-GB"/>
              </w:rPr>
            </w:pPr>
            <w:r w:rsidRPr="009C6B6E">
              <w:rPr>
                <w:rFonts w:asciiTheme="majorBidi" w:eastAsia="Calibri" w:hAnsiTheme="majorBidi" w:cstheme="majorBidi"/>
                <w:sz w:val="20"/>
                <w:szCs w:val="20"/>
              </w:rPr>
              <w:t>Equal opportunity</w:t>
            </w:r>
          </w:p>
        </w:tc>
      </w:tr>
      <w:tr w:rsidR="009D6691" w:rsidRPr="009D6691" w14:paraId="3EAA663D" w14:textId="77777777" w:rsidTr="00621502">
        <w:tc>
          <w:tcPr>
            <w:tcW w:w="956" w:type="dxa"/>
          </w:tcPr>
          <w:p w14:paraId="5190A3E3" w14:textId="77777777" w:rsidR="00726684" w:rsidRPr="009D6691" w:rsidRDefault="00726684" w:rsidP="00AB572E">
            <w:pPr>
              <w:rPr>
                <w:rFonts w:asciiTheme="majorBidi" w:hAnsiTheme="majorBidi" w:cstheme="majorBidi"/>
                <w:sz w:val="20"/>
                <w:szCs w:val="20"/>
                <w:lang w:val="en-GB"/>
              </w:rPr>
            </w:pPr>
            <w:r w:rsidRPr="009C6B6E">
              <w:rPr>
                <w:rFonts w:asciiTheme="majorBidi" w:eastAsia="Calibri" w:hAnsiTheme="majorBidi" w:cstheme="majorBidi"/>
                <w:sz w:val="20"/>
                <w:szCs w:val="20"/>
              </w:rPr>
              <w:t>ACME</w:t>
            </w:r>
          </w:p>
        </w:tc>
        <w:tc>
          <w:tcPr>
            <w:tcW w:w="1052" w:type="dxa"/>
          </w:tcPr>
          <w:p w14:paraId="34EC2364"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-2.14 [-7.65, 1.21]</w:t>
            </w:r>
          </w:p>
        </w:tc>
        <w:tc>
          <w:tcPr>
            <w:tcW w:w="1238" w:type="dxa"/>
          </w:tcPr>
          <w:p w14:paraId="62168AB1"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-1.87 [-6.51, 1.20]</w:t>
            </w:r>
          </w:p>
        </w:tc>
        <w:tc>
          <w:tcPr>
            <w:tcW w:w="1127" w:type="dxa"/>
          </w:tcPr>
          <w:p w14:paraId="15D3A090"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-0.85 [-4.81, 1.98]</w:t>
            </w:r>
          </w:p>
        </w:tc>
        <w:tc>
          <w:tcPr>
            <w:tcW w:w="1238" w:type="dxa"/>
          </w:tcPr>
          <w:p w14:paraId="72C37C3E"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1.58 [-1.29, 6.12]</w:t>
            </w:r>
          </w:p>
        </w:tc>
        <w:tc>
          <w:tcPr>
            <w:tcW w:w="1127" w:type="dxa"/>
          </w:tcPr>
          <w:p w14:paraId="50823EBF"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-0.38 [-3.50, 1.61]</w:t>
            </w:r>
          </w:p>
        </w:tc>
        <w:tc>
          <w:tcPr>
            <w:tcW w:w="1128" w:type="dxa"/>
          </w:tcPr>
          <w:p w14:paraId="2FAE18B4"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-1.53 [-6.83, 2.87]</w:t>
            </w:r>
          </w:p>
        </w:tc>
        <w:tc>
          <w:tcPr>
            <w:tcW w:w="1150" w:type="dxa"/>
          </w:tcPr>
          <w:p w14:paraId="44F679C5"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-3.37 [-9.12, 0.32]</w:t>
            </w:r>
          </w:p>
        </w:tc>
      </w:tr>
      <w:tr w:rsidR="009D6691" w:rsidRPr="009D6691" w14:paraId="5637649B" w14:textId="77777777" w:rsidTr="00621502">
        <w:tc>
          <w:tcPr>
            <w:tcW w:w="956" w:type="dxa"/>
          </w:tcPr>
          <w:p w14:paraId="2A210CAD" w14:textId="77777777" w:rsidR="00726684" w:rsidRPr="009D6691" w:rsidRDefault="00726684" w:rsidP="00AB572E">
            <w:pPr>
              <w:rPr>
                <w:rFonts w:asciiTheme="majorBidi" w:hAnsiTheme="majorBidi" w:cstheme="majorBidi"/>
                <w:sz w:val="20"/>
                <w:szCs w:val="20"/>
                <w:lang w:val="en-GB"/>
              </w:rPr>
            </w:pPr>
            <w:r w:rsidRPr="009C6B6E">
              <w:rPr>
                <w:rFonts w:asciiTheme="majorBidi" w:eastAsia="Calibri" w:hAnsiTheme="majorBidi" w:cstheme="majorBidi"/>
                <w:sz w:val="20"/>
                <w:szCs w:val="20"/>
              </w:rPr>
              <w:t>Direct effect</w:t>
            </w:r>
          </w:p>
        </w:tc>
        <w:tc>
          <w:tcPr>
            <w:tcW w:w="1052" w:type="dxa"/>
          </w:tcPr>
          <w:p w14:paraId="50F00C82"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-20.95 [-38.96, -2.22]</w:t>
            </w:r>
          </w:p>
        </w:tc>
        <w:tc>
          <w:tcPr>
            <w:tcW w:w="1238" w:type="dxa"/>
          </w:tcPr>
          <w:p w14:paraId="241CB1E4"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-18.39 [-35.83, -2.05]</w:t>
            </w:r>
          </w:p>
        </w:tc>
        <w:tc>
          <w:tcPr>
            <w:tcW w:w="1127" w:type="dxa"/>
          </w:tcPr>
          <w:p w14:paraId="7BE1496C"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-19.29 [-38.42, -1.36]</w:t>
            </w:r>
          </w:p>
        </w:tc>
        <w:tc>
          <w:tcPr>
            <w:tcW w:w="1238" w:type="dxa"/>
          </w:tcPr>
          <w:p w14:paraId="0CCAAD06"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-21.03 [-40.49, -2.80]</w:t>
            </w:r>
          </w:p>
        </w:tc>
        <w:tc>
          <w:tcPr>
            <w:tcW w:w="1127" w:type="dxa"/>
          </w:tcPr>
          <w:p w14:paraId="565C6B29"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-19.91 [-39.48, -1.58]</w:t>
            </w:r>
          </w:p>
        </w:tc>
        <w:tc>
          <w:tcPr>
            <w:tcW w:w="1128" w:type="dxa"/>
          </w:tcPr>
          <w:p w14:paraId="3287F5A3"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-18.31 [-37.84, -.02]</w:t>
            </w:r>
          </w:p>
        </w:tc>
        <w:tc>
          <w:tcPr>
            <w:tcW w:w="1150" w:type="dxa"/>
          </w:tcPr>
          <w:p w14:paraId="24E73DB7"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-17.07 [-34.31, -0.90]</w:t>
            </w:r>
          </w:p>
        </w:tc>
      </w:tr>
      <w:tr w:rsidR="009D6691" w:rsidRPr="009D6691" w14:paraId="0E13FB84" w14:textId="77777777" w:rsidTr="00621502">
        <w:tc>
          <w:tcPr>
            <w:tcW w:w="956" w:type="dxa"/>
          </w:tcPr>
          <w:p w14:paraId="261B60F5" w14:textId="77777777" w:rsidR="00726684" w:rsidRPr="009D6691" w:rsidRDefault="00726684" w:rsidP="00AB572E">
            <w:pPr>
              <w:rPr>
                <w:rFonts w:asciiTheme="majorBidi" w:hAnsiTheme="majorBidi" w:cstheme="majorBidi"/>
                <w:sz w:val="20"/>
                <w:szCs w:val="20"/>
                <w:lang w:val="en-GB"/>
              </w:rPr>
            </w:pPr>
            <w:r w:rsidRPr="009C6B6E">
              <w:rPr>
                <w:rFonts w:asciiTheme="majorBidi" w:eastAsia="Calibri" w:hAnsiTheme="majorBidi" w:cstheme="majorBidi"/>
                <w:sz w:val="20"/>
                <w:szCs w:val="20"/>
              </w:rPr>
              <w:t>Total effect</w:t>
            </w:r>
          </w:p>
        </w:tc>
        <w:tc>
          <w:tcPr>
            <w:tcW w:w="1052" w:type="dxa"/>
          </w:tcPr>
          <w:p w14:paraId="036357E5"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-23.09 [-41.48, -4.06]</w:t>
            </w:r>
          </w:p>
        </w:tc>
        <w:tc>
          <w:tcPr>
            <w:tcW w:w="1238" w:type="dxa"/>
          </w:tcPr>
          <w:p w14:paraId="152FAB36"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-20.26 [-38.35, -3.62]</w:t>
            </w:r>
          </w:p>
        </w:tc>
        <w:tc>
          <w:tcPr>
            <w:tcW w:w="1127" w:type="dxa"/>
          </w:tcPr>
          <w:p w14:paraId="60C7E0E0"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-20.14 [-38.86, -2.12]</w:t>
            </w:r>
          </w:p>
        </w:tc>
        <w:tc>
          <w:tcPr>
            <w:tcW w:w="1238" w:type="dxa"/>
          </w:tcPr>
          <w:p w14:paraId="6F0ADC4C"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-19.46 [-38.69, -0.44]</w:t>
            </w:r>
          </w:p>
        </w:tc>
        <w:tc>
          <w:tcPr>
            <w:tcW w:w="1127" w:type="dxa"/>
          </w:tcPr>
          <w:p w14:paraId="0EB2312B"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-20.29 [-39.84, -2.01]</w:t>
            </w:r>
          </w:p>
        </w:tc>
        <w:tc>
          <w:tcPr>
            <w:tcW w:w="1128" w:type="dxa"/>
          </w:tcPr>
          <w:p w14:paraId="65150547"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-19.85 [-38.45, -1.63]</w:t>
            </w:r>
          </w:p>
        </w:tc>
        <w:tc>
          <w:tcPr>
            <w:tcW w:w="1150" w:type="dxa"/>
          </w:tcPr>
          <w:p w14:paraId="727859A5"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-20.43 [-36.87, -3.99]</w:t>
            </w:r>
          </w:p>
        </w:tc>
      </w:tr>
      <w:tr w:rsidR="009D6691" w:rsidRPr="009D6691" w14:paraId="1BA852FC" w14:textId="77777777" w:rsidTr="00621502">
        <w:tc>
          <w:tcPr>
            <w:tcW w:w="956" w:type="dxa"/>
          </w:tcPr>
          <w:p w14:paraId="2FA4B213" w14:textId="77777777" w:rsidR="00726684" w:rsidRPr="009D6691" w:rsidRDefault="00726684" w:rsidP="00AB572E">
            <w:pPr>
              <w:rPr>
                <w:rFonts w:asciiTheme="majorBidi" w:hAnsiTheme="majorBidi" w:cstheme="majorBidi"/>
                <w:sz w:val="20"/>
                <w:szCs w:val="20"/>
                <w:lang w:val="en-GB"/>
              </w:rPr>
            </w:pPr>
            <w:r w:rsidRPr="009C6B6E">
              <w:rPr>
                <w:rFonts w:asciiTheme="majorBidi" w:eastAsia="Calibri" w:hAnsiTheme="majorBidi" w:cstheme="majorBidi"/>
                <w:sz w:val="20"/>
                <w:szCs w:val="20"/>
              </w:rPr>
              <w:t>% of total effect mediated</w:t>
            </w:r>
          </w:p>
        </w:tc>
        <w:tc>
          <w:tcPr>
            <w:tcW w:w="1052" w:type="dxa"/>
          </w:tcPr>
          <w:p w14:paraId="5C504271"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0.09 [0.05, 0.43]</w:t>
            </w:r>
          </w:p>
        </w:tc>
        <w:tc>
          <w:tcPr>
            <w:tcW w:w="1238" w:type="dxa"/>
          </w:tcPr>
          <w:p w14:paraId="0E11C418"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0.09 [0.05, 0.42]</w:t>
            </w:r>
          </w:p>
        </w:tc>
        <w:tc>
          <w:tcPr>
            <w:tcW w:w="1127" w:type="dxa"/>
          </w:tcPr>
          <w:p w14:paraId="5A9C746E"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0.04 [0.02, 0.28]</w:t>
            </w:r>
          </w:p>
        </w:tc>
        <w:tc>
          <w:tcPr>
            <w:tcW w:w="1238" w:type="dxa"/>
          </w:tcPr>
          <w:p w14:paraId="3F2B8424"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-0.08 [-0.56, -0.03]</w:t>
            </w:r>
          </w:p>
        </w:tc>
        <w:tc>
          <w:tcPr>
            <w:tcW w:w="1127" w:type="dxa"/>
          </w:tcPr>
          <w:p w14:paraId="03792D4D"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0.02 [0.01, 0.13]</w:t>
            </w:r>
          </w:p>
        </w:tc>
        <w:tc>
          <w:tcPr>
            <w:tcW w:w="1128" w:type="dxa"/>
          </w:tcPr>
          <w:p w14:paraId="5ACB9CBE"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0.07 [0.04, 0.55]</w:t>
            </w:r>
          </w:p>
        </w:tc>
        <w:tc>
          <w:tcPr>
            <w:tcW w:w="1150" w:type="dxa"/>
          </w:tcPr>
          <w:p w14:paraId="50490096" w14:textId="77777777" w:rsidR="00726684" w:rsidRPr="009D6691" w:rsidRDefault="00726684" w:rsidP="00AB572E">
            <w:pPr>
              <w:rPr>
                <w:rFonts w:asciiTheme="majorBidi" w:hAnsiTheme="majorBidi" w:cstheme="majorBidi"/>
                <w:sz w:val="20"/>
                <w:szCs w:val="20"/>
                <w:lang w:val="en-GB"/>
              </w:rPr>
            </w:pPr>
            <w:r w:rsidRPr="009D6691">
              <w:rPr>
                <w:rFonts w:asciiTheme="majorBidi" w:hAnsiTheme="majorBidi" w:cstheme="majorBidi"/>
                <w:sz w:val="20"/>
                <w:szCs w:val="20"/>
                <w:lang w:val="en-GB"/>
              </w:rPr>
              <w:t>0.16 [0.09, 0.77]</w:t>
            </w:r>
          </w:p>
        </w:tc>
      </w:tr>
      <w:tr w:rsidR="00621502" w:rsidRPr="009D6691" w14:paraId="6854999F" w14:textId="77777777" w:rsidTr="00621502">
        <w:tc>
          <w:tcPr>
            <w:tcW w:w="956" w:type="dxa"/>
          </w:tcPr>
          <w:p w14:paraId="238454E1" w14:textId="77777777" w:rsidR="00621502" w:rsidRPr="009D6691" w:rsidRDefault="00621502" w:rsidP="00621502">
            <w:pPr>
              <w:rPr>
                <w:rFonts w:asciiTheme="majorBidi" w:hAnsiTheme="majorBidi" w:cstheme="majorBidi"/>
                <w:sz w:val="20"/>
                <w:szCs w:val="20"/>
                <w:lang w:val="en-GB"/>
              </w:rPr>
            </w:pPr>
            <w:r w:rsidRPr="009C6B6E">
              <w:rPr>
                <w:rFonts w:asciiTheme="majorBidi" w:eastAsia="Calibri" w:hAnsiTheme="majorBidi" w:cstheme="majorBidi"/>
                <w:sz w:val="20"/>
                <w:szCs w:val="20"/>
              </w:rPr>
              <w:t>Rho at which ACME = 0</w:t>
            </w:r>
          </w:p>
        </w:tc>
        <w:tc>
          <w:tcPr>
            <w:tcW w:w="1052" w:type="dxa"/>
          </w:tcPr>
          <w:p w14:paraId="26B91295" w14:textId="208971B1"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-0.05</w:t>
            </w:r>
          </w:p>
        </w:tc>
        <w:tc>
          <w:tcPr>
            <w:tcW w:w="1238" w:type="dxa"/>
          </w:tcPr>
          <w:p w14:paraId="250AA59D" w14:textId="53DB6040"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0.06</w:t>
            </w:r>
          </w:p>
        </w:tc>
        <w:tc>
          <w:tcPr>
            <w:tcW w:w="1127" w:type="dxa"/>
          </w:tcPr>
          <w:p w14:paraId="24803674" w14:textId="220865FF"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-0.06</w:t>
            </w:r>
          </w:p>
        </w:tc>
        <w:tc>
          <w:tcPr>
            <w:tcW w:w="1238" w:type="dxa"/>
          </w:tcPr>
          <w:p w14:paraId="65B5BF61" w14:textId="373DACF2"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0.11</w:t>
            </w:r>
          </w:p>
        </w:tc>
        <w:tc>
          <w:tcPr>
            <w:tcW w:w="1127" w:type="dxa"/>
          </w:tcPr>
          <w:p w14:paraId="087BD1C5" w14:textId="54209A6D"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-0.06</w:t>
            </w:r>
          </w:p>
        </w:tc>
        <w:tc>
          <w:tcPr>
            <w:tcW w:w="1128" w:type="dxa"/>
          </w:tcPr>
          <w:p w14:paraId="112B2AC4" w14:textId="01D131A0"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-0.06</w:t>
            </w:r>
          </w:p>
        </w:tc>
        <w:tc>
          <w:tcPr>
            <w:tcW w:w="1150" w:type="dxa"/>
          </w:tcPr>
          <w:p w14:paraId="40145D85" w14:textId="51697B6D"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-0.20</w:t>
            </w:r>
          </w:p>
        </w:tc>
      </w:tr>
      <w:tr w:rsidR="00621502" w:rsidRPr="009D6691" w14:paraId="74BC79D5" w14:textId="77777777" w:rsidTr="00621502">
        <w:tc>
          <w:tcPr>
            <w:tcW w:w="956" w:type="dxa"/>
          </w:tcPr>
          <w:p w14:paraId="10964E98" w14:textId="77777777" w:rsidR="00621502" w:rsidRPr="009D6691" w:rsidRDefault="00621502" w:rsidP="00621502">
            <w:pPr>
              <w:rPr>
                <w:rFonts w:asciiTheme="majorBidi" w:hAnsiTheme="majorBidi" w:cstheme="majorBidi"/>
                <w:sz w:val="20"/>
                <w:szCs w:val="20"/>
                <w:lang w:val="en-GB"/>
              </w:rPr>
            </w:pPr>
            <w:r w:rsidRPr="009C6B6E">
              <w:rPr>
                <w:rFonts w:asciiTheme="majorBidi" w:eastAsia="Calibri" w:hAnsiTheme="majorBidi" w:cstheme="majorBidi"/>
                <w:sz w:val="20"/>
                <w:szCs w:val="20"/>
              </w:rPr>
              <w:t>N</w:t>
            </w:r>
          </w:p>
        </w:tc>
        <w:tc>
          <w:tcPr>
            <w:tcW w:w="1052" w:type="dxa"/>
          </w:tcPr>
          <w:p w14:paraId="7151CAEC" w14:textId="77777777" w:rsidR="00621502" w:rsidRPr="009D6691" w:rsidRDefault="00621502" w:rsidP="00621502">
            <w:pPr>
              <w:rPr>
                <w:rFonts w:asciiTheme="majorBidi" w:hAnsiTheme="majorBidi" w:cstheme="majorBidi"/>
                <w:sz w:val="20"/>
                <w:szCs w:val="20"/>
                <w:lang w:val="en-GB"/>
              </w:rPr>
            </w:pPr>
            <w:r w:rsidRPr="009D6691">
              <w:rPr>
                <w:rFonts w:asciiTheme="majorBidi" w:hAnsiTheme="majorBidi" w:cstheme="majorBidi"/>
                <w:sz w:val="20"/>
                <w:szCs w:val="20"/>
                <w:lang w:val="en-GB"/>
              </w:rPr>
              <w:t>146</w:t>
            </w:r>
          </w:p>
        </w:tc>
        <w:tc>
          <w:tcPr>
            <w:tcW w:w="1238" w:type="dxa"/>
          </w:tcPr>
          <w:p w14:paraId="69E2B84B" w14:textId="77777777" w:rsidR="00621502" w:rsidRPr="009D6691" w:rsidRDefault="00621502" w:rsidP="00621502">
            <w:pPr>
              <w:rPr>
                <w:rFonts w:asciiTheme="majorBidi" w:hAnsiTheme="majorBidi" w:cstheme="majorBidi"/>
                <w:sz w:val="20"/>
                <w:szCs w:val="20"/>
                <w:lang w:val="en-GB"/>
              </w:rPr>
            </w:pPr>
            <w:r w:rsidRPr="009D6691">
              <w:rPr>
                <w:rFonts w:asciiTheme="majorBidi" w:hAnsiTheme="majorBidi" w:cstheme="majorBidi"/>
                <w:sz w:val="20"/>
                <w:szCs w:val="20"/>
                <w:lang w:val="en-GB"/>
              </w:rPr>
              <w:t>124</w:t>
            </w:r>
          </w:p>
        </w:tc>
        <w:tc>
          <w:tcPr>
            <w:tcW w:w="1127" w:type="dxa"/>
          </w:tcPr>
          <w:p w14:paraId="39C4F920" w14:textId="77777777" w:rsidR="00621502" w:rsidRPr="009D6691" w:rsidRDefault="00621502" w:rsidP="00621502">
            <w:pPr>
              <w:rPr>
                <w:rFonts w:asciiTheme="majorBidi" w:hAnsiTheme="majorBidi" w:cstheme="majorBidi"/>
                <w:sz w:val="20"/>
                <w:szCs w:val="20"/>
                <w:lang w:val="en-GB"/>
              </w:rPr>
            </w:pPr>
            <w:r w:rsidRPr="009D6691">
              <w:rPr>
                <w:rFonts w:asciiTheme="majorBidi" w:hAnsiTheme="majorBidi" w:cstheme="majorBidi"/>
                <w:sz w:val="20"/>
                <w:szCs w:val="20"/>
                <w:lang w:val="en-GB"/>
              </w:rPr>
              <w:t>146</w:t>
            </w:r>
          </w:p>
        </w:tc>
        <w:tc>
          <w:tcPr>
            <w:tcW w:w="1238" w:type="dxa"/>
          </w:tcPr>
          <w:p w14:paraId="54961F55" w14:textId="77777777" w:rsidR="00621502" w:rsidRPr="009D6691" w:rsidRDefault="00621502" w:rsidP="00621502">
            <w:pPr>
              <w:rPr>
                <w:rFonts w:asciiTheme="majorBidi" w:hAnsiTheme="majorBidi" w:cstheme="majorBidi"/>
                <w:sz w:val="20"/>
                <w:szCs w:val="20"/>
                <w:lang w:val="en-GB"/>
              </w:rPr>
            </w:pPr>
            <w:r w:rsidRPr="009D6691">
              <w:rPr>
                <w:rFonts w:asciiTheme="majorBidi" w:hAnsiTheme="majorBidi" w:cstheme="majorBidi"/>
                <w:sz w:val="20"/>
                <w:szCs w:val="20"/>
                <w:lang w:val="en-GB"/>
              </w:rPr>
              <w:t>144</w:t>
            </w:r>
          </w:p>
        </w:tc>
        <w:tc>
          <w:tcPr>
            <w:tcW w:w="1127" w:type="dxa"/>
          </w:tcPr>
          <w:p w14:paraId="1E3CF080" w14:textId="77777777" w:rsidR="00621502" w:rsidRPr="009D6691" w:rsidRDefault="00621502" w:rsidP="00621502">
            <w:pPr>
              <w:rPr>
                <w:rFonts w:asciiTheme="majorBidi" w:hAnsiTheme="majorBidi" w:cstheme="majorBidi"/>
                <w:sz w:val="20"/>
                <w:szCs w:val="20"/>
                <w:lang w:val="en-GB"/>
              </w:rPr>
            </w:pPr>
            <w:r w:rsidRPr="009D6691">
              <w:rPr>
                <w:rFonts w:asciiTheme="majorBidi" w:hAnsiTheme="majorBidi" w:cstheme="majorBidi"/>
                <w:sz w:val="20"/>
                <w:szCs w:val="20"/>
                <w:lang w:val="en-GB"/>
              </w:rPr>
              <w:t>145</w:t>
            </w:r>
          </w:p>
        </w:tc>
        <w:tc>
          <w:tcPr>
            <w:tcW w:w="1128" w:type="dxa"/>
          </w:tcPr>
          <w:p w14:paraId="22E31234" w14:textId="77777777" w:rsidR="00621502" w:rsidRPr="009D6691" w:rsidRDefault="00621502" w:rsidP="00621502">
            <w:pPr>
              <w:rPr>
                <w:rFonts w:asciiTheme="majorBidi" w:hAnsiTheme="majorBidi" w:cstheme="majorBidi"/>
                <w:sz w:val="20"/>
                <w:szCs w:val="20"/>
                <w:lang w:val="en-GB"/>
              </w:rPr>
            </w:pPr>
            <w:r w:rsidRPr="009D6691">
              <w:rPr>
                <w:rFonts w:asciiTheme="majorBidi" w:hAnsiTheme="majorBidi" w:cstheme="majorBidi"/>
                <w:sz w:val="20"/>
                <w:szCs w:val="20"/>
                <w:lang w:val="en-GB"/>
              </w:rPr>
              <w:t>146</w:t>
            </w:r>
          </w:p>
        </w:tc>
        <w:tc>
          <w:tcPr>
            <w:tcW w:w="1150" w:type="dxa"/>
          </w:tcPr>
          <w:p w14:paraId="7C3E151A" w14:textId="77777777" w:rsidR="00621502" w:rsidRPr="009D6691" w:rsidRDefault="00621502" w:rsidP="00621502">
            <w:pPr>
              <w:rPr>
                <w:rFonts w:asciiTheme="majorBidi" w:hAnsiTheme="majorBidi" w:cstheme="majorBidi"/>
                <w:sz w:val="20"/>
                <w:szCs w:val="20"/>
                <w:lang w:val="en-GB"/>
              </w:rPr>
            </w:pPr>
            <w:r w:rsidRPr="009D6691">
              <w:rPr>
                <w:rFonts w:asciiTheme="majorBidi" w:hAnsiTheme="majorBidi" w:cstheme="majorBidi"/>
                <w:sz w:val="20"/>
                <w:szCs w:val="20"/>
                <w:lang w:val="en-GB"/>
              </w:rPr>
              <w:t>124</w:t>
            </w:r>
          </w:p>
        </w:tc>
      </w:tr>
    </w:tbl>
    <w:p w14:paraId="7D9AD616" w14:textId="77777777" w:rsidR="00726684" w:rsidRPr="004901DA" w:rsidRDefault="00726684" w:rsidP="00726684">
      <w:pPr>
        <w:rPr>
          <w:rFonts w:ascii="Times New Roman" w:hAnsi="Times New Roman" w:cs="Times New Roman"/>
          <w:sz w:val="24"/>
          <w:szCs w:val="24"/>
        </w:rPr>
      </w:pPr>
    </w:p>
    <w:p w14:paraId="381417FB" w14:textId="156C878F" w:rsidR="00726684" w:rsidRPr="00FB011B" w:rsidRDefault="00726684" w:rsidP="00726684">
      <w:pPr>
        <w:rPr>
          <w:rFonts w:ascii="Times New Roman" w:eastAsia="DengXian" w:hAnsi="Times New Roman" w:cs="Times New Roman"/>
          <w:b/>
          <w:bCs/>
        </w:rPr>
      </w:pPr>
      <w:r w:rsidRPr="00FB011B">
        <w:rPr>
          <w:rFonts w:ascii="Times New Roman" w:eastAsia="DengXian" w:hAnsi="Times New Roman" w:cs="Times New Roman"/>
          <w:b/>
          <w:bCs/>
        </w:rPr>
        <w:t>Table A</w:t>
      </w:r>
      <w:r w:rsidR="002A0CC2" w:rsidRPr="00FB011B">
        <w:rPr>
          <w:rFonts w:ascii="Times New Roman" w:eastAsia="DengXian" w:hAnsi="Times New Roman" w:cs="Times New Roman"/>
          <w:b/>
          <w:bCs/>
        </w:rPr>
        <w:t>II.1</w:t>
      </w:r>
      <w:r w:rsidR="002C49D6" w:rsidRPr="00FB011B">
        <w:rPr>
          <w:rFonts w:ascii="Times New Roman" w:eastAsia="DengXian" w:hAnsi="Times New Roman" w:cs="Times New Roman"/>
          <w:b/>
          <w:bCs/>
        </w:rPr>
        <w:t>3</w:t>
      </w:r>
      <w:r w:rsidRPr="00FB011B">
        <w:rPr>
          <w:rFonts w:ascii="Times New Roman" w:eastAsia="DengXian" w:hAnsi="Times New Roman" w:cs="Times New Roman"/>
          <w:b/>
          <w:bCs/>
        </w:rPr>
        <w:t>. Mediation analysis for COVID-19 death rates by February 28, 2021, with a socialist revolutionary duration as treatment.</w:t>
      </w:r>
    </w:p>
    <w:tbl>
      <w:tblPr>
        <w:tblStyle w:val="TableGrid"/>
        <w:tblW w:w="0" w:type="auto"/>
        <w:tblLook w:val="04A0" w:firstRow="1" w:lastRow="0" w:firstColumn="1" w:lastColumn="0" w:noHBand="0" w:noVBand="1"/>
      </w:tblPr>
      <w:tblGrid>
        <w:gridCol w:w="956"/>
        <w:gridCol w:w="1052"/>
        <w:gridCol w:w="1238"/>
        <w:gridCol w:w="1127"/>
        <w:gridCol w:w="1238"/>
        <w:gridCol w:w="1127"/>
        <w:gridCol w:w="1128"/>
        <w:gridCol w:w="1150"/>
      </w:tblGrid>
      <w:tr w:rsidR="009D6691" w:rsidRPr="00621502" w14:paraId="6194D2B8" w14:textId="77777777" w:rsidTr="00621502">
        <w:tc>
          <w:tcPr>
            <w:tcW w:w="956" w:type="dxa"/>
          </w:tcPr>
          <w:p w14:paraId="75E8DA1D" w14:textId="77777777" w:rsidR="00726684" w:rsidRPr="00621502" w:rsidRDefault="00726684" w:rsidP="00AB572E">
            <w:pPr>
              <w:rPr>
                <w:rFonts w:asciiTheme="majorBidi" w:hAnsiTheme="majorBidi" w:cstheme="majorBidi"/>
                <w:sz w:val="20"/>
                <w:szCs w:val="20"/>
                <w:lang w:val="en-GB"/>
              </w:rPr>
            </w:pPr>
          </w:p>
        </w:tc>
        <w:tc>
          <w:tcPr>
            <w:tcW w:w="1052" w:type="dxa"/>
          </w:tcPr>
          <w:p w14:paraId="010473E3" w14:textId="77777777" w:rsidR="00726684" w:rsidRPr="00621502" w:rsidRDefault="00726684" w:rsidP="00AB572E">
            <w:pPr>
              <w:rPr>
                <w:rFonts w:asciiTheme="majorBidi" w:eastAsia="Calibri" w:hAnsiTheme="majorBidi" w:cstheme="majorBidi"/>
                <w:sz w:val="20"/>
                <w:szCs w:val="20"/>
              </w:rPr>
            </w:pPr>
            <w:r w:rsidRPr="00621502">
              <w:rPr>
                <w:rFonts w:asciiTheme="majorBidi" w:eastAsia="Calibri" w:hAnsiTheme="majorBidi" w:cstheme="majorBidi"/>
                <w:sz w:val="20"/>
                <w:szCs w:val="20"/>
              </w:rPr>
              <w:t>Autocracy</w:t>
            </w:r>
          </w:p>
          <w:p w14:paraId="22DE8DEE" w14:textId="77777777" w:rsidR="00726684" w:rsidRPr="00621502" w:rsidRDefault="00726684" w:rsidP="00AB572E">
            <w:pPr>
              <w:rPr>
                <w:rFonts w:asciiTheme="majorBidi" w:hAnsiTheme="majorBidi" w:cstheme="majorBidi"/>
                <w:sz w:val="20"/>
                <w:szCs w:val="20"/>
                <w:lang w:val="en-GB"/>
              </w:rPr>
            </w:pPr>
            <w:r w:rsidRPr="00621502">
              <w:rPr>
                <w:rFonts w:asciiTheme="majorBidi" w:eastAsia="Calibri" w:hAnsiTheme="majorBidi" w:cstheme="majorBidi"/>
                <w:sz w:val="20"/>
                <w:szCs w:val="20"/>
              </w:rPr>
              <w:t>(V-dem)</w:t>
            </w:r>
          </w:p>
        </w:tc>
        <w:tc>
          <w:tcPr>
            <w:tcW w:w="1238" w:type="dxa"/>
          </w:tcPr>
          <w:p w14:paraId="4EF79B5C" w14:textId="77777777" w:rsidR="00726684" w:rsidRPr="00621502" w:rsidRDefault="00726684" w:rsidP="00AB572E">
            <w:pPr>
              <w:rPr>
                <w:rFonts w:asciiTheme="majorBidi" w:hAnsiTheme="majorBidi" w:cstheme="majorBidi"/>
                <w:sz w:val="20"/>
                <w:szCs w:val="20"/>
                <w:lang w:val="en-GB"/>
              </w:rPr>
            </w:pPr>
            <w:r w:rsidRPr="00621502">
              <w:rPr>
                <w:rFonts w:asciiTheme="majorBidi" w:eastAsia="Calibri" w:hAnsiTheme="majorBidi" w:cstheme="majorBidi"/>
                <w:sz w:val="20"/>
                <w:szCs w:val="20"/>
              </w:rPr>
              <w:t>Constraints on management</w:t>
            </w:r>
          </w:p>
        </w:tc>
        <w:tc>
          <w:tcPr>
            <w:tcW w:w="1127" w:type="dxa"/>
          </w:tcPr>
          <w:p w14:paraId="0C0FEABC" w14:textId="77777777" w:rsidR="00726684" w:rsidRPr="00621502" w:rsidRDefault="00726684" w:rsidP="00AB572E">
            <w:pPr>
              <w:rPr>
                <w:rFonts w:asciiTheme="majorBidi" w:eastAsia="Calibri" w:hAnsiTheme="majorBidi" w:cstheme="majorBidi"/>
                <w:sz w:val="20"/>
                <w:szCs w:val="20"/>
              </w:rPr>
            </w:pPr>
            <w:r w:rsidRPr="00621502">
              <w:rPr>
                <w:rFonts w:asciiTheme="majorBidi" w:eastAsia="Calibri" w:hAnsiTheme="majorBidi" w:cstheme="majorBidi"/>
                <w:sz w:val="20"/>
                <w:szCs w:val="20"/>
              </w:rPr>
              <w:t>State capabilities</w:t>
            </w:r>
          </w:p>
          <w:p w14:paraId="59ACE30C" w14:textId="77777777" w:rsidR="00726684" w:rsidRPr="00621502" w:rsidRDefault="00726684" w:rsidP="00AB572E">
            <w:pPr>
              <w:rPr>
                <w:rFonts w:asciiTheme="majorBidi" w:hAnsiTheme="majorBidi" w:cstheme="majorBidi"/>
                <w:sz w:val="20"/>
                <w:szCs w:val="20"/>
                <w:lang w:val="en-GB"/>
              </w:rPr>
            </w:pPr>
            <w:r w:rsidRPr="00621502">
              <w:rPr>
                <w:rFonts w:asciiTheme="majorBidi" w:eastAsia="Calibri" w:hAnsiTheme="majorBidi" w:cstheme="majorBidi"/>
                <w:sz w:val="20"/>
                <w:szCs w:val="20"/>
              </w:rPr>
              <w:t xml:space="preserve">(Hanson &amp; </w:t>
            </w:r>
            <w:proofErr w:type="spellStart"/>
            <w:r w:rsidRPr="00621502">
              <w:rPr>
                <w:rFonts w:asciiTheme="majorBidi" w:eastAsia="Calibri" w:hAnsiTheme="majorBidi" w:cstheme="majorBidi"/>
                <w:sz w:val="20"/>
                <w:szCs w:val="20"/>
              </w:rPr>
              <w:t>Sigman</w:t>
            </w:r>
            <w:proofErr w:type="spellEnd"/>
            <w:r w:rsidRPr="00621502">
              <w:rPr>
                <w:rFonts w:asciiTheme="majorBidi" w:eastAsia="Calibri" w:hAnsiTheme="majorBidi" w:cstheme="majorBidi"/>
                <w:sz w:val="20"/>
                <w:szCs w:val="20"/>
              </w:rPr>
              <w:t>)</w:t>
            </w:r>
          </w:p>
        </w:tc>
        <w:tc>
          <w:tcPr>
            <w:tcW w:w="1238" w:type="dxa"/>
          </w:tcPr>
          <w:p w14:paraId="588F1867" w14:textId="77777777" w:rsidR="00726684" w:rsidRPr="00621502" w:rsidRDefault="00726684" w:rsidP="00AB572E">
            <w:pPr>
              <w:rPr>
                <w:rFonts w:asciiTheme="majorBidi" w:hAnsiTheme="majorBidi" w:cstheme="majorBidi"/>
                <w:sz w:val="20"/>
                <w:szCs w:val="20"/>
                <w:lang w:val="en-GB"/>
              </w:rPr>
            </w:pPr>
            <w:r w:rsidRPr="00621502">
              <w:rPr>
                <w:rFonts w:asciiTheme="majorBidi" w:eastAsia="Calibri" w:hAnsiTheme="majorBidi" w:cstheme="majorBidi"/>
                <w:sz w:val="20"/>
                <w:szCs w:val="20"/>
              </w:rPr>
              <w:t>Govt health expenditures as % of GDP</w:t>
            </w:r>
          </w:p>
        </w:tc>
        <w:tc>
          <w:tcPr>
            <w:tcW w:w="1127" w:type="dxa"/>
          </w:tcPr>
          <w:p w14:paraId="04A8077B" w14:textId="77777777" w:rsidR="00726684" w:rsidRPr="00621502" w:rsidRDefault="00726684" w:rsidP="00AB572E">
            <w:pPr>
              <w:rPr>
                <w:rFonts w:asciiTheme="majorBidi" w:hAnsiTheme="majorBidi" w:cstheme="majorBidi"/>
                <w:sz w:val="20"/>
                <w:szCs w:val="20"/>
                <w:lang w:val="en-GB"/>
              </w:rPr>
            </w:pPr>
            <w:r w:rsidRPr="00621502">
              <w:rPr>
                <w:rFonts w:asciiTheme="majorBidi" w:eastAsia="Calibri" w:hAnsiTheme="majorBidi" w:cstheme="majorBidi"/>
                <w:sz w:val="20"/>
                <w:szCs w:val="20"/>
              </w:rPr>
              <w:t>State capabilities (ICRG)</w:t>
            </w:r>
          </w:p>
        </w:tc>
        <w:tc>
          <w:tcPr>
            <w:tcW w:w="1128" w:type="dxa"/>
          </w:tcPr>
          <w:p w14:paraId="3D33A7EA" w14:textId="77777777" w:rsidR="00726684" w:rsidRPr="00621502" w:rsidRDefault="00726684" w:rsidP="00AB572E">
            <w:pPr>
              <w:rPr>
                <w:rFonts w:asciiTheme="majorBidi" w:hAnsiTheme="majorBidi" w:cstheme="majorBidi"/>
                <w:sz w:val="20"/>
                <w:szCs w:val="20"/>
                <w:lang w:val="en-GB"/>
              </w:rPr>
            </w:pPr>
            <w:r w:rsidRPr="00621502">
              <w:rPr>
                <w:rFonts w:asciiTheme="majorBidi" w:eastAsia="Calibri" w:hAnsiTheme="majorBidi" w:cstheme="majorBidi"/>
                <w:sz w:val="20"/>
                <w:szCs w:val="20"/>
              </w:rPr>
              <w:t>Share of population vaccinated as of 12/01/2021</w:t>
            </w:r>
          </w:p>
        </w:tc>
        <w:tc>
          <w:tcPr>
            <w:tcW w:w="1150" w:type="dxa"/>
          </w:tcPr>
          <w:p w14:paraId="01BD98A0" w14:textId="77777777" w:rsidR="00726684" w:rsidRPr="00621502" w:rsidRDefault="00726684" w:rsidP="00AB572E">
            <w:pPr>
              <w:rPr>
                <w:rFonts w:asciiTheme="majorBidi" w:hAnsiTheme="majorBidi" w:cstheme="majorBidi"/>
                <w:sz w:val="20"/>
                <w:szCs w:val="20"/>
                <w:lang w:val="en-GB"/>
              </w:rPr>
            </w:pPr>
            <w:r w:rsidRPr="00621502">
              <w:rPr>
                <w:rFonts w:asciiTheme="majorBidi" w:eastAsia="Calibri" w:hAnsiTheme="majorBidi" w:cstheme="majorBidi"/>
                <w:sz w:val="20"/>
                <w:szCs w:val="20"/>
              </w:rPr>
              <w:t>Equal opportunity</w:t>
            </w:r>
          </w:p>
        </w:tc>
      </w:tr>
      <w:tr w:rsidR="009D6691" w:rsidRPr="00621502" w14:paraId="4EB5D855" w14:textId="77777777" w:rsidTr="00621502">
        <w:tc>
          <w:tcPr>
            <w:tcW w:w="956" w:type="dxa"/>
          </w:tcPr>
          <w:p w14:paraId="2564B736" w14:textId="77777777" w:rsidR="00726684" w:rsidRPr="00621502" w:rsidRDefault="00726684" w:rsidP="00AB572E">
            <w:pPr>
              <w:rPr>
                <w:rFonts w:asciiTheme="majorBidi" w:hAnsiTheme="majorBidi" w:cstheme="majorBidi"/>
                <w:sz w:val="20"/>
                <w:szCs w:val="20"/>
                <w:lang w:val="en-GB"/>
              </w:rPr>
            </w:pPr>
            <w:r w:rsidRPr="00621502">
              <w:rPr>
                <w:rFonts w:asciiTheme="majorBidi" w:eastAsia="Calibri" w:hAnsiTheme="majorBidi" w:cstheme="majorBidi"/>
                <w:sz w:val="20"/>
                <w:szCs w:val="20"/>
              </w:rPr>
              <w:t>ACME</w:t>
            </w:r>
          </w:p>
        </w:tc>
        <w:tc>
          <w:tcPr>
            <w:tcW w:w="1052" w:type="dxa"/>
          </w:tcPr>
          <w:p w14:paraId="23D55F59"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-0.95 [-3.76, 0.85]</w:t>
            </w:r>
          </w:p>
        </w:tc>
        <w:tc>
          <w:tcPr>
            <w:tcW w:w="1238" w:type="dxa"/>
          </w:tcPr>
          <w:p w14:paraId="4BB78CCF"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-1.21 [-3.71, 0.86]</w:t>
            </w:r>
          </w:p>
        </w:tc>
        <w:tc>
          <w:tcPr>
            <w:tcW w:w="1127" w:type="dxa"/>
          </w:tcPr>
          <w:p w14:paraId="5BA1B2DF"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-0.56 [-3.11, 1.68]</w:t>
            </w:r>
          </w:p>
        </w:tc>
        <w:tc>
          <w:tcPr>
            <w:tcW w:w="1238" w:type="dxa"/>
          </w:tcPr>
          <w:p w14:paraId="6557EE66"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1.14 [-0.53, 3.74]</w:t>
            </w:r>
          </w:p>
        </w:tc>
        <w:tc>
          <w:tcPr>
            <w:tcW w:w="1127" w:type="dxa"/>
          </w:tcPr>
          <w:p w14:paraId="7961B3A4"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-0.31 [-2.09, 1.04]</w:t>
            </w:r>
          </w:p>
        </w:tc>
        <w:tc>
          <w:tcPr>
            <w:tcW w:w="1128" w:type="dxa"/>
          </w:tcPr>
          <w:p w14:paraId="34358CB2"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-0.82 [-4.02, 2.19]</w:t>
            </w:r>
          </w:p>
        </w:tc>
        <w:tc>
          <w:tcPr>
            <w:tcW w:w="1150" w:type="dxa"/>
          </w:tcPr>
          <w:p w14:paraId="056354B8"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-2.43 [-5.62, 0.06]</w:t>
            </w:r>
          </w:p>
        </w:tc>
      </w:tr>
      <w:tr w:rsidR="009D6691" w:rsidRPr="00621502" w14:paraId="766E6AF4" w14:textId="77777777" w:rsidTr="00621502">
        <w:tc>
          <w:tcPr>
            <w:tcW w:w="956" w:type="dxa"/>
          </w:tcPr>
          <w:p w14:paraId="31390547" w14:textId="77777777" w:rsidR="00726684" w:rsidRPr="00621502" w:rsidRDefault="00726684" w:rsidP="00AB572E">
            <w:pPr>
              <w:rPr>
                <w:rFonts w:asciiTheme="majorBidi" w:hAnsiTheme="majorBidi" w:cstheme="majorBidi"/>
                <w:sz w:val="20"/>
                <w:szCs w:val="20"/>
                <w:lang w:val="en-GB"/>
              </w:rPr>
            </w:pPr>
            <w:r w:rsidRPr="00621502">
              <w:rPr>
                <w:rFonts w:asciiTheme="majorBidi" w:eastAsia="Calibri" w:hAnsiTheme="majorBidi" w:cstheme="majorBidi"/>
                <w:sz w:val="20"/>
                <w:szCs w:val="20"/>
              </w:rPr>
              <w:t>Direct effect</w:t>
            </w:r>
          </w:p>
        </w:tc>
        <w:tc>
          <w:tcPr>
            <w:tcW w:w="1052" w:type="dxa"/>
          </w:tcPr>
          <w:p w14:paraId="738C4ACF"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-9.26 [-17.42, -0.77]</w:t>
            </w:r>
          </w:p>
        </w:tc>
        <w:tc>
          <w:tcPr>
            <w:tcW w:w="1238" w:type="dxa"/>
          </w:tcPr>
          <w:p w14:paraId="681ED51E"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-8.26 [-16.53, -0.50]</w:t>
            </w:r>
          </w:p>
        </w:tc>
        <w:tc>
          <w:tcPr>
            <w:tcW w:w="1127" w:type="dxa"/>
          </w:tcPr>
          <w:p w14:paraId="01E2CBB9"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-7.90 [-16.88, 0.51]</w:t>
            </w:r>
          </w:p>
        </w:tc>
        <w:tc>
          <w:tcPr>
            <w:tcW w:w="1238" w:type="dxa"/>
          </w:tcPr>
          <w:p w14:paraId="74AE3A4A"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-8.77 [-17.71, -0.40]</w:t>
            </w:r>
          </w:p>
        </w:tc>
        <w:tc>
          <w:tcPr>
            <w:tcW w:w="1127" w:type="dxa"/>
          </w:tcPr>
          <w:p w14:paraId="5AFF3107"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-7.97 [-16.93, 0.42]</w:t>
            </w:r>
          </w:p>
        </w:tc>
        <w:tc>
          <w:tcPr>
            <w:tcW w:w="1128" w:type="dxa"/>
          </w:tcPr>
          <w:p w14:paraId="0B08CBF6"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-7.49 [-16.82, 1.26]</w:t>
            </w:r>
          </w:p>
        </w:tc>
        <w:tc>
          <w:tcPr>
            <w:tcW w:w="1150" w:type="dxa"/>
          </w:tcPr>
          <w:p w14:paraId="6B855DDA"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-6.98 [-15.34, 0.85]</w:t>
            </w:r>
          </w:p>
        </w:tc>
      </w:tr>
      <w:tr w:rsidR="009D6691" w:rsidRPr="00621502" w14:paraId="5DED609D" w14:textId="77777777" w:rsidTr="00621502">
        <w:tc>
          <w:tcPr>
            <w:tcW w:w="956" w:type="dxa"/>
          </w:tcPr>
          <w:p w14:paraId="050A0F1A" w14:textId="77777777" w:rsidR="00726684" w:rsidRPr="00621502" w:rsidRDefault="00726684" w:rsidP="00AB572E">
            <w:pPr>
              <w:rPr>
                <w:rFonts w:asciiTheme="majorBidi" w:hAnsiTheme="majorBidi" w:cstheme="majorBidi"/>
                <w:sz w:val="20"/>
                <w:szCs w:val="20"/>
                <w:lang w:val="en-GB"/>
              </w:rPr>
            </w:pPr>
            <w:r w:rsidRPr="00621502">
              <w:rPr>
                <w:rFonts w:asciiTheme="majorBidi" w:eastAsia="Calibri" w:hAnsiTheme="majorBidi" w:cstheme="majorBidi"/>
                <w:sz w:val="20"/>
                <w:szCs w:val="20"/>
              </w:rPr>
              <w:t>Total effect</w:t>
            </w:r>
          </w:p>
        </w:tc>
        <w:tc>
          <w:tcPr>
            <w:tcW w:w="1052" w:type="dxa"/>
          </w:tcPr>
          <w:p w14:paraId="6DF200AE"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-10.20 [-18.72, -1.41]</w:t>
            </w:r>
          </w:p>
        </w:tc>
        <w:tc>
          <w:tcPr>
            <w:tcW w:w="1238" w:type="dxa"/>
          </w:tcPr>
          <w:p w14:paraId="781101CD"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-9.47 [-17.85, -1.84]</w:t>
            </w:r>
          </w:p>
        </w:tc>
        <w:tc>
          <w:tcPr>
            <w:tcW w:w="1127" w:type="dxa"/>
          </w:tcPr>
          <w:p w14:paraId="3F7F1992"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-8.47 [-17.06, 0.05]</w:t>
            </w:r>
          </w:p>
        </w:tc>
        <w:tc>
          <w:tcPr>
            <w:tcW w:w="1238" w:type="dxa"/>
          </w:tcPr>
          <w:p w14:paraId="0A04D8E0"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-7.63 [-16.45, 1.09]</w:t>
            </w:r>
          </w:p>
        </w:tc>
        <w:tc>
          <w:tcPr>
            <w:tcW w:w="1127" w:type="dxa"/>
          </w:tcPr>
          <w:p w14:paraId="7700ACE3"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-8.28 [-17.00, 0.09]</w:t>
            </w:r>
          </w:p>
        </w:tc>
        <w:tc>
          <w:tcPr>
            <w:tcW w:w="1128" w:type="dxa"/>
          </w:tcPr>
          <w:p w14:paraId="6FF58469"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-8.31 [-16.95, 0.14]</w:t>
            </w:r>
          </w:p>
        </w:tc>
        <w:tc>
          <w:tcPr>
            <w:tcW w:w="1150" w:type="dxa"/>
          </w:tcPr>
          <w:p w14:paraId="38E5AB67"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-9.41 [-17.43, -1.60]</w:t>
            </w:r>
          </w:p>
        </w:tc>
      </w:tr>
      <w:tr w:rsidR="009D6691" w:rsidRPr="00621502" w14:paraId="592EF778" w14:textId="77777777" w:rsidTr="00621502">
        <w:tc>
          <w:tcPr>
            <w:tcW w:w="956" w:type="dxa"/>
          </w:tcPr>
          <w:p w14:paraId="76A04AD6" w14:textId="77777777" w:rsidR="00726684" w:rsidRPr="00621502" w:rsidRDefault="00726684" w:rsidP="00AB572E">
            <w:pPr>
              <w:rPr>
                <w:rFonts w:asciiTheme="majorBidi" w:hAnsiTheme="majorBidi" w:cstheme="majorBidi"/>
                <w:sz w:val="20"/>
                <w:szCs w:val="20"/>
                <w:lang w:val="en-GB"/>
              </w:rPr>
            </w:pPr>
            <w:r w:rsidRPr="00621502">
              <w:rPr>
                <w:rFonts w:asciiTheme="majorBidi" w:eastAsia="Calibri" w:hAnsiTheme="majorBidi" w:cstheme="majorBidi"/>
                <w:sz w:val="20"/>
                <w:szCs w:val="20"/>
              </w:rPr>
              <w:t>% of total effect mediated</w:t>
            </w:r>
          </w:p>
        </w:tc>
        <w:tc>
          <w:tcPr>
            <w:tcW w:w="1052" w:type="dxa"/>
          </w:tcPr>
          <w:p w14:paraId="7E63F1D8"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0.09 [0.05, 0.50]</w:t>
            </w:r>
          </w:p>
        </w:tc>
        <w:tc>
          <w:tcPr>
            <w:tcW w:w="1238" w:type="dxa"/>
          </w:tcPr>
          <w:p w14:paraId="5B41E048"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0.13 [0.06, 0.56]</w:t>
            </w:r>
          </w:p>
        </w:tc>
        <w:tc>
          <w:tcPr>
            <w:tcW w:w="1127" w:type="dxa"/>
          </w:tcPr>
          <w:p w14:paraId="09460AE4"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0.07 [-0.04, 0.51]</w:t>
            </w:r>
          </w:p>
        </w:tc>
        <w:tc>
          <w:tcPr>
            <w:tcW w:w="1238" w:type="dxa"/>
          </w:tcPr>
          <w:p w14:paraId="5F1C9369"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-0.14 [-1.17, 1.01]</w:t>
            </w:r>
          </w:p>
        </w:tc>
        <w:tc>
          <w:tcPr>
            <w:tcW w:w="1127" w:type="dxa"/>
          </w:tcPr>
          <w:p w14:paraId="66500107"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0.04 [-0.09, 0.28]</w:t>
            </w:r>
          </w:p>
        </w:tc>
        <w:tc>
          <w:tcPr>
            <w:tcW w:w="1128" w:type="dxa"/>
          </w:tcPr>
          <w:p w14:paraId="26445A3D"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0.10 [-0.30, 0.81]</w:t>
            </w:r>
          </w:p>
        </w:tc>
        <w:tc>
          <w:tcPr>
            <w:tcW w:w="1150" w:type="dxa"/>
          </w:tcPr>
          <w:p w14:paraId="274690D5" w14:textId="77777777" w:rsidR="00726684" w:rsidRPr="00621502" w:rsidRDefault="00726684" w:rsidP="00AB572E">
            <w:pPr>
              <w:rPr>
                <w:rFonts w:asciiTheme="majorBidi" w:hAnsiTheme="majorBidi" w:cstheme="majorBidi"/>
                <w:sz w:val="20"/>
                <w:szCs w:val="20"/>
                <w:lang w:val="en-GB"/>
              </w:rPr>
            </w:pPr>
            <w:r w:rsidRPr="00621502">
              <w:rPr>
                <w:rFonts w:asciiTheme="majorBidi" w:hAnsiTheme="majorBidi" w:cstheme="majorBidi"/>
                <w:sz w:val="20"/>
                <w:szCs w:val="20"/>
                <w:lang w:val="en-GB"/>
              </w:rPr>
              <w:t>0.26 [0.14, 1.31]</w:t>
            </w:r>
          </w:p>
        </w:tc>
      </w:tr>
      <w:tr w:rsidR="00621502" w:rsidRPr="00621502" w14:paraId="5E40D848" w14:textId="77777777" w:rsidTr="00621502">
        <w:tc>
          <w:tcPr>
            <w:tcW w:w="956" w:type="dxa"/>
          </w:tcPr>
          <w:p w14:paraId="79D8AA5B" w14:textId="77777777" w:rsidR="00621502" w:rsidRPr="00621502" w:rsidRDefault="00621502" w:rsidP="00621502">
            <w:pPr>
              <w:rPr>
                <w:rFonts w:asciiTheme="majorBidi" w:hAnsiTheme="majorBidi" w:cstheme="majorBidi"/>
                <w:sz w:val="20"/>
                <w:szCs w:val="20"/>
                <w:lang w:val="en-GB"/>
              </w:rPr>
            </w:pPr>
            <w:r w:rsidRPr="00621502">
              <w:rPr>
                <w:rFonts w:asciiTheme="majorBidi" w:eastAsia="Calibri" w:hAnsiTheme="majorBidi" w:cstheme="majorBidi"/>
                <w:sz w:val="20"/>
                <w:szCs w:val="20"/>
              </w:rPr>
              <w:t>Rho at which ACME = 0</w:t>
            </w:r>
          </w:p>
        </w:tc>
        <w:tc>
          <w:tcPr>
            <w:tcW w:w="1052" w:type="dxa"/>
          </w:tcPr>
          <w:p w14:paraId="080C5741" w14:textId="1CE30746"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-0.07</w:t>
            </w:r>
          </w:p>
        </w:tc>
        <w:tc>
          <w:tcPr>
            <w:tcW w:w="1238" w:type="dxa"/>
          </w:tcPr>
          <w:p w14:paraId="5C7C0532" w14:textId="4C9ABEFA"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0.05</w:t>
            </w:r>
          </w:p>
        </w:tc>
        <w:tc>
          <w:tcPr>
            <w:tcW w:w="1127" w:type="dxa"/>
          </w:tcPr>
          <w:p w14:paraId="1CE02BEE" w14:textId="679D5FA6"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-0.04</w:t>
            </w:r>
          </w:p>
        </w:tc>
        <w:tc>
          <w:tcPr>
            <w:tcW w:w="1238" w:type="dxa"/>
          </w:tcPr>
          <w:p w14:paraId="5F01F7FD" w14:textId="1B6B538D"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0.11</w:t>
            </w:r>
          </w:p>
        </w:tc>
        <w:tc>
          <w:tcPr>
            <w:tcW w:w="1127" w:type="dxa"/>
          </w:tcPr>
          <w:p w14:paraId="69939D65" w14:textId="7F70FF71"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-0.04</w:t>
            </w:r>
          </w:p>
        </w:tc>
        <w:tc>
          <w:tcPr>
            <w:tcW w:w="1128" w:type="dxa"/>
          </w:tcPr>
          <w:p w14:paraId="5F0A0887" w14:textId="2D048D3C"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-0.05</w:t>
            </w:r>
          </w:p>
        </w:tc>
        <w:tc>
          <w:tcPr>
            <w:tcW w:w="1150" w:type="dxa"/>
          </w:tcPr>
          <w:p w14:paraId="1EF5FEE8" w14:textId="22AB01F4"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-0.17</w:t>
            </w:r>
          </w:p>
        </w:tc>
      </w:tr>
      <w:tr w:rsidR="00621502" w:rsidRPr="00621502" w14:paraId="16EE59A7" w14:textId="77777777" w:rsidTr="00621502">
        <w:tc>
          <w:tcPr>
            <w:tcW w:w="956" w:type="dxa"/>
          </w:tcPr>
          <w:p w14:paraId="78B61F5D" w14:textId="77777777" w:rsidR="00621502" w:rsidRPr="00621502" w:rsidRDefault="00621502" w:rsidP="00621502">
            <w:pPr>
              <w:rPr>
                <w:rFonts w:asciiTheme="majorBidi" w:hAnsiTheme="majorBidi" w:cstheme="majorBidi"/>
                <w:sz w:val="20"/>
                <w:szCs w:val="20"/>
                <w:lang w:val="en-GB"/>
              </w:rPr>
            </w:pPr>
            <w:r w:rsidRPr="00621502">
              <w:rPr>
                <w:rFonts w:asciiTheme="majorBidi" w:eastAsia="Calibri" w:hAnsiTheme="majorBidi" w:cstheme="majorBidi"/>
                <w:sz w:val="20"/>
                <w:szCs w:val="20"/>
              </w:rPr>
              <w:t>N</w:t>
            </w:r>
          </w:p>
        </w:tc>
        <w:tc>
          <w:tcPr>
            <w:tcW w:w="1052" w:type="dxa"/>
          </w:tcPr>
          <w:p w14:paraId="7DDE317C" w14:textId="77777777"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146</w:t>
            </w:r>
          </w:p>
        </w:tc>
        <w:tc>
          <w:tcPr>
            <w:tcW w:w="1238" w:type="dxa"/>
          </w:tcPr>
          <w:p w14:paraId="501D683E" w14:textId="77777777"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124</w:t>
            </w:r>
          </w:p>
        </w:tc>
        <w:tc>
          <w:tcPr>
            <w:tcW w:w="1127" w:type="dxa"/>
          </w:tcPr>
          <w:p w14:paraId="1334F8A7" w14:textId="77777777"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146</w:t>
            </w:r>
          </w:p>
        </w:tc>
        <w:tc>
          <w:tcPr>
            <w:tcW w:w="1238" w:type="dxa"/>
          </w:tcPr>
          <w:p w14:paraId="7233E83F" w14:textId="77777777"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144</w:t>
            </w:r>
          </w:p>
        </w:tc>
        <w:tc>
          <w:tcPr>
            <w:tcW w:w="1127" w:type="dxa"/>
          </w:tcPr>
          <w:p w14:paraId="4C61A0F6" w14:textId="77777777"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145</w:t>
            </w:r>
          </w:p>
        </w:tc>
        <w:tc>
          <w:tcPr>
            <w:tcW w:w="1128" w:type="dxa"/>
          </w:tcPr>
          <w:p w14:paraId="5868E2BE" w14:textId="77777777" w:rsidR="00621502" w:rsidRPr="00621502" w:rsidRDefault="00621502" w:rsidP="00621502">
            <w:pPr>
              <w:rPr>
                <w:rFonts w:asciiTheme="majorBidi" w:hAnsiTheme="majorBidi" w:cstheme="majorBidi"/>
                <w:sz w:val="20"/>
                <w:szCs w:val="20"/>
                <w:lang w:val="en-GB"/>
              </w:rPr>
            </w:pPr>
          </w:p>
        </w:tc>
        <w:tc>
          <w:tcPr>
            <w:tcW w:w="1150" w:type="dxa"/>
          </w:tcPr>
          <w:p w14:paraId="4ACF8A02" w14:textId="77777777" w:rsidR="00621502" w:rsidRPr="00621502" w:rsidRDefault="00621502" w:rsidP="00621502">
            <w:pPr>
              <w:rPr>
                <w:rFonts w:asciiTheme="majorBidi" w:hAnsiTheme="majorBidi" w:cstheme="majorBidi"/>
                <w:sz w:val="20"/>
                <w:szCs w:val="20"/>
                <w:lang w:val="en-GB"/>
              </w:rPr>
            </w:pPr>
            <w:r w:rsidRPr="00621502">
              <w:rPr>
                <w:rFonts w:asciiTheme="majorBidi" w:hAnsiTheme="majorBidi" w:cstheme="majorBidi"/>
                <w:sz w:val="20"/>
                <w:szCs w:val="20"/>
                <w:lang w:val="en-GB"/>
              </w:rPr>
              <w:t>124</w:t>
            </w:r>
          </w:p>
        </w:tc>
      </w:tr>
    </w:tbl>
    <w:p w14:paraId="3DD16799" w14:textId="77777777" w:rsidR="001858CB" w:rsidRDefault="001858CB" w:rsidP="008E5325">
      <w:pPr>
        <w:rPr>
          <w:rFonts w:asciiTheme="majorBidi" w:hAnsiTheme="majorBidi" w:cstheme="majorBidi"/>
          <w:sz w:val="20"/>
          <w:szCs w:val="20"/>
        </w:rPr>
      </w:pPr>
    </w:p>
    <w:p w14:paraId="413DD4DD" w14:textId="77777777" w:rsidR="001858CB" w:rsidRDefault="001858CB" w:rsidP="008E5325">
      <w:pPr>
        <w:rPr>
          <w:rFonts w:asciiTheme="majorBidi" w:hAnsiTheme="majorBidi" w:cstheme="majorBidi"/>
          <w:sz w:val="20"/>
          <w:szCs w:val="20"/>
        </w:rPr>
      </w:pPr>
    </w:p>
    <w:p w14:paraId="5A227818" w14:textId="77777777" w:rsidR="001858CB" w:rsidRPr="008E5325" w:rsidRDefault="001858CB" w:rsidP="008E5325">
      <w:pPr>
        <w:rPr>
          <w:rFonts w:asciiTheme="majorBidi" w:hAnsiTheme="majorBidi" w:cstheme="majorBidi"/>
          <w:sz w:val="20"/>
          <w:szCs w:val="20"/>
        </w:rPr>
      </w:pPr>
    </w:p>
    <w:p w14:paraId="6EC74927" w14:textId="72351612" w:rsidR="00EC5E90" w:rsidRPr="00A1052A" w:rsidRDefault="00EC5E90" w:rsidP="00114336">
      <w:pPr>
        <w:rPr>
          <w:rFonts w:asciiTheme="majorBidi" w:hAnsiTheme="majorBidi" w:cstheme="majorBidi"/>
          <w:b/>
          <w:bCs/>
          <w:sz w:val="24"/>
          <w:szCs w:val="24"/>
        </w:rPr>
      </w:pPr>
      <w:r w:rsidRPr="00A1052A">
        <w:rPr>
          <w:rFonts w:asciiTheme="majorBidi" w:hAnsiTheme="majorBidi" w:cstheme="majorBidi"/>
          <w:b/>
          <w:bCs/>
          <w:sz w:val="24"/>
          <w:szCs w:val="24"/>
        </w:rPr>
        <w:lastRenderedPageBreak/>
        <w:t>References</w:t>
      </w:r>
    </w:p>
    <w:p w14:paraId="182FAAC6" w14:textId="1B170E0C" w:rsidR="007C29DF" w:rsidRPr="007C29DF" w:rsidRDefault="007C29DF" w:rsidP="007C29DF">
      <w:pPr>
        <w:spacing w:after="0" w:line="480" w:lineRule="auto"/>
        <w:ind w:firstLine="720"/>
        <w:rPr>
          <w:rFonts w:ascii="Times New Roman" w:eastAsia="Times New Roman" w:hAnsi="Times New Roman" w:cs="Times New Roman"/>
          <w:sz w:val="24"/>
          <w:szCs w:val="24"/>
          <w:lang w:eastAsia="en-US"/>
        </w:rPr>
      </w:pPr>
      <w:proofErr w:type="spellStart"/>
      <w:r w:rsidRPr="007C29DF">
        <w:rPr>
          <w:rFonts w:ascii="Times New Roman" w:eastAsia="Times New Roman" w:hAnsi="Times New Roman" w:cs="Times New Roman"/>
          <w:sz w:val="24"/>
          <w:szCs w:val="24"/>
          <w:lang w:eastAsia="en-US"/>
        </w:rPr>
        <w:t>Bjørnskov</w:t>
      </w:r>
      <w:proofErr w:type="spellEnd"/>
      <w:r w:rsidRPr="007C29DF">
        <w:rPr>
          <w:rFonts w:ascii="Times New Roman" w:eastAsia="Times New Roman" w:hAnsi="Times New Roman" w:cs="Times New Roman"/>
          <w:sz w:val="24"/>
          <w:szCs w:val="24"/>
          <w:lang w:eastAsia="en-US"/>
        </w:rPr>
        <w:t xml:space="preserve">, C., &amp; Rode, M. 2020. Regime types and regime change: A new dataset on democracy, coups, and political institutions. </w:t>
      </w:r>
      <w:r w:rsidRPr="007C29DF">
        <w:rPr>
          <w:rFonts w:ascii="Times New Roman" w:eastAsia="Times New Roman" w:hAnsi="Times New Roman" w:cs="Times New Roman"/>
          <w:i/>
          <w:iCs/>
          <w:sz w:val="24"/>
          <w:szCs w:val="24"/>
          <w:lang w:eastAsia="en-US"/>
        </w:rPr>
        <w:t>Review of International Organizations</w:t>
      </w:r>
      <w:r w:rsidRPr="007C29DF">
        <w:rPr>
          <w:rFonts w:ascii="Times New Roman" w:eastAsia="Times New Roman" w:hAnsi="Times New Roman" w:cs="Times New Roman"/>
          <w:sz w:val="24"/>
          <w:szCs w:val="24"/>
          <w:lang w:eastAsia="en-US"/>
        </w:rPr>
        <w:t xml:space="preserve"> 15 (2)</w:t>
      </w:r>
      <w:r>
        <w:rPr>
          <w:rFonts w:ascii="Times New Roman" w:eastAsia="Times New Roman" w:hAnsi="Times New Roman" w:cs="Times New Roman"/>
          <w:sz w:val="24"/>
          <w:szCs w:val="24"/>
          <w:lang w:eastAsia="en-US"/>
        </w:rPr>
        <w:t>:</w:t>
      </w:r>
      <w:r w:rsidRPr="007C29DF">
        <w:rPr>
          <w:rFonts w:ascii="Times New Roman" w:eastAsia="Times New Roman" w:hAnsi="Times New Roman" w:cs="Times New Roman"/>
          <w:sz w:val="24"/>
          <w:szCs w:val="24"/>
          <w:lang w:eastAsia="en-US"/>
        </w:rPr>
        <w:t xml:space="preserve"> 531–551</w:t>
      </w:r>
    </w:p>
    <w:p w14:paraId="6B08D817" w14:textId="02191B0E" w:rsidR="00A1052A" w:rsidRDefault="00A1052A" w:rsidP="00A1052A">
      <w:pPr>
        <w:spacing w:after="0" w:line="480" w:lineRule="auto"/>
        <w:ind w:firstLine="720"/>
        <w:rPr>
          <w:rFonts w:ascii="Times New Roman" w:eastAsia="Times New Roman" w:hAnsi="Times New Roman" w:cs="Times New Roman"/>
          <w:sz w:val="24"/>
          <w:szCs w:val="24"/>
          <w:lang w:val="en-US" w:eastAsia="en-US"/>
        </w:rPr>
      </w:pPr>
      <w:proofErr w:type="spellStart"/>
      <w:r w:rsidRPr="00A1052A">
        <w:rPr>
          <w:rFonts w:ascii="Times New Roman" w:eastAsia="Times New Roman" w:hAnsi="Times New Roman" w:cs="Times New Roman"/>
          <w:sz w:val="24"/>
          <w:szCs w:val="24"/>
          <w:lang w:val="en-US" w:eastAsia="en-US"/>
        </w:rPr>
        <w:t>Bosancianu</w:t>
      </w:r>
      <w:proofErr w:type="spellEnd"/>
      <w:r w:rsidRPr="00A1052A">
        <w:rPr>
          <w:rFonts w:ascii="Times New Roman" w:eastAsia="Times New Roman" w:hAnsi="Times New Roman" w:cs="Times New Roman"/>
          <w:sz w:val="24"/>
          <w:szCs w:val="24"/>
          <w:lang w:val="en-US" w:eastAsia="en-US"/>
        </w:rPr>
        <w:t xml:space="preserve">, Constantin, </w:t>
      </w:r>
      <w:proofErr w:type="spellStart"/>
      <w:r w:rsidRPr="00A1052A">
        <w:rPr>
          <w:rFonts w:ascii="Times New Roman" w:eastAsia="Times New Roman" w:hAnsi="Times New Roman" w:cs="Times New Roman"/>
          <w:sz w:val="24"/>
          <w:szCs w:val="24"/>
          <w:lang w:val="en-US" w:eastAsia="en-US"/>
        </w:rPr>
        <w:t>Hilbig</w:t>
      </w:r>
      <w:proofErr w:type="spellEnd"/>
      <w:r w:rsidRPr="00A1052A">
        <w:rPr>
          <w:rFonts w:ascii="Times New Roman" w:eastAsia="Times New Roman" w:hAnsi="Times New Roman" w:cs="Times New Roman"/>
          <w:sz w:val="24"/>
          <w:szCs w:val="24"/>
          <w:lang w:val="en-US" w:eastAsia="en-US"/>
        </w:rPr>
        <w:t xml:space="preserve">, Hanno, Humphreys, </w:t>
      </w:r>
      <w:proofErr w:type="spellStart"/>
      <w:r w:rsidRPr="00A1052A">
        <w:rPr>
          <w:rFonts w:ascii="Times New Roman" w:eastAsia="Times New Roman" w:hAnsi="Times New Roman" w:cs="Times New Roman"/>
          <w:sz w:val="24"/>
          <w:szCs w:val="24"/>
          <w:lang w:val="en-US" w:eastAsia="en-US"/>
        </w:rPr>
        <w:t>Macartan</w:t>
      </w:r>
      <w:proofErr w:type="spellEnd"/>
      <w:r w:rsidRPr="00A1052A">
        <w:rPr>
          <w:rFonts w:ascii="Times New Roman" w:eastAsia="Times New Roman" w:hAnsi="Times New Roman" w:cs="Times New Roman"/>
          <w:sz w:val="24"/>
          <w:szCs w:val="24"/>
          <w:lang w:val="en-US" w:eastAsia="en-US"/>
        </w:rPr>
        <w:t xml:space="preserve">, KC, </w:t>
      </w:r>
      <w:proofErr w:type="spellStart"/>
      <w:r w:rsidRPr="00A1052A">
        <w:rPr>
          <w:rFonts w:ascii="Times New Roman" w:eastAsia="Times New Roman" w:hAnsi="Times New Roman" w:cs="Times New Roman"/>
          <w:sz w:val="24"/>
          <w:szCs w:val="24"/>
          <w:lang w:val="en-US" w:eastAsia="en-US"/>
        </w:rPr>
        <w:t>Sampada</w:t>
      </w:r>
      <w:proofErr w:type="spellEnd"/>
      <w:r w:rsidRPr="00A1052A">
        <w:rPr>
          <w:rFonts w:ascii="Times New Roman" w:eastAsia="Times New Roman" w:hAnsi="Times New Roman" w:cs="Times New Roman"/>
          <w:sz w:val="24"/>
          <w:szCs w:val="24"/>
          <w:lang w:val="en-US" w:eastAsia="en-US"/>
        </w:rPr>
        <w:t xml:space="preserve">, Lieber, Nils, and Alexandra </w:t>
      </w:r>
      <w:proofErr w:type="spellStart"/>
      <w:r w:rsidRPr="00A1052A">
        <w:rPr>
          <w:rFonts w:ascii="Times New Roman" w:eastAsia="Times New Roman" w:hAnsi="Times New Roman" w:cs="Times New Roman"/>
          <w:sz w:val="24"/>
          <w:szCs w:val="24"/>
          <w:lang w:val="en-US" w:eastAsia="en-US"/>
        </w:rPr>
        <w:t>Scacco</w:t>
      </w:r>
      <w:proofErr w:type="spellEnd"/>
      <w:r w:rsidRPr="00A1052A">
        <w:rPr>
          <w:rFonts w:ascii="Times New Roman" w:eastAsia="Times New Roman" w:hAnsi="Times New Roman" w:cs="Times New Roman"/>
          <w:sz w:val="24"/>
          <w:szCs w:val="24"/>
          <w:lang w:val="en-US" w:eastAsia="en-US"/>
        </w:rPr>
        <w:t xml:space="preserve">. 2021. Political and Social Correlates of Covid-19 Mortality. Working Paper. </w:t>
      </w:r>
    </w:p>
    <w:p w14:paraId="31451DA4" w14:textId="214C96F2" w:rsidR="003A6BA8" w:rsidRDefault="003A6BA8" w:rsidP="003A6BA8">
      <w:pPr>
        <w:spacing w:after="0" w:line="480" w:lineRule="auto"/>
        <w:ind w:firstLine="720"/>
        <w:rPr>
          <w:rFonts w:ascii="Times New Roman" w:eastAsia="Times New Roman" w:hAnsi="Times New Roman" w:cs="Times New Roman"/>
          <w:sz w:val="24"/>
          <w:szCs w:val="24"/>
          <w:lang w:val="en-US" w:eastAsia="en-US"/>
        </w:rPr>
      </w:pPr>
      <w:r w:rsidRPr="003A6BA8">
        <w:rPr>
          <w:rFonts w:ascii="Times New Roman" w:eastAsia="Times New Roman" w:hAnsi="Times New Roman" w:cs="Times New Roman"/>
          <w:sz w:val="24"/>
          <w:szCs w:val="24"/>
          <w:lang w:eastAsia="en-US"/>
        </w:rPr>
        <w:t xml:space="preserve">Hale, </w:t>
      </w:r>
      <w:r>
        <w:rPr>
          <w:rFonts w:ascii="Times New Roman" w:eastAsia="Times New Roman" w:hAnsi="Times New Roman" w:cs="Times New Roman"/>
          <w:sz w:val="24"/>
          <w:szCs w:val="24"/>
          <w:lang w:eastAsia="en-US"/>
        </w:rPr>
        <w:t xml:space="preserve">Thomas, </w:t>
      </w:r>
      <w:r w:rsidRPr="003A6BA8">
        <w:rPr>
          <w:rFonts w:ascii="Times New Roman" w:eastAsia="Times New Roman" w:hAnsi="Times New Roman" w:cs="Times New Roman"/>
          <w:sz w:val="24"/>
          <w:szCs w:val="24"/>
          <w:lang w:eastAsia="en-US"/>
        </w:rPr>
        <w:t xml:space="preserve">Noam Angrist, </w:t>
      </w:r>
      <w:r>
        <w:rPr>
          <w:rFonts w:ascii="Times New Roman" w:eastAsia="Times New Roman" w:hAnsi="Times New Roman" w:cs="Times New Roman"/>
          <w:sz w:val="24"/>
          <w:szCs w:val="24"/>
          <w:lang w:eastAsia="en-US"/>
        </w:rPr>
        <w:t xml:space="preserve">Noam, </w:t>
      </w:r>
      <w:proofErr w:type="spellStart"/>
      <w:r w:rsidRPr="003A6BA8">
        <w:rPr>
          <w:rFonts w:ascii="Times New Roman" w:eastAsia="Times New Roman" w:hAnsi="Times New Roman" w:cs="Times New Roman"/>
          <w:sz w:val="24"/>
          <w:szCs w:val="24"/>
          <w:lang w:eastAsia="en-US"/>
        </w:rPr>
        <w:t>Goldszmidt</w:t>
      </w:r>
      <w:proofErr w:type="spellEnd"/>
      <w:r w:rsidRPr="003A6BA8">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Rafael, </w:t>
      </w:r>
      <w:r w:rsidRPr="003A6BA8">
        <w:rPr>
          <w:rFonts w:ascii="Times New Roman" w:eastAsia="Times New Roman" w:hAnsi="Times New Roman" w:cs="Times New Roman"/>
          <w:sz w:val="24"/>
          <w:szCs w:val="24"/>
          <w:lang w:eastAsia="en-US"/>
        </w:rPr>
        <w:t xml:space="preserve">Kira, </w:t>
      </w:r>
      <w:r>
        <w:rPr>
          <w:rFonts w:ascii="Times New Roman" w:eastAsia="Times New Roman" w:hAnsi="Times New Roman" w:cs="Times New Roman"/>
          <w:sz w:val="24"/>
          <w:szCs w:val="24"/>
          <w:lang w:eastAsia="en-US"/>
        </w:rPr>
        <w:t xml:space="preserve">Beatriz, </w:t>
      </w:r>
      <w:r w:rsidRPr="003A6BA8">
        <w:rPr>
          <w:rFonts w:ascii="Times New Roman" w:eastAsia="Times New Roman" w:hAnsi="Times New Roman" w:cs="Times New Roman"/>
          <w:sz w:val="24"/>
          <w:szCs w:val="24"/>
          <w:lang w:eastAsia="en-US"/>
        </w:rPr>
        <w:t>Petherick,</w:t>
      </w:r>
      <w:r>
        <w:rPr>
          <w:rFonts w:ascii="Times New Roman" w:eastAsia="Times New Roman" w:hAnsi="Times New Roman" w:cs="Times New Roman"/>
          <w:sz w:val="24"/>
          <w:szCs w:val="24"/>
          <w:lang w:eastAsia="en-US"/>
        </w:rPr>
        <w:t xml:space="preserve"> Anna,</w:t>
      </w:r>
      <w:r w:rsidRPr="003A6BA8">
        <w:rPr>
          <w:rFonts w:ascii="Times New Roman" w:eastAsia="Times New Roman" w:hAnsi="Times New Roman" w:cs="Times New Roman"/>
          <w:sz w:val="24"/>
          <w:szCs w:val="24"/>
          <w:lang w:eastAsia="en-US"/>
        </w:rPr>
        <w:t xml:space="preserve"> Phillips, </w:t>
      </w:r>
      <w:r>
        <w:rPr>
          <w:rFonts w:ascii="Times New Roman" w:eastAsia="Times New Roman" w:hAnsi="Times New Roman" w:cs="Times New Roman"/>
          <w:sz w:val="24"/>
          <w:szCs w:val="24"/>
          <w:lang w:eastAsia="en-US"/>
        </w:rPr>
        <w:t xml:space="preserve">Toby, </w:t>
      </w:r>
      <w:r w:rsidRPr="003A6BA8">
        <w:rPr>
          <w:rFonts w:ascii="Times New Roman" w:eastAsia="Times New Roman" w:hAnsi="Times New Roman" w:cs="Times New Roman"/>
          <w:sz w:val="24"/>
          <w:szCs w:val="24"/>
          <w:lang w:eastAsia="en-US"/>
        </w:rPr>
        <w:t xml:space="preserve">Webster, </w:t>
      </w:r>
      <w:r>
        <w:rPr>
          <w:rFonts w:ascii="Times New Roman" w:eastAsia="Times New Roman" w:hAnsi="Times New Roman" w:cs="Times New Roman"/>
          <w:sz w:val="24"/>
          <w:szCs w:val="24"/>
          <w:lang w:eastAsia="en-US"/>
        </w:rPr>
        <w:t xml:space="preserve">Samuel, </w:t>
      </w:r>
      <w:r w:rsidRPr="003A6BA8">
        <w:rPr>
          <w:rFonts w:ascii="Times New Roman" w:eastAsia="Times New Roman" w:hAnsi="Times New Roman" w:cs="Times New Roman"/>
          <w:sz w:val="24"/>
          <w:szCs w:val="24"/>
          <w:lang w:eastAsia="en-US"/>
        </w:rPr>
        <w:t xml:space="preserve">Cameron-Blake, </w:t>
      </w:r>
      <w:r>
        <w:rPr>
          <w:rFonts w:ascii="Times New Roman" w:eastAsia="Times New Roman" w:hAnsi="Times New Roman" w:cs="Times New Roman"/>
          <w:sz w:val="24"/>
          <w:szCs w:val="24"/>
          <w:lang w:eastAsia="en-US"/>
        </w:rPr>
        <w:t xml:space="preserve">Emily, </w:t>
      </w:r>
      <w:r w:rsidRPr="003A6BA8">
        <w:rPr>
          <w:rFonts w:ascii="Times New Roman" w:eastAsia="Times New Roman" w:hAnsi="Times New Roman" w:cs="Times New Roman"/>
          <w:sz w:val="24"/>
          <w:szCs w:val="24"/>
          <w:lang w:eastAsia="en-US"/>
        </w:rPr>
        <w:t xml:space="preserve">Hallas, </w:t>
      </w:r>
      <w:r>
        <w:rPr>
          <w:rFonts w:ascii="Times New Roman" w:eastAsia="Times New Roman" w:hAnsi="Times New Roman" w:cs="Times New Roman"/>
          <w:sz w:val="24"/>
          <w:szCs w:val="24"/>
          <w:lang w:eastAsia="en-US"/>
        </w:rPr>
        <w:t xml:space="preserve">Laura, </w:t>
      </w:r>
      <w:r w:rsidRPr="003A6BA8">
        <w:rPr>
          <w:rFonts w:ascii="Times New Roman" w:eastAsia="Times New Roman" w:hAnsi="Times New Roman" w:cs="Times New Roman"/>
          <w:sz w:val="24"/>
          <w:szCs w:val="24"/>
          <w:lang w:eastAsia="en-US"/>
        </w:rPr>
        <w:t xml:space="preserve">Majumdar, </w:t>
      </w:r>
      <w:proofErr w:type="spellStart"/>
      <w:r>
        <w:rPr>
          <w:rFonts w:ascii="Times New Roman" w:eastAsia="Times New Roman" w:hAnsi="Times New Roman" w:cs="Times New Roman"/>
          <w:sz w:val="24"/>
          <w:szCs w:val="24"/>
          <w:lang w:eastAsia="en-US"/>
        </w:rPr>
        <w:t>Saptarshi</w:t>
      </w:r>
      <w:proofErr w:type="spellEnd"/>
      <w:r>
        <w:rPr>
          <w:rFonts w:ascii="Times New Roman" w:eastAsia="Times New Roman" w:hAnsi="Times New Roman" w:cs="Times New Roman"/>
          <w:sz w:val="24"/>
          <w:szCs w:val="24"/>
          <w:lang w:eastAsia="en-US"/>
        </w:rPr>
        <w:t xml:space="preserve">, </w:t>
      </w:r>
      <w:r w:rsidRPr="003A6BA8">
        <w:rPr>
          <w:rFonts w:ascii="Times New Roman" w:eastAsia="Times New Roman" w:hAnsi="Times New Roman" w:cs="Times New Roman"/>
          <w:sz w:val="24"/>
          <w:szCs w:val="24"/>
          <w:lang w:eastAsia="en-US"/>
        </w:rPr>
        <w:t xml:space="preserve">and Helen </w:t>
      </w:r>
      <w:proofErr w:type="spellStart"/>
      <w:r w:rsidRPr="003A6BA8">
        <w:rPr>
          <w:rFonts w:ascii="Times New Roman" w:eastAsia="Times New Roman" w:hAnsi="Times New Roman" w:cs="Times New Roman"/>
          <w:sz w:val="24"/>
          <w:szCs w:val="24"/>
          <w:lang w:eastAsia="en-US"/>
        </w:rPr>
        <w:t>Tatlow</w:t>
      </w:r>
      <w:proofErr w:type="spellEnd"/>
      <w:r w:rsidRPr="003A6BA8">
        <w:rPr>
          <w:rFonts w:ascii="Times New Roman" w:eastAsia="Times New Roman" w:hAnsi="Times New Roman" w:cs="Times New Roman"/>
          <w:sz w:val="24"/>
          <w:szCs w:val="24"/>
          <w:lang w:eastAsia="en-US"/>
        </w:rPr>
        <w:t xml:space="preserve">. (2021). “A global panel database of pandemic policies (Oxford COVID-19 Government Response Tracker).” </w:t>
      </w:r>
      <w:r w:rsidRPr="003A6BA8">
        <w:rPr>
          <w:rFonts w:ascii="Times New Roman" w:eastAsia="Times New Roman" w:hAnsi="Times New Roman" w:cs="Times New Roman"/>
          <w:i/>
          <w:iCs/>
          <w:sz w:val="24"/>
          <w:szCs w:val="24"/>
          <w:lang w:eastAsia="en-US"/>
        </w:rPr>
        <w:t>Nature Human Behaviour</w:t>
      </w:r>
      <w:r w:rsidRPr="003A6BA8">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val="en-US" w:eastAsia="en-US"/>
        </w:rPr>
        <w:t xml:space="preserve"> </w:t>
      </w:r>
    </w:p>
    <w:p w14:paraId="3E29C204" w14:textId="679DB81E" w:rsidR="00A37371" w:rsidRDefault="00A37371" w:rsidP="00A1052A">
      <w:pPr>
        <w:spacing w:after="0" w:line="480" w:lineRule="auto"/>
        <w:ind w:firstLine="72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Muravchik, Joshua. </w:t>
      </w:r>
      <w:r w:rsidR="001214AD">
        <w:rPr>
          <w:rFonts w:ascii="Times New Roman" w:eastAsia="Times New Roman" w:hAnsi="Times New Roman" w:cs="Times New Roman"/>
          <w:sz w:val="24"/>
          <w:szCs w:val="24"/>
          <w:lang w:val="en-US" w:eastAsia="en-US"/>
        </w:rPr>
        <w:t xml:space="preserve">2019. </w:t>
      </w:r>
      <w:r w:rsidR="001214AD" w:rsidRPr="001214AD">
        <w:rPr>
          <w:rFonts w:ascii="Times New Roman" w:eastAsia="Times New Roman" w:hAnsi="Times New Roman" w:cs="Times New Roman"/>
          <w:i/>
          <w:iCs/>
          <w:sz w:val="24"/>
          <w:szCs w:val="24"/>
          <w:lang w:val="en-US" w:eastAsia="en-US"/>
        </w:rPr>
        <w:t>Heaven on Earth. The Rise, Fall, and Afterlife of Socialism</w:t>
      </w:r>
      <w:r w:rsidR="001214AD">
        <w:rPr>
          <w:rFonts w:ascii="Times New Roman" w:eastAsia="Times New Roman" w:hAnsi="Times New Roman" w:cs="Times New Roman"/>
          <w:sz w:val="24"/>
          <w:szCs w:val="24"/>
          <w:lang w:val="en-US" w:eastAsia="en-US"/>
        </w:rPr>
        <w:t xml:space="preserve">. New York: Encounter Books. </w:t>
      </w:r>
    </w:p>
    <w:p w14:paraId="445E4849" w14:textId="75EB4053" w:rsidR="00A37371" w:rsidRPr="00A1052A" w:rsidRDefault="00A37371" w:rsidP="00A1052A">
      <w:pPr>
        <w:spacing w:after="0" w:line="480" w:lineRule="auto"/>
        <w:ind w:firstLine="72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en-US" w:eastAsia="en-US"/>
        </w:rPr>
        <w:t xml:space="preserve">Smith, Graham. 1989. </w:t>
      </w:r>
      <w:r w:rsidRPr="00A37371">
        <w:rPr>
          <w:rFonts w:ascii="Times New Roman" w:eastAsia="Times New Roman" w:hAnsi="Times New Roman" w:cs="Times New Roman"/>
          <w:i/>
          <w:iCs/>
          <w:sz w:val="24"/>
          <w:szCs w:val="24"/>
          <w:lang w:val="en-US" w:eastAsia="en-US"/>
        </w:rPr>
        <w:t>Planned Development in the Socialist World.</w:t>
      </w:r>
      <w:r>
        <w:rPr>
          <w:rFonts w:ascii="Times New Roman" w:eastAsia="Times New Roman" w:hAnsi="Times New Roman" w:cs="Times New Roman"/>
          <w:sz w:val="24"/>
          <w:szCs w:val="24"/>
          <w:lang w:val="en-US" w:eastAsia="en-US"/>
        </w:rPr>
        <w:t xml:space="preserve"> Cambridge: Cambridge University Press. </w:t>
      </w:r>
    </w:p>
    <w:p w14:paraId="19BF09B8" w14:textId="77777777" w:rsidR="00A1052A" w:rsidRPr="00A1052A" w:rsidRDefault="00A1052A" w:rsidP="00A1052A">
      <w:pPr>
        <w:spacing w:after="0" w:line="480" w:lineRule="auto"/>
        <w:ind w:firstLine="720"/>
        <w:rPr>
          <w:rFonts w:ascii="Times New Roman" w:eastAsia="Times New Roman" w:hAnsi="Times New Roman" w:cs="Times New Roman"/>
          <w:sz w:val="24"/>
          <w:szCs w:val="24"/>
          <w:lang w:val="en-US" w:eastAsia="en-US"/>
        </w:rPr>
      </w:pPr>
    </w:p>
    <w:p w14:paraId="2F37879B" w14:textId="77777777" w:rsidR="00EC5E90" w:rsidRPr="00FA3D72" w:rsidRDefault="00EC5E90" w:rsidP="00114336">
      <w:pPr>
        <w:rPr>
          <w:rFonts w:asciiTheme="majorBidi" w:hAnsiTheme="majorBidi" w:cstheme="majorBidi"/>
          <w:sz w:val="24"/>
          <w:szCs w:val="24"/>
        </w:rPr>
      </w:pPr>
    </w:p>
    <w:sectPr w:rsidR="00EC5E90" w:rsidRPr="00FA3D7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6754" w14:textId="77777777" w:rsidR="00F86B57" w:rsidRDefault="00F86B57" w:rsidP="00F86B57">
      <w:pPr>
        <w:spacing w:after="0" w:line="240" w:lineRule="auto"/>
      </w:pPr>
      <w:r>
        <w:separator/>
      </w:r>
    </w:p>
  </w:endnote>
  <w:endnote w:type="continuationSeparator" w:id="0">
    <w:p w14:paraId="06983771" w14:textId="77777777" w:rsidR="00F86B57" w:rsidRDefault="00F86B57" w:rsidP="00F8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259877"/>
      <w:docPartObj>
        <w:docPartGallery w:val="Page Numbers (Bottom of Page)"/>
        <w:docPartUnique/>
      </w:docPartObj>
    </w:sdtPr>
    <w:sdtEndPr>
      <w:rPr>
        <w:rFonts w:asciiTheme="majorBidi" w:hAnsiTheme="majorBidi" w:cstheme="majorBidi"/>
        <w:noProof/>
      </w:rPr>
    </w:sdtEndPr>
    <w:sdtContent>
      <w:p w14:paraId="56DA03DF" w14:textId="342AA866" w:rsidR="00F86B57" w:rsidRPr="00F86B57" w:rsidRDefault="00F86B57">
        <w:pPr>
          <w:pStyle w:val="Footer"/>
          <w:jc w:val="right"/>
          <w:rPr>
            <w:rFonts w:asciiTheme="majorBidi" w:hAnsiTheme="majorBidi" w:cstheme="majorBidi"/>
          </w:rPr>
        </w:pPr>
        <w:r w:rsidRPr="00F86B57">
          <w:rPr>
            <w:rFonts w:asciiTheme="majorBidi" w:hAnsiTheme="majorBidi" w:cstheme="majorBidi"/>
          </w:rPr>
          <w:fldChar w:fldCharType="begin"/>
        </w:r>
        <w:r w:rsidRPr="00F86B57">
          <w:rPr>
            <w:rFonts w:asciiTheme="majorBidi" w:hAnsiTheme="majorBidi" w:cstheme="majorBidi"/>
          </w:rPr>
          <w:instrText xml:space="preserve"> PAGE   \* MERGEFORMAT </w:instrText>
        </w:r>
        <w:r w:rsidRPr="00F86B57">
          <w:rPr>
            <w:rFonts w:asciiTheme="majorBidi" w:hAnsiTheme="majorBidi" w:cstheme="majorBidi"/>
          </w:rPr>
          <w:fldChar w:fldCharType="separate"/>
        </w:r>
        <w:r w:rsidRPr="00F86B57">
          <w:rPr>
            <w:rFonts w:asciiTheme="majorBidi" w:hAnsiTheme="majorBidi" w:cstheme="majorBidi"/>
            <w:noProof/>
          </w:rPr>
          <w:t>2</w:t>
        </w:r>
        <w:r w:rsidRPr="00F86B57">
          <w:rPr>
            <w:rFonts w:asciiTheme="majorBidi" w:hAnsiTheme="majorBidi" w:cstheme="majorBidi"/>
            <w:noProof/>
          </w:rPr>
          <w:fldChar w:fldCharType="end"/>
        </w:r>
      </w:p>
    </w:sdtContent>
  </w:sdt>
  <w:p w14:paraId="39EE24ED" w14:textId="77777777" w:rsidR="00F86B57" w:rsidRDefault="00F86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390E" w14:textId="77777777" w:rsidR="00F86B57" w:rsidRDefault="00F86B57" w:rsidP="00F86B57">
      <w:pPr>
        <w:spacing w:after="0" w:line="240" w:lineRule="auto"/>
      </w:pPr>
      <w:r>
        <w:separator/>
      </w:r>
    </w:p>
  </w:footnote>
  <w:footnote w:type="continuationSeparator" w:id="0">
    <w:p w14:paraId="34371B0C" w14:textId="77777777" w:rsidR="00F86B57" w:rsidRDefault="00F86B57" w:rsidP="00F86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36"/>
    <w:rsid w:val="0001676F"/>
    <w:rsid w:val="00017692"/>
    <w:rsid w:val="00035B5C"/>
    <w:rsid w:val="00065E79"/>
    <w:rsid w:val="00091D79"/>
    <w:rsid w:val="000E688C"/>
    <w:rsid w:val="00114336"/>
    <w:rsid w:val="001214AD"/>
    <w:rsid w:val="0018571C"/>
    <w:rsid w:val="001858CB"/>
    <w:rsid w:val="00185C54"/>
    <w:rsid w:val="0019664E"/>
    <w:rsid w:val="001B61AD"/>
    <w:rsid w:val="001C24E1"/>
    <w:rsid w:val="001E40DA"/>
    <w:rsid w:val="00233CC2"/>
    <w:rsid w:val="002A0CC2"/>
    <w:rsid w:val="002A3EB2"/>
    <w:rsid w:val="002C0DE0"/>
    <w:rsid w:val="002C49D6"/>
    <w:rsid w:val="002D4EAD"/>
    <w:rsid w:val="002E04B9"/>
    <w:rsid w:val="002F0306"/>
    <w:rsid w:val="002F07D0"/>
    <w:rsid w:val="00330AD1"/>
    <w:rsid w:val="003447CA"/>
    <w:rsid w:val="0038427A"/>
    <w:rsid w:val="003A272A"/>
    <w:rsid w:val="003A6BA8"/>
    <w:rsid w:val="003F620F"/>
    <w:rsid w:val="00415BBF"/>
    <w:rsid w:val="00445BE0"/>
    <w:rsid w:val="00487C9C"/>
    <w:rsid w:val="004B7D83"/>
    <w:rsid w:val="004C55F5"/>
    <w:rsid w:val="004E6FCC"/>
    <w:rsid w:val="004F7510"/>
    <w:rsid w:val="00533A3A"/>
    <w:rsid w:val="00580718"/>
    <w:rsid w:val="005A07A2"/>
    <w:rsid w:val="005B55BA"/>
    <w:rsid w:val="005C55E3"/>
    <w:rsid w:val="005F06A5"/>
    <w:rsid w:val="00621502"/>
    <w:rsid w:val="00683982"/>
    <w:rsid w:val="006B26C7"/>
    <w:rsid w:val="006E5C68"/>
    <w:rsid w:val="007058DA"/>
    <w:rsid w:val="00710362"/>
    <w:rsid w:val="00725691"/>
    <w:rsid w:val="00726684"/>
    <w:rsid w:val="0073753B"/>
    <w:rsid w:val="0074269B"/>
    <w:rsid w:val="007A072C"/>
    <w:rsid w:val="007A458E"/>
    <w:rsid w:val="007C29DF"/>
    <w:rsid w:val="007E4374"/>
    <w:rsid w:val="00832EFC"/>
    <w:rsid w:val="008A68E3"/>
    <w:rsid w:val="008E48B6"/>
    <w:rsid w:val="008E5325"/>
    <w:rsid w:val="008F2513"/>
    <w:rsid w:val="009106D9"/>
    <w:rsid w:val="00931599"/>
    <w:rsid w:val="00977156"/>
    <w:rsid w:val="00985E06"/>
    <w:rsid w:val="009B0DEE"/>
    <w:rsid w:val="009B508A"/>
    <w:rsid w:val="009D0456"/>
    <w:rsid w:val="009D6691"/>
    <w:rsid w:val="009D6B86"/>
    <w:rsid w:val="00A0773A"/>
    <w:rsid w:val="00A1052A"/>
    <w:rsid w:val="00A17832"/>
    <w:rsid w:val="00A22499"/>
    <w:rsid w:val="00A23BDB"/>
    <w:rsid w:val="00A37371"/>
    <w:rsid w:val="00A52753"/>
    <w:rsid w:val="00A751A4"/>
    <w:rsid w:val="00A91ECD"/>
    <w:rsid w:val="00B22453"/>
    <w:rsid w:val="00BD6D72"/>
    <w:rsid w:val="00BE542A"/>
    <w:rsid w:val="00C1163A"/>
    <w:rsid w:val="00C72FB2"/>
    <w:rsid w:val="00C876A5"/>
    <w:rsid w:val="00C975C7"/>
    <w:rsid w:val="00CD45E8"/>
    <w:rsid w:val="00D129C3"/>
    <w:rsid w:val="00D753FB"/>
    <w:rsid w:val="00D91D83"/>
    <w:rsid w:val="00DC2E0F"/>
    <w:rsid w:val="00DC331E"/>
    <w:rsid w:val="00E23EB9"/>
    <w:rsid w:val="00E34C59"/>
    <w:rsid w:val="00E47E5D"/>
    <w:rsid w:val="00E60755"/>
    <w:rsid w:val="00E85602"/>
    <w:rsid w:val="00EA4D80"/>
    <w:rsid w:val="00EC5E90"/>
    <w:rsid w:val="00ED0B1D"/>
    <w:rsid w:val="00EE0021"/>
    <w:rsid w:val="00F06A66"/>
    <w:rsid w:val="00F128F3"/>
    <w:rsid w:val="00F14CDE"/>
    <w:rsid w:val="00F32FD6"/>
    <w:rsid w:val="00F5355B"/>
    <w:rsid w:val="00F7422C"/>
    <w:rsid w:val="00F8067A"/>
    <w:rsid w:val="00F8480F"/>
    <w:rsid w:val="00F86B57"/>
    <w:rsid w:val="00FA3D72"/>
    <w:rsid w:val="00FB011B"/>
    <w:rsid w:val="00FB3A11"/>
    <w:rsid w:val="00FC3A29"/>
    <w:rsid w:val="00FD57C0"/>
    <w:rsid w:val="00FF00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2F0F"/>
  <w15:chartTrackingRefBased/>
  <w15:docId w15:val="{EAA6AAAC-9411-46E2-B027-355A35EE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FD6"/>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A68E3"/>
    <w:pPr>
      <w:ind w:left="720"/>
      <w:contextualSpacing/>
    </w:pPr>
  </w:style>
  <w:style w:type="character" w:styleId="Hyperlink">
    <w:name w:val="Hyperlink"/>
    <w:basedOn w:val="DefaultParagraphFont"/>
    <w:uiPriority w:val="99"/>
    <w:unhideWhenUsed/>
    <w:rsid w:val="003A6BA8"/>
    <w:rPr>
      <w:color w:val="0563C1" w:themeColor="hyperlink"/>
      <w:u w:val="single"/>
    </w:rPr>
  </w:style>
  <w:style w:type="character" w:styleId="UnresolvedMention">
    <w:name w:val="Unresolved Mention"/>
    <w:basedOn w:val="DefaultParagraphFont"/>
    <w:uiPriority w:val="99"/>
    <w:semiHidden/>
    <w:unhideWhenUsed/>
    <w:rsid w:val="003A6BA8"/>
    <w:rPr>
      <w:color w:val="605E5C"/>
      <w:shd w:val="clear" w:color="auto" w:fill="E1DFDD"/>
    </w:rPr>
  </w:style>
  <w:style w:type="paragraph" w:styleId="Header">
    <w:name w:val="header"/>
    <w:basedOn w:val="Normal"/>
    <w:link w:val="HeaderChar"/>
    <w:uiPriority w:val="99"/>
    <w:unhideWhenUsed/>
    <w:rsid w:val="00F86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B57"/>
  </w:style>
  <w:style w:type="paragraph" w:styleId="Footer">
    <w:name w:val="footer"/>
    <w:basedOn w:val="Normal"/>
    <w:link w:val="FooterChar"/>
    <w:uiPriority w:val="99"/>
    <w:unhideWhenUsed/>
    <w:rsid w:val="00F86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B57"/>
  </w:style>
  <w:style w:type="table" w:customStyle="1" w:styleId="TableGrid1">
    <w:name w:val="Table Grid1"/>
    <w:basedOn w:val="TableNormal"/>
    <w:next w:val="TableGrid"/>
    <w:uiPriority w:val="39"/>
    <w:rsid w:val="008E5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58CB"/>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4518</Words>
  <Characters>25758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De la Calle</dc:creator>
  <cp:keywords/>
  <dc:description/>
  <cp:lastModifiedBy>Luis De la Calle</cp:lastModifiedBy>
  <cp:revision>17</cp:revision>
  <dcterms:created xsi:type="dcterms:W3CDTF">2024-05-29T22:43:00Z</dcterms:created>
  <dcterms:modified xsi:type="dcterms:W3CDTF">2024-05-30T21:03:00Z</dcterms:modified>
</cp:coreProperties>
</file>