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9D68" w14:textId="77777777" w:rsidR="00960ED4" w:rsidRPr="0078782B" w:rsidRDefault="00960ED4" w:rsidP="00960ED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Appendix 1</w:t>
      </w:r>
      <w:r w:rsidRPr="00DA3114">
        <w:rPr>
          <w:lang w:val="en-US"/>
        </w:rPr>
        <w:t xml:space="preserve">: Frequencies for </w:t>
      </w:r>
      <w:r>
        <w:rPr>
          <w:lang w:val="en-US"/>
        </w:rPr>
        <w:t>X-</w:t>
      </w:r>
      <w:proofErr w:type="spellStart"/>
      <w:r>
        <w:rPr>
          <w:lang w:val="en-US"/>
        </w:rPr>
        <w:t>phemistic</w:t>
      </w:r>
      <w:proofErr w:type="spellEnd"/>
      <w:r>
        <w:rPr>
          <w:lang w:val="en-US"/>
        </w:rPr>
        <w:t xml:space="preserve"> mechanism</w:t>
      </w:r>
      <w:r w:rsidRPr="00DA3114">
        <w:rPr>
          <w:lang w:val="en-US"/>
        </w:rPr>
        <w:t xml:space="preserve"> and Source</w:t>
      </w:r>
      <w:r>
        <w:rPr>
          <w:lang w:val="en-US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5"/>
        <w:gridCol w:w="6096"/>
        <w:gridCol w:w="2126"/>
      </w:tblGrid>
      <w:tr w:rsidR="00960ED4" w:rsidRPr="00DA3114" w14:paraId="2128C473" w14:textId="77777777" w:rsidTr="007B6B34">
        <w:tc>
          <w:tcPr>
            <w:tcW w:w="6941" w:type="dxa"/>
            <w:gridSpan w:val="2"/>
            <w:shd w:val="clear" w:color="auto" w:fill="D0CECE" w:themeFill="background2" w:themeFillShade="E6"/>
          </w:tcPr>
          <w:p w14:paraId="1C308480" w14:textId="77777777" w:rsidR="00960ED4" w:rsidRPr="00804FA8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X-</w:t>
            </w:r>
            <w:proofErr w:type="spellStart"/>
            <w:r w:rsidRPr="00804FA8">
              <w:rPr>
                <w:rFonts w:eastAsia="MS Gothic" w:cs="Times New Roman"/>
                <w:sz w:val="22"/>
                <w:lang w:val="en-US"/>
              </w:rPr>
              <w:t>phemistic</w:t>
            </w:r>
            <w:proofErr w:type="spellEnd"/>
            <w:r w:rsidRPr="00804FA8">
              <w:rPr>
                <w:rFonts w:eastAsia="MS Gothic" w:cs="Times New Roman"/>
                <w:sz w:val="22"/>
                <w:lang w:val="en-US"/>
              </w:rPr>
              <w:t xml:space="preserve"> mechanism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C57D8E7" w14:textId="77777777" w:rsidR="00960ED4" w:rsidRPr="00804FA8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Frequency</w:t>
            </w:r>
          </w:p>
        </w:tc>
      </w:tr>
      <w:tr w:rsidR="00960ED4" w:rsidRPr="00DA3114" w14:paraId="39E26531" w14:textId="77777777" w:rsidTr="007B6B34">
        <w:tc>
          <w:tcPr>
            <w:tcW w:w="6941" w:type="dxa"/>
            <w:gridSpan w:val="2"/>
          </w:tcPr>
          <w:p w14:paraId="340541E6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allusive circumlocution</w:t>
            </w:r>
          </w:p>
        </w:tc>
        <w:tc>
          <w:tcPr>
            <w:tcW w:w="2126" w:type="dxa"/>
          </w:tcPr>
          <w:p w14:paraId="48BDF164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</w:t>
            </w:r>
          </w:p>
        </w:tc>
      </w:tr>
      <w:tr w:rsidR="00960ED4" w:rsidRPr="00DA3114" w14:paraId="6E9038EA" w14:textId="77777777" w:rsidTr="007B6B34">
        <w:tc>
          <w:tcPr>
            <w:tcW w:w="6941" w:type="dxa"/>
            <w:gridSpan w:val="2"/>
          </w:tcPr>
          <w:p w14:paraId="3D50D6CD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antiphrasis</w:t>
            </w:r>
          </w:p>
        </w:tc>
        <w:tc>
          <w:tcPr>
            <w:tcW w:w="2126" w:type="dxa"/>
          </w:tcPr>
          <w:p w14:paraId="614D53AF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4</w:t>
            </w:r>
          </w:p>
        </w:tc>
      </w:tr>
      <w:tr w:rsidR="00960ED4" w:rsidRPr="00DA3114" w14:paraId="080EAB5C" w14:textId="77777777" w:rsidTr="007B6B34">
        <w:tc>
          <w:tcPr>
            <w:tcW w:w="6941" w:type="dxa"/>
            <w:gridSpan w:val="2"/>
          </w:tcPr>
          <w:p w14:paraId="2DE448C5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antonomasia</w:t>
            </w:r>
          </w:p>
        </w:tc>
        <w:tc>
          <w:tcPr>
            <w:tcW w:w="2126" w:type="dxa"/>
          </w:tcPr>
          <w:p w14:paraId="29C86670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2</w:t>
            </w:r>
            <w:r>
              <w:rPr>
                <w:rFonts w:eastAsia="MS Gothic" w:cs="Times New Roman"/>
                <w:sz w:val="22"/>
                <w:lang w:val="en-US"/>
              </w:rPr>
              <w:t>49</w:t>
            </w:r>
          </w:p>
        </w:tc>
      </w:tr>
      <w:tr w:rsidR="00960ED4" w:rsidRPr="00DA3114" w14:paraId="6813883E" w14:textId="77777777" w:rsidTr="007B6B34">
        <w:tc>
          <w:tcPr>
            <w:tcW w:w="6941" w:type="dxa"/>
            <w:gridSpan w:val="2"/>
          </w:tcPr>
          <w:p w14:paraId="35D0A5A4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archaism</w:t>
            </w:r>
          </w:p>
        </w:tc>
        <w:tc>
          <w:tcPr>
            <w:tcW w:w="2126" w:type="dxa"/>
          </w:tcPr>
          <w:p w14:paraId="206F476B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18</w:t>
            </w:r>
            <w:r>
              <w:rPr>
                <w:rFonts w:eastAsia="MS Gothic" w:cs="Times New Roman"/>
                <w:sz w:val="22"/>
                <w:lang w:val="en-US"/>
              </w:rPr>
              <w:t>5</w:t>
            </w:r>
          </w:p>
        </w:tc>
      </w:tr>
      <w:tr w:rsidR="00960ED4" w:rsidRPr="00DA3114" w14:paraId="023B2AC7" w14:textId="77777777" w:rsidTr="007B6B34">
        <w:tc>
          <w:tcPr>
            <w:tcW w:w="6941" w:type="dxa"/>
            <w:gridSpan w:val="2"/>
          </w:tcPr>
          <w:p w14:paraId="505EB174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code-switching</w:t>
            </w:r>
          </w:p>
        </w:tc>
        <w:tc>
          <w:tcPr>
            <w:tcW w:w="2126" w:type="dxa"/>
          </w:tcPr>
          <w:p w14:paraId="5BCA7D70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3</w:t>
            </w:r>
          </w:p>
        </w:tc>
      </w:tr>
      <w:tr w:rsidR="00960ED4" w:rsidRPr="00DA3114" w14:paraId="35E9A8CB" w14:textId="77777777" w:rsidTr="007B6B34">
        <w:tc>
          <w:tcPr>
            <w:tcW w:w="6941" w:type="dxa"/>
            <w:gridSpan w:val="2"/>
          </w:tcPr>
          <w:p w14:paraId="32E4B5C9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composition</w:t>
            </w:r>
          </w:p>
        </w:tc>
        <w:tc>
          <w:tcPr>
            <w:tcW w:w="2126" w:type="dxa"/>
          </w:tcPr>
          <w:p w14:paraId="0B1EC148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16</w:t>
            </w:r>
            <w:r>
              <w:rPr>
                <w:rFonts w:eastAsia="MS Gothic" w:cs="Times New Roman"/>
                <w:sz w:val="22"/>
                <w:lang w:val="en-US"/>
              </w:rPr>
              <w:t>6</w:t>
            </w:r>
          </w:p>
        </w:tc>
      </w:tr>
      <w:tr w:rsidR="00960ED4" w:rsidRPr="00DA3114" w14:paraId="5F690716" w14:textId="77777777" w:rsidTr="007B6B34">
        <w:tc>
          <w:tcPr>
            <w:tcW w:w="6941" w:type="dxa"/>
            <w:gridSpan w:val="2"/>
          </w:tcPr>
          <w:p w14:paraId="5FFD5214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creative reinterpretation</w:t>
            </w:r>
          </w:p>
        </w:tc>
        <w:tc>
          <w:tcPr>
            <w:tcW w:w="2126" w:type="dxa"/>
          </w:tcPr>
          <w:p w14:paraId="1442BD68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3</w:t>
            </w:r>
            <w:r>
              <w:rPr>
                <w:rFonts w:eastAsia="MS Gothic" w:cs="Times New Roman"/>
                <w:sz w:val="22"/>
                <w:lang w:val="en-US"/>
              </w:rPr>
              <w:t>9</w:t>
            </w:r>
          </w:p>
        </w:tc>
      </w:tr>
      <w:tr w:rsidR="00960ED4" w:rsidRPr="00DA3114" w14:paraId="09C29F43" w14:textId="77777777" w:rsidTr="007B6B34">
        <w:tc>
          <w:tcPr>
            <w:tcW w:w="6941" w:type="dxa"/>
            <w:gridSpan w:val="2"/>
          </w:tcPr>
          <w:p w14:paraId="5B41BBB2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cultism</w:t>
            </w:r>
          </w:p>
        </w:tc>
        <w:tc>
          <w:tcPr>
            <w:tcW w:w="2126" w:type="dxa"/>
          </w:tcPr>
          <w:p w14:paraId="03CA7A4D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20</w:t>
            </w:r>
          </w:p>
        </w:tc>
      </w:tr>
      <w:tr w:rsidR="00960ED4" w:rsidRPr="00DA3114" w14:paraId="5EBAFBA1" w14:textId="77777777" w:rsidTr="007B6B34">
        <w:tc>
          <w:tcPr>
            <w:tcW w:w="6941" w:type="dxa"/>
            <w:gridSpan w:val="2"/>
          </w:tcPr>
          <w:p w14:paraId="0A64852A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derivation</w:t>
            </w:r>
          </w:p>
        </w:tc>
        <w:tc>
          <w:tcPr>
            <w:tcW w:w="2126" w:type="dxa"/>
          </w:tcPr>
          <w:p w14:paraId="4D555C19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22</w:t>
            </w:r>
            <w:r>
              <w:rPr>
                <w:rFonts w:eastAsia="MS Gothic" w:cs="Times New Roman"/>
                <w:sz w:val="22"/>
                <w:lang w:val="en-US"/>
              </w:rPr>
              <w:t>1</w:t>
            </w:r>
          </w:p>
        </w:tc>
      </w:tr>
      <w:tr w:rsidR="00960ED4" w:rsidRPr="00DA3114" w14:paraId="5139DB11" w14:textId="77777777" w:rsidTr="007B6B34">
        <w:tc>
          <w:tcPr>
            <w:tcW w:w="6941" w:type="dxa"/>
            <w:gridSpan w:val="2"/>
          </w:tcPr>
          <w:p w14:paraId="46543371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foreign loan</w:t>
            </w:r>
          </w:p>
        </w:tc>
        <w:tc>
          <w:tcPr>
            <w:tcW w:w="2126" w:type="dxa"/>
          </w:tcPr>
          <w:p w14:paraId="27465BBB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</w:t>
            </w:r>
            <w:r>
              <w:rPr>
                <w:rFonts w:eastAsia="MS Gothic" w:cs="Times New Roman"/>
                <w:sz w:val="22"/>
                <w:lang w:val="en-US"/>
              </w:rPr>
              <w:t>27</w:t>
            </w:r>
          </w:p>
        </w:tc>
      </w:tr>
      <w:tr w:rsidR="00960ED4" w:rsidRPr="00DA3114" w14:paraId="60A53023" w14:textId="77777777" w:rsidTr="007B6B34">
        <w:tc>
          <w:tcPr>
            <w:tcW w:w="6941" w:type="dxa"/>
            <w:gridSpan w:val="2"/>
          </w:tcPr>
          <w:p w14:paraId="3395F59E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generic term</w:t>
            </w:r>
          </w:p>
        </w:tc>
        <w:tc>
          <w:tcPr>
            <w:tcW w:w="2126" w:type="dxa"/>
          </w:tcPr>
          <w:p w14:paraId="1AFC6B18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40</w:t>
            </w:r>
          </w:p>
        </w:tc>
      </w:tr>
      <w:tr w:rsidR="00960ED4" w:rsidRPr="00DA3114" w14:paraId="0F08D0F6" w14:textId="77777777" w:rsidTr="007B6B34">
        <w:tc>
          <w:tcPr>
            <w:tcW w:w="6941" w:type="dxa"/>
            <w:gridSpan w:val="2"/>
          </w:tcPr>
          <w:p w14:paraId="3C34A64D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litotes</w:t>
            </w:r>
          </w:p>
        </w:tc>
        <w:tc>
          <w:tcPr>
            <w:tcW w:w="2126" w:type="dxa"/>
          </w:tcPr>
          <w:p w14:paraId="4ADCADEA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4</w:t>
            </w:r>
          </w:p>
        </w:tc>
      </w:tr>
      <w:tr w:rsidR="00960ED4" w:rsidRPr="00DA3114" w14:paraId="53606A52" w14:textId="77777777" w:rsidTr="007B6B34">
        <w:tc>
          <w:tcPr>
            <w:tcW w:w="6941" w:type="dxa"/>
            <w:gridSpan w:val="2"/>
            <w:tcBorders>
              <w:bottom w:val="nil"/>
              <w:right w:val="nil"/>
            </w:tcBorders>
            <w:shd w:val="clear" w:color="auto" w:fill="E7E6E6" w:themeFill="background2"/>
          </w:tcPr>
          <w:p w14:paraId="604536DF" w14:textId="77777777" w:rsidR="00960ED4" w:rsidRPr="00804FA8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metaphor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E7E6E6" w:themeFill="background2"/>
          </w:tcPr>
          <w:p w14:paraId="5A56EA1E" w14:textId="77777777" w:rsidR="00960ED4" w:rsidRPr="00804FA8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65</w:t>
            </w:r>
            <w:r>
              <w:rPr>
                <w:rFonts w:eastAsia="MS Gothic" w:cs="Times New Roman"/>
                <w:sz w:val="22"/>
                <w:lang w:val="en-US"/>
              </w:rPr>
              <w:t>1</w:t>
            </w:r>
          </w:p>
        </w:tc>
      </w:tr>
      <w:tr w:rsidR="00960ED4" w:rsidRPr="00DA3114" w14:paraId="474F6AC0" w14:textId="77777777" w:rsidTr="007B6B34">
        <w:tc>
          <w:tcPr>
            <w:tcW w:w="845" w:type="dxa"/>
            <w:vMerge w:val="restart"/>
            <w:tcBorders>
              <w:top w:val="nil"/>
            </w:tcBorders>
            <w:shd w:val="clear" w:color="auto" w:fill="E7E6E6" w:themeFill="background2"/>
          </w:tcPr>
          <w:p w14:paraId="34DBBB6F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  <w:shd w:val="clear" w:color="auto" w:fill="D0CECE" w:themeFill="background2" w:themeFillShade="E6"/>
          </w:tcPr>
          <w:p w14:paraId="6CB25D86" w14:textId="77777777" w:rsidR="00960ED4" w:rsidRPr="00804FA8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Source</w:t>
            </w:r>
          </w:p>
        </w:tc>
        <w:tc>
          <w:tcPr>
            <w:tcW w:w="2126" w:type="dxa"/>
            <w:vMerge/>
            <w:shd w:val="clear" w:color="auto" w:fill="E7E6E6" w:themeFill="background2"/>
          </w:tcPr>
          <w:p w14:paraId="11BAD378" w14:textId="77777777" w:rsidR="00960ED4" w:rsidRPr="00804FA8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</w:p>
        </w:tc>
      </w:tr>
      <w:tr w:rsidR="00960ED4" w:rsidRPr="00DA3114" w14:paraId="6463033C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4CBF1E84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5B0294D4" w14:textId="77777777" w:rsidR="00960ED4" w:rsidRPr="00804FA8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ailment</w:t>
            </w:r>
          </w:p>
        </w:tc>
        <w:tc>
          <w:tcPr>
            <w:tcW w:w="2126" w:type="dxa"/>
          </w:tcPr>
          <w:p w14:paraId="0D1471EB" w14:textId="77777777" w:rsidR="00960ED4" w:rsidRPr="00804FA8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92</w:t>
            </w:r>
          </w:p>
        </w:tc>
      </w:tr>
      <w:tr w:rsidR="00960ED4" w:rsidRPr="00DA3114" w14:paraId="15F8D5F3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457FFDD9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5A3A3AA2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arrival</w:t>
            </w:r>
          </w:p>
        </w:tc>
        <w:tc>
          <w:tcPr>
            <w:tcW w:w="2126" w:type="dxa"/>
          </w:tcPr>
          <w:p w14:paraId="06E839AA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52</w:t>
            </w:r>
          </w:p>
        </w:tc>
      </w:tr>
      <w:tr w:rsidR="00960ED4" w:rsidRPr="00DA3114" w14:paraId="7A012D2A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06347EAF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26ECA3EB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communism</w:t>
            </w:r>
          </w:p>
        </w:tc>
        <w:tc>
          <w:tcPr>
            <w:tcW w:w="2126" w:type="dxa"/>
          </w:tcPr>
          <w:p w14:paraId="5F592584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</w:t>
            </w:r>
            <w:r>
              <w:rPr>
                <w:rFonts w:eastAsia="MS Gothic" w:cs="Times New Roman"/>
                <w:sz w:val="22"/>
                <w:lang w:val="en-US"/>
              </w:rPr>
              <w:t>4</w:t>
            </w:r>
          </w:p>
        </w:tc>
      </w:tr>
      <w:tr w:rsidR="00960ED4" w:rsidRPr="00DA3114" w14:paraId="6A594918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1A2E99E6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08D2C6ED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danger</w:t>
            </w:r>
          </w:p>
        </w:tc>
        <w:tc>
          <w:tcPr>
            <w:tcW w:w="2126" w:type="dxa"/>
          </w:tcPr>
          <w:p w14:paraId="192638AF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26</w:t>
            </w:r>
          </w:p>
        </w:tc>
      </w:tr>
      <w:tr w:rsidR="00960ED4" w:rsidRPr="00DA3114" w14:paraId="240E371C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7E560E68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4673B32D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dirt</w:t>
            </w:r>
          </w:p>
        </w:tc>
        <w:tc>
          <w:tcPr>
            <w:tcW w:w="2126" w:type="dxa"/>
          </w:tcPr>
          <w:p w14:paraId="5FADA7E0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6</w:t>
            </w:r>
          </w:p>
        </w:tc>
      </w:tr>
      <w:tr w:rsidR="00960ED4" w:rsidRPr="00DA3114" w14:paraId="22F5E597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5064F4E1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4C132F0F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intrusion</w:t>
            </w:r>
          </w:p>
        </w:tc>
        <w:tc>
          <w:tcPr>
            <w:tcW w:w="2126" w:type="dxa"/>
          </w:tcPr>
          <w:p w14:paraId="17012BB1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3</w:t>
            </w:r>
            <w:r>
              <w:rPr>
                <w:rFonts w:eastAsia="MS Gothic" w:cs="Times New Roman"/>
                <w:sz w:val="22"/>
                <w:lang w:val="en-US"/>
              </w:rPr>
              <w:t>7</w:t>
            </w:r>
          </w:p>
        </w:tc>
      </w:tr>
      <w:tr w:rsidR="00960ED4" w:rsidRPr="00DA3114" w14:paraId="27123643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4E75A5D9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1268676D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loss</w:t>
            </w:r>
          </w:p>
        </w:tc>
        <w:tc>
          <w:tcPr>
            <w:tcW w:w="2126" w:type="dxa"/>
          </w:tcPr>
          <w:p w14:paraId="4A548229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</w:t>
            </w:r>
            <w:r>
              <w:rPr>
                <w:rFonts w:eastAsia="MS Gothic" w:cs="Times New Roman"/>
                <w:sz w:val="22"/>
                <w:lang w:val="en-US"/>
              </w:rPr>
              <w:t>1</w:t>
            </w:r>
          </w:p>
        </w:tc>
      </w:tr>
      <w:tr w:rsidR="00960ED4" w:rsidRPr="00DA3114" w14:paraId="15CC8C79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00B87A3E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40363E17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nature</w:t>
            </w:r>
          </w:p>
        </w:tc>
        <w:tc>
          <w:tcPr>
            <w:tcW w:w="2126" w:type="dxa"/>
          </w:tcPr>
          <w:p w14:paraId="7BF8E094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2</w:t>
            </w:r>
          </w:p>
        </w:tc>
      </w:tr>
      <w:tr w:rsidR="00960ED4" w:rsidRPr="00DA3114" w14:paraId="332E7AFE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6335B76D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1ECAB6A7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red thing</w:t>
            </w:r>
          </w:p>
        </w:tc>
        <w:tc>
          <w:tcPr>
            <w:tcW w:w="2126" w:type="dxa"/>
          </w:tcPr>
          <w:p w14:paraId="61CDE747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137</w:t>
            </w:r>
          </w:p>
        </w:tc>
      </w:tr>
      <w:tr w:rsidR="00960ED4" w:rsidRPr="00DA3114" w14:paraId="027F065D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193120D7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0CC5A549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signal</w:t>
            </w:r>
          </w:p>
        </w:tc>
        <w:tc>
          <w:tcPr>
            <w:tcW w:w="2126" w:type="dxa"/>
          </w:tcPr>
          <w:p w14:paraId="15629872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6</w:t>
            </w:r>
            <w:r>
              <w:rPr>
                <w:rFonts w:eastAsia="MS Gothic" w:cs="Times New Roman"/>
                <w:sz w:val="22"/>
                <w:lang w:val="en-US"/>
              </w:rPr>
              <w:t>7</w:t>
            </w:r>
          </w:p>
        </w:tc>
      </w:tr>
      <w:tr w:rsidR="00960ED4" w:rsidRPr="00DA3114" w14:paraId="192FA713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5E23D30F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1F64C5EA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unavailability</w:t>
            </w:r>
          </w:p>
        </w:tc>
        <w:tc>
          <w:tcPr>
            <w:tcW w:w="2126" w:type="dxa"/>
          </w:tcPr>
          <w:p w14:paraId="780955DB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33</w:t>
            </w:r>
          </w:p>
        </w:tc>
      </w:tr>
      <w:tr w:rsidR="00960ED4" w:rsidRPr="00DA3114" w14:paraId="5C5AC789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542948C3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4ED937E8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visitation</w:t>
            </w:r>
          </w:p>
        </w:tc>
        <w:tc>
          <w:tcPr>
            <w:tcW w:w="2126" w:type="dxa"/>
          </w:tcPr>
          <w:p w14:paraId="7E429BAA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106</w:t>
            </w:r>
          </w:p>
        </w:tc>
      </w:tr>
      <w:tr w:rsidR="00960ED4" w:rsidRPr="00DA3114" w14:paraId="391D5D99" w14:textId="77777777" w:rsidTr="007B6B34">
        <w:tc>
          <w:tcPr>
            <w:tcW w:w="845" w:type="dxa"/>
            <w:vMerge/>
            <w:shd w:val="clear" w:color="auto" w:fill="E7E6E6" w:themeFill="background2"/>
          </w:tcPr>
          <w:p w14:paraId="21A5B980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6DCA1819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water</w:t>
            </w:r>
          </w:p>
        </w:tc>
        <w:tc>
          <w:tcPr>
            <w:tcW w:w="2126" w:type="dxa"/>
          </w:tcPr>
          <w:p w14:paraId="7D0B648D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>
              <w:rPr>
                <w:rFonts w:eastAsia="MS Gothic" w:cs="Times New Roman"/>
                <w:sz w:val="22"/>
                <w:lang w:val="en-US"/>
              </w:rPr>
              <w:t>68</w:t>
            </w:r>
          </w:p>
        </w:tc>
      </w:tr>
      <w:tr w:rsidR="00960ED4" w:rsidRPr="00DA3114" w14:paraId="31CF7824" w14:textId="77777777" w:rsidTr="007B6B34">
        <w:tc>
          <w:tcPr>
            <w:tcW w:w="6941" w:type="dxa"/>
            <w:gridSpan w:val="2"/>
            <w:tcBorders>
              <w:bottom w:val="nil"/>
              <w:right w:val="nil"/>
            </w:tcBorders>
            <w:shd w:val="clear" w:color="auto" w:fill="E7E6E6" w:themeFill="background2"/>
          </w:tcPr>
          <w:p w14:paraId="369C9179" w14:textId="77777777" w:rsidR="00960ED4" w:rsidRPr="00804FA8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metonymy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shd w:val="clear" w:color="auto" w:fill="E7E6E6" w:themeFill="background2"/>
          </w:tcPr>
          <w:p w14:paraId="2F858F19" w14:textId="77777777" w:rsidR="00960ED4" w:rsidRPr="00804FA8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183</w:t>
            </w:r>
            <w:r>
              <w:rPr>
                <w:rFonts w:eastAsia="MS Gothic" w:cs="Times New Roman"/>
                <w:sz w:val="22"/>
                <w:lang w:val="en-US"/>
              </w:rPr>
              <w:t>2</w:t>
            </w:r>
          </w:p>
        </w:tc>
      </w:tr>
      <w:tr w:rsidR="00960ED4" w:rsidRPr="00DA3114" w14:paraId="09B644E7" w14:textId="77777777" w:rsidTr="007B6B34">
        <w:tc>
          <w:tcPr>
            <w:tcW w:w="845" w:type="dxa"/>
            <w:vMerge w:val="restart"/>
            <w:tcBorders>
              <w:top w:val="nil"/>
            </w:tcBorders>
            <w:shd w:val="clear" w:color="auto" w:fill="E7E6E6" w:themeFill="background2"/>
          </w:tcPr>
          <w:p w14:paraId="7F40D08B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  <w:shd w:val="clear" w:color="auto" w:fill="D0CECE" w:themeFill="background2" w:themeFillShade="E6"/>
          </w:tcPr>
          <w:p w14:paraId="748D7208" w14:textId="77777777" w:rsidR="00960ED4" w:rsidRPr="00804FA8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Source</w:t>
            </w:r>
          </w:p>
        </w:tc>
        <w:tc>
          <w:tcPr>
            <w:tcW w:w="2126" w:type="dxa"/>
            <w:vMerge/>
            <w:shd w:val="clear" w:color="auto" w:fill="E7E6E6" w:themeFill="background2"/>
          </w:tcPr>
          <w:p w14:paraId="715CA1C0" w14:textId="77777777" w:rsidR="00960ED4" w:rsidRPr="00804FA8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</w:p>
        </w:tc>
      </w:tr>
      <w:tr w:rsidR="00960ED4" w:rsidRPr="00DA3114" w14:paraId="4B3353C6" w14:textId="77777777" w:rsidTr="007B6B34">
        <w:tc>
          <w:tcPr>
            <w:tcW w:w="845" w:type="dxa"/>
            <w:vMerge/>
            <w:tcBorders>
              <w:top w:val="nil"/>
            </w:tcBorders>
            <w:shd w:val="clear" w:color="auto" w:fill="E7E6E6" w:themeFill="background2"/>
          </w:tcPr>
          <w:p w14:paraId="307E1907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7092E37A" w14:textId="77777777" w:rsidR="00960ED4" w:rsidRPr="00804FA8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blood</w:t>
            </w:r>
          </w:p>
        </w:tc>
        <w:tc>
          <w:tcPr>
            <w:tcW w:w="2126" w:type="dxa"/>
          </w:tcPr>
          <w:p w14:paraId="4E2DB987" w14:textId="77777777" w:rsidR="00960ED4" w:rsidRPr="00804FA8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804FA8">
              <w:rPr>
                <w:rFonts w:eastAsia="MS Gothic" w:cs="Times New Roman"/>
                <w:sz w:val="22"/>
                <w:lang w:val="en-US"/>
              </w:rPr>
              <w:t>205</w:t>
            </w:r>
          </w:p>
        </w:tc>
      </w:tr>
      <w:tr w:rsidR="00960ED4" w:rsidRPr="00DA3114" w14:paraId="701C9AE9" w14:textId="77777777" w:rsidTr="007B6B34">
        <w:tc>
          <w:tcPr>
            <w:tcW w:w="845" w:type="dxa"/>
            <w:vMerge/>
            <w:tcBorders>
              <w:top w:val="nil"/>
            </w:tcBorders>
            <w:shd w:val="clear" w:color="auto" w:fill="E7E6E6" w:themeFill="background2"/>
          </w:tcPr>
          <w:p w14:paraId="0B21A3B5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249202E4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body</w:t>
            </w:r>
          </w:p>
        </w:tc>
        <w:tc>
          <w:tcPr>
            <w:tcW w:w="2126" w:type="dxa"/>
          </w:tcPr>
          <w:p w14:paraId="108597C8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23</w:t>
            </w:r>
          </w:p>
        </w:tc>
      </w:tr>
      <w:tr w:rsidR="00960ED4" w:rsidRPr="00DA3114" w14:paraId="79A83CA6" w14:textId="77777777" w:rsidTr="007B6B34">
        <w:tc>
          <w:tcPr>
            <w:tcW w:w="845" w:type="dxa"/>
            <w:vMerge/>
            <w:tcBorders>
              <w:top w:val="nil"/>
            </w:tcBorders>
            <w:shd w:val="clear" w:color="auto" w:fill="E7E6E6" w:themeFill="background2"/>
          </w:tcPr>
          <w:p w14:paraId="146FD2E2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20F9F3DB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fertility</w:t>
            </w:r>
          </w:p>
        </w:tc>
        <w:tc>
          <w:tcPr>
            <w:tcW w:w="2126" w:type="dxa"/>
          </w:tcPr>
          <w:p w14:paraId="300CE48A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3</w:t>
            </w:r>
          </w:p>
        </w:tc>
      </w:tr>
      <w:tr w:rsidR="00960ED4" w:rsidRPr="00DA3114" w14:paraId="30C8EBBE" w14:textId="77777777" w:rsidTr="007B6B34">
        <w:tc>
          <w:tcPr>
            <w:tcW w:w="845" w:type="dxa"/>
            <w:vMerge/>
            <w:tcBorders>
              <w:top w:val="nil"/>
            </w:tcBorders>
            <w:shd w:val="clear" w:color="auto" w:fill="E7E6E6" w:themeFill="background2"/>
          </w:tcPr>
          <w:p w14:paraId="462BA730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13B9B215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pain</w:t>
            </w:r>
          </w:p>
        </w:tc>
        <w:tc>
          <w:tcPr>
            <w:tcW w:w="2126" w:type="dxa"/>
          </w:tcPr>
          <w:p w14:paraId="55F19AB5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15</w:t>
            </w:r>
          </w:p>
        </w:tc>
      </w:tr>
      <w:tr w:rsidR="00960ED4" w:rsidRPr="00DA3114" w14:paraId="57687C87" w14:textId="77777777" w:rsidTr="007B6B34">
        <w:tc>
          <w:tcPr>
            <w:tcW w:w="845" w:type="dxa"/>
            <w:vMerge/>
            <w:tcBorders>
              <w:top w:val="nil"/>
            </w:tcBorders>
            <w:shd w:val="clear" w:color="auto" w:fill="E7E6E6" w:themeFill="background2"/>
          </w:tcPr>
          <w:p w14:paraId="2708B7A2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14799300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periodicity</w:t>
            </w:r>
          </w:p>
        </w:tc>
        <w:tc>
          <w:tcPr>
            <w:tcW w:w="2126" w:type="dxa"/>
          </w:tcPr>
          <w:p w14:paraId="170935FA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13</w:t>
            </w:r>
            <w:r>
              <w:rPr>
                <w:rFonts w:eastAsia="MS Gothic" w:cs="Times New Roman"/>
                <w:sz w:val="22"/>
                <w:lang w:val="en-US"/>
              </w:rPr>
              <w:t>65</w:t>
            </w:r>
          </w:p>
        </w:tc>
      </w:tr>
      <w:tr w:rsidR="00960ED4" w:rsidRPr="00DA3114" w14:paraId="23C0FA9E" w14:textId="77777777" w:rsidTr="007B6B34">
        <w:tc>
          <w:tcPr>
            <w:tcW w:w="845" w:type="dxa"/>
            <w:vMerge/>
            <w:tcBorders>
              <w:top w:val="nil"/>
            </w:tcBorders>
            <w:shd w:val="clear" w:color="auto" w:fill="E7E6E6" w:themeFill="background2"/>
          </w:tcPr>
          <w:p w14:paraId="5E7E3689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2AFF0A66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red</w:t>
            </w:r>
          </w:p>
        </w:tc>
        <w:tc>
          <w:tcPr>
            <w:tcW w:w="2126" w:type="dxa"/>
          </w:tcPr>
          <w:p w14:paraId="153EC2B9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</w:t>
            </w:r>
            <w:r>
              <w:rPr>
                <w:rFonts w:eastAsia="MS Gothic" w:cs="Times New Roman"/>
                <w:sz w:val="22"/>
                <w:lang w:val="en-US"/>
              </w:rPr>
              <w:t>48</w:t>
            </w:r>
          </w:p>
        </w:tc>
      </w:tr>
      <w:tr w:rsidR="00960ED4" w:rsidRPr="00DA3114" w14:paraId="6620D4DF" w14:textId="77777777" w:rsidTr="007B6B34">
        <w:tc>
          <w:tcPr>
            <w:tcW w:w="845" w:type="dxa"/>
            <w:vMerge/>
            <w:tcBorders>
              <w:top w:val="nil"/>
            </w:tcBorders>
            <w:shd w:val="clear" w:color="auto" w:fill="E7E6E6" w:themeFill="background2"/>
          </w:tcPr>
          <w:p w14:paraId="3D5B36D9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6F53E631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sanitary protection</w:t>
            </w:r>
          </w:p>
        </w:tc>
        <w:tc>
          <w:tcPr>
            <w:tcW w:w="2126" w:type="dxa"/>
          </w:tcPr>
          <w:p w14:paraId="00B2CAF5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57</w:t>
            </w:r>
          </w:p>
        </w:tc>
      </w:tr>
      <w:tr w:rsidR="00960ED4" w:rsidRPr="00DA3114" w14:paraId="56B43ECA" w14:textId="77777777" w:rsidTr="007B6B34">
        <w:tc>
          <w:tcPr>
            <w:tcW w:w="845" w:type="dxa"/>
            <w:vMerge/>
            <w:tcBorders>
              <w:top w:val="nil"/>
            </w:tcBorders>
            <w:shd w:val="clear" w:color="auto" w:fill="E7E6E6" w:themeFill="background2"/>
          </w:tcPr>
          <w:p w14:paraId="14934DE0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</w:p>
        </w:tc>
        <w:tc>
          <w:tcPr>
            <w:tcW w:w="6096" w:type="dxa"/>
          </w:tcPr>
          <w:p w14:paraId="721F47AA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woman</w:t>
            </w:r>
          </w:p>
        </w:tc>
        <w:tc>
          <w:tcPr>
            <w:tcW w:w="2126" w:type="dxa"/>
          </w:tcPr>
          <w:p w14:paraId="350D34ED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16</w:t>
            </w:r>
          </w:p>
        </w:tc>
      </w:tr>
      <w:tr w:rsidR="00960ED4" w:rsidRPr="00DA3114" w14:paraId="6980DCC5" w14:textId="77777777" w:rsidTr="007B6B34">
        <w:tc>
          <w:tcPr>
            <w:tcW w:w="6941" w:type="dxa"/>
            <w:gridSpan w:val="2"/>
          </w:tcPr>
          <w:p w14:paraId="5BD9AB4A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paronym substitution</w:t>
            </w:r>
          </w:p>
        </w:tc>
        <w:tc>
          <w:tcPr>
            <w:tcW w:w="2126" w:type="dxa"/>
          </w:tcPr>
          <w:p w14:paraId="488D22E7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1</w:t>
            </w:r>
          </w:p>
        </w:tc>
      </w:tr>
      <w:tr w:rsidR="00960ED4" w:rsidRPr="00DA3114" w14:paraId="6948F232" w14:textId="77777777" w:rsidTr="007B6B34">
        <w:tc>
          <w:tcPr>
            <w:tcW w:w="6941" w:type="dxa"/>
            <w:gridSpan w:val="2"/>
          </w:tcPr>
          <w:p w14:paraId="0FA25E24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periphrasis</w:t>
            </w:r>
          </w:p>
        </w:tc>
        <w:tc>
          <w:tcPr>
            <w:tcW w:w="2126" w:type="dxa"/>
          </w:tcPr>
          <w:p w14:paraId="6302461F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8</w:t>
            </w:r>
            <w:r>
              <w:rPr>
                <w:rFonts w:eastAsia="MS Gothic" w:cs="Times New Roman"/>
                <w:sz w:val="22"/>
                <w:lang w:val="en-US"/>
              </w:rPr>
              <w:t>6</w:t>
            </w:r>
          </w:p>
        </w:tc>
      </w:tr>
      <w:tr w:rsidR="00960ED4" w:rsidRPr="00DA3114" w14:paraId="62897AE5" w14:textId="77777777" w:rsidTr="007B6B34">
        <w:tc>
          <w:tcPr>
            <w:tcW w:w="6941" w:type="dxa"/>
            <w:gridSpan w:val="2"/>
          </w:tcPr>
          <w:p w14:paraId="2E804753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reduction</w:t>
            </w:r>
          </w:p>
        </w:tc>
        <w:tc>
          <w:tcPr>
            <w:tcW w:w="2126" w:type="dxa"/>
          </w:tcPr>
          <w:p w14:paraId="0A3D08DB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3</w:t>
            </w:r>
            <w:r>
              <w:rPr>
                <w:rFonts w:eastAsia="MS Gothic" w:cs="Times New Roman"/>
                <w:sz w:val="22"/>
                <w:lang w:val="en-US"/>
              </w:rPr>
              <w:t>48</w:t>
            </w:r>
          </w:p>
        </w:tc>
      </w:tr>
      <w:tr w:rsidR="00960ED4" w:rsidRPr="00DA3114" w14:paraId="4C9C5A4A" w14:textId="77777777" w:rsidTr="007B6B34">
        <w:tc>
          <w:tcPr>
            <w:tcW w:w="6941" w:type="dxa"/>
            <w:gridSpan w:val="2"/>
          </w:tcPr>
          <w:p w14:paraId="4F3C8C04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semantic calque</w:t>
            </w:r>
          </w:p>
        </w:tc>
        <w:tc>
          <w:tcPr>
            <w:tcW w:w="2126" w:type="dxa"/>
          </w:tcPr>
          <w:p w14:paraId="60D453B6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>
              <w:rPr>
                <w:rFonts w:eastAsia="MS Gothic" w:cs="Times New Roman"/>
                <w:sz w:val="22"/>
                <w:lang w:val="en-US"/>
              </w:rPr>
              <w:t>7</w:t>
            </w:r>
          </w:p>
        </w:tc>
      </w:tr>
      <w:tr w:rsidR="00960ED4" w:rsidRPr="00DA3114" w14:paraId="3781DAB3" w14:textId="77777777" w:rsidTr="007B6B34">
        <w:tc>
          <w:tcPr>
            <w:tcW w:w="6941" w:type="dxa"/>
            <w:gridSpan w:val="2"/>
          </w:tcPr>
          <w:p w14:paraId="25409550" w14:textId="77777777" w:rsidR="00960ED4" w:rsidRPr="00DA3114" w:rsidRDefault="00960ED4" w:rsidP="007B6B34">
            <w:pPr>
              <w:pStyle w:val="NoSpacing"/>
              <w:spacing w:line="360" w:lineRule="auto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syntagmatic grouping</w:t>
            </w:r>
          </w:p>
        </w:tc>
        <w:tc>
          <w:tcPr>
            <w:tcW w:w="2126" w:type="dxa"/>
          </w:tcPr>
          <w:p w14:paraId="39ACDC07" w14:textId="77777777" w:rsidR="00960ED4" w:rsidRPr="00DA3114" w:rsidRDefault="00960ED4" w:rsidP="007B6B34">
            <w:pPr>
              <w:pStyle w:val="NoSpacing"/>
              <w:spacing w:line="360" w:lineRule="auto"/>
              <w:jc w:val="center"/>
              <w:rPr>
                <w:rFonts w:eastAsia="MS Gothic" w:cs="Times New Roman"/>
                <w:sz w:val="22"/>
                <w:lang w:val="en-US"/>
              </w:rPr>
            </w:pPr>
            <w:r w:rsidRPr="00DA3114">
              <w:rPr>
                <w:rFonts w:eastAsia="MS Gothic" w:cs="Times New Roman"/>
                <w:sz w:val="22"/>
                <w:lang w:val="en-US"/>
              </w:rPr>
              <w:t>64</w:t>
            </w:r>
          </w:p>
        </w:tc>
      </w:tr>
    </w:tbl>
    <w:p w14:paraId="0BAFDCEC" w14:textId="77777777" w:rsidR="00960ED4" w:rsidRDefault="00960ED4" w:rsidP="00960ED4">
      <w:pPr>
        <w:pStyle w:val="Heading1"/>
        <w:spacing w:line="360" w:lineRule="auto"/>
        <w:rPr>
          <w:lang w:val="en-US"/>
        </w:rPr>
      </w:pPr>
      <w:bookmarkStart w:id="0" w:name="_Hlk135747878"/>
    </w:p>
    <w:p w14:paraId="74BAFFAE" w14:textId="77777777" w:rsidR="00960ED4" w:rsidRPr="00535EB4" w:rsidRDefault="00960ED4" w:rsidP="00960ED4">
      <w:pPr>
        <w:pStyle w:val="Heading1"/>
        <w:spacing w:line="360" w:lineRule="auto"/>
        <w:rPr>
          <w:rFonts w:cstheme="minorBidi"/>
          <w:szCs w:val="22"/>
          <w:lang w:val="en-US"/>
        </w:rPr>
      </w:pPr>
      <w:r>
        <w:rPr>
          <w:lang w:val="en-US"/>
        </w:rPr>
        <w:t>Appendix 2a: Frequencies per socio-cultural group for X-</w:t>
      </w:r>
      <w:proofErr w:type="spellStart"/>
      <w:r>
        <w:rPr>
          <w:lang w:val="en-US"/>
        </w:rPr>
        <w:t>phemistic</w:t>
      </w:r>
      <w:proofErr w:type="spellEnd"/>
      <w:r>
        <w:rPr>
          <w:lang w:val="en-US"/>
        </w:rPr>
        <w:t xml:space="preserve"> mechanism</w:t>
      </w:r>
      <w:bookmarkEnd w:id="0"/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78"/>
        <w:gridCol w:w="911"/>
        <w:gridCol w:w="792"/>
        <w:gridCol w:w="590"/>
        <w:gridCol w:w="967"/>
        <w:gridCol w:w="848"/>
        <w:gridCol w:w="766"/>
        <w:gridCol w:w="962"/>
        <w:gridCol w:w="793"/>
        <w:gridCol w:w="616"/>
        <w:gridCol w:w="828"/>
      </w:tblGrid>
      <w:tr w:rsidR="00960ED4" w:rsidRPr="00D83978" w14:paraId="792D3EFB" w14:textId="77777777" w:rsidTr="007B6B34">
        <w:trPr>
          <w:trHeight w:val="290"/>
        </w:trPr>
        <w:tc>
          <w:tcPr>
            <w:tcW w:w="97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4EFAE05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2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9F3E0BD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CHI</w:t>
            </w:r>
          </w:p>
        </w:tc>
        <w:tc>
          <w:tcPr>
            <w:tcW w:w="258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C019437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DE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439FEEDA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NL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99AF81C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b/>
                <w:bCs/>
                <w:sz w:val="20"/>
                <w:szCs w:val="20"/>
                <w:lang w:val="en-GB"/>
              </w:rPr>
              <w:t>Total</w:t>
            </w:r>
          </w:p>
        </w:tc>
      </w:tr>
      <w:tr w:rsidR="00960ED4" w:rsidRPr="00D83978" w14:paraId="5CE72077" w14:textId="77777777" w:rsidTr="007B6B34">
        <w:trPr>
          <w:trHeight w:val="290"/>
        </w:trPr>
        <w:tc>
          <w:tcPr>
            <w:tcW w:w="9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7D62A34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E1DF304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indirect</w:t>
            </w:r>
          </w:p>
        </w:tc>
        <w:tc>
          <w:tcPr>
            <w:tcW w:w="792" w:type="dxa"/>
            <w:shd w:val="clear" w:color="auto" w:fill="F2F2F2" w:themeFill="background1" w:themeFillShade="F2"/>
            <w:noWrap/>
            <w:hideMark/>
          </w:tcPr>
          <w:p w14:paraId="6E00D065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direct</w:t>
            </w:r>
          </w:p>
        </w:tc>
        <w:tc>
          <w:tcPr>
            <w:tcW w:w="59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0479AC5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6093695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indirect</w:t>
            </w:r>
          </w:p>
        </w:tc>
        <w:tc>
          <w:tcPr>
            <w:tcW w:w="848" w:type="dxa"/>
            <w:shd w:val="clear" w:color="auto" w:fill="F2F2F2" w:themeFill="background1" w:themeFillShade="F2"/>
            <w:noWrap/>
            <w:hideMark/>
          </w:tcPr>
          <w:p w14:paraId="6A7FC2C0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direct</w:t>
            </w:r>
          </w:p>
        </w:tc>
        <w:tc>
          <w:tcPr>
            <w:tcW w:w="76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25F2AAC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7F4EA0A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indirect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  <w:hideMark/>
          </w:tcPr>
          <w:p w14:paraId="69C36E80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direct</w:t>
            </w:r>
          </w:p>
        </w:tc>
        <w:tc>
          <w:tcPr>
            <w:tcW w:w="615" w:type="dxa"/>
            <w:tcBorders>
              <w:top w:val="nil"/>
              <w:right w:val="double" w:sz="4" w:space="0" w:color="auto"/>
            </w:tcBorders>
            <w:shd w:val="clear" w:color="auto" w:fill="auto"/>
            <w:noWrap/>
            <w:hideMark/>
          </w:tcPr>
          <w:p w14:paraId="097321C9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20E3C41C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60ED4" w:rsidRPr="00D83978" w14:paraId="0E535227" w14:textId="77777777" w:rsidTr="007B6B34">
        <w:trPr>
          <w:trHeight w:val="290"/>
        </w:trPr>
        <w:tc>
          <w:tcPr>
            <w:tcW w:w="978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29D55B36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young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7918E242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792" w:type="dxa"/>
            <w:shd w:val="clear" w:color="auto" w:fill="F2F2F2" w:themeFill="background1" w:themeFillShade="F2"/>
            <w:noWrap/>
          </w:tcPr>
          <w:p w14:paraId="4AACEE4B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73E97DF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81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6755440A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848" w:type="dxa"/>
            <w:shd w:val="clear" w:color="auto" w:fill="F2F2F2" w:themeFill="background1" w:themeFillShade="F2"/>
            <w:noWrap/>
          </w:tcPr>
          <w:p w14:paraId="4D202167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282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4AE4A3A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315</w:t>
            </w: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0D627CCC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268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</w:tcPr>
          <w:p w14:paraId="165A5CE7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864</w:t>
            </w:r>
          </w:p>
        </w:tc>
        <w:tc>
          <w:tcPr>
            <w:tcW w:w="615" w:type="dxa"/>
            <w:tcBorders>
              <w:right w:val="double" w:sz="4" w:space="0" w:color="auto"/>
            </w:tcBorders>
            <w:shd w:val="clear" w:color="auto" w:fill="auto"/>
            <w:noWrap/>
          </w:tcPr>
          <w:p w14:paraId="23AAC5A3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1132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96CCF23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1528</w:t>
            </w:r>
          </w:p>
        </w:tc>
      </w:tr>
      <w:tr w:rsidR="00960ED4" w:rsidRPr="00D83978" w14:paraId="76F098F2" w14:textId="77777777" w:rsidTr="007B6B34">
        <w:trPr>
          <w:trHeight w:val="290"/>
        </w:trPr>
        <w:tc>
          <w:tcPr>
            <w:tcW w:w="97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2D834CE1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middle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1291BBF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51</w:t>
            </w:r>
          </w:p>
        </w:tc>
        <w:tc>
          <w:tcPr>
            <w:tcW w:w="792" w:type="dxa"/>
            <w:shd w:val="clear" w:color="auto" w:fill="F2F2F2" w:themeFill="background1" w:themeFillShade="F2"/>
            <w:noWrap/>
            <w:hideMark/>
          </w:tcPr>
          <w:p w14:paraId="411A3738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200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25C5281A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251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7A02F3C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76</w:t>
            </w:r>
          </w:p>
        </w:tc>
        <w:tc>
          <w:tcPr>
            <w:tcW w:w="848" w:type="dxa"/>
            <w:shd w:val="clear" w:color="auto" w:fill="F2F2F2" w:themeFill="background1" w:themeFillShade="F2"/>
            <w:noWrap/>
          </w:tcPr>
          <w:p w14:paraId="7740D6B4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1351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D79A34A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1427</w:t>
            </w: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E7A16F1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105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</w:tcPr>
          <w:p w14:paraId="7CCED2D8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275</w:t>
            </w:r>
          </w:p>
        </w:tc>
        <w:tc>
          <w:tcPr>
            <w:tcW w:w="615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257BAA9F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380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144D5CDF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2058</w:t>
            </w:r>
          </w:p>
        </w:tc>
      </w:tr>
      <w:tr w:rsidR="00960ED4" w:rsidRPr="00D83978" w14:paraId="67E75D83" w14:textId="77777777" w:rsidTr="007B6B34">
        <w:trPr>
          <w:trHeight w:val="290"/>
        </w:trPr>
        <w:tc>
          <w:tcPr>
            <w:tcW w:w="97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7287620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i/>
                <w:iCs/>
                <w:sz w:val="20"/>
                <w:szCs w:val="20"/>
                <w:lang w:val="en-GB"/>
              </w:rPr>
              <w:t>old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64866FE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792" w:type="dxa"/>
            <w:shd w:val="clear" w:color="auto" w:fill="F2F2F2" w:themeFill="background1" w:themeFillShade="F2"/>
            <w:noWrap/>
            <w:hideMark/>
          </w:tcPr>
          <w:p w14:paraId="12A3EF0D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61671DB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61AB7E0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57</w:t>
            </w:r>
          </w:p>
        </w:tc>
        <w:tc>
          <w:tcPr>
            <w:tcW w:w="848" w:type="dxa"/>
            <w:shd w:val="clear" w:color="auto" w:fill="F2F2F2" w:themeFill="background1" w:themeFillShade="F2"/>
            <w:noWrap/>
          </w:tcPr>
          <w:p w14:paraId="1A0CD3A2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116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1FBDB9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173</w:t>
            </w: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1BE542C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793" w:type="dxa"/>
            <w:shd w:val="clear" w:color="auto" w:fill="F2F2F2" w:themeFill="background1" w:themeFillShade="F2"/>
            <w:noWrap/>
          </w:tcPr>
          <w:p w14:paraId="0DB00077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222</w:t>
            </w:r>
          </w:p>
        </w:tc>
        <w:tc>
          <w:tcPr>
            <w:tcW w:w="615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340E9EF6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281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2FF51304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462</w:t>
            </w:r>
          </w:p>
        </w:tc>
      </w:tr>
      <w:tr w:rsidR="00960ED4" w:rsidRPr="00D83978" w14:paraId="13ECB456" w14:textId="77777777" w:rsidTr="007B6B34">
        <w:trPr>
          <w:trHeight w:val="290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1FB5B5C" w14:textId="77777777" w:rsidR="00960ED4" w:rsidRPr="00535EB4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b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91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EC9A10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76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F0FC9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264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D6D5FCC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340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0DD6B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166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243B1037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1749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8E9C641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1915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676EE7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432</w:t>
            </w:r>
          </w:p>
        </w:tc>
        <w:tc>
          <w:tcPr>
            <w:tcW w:w="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1A164BBE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1361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46477DC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1793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7D5729D4" w14:textId="77777777" w:rsidR="00960ED4" w:rsidRPr="00535EB4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4048</w:t>
            </w:r>
          </w:p>
        </w:tc>
      </w:tr>
    </w:tbl>
    <w:p w14:paraId="7ACF06B4" w14:textId="77777777" w:rsidR="00960ED4" w:rsidRDefault="00960ED4" w:rsidP="00960ED4">
      <w:pPr>
        <w:spacing w:line="360" w:lineRule="auto"/>
        <w:rPr>
          <w:rFonts w:ascii="Times New Roman" w:hAnsi="Times New Roman"/>
          <w:sz w:val="24"/>
          <w:lang w:val="en-US"/>
        </w:rPr>
      </w:pPr>
    </w:p>
    <w:p w14:paraId="734121D2" w14:textId="77777777" w:rsidR="00960ED4" w:rsidRDefault="00960ED4" w:rsidP="00960ED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Appendix 2b: Frequencies per socio-cultural group for Source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78"/>
        <w:gridCol w:w="911"/>
        <w:gridCol w:w="792"/>
        <w:gridCol w:w="590"/>
        <w:gridCol w:w="967"/>
        <w:gridCol w:w="848"/>
        <w:gridCol w:w="766"/>
        <w:gridCol w:w="962"/>
        <w:gridCol w:w="694"/>
        <w:gridCol w:w="714"/>
        <w:gridCol w:w="828"/>
      </w:tblGrid>
      <w:tr w:rsidR="00960ED4" w:rsidRPr="00D83978" w14:paraId="2182F761" w14:textId="77777777" w:rsidTr="007B6B34">
        <w:trPr>
          <w:trHeight w:val="290"/>
        </w:trPr>
        <w:tc>
          <w:tcPr>
            <w:tcW w:w="97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4BB6E00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22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577C174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CHI</w:t>
            </w:r>
          </w:p>
        </w:tc>
        <w:tc>
          <w:tcPr>
            <w:tcW w:w="258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E45559C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DE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64F20CAC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NL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4DD1BDF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b/>
                <w:bCs/>
                <w:sz w:val="20"/>
                <w:szCs w:val="20"/>
                <w:lang w:val="en-GB"/>
              </w:rPr>
              <w:t>Total</w:t>
            </w:r>
          </w:p>
        </w:tc>
      </w:tr>
      <w:tr w:rsidR="00960ED4" w:rsidRPr="00D83978" w14:paraId="3036C8DF" w14:textId="77777777" w:rsidTr="007B6B34">
        <w:trPr>
          <w:trHeight w:val="290"/>
        </w:trPr>
        <w:tc>
          <w:tcPr>
            <w:tcW w:w="9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8591503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C87E696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indirect</w:t>
            </w:r>
          </w:p>
        </w:tc>
        <w:tc>
          <w:tcPr>
            <w:tcW w:w="792" w:type="dxa"/>
            <w:shd w:val="clear" w:color="auto" w:fill="F2F2F2" w:themeFill="background1" w:themeFillShade="F2"/>
            <w:noWrap/>
            <w:hideMark/>
          </w:tcPr>
          <w:p w14:paraId="14A5E1CF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direct</w:t>
            </w:r>
          </w:p>
        </w:tc>
        <w:tc>
          <w:tcPr>
            <w:tcW w:w="590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AD48975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6AA1D62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indirect</w:t>
            </w:r>
          </w:p>
        </w:tc>
        <w:tc>
          <w:tcPr>
            <w:tcW w:w="848" w:type="dxa"/>
            <w:shd w:val="clear" w:color="auto" w:fill="F2F2F2" w:themeFill="background1" w:themeFillShade="F2"/>
            <w:noWrap/>
            <w:hideMark/>
          </w:tcPr>
          <w:p w14:paraId="4735DDD7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direct</w:t>
            </w:r>
          </w:p>
        </w:tc>
        <w:tc>
          <w:tcPr>
            <w:tcW w:w="766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88C6582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D1F155A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indirect</w:t>
            </w:r>
          </w:p>
        </w:tc>
        <w:tc>
          <w:tcPr>
            <w:tcW w:w="694" w:type="dxa"/>
            <w:shd w:val="clear" w:color="auto" w:fill="F2F2F2" w:themeFill="background1" w:themeFillShade="F2"/>
            <w:noWrap/>
            <w:hideMark/>
          </w:tcPr>
          <w:p w14:paraId="6C82F18A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direct</w:t>
            </w:r>
          </w:p>
        </w:tc>
        <w:tc>
          <w:tcPr>
            <w:tcW w:w="714" w:type="dxa"/>
            <w:tcBorders>
              <w:top w:val="nil"/>
              <w:right w:val="double" w:sz="4" w:space="0" w:color="auto"/>
            </w:tcBorders>
            <w:shd w:val="clear" w:color="auto" w:fill="auto"/>
            <w:noWrap/>
            <w:hideMark/>
          </w:tcPr>
          <w:p w14:paraId="76791EC9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1F9EF557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60ED4" w:rsidRPr="00D83978" w14:paraId="03D46304" w14:textId="77777777" w:rsidTr="007B6B34">
        <w:trPr>
          <w:trHeight w:val="290"/>
        </w:trPr>
        <w:tc>
          <w:tcPr>
            <w:tcW w:w="978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0C4EAAE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young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5D6BDC9E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792" w:type="dxa"/>
            <w:shd w:val="clear" w:color="auto" w:fill="F2F2F2" w:themeFill="background1" w:themeFillShade="F2"/>
            <w:noWrap/>
          </w:tcPr>
          <w:p w14:paraId="0DFB7736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31915FB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39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746CFCF8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848" w:type="dxa"/>
            <w:shd w:val="clear" w:color="auto" w:fill="F2F2F2" w:themeFill="background1" w:themeFillShade="F2"/>
            <w:noWrap/>
          </w:tcPr>
          <w:p w14:paraId="1431BE8B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197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3679C0F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220</w:t>
            </w: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</w:tcPr>
          <w:p w14:paraId="48DAC2D1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156</w:t>
            </w:r>
          </w:p>
        </w:tc>
        <w:tc>
          <w:tcPr>
            <w:tcW w:w="694" w:type="dxa"/>
            <w:shd w:val="clear" w:color="auto" w:fill="F2F2F2" w:themeFill="background1" w:themeFillShade="F2"/>
            <w:noWrap/>
          </w:tcPr>
          <w:p w14:paraId="0B709DD3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484</w:t>
            </w:r>
          </w:p>
        </w:tc>
        <w:tc>
          <w:tcPr>
            <w:tcW w:w="714" w:type="dxa"/>
            <w:tcBorders>
              <w:right w:val="double" w:sz="4" w:space="0" w:color="auto"/>
            </w:tcBorders>
            <w:shd w:val="clear" w:color="auto" w:fill="auto"/>
            <w:noWrap/>
          </w:tcPr>
          <w:p w14:paraId="7A636F95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640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3BC8F5A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899</w:t>
            </w:r>
          </w:p>
        </w:tc>
      </w:tr>
      <w:tr w:rsidR="00960ED4" w:rsidRPr="00D83978" w14:paraId="7612FF9B" w14:textId="77777777" w:rsidTr="007B6B34">
        <w:trPr>
          <w:trHeight w:val="290"/>
        </w:trPr>
        <w:tc>
          <w:tcPr>
            <w:tcW w:w="97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5E73279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middle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1881145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792" w:type="dxa"/>
            <w:shd w:val="clear" w:color="auto" w:fill="F2F2F2" w:themeFill="background1" w:themeFillShade="F2"/>
            <w:noWrap/>
            <w:hideMark/>
          </w:tcPr>
          <w:p w14:paraId="2C0B3838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83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45788001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106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AD38107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848" w:type="dxa"/>
            <w:shd w:val="clear" w:color="auto" w:fill="F2F2F2" w:themeFill="background1" w:themeFillShade="F2"/>
            <w:noWrap/>
          </w:tcPr>
          <w:p w14:paraId="5F09BB23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915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35D2681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970</w:t>
            </w: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9ACED8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154</w:t>
            </w:r>
          </w:p>
        </w:tc>
        <w:tc>
          <w:tcPr>
            <w:tcW w:w="694" w:type="dxa"/>
            <w:shd w:val="clear" w:color="auto" w:fill="F2F2F2" w:themeFill="background1" w:themeFillShade="F2"/>
            <w:noWrap/>
          </w:tcPr>
          <w:p w14:paraId="08FE2637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69</w:t>
            </w:r>
          </w:p>
        </w:tc>
        <w:tc>
          <w:tcPr>
            <w:tcW w:w="714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190CB545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223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1792CEC4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1299</w:t>
            </w:r>
          </w:p>
        </w:tc>
      </w:tr>
      <w:tr w:rsidR="00960ED4" w:rsidRPr="00D83978" w14:paraId="581549B6" w14:textId="77777777" w:rsidTr="007B6B34">
        <w:trPr>
          <w:trHeight w:val="290"/>
        </w:trPr>
        <w:tc>
          <w:tcPr>
            <w:tcW w:w="97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1E4C54F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i/>
                <w:i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i/>
                <w:iCs/>
                <w:sz w:val="20"/>
                <w:szCs w:val="20"/>
                <w:lang w:val="en-GB"/>
              </w:rPr>
              <w:t>old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0724609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792" w:type="dxa"/>
            <w:shd w:val="clear" w:color="auto" w:fill="F2F2F2" w:themeFill="background1" w:themeFillShade="F2"/>
            <w:noWrap/>
            <w:hideMark/>
          </w:tcPr>
          <w:p w14:paraId="4AF5950B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4A63B5AA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E3D1F75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848" w:type="dxa"/>
            <w:shd w:val="clear" w:color="auto" w:fill="F2F2F2" w:themeFill="background1" w:themeFillShade="F2"/>
            <w:noWrap/>
          </w:tcPr>
          <w:p w14:paraId="39ECD081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85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4D07A839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120</w:t>
            </w: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9CD77DC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124</w:t>
            </w:r>
          </w:p>
        </w:tc>
        <w:tc>
          <w:tcPr>
            <w:tcW w:w="694" w:type="dxa"/>
            <w:shd w:val="clear" w:color="auto" w:fill="F2F2F2" w:themeFill="background1" w:themeFillShade="F2"/>
            <w:noWrap/>
          </w:tcPr>
          <w:p w14:paraId="1A7C1501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39</w:t>
            </w:r>
          </w:p>
        </w:tc>
        <w:tc>
          <w:tcPr>
            <w:tcW w:w="714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253E984A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163</w:t>
            </w:r>
          </w:p>
        </w:tc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D6508F3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285</w:t>
            </w:r>
          </w:p>
        </w:tc>
      </w:tr>
      <w:tr w:rsidR="00960ED4" w:rsidRPr="00D83978" w14:paraId="657EF524" w14:textId="77777777" w:rsidTr="007B6B34">
        <w:trPr>
          <w:trHeight w:val="290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3B9B9A3" w14:textId="77777777" w:rsidR="00960ED4" w:rsidRPr="00FE0FA8" w:rsidRDefault="00960ED4" w:rsidP="007B6B34">
            <w:pPr>
              <w:pStyle w:val="NoSpacing"/>
              <w:spacing w:line="36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FE0FA8">
              <w:rPr>
                <w:rFonts w:cs="Times New Roman"/>
                <w:b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91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1378FB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36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1C0F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111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1E2545A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147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CABF8F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113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4723BA00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1197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A35ECD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1310</w:t>
            </w:r>
          </w:p>
        </w:tc>
        <w:tc>
          <w:tcPr>
            <w:tcW w:w="96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78BF47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264</w:t>
            </w:r>
          </w:p>
        </w:tc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noWrap/>
          </w:tcPr>
          <w:p w14:paraId="714EFAB4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762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7DF4CB84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1026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330782C" w14:textId="77777777" w:rsidR="00960ED4" w:rsidRPr="00FE0FA8" w:rsidRDefault="00960ED4" w:rsidP="007B6B34">
            <w:pPr>
              <w:pStyle w:val="NoSpacing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35EB4">
              <w:rPr>
                <w:rFonts w:cs="Times New Roman"/>
                <w:b/>
                <w:bCs/>
                <w:sz w:val="20"/>
                <w:szCs w:val="20"/>
                <w:lang w:val="en-GB"/>
              </w:rPr>
              <w:t>2483</w:t>
            </w:r>
          </w:p>
        </w:tc>
      </w:tr>
    </w:tbl>
    <w:p w14:paraId="528F5904" w14:textId="77777777" w:rsidR="00960ED4" w:rsidRPr="00B244AB" w:rsidRDefault="00960ED4" w:rsidP="00960ED4">
      <w:pPr>
        <w:spacing w:line="360" w:lineRule="auto"/>
        <w:rPr>
          <w:lang w:val="en-US"/>
        </w:rPr>
      </w:pPr>
    </w:p>
    <w:p w14:paraId="6056E0B8" w14:textId="77777777" w:rsidR="00960ED4" w:rsidRPr="00B40D76" w:rsidRDefault="00960ED4" w:rsidP="00960ED4">
      <w:pPr>
        <w:pStyle w:val="NoSpacing"/>
        <w:spacing w:line="360" w:lineRule="auto"/>
        <w:rPr>
          <w:sz w:val="22"/>
          <w:szCs w:val="20"/>
          <w:lang w:val="en-US"/>
        </w:rPr>
      </w:pPr>
    </w:p>
    <w:p w14:paraId="7FF7CCC1" w14:textId="77777777" w:rsidR="00960ED4" w:rsidRDefault="00960ED4" w:rsidP="00960ED4">
      <w:pPr>
        <w:pStyle w:val="NoSpacing"/>
        <w:spacing w:line="360" w:lineRule="auto"/>
        <w:rPr>
          <w:sz w:val="22"/>
          <w:szCs w:val="20"/>
          <w:lang w:val="en-US"/>
        </w:rPr>
      </w:pPr>
    </w:p>
    <w:p w14:paraId="6077071D" w14:textId="77777777" w:rsidR="00960ED4" w:rsidRPr="00BA04AD" w:rsidRDefault="00960ED4" w:rsidP="00960ED4">
      <w:pPr>
        <w:pStyle w:val="NoSpacing"/>
        <w:spacing w:line="360" w:lineRule="auto"/>
        <w:rPr>
          <w:b/>
          <w:bCs/>
          <w:lang w:val="en-US"/>
        </w:rPr>
      </w:pPr>
    </w:p>
    <w:p w14:paraId="75776399" w14:textId="77777777" w:rsidR="00FD12FE" w:rsidRDefault="00FD12FE"/>
    <w:sectPr w:rsidR="00FD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D4"/>
    <w:rsid w:val="00960ED4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A59A"/>
  <w15:chartTrackingRefBased/>
  <w15:docId w15:val="{04E82681-1D2E-4641-AF79-25520E68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ED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ED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ED4"/>
    <w:rPr>
      <w:rFonts w:ascii="Times New Roman" w:eastAsiaTheme="majorEastAsia" w:hAnsi="Times New Roman" w:cstheme="majorBidi"/>
      <w:b/>
      <w:sz w:val="24"/>
      <w:szCs w:val="32"/>
      <w:lang w:val="en-GB"/>
    </w:rPr>
  </w:style>
  <w:style w:type="paragraph" w:styleId="NoSpacing">
    <w:name w:val="No Spacing"/>
    <w:uiPriority w:val="1"/>
    <w:qFormat/>
    <w:rsid w:val="00960ED4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96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Vancauwenbergh</dc:creator>
  <cp:keywords/>
  <dc:description/>
  <cp:lastModifiedBy>Margot Vancauwenbergh</cp:lastModifiedBy>
  <cp:revision>1</cp:revision>
  <dcterms:created xsi:type="dcterms:W3CDTF">2023-08-31T14:01:00Z</dcterms:created>
  <dcterms:modified xsi:type="dcterms:W3CDTF">2023-08-31T14:01:00Z</dcterms:modified>
</cp:coreProperties>
</file>