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EinfacheTabelle1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359"/>
        <w:gridCol w:w="1016"/>
        <w:gridCol w:w="988"/>
        <w:gridCol w:w="1279"/>
        <w:gridCol w:w="992"/>
      </w:tblGrid>
      <w:tr w:rsidR="00D039BD" w:rsidRPr="0054329D" w:rsidTr="005432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9" w:type="dxa"/>
            <w:shd w:val="clear" w:color="auto" w:fill="FFFFFF" w:themeFill="background1"/>
          </w:tcPr>
          <w:p w:rsidR="00D039BD" w:rsidRPr="0054329D" w:rsidRDefault="00D039BD" w:rsidP="00BD4E55">
            <w:p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016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  <w:proofErr w:type="spellEnd"/>
          </w:p>
        </w:tc>
        <w:tc>
          <w:tcPr>
            <w:tcW w:w="988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proofErr w:type="spellEnd"/>
          </w:p>
        </w:tc>
        <w:tc>
          <w:tcPr>
            <w:tcW w:w="1279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don’t</w:t>
            </w:r>
            <w:proofErr w:type="spellEnd"/>
            <w:r w:rsidRPr="0054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know</w:t>
            </w:r>
            <w:proofErr w:type="spellEnd"/>
          </w:p>
        </w:tc>
        <w:tc>
          <w:tcPr>
            <w:tcW w:w="992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proofErr w:type="spellEnd"/>
            <w:r w:rsidRPr="0054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answer</w:t>
            </w:r>
            <w:proofErr w:type="spellEnd"/>
          </w:p>
        </w:tc>
      </w:tr>
      <w:tr w:rsidR="00D039BD" w:rsidRPr="0054329D" w:rsidTr="005432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9" w:type="dxa"/>
            <w:shd w:val="clear" w:color="auto" w:fill="FFFFFF" w:themeFill="background1"/>
          </w:tcPr>
          <w:p w:rsidR="00D039BD" w:rsidRPr="0054329D" w:rsidRDefault="00D039BD" w:rsidP="00BD4E55">
            <w:p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Do you have a facility with risk of a chemical accident in the area your hospital serves?</w:t>
            </w:r>
          </w:p>
        </w:tc>
        <w:tc>
          <w:tcPr>
            <w:tcW w:w="1016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77,6%</w:t>
            </w:r>
          </w:p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(38)</w:t>
            </w:r>
          </w:p>
        </w:tc>
        <w:tc>
          <w:tcPr>
            <w:tcW w:w="988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10,2%</w:t>
            </w:r>
          </w:p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(5)</w:t>
            </w:r>
          </w:p>
        </w:tc>
        <w:tc>
          <w:tcPr>
            <w:tcW w:w="1279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12,2%</w:t>
            </w:r>
          </w:p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(6)</w:t>
            </w:r>
          </w:p>
        </w:tc>
        <w:tc>
          <w:tcPr>
            <w:tcW w:w="992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39BD" w:rsidRPr="0054329D" w:rsidTr="005432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9" w:type="dxa"/>
            <w:shd w:val="clear" w:color="auto" w:fill="FFFFFF" w:themeFill="background1"/>
          </w:tcPr>
          <w:p w:rsidR="00D039BD" w:rsidRPr="0054329D" w:rsidRDefault="00D039BD" w:rsidP="00BD4E55">
            <w:p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Do you have a nuclear facility in the area your hospital serves (e.g. nuclear power plant, nuclear reprocessing, research)?</w:t>
            </w:r>
          </w:p>
        </w:tc>
        <w:tc>
          <w:tcPr>
            <w:tcW w:w="1016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33,3%</w:t>
            </w:r>
          </w:p>
          <w:p w:rsidR="00D039BD" w:rsidRPr="0054329D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(16)</w:t>
            </w:r>
          </w:p>
        </w:tc>
        <w:tc>
          <w:tcPr>
            <w:tcW w:w="988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61,7%</w:t>
            </w:r>
          </w:p>
          <w:p w:rsidR="00D039BD" w:rsidRPr="0054329D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(30)</w:t>
            </w:r>
          </w:p>
        </w:tc>
        <w:tc>
          <w:tcPr>
            <w:tcW w:w="1279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4,2%</w:t>
            </w:r>
          </w:p>
          <w:p w:rsidR="00D039BD" w:rsidRPr="0054329D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(2)</w:t>
            </w:r>
          </w:p>
        </w:tc>
        <w:tc>
          <w:tcPr>
            <w:tcW w:w="992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039BD" w:rsidRPr="0054329D" w:rsidTr="005432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9" w:type="dxa"/>
            <w:shd w:val="clear" w:color="auto" w:fill="FFFFFF" w:themeFill="background1"/>
          </w:tcPr>
          <w:p w:rsidR="00D039BD" w:rsidRPr="0054329D" w:rsidRDefault="00D039BD" w:rsidP="00BD4E55">
            <w:p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Are there other CBRN risk in the area your hospital serves (e.g. research institution, industrial, recycling facility)?</w:t>
            </w:r>
          </w:p>
        </w:tc>
        <w:tc>
          <w:tcPr>
            <w:tcW w:w="1016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51,0%</w:t>
            </w:r>
          </w:p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(25)</w:t>
            </w:r>
          </w:p>
        </w:tc>
        <w:tc>
          <w:tcPr>
            <w:tcW w:w="988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30,6%</w:t>
            </w:r>
          </w:p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(15)</w:t>
            </w:r>
          </w:p>
        </w:tc>
        <w:tc>
          <w:tcPr>
            <w:tcW w:w="1279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18,4%</w:t>
            </w:r>
          </w:p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(9)</w:t>
            </w:r>
          </w:p>
        </w:tc>
        <w:tc>
          <w:tcPr>
            <w:tcW w:w="992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39BD" w:rsidRPr="0054329D" w:rsidTr="005432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9" w:type="dxa"/>
            <w:shd w:val="clear" w:color="auto" w:fill="FFFFFF" w:themeFill="background1"/>
          </w:tcPr>
          <w:p w:rsidR="00D039BD" w:rsidRPr="0054329D" w:rsidRDefault="00D039BD" w:rsidP="00BD4E55">
            <w:pPr>
              <w:rPr>
                <w:rFonts w:ascii="Times New Roman" w:hAnsi="Times New Roman" w:cs="Times New Roman"/>
                <w:b w:val="0"/>
                <w:sz w:val="24"/>
                <w:szCs w:val="24"/>
                <w:vertAlign w:val="superscript"/>
                <w:lang w:val="en-US"/>
              </w:rPr>
            </w:pPr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 xml:space="preserve">Do you have a hazard vulnerability analysis for sources of hazardous materials in the surrounding area of your hospital? </w:t>
            </w:r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  <w:vertAlign w:val="superscript"/>
                <w:lang w:val="en-US"/>
              </w:rPr>
              <w:t>#</w:t>
            </w:r>
          </w:p>
        </w:tc>
        <w:tc>
          <w:tcPr>
            <w:tcW w:w="1016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4,3%</w:t>
            </w:r>
          </w:p>
          <w:p w:rsidR="00D039BD" w:rsidRPr="0054329D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(2)</w:t>
            </w:r>
          </w:p>
        </w:tc>
        <w:tc>
          <w:tcPr>
            <w:tcW w:w="988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89,4%</w:t>
            </w:r>
          </w:p>
          <w:p w:rsidR="00D039BD" w:rsidRPr="0054329D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(42)</w:t>
            </w:r>
          </w:p>
        </w:tc>
        <w:tc>
          <w:tcPr>
            <w:tcW w:w="1279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6,4%</w:t>
            </w:r>
          </w:p>
          <w:p w:rsidR="00D039BD" w:rsidRPr="0054329D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(3)</w:t>
            </w:r>
          </w:p>
        </w:tc>
        <w:tc>
          <w:tcPr>
            <w:tcW w:w="992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039BD" w:rsidRPr="0054329D" w:rsidTr="005432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9" w:type="dxa"/>
            <w:shd w:val="clear" w:color="auto" w:fill="FFFFFF" w:themeFill="background1"/>
          </w:tcPr>
          <w:p w:rsidR="00D039BD" w:rsidRPr="0054329D" w:rsidRDefault="00D039BD" w:rsidP="00BD4E55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9BD" w:rsidRPr="0054329D" w:rsidTr="005432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9" w:type="dxa"/>
            <w:shd w:val="clear" w:color="auto" w:fill="FFFFFF" w:themeFill="background1"/>
          </w:tcPr>
          <w:p w:rsidR="00D039BD" w:rsidRPr="0054329D" w:rsidRDefault="00D039BD" w:rsidP="00BD4E55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4329D">
              <w:rPr>
                <w:rFonts w:ascii="Times New Roman" w:hAnsi="Times New Roman" w:cs="Times New Roman"/>
                <w:b/>
                <w:sz w:val="24"/>
                <w:szCs w:val="24"/>
              </w:rPr>
              <w:t>yes</w:t>
            </w:r>
            <w:proofErr w:type="spellEnd"/>
          </w:p>
        </w:tc>
        <w:tc>
          <w:tcPr>
            <w:tcW w:w="988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4329D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  <w:proofErr w:type="spellEnd"/>
          </w:p>
        </w:tc>
        <w:tc>
          <w:tcPr>
            <w:tcW w:w="1279" w:type="dxa"/>
            <w:shd w:val="clear" w:color="auto" w:fill="FFFFFF" w:themeFill="background1"/>
          </w:tcPr>
          <w:p w:rsidR="0083375F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4329D">
              <w:rPr>
                <w:rFonts w:ascii="Times New Roman" w:hAnsi="Times New Roman" w:cs="Times New Roman"/>
                <w:b/>
                <w:sz w:val="24"/>
                <w:szCs w:val="24"/>
              </w:rPr>
              <w:t>planned</w:t>
            </w:r>
            <w:proofErr w:type="spellEnd"/>
            <w:r w:rsidRPr="0054329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="00D039BD" w:rsidRPr="0054329D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 </w:t>
            </w:r>
            <w:proofErr w:type="spellStart"/>
            <w:r w:rsidRPr="0054329D">
              <w:rPr>
                <w:rFonts w:ascii="Times New Roman" w:hAnsi="Times New Roman" w:cs="Times New Roman"/>
                <w:b/>
                <w:sz w:val="24"/>
                <w:szCs w:val="24"/>
              </w:rPr>
              <w:t>progress</w:t>
            </w:r>
            <w:proofErr w:type="spellEnd"/>
          </w:p>
        </w:tc>
        <w:tc>
          <w:tcPr>
            <w:tcW w:w="992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4329D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  <w:proofErr w:type="spellEnd"/>
            <w:r w:rsidRPr="005432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4329D">
              <w:rPr>
                <w:rFonts w:ascii="Times New Roman" w:hAnsi="Times New Roman" w:cs="Times New Roman"/>
                <w:b/>
                <w:sz w:val="24"/>
                <w:szCs w:val="24"/>
              </w:rPr>
              <w:t>answer</w:t>
            </w:r>
            <w:proofErr w:type="spellEnd"/>
          </w:p>
        </w:tc>
      </w:tr>
      <w:tr w:rsidR="00D039BD" w:rsidRPr="0054329D" w:rsidTr="005432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9" w:type="dxa"/>
            <w:shd w:val="clear" w:color="auto" w:fill="FFFFFF" w:themeFill="background1"/>
          </w:tcPr>
          <w:p w:rsidR="00D039BD" w:rsidRPr="0054329D" w:rsidRDefault="00D039BD" w:rsidP="00BD4E55">
            <w:p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Is the emergency department involved in hospital disaster planning?</w:t>
            </w:r>
          </w:p>
        </w:tc>
        <w:tc>
          <w:tcPr>
            <w:tcW w:w="1016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85,7%</w:t>
            </w:r>
          </w:p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(42)</w:t>
            </w:r>
          </w:p>
        </w:tc>
        <w:tc>
          <w:tcPr>
            <w:tcW w:w="988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6,1%</w:t>
            </w:r>
          </w:p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(3)</w:t>
            </w:r>
          </w:p>
        </w:tc>
        <w:tc>
          <w:tcPr>
            <w:tcW w:w="1279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8,2%</w:t>
            </w:r>
          </w:p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(4)</w:t>
            </w:r>
          </w:p>
        </w:tc>
        <w:tc>
          <w:tcPr>
            <w:tcW w:w="992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39BD" w:rsidRPr="0054329D" w:rsidTr="005432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9" w:type="dxa"/>
            <w:shd w:val="clear" w:color="auto" w:fill="FFFFFF" w:themeFill="background1"/>
          </w:tcPr>
          <w:p w:rsidR="00D039BD" w:rsidRPr="0054329D" w:rsidRDefault="00D039BD" w:rsidP="00BD4E55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Are </w:t>
            </w:r>
            <w:proofErr w:type="spellStart"/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</w:rPr>
              <w:t>disaster</w:t>
            </w:r>
            <w:proofErr w:type="spellEnd"/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</w:rPr>
              <w:t>drills</w:t>
            </w:r>
            <w:proofErr w:type="spellEnd"/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</w:rPr>
              <w:t>performed</w:t>
            </w:r>
            <w:proofErr w:type="spellEnd"/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</w:rPr>
              <w:t>?</w:t>
            </w:r>
          </w:p>
        </w:tc>
        <w:tc>
          <w:tcPr>
            <w:tcW w:w="1016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62,5%</w:t>
            </w:r>
          </w:p>
          <w:p w:rsidR="00D039BD" w:rsidRPr="0054329D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(30)</w:t>
            </w:r>
          </w:p>
        </w:tc>
        <w:tc>
          <w:tcPr>
            <w:tcW w:w="988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6,3%</w:t>
            </w:r>
          </w:p>
          <w:p w:rsidR="00D039BD" w:rsidRPr="0054329D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(3)</w:t>
            </w:r>
          </w:p>
        </w:tc>
        <w:tc>
          <w:tcPr>
            <w:tcW w:w="1279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31,3%</w:t>
            </w:r>
          </w:p>
          <w:p w:rsidR="00D039BD" w:rsidRPr="0054329D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(15)</w:t>
            </w:r>
          </w:p>
        </w:tc>
        <w:tc>
          <w:tcPr>
            <w:tcW w:w="992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039BD" w:rsidRPr="0054329D" w:rsidTr="005432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9" w:type="dxa"/>
            <w:shd w:val="clear" w:color="auto" w:fill="FFFFFF" w:themeFill="background1"/>
          </w:tcPr>
          <w:p w:rsidR="00D039BD" w:rsidRPr="0054329D" w:rsidRDefault="00D039BD" w:rsidP="00D039BD">
            <w:pPr>
              <w:pStyle w:val="Listenabsatz"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In </w:t>
            </w:r>
            <w:proofErr w:type="spellStart"/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</w:rPr>
              <w:t>the</w:t>
            </w:r>
            <w:proofErr w:type="spellEnd"/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last </w:t>
            </w:r>
            <w:proofErr w:type="spellStart"/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</w:rPr>
              <w:t>year</w:t>
            </w:r>
            <w:proofErr w:type="spellEnd"/>
          </w:p>
        </w:tc>
        <w:tc>
          <w:tcPr>
            <w:tcW w:w="1016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56,7%</w:t>
            </w:r>
          </w:p>
        </w:tc>
        <w:tc>
          <w:tcPr>
            <w:tcW w:w="988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9BD" w:rsidRPr="0054329D" w:rsidTr="005432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9" w:type="dxa"/>
            <w:shd w:val="clear" w:color="auto" w:fill="FFFFFF" w:themeFill="background1"/>
          </w:tcPr>
          <w:p w:rsidR="00D039BD" w:rsidRPr="0054329D" w:rsidRDefault="00D039BD" w:rsidP="00D039BD">
            <w:pPr>
              <w:pStyle w:val="Listenabsatz"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More than one year ago</w:t>
            </w:r>
          </w:p>
        </w:tc>
        <w:tc>
          <w:tcPr>
            <w:tcW w:w="1016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43,3%</w:t>
            </w:r>
          </w:p>
        </w:tc>
        <w:tc>
          <w:tcPr>
            <w:tcW w:w="988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9BD" w:rsidRPr="0054329D" w:rsidTr="005432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9" w:type="dxa"/>
            <w:shd w:val="clear" w:color="auto" w:fill="FFFFFF" w:themeFill="background1"/>
          </w:tcPr>
          <w:p w:rsidR="00D039BD" w:rsidRPr="0054329D" w:rsidRDefault="00D039BD" w:rsidP="00BD4E55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Are </w:t>
            </w:r>
            <w:proofErr w:type="spellStart"/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</w:rPr>
              <w:t>these</w:t>
            </w:r>
            <w:proofErr w:type="spellEnd"/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</w:rPr>
              <w:t>diaster</w:t>
            </w:r>
            <w:proofErr w:type="spellEnd"/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</w:rPr>
              <w:t>drills</w:t>
            </w:r>
            <w:proofErr w:type="spellEnd"/>
          </w:p>
        </w:tc>
        <w:tc>
          <w:tcPr>
            <w:tcW w:w="1016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9BD" w:rsidRPr="0054329D" w:rsidTr="005432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9" w:type="dxa"/>
            <w:shd w:val="clear" w:color="auto" w:fill="FFFFFF" w:themeFill="background1"/>
          </w:tcPr>
          <w:p w:rsidR="00D039BD" w:rsidRPr="0054329D" w:rsidRDefault="00D039BD" w:rsidP="00D039BD">
            <w:pPr>
              <w:pStyle w:val="Listenabsatz"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Simulation on </w:t>
            </w:r>
            <w:proofErr w:type="spellStart"/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</w:rPr>
              <w:t>paper</w:t>
            </w:r>
            <w:proofErr w:type="spellEnd"/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</w:rPr>
              <w:t>?</w:t>
            </w:r>
          </w:p>
        </w:tc>
        <w:tc>
          <w:tcPr>
            <w:tcW w:w="1016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24,4%</w:t>
            </w:r>
          </w:p>
        </w:tc>
        <w:tc>
          <w:tcPr>
            <w:tcW w:w="988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9BD" w:rsidRPr="0054329D" w:rsidTr="005432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9" w:type="dxa"/>
            <w:shd w:val="clear" w:color="auto" w:fill="FFFFFF" w:themeFill="background1"/>
          </w:tcPr>
          <w:p w:rsidR="00D039BD" w:rsidRPr="0054329D" w:rsidRDefault="00D039BD" w:rsidP="00D039BD">
            <w:pPr>
              <w:pStyle w:val="Listenabsatz"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</w:rPr>
              <w:t>Tabletop</w:t>
            </w:r>
            <w:proofErr w:type="spellEnd"/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</w:rPr>
              <w:t>exercises</w:t>
            </w:r>
            <w:proofErr w:type="spellEnd"/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</w:rPr>
              <w:t>?</w:t>
            </w:r>
          </w:p>
        </w:tc>
        <w:tc>
          <w:tcPr>
            <w:tcW w:w="1016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20,0%</w:t>
            </w:r>
          </w:p>
        </w:tc>
        <w:tc>
          <w:tcPr>
            <w:tcW w:w="988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9BD" w:rsidRPr="0054329D" w:rsidTr="005432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9" w:type="dxa"/>
            <w:shd w:val="clear" w:color="auto" w:fill="FFFFFF" w:themeFill="background1"/>
          </w:tcPr>
          <w:p w:rsidR="00D039BD" w:rsidRPr="0054329D" w:rsidRDefault="00D039BD" w:rsidP="00D039BD">
            <w:pPr>
              <w:pStyle w:val="Listenabsatz"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spellStart"/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</w:rPr>
              <w:t>Realistic</w:t>
            </w:r>
            <w:proofErr w:type="spellEnd"/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</w:rPr>
              <w:t>simulation</w:t>
            </w:r>
            <w:proofErr w:type="spellEnd"/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</w:rPr>
              <w:t>?</w:t>
            </w:r>
          </w:p>
        </w:tc>
        <w:tc>
          <w:tcPr>
            <w:tcW w:w="1016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86,7%</w:t>
            </w:r>
          </w:p>
        </w:tc>
        <w:tc>
          <w:tcPr>
            <w:tcW w:w="988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39BD" w:rsidRPr="0054329D" w:rsidTr="005432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9" w:type="dxa"/>
            <w:shd w:val="clear" w:color="auto" w:fill="FFFFFF" w:themeFill="background1"/>
          </w:tcPr>
          <w:p w:rsidR="00D039BD" w:rsidRPr="0054329D" w:rsidRDefault="00D039BD" w:rsidP="00BD4E55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Are CBRN </w:t>
            </w:r>
            <w:proofErr w:type="spellStart"/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</w:rPr>
              <w:t>drills</w:t>
            </w:r>
            <w:proofErr w:type="spellEnd"/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</w:rPr>
              <w:t>performed</w:t>
            </w:r>
            <w:proofErr w:type="spellEnd"/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</w:rPr>
              <w:t>?</w:t>
            </w:r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  <w:vertAlign w:val="superscript"/>
              </w:rPr>
              <w:t xml:space="preserve"> #</w:t>
            </w:r>
          </w:p>
        </w:tc>
        <w:tc>
          <w:tcPr>
            <w:tcW w:w="1016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21,3%</w:t>
            </w:r>
          </w:p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(10)</w:t>
            </w:r>
          </w:p>
        </w:tc>
        <w:tc>
          <w:tcPr>
            <w:tcW w:w="988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70,2%</w:t>
            </w:r>
          </w:p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(33)</w:t>
            </w:r>
          </w:p>
        </w:tc>
        <w:tc>
          <w:tcPr>
            <w:tcW w:w="1279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8,5%</w:t>
            </w:r>
          </w:p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(4)</w:t>
            </w:r>
          </w:p>
        </w:tc>
        <w:tc>
          <w:tcPr>
            <w:tcW w:w="992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039BD" w:rsidRPr="0054329D" w:rsidTr="005432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9" w:type="dxa"/>
            <w:shd w:val="clear" w:color="auto" w:fill="FFFFFF" w:themeFill="background1"/>
          </w:tcPr>
          <w:p w:rsidR="00D039BD" w:rsidRPr="0054329D" w:rsidRDefault="00D039BD" w:rsidP="00BD4E55">
            <w:p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Do you have a training program for use of Personal Protective Equipment (PPE) and decontamination procedures?</w:t>
            </w:r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  <w:vertAlign w:val="superscript"/>
                <w:lang w:val="en-US"/>
              </w:rPr>
              <w:t xml:space="preserve"> #</w:t>
            </w:r>
          </w:p>
        </w:tc>
        <w:tc>
          <w:tcPr>
            <w:tcW w:w="1016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25,5%</w:t>
            </w:r>
          </w:p>
          <w:p w:rsidR="00D039BD" w:rsidRPr="0054329D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(12)</w:t>
            </w:r>
          </w:p>
        </w:tc>
        <w:tc>
          <w:tcPr>
            <w:tcW w:w="988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61,7%</w:t>
            </w:r>
          </w:p>
          <w:p w:rsidR="00D039BD" w:rsidRPr="0054329D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(29)</w:t>
            </w:r>
          </w:p>
        </w:tc>
        <w:tc>
          <w:tcPr>
            <w:tcW w:w="1279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12,8%</w:t>
            </w:r>
          </w:p>
          <w:p w:rsidR="00D039BD" w:rsidRPr="0054329D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(6)</w:t>
            </w:r>
          </w:p>
        </w:tc>
        <w:tc>
          <w:tcPr>
            <w:tcW w:w="992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039BD" w:rsidRPr="0054329D" w:rsidTr="005432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9" w:type="dxa"/>
            <w:shd w:val="clear" w:color="auto" w:fill="FFFFFF" w:themeFill="background1"/>
          </w:tcPr>
          <w:p w:rsidR="00D039BD" w:rsidRPr="0054329D" w:rsidRDefault="00D039BD" w:rsidP="00BD4E55">
            <w:p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Do you have a specific triage algorithm for CBRN emergencies?</w:t>
            </w:r>
          </w:p>
        </w:tc>
        <w:tc>
          <w:tcPr>
            <w:tcW w:w="1016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17,0%</w:t>
            </w:r>
          </w:p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(8)</w:t>
            </w:r>
          </w:p>
        </w:tc>
        <w:tc>
          <w:tcPr>
            <w:tcW w:w="988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72,3%</w:t>
            </w:r>
          </w:p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(34)</w:t>
            </w:r>
          </w:p>
        </w:tc>
        <w:tc>
          <w:tcPr>
            <w:tcW w:w="1279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10,6%</w:t>
            </w:r>
          </w:p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(5)</w:t>
            </w:r>
          </w:p>
        </w:tc>
        <w:tc>
          <w:tcPr>
            <w:tcW w:w="992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039BD" w:rsidRPr="0054329D" w:rsidTr="005432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9" w:type="dxa"/>
            <w:shd w:val="clear" w:color="auto" w:fill="FFFFFF" w:themeFill="background1"/>
          </w:tcPr>
          <w:p w:rsidR="00D039BD" w:rsidRPr="0054329D" w:rsidRDefault="00D039BD" w:rsidP="00BD4E55">
            <w:p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Do you have treatment guidelines for CBRN incidents?</w:t>
            </w:r>
          </w:p>
        </w:tc>
        <w:tc>
          <w:tcPr>
            <w:tcW w:w="1016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19,1%</w:t>
            </w:r>
          </w:p>
          <w:p w:rsidR="00D039BD" w:rsidRPr="0054329D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(9)</w:t>
            </w:r>
          </w:p>
        </w:tc>
        <w:tc>
          <w:tcPr>
            <w:tcW w:w="988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66,0%</w:t>
            </w:r>
          </w:p>
          <w:p w:rsidR="00D039BD" w:rsidRPr="0054329D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(31)</w:t>
            </w:r>
          </w:p>
        </w:tc>
        <w:tc>
          <w:tcPr>
            <w:tcW w:w="1279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14,9%</w:t>
            </w:r>
          </w:p>
          <w:p w:rsidR="00D039BD" w:rsidRPr="0054329D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(7)</w:t>
            </w:r>
          </w:p>
        </w:tc>
        <w:tc>
          <w:tcPr>
            <w:tcW w:w="992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039BD" w:rsidRPr="0054329D" w:rsidTr="005432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9" w:type="dxa"/>
            <w:shd w:val="clear" w:color="auto" w:fill="FFFFFF" w:themeFill="background1"/>
          </w:tcPr>
          <w:p w:rsidR="00D039BD" w:rsidRPr="0054329D" w:rsidRDefault="00D039BD" w:rsidP="00BD4E55">
            <w:pP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54329D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Do you have infrastructure for medical isolation in your emergency department?</w:t>
            </w:r>
          </w:p>
        </w:tc>
        <w:tc>
          <w:tcPr>
            <w:tcW w:w="1016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93,6%</w:t>
            </w:r>
          </w:p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(44)</w:t>
            </w:r>
          </w:p>
        </w:tc>
        <w:tc>
          <w:tcPr>
            <w:tcW w:w="988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4,3%</w:t>
            </w:r>
          </w:p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(2)</w:t>
            </w:r>
          </w:p>
        </w:tc>
        <w:tc>
          <w:tcPr>
            <w:tcW w:w="1279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2,1%</w:t>
            </w:r>
          </w:p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i/>
                <w:sz w:val="24"/>
                <w:szCs w:val="24"/>
              </w:rPr>
              <w:t>(1)</w:t>
            </w:r>
          </w:p>
        </w:tc>
        <w:tc>
          <w:tcPr>
            <w:tcW w:w="992" w:type="dxa"/>
            <w:shd w:val="clear" w:color="auto" w:fill="FFFFFF" w:themeFill="background1"/>
          </w:tcPr>
          <w:p w:rsidR="00D039BD" w:rsidRPr="0054329D" w:rsidRDefault="00D039BD" w:rsidP="00BD4E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32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D039BD" w:rsidRDefault="00D039BD" w:rsidP="00D039BD"/>
    <w:p w:rsidR="00D039BD" w:rsidRPr="0054329D" w:rsidRDefault="00D039BD" w:rsidP="00D039B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4329D">
        <w:rPr>
          <w:rFonts w:ascii="Times New Roman" w:hAnsi="Times New Roman" w:cs="Times New Roman"/>
          <w:sz w:val="24"/>
          <w:szCs w:val="24"/>
          <w:lang w:val="en-US"/>
        </w:rPr>
        <w:t xml:space="preserve">Table </w:t>
      </w:r>
      <w:r w:rsidR="00A60E17">
        <w:rPr>
          <w:rFonts w:ascii="Times New Roman" w:hAnsi="Times New Roman" w:cs="Times New Roman"/>
          <w:sz w:val="24"/>
          <w:szCs w:val="24"/>
          <w:lang w:val="en-US"/>
        </w:rPr>
        <w:t>S</w:t>
      </w:r>
      <w:bookmarkStart w:id="0" w:name="_GoBack"/>
      <w:bookmarkEnd w:id="0"/>
      <w:r w:rsidRPr="0054329D">
        <w:rPr>
          <w:rFonts w:ascii="Times New Roman" w:hAnsi="Times New Roman" w:cs="Times New Roman"/>
          <w:sz w:val="24"/>
          <w:szCs w:val="24"/>
          <w:lang w:val="en-US"/>
        </w:rPr>
        <w:t xml:space="preserve">2: Hospital Disaster Planning. # </w:t>
      </w:r>
      <w:proofErr w:type="gramStart"/>
      <w:r w:rsidRPr="0054329D">
        <w:rPr>
          <w:rFonts w:ascii="Times New Roman" w:hAnsi="Times New Roman" w:cs="Times New Roman"/>
          <w:sz w:val="24"/>
          <w:szCs w:val="24"/>
          <w:lang w:val="en-US"/>
        </w:rPr>
        <w:t>significant</w:t>
      </w:r>
      <w:proofErr w:type="gramEnd"/>
      <w:r w:rsidRPr="0054329D">
        <w:rPr>
          <w:rFonts w:ascii="Times New Roman" w:hAnsi="Times New Roman" w:cs="Times New Roman"/>
          <w:sz w:val="24"/>
          <w:szCs w:val="24"/>
          <w:lang w:val="en-US"/>
        </w:rPr>
        <w:t xml:space="preserve"> difference between early and late respondents, indicating potential bias. </w:t>
      </w:r>
    </w:p>
    <w:p w:rsidR="00D40A0D" w:rsidRPr="00D039BD" w:rsidRDefault="00D40A0D" w:rsidP="00D039BD">
      <w:pPr>
        <w:rPr>
          <w:lang w:val="en-US"/>
        </w:rPr>
      </w:pPr>
    </w:p>
    <w:sectPr w:rsidR="00D40A0D" w:rsidRPr="00D039B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8508DB"/>
    <w:multiLevelType w:val="hybridMultilevel"/>
    <w:tmpl w:val="9042DF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3E57BE"/>
    <w:multiLevelType w:val="hybridMultilevel"/>
    <w:tmpl w:val="439E8B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262"/>
    <w:rsid w:val="004C297D"/>
    <w:rsid w:val="0054329D"/>
    <w:rsid w:val="0083375F"/>
    <w:rsid w:val="008F7262"/>
    <w:rsid w:val="00A60E17"/>
    <w:rsid w:val="00D039BD"/>
    <w:rsid w:val="00D40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C2D49"/>
  <w15:chartTrackingRefBased/>
  <w15:docId w15:val="{A67F369C-47DE-4973-BE04-7BC3CEFA6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39B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F7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039BD"/>
    <w:pPr>
      <w:ind w:left="720"/>
      <w:contextualSpacing/>
    </w:pPr>
  </w:style>
  <w:style w:type="table" w:styleId="EinfacheTabelle1">
    <w:name w:val="Plain Table 1"/>
    <w:basedOn w:val="NormaleTabelle"/>
    <w:uiPriority w:val="41"/>
    <w:rsid w:val="00D039B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33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337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Uniklinikum Regensburg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2024-01-23T21:04:00Z</cp:lastPrinted>
  <dcterms:created xsi:type="dcterms:W3CDTF">2023-09-05T12:49:00Z</dcterms:created>
  <dcterms:modified xsi:type="dcterms:W3CDTF">2024-03-07T21:01:00Z</dcterms:modified>
</cp:coreProperties>
</file>