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ACA7" w14:textId="77777777" w:rsidR="00CB483E" w:rsidRPr="00DF1374" w:rsidRDefault="00CB483E" w:rsidP="00CB483E">
      <w:pPr>
        <w:rPr>
          <w:b/>
          <w:bCs/>
          <w:lang w:val="en-US"/>
        </w:rPr>
      </w:pPr>
    </w:p>
    <w:p w14:paraId="0D4427FC" w14:textId="77777777" w:rsidR="00CB483E" w:rsidRPr="00DF1374" w:rsidRDefault="00CB483E" w:rsidP="00CB483E">
      <w:pPr>
        <w:jc w:val="center"/>
        <w:rPr>
          <w:b/>
          <w:bCs/>
          <w:lang w:val="en-US"/>
        </w:rPr>
      </w:pPr>
    </w:p>
    <w:p w14:paraId="0ABEB38F" w14:textId="77777777" w:rsidR="00CB483E" w:rsidRPr="00DF1374" w:rsidRDefault="00CB483E" w:rsidP="00CB483E">
      <w:pPr>
        <w:jc w:val="center"/>
        <w:rPr>
          <w:b/>
          <w:bCs/>
          <w:lang w:val="en-US"/>
        </w:rPr>
      </w:pPr>
    </w:p>
    <w:p w14:paraId="50FB3397" w14:textId="77777777" w:rsidR="00CB483E" w:rsidRPr="00DF1374" w:rsidRDefault="00CB483E" w:rsidP="00CB483E">
      <w:pPr>
        <w:jc w:val="center"/>
        <w:rPr>
          <w:b/>
          <w:bCs/>
          <w:lang w:val="en-US"/>
        </w:rPr>
      </w:pPr>
    </w:p>
    <w:p w14:paraId="4FF6FC00" w14:textId="77777777" w:rsidR="00CB483E" w:rsidRPr="00DF1374" w:rsidRDefault="00CB483E" w:rsidP="00CB483E">
      <w:pPr>
        <w:jc w:val="center"/>
        <w:rPr>
          <w:b/>
          <w:bCs/>
          <w:lang w:val="en-US"/>
        </w:rPr>
      </w:pPr>
    </w:p>
    <w:p w14:paraId="512E652A" w14:textId="77777777" w:rsidR="00CB483E" w:rsidRPr="00DF1374" w:rsidRDefault="00CB483E" w:rsidP="00CB483E">
      <w:pPr>
        <w:jc w:val="center"/>
        <w:rPr>
          <w:b/>
          <w:bCs/>
          <w:lang w:val="en-US"/>
        </w:rPr>
      </w:pPr>
    </w:p>
    <w:p w14:paraId="7BEBDBF0" w14:textId="77777777" w:rsidR="00CB483E" w:rsidRPr="00DF1374" w:rsidRDefault="00CB483E" w:rsidP="00CB483E">
      <w:pPr>
        <w:jc w:val="center"/>
        <w:rPr>
          <w:b/>
          <w:bCs/>
          <w:lang w:val="en-US"/>
        </w:rPr>
      </w:pPr>
    </w:p>
    <w:p w14:paraId="226184AB" w14:textId="77777777" w:rsidR="00CB483E" w:rsidRPr="00DF1374" w:rsidRDefault="00CB483E" w:rsidP="00CB483E">
      <w:pPr>
        <w:rPr>
          <w:b/>
          <w:bCs/>
          <w:lang w:val="en-US"/>
        </w:rPr>
      </w:pPr>
    </w:p>
    <w:p w14:paraId="122B5EFA" w14:textId="77777777" w:rsidR="00CB483E" w:rsidRPr="00DF1374" w:rsidRDefault="00CB483E" w:rsidP="00CB483E">
      <w:pPr>
        <w:jc w:val="center"/>
        <w:rPr>
          <w:b/>
          <w:bCs/>
          <w:lang w:val="en-US"/>
        </w:rPr>
      </w:pPr>
    </w:p>
    <w:p w14:paraId="24E761E8" w14:textId="77777777" w:rsidR="00CB483E" w:rsidRPr="00DF1374" w:rsidRDefault="00CB483E" w:rsidP="00CB483E">
      <w:pPr>
        <w:jc w:val="center"/>
        <w:rPr>
          <w:b/>
          <w:bCs/>
          <w:lang w:val="en-US"/>
        </w:rPr>
      </w:pPr>
    </w:p>
    <w:p w14:paraId="5BA3C6E3" w14:textId="77777777" w:rsidR="00CB483E" w:rsidRPr="00DF1374" w:rsidRDefault="00CB483E" w:rsidP="00CB483E">
      <w:pPr>
        <w:jc w:val="center"/>
        <w:rPr>
          <w:b/>
          <w:bCs/>
          <w:lang w:val="en-US"/>
        </w:rPr>
      </w:pPr>
    </w:p>
    <w:p w14:paraId="3511E8DA" w14:textId="77777777" w:rsidR="00CB483E" w:rsidRPr="00DF1374" w:rsidRDefault="00CB483E" w:rsidP="00CB483E">
      <w:pPr>
        <w:jc w:val="center"/>
        <w:rPr>
          <w:b/>
          <w:bCs/>
          <w:lang w:val="en-US"/>
        </w:rPr>
      </w:pPr>
    </w:p>
    <w:p w14:paraId="0B1ECCBD" w14:textId="77777777" w:rsidR="00CB483E" w:rsidRPr="00DF1374" w:rsidRDefault="00CB483E" w:rsidP="00CB483E">
      <w:pPr>
        <w:rPr>
          <w:b/>
          <w:bCs/>
          <w:lang w:val="en-US"/>
        </w:rPr>
      </w:pPr>
    </w:p>
    <w:p w14:paraId="37A12476" w14:textId="77777777" w:rsidR="00CB483E" w:rsidRPr="00DF1374" w:rsidRDefault="00CB483E" w:rsidP="00CB483E">
      <w:pPr>
        <w:rPr>
          <w:b/>
          <w:bCs/>
          <w:lang w:val="en-US"/>
        </w:rPr>
      </w:pPr>
    </w:p>
    <w:p w14:paraId="3C008661" w14:textId="77777777" w:rsidR="00CB483E" w:rsidRPr="00DF1374" w:rsidRDefault="00CB483E" w:rsidP="00CB483E">
      <w:pPr>
        <w:jc w:val="center"/>
        <w:rPr>
          <w:b/>
          <w:bCs/>
          <w:lang w:val="en-US"/>
        </w:rPr>
      </w:pPr>
    </w:p>
    <w:p w14:paraId="7B3003F6" w14:textId="77777777" w:rsidR="00CB483E" w:rsidRPr="00DF1374" w:rsidRDefault="00CB483E" w:rsidP="00CB483E">
      <w:pPr>
        <w:jc w:val="center"/>
        <w:rPr>
          <w:b/>
          <w:bCs/>
          <w:lang w:val="en-US"/>
        </w:rPr>
      </w:pPr>
    </w:p>
    <w:p w14:paraId="7C14F491" w14:textId="77777777" w:rsidR="00CB483E" w:rsidRPr="00DF1374" w:rsidRDefault="00CB483E" w:rsidP="00CB483E">
      <w:pPr>
        <w:spacing w:line="276" w:lineRule="auto"/>
        <w:jc w:val="center"/>
        <w:rPr>
          <w:b/>
          <w:sz w:val="28"/>
          <w:szCs w:val="28"/>
          <w:lang w:val="en-US"/>
        </w:rPr>
      </w:pPr>
      <w:r w:rsidRPr="00DF1374">
        <w:rPr>
          <w:b/>
          <w:sz w:val="28"/>
          <w:szCs w:val="28"/>
          <w:lang w:val="en-US"/>
        </w:rPr>
        <w:t>Supporting information for:</w:t>
      </w:r>
    </w:p>
    <w:p w14:paraId="4EC4FBBC" w14:textId="77777777" w:rsidR="00286BA3" w:rsidRDefault="00DF7F9A" w:rsidP="00286BA3">
      <w:pPr>
        <w:jc w:val="center"/>
        <w:rPr>
          <w:rFonts w:eastAsiaTheme="minorHAnsi"/>
          <w:b/>
          <w:bCs/>
          <w:lang w:val="en-US" w:eastAsia="en-US"/>
        </w:rPr>
      </w:pPr>
      <w:r w:rsidRPr="00DF1374">
        <w:rPr>
          <w:rFonts w:eastAsiaTheme="minorHAnsi"/>
          <w:b/>
          <w:bCs/>
          <w:lang w:val="en-US" w:eastAsia="en-US"/>
        </w:rPr>
        <w:t xml:space="preserve">Why Do Majoritarian </w:t>
      </w:r>
      <w:r w:rsidR="00A36FE4">
        <w:rPr>
          <w:rFonts w:eastAsiaTheme="minorHAnsi"/>
          <w:b/>
          <w:bCs/>
          <w:lang w:val="en-US" w:eastAsia="en-US"/>
        </w:rPr>
        <w:t>Systems</w:t>
      </w:r>
      <w:r w:rsidRPr="00DF1374">
        <w:rPr>
          <w:rFonts w:eastAsiaTheme="minorHAnsi"/>
          <w:b/>
          <w:bCs/>
          <w:lang w:val="en-US" w:eastAsia="en-US"/>
        </w:rPr>
        <w:t xml:space="preserve"> Benefit the Right? </w:t>
      </w:r>
    </w:p>
    <w:p w14:paraId="5A2CF9D9" w14:textId="7951B621" w:rsidR="00286BA3" w:rsidRDefault="00286BA3" w:rsidP="00286BA3">
      <w:pPr>
        <w:jc w:val="center"/>
        <w:rPr>
          <w:rFonts w:eastAsiaTheme="minorHAnsi"/>
          <w:b/>
          <w:bCs/>
          <w:lang w:val="en-US" w:eastAsia="en-US"/>
        </w:rPr>
      </w:pPr>
      <w:r>
        <w:rPr>
          <w:b/>
          <w:bCs/>
          <w:lang w:val="en-US"/>
        </w:rPr>
        <w:t>Income Groups and Vote</w:t>
      </w:r>
      <w:r w:rsidRPr="006A3FE1">
        <w:rPr>
          <w:b/>
          <w:bCs/>
          <w:lang w:val="en-US"/>
        </w:rPr>
        <w:t xml:space="preserve"> Choice </w:t>
      </w:r>
      <w:r>
        <w:rPr>
          <w:b/>
          <w:bCs/>
          <w:lang w:val="en-US"/>
        </w:rPr>
        <w:t>across</w:t>
      </w:r>
      <w:r w:rsidRPr="006A3FE1">
        <w:rPr>
          <w:b/>
          <w:bCs/>
          <w:lang w:val="en-US"/>
        </w:rPr>
        <w:t xml:space="preserve"> Different Electoral Systems</w:t>
      </w:r>
    </w:p>
    <w:p w14:paraId="03158CFB" w14:textId="77777777" w:rsidR="00286BA3" w:rsidRDefault="00286BA3" w:rsidP="00286BA3">
      <w:pPr>
        <w:jc w:val="center"/>
        <w:rPr>
          <w:rFonts w:eastAsiaTheme="minorHAnsi"/>
          <w:b/>
          <w:bCs/>
          <w:lang w:val="en-US" w:eastAsia="en-US"/>
        </w:rPr>
      </w:pPr>
    </w:p>
    <w:p w14:paraId="3E5A4CA3" w14:textId="77777777" w:rsidR="00286BA3" w:rsidRDefault="00286BA3" w:rsidP="00286BA3">
      <w:pPr>
        <w:rPr>
          <w:rFonts w:eastAsiaTheme="minorHAnsi"/>
          <w:b/>
          <w:bCs/>
          <w:lang w:val="en-US" w:eastAsia="en-US"/>
        </w:rPr>
      </w:pPr>
    </w:p>
    <w:p w14:paraId="1E9C8A9A" w14:textId="3F4BE409" w:rsidR="00607437" w:rsidRDefault="00607437" w:rsidP="00286BA3">
      <w:pPr>
        <w:rPr>
          <w:b/>
          <w:lang w:val="en-US"/>
        </w:rPr>
      </w:pPr>
      <w:r w:rsidRPr="00286BA3">
        <w:rPr>
          <w:b/>
          <w:lang w:val="en-US"/>
        </w:rPr>
        <w:t>Contents</w:t>
      </w:r>
    </w:p>
    <w:p w14:paraId="5D77F26D" w14:textId="5D9C3289" w:rsidR="002E57CE" w:rsidRDefault="002E57CE" w:rsidP="00286BA3">
      <w:pPr>
        <w:rPr>
          <w:b/>
          <w:lang w:val="en-US"/>
        </w:rPr>
      </w:pPr>
    </w:p>
    <w:p w14:paraId="4C4BA409" w14:textId="26462EB7" w:rsidR="002E57CE" w:rsidRPr="002E57CE" w:rsidRDefault="002E57CE" w:rsidP="00286BA3">
      <w:pPr>
        <w:rPr>
          <w:bCs/>
          <w:lang w:val="en-GB"/>
        </w:rPr>
      </w:pPr>
      <w:r w:rsidRPr="00286BA3">
        <w:rPr>
          <w:bCs/>
          <w:lang w:val="en-GB"/>
        </w:rPr>
        <w:t xml:space="preserve">Appendix </w:t>
      </w:r>
      <w:r>
        <w:rPr>
          <w:bCs/>
          <w:lang w:val="en-GB"/>
        </w:rPr>
        <w:t>A</w:t>
      </w:r>
      <w:r w:rsidRPr="00286BA3">
        <w:rPr>
          <w:bCs/>
          <w:lang w:val="en-GB"/>
        </w:rPr>
        <w:t xml:space="preserve">: </w:t>
      </w:r>
      <w:r w:rsidRPr="004115A8">
        <w:rPr>
          <w:bCs/>
          <w:lang w:val="en-GB"/>
        </w:rPr>
        <w:t>Descriptive data and operationalization</w:t>
      </w:r>
    </w:p>
    <w:p w14:paraId="4F61C0E5" w14:textId="77777777" w:rsidR="001120BD" w:rsidRPr="00286BA3" w:rsidRDefault="001120BD" w:rsidP="00607437">
      <w:pPr>
        <w:rPr>
          <w:b/>
          <w:lang w:val="en-US"/>
        </w:rPr>
      </w:pPr>
    </w:p>
    <w:p w14:paraId="5BC13EDC" w14:textId="0F25BABE" w:rsidR="00607437" w:rsidRPr="004115A8" w:rsidRDefault="001120BD" w:rsidP="00286BA3">
      <w:pPr>
        <w:rPr>
          <w:bCs/>
          <w:lang w:val="en-GB"/>
        </w:rPr>
      </w:pPr>
      <w:r w:rsidRPr="00286BA3">
        <w:rPr>
          <w:bCs/>
          <w:lang w:val="en-GB"/>
        </w:rPr>
        <w:t xml:space="preserve">Appendix </w:t>
      </w:r>
      <w:r w:rsidR="002E57CE">
        <w:rPr>
          <w:bCs/>
          <w:lang w:val="en-GB"/>
        </w:rPr>
        <w:t>B</w:t>
      </w:r>
      <w:r w:rsidRPr="00286BA3">
        <w:rPr>
          <w:bCs/>
          <w:lang w:val="en-GB"/>
        </w:rPr>
        <w:t xml:space="preserve">: </w:t>
      </w:r>
      <w:r w:rsidR="00C142A9">
        <w:rPr>
          <w:bCs/>
          <w:lang w:val="en-GB"/>
        </w:rPr>
        <w:t xml:space="preserve">Supporting tables and </w:t>
      </w:r>
      <w:r w:rsidR="005A6DFB" w:rsidRPr="004115A8">
        <w:rPr>
          <w:bCs/>
          <w:lang w:val="en-GB"/>
        </w:rPr>
        <w:t xml:space="preserve">Robustness checks </w:t>
      </w:r>
      <w:r w:rsidR="00C142A9">
        <w:rPr>
          <w:bCs/>
          <w:lang w:val="en-GB"/>
        </w:rPr>
        <w:t>of</w:t>
      </w:r>
      <w:r w:rsidR="005A6DFB" w:rsidRPr="004115A8">
        <w:rPr>
          <w:bCs/>
          <w:lang w:val="en-GB"/>
        </w:rPr>
        <w:t xml:space="preserve"> the cross-national </w:t>
      </w:r>
      <w:proofErr w:type="gramStart"/>
      <w:r w:rsidR="005A6DFB" w:rsidRPr="004115A8">
        <w:rPr>
          <w:bCs/>
          <w:lang w:val="en-GB"/>
        </w:rPr>
        <w:t>a</w:t>
      </w:r>
      <w:r w:rsidR="00607437" w:rsidRPr="00286BA3">
        <w:rPr>
          <w:bCs/>
          <w:lang w:val="en-GB"/>
        </w:rPr>
        <w:t>nalys</w:t>
      </w:r>
      <w:r w:rsidR="00C142A9">
        <w:rPr>
          <w:bCs/>
          <w:lang w:val="en-GB"/>
        </w:rPr>
        <w:t>is</w:t>
      </w:r>
      <w:proofErr w:type="gramEnd"/>
    </w:p>
    <w:p w14:paraId="66B07976" w14:textId="77777777" w:rsidR="005A6DFB" w:rsidRPr="00286BA3" w:rsidRDefault="005A6DFB" w:rsidP="005A6DFB">
      <w:pPr>
        <w:pStyle w:val="ListParagraph"/>
        <w:ind w:left="450"/>
        <w:rPr>
          <w:bCs/>
          <w:lang w:val="en-GB"/>
        </w:rPr>
      </w:pPr>
    </w:p>
    <w:p w14:paraId="1F956507" w14:textId="384046AA" w:rsidR="00607437" w:rsidRPr="00286BA3" w:rsidRDefault="00EC74FF" w:rsidP="00286BA3">
      <w:pPr>
        <w:rPr>
          <w:bCs/>
          <w:lang w:val="en-GB"/>
        </w:rPr>
      </w:pPr>
      <w:r w:rsidRPr="00286BA3">
        <w:rPr>
          <w:bCs/>
          <w:lang w:val="en-GB"/>
        </w:rPr>
        <w:t xml:space="preserve">Appendix </w:t>
      </w:r>
      <w:r w:rsidR="002E57CE">
        <w:rPr>
          <w:bCs/>
          <w:lang w:val="en-GB"/>
        </w:rPr>
        <w:t>C</w:t>
      </w:r>
      <w:r w:rsidRPr="00286BA3">
        <w:rPr>
          <w:bCs/>
          <w:lang w:val="en-GB"/>
        </w:rPr>
        <w:t>:</w:t>
      </w:r>
      <w:r w:rsidR="00C142A9">
        <w:rPr>
          <w:bCs/>
          <w:lang w:val="en-GB"/>
        </w:rPr>
        <w:t xml:space="preserve"> Supporting tables and</w:t>
      </w:r>
      <w:r w:rsidRPr="00286BA3">
        <w:rPr>
          <w:bCs/>
          <w:lang w:val="en-GB"/>
        </w:rPr>
        <w:t xml:space="preserve"> </w:t>
      </w:r>
      <w:r w:rsidR="005A6DFB" w:rsidRPr="004115A8">
        <w:rPr>
          <w:bCs/>
          <w:lang w:val="en-GB"/>
        </w:rPr>
        <w:t xml:space="preserve">Robustness checks </w:t>
      </w:r>
      <w:r w:rsidR="00C142A9">
        <w:rPr>
          <w:bCs/>
          <w:lang w:val="en-GB"/>
        </w:rPr>
        <w:t>of</w:t>
      </w:r>
      <w:r w:rsidR="005A6DFB" w:rsidRPr="004115A8">
        <w:rPr>
          <w:bCs/>
          <w:lang w:val="en-GB"/>
        </w:rPr>
        <w:t xml:space="preserve"> the New Zealand </w:t>
      </w:r>
      <w:proofErr w:type="gramStart"/>
      <w:r w:rsidR="00C142A9">
        <w:rPr>
          <w:bCs/>
          <w:lang w:val="en-GB"/>
        </w:rPr>
        <w:t>analysis</w:t>
      </w:r>
      <w:proofErr w:type="gramEnd"/>
    </w:p>
    <w:p w14:paraId="79712566" w14:textId="77777777" w:rsidR="00EC74FF" w:rsidRPr="004115A8" w:rsidRDefault="00EC74FF" w:rsidP="00EC74FF">
      <w:pPr>
        <w:rPr>
          <w:bCs/>
          <w:lang w:val="en-GB"/>
        </w:rPr>
      </w:pPr>
    </w:p>
    <w:p w14:paraId="5E6859E5" w14:textId="77777777" w:rsidR="000450C0" w:rsidRPr="00DF1374" w:rsidRDefault="000450C0" w:rsidP="00CB483E">
      <w:pPr>
        <w:jc w:val="center"/>
        <w:rPr>
          <w:b/>
          <w:bCs/>
          <w:sz w:val="28"/>
          <w:szCs w:val="28"/>
          <w:lang w:val="en-US"/>
        </w:rPr>
      </w:pPr>
    </w:p>
    <w:p w14:paraId="0DC93D75" w14:textId="53162000" w:rsidR="00CB483E" w:rsidRDefault="00CB483E" w:rsidP="00CB483E">
      <w:pPr>
        <w:jc w:val="center"/>
        <w:rPr>
          <w:b/>
          <w:bCs/>
          <w:sz w:val="28"/>
          <w:szCs w:val="28"/>
          <w:lang w:val="en-US"/>
        </w:rPr>
      </w:pPr>
    </w:p>
    <w:p w14:paraId="12D66F81" w14:textId="478050A0" w:rsidR="00720BC9" w:rsidRDefault="00720BC9" w:rsidP="00CB483E">
      <w:pPr>
        <w:jc w:val="center"/>
        <w:rPr>
          <w:b/>
          <w:bCs/>
          <w:sz w:val="28"/>
          <w:szCs w:val="28"/>
          <w:lang w:val="en-US"/>
        </w:rPr>
      </w:pPr>
    </w:p>
    <w:p w14:paraId="20A1DCC6" w14:textId="7C9F58D0" w:rsidR="00720BC9" w:rsidRDefault="00720BC9" w:rsidP="00CB483E">
      <w:pPr>
        <w:jc w:val="center"/>
        <w:rPr>
          <w:b/>
          <w:bCs/>
          <w:sz w:val="28"/>
          <w:szCs w:val="28"/>
          <w:lang w:val="en-US"/>
        </w:rPr>
      </w:pPr>
    </w:p>
    <w:p w14:paraId="081F2F4F" w14:textId="2F669409" w:rsidR="00720BC9" w:rsidRDefault="00720BC9" w:rsidP="00CB483E">
      <w:pPr>
        <w:jc w:val="center"/>
        <w:rPr>
          <w:b/>
          <w:bCs/>
          <w:sz w:val="28"/>
          <w:szCs w:val="28"/>
          <w:lang w:val="en-US"/>
        </w:rPr>
      </w:pPr>
    </w:p>
    <w:p w14:paraId="0D49E8CD" w14:textId="6774B78B" w:rsidR="00720BC9" w:rsidRDefault="00720BC9" w:rsidP="00CB483E">
      <w:pPr>
        <w:jc w:val="center"/>
        <w:rPr>
          <w:b/>
          <w:bCs/>
          <w:sz w:val="28"/>
          <w:szCs w:val="28"/>
          <w:lang w:val="en-US"/>
        </w:rPr>
      </w:pPr>
    </w:p>
    <w:p w14:paraId="03B23CBF" w14:textId="67D1186B" w:rsidR="00720BC9" w:rsidRDefault="00720BC9" w:rsidP="00CB483E">
      <w:pPr>
        <w:jc w:val="center"/>
        <w:rPr>
          <w:b/>
          <w:bCs/>
          <w:sz w:val="28"/>
          <w:szCs w:val="28"/>
          <w:lang w:val="en-US"/>
        </w:rPr>
      </w:pPr>
    </w:p>
    <w:p w14:paraId="5BA2A114" w14:textId="090A5ECD" w:rsidR="00720BC9" w:rsidRDefault="00720BC9" w:rsidP="00CB483E">
      <w:pPr>
        <w:jc w:val="center"/>
        <w:rPr>
          <w:b/>
          <w:bCs/>
          <w:sz w:val="28"/>
          <w:szCs w:val="28"/>
          <w:lang w:val="en-US"/>
        </w:rPr>
      </w:pPr>
    </w:p>
    <w:p w14:paraId="6DE38C7A" w14:textId="4D911264" w:rsidR="00720BC9" w:rsidRDefault="00720BC9" w:rsidP="00CB483E">
      <w:pPr>
        <w:jc w:val="center"/>
        <w:rPr>
          <w:b/>
          <w:bCs/>
          <w:sz w:val="28"/>
          <w:szCs w:val="28"/>
          <w:lang w:val="en-US"/>
        </w:rPr>
      </w:pPr>
    </w:p>
    <w:p w14:paraId="517B59B9" w14:textId="042DEE6B" w:rsidR="00720BC9" w:rsidRDefault="00720BC9" w:rsidP="00CB483E">
      <w:pPr>
        <w:jc w:val="center"/>
        <w:rPr>
          <w:b/>
          <w:bCs/>
          <w:sz w:val="28"/>
          <w:szCs w:val="28"/>
          <w:lang w:val="en-US"/>
        </w:rPr>
      </w:pPr>
    </w:p>
    <w:p w14:paraId="71203B09" w14:textId="7C85C300" w:rsidR="00720BC9" w:rsidRDefault="00720BC9" w:rsidP="00CB483E">
      <w:pPr>
        <w:jc w:val="center"/>
        <w:rPr>
          <w:b/>
          <w:bCs/>
          <w:sz w:val="28"/>
          <w:szCs w:val="28"/>
          <w:lang w:val="en-US"/>
        </w:rPr>
      </w:pPr>
    </w:p>
    <w:p w14:paraId="3296C538" w14:textId="5D18D6AD" w:rsidR="00720BC9" w:rsidRDefault="00720BC9" w:rsidP="00CB483E">
      <w:pPr>
        <w:jc w:val="center"/>
        <w:rPr>
          <w:b/>
          <w:bCs/>
          <w:sz w:val="28"/>
          <w:szCs w:val="28"/>
          <w:lang w:val="en-US"/>
        </w:rPr>
      </w:pPr>
    </w:p>
    <w:p w14:paraId="1CF082D1" w14:textId="51D748D7" w:rsidR="00720BC9" w:rsidRDefault="00720BC9" w:rsidP="00CB483E">
      <w:pPr>
        <w:jc w:val="center"/>
        <w:rPr>
          <w:b/>
          <w:bCs/>
          <w:sz w:val="28"/>
          <w:szCs w:val="28"/>
          <w:lang w:val="en-US"/>
        </w:rPr>
      </w:pPr>
    </w:p>
    <w:p w14:paraId="4B1253CB" w14:textId="19257DF9" w:rsidR="00720BC9" w:rsidRDefault="00720BC9" w:rsidP="00CB483E">
      <w:pPr>
        <w:jc w:val="center"/>
        <w:rPr>
          <w:b/>
          <w:bCs/>
          <w:sz w:val="28"/>
          <w:szCs w:val="28"/>
          <w:lang w:val="en-US"/>
        </w:rPr>
      </w:pPr>
    </w:p>
    <w:p w14:paraId="4E5E6A29" w14:textId="77777777" w:rsidR="00720BC9" w:rsidRPr="00DF1374" w:rsidRDefault="00720BC9" w:rsidP="00CB483E">
      <w:pPr>
        <w:jc w:val="center"/>
        <w:rPr>
          <w:b/>
          <w:bCs/>
          <w:sz w:val="28"/>
          <w:szCs w:val="28"/>
          <w:lang w:val="en-US"/>
        </w:rPr>
      </w:pPr>
    </w:p>
    <w:p w14:paraId="23C68187" w14:textId="77777777" w:rsidR="00CB483E" w:rsidRPr="00DF1374" w:rsidRDefault="00CB483E" w:rsidP="00CB483E">
      <w:pPr>
        <w:jc w:val="center"/>
        <w:rPr>
          <w:lang w:val="en-US"/>
        </w:rPr>
      </w:pPr>
    </w:p>
    <w:p w14:paraId="051EA367" w14:textId="77777777" w:rsidR="00720BC9" w:rsidRPr="00DF1374" w:rsidRDefault="00720BC9" w:rsidP="00720BC9">
      <w:pPr>
        <w:spacing w:line="480" w:lineRule="auto"/>
        <w:jc w:val="both"/>
        <w:rPr>
          <w:b/>
          <w:bCs/>
          <w:lang w:val="en-US"/>
        </w:rPr>
      </w:pPr>
      <w:r w:rsidRPr="00DF1374">
        <w:rPr>
          <w:b/>
          <w:bCs/>
          <w:lang w:val="en-US"/>
        </w:rPr>
        <w:t xml:space="preserve">APPENDIX </w:t>
      </w:r>
      <w:r>
        <w:rPr>
          <w:b/>
          <w:bCs/>
          <w:lang w:val="en-US"/>
        </w:rPr>
        <w:t>A</w:t>
      </w:r>
      <w:r w:rsidRPr="00DF1374">
        <w:rPr>
          <w:b/>
          <w:bCs/>
          <w:lang w:val="en-US"/>
        </w:rPr>
        <w:t xml:space="preserve">. </w:t>
      </w:r>
      <w:r>
        <w:rPr>
          <w:b/>
          <w:bCs/>
          <w:lang w:val="en-US"/>
        </w:rPr>
        <w:t>D</w:t>
      </w:r>
      <w:r w:rsidRPr="00DF1374">
        <w:rPr>
          <w:b/>
          <w:bCs/>
          <w:lang w:val="en-US"/>
        </w:rPr>
        <w:t>escriptive data</w:t>
      </w:r>
      <w:r>
        <w:rPr>
          <w:b/>
          <w:bCs/>
          <w:lang w:val="en-US"/>
        </w:rPr>
        <w:t xml:space="preserve"> and </w:t>
      </w:r>
      <w:proofErr w:type="spellStart"/>
      <w:r>
        <w:rPr>
          <w:b/>
          <w:bCs/>
          <w:lang w:val="en-US"/>
        </w:rPr>
        <w:t>operazionalization</w:t>
      </w:r>
      <w:proofErr w:type="spellEnd"/>
    </w:p>
    <w:p w14:paraId="036F54F4" w14:textId="77777777" w:rsidR="00720BC9" w:rsidRPr="00DF1374" w:rsidRDefault="00720BC9" w:rsidP="00720BC9">
      <w:pPr>
        <w:spacing w:line="276" w:lineRule="auto"/>
        <w:jc w:val="both"/>
        <w:rPr>
          <w:b/>
          <w:bCs/>
          <w:lang w:val="en-US"/>
        </w:rPr>
      </w:pPr>
      <w:r w:rsidRPr="00DF1374">
        <w:rPr>
          <w:b/>
          <w:bCs/>
          <w:lang w:val="en-US"/>
        </w:rPr>
        <w:t xml:space="preserve">Figure </w:t>
      </w:r>
      <w:r>
        <w:rPr>
          <w:b/>
          <w:bCs/>
          <w:lang w:val="en-US"/>
        </w:rPr>
        <w:t>A</w:t>
      </w:r>
      <w:r w:rsidRPr="00DF1374">
        <w:rPr>
          <w:b/>
          <w:bCs/>
          <w:lang w:val="en-US"/>
        </w:rPr>
        <w:t xml:space="preserve">1. Countries and elections included in the cross-national </w:t>
      </w:r>
      <w:proofErr w:type="gramStart"/>
      <w:r w:rsidRPr="00DF1374">
        <w:rPr>
          <w:b/>
          <w:bCs/>
          <w:lang w:val="en-US"/>
        </w:rPr>
        <w:t>analysis</w:t>
      </w:r>
      <w:proofErr w:type="gramEnd"/>
    </w:p>
    <w:p w14:paraId="0E4286C0" w14:textId="6338945C" w:rsidR="00EE4A73" w:rsidRDefault="00EE4A73">
      <w:pPr>
        <w:rPr>
          <w:b/>
          <w:bCs/>
          <w:lang w:val="en-US"/>
        </w:rPr>
      </w:pPr>
      <w:r w:rsidRPr="00EE4A73">
        <w:rPr>
          <w:b/>
          <w:bCs/>
          <w:noProof/>
          <w:lang w:val="en-US"/>
        </w:rPr>
        <w:drawing>
          <wp:inline distT="0" distB="0" distL="0" distR="0" wp14:anchorId="0113B359" wp14:editId="39E02BE6">
            <wp:extent cx="5555848" cy="4040617"/>
            <wp:effectExtent l="0" t="0" r="6985" b="0"/>
            <wp:docPr id="2037926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8212" cy="4042336"/>
                    </a:xfrm>
                    <a:prstGeom prst="rect">
                      <a:avLst/>
                    </a:prstGeom>
                    <a:noFill/>
                    <a:ln>
                      <a:noFill/>
                    </a:ln>
                  </pic:spPr>
                </pic:pic>
              </a:graphicData>
            </a:graphic>
          </wp:inline>
        </w:drawing>
      </w:r>
    </w:p>
    <w:p w14:paraId="0CA08217" w14:textId="77777777" w:rsidR="00EE4A73" w:rsidRDefault="00EE4A73">
      <w:pPr>
        <w:rPr>
          <w:b/>
          <w:bCs/>
          <w:lang w:val="en-US"/>
        </w:rPr>
      </w:pPr>
      <w:r>
        <w:rPr>
          <w:b/>
          <w:bCs/>
          <w:lang w:val="en-US"/>
        </w:rPr>
        <w:br w:type="page"/>
      </w:r>
    </w:p>
    <w:p w14:paraId="0545D63D" w14:textId="77777777" w:rsidR="00660710" w:rsidRDefault="00660710">
      <w:pPr>
        <w:rPr>
          <w:b/>
          <w:bCs/>
          <w:lang w:val="en-US"/>
        </w:rPr>
      </w:pPr>
    </w:p>
    <w:p w14:paraId="2D104F4D" w14:textId="7F0C19B1" w:rsidR="00720BC9" w:rsidRPr="00DF1374" w:rsidRDefault="00720BC9" w:rsidP="00720BC9">
      <w:pPr>
        <w:jc w:val="both"/>
        <w:rPr>
          <w:b/>
          <w:bCs/>
          <w:lang w:val="en-US"/>
        </w:rPr>
      </w:pPr>
      <w:r w:rsidRPr="00DF1374">
        <w:rPr>
          <w:b/>
          <w:bCs/>
          <w:lang w:val="en-US"/>
        </w:rPr>
        <w:t xml:space="preserve">Figure </w:t>
      </w:r>
      <w:r>
        <w:rPr>
          <w:b/>
          <w:bCs/>
          <w:lang w:val="en-US"/>
        </w:rPr>
        <w:t>A</w:t>
      </w:r>
      <w:r w:rsidRPr="00DF1374">
        <w:rPr>
          <w:b/>
          <w:bCs/>
          <w:lang w:val="en-US"/>
        </w:rPr>
        <w:t>2. Distribution of right-wing vote in each country of study (cross-national analysis)</w:t>
      </w:r>
    </w:p>
    <w:p w14:paraId="6F5C556A" w14:textId="793D46B4" w:rsidR="00720BC9" w:rsidRPr="00DF1374" w:rsidRDefault="003578E4" w:rsidP="00720BC9">
      <w:pPr>
        <w:jc w:val="center"/>
        <w:rPr>
          <w:lang w:val="en-US"/>
        </w:rPr>
      </w:pPr>
      <w:r w:rsidRPr="003578E4">
        <w:rPr>
          <w:noProof/>
          <w:lang w:val="en-US"/>
        </w:rPr>
        <w:drawing>
          <wp:inline distT="0" distB="0" distL="0" distR="0" wp14:anchorId="67B49922" wp14:editId="63C3C362">
            <wp:extent cx="5480014" cy="3987478"/>
            <wp:effectExtent l="0" t="0" r="6985" b="0"/>
            <wp:docPr id="120572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7421" cy="3992867"/>
                    </a:xfrm>
                    <a:prstGeom prst="rect">
                      <a:avLst/>
                    </a:prstGeom>
                    <a:noFill/>
                    <a:ln>
                      <a:noFill/>
                    </a:ln>
                  </pic:spPr>
                </pic:pic>
              </a:graphicData>
            </a:graphic>
          </wp:inline>
        </w:drawing>
      </w:r>
    </w:p>
    <w:p w14:paraId="4C3A1527" w14:textId="77777777" w:rsidR="008E6762" w:rsidRDefault="008E6762">
      <w:pPr>
        <w:rPr>
          <w:b/>
          <w:bCs/>
          <w:lang w:val="en-US"/>
        </w:rPr>
      </w:pPr>
      <w:r>
        <w:rPr>
          <w:b/>
          <w:bCs/>
          <w:lang w:val="en-US"/>
        </w:rPr>
        <w:br w:type="page"/>
      </w:r>
    </w:p>
    <w:p w14:paraId="4445A344" w14:textId="5AD22DF6" w:rsidR="00720BC9" w:rsidRPr="00DF1374" w:rsidRDefault="00720BC9" w:rsidP="00720BC9">
      <w:pPr>
        <w:jc w:val="both"/>
        <w:rPr>
          <w:b/>
          <w:bCs/>
          <w:lang w:val="en-US"/>
        </w:rPr>
      </w:pPr>
      <w:r w:rsidRPr="00DF1374">
        <w:rPr>
          <w:b/>
          <w:bCs/>
          <w:lang w:val="en-US"/>
        </w:rPr>
        <w:lastRenderedPageBreak/>
        <w:t xml:space="preserve">Figure </w:t>
      </w:r>
      <w:r>
        <w:rPr>
          <w:b/>
          <w:bCs/>
          <w:lang w:val="en-US"/>
        </w:rPr>
        <w:t>A</w:t>
      </w:r>
      <w:r w:rsidRPr="00DF1374">
        <w:rPr>
          <w:b/>
          <w:bCs/>
          <w:lang w:val="en-US"/>
        </w:rPr>
        <w:t>3. Distribution of income groups in each country of study (cross-national analysis)</w:t>
      </w:r>
    </w:p>
    <w:p w14:paraId="046FE222" w14:textId="77777777" w:rsidR="008E6762" w:rsidRDefault="00350C9B" w:rsidP="00720BC9">
      <w:pPr>
        <w:jc w:val="both"/>
        <w:rPr>
          <w:b/>
          <w:bCs/>
          <w:lang w:val="en-US"/>
        </w:rPr>
      </w:pPr>
      <w:r w:rsidRPr="00350C9B">
        <w:rPr>
          <w:b/>
          <w:bCs/>
          <w:noProof/>
          <w:lang w:val="en-US"/>
        </w:rPr>
        <w:drawing>
          <wp:inline distT="0" distB="0" distL="0" distR="0" wp14:anchorId="4D9C3063" wp14:editId="446BCB65">
            <wp:extent cx="5505959" cy="4006357"/>
            <wp:effectExtent l="0" t="0" r="0" b="0"/>
            <wp:docPr id="17107377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0236" cy="4009469"/>
                    </a:xfrm>
                    <a:prstGeom prst="rect">
                      <a:avLst/>
                    </a:prstGeom>
                    <a:noFill/>
                    <a:ln>
                      <a:noFill/>
                    </a:ln>
                  </pic:spPr>
                </pic:pic>
              </a:graphicData>
            </a:graphic>
          </wp:inline>
        </w:drawing>
      </w:r>
    </w:p>
    <w:p w14:paraId="49385F06" w14:textId="77777777" w:rsidR="008E6762" w:rsidRDefault="008E6762">
      <w:pPr>
        <w:rPr>
          <w:b/>
          <w:bCs/>
          <w:lang w:val="en-US"/>
        </w:rPr>
      </w:pPr>
      <w:r>
        <w:rPr>
          <w:b/>
          <w:bCs/>
          <w:lang w:val="en-US"/>
        </w:rPr>
        <w:br w:type="page"/>
      </w:r>
    </w:p>
    <w:p w14:paraId="4BEB6A23" w14:textId="5342EAD9" w:rsidR="00720BC9" w:rsidRPr="00DF1374" w:rsidRDefault="00720BC9" w:rsidP="00720BC9">
      <w:pPr>
        <w:jc w:val="both"/>
        <w:rPr>
          <w:b/>
          <w:bCs/>
          <w:lang w:val="en-US"/>
        </w:rPr>
      </w:pPr>
      <w:r w:rsidRPr="00DF1374">
        <w:rPr>
          <w:b/>
          <w:bCs/>
          <w:lang w:val="en-US"/>
        </w:rPr>
        <w:lastRenderedPageBreak/>
        <w:t xml:space="preserve">Table </w:t>
      </w:r>
      <w:r>
        <w:rPr>
          <w:b/>
          <w:bCs/>
          <w:lang w:val="en-US"/>
        </w:rPr>
        <w:t>A</w:t>
      </w:r>
      <w:r w:rsidRPr="00DF1374">
        <w:rPr>
          <w:b/>
          <w:bCs/>
          <w:lang w:val="en-US"/>
        </w:rPr>
        <w:t>1. List of parties coded as right-wing in each country of study (cross-national analysis)</w:t>
      </w:r>
    </w:p>
    <w:tbl>
      <w:tblPr>
        <w:tblW w:w="7230" w:type="dxa"/>
        <w:jc w:val="center"/>
        <w:tblLook w:val="04A0" w:firstRow="1" w:lastRow="0" w:firstColumn="1" w:lastColumn="0" w:noHBand="0" w:noVBand="1"/>
      </w:tblPr>
      <w:tblGrid>
        <w:gridCol w:w="3920"/>
        <w:gridCol w:w="3310"/>
      </w:tblGrid>
      <w:tr w:rsidR="00720BC9" w:rsidRPr="00DF1374" w14:paraId="0C2EF1D9" w14:textId="77777777" w:rsidTr="00720BC9">
        <w:trPr>
          <w:trHeight w:val="340"/>
          <w:jc w:val="center"/>
        </w:trPr>
        <w:tc>
          <w:tcPr>
            <w:tcW w:w="3920" w:type="dxa"/>
            <w:tcBorders>
              <w:top w:val="single" w:sz="8" w:space="0" w:color="auto"/>
              <w:left w:val="nil"/>
              <w:bottom w:val="single" w:sz="8" w:space="0" w:color="auto"/>
              <w:right w:val="nil"/>
            </w:tcBorders>
            <w:shd w:val="clear" w:color="auto" w:fill="auto"/>
            <w:noWrap/>
            <w:vAlign w:val="center"/>
            <w:hideMark/>
          </w:tcPr>
          <w:p w14:paraId="2153A9FE"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s-ES"/>
              </w:rPr>
              <w:t>PR</w:t>
            </w:r>
          </w:p>
        </w:tc>
        <w:tc>
          <w:tcPr>
            <w:tcW w:w="3310" w:type="dxa"/>
            <w:tcBorders>
              <w:top w:val="single" w:sz="8" w:space="0" w:color="auto"/>
              <w:left w:val="nil"/>
              <w:bottom w:val="single" w:sz="8" w:space="0" w:color="auto"/>
              <w:right w:val="nil"/>
            </w:tcBorders>
            <w:shd w:val="clear" w:color="auto" w:fill="auto"/>
            <w:noWrap/>
            <w:vAlign w:val="center"/>
            <w:hideMark/>
          </w:tcPr>
          <w:p w14:paraId="21AD309E"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s-ES"/>
              </w:rPr>
              <w:t>Maj.</w:t>
            </w:r>
          </w:p>
        </w:tc>
      </w:tr>
      <w:tr w:rsidR="00720BC9" w:rsidRPr="00DF1374" w14:paraId="7A102931"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0000BA26"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s-ES"/>
              </w:rPr>
              <w:t>Austria</w:t>
            </w:r>
          </w:p>
        </w:tc>
        <w:tc>
          <w:tcPr>
            <w:tcW w:w="3310" w:type="dxa"/>
            <w:tcBorders>
              <w:top w:val="nil"/>
              <w:left w:val="nil"/>
              <w:bottom w:val="single" w:sz="8" w:space="0" w:color="auto"/>
              <w:right w:val="nil"/>
            </w:tcBorders>
            <w:shd w:val="clear" w:color="auto" w:fill="auto"/>
            <w:noWrap/>
            <w:vAlign w:val="center"/>
            <w:hideMark/>
          </w:tcPr>
          <w:p w14:paraId="36F1ECA4"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s-ES"/>
              </w:rPr>
              <w:t>Australia</w:t>
            </w:r>
          </w:p>
        </w:tc>
      </w:tr>
      <w:tr w:rsidR="00720BC9" w:rsidRPr="00DF1374" w14:paraId="38C4ADD6"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59092DB7"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s-ES"/>
              </w:rPr>
              <w:t>Austrian People's Party</w:t>
            </w:r>
          </w:p>
        </w:tc>
        <w:tc>
          <w:tcPr>
            <w:tcW w:w="3310" w:type="dxa"/>
            <w:tcBorders>
              <w:top w:val="nil"/>
              <w:left w:val="nil"/>
              <w:bottom w:val="nil"/>
              <w:right w:val="nil"/>
            </w:tcBorders>
            <w:shd w:val="clear" w:color="auto" w:fill="auto"/>
            <w:noWrap/>
            <w:vAlign w:val="center"/>
            <w:hideMark/>
          </w:tcPr>
          <w:p w14:paraId="502BBB7E"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s-ES"/>
              </w:rPr>
              <w:t>Liberal Party</w:t>
            </w:r>
          </w:p>
        </w:tc>
      </w:tr>
      <w:tr w:rsidR="00720BC9" w:rsidRPr="00DF1374" w14:paraId="2087B163"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6C4DB525"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Freedom Party of Austria</w:t>
            </w:r>
          </w:p>
        </w:tc>
        <w:tc>
          <w:tcPr>
            <w:tcW w:w="3310" w:type="dxa"/>
            <w:tcBorders>
              <w:top w:val="nil"/>
              <w:left w:val="nil"/>
              <w:bottom w:val="nil"/>
              <w:right w:val="nil"/>
            </w:tcBorders>
            <w:shd w:val="clear" w:color="auto" w:fill="auto"/>
            <w:noWrap/>
            <w:vAlign w:val="bottom"/>
            <w:hideMark/>
          </w:tcPr>
          <w:p w14:paraId="7C2B3470" w14:textId="77777777" w:rsidR="00720BC9" w:rsidRPr="00DF1374" w:rsidRDefault="00720BC9" w:rsidP="003E54F2">
            <w:pPr>
              <w:rPr>
                <w:rFonts w:ascii="Times" w:hAnsi="Times" w:cs="Calibri"/>
                <w:color w:val="000000"/>
                <w:lang w:val="en-US" w:eastAsia="en-GB"/>
              </w:rPr>
            </w:pPr>
            <w:r w:rsidRPr="00DF1374">
              <w:rPr>
                <w:rFonts w:ascii="Times" w:hAnsi="Times" w:cs="Calibri"/>
                <w:color w:val="000000"/>
                <w:lang w:val="en-US" w:eastAsia="en-GB"/>
              </w:rPr>
              <w:t>National Party of Australia</w:t>
            </w:r>
          </w:p>
        </w:tc>
      </w:tr>
      <w:tr w:rsidR="00720BC9" w:rsidRPr="00DF1374" w14:paraId="5BFAF21C"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0ACF0D2"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 xml:space="preserve">Alliance for the Future </w:t>
            </w:r>
          </w:p>
        </w:tc>
        <w:tc>
          <w:tcPr>
            <w:tcW w:w="3310" w:type="dxa"/>
            <w:tcBorders>
              <w:top w:val="nil"/>
              <w:left w:val="nil"/>
              <w:bottom w:val="nil"/>
              <w:right w:val="nil"/>
            </w:tcBorders>
            <w:shd w:val="clear" w:color="auto" w:fill="auto"/>
            <w:noWrap/>
            <w:vAlign w:val="bottom"/>
            <w:hideMark/>
          </w:tcPr>
          <w:p w14:paraId="559F5133" w14:textId="77777777" w:rsidR="00720BC9" w:rsidRPr="00DF1374" w:rsidRDefault="00720BC9" w:rsidP="003E54F2">
            <w:pPr>
              <w:rPr>
                <w:rFonts w:ascii="Times" w:hAnsi="Times" w:cs="Calibri"/>
                <w:color w:val="000000"/>
                <w:lang w:val="en-US" w:eastAsia="en-GB"/>
              </w:rPr>
            </w:pPr>
            <w:r w:rsidRPr="00DF1374">
              <w:rPr>
                <w:rFonts w:ascii="Times" w:hAnsi="Times" w:cs="Calibri"/>
                <w:color w:val="000000"/>
                <w:lang w:val="en-US" w:eastAsia="en-GB"/>
              </w:rPr>
              <w:t>One Nation Party</w:t>
            </w:r>
          </w:p>
        </w:tc>
      </w:tr>
      <w:tr w:rsidR="00720BC9" w:rsidRPr="00DF1374" w14:paraId="394376B0"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526FB2E"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Team Stronach</w:t>
            </w:r>
          </w:p>
        </w:tc>
        <w:tc>
          <w:tcPr>
            <w:tcW w:w="3310" w:type="dxa"/>
            <w:tcBorders>
              <w:top w:val="nil"/>
              <w:left w:val="nil"/>
              <w:bottom w:val="nil"/>
              <w:right w:val="nil"/>
            </w:tcBorders>
            <w:shd w:val="clear" w:color="auto" w:fill="auto"/>
            <w:noWrap/>
            <w:vAlign w:val="bottom"/>
            <w:hideMark/>
          </w:tcPr>
          <w:p w14:paraId="037EF9D8" w14:textId="77777777" w:rsidR="00720BC9" w:rsidRPr="00DF1374" w:rsidRDefault="00720BC9" w:rsidP="003E54F2">
            <w:pPr>
              <w:rPr>
                <w:rFonts w:ascii="Times" w:hAnsi="Times" w:cs="Calibri"/>
                <w:color w:val="000000"/>
                <w:lang w:val="en-US" w:eastAsia="en-GB"/>
              </w:rPr>
            </w:pPr>
            <w:r w:rsidRPr="00DF1374">
              <w:rPr>
                <w:rFonts w:ascii="Times" w:hAnsi="Times" w:cs="Calibri"/>
                <w:color w:val="000000"/>
                <w:lang w:val="en-US" w:eastAsia="en-GB"/>
              </w:rPr>
              <w:t>Christian Democratic Party</w:t>
            </w:r>
          </w:p>
        </w:tc>
      </w:tr>
      <w:tr w:rsidR="00720BC9" w:rsidRPr="00DF1374" w14:paraId="7BB1F253"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6C2CFFA6" w14:textId="77777777" w:rsidR="00720BC9" w:rsidRPr="00DF1374" w:rsidRDefault="00720BC9" w:rsidP="003E54F2">
            <w:pPr>
              <w:rPr>
                <w:rFonts w:ascii="Times" w:hAnsi="Times" w:cs="Calibri"/>
                <w:color w:val="000000"/>
                <w:lang w:val="en-US" w:eastAsia="en-GB"/>
              </w:rPr>
            </w:pPr>
          </w:p>
        </w:tc>
        <w:tc>
          <w:tcPr>
            <w:tcW w:w="3310" w:type="dxa"/>
            <w:tcBorders>
              <w:top w:val="nil"/>
              <w:left w:val="nil"/>
              <w:bottom w:val="nil"/>
              <w:right w:val="nil"/>
            </w:tcBorders>
            <w:shd w:val="clear" w:color="auto" w:fill="auto"/>
            <w:noWrap/>
            <w:vAlign w:val="bottom"/>
            <w:hideMark/>
          </w:tcPr>
          <w:p w14:paraId="1558689C" w14:textId="77777777" w:rsidR="00720BC9" w:rsidRPr="00DF1374" w:rsidRDefault="00720BC9" w:rsidP="003E54F2">
            <w:pPr>
              <w:rPr>
                <w:rFonts w:ascii="Times" w:hAnsi="Times" w:cs="Calibri"/>
                <w:color w:val="000000"/>
                <w:lang w:val="en-US" w:eastAsia="en-GB"/>
              </w:rPr>
            </w:pPr>
            <w:r w:rsidRPr="00DF1374">
              <w:rPr>
                <w:rFonts w:ascii="Times" w:hAnsi="Times" w:cs="Calibri"/>
                <w:color w:val="000000"/>
                <w:lang w:val="en-US" w:eastAsia="en-GB"/>
              </w:rPr>
              <w:t>Family First Party</w:t>
            </w:r>
          </w:p>
        </w:tc>
      </w:tr>
      <w:tr w:rsidR="00720BC9" w:rsidRPr="00DF1374" w14:paraId="4038B42E"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74AA4931" w14:textId="77777777" w:rsidR="00720BC9" w:rsidRPr="00DF1374" w:rsidRDefault="00720BC9" w:rsidP="003E54F2">
            <w:pPr>
              <w:rPr>
                <w:rFonts w:ascii="Times" w:hAnsi="Times" w:cs="Calibri"/>
                <w:color w:val="000000"/>
                <w:lang w:val="en-US" w:eastAsia="en-GB"/>
              </w:rPr>
            </w:pPr>
          </w:p>
        </w:tc>
        <w:tc>
          <w:tcPr>
            <w:tcW w:w="3310" w:type="dxa"/>
            <w:tcBorders>
              <w:top w:val="nil"/>
              <w:left w:val="nil"/>
              <w:bottom w:val="nil"/>
              <w:right w:val="nil"/>
            </w:tcBorders>
            <w:shd w:val="clear" w:color="auto" w:fill="auto"/>
            <w:noWrap/>
            <w:vAlign w:val="bottom"/>
            <w:hideMark/>
          </w:tcPr>
          <w:p w14:paraId="43C6E47F" w14:textId="77777777" w:rsidR="00720BC9" w:rsidRPr="00DF1374" w:rsidRDefault="00720BC9" w:rsidP="003E54F2">
            <w:pPr>
              <w:rPr>
                <w:rFonts w:ascii="Times" w:hAnsi="Times" w:cs="Calibri"/>
                <w:color w:val="000000"/>
                <w:lang w:val="en-US" w:eastAsia="en-GB"/>
              </w:rPr>
            </w:pPr>
            <w:r w:rsidRPr="00DF1374">
              <w:rPr>
                <w:rFonts w:ascii="Times" w:hAnsi="Times" w:cs="Calibri"/>
                <w:color w:val="000000"/>
                <w:lang w:val="en-US" w:eastAsia="en-GB"/>
              </w:rPr>
              <w:t>Katter's Australia Party</w:t>
            </w:r>
          </w:p>
        </w:tc>
      </w:tr>
      <w:tr w:rsidR="00720BC9" w:rsidRPr="00DF1374" w14:paraId="4B5A949E"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5A650C98" w14:textId="77777777" w:rsidR="00720BC9" w:rsidRPr="00DF1374" w:rsidRDefault="00720BC9" w:rsidP="003E54F2">
            <w:pPr>
              <w:rPr>
                <w:rFonts w:ascii="Times" w:hAnsi="Times" w:cs="Calibri"/>
                <w:color w:val="000000"/>
                <w:lang w:val="en-US" w:eastAsia="en-GB"/>
              </w:rPr>
            </w:pPr>
          </w:p>
        </w:tc>
        <w:tc>
          <w:tcPr>
            <w:tcW w:w="3310" w:type="dxa"/>
            <w:tcBorders>
              <w:top w:val="nil"/>
              <w:left w:val="nil"/>
              <w:bottom w:val="nil"/>
              <w:right w:val="nil"/>
            </w:tcBorders>
            <w:shd w:val="clear" w:color="auto" w:fill="auto"/>
            <w:noWrap/>
            <w:vAlign w:val="bottom"/>
            <w:hideMark/>
          </w:tcPr>
          <w:p w14:paraId="71A112C9" w14:textId="77777777" w:rsidR="00720BC9" w:rsidRPr="00DF1374" w:rsidRDefault="00720BC9" w:rsidP="003E54F2">
            <w:pPr>
              <w:rPr>
                <w:rFonts w:ascii="Times" w:hAnsi="Times" w:cs="Calibri"/>
                <w:color w:val="000000"/>
                <w:lang w:val="en-US" w:eastAsia="en-GB"/>
              </w:rPr>
            </w:pPr>
            <w:r w:rsidRPr="00DF1374">
              <w:rPr>
                <w:rFonts w:ascii="Times" w:hAnsi="Times" w:cs="Calibri"/>
                <w:color w:val="000000"/>
                <w:lang w:val="en-US" w:eastAsia="en-GB"/>
              </w:rPr>
              <w:t>Palmer United Party</w:t>
            </w:r>
          </w:p>
        </w:tc>
      </w:tr>
      <w:tr w:rsidR="00720BC9" w:rsidRPr="00DF1374" w14:paraId="3E27EA1A"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6D0444F1"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 </w:t>
            </w:r>
          </w:p>
        </w:tc>
        <w:tc>
          <w:tcPr>
            <w:tcW w:w="3310" w:type="dxa"/>
            <w:tcBorders>
              <w:top w:val="nil"/>
              <w:left w:val="nil"/>
              <w:bottom w:val="single" w:sz="8" w:space="0" w:color="auto"/>
              <w:right w:val="nil"/>
            </w:tcBorders>
            <w:shd w:val="clear" w:color="auto" w:fill="auto"/>
            <w:noWrap/>
            <w:vAlign w:val="center"/>
            <w:hideMark/>
          </w:tcPr>
          <w:p w14:paraId="57D5BFB2"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s-ES"/>
              </w:rPr>
              <w:t>Australian Christians</w:t>
            </w:r>
          </w:p>
        </w:tc>
      </w:tr>
      <w:tr w:rsidR="00720BC9" w:rsidRPr="00DF1374" w14:paraId="571714BE"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1C4CCA81"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s-ES"/>
              </w:rPr>
              <w:t>Belgium</w:t>
            </w:r>
          </w:p>
        </w:tc>
        <w:tc>
          <w:tcPr>
            <w:tcW w:w="3310" w:type="dxa"/>
            <w:tcBorders>
              <w:top w:val="nil"/>
              <w:left w:val="nil"/>
              <w:bottom w:val="single" w:sz="8" w:space="0" w:color="auto"/>
              <w:right w:val="nil"/>
            </w:tcBorders>
            <w:shd w:val="clear" w:color="auto" w:fill="auto"/>
            <w:noWrap/>
            <w:vAlign w:val="center"/>
            <w:hideMark/>
          </w:tcPr>
          <w:p w14:paraId="49016F49"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s-ES"/>
              </w:rPr>
              <w:t>Canada</w:t>
            </w:r>
          </w:p>
        </w:tc>
      </w:tr>
      <w:tr w:rsidR="00720BC9" w:rsidRPr="00DF1374" w14:paraId="201CA715" w14:textId="77777777" w:rsidTr="00720BC9">
        <w:trPr>
          <w:trHeight w:val="340"/>
          <w:jc w:val="center"/>
        </w:trPr>
        <w:tc>
          <w:tcPr>
            <w:tcW w:w="3920" w:type="dxa"/>
            <w:tcBorders>
              <w:top w:val="nil"/>
              <w:left w:val="nil"/>
              <w:bottom w:val="nil"/>
              <w:right w:val="nil"/>
            </w:tcBorders>
            <w:shd w:val="clear" w:color="auto" w:fill="auto"/>
            <w:noWrap/>
            <w:vAlign w:val="center"/>
            <w:hideMark/>
          </w:tcPr>
          <w:p w14:paraId="2B8392F8"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New Flemish Alliance</w:t>
            </w:r>
          </w:p>
        </w:tc>
        <w:tc>
          <w:tcPr>
            <w:tcW w:w="3310" w:type="dxa"/>
            <w:tcBorders>
              <w:top w:val="nil"/>
              <w:left w:val="nil"/>
              <w:bottom w:val="nil"/>
              <w:right w:val="nil"/>
            </w:tcBorders>
            <w:shd w:val="clear" w:color="auto" w:fill="auto"/>
            <w:noWrap/>
            <w:vAlign w:val="center"/>
            <w:hideMark/>
          </w:tcPr>
          <w:p w14:paraId="71A9F4AE"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s-ES"/>
              </w:rPr>
              <w:t>Conservative Party</w:t>
            </w:r>
          </w:p>
        </w:tc>
      </w:tr>
      <w:tr w:rsidR="00720BC9" w:rsidRPr="00DF1374" w14:paraId="29AFBE5C"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06428B74"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Christian Democratic and Flemish</w:t>
            </w:r>
          </w:p>
        </w:tc>
        <w:tc>
          <w:tcPr>
            <w:tcW w:w="3310" w:type="dxa"/>
            <w:tcBorders>
              <w:top w:val="nil"/>
              <w:left w:val="nil"/>
              <w:bottom w:val="nil"/>
              <w:right w:val="nil"/>
            </w:tcBorders>
            <w:shd w:val="clear" w:color="auto" w:fill="auto"/>
            <w:noWrap/>
            <w:vAlign w:val="bottom"/>
            <w:hideMark/>
          </w:tcPr>
          <w:p w14:paraId="41EC84CF" w14:textId="77777777" w:rsidR="00720BC9" w:rsidRPr="00DF1374" w:rsidRDefault="00720BC9" w:rsidP="003E54F2">
            <w:pPr>
              <w:rPr>
                <w:rFonts w:ascii="Times" w:hAnsi="Times" w:cs="Calibri"/>
                <w:color w:val="000000"/>
                <w:lang w:val="en-US" w:eastAsia="en-GB"/>
              </w:rPr>
            </w:pPr>
            <w:r w:rsidRPr="00DF1374">
              <w:rPr>
                <w:rFonts w:ascii="Times" w:hAnsi="Times" w:cs="Calibri"/>
                <w:color w:val="000000"/>
                <w:lang w:val="en-US" w:eastAsia="en-GB"/>
              </w:rPr>
              <w:t>Reform Party</w:t>
            </w:r>
          </w:p>
        </w:tc>
      </w:tr>
      <w:tr w:rsidR="00720BC9" w:rsidRPr="00DF1374" w14:paraId="5E73B2D5"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56269BFF"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Flemish Block</w:t>
            </w:r>
          </w:p>
        </w:tc>
        <w:tc>
          <w:tcPr>
            <w:tcW w:w="3310" w:type="dxa"/>
            <w:tcBorders>
              <w:top w:val="nil"/>
              <w:left w:val="nil"/>
              <w:bottom w:val="nil"/>
              <w:right w:val="nil"/>
            </w:tcBorders>
            <w:shd w:val="clear" w:color="auto" w:fill="auto"/>
            <w:noWrap/>
            <w:vAlign w:val="bottom"/>
            <w:hideMark/>
          </w:tcPr>
          <w:p w14:paraId="223B77E8" w14:textId="77777777" w:rsidR="00720BC9" w:rsidRPr="00DF1374" w:rsidRDefault="00720BC9" w:rsidP="003E54F2">
            <w:pPr>
              <w:rPr>
                <w:rFonts w:ascii="Times" w:hAnsi="Times"/>
                <w:color w:val="000000"/>
                <w:lang w:val="en-US" w:eastAsia="en-GB"/>
              </w:rPr>
            </w:pPr>
          </w:p>
        </w:tc>
      </w:tr>
      <w:tr w:rsidR="00720BC9" w:rsidRPr="00DF1374" w14:paraId="03499999"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7A06E06"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Liberal Reformist Party</w:t>
            </w:r>
          </w:p>
        </w:tc>
        <w:tc>
          <w:tcPr>
            <w:tcW w:w="3310" w:type="dxa"/>
            <w:tcBorders>
              <w:top w:val="nil"/>
              <w:left w:val="nil"/>
              <w:bottom w:val="nil"/>
              <w:right w:val="nil"/>
            </w:tcBorders>
            <w:shd w:val="clear" w:color="auto" w:fill="auto"/>
            <w:noWrap/>
            <w:vAlign w:val="bottom"/>
            <w:hideMark/>
          </w:tcPr>
          <w:p w14:paraId="00A98B17" w14:textId="77777777" w:rsidR="00720BC9" w:rsidRPr="00DF1374" w:rsidRDefault="00720BC9" w:rsidP="003E54F2">
            <w:pPr>
              <w:rPr>
                <w:rFonts w:ascii="Times" w:hAnsi="Times"/>
                <w:color w:val="000000"/>
                <w:lang w:val="en-US" w:eastAsia="en-GB"/>
              </w:rPr>
            </w:pPr>
          </w:p>
        </w:tc>
      </w:tr>
      <w:tr w:rsidR="00720BC9" w:rsidRPr="00DF1374" w14:paraId="59F50287"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39962474"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National Front</w:t>
            </w:r>
          </w:p>
        </w:tc>
        <w:tc>
          <w:tcPr>
            <w:tcW w:w="3310" w:type="dxa"/>
            <w:tcBorders>
              <w:top w:val="nil"/>
              <w:left w:val="nil"/>
              <w:bottom w:val="nil"/>
              <w:right w:val="nil"/>
            </w:tcBorders>
            <w:shd w:val="clear" w:color="auto" w:fill="auto"/>
            <w:noWrap/>
            <w:vAlign w:val="bottom"/>
            <w:hideMark/>
          </w:tcPr>
          <w:p w14:paraId="50013903" w14:textId="77777777" w:rsidR="00720BC9" w:rsidRPr="00DF1374" w:rsidRDefault="00720BC9" w:rsidP="003E54F2">
            <w:pPr>
              <w:rPr>
                <w:rFonts w:ascii="Times" w:hAnsi="Times"/>
                <w:color w:val="000000"/>
                <w:lang w:val="en-US" w:eastAsia="en-GB"/>
              </w:rPr>
            </w:pPr>
          </w:p>
        </w:tc>
      </w:tr>
      <w:tr w:rsidR="00720BC9" w:rsidRPr="00DF1374" w14:paraId="5B04B6DF"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276ED81A"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s-ES"/>
              </w:rPr>
              <w:t>Christian Social Party</w:t>
            </w:r>
          </w:p>
        </w:tc>
        <w:tc>
          <w:tcPr>
            <w:tcW w:w="3310" w:type="dxa"/>
            <w:tcBorders>
              <w:top w:val="nil"/>
              <w:left w:val="nil"/>
              <w:bottom w:val="single" w:sz="8" w:space="0" w:color="auto"/>
              <w:right w:val="nil"/>
            </w:tcBorders>
            <w:shd w:val="clear" w:color="auto" w:fill="auto"/>
            <w:noWrap/>
            <w:vAlign w:val="center"/>
            <w:hideMark/>
          </w:tcPr>
          <w:p w14:paraId="626515DD"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s-ES"/>
              </w:rPr>
              <w:t> </w:t>
            </w:r>
          </w:p>
        </w:tc>
      </w:tr>
      <w:tr w:rsidR="00720BC9" w:rsidRPr="00DF1374" w14:paraId="079D99BA"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5EE85EF4"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s-ES"/>
              </w:rPr>
              <w:t>Denmark</w:t>
            </w:r>
          </w:p>
        </w:tc>
        <w:tc>
          <w:tcPr>
            <w:tcW w:w="3310" w:type="dxa"/>
            <w:tcBorders>
              <w:top w:val="nil"/>
              <w:left w:val="nil"/>
              <w:bottom w:val="single" w:sz="8" w:space="0" w:color="auto"/>
              <w:right w:val="nil"/>
            </w:tcBorders>
            <w:shd w:val="clear" w:color="auto" w:fill="auto"/>
            <w:noWrap/>
            <w:vAlign w:val="center"/>
            <w:hideMark/>
          </w:tcPr>
          <w:p w14:paraId="138F9D98"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n-GB"/>
              </w:rPr>
              <w:t>France</w:t>
            </w:r>
          </w:p>
        </w:tc>
      </w:tr>
      <w:tr w:rsidR="00720BC9" w:rsidRPr="00660710" w14:paraId="387DF9B1"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441F2F50"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s-ES"/>
              </w:rPr>
              <w:t>Liberal Party</w:t>
            </w:r>
          </w:p>
        </w:tc>
        <w:tc>
          <w:tcPr>
            <w:tcW w:w="3310" w:type="dxa"/>
            <w:tcBorders>
              <w:top w:val="nil"/>
              <w:left w:val="nil"/>
              <w:bottom w:val="nil"/>
              <w:right w:val="nil"/>
            </w:tcBorders>
            <w:shd w:val="clear" w:color="auto" w:fill="auto"/>
            <w:noWrap/>
            <w:vAlign w:val="center"/>
            <w:hideMark/>
          </w:tcPr>
          <w:p w14:paraId="7B66F97C"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Union for a Popular Movement</w:t>
            </w:r>
          </w:p>
        </w:tc>
      </w:tr>
      <w:tr w:rsidR="00720BC9" w:rsidRPr="00DF1374" w14:paraId="5F1105D2"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53E0C7A7"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Progress Party</w:t>
            </w:r>
          </w:p>
        </w:tc>
        <w:tc>
          <w:tcPr>
            <w:tcW w:w="3310" w:type="dxa"/>
            <w:tcBorders>
              <w:top w:val="nil"/>
              <w:left w:val="nil"/>
              <w:bottom w:val="nil"/>
              <w:right w:val="nil"/>
            </w:tcBorders>
            <w:shd w:val="clear" w:color="auto" w:fill="auto"/>
            <w:noWrap/>
            <w:vAlign w:val="center"/>
            <w:hideMark/>
          </w:tcPr>
          <w:p w14:paraId="71582F07"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Hunting, Fishing, Nature</w:t>
            </w:r>
          </w:p>
        </w:tc>
      </w:tr>
      <w:tr w:rsidR="00720BC9" w:rsidRPr="00DF1374" w14:paraId="29DF1611"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2B1920E2"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Conservative People's Party</w:t>
            </w:r>
          </w:p>
        </w:tc>
        <w:tc>
          <w:tcPr>
            <w:tcW w:w="3310" w:type="dxa"/>
            <w:tcBorders>
              <w:top w:val="nil"/>
              <w:left w:val="nil"/>
              <w:bottom w:val="nil"/>
              <w:right w:val="nil"/>
            </w:tcBorders>
            <w:shd w:val="clear" w:color="auto" w:fill="auto"/>
            <w:noWrap/>
            <w:vAlign w:val="center"/>
            <w:hideMark/>
          </w:tcPr>
          <w:p w14:paraId="7E0F3E89"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National Front</w:t>
            </w:r>
          </w:p>
        </w:tc>
      </w:tr>
      <w:tr w:rsidR="00720BC9" w:rsidRPr="00DF1374" w14:paraId="6D264966"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6E5E4D3C"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Christian Democrats</w:t>
            </w:r>
          </w:p>
        </w:tc>
        <w:tc>
          <w:tcPr>
            <w:tcW w:w="3310" w:type="dxa"/>
            <w:tcBorders>
              <w:top w:val="nil"/>
              <w:left w:val="nil"/>
              <w:bottom w:val="nil"/>
              <w:right w:val="nil"/>
            </w:tcBorders>
            <w:shd w:val="clear" w:color="auto" w:fill="auto"/>
            <w:noWrap/>
            <w:vAlign w:val="center"/>
            <w:hideMark/>
          </w:tcPr>
          <w:p w14:paraId="32C5E671"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Movement for France</w:t>
            </w:r>
          </w:p>
        </w:tc>
      </w:tr>
      <w:tr w:rsidR="00720BC9" w:rsidRPr="00DF1374" w14:paraId="6818695F" w14:textId="77777777" w:rsidTr="00720BC9">
        <w:trPr>
          <w:trHeight w:val="320"/>
          <w:jc w:val="center"/>
        </w:trPr>
        <w:tc>
          <w:tcPr>
            <w:tcW w:w="3920" w:type="dxa"/>
            <w:tcBorders>
              <w:top w:val="nil"/>
              <w:left w:val="nil"/>
              <w:bottom w:val="single" w:sz="4" w:space="0" w:color="auto"/>
              <w:right w:val="nil"/>
            </w:tcBorders>
            <w:shd w:val="clear" w:color="auto" w:fill="auto"/>
            <w:noWrap/>
            <w:vAlign w:val="center"/>
            <w:hideMark/>
          </w:tcPr>
          <w:p w14:paraId="70DAD1C7"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Danish People's Party</w:t>
            </w:r>
          </w:p>
        </w:tc>
        <w:tc>
          <w:tcPr>
            <w:tcW w:w="3310" w:type="dxa"/>
            <w:tcBorders>
              <w:top w:val="nil"/>
              <w:left w:val="nil"/>
              <w:bottom w:val="single" w:sz="4" w:space="0" w:color="auto"/>
              <w:right w:val="nil"/>
            </w:tcBorders>
            <w:shd w:val="clear" w:color="auto" w:fill="auto"/>
            <w:noWrap/>
            <w:vAlign w:val="center"/>
            <w:hideMark/>
          </w:tcPr>
          <w:p w14:paraId="15AEA5B9" w14:textId="77777777" w:rsidR="00720BC9" w:rsidRPr="00DF1374" w:rsidRDefault="00720BC9" w:rsidP="003E54F2">
            <w:pPr>
              <w:rPr>
                <w:rFonts w:ascii="Times" w:hAnsi="Times"/>
                <w:color w:val="000000"/>
                <w:lang w:val="en-US" w:eastAsia="en-GB"/>
              </w:rPr>
            </w:pPr>
          </w:p>
        </w:tc>
      </w:tr>
      <w:tr w:rsidR="00720BC9" w:rsidRPr="00DF1374" w14:paraId="5595A7A6" w14:textId="77777777" w:rsidTr="00720BC9">
        <w:trPr>
          <w:trHeight w:val="320"/>
          <w:jc w:val="center"/>
        </w:trPr>
        <w:tc>
          <w:tcPr>
            <w:tcW w:w="3920" w:type="dxa"/>
            <w:tcBorders>
              <w:top w:val="single" w:sz="4" w:space="0" w:color="auto"/>
              <w:left w:val="nil"/>
              <w:bottom w:val="single" w:sz="4" w:space="0" w:color="auto"/>
              <w:right w:val="nil"/>
            </w:tcBorders>
            <w:shd w:val="clear" w:color="auto" w:fill="auto"/>
            <w:noWrap/>
            <w:vAlign w:val="center"/>
            <w:hideMark/>
          </w:tcPr>
          <w:p w14:paraId="0B8F4013" w14:textId="77777777" w:rsidR="00720BC9" w:rsidRPr="00DF1374" w:rsidRDefault="00720BC9" w:rsidP="003E54F2">
            <w:pPr>
              <w:rPr>
                <w:rFonts w:ascii="Times" w:hAnsi="Times"/>
                <w:b/>
                <w:bCs/>
                <w:color w:val="000000"/>
                <w:lang w:val="en-US" w:eastAsia="es-ES"/>
              </w:rPr>
            </w:pPr>
            <w:r w:rsidRPr="00DF1374">
              <w:rPr>
                <w:rFonts w:ascii="Times" w:hAnsi="Times"/>
                <w:b/>
                <w:bCs/>
                <w:color w:val="000000"/>
                <w:lang w:val="en-US" w:eastAsia="es-ES"/>
              </w:rPr>
              <w:t>Finland</w:t>
            </w:r>
          </w:p>
        </w:tc>
        <w:tc>
          <w:tcPr>
            <w:tcW w:w="3310" w:type="dxa"/>
            <w:tcBorders>
              <w:top w:val="single" w:sz="4" w:space="0" w:color="auto"/>
              <w:left w:val="nil"/>
              <w:bottom w:val="single" w:sz="4" w:space="0" w:color="auto"/>
              <w:right w:val="nil"/>
            </w:tcBorders>
            <w:shd w:val="clear" w:color="auto" w:fill="auto"/>
            <w:noWrap/>
            <w:vAlign w:val="center"/>
            <w:hideMark/>
          </w:tcPr>
          <w:p w14:paraId="1199D539" w14:textId="77777777" w:rsidR="00720BC9" w:rsidRPr="00DF1374" w:rsidRDefault="00720BC9" w:rsidP="003E54F2">
            <w:pPr>
              <w:rPr>
                <w:rFonts w:ascii="Times" w:hAnsi="Times"/>
                <w:b/>
                <w:bCs/>
                <w:color w:val="000000"/>
                <w:lang w:val="en-US" w:eastAsia="en-GB"/>
              </w:rPr>
            </w:pPr>
            <w:r w:rsidRPr="00DF1374">
              <w:rPr>
                <w:rFonts w:ascii="Times" w:hAnsi="Times"/>
                <w:b/>
                <w:bCs/>
                <w:color w:val="000000"/>
                <w:lang w:val="en-US" w:eastAsia="en-GB"/>
              </w:rPr>
              <w:t>UK</w:t>
            </w:r>
          </w:p>
        </w:tc>
      </w:tr>
      <w:tr w:rsidR="00720BC9" w:rsidRPr="00DF1374" w14:paraId="42E2766E" w14:textId="77777777" w:rsidTr="00720BC9">
        <w:trPr>
          <w:trHeight w:val="320"/>
          <w:jc w:val="center"/>
        </w:trPr>
        <w:tc>
          <w:tcPr>
            <w:tcW w:w="3920" w:type="dxa"/>
            <w:tcBorders>
              <w:top w:val="single" w:sz="4" w:space="0" w:color="auto"/>
              <w:left w:val="nil"/>
              <w:bottom w:val="nil"/>
              <w:right w:val="nil"/>
            </w:tcBorders>
            <w:shd w:val="clear" w:color="auto" w:fill="auto"/>
            <w:noWrap/>
            <w:vAlign w:val="center"/>
            <w:hideMark/>
          </w:tcPr>
          <w:p w14:paraId="694D7121"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National Coalition Party</w:t>
            </w:r>
          </w:p>
        </w:tc>
        <w:tc>
          <w:tcPr>
            <w:tcW w:w="3310" w:type="dxa"/>
            <w:tcBorders>
              <w:top w:val="single" w:sz="4" w:space="0" w:color="auto"/>
              <w:left w:val="nil"/>
              <w:bottom w:val="nil"/>
              <w:right w:val="nil"/>
            </w:tcBorders>
            <w:shd w:val="clear" w:color="auto" w:fill="auto"/>
            <w:noWrap/>
            <w:vAlign w:val="center"/>
            <w:hideMark/>
          </w:tcPr>
          <w:p w14:paraId="5AF9F96B"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Conservative Party</w:t>
            </w:r>
          </w:p>
        </w:tc>
      </w:tr>
      <w:tr w:rsidR="00720BC9" w:rsidRPr="00DF1374" w14:paraId="1459954B"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04E63DC5"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True Finns</w:t>
            </w:r>
          </w:p>
        </w:tc>
        <w:tc>
          <w:tcPr>
            <w:tcW w:w="3310" w:type="dxa"/>
            <w:tcBorders>
              <w:top w:val="nil"/>
              <w:left w:val="nil"/>
              <w:bottom w:val="nil"/>
              <w:right w:val="nil"/>
            </w:tcBorders>
            <w:shd w:val="clear" w:color="auto" w:fill="auto"/>
            <w:noWrap/>
            <w:vAlign w:val="center"/>
            <w:hideMark/>
          </w:tcPr>
          <w:p w14:paraId="0FDC5FF3"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UKIP</w:t>
            </w:r>
          </w:p>
        </w:tc>
      </w:tr>
      <w:tr w:rsidR="00720BC9" w:rsidRPr="00DF1374" w14:paraId="53FB3858"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4BC11192"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Christian Democrats</w:t>
            </w:r>
          </w:p>
        </w:tc>
        <w:tc>
          <w:tcPr>
            <w:tcW w:w="3310" w:type="dxa"/>
            <w:tcBorders>
              <w:top w:val="nil"/>
              <w:left w:val="nil"/>
              <w:bottom w:val="nil"/>
              <w:right w:val="nil"/>
            </w:tcBorders>
            <w:shd w:val="clear" w:color="auto" w:fill="auto"/>
            <w:noWrap/>
            <w:vAlign w:val="center"/>
            <w:hideMark/>
          </w:tcPr>
          <w:p w14:paraId="48CBF823" w14:textId="77777777" w:rsidR="00720BC9" w:rsidRPr="00DF1374" w:rsidRDefault="00720BC9" w:rsidP="003E54F2">
            <w:pPr>
              <w:rPr>
                <w:rFonts w:ascii="Times" w:hAnsi="Times"/>
                <w:color w:val="000000"/>
                <w:lang w:val="en-US" w:eastAsia="en-GB"/>
              </w:rPr>
            </w:pPr>
          </w:p>
        </w:tc>
      </w:tr>
      <w:tr w:rsidR="00720BC9" w:rsidRPr="00DF1374" w14:paraId="3C0EB376"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67AD7BCE"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Liberal People's Party</w:t>
            </w:r>
          </w:p>
        </w:tc>
        <w:tc>
          <w:tcPr>
            <w:tcW w:w="3310" w:type="dxa"/>
            <w:tcBorders>
              <w:top w:val="nil"/>
              <w:left w:val="nil"/>
              <w:bottom w:val="nil"/>
              <w:right w:val="nil"/>
            </w:tcBorders>
            <w:shd w:val="clear" w:color="auto" w:fill="auto"/>
            <w:noWrap/>
            <w:vAlign w:val="center"/>
            <w:hideMark/>
          </w:tcPr>
          <w:p w14:paraId="05738700" w14:textId="77777777" w:rsidR="00720BC9" w:rsidRPr="00DF1374" w:rsidRDefault="00720BC9" w:rsidP="003E54F2">
            <w:pPr>
              <w:rPr>
                <w:rFonts w:ascii="Times" w:hAnsi="Times"/>
                <w:color w:val="000000"/>
                <w:lang w:val="en-US" w:eastAsia="en-GB"/>
              </w:rPr>
            </w:pPr>
          </w:p>
        </w:tc>
      </w:tr>
      <w:tr w:rsidR="00720BC9" w:rsidRPr="00DF1374" w14:paraId="5902362D" w14:textId="77777777" w:rsidTr="00720BC9">
        <w:trPr>
          <w:trHeight w:val="320"/>
          <w:jc w:val="center"/>
        </w:trPr>
        <w:tc>
          <w:tcPr>
            <w:tcW w:w="3920" w:type="dxa"/>
            <w:tcBorders>
              <w:top w:val="nil"/>
              <w:left w:val="nil"/>
              <w:right w:val="nil"/>
            </w:tcBorders>
            <w:shd w:val="clear" w:color="auto" w:fill="auto"/>
            <w:noWrap/>
            <w:vAlign w:val="center"/>
            <w:hideMark/>
          </w:tcPr>
          <w:p w14:paraId="1B079301"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Change 2011</w:t>
            </w:r>
          </w:p>
        </w:tc>
        <w:tc>
          <w:tcPr>
            <w:tcW w:w="3310" w:type="dxa"/>
            <w:tcBorders>
              <w:top w:val="nil"/>
              <w:left w:val="nil"/>
              <w:right w:val="nil"/>
            </w:tcBorders>
            <w:shd w:val="clear" w:color="auto" w:fill="auto"/>
            <w:noWrap/>
            <w:vAlign w:val="center"/>
            <w:hideMark/>
          </w:tcPr>
          <w:p w14:paraId="0C9F5EBD" w14:textId="77777777" w:rsidR="00720BC9" w:rsidRPr="00DF1374" w:rsidRDefault="00720BC9" w:rsidP="003E54F2">
            <w:pPr>
              <w:rPr>
                <w:rFonts w:ascii="Times" w:hAnsi="Times"/>
                <w:color w:val="000000"/>
                <w:lang w:val="en-US" w:eastAsia="en-GB"/>
              </w:rPr>
            </w:pPr>
          </w:p>
        </w:tc>
      </w:tr>
      <w:tr w:rsidR="00720BC9" w:rsidRPr="00DF1374" w14:paraId="047E6B75" w14:textId="77777777" w:rsidTr="00720BC9">
        <w:trPr>
          <w:trHeight w:val="320"/>
          <w:jc w:val="center"/>
        </w:trPr>
        <w:tc>
          <w:tcPr>
            <w:tcW w:w="3920" w:type="dxa"/>
            <w:tcBorders>
              <w:top w:val="nil"/>
              <w:left w:val="nil"/>
              <w:bottom w:val="single" w:sz="4" w:space="0" w:color="auto"/>
              <w:right w:val="nil"/>
            </w:tcBorders>
            <w:shd w:val="clear" w:color="auto" w:fill="auto"/>
            <w:noWrap/>
            <w:vAlign w:val="center"/>
            <w:hideMark/>
          </w:tcPr>
          <w:p w14:paraId="44E53B0F" w14:textId="77777777" w:rsidR="00720BC9" w:rsidRPr="00DF1374" w:rsidRDefault="00720BC9" w:rsidP="003E54F2">
            <w:pPr>
              <w:rPr>
                <w:rFonts w:ascii="Times" w:hAnsi="Times"/>
                <w:color w:val="000000"/>
                <w:lang w:val="en-US" w:eastAsia="es-ES"/>
              </w:rPr>
            </w:pPr>
            <w:r w:rsidRPr="00DF1374">
              <w:rPr>
                <w:rFonts w:ascii="Times" w:hAnsi="Times"/>
                <w:color w:val="000000"/>
                <w:lang w:val="en-US" w:eastAsia="es-ES"/>
              </w:rPr>
              <w:t>Freedom Party</w:t>
            </w:r>
          </w:p>
        </w:tc>
        <w:tc>
          <w:tcPr>
            <w:tcW w:w="3310" w:type="dxa"/>
            <w:tcBorders>
              <w:top w:val="nil"/>
              <w:left w:val="nil"/>
              <w:bottom w:val="single" w:sz="4" w:space="0" w:color="auto"/>
              <w:right w:val="nil"/>
            </w:tcBorders>
            <w:shd w:val="clear" w:color="auto" w:fill="auto"/>
            <w:noWrap/>
            <w:vAlign w:val="center"/>
            <w:hideMark/>
          </w:tcPr>
          <w:p w14:paraId="291778B4" w14:textId="77777777" w:rsidR="00720BC9" w:rsidRPr="00DF1374" w:rsidRDefault="00720BC9" w:rsidP="003E54F2">
            <w:pPr>
              <w:rPr>
                <w:rFonts w:ascii="Times" w:hAnsi="Times"/>
                <w:color w:val="000000"/>
                <w:lang w:val="en-US" w:eastAsia="en-GB"/>
              </w:rPr>
            </w:pPr>
            <w:r w:rsidRPr="00DF1374">
              <w:rPr>
                <w:rFonts w:ascii="Times" w:hAnsi="Times"/>
                <w:color w:val="000000"/>
                <w:lang w:val="en-US" w:eastAsia="en-GB"/>
              </w:rPr>
              <w:t> </w:t>
            </w:r>
          </w:p>
        </w:tc>
      </w:tr>
    </w:tbl>
    <w:p w14:paraId="00ED27B9" w14:textId="77777777" w:rsidR="00720BC9" w:rsidRPr="00DF1374" w:rsidRDefault="00720BC9" w:rsidP="00720BC9">
      <w:pPr>
        <w:jc w:val="both"/>
        <w:rPr>
          <w:b/>
          <w:bCs/>
          <w:lang w:val="en-US"/>
        </w:rPr>
      </w:pPr>
    </w:p>
    <w:p w14:paraId="25198ADF" w14:textId="77777777" w:rsidR="00720BC9" w:rsidRPr="00DF1374" w:rsidRDefault="00720BC9" w:rsidP="00720BC9">
      <w:pPr>
        <w:jc w:val="both"/>
        <w:rPr>
          <w:b/>
          <w:bCs/>
          <w:lang w:val="en-US"/>
        </w:rPr>
      </w:pPr>
    </w:p>
    <w:p w14:paraId="5FF15C5C" w14:textId="77777777" w:rsidR="00720BC9" w:rsidRPr="00DF1374" w:rsidRDefault="00720BC9" w:rsidP="00720BC9">
      <w:pPr>
        <w:jc w:val="both"/>
        <w:rPr>
          <w:b/>
          <w:bCs/>
          <w:lang w:val="en-US"/>
        </w:rPr>
      </w:pPr>
    </w:p>
    <w:p w14:paraId="49712879" w14:textId="77777777" w:rsidR="00720BC9" w:rsidRPr="00DF1374" w:rsidRDefault="00720BC9" w:rsidP="00720BC9">
      <w:pPr>
        <w:jc w:val="both"/>
        <w:rPr>
          <w:b/>
          <w:bCs/>
          <w:lang w:val="en-US"/>
        </w:rPr>
      </w:pPr>
    </w:p>
    <w:p w14:paraId="152A9376" w14:textId="77777777" w:rsidR="00720BC9" w:rsidRPr="00DF1374" w:rsidRDefault="00720BC9" w:rsidP="00720BC9">
      <w:pPr>
        <w:jc w:val="both"/>
        <w:rPr>
          <w:b/>
          <w:bCs/>
          <w:lang w:val="en-US"/>
        </w:rPr>
      </w:pPr>
    </w:p>
    <w:p w14:paraId="1D67BFC1" w14:textId="77777777" w:rsidR="00720BC9" w:rsidRPr="00DF1374" w:rsidRDefault="00720BC9" w:rsidP="00720BC9">
      <w:pPr>
        <w:jc w:val="both"/>
        <w:rPr>
          <w:b/>
          <w:bCs/>
          <w:lang w:val="en-US"/>
        </w:rPr>
      </w:pPr>
    </w:p>
    <w:p w14:paraId="30341732" w14:textId="77777777" w:rsidR="00720BC9" w:rsidRPr="00DF1374" w:rsidRDefault="00720BC9" w:rsidP="00720BC9">
      <w:pPr>
        <w:jc w:val="both"/>
        <w:rPr>
          <w:b/>
          <w:bCs/>
          <w:lang w:val="en-US"/>
        </w:rPr>
      </w:pPr>
    </w:p>
    <w:p w14:paraId="596AA8F6" w14:textId="77777777" w:rsidR="00720BC9" w:rsidRPr="00DF1374" w:rsidRDefault="00720BC9" w:rsidP="00720BC9">
      <w:pPr>
        <w:jc w:val="both"/>
        <w:rPr>
          <w:b/>
          <w:bCs/>
          <w:lang w:val="en-US"/>
        </w:rPr>
      </w:pPr>
    </w:p>
    <w:tbl>
      <w:tblPr>
        <w:tblW w:w="6520" w:type="dxa"/>
        <w:jc w:val="center"/>
        <w:tblLook w:val="04A0" w:firstRow="1" w:lastRow="0" w:firstColumn="1" w:lastColumn="0" w:noHBand="0" w:noVBand="1"/>
      </w:tblPr>
      <w:tblGrid>
        <w:gridCol w:w="3920"/>
        <w:gridCol w:w="2600"/>
      </w:tblGrid>
      <w:tr w:rsidR="00720BC9" w:rsidRPr="00DF1374" w14:paraId="4CFC8786" w14:textId="77777777" w:rsidTr="00720BC9">
        <w:trPr>
          <w:trHeight w:val="340"/>
          <w:jc w:val="center"/>
        </w:trPr>
        <w:tc>
          <w:tcPr>
            <w:tcW w:w="3920" w:type="dxa"/>
            <w:tcBorders>
              <w:top w:val="single" w:sz="8" w:space="0" w:color="auto"/>
              <w:left w:val="nil"/>
              <w:bottom w:val="single" w:sz="8" w:space="0" w:color="auto"/>
              <w:right w:val="nil"/>
            </w:tcBorders>
            <w:shd w:val="clear" w:color="auto" w:fill="auto"/>
            <w:noWrap/>
            <w:vAlign w:val="center"/>
            <w:hideMark/>
          </w:tcPr>
          <w:p w14:paraId="6BE0D05D" w14:textId="77777777" w:rsidR="00720BC9" w:rsidRPr="00DF1374" w:rsidRDefault="00720BC9" w:rsidP="003E54F2">
            <w:pPr>
              <w:rPr>
                <w:b/>
                <w:bCs/>
                <w:color w:val="000000"/>
                <w:lang w:val="en-US" w:eastAsia="en-GB"/>
              </w:rPr>
            </w:pPr>
            <w:r w:rsidRPr="00DF1374">
              <w:rPr>
                <w:b/>
                <w:bCs/>
                <w:color w:val="000000"/>
                <w:lang w:val="en-US" w:eastAsia="es-ES"/>
              </w:rPr>
              <w:lastRenderedPageBreak/>
              <w:t>PR</w:t>
            </w:r>
          </w:p>
        </w:tc>
        <w:tc>
          <w:tcPr>
            <w:tcW w:w="2600" w:type="dxa"/>
            <w:tcBorders>
              <w:top w:val="single" w:sz="8" w:space="0" w:color="auto"/>
              <w:left w:val="nil"/>
              <w:bottom w:val="single" w:sz="8" w:space="0" w:color="auto"/>
              <w:right w:val="nil"/>
            </w:tcBorders>
            <w:shd w:val="clear" w:color="auto" w:fill="auto"/>
            <w:noWrap/>
            <w:vAlign w:val="center"/>
            <w:hideMark/>
          </w:tcPr>
          <w:p w14:paraId="2AA66850" w14:textId="77777777" w:rsidR="00720BC9" w:rsidRPr="00DF1374" w:rsidRDefault="00720BC9" w:rsidP="003E54F2">
            <w:pPr>
              <w:rPr>
                <w:b/>
                <w:bCs/>
                <w:color w:val="000000"/>
                <w:lang w:val="en-US" w:eastAsia="en-GB"/>
              </w:rPr>
            </w:pPr>
            <w:r w:rsidRPr="00DF1374">
              <w:rPr>
                <w:b/>
                <w:bCs/>
                <w:color w:val="000000"/>
                <w:lang w:val="en-US" w:eastAsia="es-ES"/>
              </w:rPr>
              <w:t>Maj.</w:t>
            </w:r>
          </w:p>
        </w:tc>
      </w:tr>
      <w:tr w:rsidR="00720BC9" w:rsidRPr="00DF1374" w14:paraId="7AA40ED8"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0EE7FDF1" w14:textId="77777777" w:rsidR="00720BC9" w:rsidRPr="00DF1374" w:rsidRDefault="00720BC9" w:rsidP="003E54F2">
            <w:pPr>
              <w:rPr>
                <w:b/>
                <w:bCs/>
                <w:color w:val="000000"/>
                <w:lang w:val="en-US" w:eastAsia="en-GB"/>
              </w:rPr>
            </w:pPr>
            <w:r w:rsidRPr="00DF1374">
              <w:rPr>
                <w:b/>
                <w:bCs/>
                <w:color w:val="000000"/>
                <w:lang w:val="en-US" w:eastAsia="es-ES"/>
              </w:rPr>
              <w:t>Germany</w:t>
            </w:r>
          </w:p>
        </w:tc>
        <w:tc>
          <w:tcPr>
            <w:tcW w:w="2600" w:type="dxa"/>
            <w:tcBorders>
              <w:top w:val="nil"/>
              <w:left w:val="nil"/>
              <w:bottom w:val="single" w:sz="8" w:space="0" w:color="auto"/>
              <w:right w:val="nil"/>
            </w:tcBorders>
            <w:shd w:val="clear" w:color="auto" w:fill="auto"/>
            <w:noWrap/>
            <w:vAlign w:val="bottom"/>
            <w:hideMark/>
          </w:tcPr>
          <w:p w14:paraId="7505CD5B"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1255EC7D"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02DA7F2A" w14:textId="77777777" w:rsidR="00720BC9" w:rsidRPr="00DF1374" w:rsidRDefault="00720BC9" w:rsidP="003E54F2">
            <w:pPr>
              <w:rPr>
                <w:color w:val="000000"/>
                <w:lang w:val="en-US" w:eastAsia="en-GB"/>
              </w:rPr>
            </w:pPr>
            <w:r w:rsidRPr="00DF1374">
              <w:rPr>
                <w:color w:val="000000"/>
                <w:lang w:val="en-US" w:eastAsia="es-ES"/>
              </w:rPr>
              <w:t>Christian Democratic Union</w:t>
            </w:r>
          </w:p>
        </w:tc>
        <w:tc>
          <w:tcPr>
            <w:tcW w:w="2600" w:type="dxa"/>
            <w:tcBorders>
              <w:top w:val="nil"/>
              <w:left w:val="nil"/>
              <w:bottom w:val="nil"/>
              <w:right w:val="nil"/>
            </w:tcBorders>
            <w:shd w:val="clear" w:color="auto" w:fill="auto"/>
            <w:noWrap/>
            <w:vAlign w:val="bottom"/>
            <w:hideMark/>
          </w:tcPr>
          <w:p w14:paraId="134D2A21" w14:textId="77777777" w:rsidR="00720BC9" w:rsidRPr="00DF1374" w:rsidRDefault="00720BC9" w:rsidP="003E54F2">
            <w:pPr>
              <w:rPr>
                <w:color w:val="000000"/>
                <w:lang w:val="en-US" w:eastAsia="en-GB"/>
              </w:rPr>
            </w:pPr>
          </w:p>
        </w:tc>
      </w:tr>
      <w:tr w:rsidR="00720BC9" w:rsidRPr="00DF1374" w14:paraId="452EB2F1"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055E403F" w14:textId="77777777" w:rsidR="00720BC9" w:rsidRPr="00DF1374" w:rsidRDefault="00720BC9" w:rsidP="003E54F2">
            <w:pPr>
              <w:rPr>
                <w:color w:val="000000"/>
                <w:lang w:val="en-US" w:eastAsia="en-GB"/>
              </w:rPr>
            </w:pPr>
            <w:r w:rsidRPr="00DF1374">
              <w:rPr>
                <w:color w:val="000000"/>
                <w:lang w:val="en-US" w:eastAsia="en-GB"/>
              </w:rPr>
              <w:t>The Republicans</w:t>
            </w:r>
          </w:p>
        </w:tc>
        <w:tc>
          <w:tcPr>
            <w:tcW w:w="2600" w:type="dxa"/>
            <w:tcBorders>
              <w:top w:val="nil"/>
              <w:left w:val="nil"/>
              <w:bottom w:val="nil"/>
              <w:right w:val="nil"/>
            </w:tcBorders>
            <w:shd w:val="clear" w:color="auto" w:fill="auto"/>
            <w:noWrap/>
            <w:vAlign w:val="bottom"/>
            <w:hideMark/>
          </w:tcPr>
          <w:p w14:paraId="0BD35348" w14:textId="77777777" w:rsidR="00720BC9" w:rsidRPr="00DF1374" w:rsidRDefault="00720BC9" w:rsidP="003E54F2">
            <w:pPr>
              <w:rPr>
                <w:color w:val="000000"/>
                <w:lang w:val="en-US" w:eastAsia="en-GB"/>
              </w:rPr>
            </w:pPr>
          </w:p>
        </w:tc>
      </w:tr>
      <w:tr w:rsidR="00720BC9" w:rsidRPr="00DF1374" w14:paraId="602AD97E"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2B93B3D3" w14:textId="77777777" w:rsidR="00720BC9" w:rsidRPr="00DF1374" w:rsidRDefault="00720BC9" w:rsidP="003E54F2">
            <w:pPr>
              <w:rPr>
                <w:color w:val="000000"/>
                <w:lang w:val="en-US" w:eastAsia="en-GB"/>
              </w:rPr>
            </w:pPr>
            <w:r w:rsidRPr="00DF1374">
              <w:rPr>
                <w:color w:val="000000"/>
                <w:lang w:val="en-US" w:eastAsia="en-GB"/>
              </w:rPr>
              <w:t>National Democratic Party</w:t>
            </w:r>
          </w:p>
        </w:tc>
        <w:tc>
          <w:tcPr>
            <w:tcW w:w="2600" w:type="dxa"/>
            <w:tcBorders>
              <w:top w:val="nil"/>
              <w:left w:val="nil"/>
              <w:bottom w:val="nil"/>
              <w:right w:val="nil"/>
            </w:tcBorders>
            <w:shd w:val="clear" w:color="auto" w:fill="auto"/>
            <w:noWrap/>
            <w:vAlign w:val="bottom"/>
            <w:hideMark/>
          </w:tcPr>
          <w:p w14:paraId="5C666B2F" w14:textId="77777777" w:rsidR="00720BC9" w:rsidRPr="00DF1374" w:rsidRDefault="00720BC9" w:rsidP="003E54F2">
            <w:pPr>
              <w:rPr>
                <w:color w:val="000000"/>
                <w:lang w:val="en-US" w:eastAsia="en-GB"/>
              </w:rPr>
            </w:pPr>
          </w:p>
        </w:tc>
      </w:tr>
      <w:tr w:rsidR="00720BC9" w:rsidRPr="00DF1374" w14:paraId="47CA1991"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66E6946F" w14:textId="77777777" w:rsidR="00720BC9" w:rsidRPr="00DF1374" w:rsidRDefault="00720BC9" w:rsidP="003E54F2">
            <w:pPr>
              <w:rPr>
                <w:color w:val="000000"/>
                <w:lang w:val="en-US" w:eastAsia="en-GB"/>
              </w:rPr>
            </w:pPr>
            <w:r w:rsidRPr="00DF1374">
              <w:rPr>
                <w:color w:val="000000"/>
                <w:lang w:val="en-US" w:eastAsia="en-GB"/>
              </w:rPr>
              <w:t>Alternative for Germany</w:t>
            </w:r>
          </w:p>
        </w:tc>
        <w:tc>
          <w:tcPr>
            <w:tcW w:w="2600" w:type="dxa"/>
            <w:tcBorders>
              <w:top w:val="nil"/>
              <w:left w:val="nil"/>
              <w:bottom w:val="nil"/>
              <w:right w:val="nil"/>
            </w:tcBorders>
            <w:shd w:val="clear" w:color="auto" w:fill="auto"/>
            <w:noWrap/>
            <w:vAlign w:val="bottom"/>
            <w:hideMark/>
          </w:tcPr>
          <w:p w14:paraId="36D9421D" w14:textId="77777777" w:rsidR="00720BC9" w:rsidRPr="00DF1374" w:rsidRDefault="00720BC9" w:rsidP="003E54F2">
            <w:pPr>
              <w:rPr>
                <w:color w:val="000000"/>
                <w:lang w:val="en-US" w:eastAsia="en-GB"/>
              </w:rPr>
            </w:pPr>
          </w:p>
        </w:tc>
      </w:tr>
      <w:tr w:rsidR="00720BC9" w:rsidRPr="00DF1374" w14:paraId="07187696"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2F43B102" w14:textId="77777777" w:rsidR="00720BC9" w:rsidRPr="00DF1374" w:rsidRDefault="00720BC9" w:rsidP="003E54F2">
            <w:pPr>
              <w:rPr>
                <w:color w:val="000000"/>
                <w:lang w:val="en-US" w:eastAsia="en-GB"/>
              </w:rPr>
            </w:pPr>
            <w:r w:rsidRPr="00DF1374">
              <w:rPr>
                <w:color w:val="000000"/>
                <w:lang w:val="en-US" w:eastAsia="en-GB"/>
              </w:rPr>
              <w:t>German People's Union</w:t>
            </w:r>
          </w:p>
        </w:tc>
        <w:tc>
          <w:tcPr>
            <w:tcW w:w="2600" w:type="dxa"/>
            <w:tcBorders>
              <w:top w:val="nil"/>
              <w:left w:val="nil"/>
              <w:bottom w:val="nil"/>
              <w:right w:val="nil"/>
            </w:tcBorders>
            <w:shd w:val="clear" w:color="auto" w:fill="auto"/>
            <w:noWrap/>
            <w:vAlign w:val="bottom"/>
            <w:hideMark/>
          </w:tcPr>
          <w:p w14:paraId="52EA71B1" w14:textId="77777777" w:rsidR="00720BC9" w:rsidRPr="00DF1374" w:rsidRDefault="00720BC9" w:rsidP="003E54F2">
            <w:pPr>
              <w:rPr>
                <w:color w:val="000000"/>
                <w:lang w:val="en-US" w:eastAsia="en-GB"/>
              </w:rPr>
            </w:pPr>
          </w:p>
        </w:tc>
      </w:tr>
      <w:tr w:rsidR="00720BC9" w:rsidRPr="00DF1374" w14:paraId="5326F6DA"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5089FF74" w14:textId="77777777" w:rsidR="00720BC9" w:rsidRPr="00DF1374" w:rsidRDefault="00720BC9" w:rsidP="003E54F2">
            <w:pPr>
              <w:rPr>
                <w:color w:val="000000"/>
                <w:lang w:val="en-US" w:eastAsia="en-GB"/>
              </w:rPr>
            </w:pPr>
            <w:r w:rsidRPr="00DF1374">
              <w:rPr>
                <w:color w:val="000000"/>
                <w:lang w:val="en-US" w:eastAsia="en-GB"/>
              </w:rPr>
              <w:t>Ecological Democratic Party</w:t>
            </w:r>
          </w:p>
        </w:tc>
        <w:tc>
          <w:tcPr>
            <w:tcW w:w="2600" w:type="dxa"/>
            <w:tcBorders>
              <w:top w:val="nil"/>
              <w:left w:val="nil"/>
              <w:bottom w:val="nil"/>
              <w:right w:val="nil"/>
            </w:tcBorders>
            <w:shd w:val="clear" w:color="auto" w:fill="auto"/>
            <w:noWrap/>
            <w:vAlign w:val="bottom"/>
            <w:hideMark/>
          </w:tcPr>
          <w:p w14:paraId="5919F05D" w14:textId="77777777" w:rsidR="00720BC9" w:rsidRPr="00DF1374" w:rsidRDefault="00720BC9" w:rsidP="003E54F2">
            <w:pPr>
              <w:rPr>
                <w:color w:val="000000"/>
                <w:lang w:val="en-US" w:eastAsia="en-GB"/>
              </w:rPr>
            </w:pPr>
          </w:p>
        </w:tc>
      </w:tr>
      <w:tr w:rsidR="00720BC9" w:rsidRPr="00660710" w14:paraId="2DCD8439"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8D8E596" w14:textId="77777777" w:rsidR="00720BC9" w:rsidRPr="00DF1374" w:rsidRDefault="00720BC9" w:rsidP="003E54F2">
            <w:pPr>
              <w:rPr>
                <w:color w:val="000000"/>
                <w:lang w:val="en-US" w:eastAsia="en-GB"/>
              </w:rPr>
            </w:pPr>
            <w:r w:rsidRPr="00DF1374">
              <w:rPr>
                <w:color w:val="000000"/>
                <w:lang w:val="en-US" w:eastAsia="en-GB"/>
              </w:rPr>
              <w:t>Party of the Rule of Law</w:t>
            </w:r>
          </w:p>
        </w:tc>
        <w:tc>
          <w:tcPr>
            <w:tcW w:w="2600" w:type="dxa"/>
            <w:tcBorders>
              <w:top w:val="nil"/>
              <w:left w:val="nil"/>
              <w:bottom w:val="nil"/>
              <w:right w:val="nil"/>
            </w:tcBorders>
            <w:shd w:val="clear" w:color="auto" w:fill="auto"/>
            <w:noWrap/>
            <w:vAlign w:val="bottom"/>
            <w:hideMark/>
          </w:tcPr>
          <w:p w14:paraId="53EC5D8B" w14:textId="77777777" w:rsidR="00720BC9" w:rsidRPr="00DF1374" w:rsidRDefault="00720BC9" w:rsidP="003E54F2">
            <w:pPr>
              <w:rPr>
                <w:color w:val="000000"/>
                <w:lang w:val="en-US" w:eastAsia="en-GB"/>
              </w:rPr>
            </w:pPr>
          </w:p>
        </w:tc>
      </w:tr>
      <w:tr w:rsidR="00720BC9" w:rsidRPr="00DF1374" w14:paraId="5B93A327"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05659AC" w14:textId="77777777" w:rsidR="00720BC9" w:rsidRPr="00DF1374" w:rsidRDefault="00720BC9" w:rsidP="003E54F2">
            <w:pPr>
              <w:rPr>
                <w:color w:val="000000"/>
                <w:lang w:val="en-US" w:eastAsia="en-GB"/>
              </w:rPr>
            </w:pPr>
            <w:r w:rsidRPr="00DF1374">
              <w:rPr>
                <w:color w:val="000000"/>
                <w:lang w:val="en-US" w:eastAsia="en-GB"/>
              </w:rPr>
              <w:t>Free Voters</w:t>
            </w:r>
          </w:p>
        </w:tc>
        <w:tc>
          <w:tcPr>
            <w:tcW w:w="2600" w:type="dxa"/>
            <w:tcBorders>
              <w:top w:val="nil"/>
              <w:left w:val="nil"/>
              <w:bottom w:val="nil"/>
              <w:right w:val="nil"/>
            </w:tcBorders>
            <w:shd w:val="clear" w:color="auto" w:fill="auto"/>
            <w:noWrap/>
            <w:vAlign w:val="bottom"/>
            <w:hideMark/>
          </w:tcPr>
          <w:p w14:paraId="4BBAE297" w14:textId="77777777" w:rsidR="00720BC9" w:rsidRPr="00DF1374" w:rsidRDefault="00720BC9" w:rsidP="003E54F2">
            <w:pPr>
              <w:rPr>
                <w:color w:val="000000"/>
                <w:lang w:val="en-US" w:eastAsia="en-GB"/>
              </w:rPr>
            </w:pPr>
          </w:p>
        </w:tc>
      </w:tr>
      <w:tr w:rsidR="00720BC9" w:rsidRPr="00DF1374" w14:paraId="4F78AA36"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9E70960" w14:textId="77777777" w:rsidR="00720BC9" w:rsidRPr="00DF1374" w:rsidRDefault="00720BC9" w:rsidP="003E54F2">
            <w:pPr>
              <w:rPr>
                <w:color w:val="000000"/>
                <w:lang w:val="en-US" w:eastAsia="en-GB"/>
              </w:rPr>
            </w:pPr>
            <w:r w:rsidRPr="00DF1374">
              <w:rPr>
                <w:color w:val="000000"/>
                <w:lang w:val="en-US" w:eastAsia="en-GB"/>
              </w:rPr>
              <w:t>Animal Protection Party</w:t>
            </w:r>
          </w:p>
        </w:tc>
        <w:tc>
          <w:tcPr>
            <w:tcW w:w="2600" w:type="dxa"/>
            <w:tcBorders>
              <w:top w:val="nil"/>
              <w:left w:val="nil"/>
              <w:bottom w:val="nil"/>
              <w:right w:val="nil"/>
            </w:tcBorders>
            <w:shd w:val="clear" w:color="auto" w:fill="auto"/>
            <w:noWrap/>
            <w:vAlign w:val="bottom"/>
            <w:hideMark/>
          </w:tcPr>
          <w:p w14:paraId="3F5F8B88" w14:textId="77777777" w:rsidR="00720BC9" w:rsidRPr="00DF1374" w:rsidRDefault="00720BC9" w:rsidP="003E54F2">
            <w:pPr>
              <w:rPr>
                <w:color w:val="000000"/>
                <w:lang w:val="en-US" w:eastAsia="en-GB"/>
              </w:rPr>
            </w:pPr>
          </w:p>
        </w:tc>
      </w:tr>
      <w:tr w:rsidR="00720BC9" w:rsidRPr="00DF1374" w14:paraId="692C0B70"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6326B03C" w14:textId="77777777" w:rsidR="00720BC9" w:rsidRPr="00DF1374" w:rsidRDefault="00720BC9" w:rsidP="003E54F2">
            <w:pPr>
              <w:rPr>
                <w:color w:val="000000"/>
                <w:lang w:val="en-US" w:eastAsia="en-GB"/>
              </w:rPr>
            </w:pPr>
            <w:r w:rsidRPr="00DF1374">
              <w:rPr>
                <w:color w:val="000000"/>
                <w:lang w:val="en-US" w:eastAsia="es-ES"/>
              </w:rPr>
              <w:t>Family Party</w:t>
            </w:r>
          </w:p>
        </w:tc>
        <w:tc>
          <w:tcPr>
            <w:tcW w:w="2600" w:type="dxa"/>
            <w:tcBorders>
              <w:top w:val="nil"/>
              <w:left w:val="nil"/>
              <w:bottom w:val="single" w:sz="8" w:space="0" w:color="auto"/>
              <w:right w:val="nil"/>
            </w:tcBorders>
            <w:shd w:val="clear" w:color="auto" w:fill="auto"/>
            <w:noWrap/>
            <w:vAlign w:val="bottom"/>
            <w:hideMark/>
          </w:tcPr>
          <w:p w14:paraId="5E43C6BC"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1952C759"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59BFAC2A" w14:textId="77777777" w:rsidR="00720BC9" w:rsidRPr="00DF1374" w:rsidRDefault="00720BC9" w:rsidP="003E54F2">
            <w:pPr>
              <w:rPr>
                <w:b/>
                <w:bCs/>
                <w:color w:val="000000"/>
                <w:lang w:val="en-US" w:eastAsia="en-GB"/>
              </w:rPr>
            </w:pPr>
            <w:r w:rsidRPr="00DF1374">
              <w:rPr>
                <w:b/>
                <w:bCs/>
                <w:color w:val="000000"/>
                <w:lang w:val="en-US" w:eastAsia="es-ES"/>
              </w:rPr>
              <w:t>Greece</w:t>
            </w:r>
          </w:p>
        </w:tc>
        <w:tc>
          <w:tcPr>
            <w:tcW w:w="2600" w:type="dxa"/>
            <w:tcBorders>
              <w:top w:val="nil"/>
              <w:left w:val="nil"/>
              <w:bottom w:val="single" w:sz="8" w:space="0" w:color="auto"/>
              <w:right w:val="nil"/>
            </w:tcBorders>
            <w:shd w:val="clear" w:color="auto" w:fill="auto"/>
            <w:noWrap/>
            <w:vAlign w:val="bottom"/>
            <w:hideMark/>
          </w:tcPr>
          <w:p w14:paraId="293CB75A"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67DEBFB3"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17B65808" w14:textId="77777777" w:rsidR="00720BC9" w:rsidRPr="00DF1374" w:rsidRDefault="00720BC9" w:rsidP="003E54F2">
            <w:pPr>
              <w:rPr>
                <w:color w:val="000000"/>
                <w:lang w:val="en-US" w:eastAsia="en-GB"/>
              </w:rPr>
            </w:pPr>
            <w:r w:rsidRPr="00DF1374">
              <w:rPr>
                <w:color w:val="000000"/>
                <w:lang w:val="en-US" w:eastAsia="es-ES"/>
              </w:rPr>
              <w:t>New Democracy</w:t>
            </w:r>
          </w:p>
        </w:tc>
        <w:tc>
          <w:tcPr>
            <w:tcW w:w="2600" w:type="dxa"/>
            <w:tcBorders>
              <w:top w:val="nil"/>
              <w:left w:val="nil"/>
              <w:bottom w:val="nil"/>
              <w:right w:val="nil"/>
            </w:tcBorders>
            <w:shd w:val="clear" w:color="auto" w:fill="auto"/>
            <w:noWrap/>
            <w:vAlign w:val="bottom"/>
            <w:hideMark/>
          </w:tcPr>
          <w:p w14:paraId="495BF54F" w14:textId="77777777" w:rsidR="00720BC9" w:rsidRPr="00DF1374" w:rsidRDefault="00720BC9" w:rsidP="003E54F2">
            <w:pPr>
              <w:rPr>
                <w:color w:val="000000"/>
                <w:lang w:val="en-US" w:eastAsia="en-GB"/>
              </w:rPr>
            </w:pPr>
          </w:p>
        </w:tc>
      </w:tr>
      <w:tr w:rsidR="00720BC9" w:rsidRPr="00DF1374" w14:paraId="144FB99F"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676D145C" w14:textId="77777777" w:rsidR="00720BC9" w:rsidRPr="00DF1374" w:rsidRDefault="00720BC9" w:rsidP="003E54F2">
            <w:pPr>
              <w:rPr>
                <w:color w:val="000000"/>
                <w:lang w:val="en-US" w:eastAsia="en-GB"/>
              </w:rPr>
            </w:pPr>
            <w:r w:rsidRPr="00DF1374">
              <w:rPr>
                <w:color w:val="000000"/>
                <w:lang w:val="en-US" w:eastAsia="es-ES"/>
              </w:rPr>
              <w:t>Golden Dawn</w:t>
            </w:r>
          </w:p>
        </w:tc>
        <w:tc>
          <w:tcPr>
            <w:tcW w:w="2600" w:type="dxa"/>
            <w:tcBorders>
              <w:top w:val="nil"/>
              <w:left w:val="nil"/>
              <w:bottom w:val="nil"/>
              <w:right w:val="nil"/>
            </w:tcBorders>
            <w:shd w:val="clear" w:color="auto" w:fill="auto"/>
            <w:noWrap/>
            <w:vAlign w:val="bottom"/>
            <w:hideMark/>
          </w:tcPr>
          <w:p w14:paraId="5EB3018F" w14:textId="77777777" w:rsidR="00720BC9" w:rsidRPr="00DF1374" w:rsidRDefault="00720BC9" w:rsidP="003E54F2">
            <w:pPr>
              <w:rPr>
                <w:color w:val="000000"/>
                <w:lang w:val="en-US" w:eastAsia="en-GB"/>
              </w:rPr>
            </w:pPr>
          </w:p>
        </w:tc>
      </w:tr>
      <w:tr w:rsidR="00720BC9" w:rsidRPr="00DF1374" w14:paraId="53D65BEA"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5190C71A" w14:textId="77777777" w:rsidR="00720BC9" w:rsidRPr="00DF1374" w:rsidRDefault="00720BC9" w:rsidP="003E54F2">
            <w:pPr>
              <w:rPr>
                <w:color w:val="000000"/>
                <w:lang w:val="en-US" w:eastAsia="en-GB"/>
              </w:rPr>
            </w:pPr>
            <w:r w:rsidRPr="00DF1374">
              <w:rPr>
                <w:color w:val="000000"/>
                <w:lang w:val="en-US" w:eastAsia="en-GB"/>
              </w:rPr>
              <w:t>The Independent Greeks</w:t>
            </w:r>
          </w:p>
        </w:tc>
        <w:tc>
          <w:tcPr>
            <w:tcW w:w="2600" w:type="dxa"/>
            <w:tcBorders>
              <w:top w:val="nil"/>
              <w:left w:val="nil"/>
              <w:bottom w:val="nil"/>
              <w:right w:val="nil"/>
            </w:tcBorders>
            <w:shd w:val="clear" w:color="auto" w:fill="auto"/>
            <w:noWrap/>
            <w:vAlign w:val="bottom"/>
            <w:hideMark/>
          </w:tcPr>
          <w:p w14:paraId="3A330F15" w14:textId="77777777" w:rsidR="00720BC9" w:rsidRPr="00DF1374" w:rsidRDefault="00720BC9" w:rsidP="003E54F2">
            <w:pPr>
              <w:rPr>
                <w:color w:val="000000"/>
                <w:lang w:val="en-US" w:eastAsia="en-GB"/>
              </w:rPr>
            </w:pPr>
          </w:p>
        </w:tc>
      </w:tr>
      <w:tr w:rsidR="00720BC9" w:rsidRPr="00DF1374" w14:paraId="1AF8EAEA"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6190FE31" w14:textId="77777777" w:rsidR="00720BC9" w:rsidRPr="00DF1374" w:rsidRDefault="00720BC9" w:rsidP="003E54F2">
            <w:pPr>
              <w:rPr>
                <w:color w:val="000000"/>
                <w:lang w:val="en-US" w:eastAsia="en-GB"/>
              </w:rPr>
            </w:pPr>
            <w:r w:rsidRPr="00DF1374">
              <w:rPr>
                <w:color w:val="000000"/>
                <w:lang w:val="en-US" w:eastAsia="es-ES"/>
              </w:rPr>
              <w:t>Popular Orthodox Party</w:t>
            </w:r>
          </w:p>
        </w:tc>
        <w:tc>
          <w:tcPr>
            <w:tcW w:w="2600" w:type="dxa"/>
            <w:tcBorders>
              <w:top w:val="nil"/>
              <w:left w:val="nil"/>
              <w:bottom w:val="single" w:sz="8" w:space="0" w:color="auto"/>
              <w:right w:val="nil"/>
            </w:tcBorders>
            <w:shd w:val="clear" w:color="auto" w:fill="auto"/>
            <w:noWrap/>
            <w:vAlign w:val="bottom"/>
            <w:hideMark/>
          </w:tcPr>
          <w:p w14:paraId="12748402"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79B7C778"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5A58D099" w14:textId="77777777" w:rsidR="00720BC9" w:rsidRPr="00DF1374" w:rsidRDefault="00720BC9" w:rsidP="003E54F2">
            <w:pPr>
              <w:rPr>
                <w:b/>
                <w:bCs/>
                <w:color w:val="000000"/>
                <w:lang w:val="en-US" w:eastAsia="en-GB"/>
              </w:rPr>
            </w:pPr>
            <w:r w:rsidRPr="00DF1374">
              <w:rPr>
                <w:b/>
                <w:bCs/>
                <w:color w:val="000000"/>
                <w:lang w:val="en-US" w:eastAsia="es-ES"/>
              </w:rPr>
              <w:t>Iceland</w:t>
            </w:r>
          </w:p>
        </w:tc>
        <w:tc>
          <w:tcPr>
            <w:tcW w:w="2600" w:type="dxa"/>
            <w:tcBorders>
              <w:top w:val="nil"/>
              <w:left w:val="nil"/>
              <w:bottom w:val="single" w:sz="8" w:space="0" w:color="auto"/>
              <w:right w:val="nil"/>
            </w:tcBorders>
            <w:shd w:val="clear" w:color="auto" w:fill="auto"/>
            <w:noWrap/>
            <w:vAlign w:val="bottom"/>
            <w:hideMark/>
          </w:tcPr>
          <w:p w14:paraId="1C476343"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4586EE0B"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1A6C4766" w14:textId="77777777" w:rsidR="00720BC9" w:rsidRPr="00DF1374" w:rsidRDefault="00720BC9" w:rsidP="003E54F2">
            <w:pPr>
              <w:rPr>
                <w:color w:val="000000"/>
                <w:lang w:val="en-US" w:eastAsia="en-GB"/>
              </w:rPr>
            </w:pPr>
            <w:r w:rsidRPr="00DF1374">
              <w:rPr>
                <w:color w:val="000000"/>
                <w:lang w:val="en-US" w:eastAsia="es-ES"/>
              </w:rPr>
              <w:t>Social Democratic Alliance</w:t>
            </w:r>
          </w:p>
        </w:tc>
        <w:tc>
          <w:tcPr>
            <w:tcW w:w="2600" w:type="dxa"/>
            <w:tcBorders>
              <w:top w:val="nil"/>
              <w:left w:val="nil"/>
              <w:bottom w:val="nil"/>
              <w:right w:val="nil"/>
            </w:tcBorders>
            <w:shd w:val="clear" w:color="auto" w:fill="auto"/>
            <w:noWrap/>
            <w:vAlign w:val="bottom"/>
            <w:hideMark/>
          </w:tcPr>
          <w:p w14:paraId="46FBD0D2" w14:textId="77777777" w:rsidR="00720BC9" w:rsidRPr="00DF1374" w:rsidRDefault="00720BC9" w:rsidP="003E54F2">
            <w:pPr>
              <w:rPr>
                <w:color w:val="000000"/>
                <w:lang w:val="en-US" w:eastAsia="en-GB"/>
              </w:rPr>
            </w:pPr>
          </w:p>
        </w:tc>
      </w:tr>
      <w:tr w:rsidR="00720BC9" w:rsidRPr="00DF1374" w14:paraId="0C123E7D"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6466E918" w14:textId="77777777" w:rsidR="00720BC9" w:rsidRPr="00DF1374" w:rsidRDefault="00720BC9" w:rsidP="003E54F2">
            <w:pPr>
              <w:rPr>
                <w:color w:val="000000"/>
                <w:lang w:val="en-US" w:eastAsia="en-GB"/>
              </w:rPr>
            </w:pPr>
            <w:r w:rsidRPr="00DF1374">
              <w:rPr>
                <w:color w:val="000000"/>
                <w:lang w:val="en-US" w:eastAsia="en-GB"/>
              </w:rPr>
              <w:t>Right-Green People's Party</w:t>
            </w:r>
          </w:p>
        </w:tc>
        <w:tc>
          <w:tcPr>
            <w:tcW w:w="2600" w:type="dxa"/>
            <w:tcBorders>
              <w:top w:val="nil"/>
              <w:left w:val="nil"/>
              <w:bottom w:val="nil"/>
              <w:right w:val="nil"/>
            </w:tcBorders>
            <w:shd w:val="clear" w:color="auto" w:fill="auto"/>
            <w:noWrap/>
            <w:vAlign w:val="bottom"/>
            <w:hideMark/>
          </w:tcPr>
          <w:p w14:paraId="5B093A66" w14:textId="77777777" w:rsidR="00720BC9" w:rsidRPr="00DF1374" w:rsidRDefault="00720BC9" w:rsidP="003E54F2">
            <w:pPr>
              <w:rPr>
                <w:color w:val="000000"/>
                <w:lang w:val="en-US" w:eastAsia="en-GB"/>
              </w:rPr>
            </w:pPr>
          </w:p>
        </w:tc>
      </w:tr>
      <w:tr w:rsidR="00720BC9" w:rsidRPr="00DF1374" w14:paraId="46C24607"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32F3F650" w14:textId="77777777" w:rsidR="00720BC9" w:rsidRPr="00DF1374" w:rsidRDefault="00720BC9" w:rsidP="003E54F2">
            <w:pPr>
              <w:rPr>
                <w:color w:val="000000"/>
                <w:lang w:val="en-US" w:eastAsia="en-GB"/>
              </w:rPr>
            </w:pPr>
            <w:r w:rsidRPr="00DF1374">
              <w:rPr>
                <w:color w:val="000000"/>
                <w:lang w:val="en-US" w:eastAsia="es-ES"/>
              </w:rPr>
              <w:t>Households Party</w:t>
            </w:r>
          </w:p>
        </w:tc>
        <w:tc>
          <w:tcPr>
            <w:tcW w:w="2600" w:type="dxa"/>
            <w:tcBorders>
              <w:top w:val="nil"/>
              <w:left w:val="nil"/>
              <w:bottom w:val="single" w:sz="8" w:space="0" w:color="auto"/>
              <w:right w:val="nil"/>
            </w:tcBorders>
            <w:shd w:val="clear" w:color="auto" w:fill="auto"/>
            <w:noWrap/>
            <w:vAlign w:val="bottom"/>
            <w:hideMark/>
          </w:tcPr>
          <w:p w14:paraId="543D17AE"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25ED5662"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26054FE3" w14:textId="77777777" w:rsidR="00720BC9" w:rsidRPr="00DF1374" w:rsidRDefault="00720BC9" w:rsidP="003E54F2">
            <w:pPr>
              <w:rPr>
                <w:b/>
                <w:bCs/>
                <w:color w:val="000000"/>
                <w:lang w:val="en-US" w:eastAsia="en-GB"/>
              </w:rPr>
            </w:pPr>
            <w:r w:rsidRPr="00DF1374">
              <w:rPr>
                <w:b/>
                <w:bCs/>
                <w:color w:val="000000"/>
                <w:lang w:val="en-US" w:eastAsia="es-ES"/>
              </w:rPr>
              <w:t>Ireland</w:t>
            </w:r>
          </w:p>
        </w:tc>
        <w:tc>
          <w:tcPr>
            <w:tcW w:w="2600" w:type="dxa"/>
            <w:tcBorders>
              <w:top w:val="nil"/>
              <w:left w:val="nil"/>
              <w:bottom w:val="single" w:sz="8" w:space="0" w:color="auto"/>
              <w:right w:val="nil"/>
            </w:tcBorders>
            <w:shd w:val="clear" w:color="auto" w:fill="auto"/>
            <w:noWrap/>
            <w:vAlign w:val="bottom"/>
            <w:hideMark/>
          </w:tcPr>
          <w:p w14:paraId="34D68D09"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3EE75D58"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1D17A55A" w14:textId="77777777" w:rsidR="00720BC9" w:rsidRPr="00DF1374" w:rsidRDefault="00720BC9" w:rsidP="003E54F2">
            <w:pPr>
              <w:rPr>
                <w:color w:val="000000"/>
                <w:lang w:val="en-US" w:eastAsia="en-GB"/>
              </w:rPr>
            </w:pPr>
            <w:r w:rsidRPr="00BD1008">
              <w:rPr>
                <w:color w:val="000000"/>
                <w:lang w:val="en-US" w:eastAsia="es-ES"/>
              </w:rPr>
              <w:t xml:space="preserve">Fianna </w:t>
            </w:r>
            <w:proofErr w:type="spellStart"/>
            <w:r w:rsidRPr="00BD1008">
              <w:rPr>
                <w:color w:val="000000"/>
                <w:lang w:val="en-US" w:eastAsia="es-ES"/>
              </w:rPr>
              <w:t>Fáil</w:t>
            </w:r>
            <w:proofErr w:type="spellEnd"/>
          </w:p>
        </w:tc>
        <w:tc>
          <w:tcPr>
            <w:tcW w:w="2600" w:type="dxa"/>
            <w:tcBorders>
              <w:top w:val="nil"/>
              <w:left w:val="nil"/>
              <w:bottom w:val="nil"/>
              <w:right w:val="nil"/>
            </w:tcBorders>
            <w:shd w:val="clear" w:color="auto" w:fill="auto"/>
            <w:noWrap/>
            <w:vAlign w:val="bottom"/>
            <w:hideMark/>
          </w:tcPr>
          <w:p w14:paraId="2F2F2691" w14:textId="77777777" w:rsidR="00720BC9" w:rsidRPr="00DF1374" w:rsidRDefault="00720BC9" w:rsidP="003E54F2">
            <w:pPr>
              <w:rPr>
                <w:color w:val="000000"/>
                <w:lang w:val="en-US" w:eastAsia="en-GB"/>
              </w:rPr>
            </w:pPr>
          </w:p>
        </w:tc>
      </w:tr>
      <w:tr w:rsidR="00720BC9" w:rsidRPr="00DF1374" w14:paraId="54E3AA30"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4CF4DC8C" w14:textId="77777777" w:rsidR="00720BC9" w:rsidRPr="00DF1374" w:rsidRDefault="00720BC9" w:rsidP="003E54F2">
            <w:pPr>
              <w:rPr>
                <w:color w:val="000000"/>
                <w:lang w:val="en-US" w:eastAsia="en-GB"/>
              </w:rPr>
            </w:pPr>
            <w:r w:rsidRPr="00BD1008">
              <w:rPr>
                <w:color w:val="000000"/>
                <w:lang w:val="en-US" w:eastAsia="es-ES"/>
              </w:rPr>
              <w:t>Fine Gael</w:t>
            </w:r>
          </w:p>
        </w:tc>
        <w:tc>
          <w:tcPr>
            <w:tcW w:w="2600" w:type="dxa"/>
            <w:tcBorders>
              <w:top w:val="nil"/>
              <w:left w:val="nil"/>
              <w:bottom w:val="single" w:sz="8" w:space="0" w:color="auto"/>
              <w:right w:val="nil"/>
            </w:tcBorders>
            <w:shd w:val="clear" w:color="auto" w:fill="auto"/>
            <w:noWrap/>
            <w:vAlign w:val="bottom"/>
            <w:hideMark/>
          </w:tcPr>
          <w:p w14:paraId="68BDD00E"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02731C7C"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3D04CC01" w14:textId="77777777" w:rsidR="00720BC9" w:rsidRPr="00DF1374" w:rsidRDefault="00720BC9" w:rsidP="003E54F2">
            <w:pPr>
              <w:rPr>
                <w:b/>
                <w:bCs/>
                <w:color w:val="000000"/>
                <w:lang w:val="en-US" w:eastAsia="en-GB"/>
              </w:rPr>
            </w:pPr>
            <w:r w:rsidRPr="00DF1374">
              <w:rPr>
                <w:b/>
                <w:bCs/>
                <w:color w:val="000000"/>
                <w:lang w:val="en-US" w:eastAsia="es-ES"/>
              </w:rPr>
              <w:t>Italy</w:t>
            </w:r>
          </w:p>
        </w:tc>
        <w:tc>
          <w:tcPr>
            <w:tcW w:w="2600" w:type="dxa"/>
            <w:tcBorders>
              <w:top w:val="nil"/>
              <w:left w:val="nil"/>
              <w:bottom w:val="single" w:sz="8" w:space="0" w:color="auto"/>
              <w:right w:val="nil"/>
            </w:tcBorders>
            <w:shd w:val="clear" w:color="auto" w:fill="auto"/>
            <w:noWrap/>
            <w:vAlign w:val="bottom"/>
            <w:hideMark/>
          </w:tcPr>
          <w:p w14:paraId="7C1310A9"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2005C955"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1518628B" w14:textId="77777777" w:rsidR="00720BC9" w:rsidRPr="00DF1374" w:rsidRDefault="00720BC9" w:rsidP="003E54F2">
            <w:pPr>
              <w:rPr>
                <w:color w:val="000000"/>
                <w:lang w:val="en-US" w:eastAsia="en-GB"/>
              </w:rPr>
            </w:pPr>
            <w:r w:rsidRPr="00DF1374">
              <w:rPr>
                <w:color w:val="000000"/>
                <w:lang w:val="en-US" w:eastAsia="es-ES"/>
              </w:rPr>
              <w:t>Forza Italia</w:t>
            </w:r>
          </w:p>
        </w:tc>
        <w:tc>
          <w:tcPr>
            <w:tcW w:w="2600" w:type="dxa"/>
            <w:tcBorders>
              <w:top w:val="nil"/>
              <w:left w:val="nil"/>
              <w:bottom w:val="nil"/>
              <w:right w:val="nil"/>
            </w:tcBorders>
            <w:shd w:val="clear" w:color="auto" w:fill="auto"/>
            <w:noWrap/>
            <w:vAlign w:val="bottom"/>
            <w:hideMark/>
          </w:tcPr>
          <w:p w14:paraId="63892964" w14:textId="77777777" w:rsidR="00720BC9" w:rsidRPr="00DF1374" w:rsidRDefault="00720BC9" w:rsidP="003E54F2">
            <w:pPr>
              <w:rPr>
                <w:color w:val="000000"/>
                <w:lang w:val="en-US" w:eastAsia="en-GB"/>
              </w:rPr>
            </w:pPr>
          </w:p>
        </w:tc>
      </w:tr>
      <w:tr w:rsidR="00720BC9" w:rsidRPr="00DF1374" w14:paraId="284BB1C4"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190979DA" w14:textId="77777777" w:rsidR="00720BC9" w:rsidRPr="00DF1374" w:rsidRDefault="00720BC9" w:rsidP="003E54F2">
            <w:pPr>
              <w:rPr>
                <w:color w:val="000000"/>
                <w:lang w:val="en-US" w:eastAsia="en-GB"/>
              </w:rPr>
            </w:pPr>
            <w:r w:rsidRPr="00DF1374">
              <w:rPr>
                <w:color w:val="000000"/>
                <w:lang w:val="en-US" w:eastAsia="es-ES"/>
              </w:rPr>
              <w:t>Northern League/League</w:t>
            </w:r>
          </w:p>
        </w:tc>
        <w:tc>
          <w:tcPr>
            <w:tcW w:w="2600" w:type="dxa"/>
            <w:tcBorders>
              <w:top w:val="nil"/>
              <w:left w:val="nil"/>
              <w:bottom w:val="nil"/>
              <w:right w:val="nil"/>
            </w:tcBorders>
            <w:shd w:val="clear" w:color="auto" w:fill="auto"/>
            <w:noWrap/>
            <w:vAlign w:val="bottom"/>
            <w:hideMark/>
          </w:tcPr>
          <w:p w14:paraId="1B946DF9" w14:textId="77777777" w:rsidR="00720BC9" w:rsidRPr="00DF1374" w:rsidRDefault="00720BC9" w:rsidP="003E54F2">
            <w:pPr>
              <w:rPr>
                <w:color w:val="000000"/>
                <w:lang w:val="en-US" w:eastAsia="en-GB"/>
              </w:rPr>
            </w:pPr>
          </w:p>
        </w:tc>
      </w:tr>
      <w:tr w:rsidR="00720BC9" w:rsidRPr="00DF1374" w14:paraId="541E1CB6"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7AEF6A8A" w14:textId="77777777" w:rsidR="00720BC9" w:rsidRPr="00DF1374" w:rsidRDefault="00720BC9" w:rsidP="003E54F2">
            <w:pPr>
              <w:rPr>
                <w:color w:val="000000"/>
                <w:lang w:val="en-US" w:eastAsia="en-GB"/>
              </w:rPr>
            </w:pPr>
            <w:r w:rsidRPr="00DF1374">
              <w:rPr>
                <w:color w:val="000000"/>
                <w:lang w:val="en-US" w:eastAsia="en-GB"/>
              </w:rPr>
              <w:t>National Alliance</w:t>
            </w:r>
          </w:p>
        </w:tc>
        <w:tc>
          <w:tcPr>
            <w:tcW w:w="2600" w:type="dxa"/>
            <w:tcBorders>
              <w:top w:val="nil"/>
              <w:left w:val="nil"/>
              <w:bottom w:val="nil"/>
              <w:right w:val="nil"/>
            </w:tcBorders>
            <w:shd w:val="clear" w:color="auto" w:fill="auto"/>
            <w:noWrap/>
            <w:vAlign w:val="bottom"/>
            <w:hideMark/>
          </w:tcPr>
          <w:p w14:paraId="4DD73521" w14:textId="77777777" w:rsidR="00720BC9" w:rsidRPr="00DF1374" w:rsidRDefault="00720BC9" w:rsidP="003E54F2">
            <w:pPr>
              <w:rPr>
                <w:color w:val="000000"/>
                <w:lang w:val="en-US" w:eastAsia="en-GB"/>
              </w:rPr>
            </w:pPr>
          </w:p>
        </w:tc>
      </w:tr>
      <w:tr w:rsidR="00720BC9" w:rsidRPr="00DF1374" w14:paraId="32B786BA"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22405746" w14:textId="77777777" w:rsidR="00720BC9" w:rsidRPr="00DF1374" w:rsidRDefault="00720BC9" w:rsidP="003E54F2">
            <w:pPr>
              <w:rPr>
                <w:color w:val="000000"/>
                <w:lang w:val="en-US" w:eastAsia="en-GB"/>
              </w:rPr>
            </w:pPr>
            <w:r w:rsidRPr="00DF1374">
              <w:rPr>
                <w:color w:val="000000"/>
                <w:lang w:val="en-US" w:eastAsia="en-GB"/>
              </w:rPr>
              <w:t>Christian Democracy - Network</w:t>
            </w:r>
          </w:p>
        </w:tc>
        <w:tc>
          <w:tcPr>
            <w:tcW w:w="2600" w:type="dxa"/>
            <w:tcBorders>
              <w:top w:val="nil"/>
              <w:left w:val="nil"/>
              <w:bottom w:val="nil"/>
              <w:right w:val="nil"/>
            </w:tcBorders>
            <w:shd w:val="clear" w:color="auto" w:fill="auto"/>
            <w:noWrap/>
            <w:vAlign w:val="bottom"/>
            <w:hideMark/>
          </w:tcPr>
          <w:p w14:paraId="1960D426" w14:textId="77777777" w:rsidR="00720BC9" w:rsidRPr="00DF1374" w:rsidRDefault="00720BC9" w:rsidP="003E54F2">
            <w:pPr>
              <w:rPr>
                <w:color w:val="000000"/>
                <w:lang w:val="en-US" w:eastAsia="en-GB"/>
              </w:rPr>
            </w:pPr>
          </w:p>
        </w:tc>
      </w:tr>
      <w:tr w:rsidR="00720BC9" w:rsidRPr="00DF1374" w14:paraId="5481A9B1"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45B86E01" w14:textId="77777777" w:rsidR="00720BC9" w:rsidRPr="00DF1374" w:rsidRDefault="00720BC9" w:rsidP="003E54F2">
            <w:pPr>
              <w:rPr>
                <w:color w:val="000000"/>
                <w:lang w:val="en-US" w:eastAsia="en-GB"/>
              </w:rPr>
            </w:pPr>
            <w:r w:rsidRPr="00DF1374">
              <w:rPr>
                <w:color w:val="000000"/>
                <w:lang w:val="en-US" w:eastAsia="es-ES"/>
              </w:rPr>
              <w:t>Social Alternative</w:t>
            </w:r>
          </w:p>
        </w:tc>
        <w:tc>
          <w:tcPr>
            <w:tcW w:w="2600" w:type="dxa"/>
            <w:tcBorders>
              <w:top w:val="nil"/>
              <w:left w:val="nil"/>
              <w:bottom w:val="nil"/>
              <w:right w:val="nil"/>
            </w:tcBorders>
            <w:shd w:val="clear" w:color="auto" w:fill="auto"/>
            <w:noWrap/>
            <w:vAlign w:val="bottom"/>
            <w:hideMark/>
          </w:tcPr>
          <w:p w14:paraId="4F60ED6F" w14:textId="77777777" w:rsidR="00720BC9" w:rsidRPr="00DF1374" w:rsidRDefault="00720BC9" w:rsidP="003E54F2">
            <w:pPr>
              <w:rPr>
                <w:color w:val="000000"/>
                <w:lang w:val="en-US" w:eastAsia="en-GB"/>
              </w:rPr>
            </w:pPr>
          </w:p>
        </w:tc>
      </w:tr>
      <w:tr w:rsidR="00720BC9" w:rsidRPr="00DF1374" w14:paraId="2A89CCFB"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0D57DA7F" w14:textId="77777777" w:rsidR="00720BC9" w:rsidRPr="00DF1374" w:rsidRDefault="00720BC9" w:rsidP="003E54F2">
            <w:pPr>
              <w:rPr>
                <w:color w:val="000000"/>
                <w:lang w:val="en-US" w:eastAsia="en-GB"/>
              </w:rPr>
            </w:pPr>
            <w:proofErr w:type="spellStart"/>
            <w:r w:rsidRPr="00DF1374">
              <w:rPr>
                <w:color w:val="000000"/>
                <w:lang w:val="en-US" w:eastAsia="es-ES"/>
              </w:rPr>
              <w:t>Tricolour</w:t>
            </w:r>
            <w:proofErr w:type="spellEnd"/>
            <w:r w:rsidRPr="00DF1374">
              <w:rPr>
                <w:color w:val="000000"/>
                <w:lang w:val="en-US" w:eastAsia="es-ES"/>
              </w:rPr>
              <w:t xml:space="preserve"> Flame</w:t>
            </w:r>
          </w:p>
        </w:tc>
        <w:tc>
          <w:tcPr>
            <w:tcW w:w="2600" w:type="dxa"/>
            <w:tcBorders>
              <w:top w:val="nil"/>
              <w:left w:val="nil"/>
              <w:bottom w:val="single" w:sz="8" w:space="0" w:color="auto"/>
              <w:right w:val="nil"/>
            </w:tcBorders>
            <w:shd w:val="clear" w:color="auto" w:fill="auto"/>
            <w:noWrap/>
            <w:vAlign w:val="bottom"/>
            <w:hideMark/>
          </w:tcPr>
          <w:p w14:paraId="7E6602E3"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bl>
    <w:p w14:paraId="03897F3F" w14:textId="77777777" w:rsidR="00720BC9" w:rsidRPr="00DF1374" w:rsidRDefault="00720BC9" w:rsidP="00720BC9">
      <w:pPr>
        <w:jc w:val="both"/>
        <w:rPr>
          <w:b/>
          <w:bCs/>
          <w:lang w:val="en-US"/>
        </w:rPr>
      </w:pPr>
    </w:p>
    <w:p w14:paraId="4CE340FE" w14:textId="77777777" w:rsidR="00720BC9" w:rsidRPr="00DF1374" w:rsidRDefault="00720BC9" w:rsidP="00720BC9">
      <w:pPr>
        <w:jc w:val="both"/>
        <w:rPr>
          <w:b/>
          <w:bCs/>
          <w:lang w:val="en-US"/>
        </w:rPr>
      </w:pPr>
    </w:p>
    <w:p w14:paraId="45413773" w14:textId="77777777" w:rsidR="00720BC9" w:rsidRPr="00DF1374" w:rsidRDefault="00720BC9" w:rsidP="00720BC9">
      <w:pPr>
        <w:jc w:val="both"/>
        <w:rPr>
          <w:b/>
          <w:bCs/>
          <w:lang w:val="en-US"/>
        </w:rPr>
      </w:pPr>
    </w:p>
    <w:p w14:paraId="71F9152F" w14:textId="77777777" w:rsidR="00720BC9" w:rsidRPr="00DF1374" w:rsidRDefault="00720BC9" w:rsidP="00720BC9">
      <w:pPr>
        <w:jc w:val="both"/>
        <w:rPr>
          <w:b/>
          <w:bCs/>
          <w:lang w:val="en-US"/>
        </w:rPr>
      </w:pPr>
    </w:p>
    <w:p w14:paraId="7BAEA72E" w14:textId="77777777" w:rsidR="00720BC9" w:rsidRPr="00DF1374" w:rsidRDefault="00720BC9" w:rsidP="00720BC9">
      <w:pPr>
        <w:jc w:val="both"/>
        <w:rPr>
          <w:b/>
          <w:bCs/>
          <w:lang w:val="en-US"/>
        </w:rPr>
      </w:pPr>
    </w:p>
    <w:p w14:paraId="76507A55" w14:textId="77777777" w:rsidR="00720BC9" w:rsidRPr="00DF1374" w:rsidRDefault="00720BC9" w:rsidP="00720BC9">
      <w:pPr>
        <w:jc w:val="both"/>
        <w:rPr>
          <w:b/>
          <w:bCs/>
          <w:lang w:val="en-US"/>
        </w:rPr>
      </w:pPr>
    </w:p>
    <w:p w14:paraId="0871FB01" w14:textId="77777777" w:rsidR="00720BC9" w:rsidRPr="00DF1374" w:rsidRDefault="00720BC9" w:rsidP="00720BC9">
      <w:pPr>
        <w:jc w:val="both"/>
        <w:rPr>
          <w:b/>
          <w:bCs/>
          <w:lang w:val="en-US"/>
        </w:rPr>
      </w:pPr>
    </w:p>
    <w:p w14:paraId="17B70D0A" w14:textId="77777777" w:rsidR="00720BC9" w:rsidRPr="00DF1374" w:rsidRDefault="00720BC9" w:rsidP="00720BC9">
      <w:pPr>
        <w:jc w:val="both"/>
        <w:rPr>
          <w:b/>
          <w:bCs/>
          <w:lang w:val="en-US"/>
        </w:rPr>
      </w:pPr>
    </w:p>
    <w:p w14:paraId="647BEA88" w14:textId="77777777" w:rsidR="00720BC9" w:rsidRPr="00DF1374" w:rsidRDefault="00720BC9" w:rsidP="00720BC9">
      <w:pPr>
        <w:jc w:val="both"/>
        <w:rPr>
          <w:b/>
          <w:bCs/>
          <w:lang w:val="en-US"/>
        </w:rPr>
      </w:pPr>
    </w:p>
    <w:tbl>
      <w:tblPr>
        <w:tblW w:w="6520" w:type="dxa"/>
        <w:jc w:val="center"/>
        <w:tblLook w:val="04A0" w:firstRow="1" w:lastRow="0" w:firstColumn="1" w:lastColumn="0" w:noHBand="0" w:noVBand="1"/>
      </w:tblPr>
      <w:tblGrid>
        <w:gridCol w:w="3920"/>
        <w:gridCol w:w="2600"/>
      </w:tblGrid>
      <w:tr w:rsidR="00720BC9" w:rsidRPr="00DF1374" w14:paraId="42E023E4" w14:textId="77777777" w:rsidTr="00720BC9">
        <w:trPr>
          <w:trHeight w:val="340"/>
          <w:jc w:val="center"/>
        </w:trPr>
        <w:tc>
          <w:tcPr>
            <w:tcW w:w="3920" w:type="dxa"/>
            <w:tcBorders>
              <w:top w:val="single" w:sz="8" w:space="0" w:color="auto"/>
              <w:left w:val="nil"/>
              <w:bottom w:val="single" w:sz="8" w:space="0" w:color="auto"/>
              <w:right w:val="nil"/>
            </w:tcBorders>
            <w:shd w:val="clear" w:color="auto" w:fill="auto"/>
            <w:noWrap/>
            <w:vAlign w:val="center"/>
            <w:hideMark/>
          </w:tcPr>
          <w:p w14:paraId="00E16290" w14:textId="77777777" w:rsidR="00720BC9" w:rsidRPr="00DF1374" w:rsidRDefault="00720BC9" w:rsidP="003E54F2">
            <w:pPr>
              <w:rPr>
                <w:b/>
                <w:bCs/>
                <w:color w:val="000000"/>
                <w:lang w:val="en-US" w:eastAsia="en-GB"/>
              </w:rPr>
            </w:pPr>
            <w:r w:rsidRPr="00DF1374">
              <w:rPr>
                <w:b/>
                <w:bCs/>
                <w:color w:val="000000"/>
                <w:lang w:val="en-US" w:eastAsia="es-ES"/>
              </w:rPr>
              <w:lastRenderedPageBreak/>
              <w:t>PR</w:t>
            </w:r>
          </w:p>
        </w:tc>
        <w:tc>
          <w:tcPr>
            <w:tcW w:w="2600" w:type="dxa"/>
            <w:tcBorders>
              <w:top w:val="single" w:sz="8" w:space="0" w:color="auto"/>
              <w:left w:val="nil"/>
              <w:bottom w:val="single" w:sz="8" w:space="0" w:color="auto"/>
              <w:right w:val="nil"/>
            </w:tcBorders>
            <w:shd w:val="clear" w:color="auto" w:fill="auto"/>
            <w:noWrap/>
            <w:vAlign w:val="center"/>
            <w:hideMark/>
          </w:tcPr>
          <w:p w14:paraId="618EEB27" w14:textId="77777777" w:rsidR="00720BC9" w:rsidRPr="00DF1374" w:rsidRDefault="00720BC9" w:rsidP="003E54F2">
            <w:pPr>
              <w:rPr>
                <w:b/>
                <w:bCs/>
                <w:color w:val="000000"/>
                <w:lang w:val="en-US" w:eastAsia="en-GB"/>
              </w:rPr>
            </w:pPr>
            <w:r w:rsidRPr="00DF1374">
              <w:rPr>
                <w:b/>
                <w:bCs/>
                <w:color w:val="000000"/>
                <w:lang w:val="en-US" w:eastAsia="es-ES"/>
              </w:rPr>
              <w:t>Maj.</w:t>
            </w:r>
          </w:p>
        </w:tc>
      </w:tr>
      <w:tr w:rsidR="00720BC9" w:rsidRPr="00DF1374" w14:paraId="75B15D01"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2BCDB646" w14:textId="77777777" w:rsidR="00720BC9" w:rsidRPr="00DF1374" w:rsidRDefault="00720BC9" w:rsidP="003E54F2">
            <w:pPr>
              <w:rPr>
                <w:b/>
                <w:bCs/>
                <w:color w:val="000000"/>
                <w:lang w:val="en-US" w:eastAsia="en-GB"/>
              </w:rPr>
            </w:pPr>
            <w:r w:rsidRPr="00DF1374">
              <w:rPr>
                <w:b/>
                <w:bCs/>
                <w:color w:val="000000"/>
                <w:lang w:val="en-US" w:eastAsia="es-ES"/>
              </w:rPr>
              <w:t>Netherlands</w:t>
            </w:r>
          </w:p>
        </w:tc>
        <w:tc>
          <w:tcPr>
            <w:tcW w:w="2600" w:type="dxa"/>
            <w:tcBorders>
              <w:top w:val="nil"/>
              <w:left w:val="nil"/>
              <w:bottom w:val="single" w:sz="8" w:space="0" w:color="auto"/>
              <w:right w:val="nil"/>
            </w:tcBorders>
            <w:shd w:val="clear" w:color="auto" w:fill="auto"/>
            <w:noWrap/>
            <w:vAlign w:val="center"/>
            <w:hideMark/>
          </w:tcPr>
          <w:p w14:paraId="0DD66A1C" w14:textId="77777777" w:rsidR="00720BC9" w:rsidRPr="00DF1374" w:rsidRDefault="00720BC9" w:rsidP="003E54F2">
            <w:pPr>
              <w:rPr>
                <w:color w:val="000000"/>
                <w:lang w:val="en-US" w:eastAsia="en-GB"/>
              </w:rPr>
            </w:pPr>
            <w:r w:rsidRPr="00DF1374">
              <w:rPr>
                <w:color w:val="000000"/>
                <w:lang w:val="en-US" w:eastAsia="es-ES"/>
              </w:rPr>
              <w:t> </w:t>
            </w:r>
          </w:p>
        </w:tc>
      </w:tr>
      <w:tr w:rsidR="00720BC9" w:rsidRPr="00DF1374" w14:paraId="1D1B750D"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3049EF58" w14:textId="77777777" w:rsidR="00720BC9" w:rsidRPr="00DF1374" w:rsidRDefault="00720BC9" w:rsidP="003E54F2">
            <w:pPr>
              <w:rPr>
                <w:color w:val="000000"/>
                <w:lang w:val="en-US" w:eastAsia="en-GB"/>
              </w:rPr>
            </w:pPr>
            <w:r w:rsidRPr="00DF1374">
              <w:rPr>
                <w:color w:val="000000"/>
                <w:lang w:val="en-US" w:eastAsia="es-ES"/>
              </w:rPr>
              <w:t>People's Party for Freedom</w:t>
            </w:r>
          </w:p>
        </w:tc>
        <w:tc>
          <w:tcPr>
            <w:tcW w:w="2600" w:type="dxa"/>
            <w:tcBorders>
              <w:top w:val="nil"/>
              <w:left w:val="nil"/>
              <w:bottom w:val="nil"/>
              <w:right w:val="nil"/>
            </w:tcBorders>
            <w:shd w:val="clear" w:color="auto" w:fill="auto"/>
            <w:noWrap/>
            <w:vAlign w:val="center"/>
            <w:hideMark/>
          </w:tcPr>
          <w:p w14:paraId="1F6FBFBD" w14:textId="77777777" w:rsidR="00720BC9" w:rsidRPr="00DF1374" w:rsidRDefault="00720BC9" w:rsidP="003E54F2">
            <w:pPr>
              <w:rPr>
                <w:color w:val="000000"/>
                <w:lang w:val="en-US" w:eastAsia="en-GB"/>
              </w:rPr>
            </w:pPr>
          </w:p>
        </w:tc>
      </w:tr>
      <w:tr w:rsidR="00720BC9" w:rsidRPr="00DF1374" w14:paraId="2A187186"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416640D3" w14:textId="77777777" w:rsidR="00720BC9" w:rsidRPr="00DF1374" w:rsidRDefault="00720BC9" w:rsidP="003E54F2">
            <w:pPr>
              <w:rPr>
                <w:color w:val="000000"/>
                <w:lang w:val="en-US" w:eastAsia="en-GB"/>
              </w:rPr>
            </w:pPr>
            <w:r w:rsidRPr="00DF1374">
              <w:rPr>
                <w:color w:val="000000"/>
                <w:lang w:val="en-US" w:eastAsia="es-ES"/>
              </w:rPr>
              <w:t>Reformed Political Party</w:t>
            </w:r>
          </w:p>
        </w:tc>
        <w:tc>
          <w:tcPr>
            <w:tcW w:w="2600" w:type="dxa"/>
            <w:tcBorders>
              <w:top w:val="nil"/>
              <w:left w:val="nil"/>
              <w:bottom w:val="nil"/>
              <w:right w:val="nil"/>
            </w:tcBorders>
            <w:shd w:val="clear" w:color="auto" w:fill="auto"/>
            <w:noWrap/>
            <w:vAlign w:val="bottom"/>
            <w:hideMark/>
          </w:tcPr>
          <w:p w14:paraId="0AD1B4F9" w14:textId="77777777" w:rsidR="00720BC9" w:rsidRPr="00DF1374" w:rsidRDefault="00720BC9" w:rsidP="003E54F2">
            <w:pPr>
              <w:rPr>
                <w:color w:val="000000"/>
                <w:lang w:val="en-US" w:eastAsia="en-GB"/>
              </w:rPr>
            </w:pPr>
          </w:p>
        </w:tc>
      </w:tr>
      <w:tr w:rsidR="00720BC9" w:rsidRPr="00DF1374" w14:paraId="3DFF1539"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06C7FCF2" w14:textId="77777777" w:rsidR="00720BC9" w:rsidRPr="00DF1374" w:rsidRDefault="00720BC9" w:rsidP="003E54F2">
            <w:pPr>
              <w:rPr>
                <w:color w:val="000000"/>
                <w:lang w:val="en-US" w:eastAsia="en-GB"/>
              </w:rPr>
            </w:pPr>
            <w:r w:rsidRPr="00DF1374">
              <w:rPr>
                <w:color w:val="000000"/>
                <w:lang w:val="en-US" w:eastAsia="en-GB"/>
              </w:rPr>
              <w:t>Party for Freedom</w:t>
            </w:r>
          </w:p>
        </w:tc>
        <w:tc>
          <w:tcPr>
            <w:tcW w:w="2600" w:type="dxa"/>
            <w:tcBorders>
              <w:top w:val="nil"/>
              <w:left w:val="nil"/>
              <w:bottom w:val="nil"/>
              <w:right w:val="nil"/>
            </w:tcBorders>
            <w:shd w:val="clear" w:color="auto" w:fill="auto"/>
            <w:noWrap/>
            <w:vAlign w:val="bottom"/>
            <w:hideMark/>
          </w:tcPr>
          <w:p w14:paraId="413F8C88" w14:textId="77777777" w:rsidR="00720BC9" w:rsidRPr="00DF1374" w:rsidRDefault="00720BC9" w:rsidP="003E54F2">
            <w:pPr>
              <w:rPr>
                <w:color w:val="000000"/>
                <w:lang w:val="en-US" w:eastAsia="en-GB"/>
              </w:rPr>
            </w:pPr>
          </w:p>
        </w:tc>
      </w:tr>
      <w:tr w:rsidR="00720BC9" w:rsidRPr="00DF1374" w14:paraId="1A327282"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7DDE010C" w14:textId="77777777" w:rsidR="00720BC9" w:rsidRPr="00DF1374" w:rsidRDefault="00720BC9" w:rsidP="003E54F2">
            <w:pPr>
              <w:rPr>
                <w:color w:val="000000"/>
                <w:lang w:val="en-US" w:eastAsia="en-GB"/>
              </w:rPr>
            </w:pPr>
            <w:r w:rsidRPr="00DF1374">
              <w:rPr>
                <w:color w:val="000000"/>
                <w:lang w:val="en-US" w:eastAsia="en-GB"/>
              </w:rPr>
              <w:t>Proud of the Netherlands</w:t>
            </w:r>
          </w:p>
        </w:tc>
        <w:tc>
          <w:tcPr>
            <w:tcW w:w="2600" w:type="dxa"/>
            <w:tcBorders>
              <w:top w:val="nil"/>
              <w:left w:val="nil"/>
              <w:bottom w:val="nil"/>
              <w:right w:val="nil"/>
            </w:tcBorders>
            <w:shd w:val="clear" w:color="auto" w:fill="auto"/>
            <w:noWrap/>
            <w:vAlign w:val="bottom"/>
            <w:hideMark/>
          </w:tcPr>
          <w:p w14:paraId="48DB254A" w14:textId="77777777" w:rsidR="00720BC9" w:rsidRPr="00DF1374" w:rsidRDefault="00720BC9" w:rsidP="003E54F2">
            <w:pPr>
              <w:rPr>
                <w:color w:val="000000"/>
                <w:lang w:val="en-US" w:eastAsia="en-GB"/>
              </w:rPr>
            </w:pPr>
          </w:p>
        </w:tc>
      </w:tr>
      <w:tr w:rsidR="00720BC9" w:rsidRPr="00DF1374" w14:paraId="4FC2D9A2"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C5FAAEA" w14:textId="77777777" w:rsidR="00720BC9" w:rsidRPr="00DF1374" w:rsidRDefault="00720BC9" w:rsidP="003E54F2">
            <w:pPr>
              <w:rPr>
                <w:color w:val="000000"/>
                <w:lang w:val="en-US" w:eastAsia="en-GB"/>
              </w:rPr>
            </w:pPr>
            <w:r w:rsidRPr="00DF1374">
              <w:rPr>
                <w:color w:val="000000"/>
                <w:lang w:val="en-US" w:eastAsia="en-GB"/>
              </w:rPr>
              <w:t>One NL</w:t>
            </w:r>
          </w:p>
        </w:tc>
        <w:tc>
          <w:tcPr>
            <w:tcW w:w="2600" w:type="dxa"/>
            <w:tcBorders>
              <w:top w:val="nil"/>
              <w:left w:val="nil"/>
              <w:bottom w:val="nil"/>
              <w:right w:val="nil"/>
            </w:tcBorders>
            <w:shd w:val="clear" w:color="auto" w:fill="auto"/>
            <w:noWrap/>
            <w:vAlign w:val="bottom"/>
            <w:hideMark/>
          </w:tcPr>
          <w:p w14:paraId="1D2C83A4" w14:textId="77777777" w:rsidR="00720BC9" w:rsidRPr="00DF1374" w:rsidRDefault="00720BC9" w:rsidP="003E54F2">
            <w:pPr>
              <w:rPr>
                <w:color w:val="000000"/>
                <w:lang w:val="en-US" w:eastAsia="en-GB"/>
              </w:rPr>
            </w:pPr>
          </w:p>
        </w:tc>
      </w:tr>
      <w:tr w:rsidR="00720BC9" w:rsidRPr="00DF1374" w14:paraId="0D6A05EA"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0123F864" w14:textId="77777777" w:rsidR="00720BC9" w:rsidRPr="00DF1374" w:rsidRDefault="00720BC9" w:rsidP="003E54F2">
            <w:pPr>
              <w:rPr>
                <w:color w:val="000000"/>
                <w:lang w:val="en-US" w:eastAsia="en-GB"/>
              </w:rPr>
            </w:pPr>
            <w:r w:rsidRPr="00DF1374">
              <w:rPr>
                <w:color w:val="000000"/>
                <w:lang w:val="en-US" w:eastAsia="en-GB"/>
              </w:rPr>
              <w:t xml:space="preserve">List </w:t>
            </w:r>
            <w:proofErr w:type="spellStart"/>
            <w:r w:rsidRPr="00DF1374">
              <w:rPr>
                <w:color w:val="000000"/>
                <w:lang w:val="en-US" w:eastAsia="en-GB"/>
              </w:rPr>
              <w:t>Pim</w:t>
            </w:r>
            <w:proofErr w:type="spellEnd"/>
            <w:r w:rsidRPr="00DF1374">
              <w:rPr>
                <w:color w:val="000000"/>
                <w:lang w:val="en-US" w:eastAsia="en-GB"/>
              </w:rPr>
              <w:t xml:space="preserve"> Fortuyn</w:t>
            </w:r>
          </w:p>
        </w:tc>
        <w:tc>
          <w:tcPr>
            <w:tcW w:w="2600" w:type="dxa"/>
            <w:tcBorders>
              <w:top w:val="nil"/>
              <w:left w:val="nil"/>
              <w:bottom w:val="nil"/>
              <w:right w:val="nil"/>
            </w:tcBorders>
            <w:shd w:val="clear" w:color="auto" w:fill="auto"/>
            <w:noWrap/>
            <w:vAlign w:val="bottom"/>
            <w:hideMark/>
          </w:tcPr>
          <w:p w14:paraId="5BFCD451" w14:textId="77777777" w:rsidR="00720BC9" w:rsidRPr="00DF1374" w:rsidRDefault="00720BC9" w:rsidP="003E54F2">
            <w:pPr>
              <w:rPr>
                <w:color w:val="000000"/>
                <w:lang w:val="en-US" w:eastAsia="en-GB"/>
              </w:rPr>
            </w:pPr>
          </w:p>
        </w:tc>
      </w:tr>
      <w:tr w:rsidR="00720BC9" w:rsidRPr="00DF1374" w14:paraId="59D917C5"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3771A2D2" w14:textId="77777777" w:rsidR="00720BC9" w:rsidRPr="00DF1374" w:rsidRDefault="00720BC9" w:rsidP="003E54F2">
            <w:pPr>
              <w:rPr>
                <w:color w:val="000000"/>
                <w:lang w:val="en-US" w:eastAsia="en-GB"/>
              </w:rPr>
            </w:pPr>
            <w:r w:rsidRPr="00DF1374">
              <w:rPr>
                <w:color w:val="000000"/>
                <w:lang w:val="en-US" w:eastAsia="en-GB"/>
              </w:rPr>
              <w:t>Livable Netherlands</w:t>
            </w:r>
          </w:p>
        </w:tc>
        <w:tc>
          <w:tcPr>
            <w:tcW w:w="2600" w:type="dxa"/>
            <w:tcBorders>
              <w:top w:val="nil"/>
              <w:left w:val="nil"/>
              <w:bottom w:val="nil"/>
              <w:right w:val="nil"/>
            </w:tcBorders>
            <w:shd w:val="clear" w:color="auto" w:fill="auto"/>
            <w:noWrap/>
            <w:vAlign w:val="bottom"/>
            <w:hideMark/>
          </w:tcPr>
          <w:p w14:paraId="1D8030B3" w14:textId="77777777" w:rsidR="00720BC9" w:rsidRPr="00DF1374" w:rsidRDefault="00720BC9" w:rsidP="003E54F2">
            <w:pPr>
              <w:rPr>
                <w:color w:val="000000"/>
                <w:lang w:val="en-US" w:eastAsia="en-GB"/>
              </w:rPr>
            </w:pPr>
          </w:p>
        </w:tc>
      </w:tr>
      <w:tr w:rsidR="00720BC9" w:rsidRPr="00DF1374" w14:paraId="08ACEE3A"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7871CB1C" w14:textId="77777777" w:rsidR="00720BC9" w:rsidRPr="00DF1374" w:rsidRDefault="00720BC9" w:rsidP="003E54F2">
            <w:pPr>
              <w:rPr>
                <w:color w:val="000000"/>
                <w:lang w:val="en-US" w:eastAsia="en-GB"/>
              </w:rPr>
            </w:pPr>
            <w:r w:rsidRPr="00DF1374">
              <w:rPr>
                <w:color w:val="000000"/>
                <w:lang w:val="en-US" w:eastAsia="en-GB"/>
              </w:rPr>
              <w:t>Reformed Political Alliance</w:t>
            </w:r>
          </w:p>
        </w:tc>
        <w:tc>
          <w:tcPr>
            <w:tcW w:w="2600" w:type="dxa"/>
            <w:tcBorders>
              <w:top w:val="nil"/>
              <w:left w:val="nil"/>
              <w:bottom w:val="nil"/>
              <w:right w:val="nil"/>
            </w:tcBorders>
            <w:shd w:val="clear" w:color="auto" w:fill="auto"/>
            <w:noWrap/>
            <w:vAlign w:val="bottom"/>
            <w:hideMark/>
          </w:tcPr>
          <w:p w14:paraId="4089FC9D" w14:textId="77777777" w:rsidR="00720BC9" w:rsidRPr="00DF1374" w:rsidRDefault="00720BC9" w:rsidP="003E54F2">
            <w:pPr>
              <w:rPr>
                <w:color w:val="000000"/>
                <w:lang w:val="en-US" w:eastAsia="en-GB"/>
              </w:rPr>
            </w:pPr>
          </w:p>
        </w:tc>
      </w:tr>
      <w:tr w:rsidR="00720BC9" w:rsidRPr="00DF1374" w14:paraId="129A7FB4"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6D3BDCB7" w14:textId="77777777" w:rsidR="00720BC9" w:rsidRPr="00DF1374" w:rsidRDefault="00720BC9" w:rsidP="003E54F2">
            <w:pPr>
              <w:rPr>
                <w:color w:val="000000"/>
                <w:lang w:val="en-US" w:eastAsia="en-GB"/>
              </w:rPr>
            </w:pPr>
            <w:r w:rsidRPr="00DF1374">
              <w:rPr>
                <w:color w:val="000000"/>
                <w:lang w:val="en-US" w:eastAsia="es-ES"/>
              </w:rPr>
              <w:t>Reformatory Political Federation</w:t>
            </w:r>
          </w:p>
        </w:tc>
        <w:tc>
          <w:tcPr>
            <w:tcW w:w="2600" w:type="dxa"/>
            <w:tcBorders>
              <w:top w:val="nil"/>
              <w:left w:val="nil"/>
              <w:bottom w:val="single" w:sz="8" w:space="0" w:color="auto"/>
              <w:right w:val="nil"/>
            </w:tcBorders>
            <w:shd w:val="clear" w:color="auto" w:fill="auto"/>
            <w:noWrap/>
            <w:vAlign w:val="bottom"/>
            <w:hideMark/>
          </w:tcPr>
          <w:p w14:paraId="2C8F5AC8"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404DFD1B"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4C21D616" w14:textId="77777777" w:rsidR="00720BC9" w:rsidRPr="00DF1374" w:rsidRDefault="00720BC9" w:rsidP="003E54F2">
            <w:pPr>
              <w:rPr>
                <w:b/>
                <w:bCs/>
                <w:color w:val="000000"/>
                <w:lang w:val="en-US" w:eastAsia="en-GB"/>
              </w:rPr>
            </w:pPr>
            <w:r w:rsidRPr="00DF1374">
              <w:rPr>
                <w:b/>
                <w:bCs/>
                <w:color w:val="000000"/>
                <w:lang w:val="en-US" w:eastAsia="es-ES"/>
              </w:rPr>
              <w:t>New Zealand</w:t>
            </w:r>
          </w:p>
        </w:tc>
        <w:tc>
          <w:tcPr>
            <w:tcW w:w="2600" w:type="dxa"/>
            <w:tcBorders>
              <w:top w:val="nil"/>
              <w:left w:val="nil"/>
              <w:bottom w:val="single" w:sz="8" w:space="0" w:color="auto"/>
              <w:right w:val="nil"/>
            </w:tcBorders>
            <w:shd w:val="clear" w:color="auto" w:fill="auto"/>
            <w:noWrap/>
            <w:vAlign w:val="bottom"/>
            <w:hideMark/>
          </w:tcPr>
          <w:p w14:paraId="491EDE96"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4D5C1EC3"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0AF3BBC5" w14:textId="77777777" w:rsidR="00720BC9" w:rsidRPr="00DF1374" w:rsidRDefault="00720BC9" w:rsidP="003E54F2">
            <w:pPr>
              <w:rPr>
                <w:color w:val="000000"/>
                <w:lang w:val="en-US" w:eastAsia="en-GB"/>
              </w:rPr>
            </w:pPr>
            <w:r w:rsidRPr="00DF1374">
              <w:rPr>
                <w:color w:val="000000"/>
                <w:lang w:val="en-US" w:eastAsia="es-ES"/>
              </w:rPr>
              <w:t>National Party</w:t>
            </w:r>
          </w:p>
        </w:tc>
        <w:tc>
          <w:tcPr>
            <w:tcW w:w="2600" w:type="dxa"/>
            <w:tcBorders>
              <w:top w:val="nil"/>
              <w:left w:val="nil"/>
              <w:bottom w:val="nil"/>
              <w:right w:val="nil"/>
            </w:tcBorders>
            <w:shd w:val="clear" w:color="auto" w:fill="auto"/>
            <w:noWrap/>
            <w:vAlign w:val="bottom"/>
            <w:hideMark/>
          </w:tcPr>
          <w:p w14:paraId="43772891" w14:textId="77777777" w:rsidR="00720BC9" w:rsidRPr="00DF1374" w:rsidRDefault="00720BC9" w:rsidP="003E54F2">
            <w:pPr>
              <w:rPr>
                <w:color w:val="000000"/>
                <w:lang w:val="en-US" w:eastAsia="en-GB"/>
              </w:rPr>
            </w:pPr>
          </w:p>
        </w:tc>
      </w:tr>
      <w:tr w:rsidR="00720BC9" w:rsidRPr="00DF1374" w14:paraId="62FE5042"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621501BE" w14:textId="77777777" w:rsidR="00720BC9" w:rsidRPr="00DF1374" w:rsidRDefault="00720BC9" w:rsidP="003E54F2">
            <w:pPr>
              <w:rPr>
                <w:color w:val="000000"/>
                <w:lang w:val="en-US" w:eastAsia="en-GB"/>
              </w:rPr>
            </w:pPr>
            <w:r w:rsidRPr="00DF1374">
              <w:rPr>
                <w:color w:val="000000"/>
                <w:lang w:val="en-US" w:eastAsia="es-ES"/>
              </w:rPr>
              <w:t>Act New Zealand</w:t>
            </w:r>
          </w:p>
        </w:tc>
        <w:tc>
          <w:tcPr>
            <w:tcW w:w="2600" w:type="dxa"/>
            <w:tcBorders>
              <w:top w:val="nil"/>
              <w:left w:val="nil"/>
              <w:bottom w:val="nil"/>
              <w:right w:val="nil"/>
            </w:tcBorders>
            <w:shd w:val="clear" w:color="auto" w:fill="auto"/>
            <w:noWrap/>
            <w:vAlign w:val="bottom"/>
            <w:hideMark/>
          </w:tcPr>
          <w:p w14:paraId="5AF0CD3C" w14:textId="77777777" w:rsidR="00720BC9" w:rsidRPr="00DF1374" w:rsidRDefault="00720BC9" w:rsidP="003E54F2">
            <w:pPr>
              <w:rPr>
                <w:color w:val="000000"/>
                <w:lang w:val="en-US" w:eastAsia="en-GB"/>
              </w:rPr>
            </w:pPr>
          </w:p>
        </w:tc>
      </w:tr>
      <w:tr w:rsidR="00720BC9" w:rsidRPr="00DF1374" w14:paraId="7DFF95C4"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5159EF88" w14:textId="77777777" w:rsidR="00720BC9" w:rsidRPr="00DF1374" w:rsidRDefault="00720BC9" w:rsidP="003E54F2">
            <w:pPr>
              <w:rPr>
                <w:color w:val="000000"/>
                <w:lang w:val="en-US" w:eastAsia="en-GB"/>
              </w:rPr>
            </w:pPr>
            <w:r w:rsidRPr="00DF1374">
              <w:rPr>
                <w:color w:val="000000"/>
                <w:lang w:val="en-US" w:eastAsia="en-GB"/>
              </w:rPr>
              <w:t>Conservative Party</w:t>
            </w:r>
          </w:p>
        </w:tc>
        <w:tc>
          <w:tcPr>
            <w:tcW w:w="2600" w:type="dxa"/>
            <w:tcBorders>
              <w:top w:val="nil"/>
              <w:left w:val="nil"/>
              <w:bottom w:val="nil"/>
              <w:right w:val="nil"/>
            </w:tcBorders>
            <w:shd w:val="clear" w:color="auto" w:fill="auto"/>
            <w:noWrap/>
            <w:vAlign w:val="bottom"/>
            <w:hideMark/>
          </w:tcPr>
          <w:p w14:paraId="02472268" w14:textId="77777777" w:rsidR="00720BC9" w:rsidRPr="00DF1374" w:rsidRDefault="00720BC9" w:rsidP="003E54F2">
            <w:pPr>
              <w:rPr>
                <w:color w:val="000000"/>
                <w:lang w:val="en-US" w:eastAsia="en-GB"/>
              </w:rPr>
            </w:pPr>
          </w:p>
        </w:tc>
      </w:tr>
      <w:tr w:rsidR="00720BC9" w:rsidRPr="00DF1374" w14:paraId="5CE9EF8F"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512183EE" w14:textId="77777777" w:rsidR="00720BC9" w:rsidRPr="00DF1374" w:rsidRDefault="00720BC9" w:rsidP="003E54F2">
            <w:pPr>
              <w:rPr>
                <w:color w:val="000000"/>
                <w:lang w:val="en-US" w:eastAsia="en-GB"/>
              </w:rPr>
            </w:pPr>
            <w:r w:rsidRPr="00DF1374">
              <w:rPr>
                <w:color w:val="000000"/>
                <w:lang w:val="en-US" w:eastAsia="en-GB"/>
              </w:rPr>
              <w:t>Christian Heritage Party</w:t>
            </w:r>
          </w:p>
        </w:tc>
        <w:tc>
          <w:tcPr>
            <w:tcW w:w="2600" w:type="dxa"/>
            <w:tcBorders>
              <w:top w:val="nil"/>
              <w:left w:val="nil"/>
              <w:bottom w:val="nil"/>
              <w:right w:val="nil"/>
            </w:tcBorders>
            <w:shd w:val="clear" w:color="auto" w:fill="auto"/>
            <w:noWrap/>
            <w:vAlign w:val="bottom"/>
            <w:hideMark/>
          </w:tcPr>
          <w:p w14:paraId="0DCF1875" w14:textId="77777777" w:rsidR="00720BC9" w:rsidRPr="00DF1374" w:rsidRDefault="00720BC9" w:rsidP="003E54F2">
            <w:pPr>
              <w:rPr>
                <w:color w:val="000000"/>
                <w:lang w:val="en-US" w:eastAsia="en-GB"/>
              </w:rPr>
            </w:pPr>
          </w:p>
        </w:tc>
      </w:tr>
      <w:tr w:rsidR="00720BC9" w:rsidRPr="00DF1374" w14:paraId="06A59B8B"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5981D7D" w14:textId="77777777" w:rsidR="00720BC9" w:rsidRPr="00DF1374" w:rsidRDefault="00720BC9" w:rsidP="003E54F2">
            <w:pPr>
              <w:rPr>
                <w:color w:val="000000"/>
                <w:lang w:val="en-US" w:eastAsia="en-GB"/>
              </w:rPr>
            </w:pPr>
            <w:r w:rsidRPr="00DF1374">
              <w:rPr>
                <w:color w:val="000000"/>
                <w:lang w:val="en-US" w:eastAsia="en-GB"/>
              </w:rPr>
              <w:t>Kiwi Party</w:t>
            </w:r>
          </w:p>
        </w:tc>
        <w:tc>
          <w:tcPr>
            <w:tcW w:w="2600" w:type="dxa"/>
            <w:tcBorders>
              <w:top w:val="nil"/>
              <w:left w:val="nil"/>
              <w:bottom w:val="nil"/>
              <w:right w:val="nil"/>
            </w:tcBorders>
            <w:shd w:val="clear" w:color="auto" w:fill="auto"/>
            <w:noWrap/>
            <w:vAlign w:val="bottom"/>
            <w:hideMark/>
          </w:tcPr>
          <w:p w14:paraId="07B00467" w14:textId="77777777" w:rsidR="00720BC9" w:rsidRPr="00DF1374" w:rsidRDefault="00720BC9" w:rsidP="003E54F2">
            <w:pPr>
              <w:rPr>
                <w:color w:val="000000"/>
                <w:lang w:val="en-US" w:eastAsia="en-GB"/>
              </w:rPr>
            </w:pPr>
          </w:p>
        </w:tc>
      </w:tr>
      <w:tr w:rsidR="00720BC9" w:rsidRPr="00DF1374" w14:paraId="3C8682A5"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A4CD8D9" w14:textId="77777777" w:rsidR="00720BC9" w:rsidRPr="00DF1374" w:rsidRDefault="00720BC9" w:rsidP="003E54F2">
            <w:pPr>
              <w:rPr>
                <w:color w:val="000000"/>
                <w:lang w:val="en-US" w:eastAsia="en-GB"/>
              </w:rPr>
            </w:pPr>
            <w:r w:rsidRPr="00DF1374">
              <w:rPr>
                <w:color w:val="000000"/>
                <w:lang w:val="en-US" w:eastAsia="en-GB"/>
              </w:rPr>
              <w:t>Family Party</w:t>
            </w:r>
          </w:p>
        </w:tc>
        <w:tc>
          <w:tcPr>
            <w:tcW w:w="2600" w:type="dxa"/>
            <w:tcBorders>
              <w:top w:val="nil"/>
              <w:left w:val="nil"/>
              <w:bottom w:val="nil"/>
              <w:right w:val="nil"/>
            </w:tcBorders>
            <w:shd w:val="clear" w:color="auto" w:fill="auto"/>
            <w:noWrap/>
            <w:vAlign w:val="bottom"/>
            <w:hideMark/>
          </w:tcPr>
          <w:p w14:paraId="1127BCE6" w14:textId="77777777" w:rsidR="00720BC9" w:rsidRPr="00DF1374" w:rsidRDefault="00720BC9" w:rsidP="003E54F2">
            <w:pPr>
              <w:rPr>
                <w:color w:val="000000"/>
                <w:lang w:val="en-US" w:eastAsia="en-GB"/>
              </w:rPr>
            </w:pPr>
          </w:p>
        </w:tc>
      </w:tr>
      <w:tr w:rsidR="00720BC9" w:rsidRPr="00DF1374" w14:paraId="0C985E30"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0F4ECB89" w14:textId="77777777" w:rsidR="00720BC9" w:rsidRPr="00DF1374" w:rsidRDefault="00720BC9" w:rsidP="003E54F2">
            <w:pPr>
              <w:rPr>
                <w:color w:val="000000"/>
                <w:lang w:val="en-US" w:eastAsia="en-GB"/>
              </w:rPr>
            </w:pPr>
            <w:r w:rsidRPr="00DF1374">
              <w:rPr>
                <w:color w:val="000000"/>
                <w:lang w:val="en-US" w:eastAsia="es-ES"/>
              </w:rPr>
              <w:t>Christian Coalition</w:t>
            </w:r>
          </w:p>
        </w:tc>
        <w:tc>
          <w:tcPr>
            <w:tcW w:w="2600" w:type="dxa"/>
            <w:tcBorders>
              <w:top w:val="nil"/>
              <w:left w:val="nil"/>
              <w:bottom w:val="single" w:sz="8" w:space="0" w:color="auto"/>
              <w:right w:val="nil"/>
            </w:tcBorders>
            <w:shd w:val="clear" w:color="auto" w:fill="auto"/>
            <w:noWrap/>
            <w:vAlign w:val="bottom"/>
            <w:hideMark/>
          </w:tcPr>
          <w:p w14:paraId="5CE30735"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12637FF9"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4C621A6C" w14:textId="77777777" w:rsidR="00720BC9" w:rsidRPr="00DF1374" w:rsidRDefault="00720BC9" w:rsidP="003E54F2">
            <w:pPr>
              <w:rPr>
                <w:b/>
                <w:bCs/>
                <w:color w:val="000000"/>
                <w:lang w:val="en-US" w:eastAsia="en-GB"/>
              </w:rPr>
            </w:pPr>
            <w:r w:rsidRPr="00DF1374">
              <w:rPr>
                <w:b/>
                <w:bCs/>
                <w:color w:val="000000"/>
                <w:lang w:val="en-US" w:eastAsia="es-ES"/>
              </w:rPr>
              <w:t>Norway</w:t>
            </w:r>
          </w:p>
        </w:tc>
        <w:tc>
          <w:tcPr>
            <w:tcW w:w="2600" w:type="dxa"/>
            <w:tcBorders>
              <w:top w:val="nil"/>
              <w:left w:val="nil"/>
              <w:bottom w:val="single" w:sz="8" w:space="0" w:color="auto"/>
              <w:right w:val="nil"/>
            </w:tcBorders>
            <w:shd w:val="clear" w:color="auto" w:fill="auto"/>
            <w:noWrap/>
            <w:vAlign w:val="bottom"/>
            <w:hideMark/>
          </w:tcPr>
          <w:p w14:paraId="6A9C89E8"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73E00145"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0E311C25" w14:textId="77777777" w:rsidR="00720BC9" w:rsidRPr="00DF1374" w:rsidRDefault="00720BC9" w:rsidP="003E54F2">
            <w:pPr>
              <w:rPr>
                <w:color w:val="000000"/>
                <w:lang w:val="en-US" w:eastAsia="en-GB"/>
              </w:rPr>
            </w:pPr>
            <w:r w:rsidRPr="00DF1374">
              <w:rPr>
                <w:color w:val="000000"/>
                <w:lang w:val="en-US" w:eastAsia="es-ES"/>
              </w:rPr>
              <w:t>Conservative Party</w:t>
            </w:r>
          </w:p>
        </w:tc>
        <w:tc>
          <w:tcPr>
            <w:tcW w:w="2600" w:type="dxa"/>
            <w:tcBorders>
              <w:top w:val="nil"/>
              <w:left w:val="nil"/>
              <w:bottom w:val="nil"/>
              <w:right w:val="nil"/>
            </w:tcBorders>
            <w:shd w:val="clear" w:color="auto" w:fill="auto"/>
            <w:noWrap/>
            <w:vAlign w:val="bottom"/>
            <w:hideMark/>
          </w:tcPr>
          <w:p w14:paraId="0D11831F" w14:textId="77777777" w:rsidR="00720BC9" w:rsidRPr="00DF1374" w:rsidRDefault="00720BC9" w:rsidP="003E54F2">
            <w:pPr>
              <w:rPr>
                <w:color w:val="000000"/>
                <w:lang w:val="en-US" w:eastAsia="en-GB"/>
              </w:rPr>
            </w:pPr>
          </w:p>
        </w:tc>
      </w:tr>
      <w:tr w:rsidR="00720BC9" w:rsidRPr="00DF1374" w14:paraId="0560E1D1"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739D9911" w14:textId="77777777" w:rsidR="00720BC9" w:rsidRPr="00DF1374" w:rsidRDefault="00720BC9" w:rsidP="003E54F2">
            <w:pPr>
              <w:rPr>
                <w:color w:val="000000"/>
                <w:lang w:val="en-US" w:eastAsia="en-GB"/>
              </w:rPr>
            </w:pPr>
            <w:r w:rsidRPr="00DF1374">
              <w:rPr>
                <w:color w:val="000000"/>
                <w:lang w:val="en-US" w:eastAsia="es-ES"/>
              </w:rPr>
              <w:t>Progress Party</w:t>
            </w:r>
          </w:p>
        </w:tc>
        <w:tc>
          <w:tcPr>
            <w:tcW w:w="2600" w:type="dxa"/>
            <w:tcBorders>
              <w:top w:val="nil"/>
              <w:left w:val="nil"/>
              <w:bottom w:val="single" w:sz="8" w:space="0" w:color="auto"/>
              <w:right w:val="nil"/>
            </w:tcBorders>
            <w:shd w:val="clear" w:color="auto" w:fill="auto"/>
            <w:noWrap/>
            <w:vAlign w:val="bottom"/>
            <w:hideMark/>
          </w:tcPr>
          <w:p w14:paraId="00061BB0"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1EFBD69D"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70C3CF37" w14:textId="77777777" w:rsidR="00720BC9" w:rsidRPr="00DF1374" w:rsidRDefault="00720BC9" w:rsidP="003E54F2">
            <w:pPr>
              <w:rPr>
                <w:b/>
                <w:bCs/>
                <w:color w:val="000000"/>
                <w:lang w:val="en-US" w:eastAsia="en-GB"/>
              </w:rPr>
            </w:pPr>
            <w:r w:rsidRPr="00DF1374">
              <w:rPr>
                <w:b/>
                <w:bCs/>
                <w:color w:val="000000"/>
                <w:lang w:val="en-US" w:eastAsia="es-ES"/>
              </w:rPr>
              <w:t>Portugal</w:t>
            </w:r>
          </w:p>
        </w:tc>
        <w:tc>
          <w:tcPr>
            <w:tcW w:w="2600" w:type="dxa"/>
            <w:tcBorders>
              <w:top w:val="nil"/>
              <w:left w:val="nil"/>
              <w:bottom w:val="single" w:sz="8" w:space="0" w:color="auto"/>
              <w:right w:val="nil"/>
            </w:tcBorders>
            <w:shd w:val="clear" w:color="auto" w:fill="auto"/>
            <w:noWrap/>
            <w:vAlign w:val="bottom"/>
            <w:hideMark/>
          </w:tcPr>
          <w:p w14:paraId="22F152A2"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087222B8"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3E64FCA2" w14:textId="77777777" w:rsidR="00720BC9" w:rsidRPr="00DF1374" w:rsidRDefault="00720BC9" w:rsidP="003E54F2">
            <w:pPr>
              <w:rPr>
                <w:color w:val="000000"/>
                <w:lang w:val="en-US" w:eastAsia="en-GB"/>
              </w:rPr>
            </w:pPr>
            <w:r w:rsidRPr="00DF1374">
              <w:rPr>
                <w:color w:val="000000"/>
                <w:lang w:val="en-US" w:eastAsia="es-ES"/>
              </w:rPr>
              <w:t>Social Democratic Party</w:t>
            </w:r>
          </w:p>
        </w:tc>
        <w:tc>
          <w:tcPr>
            <w:tcW w:w="2600" w:type="dxa"/>
            <w:tcBorders>
              <w:top w:val="nil"/>
              <w:left w:val="nil"/>
              <w:bottom w:val="nil"/>
              <w:right w:val="nil"/>
            </w:tcBorders>
            <w:shd w:val="clear" w:color="auto" w:fill="auto"/>
            <w:noWrap/>
            <w:vAlign w:val="bottom"/>
            <w:hideMark/>
          </w:tcPr>
          <w:p w14:paraId="433CA426" w14:textId="77777777" w:rsidR="00720BC9" w:rsidRPr="00DF1374" w:rsidRDefault="00720BC9" w:rsidP="003E54F2">
            <w:pPr>
              <w:rPr>
                <w:color w:val="000000"/>
                <w:lang w:val="en-US" w:eastAsia="en-GB"/>
              </w:rPr>
            </w:pPr>
          </w:p>
        </w:tc>
      </w:tr>
      <w:tr w:rsidR="00720BC9" w:rsidRPr="00DF1374" w14:paraId="01589A24"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1DAAA950" w14:textId="77777777" w:rsidR="00720BC9" w:rsidRPr="00DF1374" w:rsidRDefault="00720BC9" w:rsidP="003E54F2">
            <w:pPr>
              <w:rPr>
                <w:color w:val="000000"/>
                <w:lang w:val="en-US" w:eastAsia="en-GB"/>
              </w:rPr>
            </w:pPr>
            <w:r w:rsidRPr="00DF1374">
              <w:rPr>
                <w:color w:val="000000"/>
                <w:lang w:val="en-US" w:eastAsia="es-ES"/>
              </w:rPr>
              <w:t>Democratic and Social Center</w:t>
            </w:r>
          </w:p>
        </w:tc>
        <w:tc>
          <w:tcPr>
            <w:tcW w:w="2600" w:type="dxa"/>
            <w:tcBorders>
              <w:top w:val="nil"/>
              <w:left w:val="nil"/>
              <w:bottom w:val="nil"/>
              <w:right w:val="nil"/>
            </w:tcBorders>
            <w:shd w:val="clear" w:color="auto" w:fill="auto"/>
            <w:noWrap/>
            <w:vAlign w:val="bottom"/>
            <w:hideMark/>
          </w:tcPr>
          <w:p w14:paraId="372E2BF1" w14:textId="77777777" w:rsidR="00720BC9" w:rsidRPr="00DF1374" w:rsidRDefault="00720BC9" w:rsidP="003E54F2">
            <w:pPr>
              <w:rPr>
                <w:color w:val="000000"/>
                <w:lang w:val="en-US" w:eastAsia="en-GB"/>
              </w:rPr>
            </w:pPr>
          </w:p>
        </w:tc>
      </w:tr>
      <w:tr w:rsidR="00720BC9" w:rsidRPr="00DF1374" w14:paraId="5BBA0127"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3F1E0589" w14:textId="77777777" w:rsidR="00720BC9" w:rsidRPr="00DF1374" w:rsidRDefault="00720BC9" w:rsidP="003E54F2">
            <w:pPr>
              <w:rPr>
                <w:color w:val="000000"/>
                <w:lang w:val="en-US" w:eastAsia="en-GB"/>
              </w:rPr>
            </w:pPr>
            <w:r w:rsidRPr="00DF1374">
              <w:rPr>
                <w:color w:val="000000"/>
                <w:lang w:val="en-US" w:eastAsia="es-ES"/>
              </w:rPr>
              <w:t>Portugal Ahead</w:t>
            </w:r>
          </w:p>
        </w:tc>
        <w:tc>
          <w:tcPr>
            <w:tcW w:w="2600" w:type="dxa"/>
            <w:tcBorders>
              <w:top w:val="nil"/>
              <w:left w:val="nil"/>
              <w:bottom w:val="nil"/>
              <w:right w:val="nil"/>
            </w:tcBorders>
            <w:shd w:val="clear" w:color="auto" w:fill="auto"/>
            <w:noWrap/>
            <w:vAlign w:val="bottom"/>
            <w:hideMark/>
          </w:tcPr>
          <w:p w14:paraId="7DC723EC" w14:textId="77777777" w:rsidR="00720BC9" w:rsidRPr="00DF1374" w:rsidRDefault="00720BC9" w:rsidP="003E54F2">
            <w:pPr>
              <w:rPr>
                <w:color w:val="000000"/>
                <w:lang w:val="en-US" w:eastAsia="en-GB"/>
              </w:rPr>
            </w:pPr>
          </w:p>
        </w:tc>
      </w:tr>
      <w:tr w:rsidR="00720BC9" w:rsidRPr="00DF1374" w14:paraId="0A8ED8A7"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09CB2F14" w14:textId="77777777" w:rsidR="00720BC9" w:rsidRPr="00DF1374" w:rsidRDefault="00720BC9" w:rsidP="003E54F2">
            <w:pPr>
              <w:rPr>
                <w:color w:val="000000"/>
                <w:lang w:val="en-US" w:eastAsia="en-GB"/>
              </w:rPr>
            </w:pPr>
            <w:r w:rsidRPr="00DF1374">
              <w:rPr>
                <w:color w:val="000000"/>
                <w:lang w:val="en-US" w:eastAsia="en-GB"/>
              </w:rPr>
              <w:t>People's Monarchist Party</w:t>
            </w:r>
          </w:p>
        </w:tc>
        <w:tc>
          <w:tcPr>
            <w:tcW w:w="2600" w:type="dxa"/>
            <w:tcBorders>
              <w:top w:val="nil"/>
              <w:left w:val="nil"/>
              <w:bottom w:val="nil"/>
              <w:right w:val="nil"/>
            </w:tcBorders>
            <w:shd w:val="clear" w:color="auto" w:fill="auto"/>
            <w:noWrap/>
            <w:vAlign w:val="bottom"/>
            <w:hideMark/>
          </w:tcPr>
          <w:p w14:paraId="52D9DA0C" w14:textId="77777777" w:rsidR="00720BC9" w:rsidRPr="00DF1374" w:rsidRDefault="00720BC9" w:rsidP="003E54F2">
            <w:pPr>
              <w:rPr>
                <w:color w:val="000000"/>
                <w:lang w:val="en-US" w:eastAsia="en-GB"/>
              </w:rPr>
            </w:pPr>
          </w:p>
        </w:tc>
      </w:tr>
      <w:tr w:rsidR="00720BC9" w:rsidRPr="00DF1374" w14:paraId="4DB22DD0"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251A2D6D" w14:textId="77777777" w:rsidR="00720BC9" w:rsidRPr="00DF1374" w:rsidRDefault="00720BC9" w:rsidP="003E54F2">
            <w:pPr>
              <w:rPr>
                <w:color w:val="000000"/>
                <w:lang w:val="en-US" w:eastAsia="en-GB"/>
              </w:rPr>
            </w:pPr>
            <w:r w:rsidRPr="00DF1374">
              <w:rPr>
                <w:color w:val="000000"/>
                <w:lang w:val="en-US" w:eastAsia="es-ES"/>
              </w:rPr>
              <w:t>Earth Party</w:t>
            </w:r>
          </w:p>
        </w:tc>
        <w:tc>
          <w:tcPr>
            <w:tcW w:w="2600" w:type="dxa"/>
            <w:tcBorders>
              <w:top w:val="nil"/>
              <w:left w:val="nil"/>
              <w:bottom w:val="single" w:sz="8" w:space="0" w:color="auto"/>
              <w:right w:val="nil"/>
            </w:tcBorders>
            <w:shd w:val="clear" w:color="auto" w:fill="auto"/>
            <w:noWrap/>
            <w:vAlign w:val="bottom"/>
            <w:hideMark/>
          </w:tcPr>
          <w:p w14:paraId="784D6F42"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bl>
    <w:p w14:paraId="479461B3" w14:textId="77777777" w:rsidR="00720BC9" w:rsidRPr="00DF1374" w:rsidRDefault="00720BC9" w:rsidP="00720BC9">
      <w:pPr>
        <w:jc w:val="both"/>
        <w:rPr>
          <w:b/>
          <w:bCs/>
          <w:lang w:val="en-US"/>
        </w:rPr>
      </w:pPr>
    </w:p>
    <w:p w14:paraId="2274E167" w14:textId="77777777" w:rsidR="00720BC9" w:rsidRPr="00DF1374" w:rsidRDefault="00720BC9" w:rsidP="00720BC9">
      <w:pPr>
        <w:jc w:val="both"/>
        <w:rPr>
          <w:b/>
          <w:bCs/>
          <w:lang w:val="en-US"/>
        </w:rPr>
      </w:pPr>
    </w:p>
    <w:p w14:paraId="78F7E9EE" w14:textId="77777777" w:rsidR="00720BC9" w:rsidRPr="00DF1374" w:rsidRDefault="00720BC9" w:rsidP="00720BC9">
      <w:pPr>
        <w:jc w:val="both"/>
        <w:rPr>
          <w:b/>
          <w:bCs/>
          <w:lang w:val="en-US"/>
        </w:rPr>
      </w:pPr>
    </w:p>
    <w:p w14:paraId="59D65488" w14:textId="77777777" w:rsidR="00720BC9" w:rsidRPr="00DF1374" w:rsidRDefault="00720BC9" w:rsidP="00720BC9">
      <w:pPr>
        <w:jc w:val="both"/>
        <w:rPr>
          <w:b/>
          <w:bCs/>
          <w:lang w:val="en-US"/>
        </w:rPr>
      </w:pPr>
    </w:p>
    <w:p w14:paraId="0E75D607" w14:textId="77777777" w:rsidR="00720BC9" w:rsidRPr="00DF1374" w:rsidRDefault="00720BC9" w:rsidP="00720BC9">
      <w:pPr>
        <w:jc w:val="both"/>
        <w:rPr>
          <w:b/>
          <w:bCs/>
          <w:lang w:val="en-US"/>
        </w:rPr>
      </w:pPr>
    </w:p>
    <w:p w14:paraId="59A07E3E" w14:textId="77777777" w:rsidR="00720BC9" w:rsidRPr="00DF1374" w:rsidRDefault="00720BC9" w:rsidP="00720BC9">
      <w:pPr>
        <w:jc w:val="both"/>
        <w:rPr>
          <w:b/>
          <w:bCs/>
          <w:lang w:val="en-US"/>
        </w:rPr>
      </w:pPr>
    </w:p>
    <w:p w14:paraId="7D17F719" w14:textId="77777777" w:rsidR="00720BC9" w:rsidRPr="00DF1374" w:rsidRDefault="00720BC9" w:rsidP="00720BC9">
      <w:pPr>
        <w:jc w:val="both"/>
        <w:rPr>
          <w:b/>
          <w:bCs/>
          <w:lang w:val="en-US"/>
        </w:rPr>
      </w:pPr>
    </w:p>
    <w:p w14:paraId="1B6F6D79" w14:textId="77777777" w:rsidR="00720BC9" w:rsidRPr="00DF1374" w:rsidRDefault="00720BC9" w:rsidP="00720BC9">
      <w:pPr>
        <w:jc w:val="both"/>
        <w:rPr>
          <w:b/>
          <w:bCs/>
          <w:lang w:val="en-US"/>
        </w:rPr>
      </w:pPr>
    </w:p>
    <w:p w14:paraId="1CC78A4F" w14:textId="77777777" w:rsidR="00720BC9" w:rsidRPr="00DF1374" w:rsidRDefault="00720BC9" w:rsidP="00720BC9">
      <w:pPr>
        <w:jc w:val="both"/>
        <w:rPr>
          <w:b/>
          <w:bCs/>
          <w:lang w:val="en-US"/>
        </w:rPr>
      </w:pPr>
    </w:p>
    <w:p w14:paraId="2E11B9E3" w14:textId="77777777" w:rsidR="00720BC9" w:rsidRPr="00DF1374" w:rsidRDefault="00720BC9" w:rsidP="00720BC9">
      <w:pPr>
        <w:jc w:val="both"/>
        <w:rPr>
          <w:b/>
          <w:bCs/>
          <w:lang w:val="en-US"/>
        </w:rPr>
      </w:pPr>
    </w:p>
    <w:p w14:paraId="7915145A" w14:textId="77777777" w:rsidR="00720BC9" w:rsidRPr="00DF1374" w:rsidRDefault="00720BC9" w:rsidP="00720BC9">
      <w:pPr>
        <w:jc w:val="both"/>
        <w:rPr>
          <w:b/>
          <w:bCs/>
          <w:lang w:val="en-US"/>
        </w:rPr>
      </w:pPr>
    </w:p>
    <w:p w14:paraId="38BAA733" w14:textId="77777777" w:rsidR="00720BC9" w:rsidRPr="00DF1374" w:rsidRDefault="00720BC9" w:rsidP="00720BC9">
      <w:pPr>
        <w:jc w:val="both"/>
        <w:rPr>
          <w:b/>
          <w:bCs/>
          <w:lang w:val="en-US"/>
        </w:rPr>
      </w:pPr>
    </w:p>
    <w:tbl>
      <w:tblPr>
        <w:tblW w:w="6520" w:type="dxa"/>
        <w:jc w:val="center"/>
        <w:tblLook w:val="04A0" w:firstRow="1" w:lastRow="0" w:firstColumn="1" w:lastColumn="0" w:noHBand="0" w:noVBand="1"/>
      </w:tblPr>
      <w:tblGrid>
        <w:gridCol w:w="3920"/>
        <w:gridCol w:w="2600"/>
      </w:tblGrid>
      <w:tr w:rsidR="00720BC9" w:rsidRPr="00DF1374" w14:paraId="32D93AB2" w14:textId="77777777" w:rsidTr="00720BC9">
        <w:trPr>
          <w:trHeight w:val="340"/>
          <w:jc w:val="center"/>
        </w:trPr>
        <w:tc>
          <w:tcPr>
            <w:tcW w:w="3920" w:type="dxa"/>
            <w:tcBorders>
              <w:top w:val="single" w:sz="8" w:space="0" w:color="auto"/>
              <w:left w:val="nil"/>
              <w:bottom w:val="single" w:sz="8" w:space="0" w:color="auto"/>
              <w:right w:val="nil"/>
            </w:tcBorders>
            <w:shd w:val="clear" w:color="auto" w:fill="auto"/>
            <w:noWrap/>
            <w:vAlign w:val="center"/>
            <w:hideMark/>
          </w:tcPr>
          <w:p w14:paraId="6BAD1595" w14:textId="77777777" w:rsidR="00720BC9" w:rsidRPr="00DF1374" w:rsidRDefault="00720BC9" w:rsidP="003E54F2">
            <w:pPr>
              <w:rPr>
                <w:b/>
                <w:bCs/>
                <w:color w:val="000000"/>
                <w:lang w:val="en-US" w:eastAsia="en-GB"/>
              </w:rPr>
            </w:pPr>
            <w:r w:rsidRPr="00DF1374">
              <w:rPr>
                <w:b/>
                <w:bCs/>
                <w:color w:val="000000"/>
                <w:lang w:val="en-US" w:eastAsia="es-ES"/>
              </w:rPr>
              <w:lastRenderedPageBreak/>
              <w:t>PR</w:t>
            </w:r>
          </w:p>
        </w:tc>
        <w:tc>
          <w:tcPr>
            <w:tcW w:w="2600" w:type="dxa"/>
            <w:tcBorders>
              <w:top w:val="single" w:sz="8" w:space="0" w:color="auto"/>
              <w:left w:val="nil"/>
              <w:bottom w:val="single" w:sz="8" w:space="0" w:color="auto"/>
              <w:right w:val="nil"/>
            </w:tcBorders>
            <w:shd w:val="clear" w:color="auto" w:fill="auto"/>
            <w:noWrap/>
            <w:vAlign w:val="center"/>
            <w:hideMark/>
          </w:tcPr>
          <w:p w14:paraId="6A21EEF6" w14:textId="77777777" w:rsidR="00720BC9" w:rsidRPr="00DF1374" w:rsidRDefault="00720BC9" w:rsidP="003E54F2">
            <w:pPr>
              <w:rPr>
                <w:b/>
                <w:bCs/>
                <w:color w:val="000000"/>
                <w:lang w:val="en-US" w:eastAsia="en-GB"/>
              </w:rPr>
            </w:pPr>
            <w:r w:rsidRPr="00DF1374">
              <w:rPr>
                <w:b/>
                <w:bCs/>
                <w:color w:val="000000"/>
                <w:lang w:val="en-US" w:eastAsia="es-ES"/>
              </w:rPr>
              <w:t>Maj.</w:t>
            </w:r>
          </w:p>
        </w:tc>
      </w:tr>
      <w:tr w:rsidR="00720BC9" w:rsidRPr="00DF1374" w14:paraId="1013EA23"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52AD84A5" w14:textId="77777777" w:rsidR="00720BC9" w:rsidRPr="00DF1374" w:rsidRDefault="00720BC9" w:rsidP="003E54F2">
            <w:pPr>
              <w:rPr>
                <w:b/>
                <w:bCs/>
                <w:color w:val="000000"/>
                <w:lang w:val="en-US" w:eastAsia="en-GB"/>
              </w:rPr>
            </w:pPr>
            <w:r w:rsidRPr="00DF1374">
              <w:rPr>
                <w:b/>
                <w:bCs/>
                <w:color w:val="000000"/>
                <w:lang w:val="en-US" w:eastAsia="es-ES"/>
              </w:rPr>
              <w:t>Spain</w:t>
            </w:r>
          </w:p>
        </w:tc>
        <w:tc>
          <w:tcPr>
            <w:tcW w:w="2600" w:type="dxa"/>
            <w:tcBorders>
              <w:top w:val="nil"/>
              <w:left w:val="nil"/>
              <w:bottom w:val="single" w:sz="8" w:space="0" w:color="auto"/>
              <w:right w:val="nil"/>
            </w:tcBorders>
            <w:shd w:val="clear" w:color="auto" w:fill="auto"/>
            <w:noWrap/>
            <w:vAlign w:val="bottom"/>
            <w:hideMark/>
          </w:tcPr>
          <w:p w14:paraId="65C6A0CE"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5AE39E39"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6709F862" w14:textId="77777777" w:rsidR="00720BC9" w:rsidRPr="00DF1374" w:rsidRDefault="00720BC9" w:rsidP="003E54F2">
            <w:pPr>
              <w:rPr>
                <w:color w:val="000000"/>
                <w:lang w:val="en-US" w:eastAsia="en-GB"/>
              </w:rPr>
            </w:pPr>
            <w:r w:rsidRPr="00DF1374">
              <w:rPr>
                <w:color w:val="000000"/>
                <w:lang w:val="en-US" w:eastAsia="es-ES"/>
              </w:rPr>
              <w:t>People's Party</w:t>
            </w:r>
          </w:p>
        </w:tc>
        <w:tc>
          <w:tcPr>
            <w:tcW w:w="2600" w:type="dxa"/>
            <w:tcBorders>
              <w:top w:val="nil"/>
              <w:left w:val="nil"/>
              <w:bottom w:val="nil"/>
              <w:right w:val="nil"/>
            </w:tcBorders>
            <w:shd w:val="clear" w:color="auto" w:fill="auto"/>
            <w:noWrap/>
            <w:vAlign w:val="bottom"/>
            <w:hideMark/>
          </w:tcPr>
          <w:p w14:paraId="048AC63C" w14:textId="77777777" w:rsidR="00720BC9" w:rsidRPr="00DF1374" w:rsidRDefault="00720BC9" w:rsidP="003E54F2">
            <w:pPr>
              <w:rPr>
                <w:color w:val="000000"/>
                <w:lang w:val="en-US" w:eastAsia="en-GB"/>
              </w:rPr>
            </w:pPr>
          </w:p>
        </w:tc>
      </w:tr>
      <w:tr w:rsidR="00720BC9" w:rsidRPr="00DF1374" w14:paraId="5193A521"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6939D3E9" w14:textId="77777777" w:rsidR="00720BC9" w:rsidRPr="00DF1374" w:rsidRDefault="00720BC9" w:rsidP="003E54F2">
            <w:pPr>
              <w:rPr>
                <w:color w:val="000000"/>
                <w:lang w:val="en-US" w:eastAsia="en-GB"/>
              </w:rPr>
            </w:pPr>
            <w:r w:rsidRPr="00DF1374">
              <w:rPr>
                <w:color w:val="000000"/>
                <w:lang w:val="en-US" w:eastAsia="en-GB"/>
              </w:rPr>
              <w:t>Convergence and Union</w:t>
            </w:r>
          </w:p>
        </w:tc>
        <w:tc>
          <w:tcPr>
            <w:tcW w:w="2600" w:type="dxa"/>
            <w:tcBorders>
              <w:top w:val="nil"/>
              <w:left w:val="nil"/>
              <w:bottom w:val="nil"/>
              <w:right w:val="nil"/>
            </w:tcBorders>
            <w:shd w:val="clear" w:color="auto" w:fill="auto"/>
            <w:noWrap/>
            <w:vAlign w:val="bottom"/>
            <w:hideMark/>
          </w:tcPr>
          <w:p w14:paraId="6A837E5D" w14:textId="77777777" w:rsidR="00720BC9" w:rsidRPr="00DF1374" w:rsidRDefault="00720BC9" w:rsidP="003E54F2">
            <w:pPr>
              <w:rPr>
                <w:color w:val="000000"/>
                <w:lang w:val="en-US" w:eastAsia="en-GB"/>
              </w:rPr>
            </w:pPr>
          </w:p>
        </w:tc>
      </w:tr>
      <w:tr w:rsidR="00720BC9" w:rsidRPr="00DF1374" w14:paraId="49B1F3EB"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2832B9AF" w14:textId="77777777" w:rsidR="00720BC9" w:rsidRPr="00DF1374" w:rsidRDefault="00720BC9" w:rsidP="003E54F2">
            <w:pPr>
              <w:rPr>
                <w:color w:val="000000"/>
                <w:lang w:val="en-US" w:eastAsia="en-GB"/>
              </w:rPr>
            </w:pPr>
            <w:r w:rsidRPr="00DF1374">
              <w:rPr>
                <w:color w:val="000000"/>
                <w:lang w:val="en-US" w:eastAsia="en-GB"/>
              </w:rPr>
              <w:t>Basque Nationalist Party</w:t>
            </w:r>
          </w:p>
        </w:tc>
        <w:tc>
          <w:tcPr>
            <w:tcW w:w="2600" w:type="dxa"/>
            <w:tcBorders>
              <w:top w:val="nil"/>
              <w:left w:val="nil"/>
              <w:bottom w:val="nil"/>
              <w:right w:val="nil"/>
            </w:tcBorders>
            <w:shd w:val="clear" w:color="auto" w:fill="auto"/>
            <w:noWrap/>
            <w:vAlign w:val="bottom"/>
            <w:hideMark/>
          </w:tcPr>
          <w:p w14:paraId="3D0A281F" w14:textId="77777777" w:rsidR="00720BC9" w:rsidRPr="00DF1374" w:rsidRDefault="00720BC9" w:rsidP="003E54F2">
            <w:pPr>
              <w:rPr>
                <w:color w:val="000000"/>
                <w:lang w:val="en-US" w:eastAsia="en-GB"/>
              </w:rPr>
            </w:pPr>
          </w:p>
        </w:tc>
      </w:tr>
      <w:tr w:rsidR="00720BC9" w:rsidRPr="00DF1374" w14:paraId="22517B34"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AE76339" w14:textId="77777777" w:rsidR="00720BC9" w:rsidRPr="00DF1374" w:rsidRDefault="00720BC9" w:rsidP="003E54F2">
            <w:pPr>
              <w:rPr>
                <w:color w:val="000000"/>
                <w:lang w:val="en-US" w:eastAsia="en-GB"/>
              </w:rPr>
            </w:pPr>
            <w:r w:rsidRPr="00DF1374">
              <w:rPr>
                <w:color w:val="000000"/>
                <w:lang w:val="en-US" w:eastAsia="en-GB"/>
              </w:rPr>
              <w:t>Canary Coalition</w:t>
            </w:r>
          </w:p>
        </w:tc>
        <w:tc>
          <w:tcPr>
            <w:tcW w:w="2600" w:type="dxa"/>
            <w:tcBorders>
              <w:top w:val="nil"/>
              <w:left w:val="nil"/>
              <w:bottom w:val="nil"/>
              <w:right w:val="nil"/>
            </w:tcBorders>
            <w:shd w:val="clear" w:color="auto" w:fill="auto"/>
            <w:noWrap/>
            <w:vAlign w:val="bottom"/>
            <w:hideMark/>
          </w:tcPr>
          <w:p w14:paraId="29D66E48" w14:textId="77777777" w:rsidR="00720BC9" w:rsidRPr="00DF1374" w:rsidRDefault="00720BC9" w:rsidP="003E54F2">
            <w:pPr>
              <w:rPr>
                <w:color w:val="000000"/>
                <w:lang w:val="en-US" w:eastAsia="en-GB"/>
              </w:rPr>
            </w:pPr>
          </w:p>
        </w:tc>
      </w:tr>
      <w:tr w:rsidR="00720BC9" w:rsidRPr="00DF1374" w14:paraId="57BCB23E"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2AF03277" w14:textId="77777777" w:rsidR="00720BC9" w:rsidRPr="00DF1374" w:rsidRDefault="00720BC9" w:rsidP="003E54F2">
            <w:pPr>
              <w:rPr>
                <w:color w:val="000000"/>
                <w:lang w:val="en-US" w:eastAsia="en-GB"/>
              </w:rPr>
            </w:pPr>
            <w:proofErr w:type="spellStart"/>
            <w:r w:rsidRPr="00DF1374">
              <w:rPr>
                <w:color w:val="000000"/>
                <w:lang w:val="en-US" w:eastAsia="en-GB"/>
              </w:rPr>
              <w:t>Aragoneses</w:t>
            </w:r>
            <w:proofErr w:type="spellEnd"/>
            <w:r w:rsidRPr="00DF1374">
              <w:rPr>
                <w:color w:val="000000"/>
                <w:lang w:val="en-US" w:eastAsia="en-GB"/>
              </w:rPr>
              <w:t xml:space="preserve"> Party</w:t>
            </w:r>
          </w:p>
        </w:tc>
        <w:tc>
          <w:tcPr>
            <w:tcW w:w="2600" w:type="dxa"/>
            <w:tcBorders>
              <w:top w:val="nil"/>
              <w:left w:val="nil"/>
              <w:bottom w:val="nil"/>
              <w:right w:val="nil"/>
            </w:tcBorders>
            <w:shd w:val="clear" w:color="auto" w:fill="auto"/>
            <w:noWrap/>
            <w:vAlign w:val="bottom"/>
            <w:hideMark/>
          </w:tcPr>
          <w:p w14:paraId="5BCCB806" w14:textId="77777777" w:rsidR="00720BC9" w:rsidRPr="00DF1374" w:rsidRDefault="00720BC9" w:rsidP="003E54F2">
            <w:pPr>
              <w:rPr>
                <w:color w:val="000000"/>
                <w:lang w:val="en-US" w:eastAsia="en-GB"/>
              </w:rPr>
            </w:pPr>
          </w:p>
        </w:tc>
      </w:tr>
      <w:tr w:rsidR="00720BC9" w:rsidRPr="00DF1374" w14:paraId="6E14C2BD"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7D0EDC39" w14:textId="77777777" w:rsidR="00720BC9" w:rsidRPr="00DF1374" w:rsidRDefault="00720BC9" w:rsidP="003E54F2">
            <w:pPr>
              <w:rPr>
                <w:color w:val="000000"/>
                <w:lang w:val="en-US" w:eastAsia="en-GB"/>
              </w:rPr>
            </w:pPr>
            <w:r w:rsidRPr="00DF1374">
              <w:rPr>
                <w:color w:val="000000"/>
                <w:lang w:val="en-US" w:eastAsia="en-GB"/>
              </w:rPr>
              <w:t>Valencian Union</w:t>
            </w:r>
          </w:p>
        </w:tc>
        <w:tc>
          <w:tcPr>
            <w:tcW w:w="2600" w:type="dxa"/>
            <w:tcBorders>
              <w:top w:val="nil"/>
              <w:left w:val="nil"/>
              <w:bottom w:val="nil"/>
              <w:right w:val="nil"/>
            </w:tcBorders>
            <w:shd w:val="clear" w:color="auto" w:fill="auto"/>
            <w:noWrap/>
            <w:vAlign w:val="bottom"/>
            <w:hideMark/>
          </w:tcPr>
          <w:p w14:paraId="3E235F88" w14:textId="77777777" w:rsidR="00720BC9" w:rsidRPr="00DF1374" w:rsidRDefault="00720BC9" w:rsidP="003E54F2">
            <w:pPr>
              <w:rPr>
                <w:color w:val="000000"/>
                <w:lang w:val="en-US" w:eastAsia="en-GB"/>
              </w:rPr>
            </w:pPr>
          </w:p>
        </w:tc>
      </w:tr>
      <w:tr w:rsidR="00720BC9" w:rsidRPr="00DF1374" w14:paraId="390BB6BD"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2D7FC0CD" w14:textId="77777777" w:rsidR="00720BC9" w:rsidRPr="00DF1374" w:rsidRDefault="00720BC9" w:rsidP="003E54F2">
            <w:pPr>
              <w:rPr>
                <w:color w:val="000000"/>
                <w:lang w:val="en-US" w:eastAsia="en-GB"/>
              </w:rPr>
            </w:pPr>
            <w:r w:rsidRPr="00DF1374">
              <w:rPr>
                <w:color w:val="000000"/>
                <w:lang w:val="en-US" w:eastAsia="es-ES"/>
              </w:rPr>
              <w:t>Navarrese People's Union</w:t>
            </w:r>
          </w:p>
        </w:tc>
        <w:tc>
          <w:tcPr>
            <w:tcW w:w="2600" w:type="dxa"/>
            <w:tcBorders>
              <w:top w:val="nil"/>
              <w:left w:val="nil"/>
              <w:bottom w:val="single" w:sz="8" w:space="0" w:color="auto"/>
              <w:right w:val="nil"/>
            </w:tcBorders>
            <w:shd w:val="clear" w:color="auto" w:fill="auto"/>
            <w:noWrap/>
            <w:vAlign w:val="bottom"/>
            <w:hideMark/>
          </w:tcPr>
          <w:p w14:paraId="191440EE"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37468467"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116E470E" w14:textId="77777777" w:rsidR="00720BC9" w:rsidRPr="00DF1374" w:rsidRDefault="00720BC9" w:rsidP="003E54F2">
            <w:pPr>
              <w:rPr>
                <w:b/>
                <w:bCs/>
                <w:color w:val="000000"/>
                <w:lang w:val="en-US" w:eastAsia="en-GB"/>
              </w:rPr>
            </w:pPr>
            <w:r w:rsidRPr="00DF1374">
              <w:rPr>
                <w:b/>
                <w:bCs/>
                <w:color w:val="000000"/>
                <w:lang w:val="en-US" w:eastAsia="es-ES"/>
              </w:rPr>
              <w:t>Sweden</w:t>
            </w:r>
          </w:p>
        </w:tc>
        <w:tc>
          <w:tcPr>
            <w:tcW w:w="2600" w:type="dxa"/>
            <w:tcBorders>
              <w:top w:val="nil"/>
              <w:left w:val="nil"/>
              <w:bottom w:val="single" w:sz="8" w:space="0" w:color="auto"/>
              <w:right w:val="nil"/>
            </w:tcBorders>
            <w:shd w:val="clear" w:color="auto" w:fill="auto"/>
            <w:noWrap/>
            <w:vAlign w:val="bottom"/>
            <w:hideMark/>
          </w:tcPr>
          <w:p w14:paraId="4EA8A81F"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1FCCE7D0"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275246C6" w14:textId="77777777" w:rsidR="00720BC9" w:rsidRPr="00DF1374" w:rsidRDefault="00720BC9" w:rsidP="003E54F2">
            <w:pPr>
              <w:rPr>
                <w:color w:val="000000"/>
                <w:lang w:val="en-US" w:eastAsia="en-GB"/>
              </w:rPr>
            </w:pPr>
            <w:r w:rsidRPr="00DF1374">
              <w:rPr>
                <w:color w:val="000000"/>
                <w:lang w:val="en-US" w:eastAsia="es-ES"/>
              </w:rPr>
              <w:t>Moderate Party</w:t>
            </w:r>
          </w:p>
        </w:tc>
        <w:tc>
          <w:tcPr>
            <w:tcW w:w="2600" w:type="dxa"/>
            <w:tcBorders>
              <w:top w:val="nil"/>
              <w:left w:val="nil"/>
              <w:bottom w:val="nil"/>
              <w:right w:val="nil"/>
            </w:tcBorders>
            <w:shd w:val="clear" w:color="auto" w:fill="auto"/>
            <w:noWrap/>
            <w:vAlign w:val="bottom"/>
            <w:hideMark/>
          </w:tcPr>
          <w:p w14:paraId="1A71EE3A" w14:textId="77777777" w:rsidR="00720BC9" w:rsidRPr="00DF1374" w:rsidRDefault="00720BC9" w:rsidP="003E54F2">
            <w:pPr>
              <w:rPr>
                <w:color w:val="000000"/>
                <w:lang w:val="en-US" w:eastAsia="en-GB"/>
              </w:rPr>
            </w:pPr>
          </w:p>
        </w:tc>
      </w:tr>
      <w:tr w:rsidR="00720BC9" w:rsidRPr="00DF1374" w14:paraId="79125439"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2E5C7A5" w14:textId="77777777" w:rsidR="00720BC9" w:rsidRPr="00DF1374" w:rsidRDefault="00720BC9" w:rsidP="003E54F2">
            <w:pPr>
              <w:rPr>
                <w:color w:val="000000"/>
                <w:lang w:val="en-US" w:eastAsia="en-GB"/>
              </w:rPr>
            </w:pPr>
            <w:r w:rsidRPr="00DF1374">
              <w:rPr>
                <w:color w:val="000000"/>
                <w:lang w:val="en-US" w:eastAsia="en-GB"/>
              </w:rPr>
              <w:t>Liberal People's Party</w:t>
            </w:r>
          </w:p>
        </w:tc>
        <w:tc>
          <w:tcPr>
            <w:tcW w:w="2600" w:type="dxa"/>
            <w:tcBorders>
              <w:top w:val="nil"/>
              <w:left w:val="nil"/>
              <w:bottom w:val="nil"/>
              <w:right w:val="nil"/>
            </w:tcBorders>
            <w:shd w:val="clear" w:color="auto" w:fill="auto"/>
            <w:noWrap/>
            <w:vAlign w:val="bottom"/>
            <w:hideMark/>
          </w:tcPr>
          <w:p w14:paraId="1428B772" w14:textId="77777777" w:rsidR="00720BC9" w:rsidRPr="00DF1374" w:rsidRDefault="00720BC9" w:rsidP="003E54F2">
            <w:pPr>
              <w:rPr>
                <w:color w:val="000000"/>
                <w:lang w:val="en-US" w:eastAsia="en-GB"/>
              </w:rPr>
            </w:pPr>
          </w:p>
        </w:tc>
      </w:tr>
      <w:tr w:rsidR="00720BC9" w:rsidRPr="00DF1374" w14:paraId="6C7AFB41"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F35F74E" w14:textId="77777777" w:rsidR="00720BC9" w:rsidRPr="00DF1374" w:rsidRDefault="00720BC9" w:rsidP="003E54F2">
            <w:pPr>
              <w:rPr>
                <w:color w:val="000000"/>
                <w:lang w:val="en-US" w:eastAsia="en-GB"/>
              </w:rPr>
            </w:pPr>
            <w:r w:rsidRPr="00DF1374">
              <w:rPr>
                <w:color w:val="000000"/>
                <w:lang w:val="en-US" w:eastAsia="en-GB"/>
              </w:rPr>
              <w:t>Christian Democrats</w:t>
            </w:r>
          </w:p>
        </w:tc>
        <w:tc>
          <w:tcPr>
            <w:tcW w:w="2600" w:type="dxa"/>
            <w:tcBorders>
              <w:top w:val="nil"/>
              <w:left w:val="nil"/>
              <w:bottom w:val="nil"/>
              <w:right w:val="nil"/>
            </w:tcBorders>
            <w:shd w:val="clear" w:color="auto" w:fill="auto"/>
            <w:noWrap/>
            <w:vAlign w:val="bottom"/>
            <w:hideMark/>
          </w:tcPr>
          <w:p w14:paraId="645D5B0D" w14:textId="77777777" w:rsidR="00720BC9" w:rsidRPr="00DF1374" w:rsidRDefault="00720BC9" w:rsidP="003E54F2">
            <w:pPr>
              <w:rPr>
                <w:color w:val="000000"/>
                <w:lang w:val="en-US" w:eastAsia="en-GB"/>
              </w:rPr>
            </w:pPr>
          </w:p>
        </w:tc>
      </w:tr>
      <w:tr w:rsidR="00720BC9" w:rsidRPr="00DF1374" w14:paraId="1AE76B0E"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4505DE48" w14:textId="77777777" w:rsidR="00720BC9" w:rsidRPr="00DF1374" w:rsidRDefault="00720BC9" w:rsidP="003E54F2">
            <w:pPr>
              <w:rPr>
                <w:color w:val="000000"/>
                <w:lang w:val="en-US" w:eastAsia="en-GB"/>
              </w:rPr>
            </w:pPr>
            <w:r w:rsidRPr="00DF1374">
              <w:rPr>
                <w:color w:val="000000"/>
                <w:lang w:val="en-US" w:eastAsia="es-ES"/>
              </w:rPr>
              <w:t>Sweden Democrats</w:t>
            </w:r>
          </w:p>
        </w:tc>
        <w:tc>
          <w:tcPr>
            <w:tcW w:w="2600" w:type="dxa"/>
            <w:tcBorders>
              <w:top w:val="nil"/>
              <w:left w:val="nil"/>
              <w:bottom w:val="single" w:sz="8" w:space="0" w:color="auto"/>
              <w:right w:val="nil"/>
            </w:tcBorders>
            <w:shd w:val="clear" w:color="auto" w:fill="auto"/>
            <w:noWrap/>
            <w:vAlign w:val="bottom"/>
            <w:hideMark/>
          </w:tcPr>
          <w:p w14:paraId="0D2D38C4"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4DF1D203"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3B02C63D" w14:textId="77777777" w:rsidR="00720BC9" w:rsidRPr="00DF1374" w:rsidRDefault="00720BC9" w:rsidP="003E54F2">
            <w:pPr>
              <w:rPr>
                <w:b/>
                <w:bCs/>
                <w:color w:val="000000"/>
                <w:lang w:val="en-US" w:eastAsia="en-GB"/>
              </w:rPr>
            </w:pPr>
            <w:r w:rsidRPr="00DF1374">
              <w:rPr>
                <w:b/>
                <w:bCs/>
                <w:color w:val="000000"/>
                <w:lang w:val="en-US" w:eastAsia="es-ES"/>
              </w:rPr>
              <w:t>Switzerland</w:t>
            </w:r>
          </w:p>
        </w:tc>
        <w:tc>
          <w:tcPr>
            <w:tcW w:w="2600" w:type="dxa"/>
            <w:tcBorders>
              <w:top w:val="nil"/>
              <w:left w:val="nil"/>
              <w:bottom w:val="single" w:sz="8" w:space="0" w:color="auto"/>
              <w:right w:val="nil"/>
            </w:tcBorders>
            <w:shd w:val="clear" w:color="auto" w:fill="auto"/>
            <w:noWrap/>
            <w:vAlign w:val="bottom"/>
            <w:hideMark/>
          </w:tcPr>
          <w:p w14:paraId="747BD6F1"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r w:rsidR="00720BC9" w:rsidRPr="00DF1374" w14:paraId="3D2DFDE7" w14:textId="77777777" w:rsidTr="00720BC9">
        <w:trPr>
          <w:trHeight w:val="320"/>
          <w:jc w:val="center"/>
        </w:trPr>
        <w:tc>
          <w:tcPr>
            <w:tcW w:w="3920" w:type="dxa"/>
            <w:tcBorders>
              <w:top w:val="nil"/>
              <w:left w:val="nil"/>
              <w:bottom w:val="nil"/>
              <w:right w:val="nil"/>
            </w:tcBorders>
            <w:shd w:val="clear" w:color="auto" w:fill="auto"/>
            <w:noWrap/>
            <w:vAlign w:val="center"/>
            <w:hideMark/>
          </w:tcPr>
          <w:p w14:paraId="51129DAC" w14:textId="77777777" w:rsidR="00720BC9" w:rsidRPr="00DF1374" w:rsidRDefault="00720BC9" w:rsidP="003E54F2">
            <w:pPr>
              <w:rPr>
                <w:color w:val="000000"/>
                <w:lang w:val="en-US" w:eastAsia="en-GB"/>
              </w:rPr>
            </w:pPr>
            <w:r w:rsidRPr="00DF1374">
              <w:rPr>
                <w:color w:val="000000"/>
                <w:lang w:val="en-US" w:eastAsia="es-ES"/>
              </w:rPr>
              <w:t>Swiss People's Party</w:t>
            </w:r>
          </w:p>
        </w:tc>
        <w:tc>
          <w:tcPr>
            <w:tcW w:w="2600" w:type="dxa"/>
            <w:tcBorders>
              <w:top w:val="nil"/>
              <w:left w:val="nil"/>
              <w:bottom w:val="nil"/>
              <w:right w:val="nil"/>
            </w:tcBorders>
            <w:shd w:val="clear" w:color="auto" w:fill="auto"/>
            <w:noWrap/>
            <w:vAlign w:val="bottom"/>
            <w:hideMark/>
          </w:tcPr>
          <w:p w14:paraId="5237AE7E" w14:textId="77777777" w:rsidR="00720BC9" w:rsidRPr="00DF1374" w:rsidRDefault="00720BC9" w:rsidP="003E54F2">
            <w:pPr>
              <w:rPr>
                <w:color w:val="000000"/>
                <w:lang w:val="en-US" w:eastAsia="en-GB"/>
              </w:rPr>
            </w:pPr>
          </w:p>
        </w:tc>
      </w:tr>
      <w:tr w:rsidR="00720BC9" w:rsidRPr="00DF1374" w14:paraId="0A1FFCED"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28725080" w14:textId="77777777" w:rsidR="00720BC9" w:rsidRPr="00DF1374" w:rsidRDefault="00720BC9" w:rsidP="003E54F2">
            <w:pPr>
              <w:rPr>
                <w:color w:val="000000"/>
                <w:lang w:val="en-US" w:eastAsia="en-GB"/>
              </w:rPr>
            </w:pPr>
            <w:r w:rsidRPr="00DF1374">
              <w:rPr>
                <w:color w:val="000000"/>
                <w:lang w:val="en-US" w:eastAsia="en-GB"/>
              </w:rPr>
              <w:t>The Liberals</w:t>
            </w:r>
          </w:p>
        </w:tc>
        <w:tc>
          <w:tcPr>
            <w:tcW w:w="2600" w:type="dxa"/>
            <w:tcBorders>
              <w:top w:val="nil"/>
              <w:left w:val="nil"/>
              <w:bottom w:val="nil"/>
              <w:right w:val="nil"/>
            </w:tcBorders>
            <w:shd w:val="clear" w:color="auto" w:fill="auto"/>
            <w:noWrap/>
            <w:vAlign w:val="bottom"/>
            <w:hideMark/>
          </w:tcPr>
          <w:p w14:paraId="44870036" w14:textId="77777777" w:rsidR="00720BC9" w:rsidRPr="00DF1374" w:rsidRDefault="00720BC9" w:rsidP="003E54F2">
            <w:pPr>
              <w:rPr>
                <w:color w:val="000000"/>
                <w:lang w:val="en-US" w:eastAsia="en-GB"/>
              </w:rPr>
            </w:pPr>
          </w:p>
        </w:tc>
      </w:tr>
      <w:tr w:rsidR="00720BC9" w:rsidRPr="00DF1374" w14:paraId="757B49E8"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0836B365" w14:textId="77777777" w:rsidR="00720BC9" w:rsidRPr="00DF1374" w:rsidRDefault="00720BC9" w:rsidP="003E54F2">
            <w:pPr>
              <w:rPr>
                <w:color w:val="000000"/>
                <w:lang w:val="en-US" w:eastAsia="en-GB"/>
              </w:rPr>
            </w:pPr>
            <w:r w:rsidRPr="00DF1374">
              <w:rPr>
                <w:color w:val="000000"/>
                <w:lang w:val="en-US" w:eastAsia="en-GB"/>
              </w:rPr>
              <w:t>Ticino League</w:t>
            </w:r>
          </w:p>
        </w:tc>
        <w:tc>
          <w:tcPr>
            <w:tcW w:w="2600" w:type="dxa"/>
            <w:tcBorders>
              <w:top w:val="nil"/>
              <w:left w:val="nil"/>
              <w:bottom w:val="nil"/>
              <w:right w:val="nil"/>
            </w:tcBorders>
            <w:shd w:val="clear" w:color="auto" w:fill="auto"/>
            <w:noWrap/>
            <w:vAlign w:val="bottom"/>
            <w:hideMark/>
          </w:tcPr>
          <w:p w14:paraId="358CCC02" w14:textId="77777777" w:rsidR="00720BC9" w:rsidRPr="00DF1374" w:rsidRDefault="00720BC9" w:rsidP="003E54F2">
            <w:pPr>
              <w:rPr>
                <w:color w:val="000000"/>
                <w:lang w:val="en-US" w:eastAsia="en-GB"/>
              </w:rPr>
            </w:pPr>
          </w:p>
        </w:tc>
      </w:tr>
      <w:tr w:rsidR="00720BC9" w:rsidRPr="00DF1374" w14:paraId="5A50844D"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15CF39AD" w14:textId="77777777" w:rsidR="00720BC9" w:rsidRPr="00DF1374" w:rsidRDefault="00720BC9" w:rsidP="003E54F2">
            <w:pPr>
              <w:rPr>
                <w:color w:val="000000"/>
                <w:lang w:val="en-US" w:eastAsia="en-GB"/>
              </w:rPr>
            </w:pPr>
            <w:r w:rsidRPr="00DF1374">
              <w:rPr>
                <w:color w:val="000000"/>
                <w:lang w:val="en-US" w:eastAsia="en-GB"/>
              </w:rPr>
              <w:t>Federal Democratic Union</w:t>
            </w:r>
          </w:p>
        </w:tc>
        <w:tc>
          <w:tcPr>
            <w:tcW w:w="2600" w:type="dxa"/>
            <w:tcBorders>
              <w:top w:val="nil"/>
              <w:left w:val="nil"/>
              <w:bottom w:val="nil"/>
              <w:right w:val="nil"/>
            </w:tcBorders>
            <w:shd w:val="clear" w:color="auto" w:fill="auto"/>
            <w:noWrap/>
            <w:vAlign w:val="bottom"/>
            <w:hideMark/>
          </w:tcPr>
          <w:p w14:paraId="49E46702" w14:textId="77777777" w:rsidR="00720BC9" w:rsidRPr="00DF1374" w:rsidRDefault="00720BC9" w:rsidP="003E54F2">
            <w:pPr>
              <w:rPr>
                <w:color w:val="000000"/>
                <w:lang w:val="en-US" w:eastAsia="en-GB"/>
              </w:rPr>
            </w:pPr>
          </w:p>
        </w:tc>
      </w:tr>
      <w:tr w:rsidR="00720BC9" w:rsidRPr="00DF1374" w14:paraId="0A38E78C"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5DF0703D" w14:textId="77777777" w:rsidR="00720BC9" w:rsidRPr="00DF1374" w:rsidRDefault="00720BC9" w:rsidP="003E54F2">
            <w:pPr>
              <w:rPr>
                <w:color w:val="000000"/>
                <w:lang w:val="en-US" w:eastAsia="en-GB"/>
              </w:rPr>
            </w:pPr>
            <w:r w:rsidRPr="00DF1374">
              <w:rPr>
                <w:color w:val="000000"/>
                <w:lang w:val="en-US" w:eastAsia="en-GB"/>
              </w:rPr>
              <w:t>Swiss Democrats</w:t>
            </w:r>
          </w:p>
        </w:tc>
        <w:tc>
          <w:tcPr>
            <w:tcW w:w="2600" w:type="dxa"/>
            <w:tcBorders>
              <w:top w:val="nil"/>
              <w:left w:val="nil"/>
              <w:bottom w:val="nil"/>
              <w:right w:val="nil"/>
            </w:tcBorders>
            <w:shd w:val="clear" w:color="auto" w:fill="auto"/>
            <w:noWrap/>
            <w:vAlign w:val="bottom"/>
            <w:hideMark/>
          </w:tcPr>
          <w:p w14:paraId="6C0EAE12" w14:textId="77777777" w:rsidR="00720BC9" w:rsidRPr="00DF1374" w:rsidRDefault="00720BC9" w:rsidP="003E54F2">
            <w:pPr>
              <w:rPr>
                <w:color w:val="000000"/>
                <w:lang w:val="en-US" w:eastAsia="en-GB"/>
              </w:rPr>
            </w:pPr>
          </w:p>
        </w:tc>
      </w:tr>
      <w:tr w:rsidR="00720BC9" w:rsidRPr="00DF1374" w14:paraId="75399DF4"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41794D7" w14:textId="77777777" w:rsidR="00720BC9" w:rsidRPr="00DF1374" w:rsidRDefault="00720BC9" w:rsidP="003E54F2">
            <w:pPr>
              <w:rPr>
                <w:color w:val="000000"/>
                <w:lang w:val="en-US" w:eastAsia="en-GB"/>
              </w:rPr>
            </w:pPr>
            <w:r w:rsidRPr="00DF1374">
              <w:rPr>
                <w:color w:val="000000"/>
                <w:lang w:val="en-US" w:eastAsia="en-GB"/>
              </w:rPr>
              <w:t>Freedom Party</w:t>
            </w:r>
          </w:p>
        </w:tc>
        <w:tc>
          <w:tcPr>
            <w:tcW w:w="2600" w:type="dxa"/>
            <w:tcBorders>
              <w:top w:val="nil"/>
              <w:left w:val="nil"/>
              <w:bottom w:val="nil"/>
              <w:right w:val="nil"/>
            </w:tcBorders>
            <w:shd w:val="clear" w:color="auto" w:fill="auto"/>
            <w:noWrap/>
            <w:vAlign w:val="bottom"/>
            <w:hideMark/>
          </w:tcPr>
          <w:p w14:paraId="57B5D1AC" w14:textId="77777777" w:rsidR="00720BC9" w:rsidRPr="00DF1374" w:rsidRDefault="00720BC9" w:rsidP="003E54F2">
            <w:pPr>
              <w:rPr>
                <w:color w:val="000000"/>
                <w:lang w:val="en-US" w:eastAsia="en-GB"/>
              </w:rPr>
            </w:pPr>
          </w:p>
        </w:tc>
      </w:tr>
      <w:tr w:rsidR="00720BC9" w:rsidRPr="00DF1374" w14:paraId="524C633C"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3E6D9E1D" w14:textId="77777777" w:rsidR="00720BC9" w:rsidRPr="00DF1374" w:rsidRDefault="00720BC9" w:rsidP="003E54F2">
            <w:pPr>
              <w:rPr>
                <w:color w:val="000000"/>
                <w:lang w:val="en-US" w:eastAsia="en-GB"/>
              </w:rPr>
            </w:pPr>
            <w:r w:rsidRPr="00DF1374">
              <w:rPr>
                <w:color w:val="000000"/>
                <w:lang w:val="en-US" w:eastAsia="en-GB"/>
              </w:rPr>
              <w:t>Liberal Party</w:t>
            </w:r>
          </w:p>
        </w:tc>
        <w:tc>
          <w:tcPr>
            <w:tcW w:w="2600" w:type="dxa"/>
            <w:tcBorders>
              <w:top w:val="nil"/>
              <w:left w:val="nil"/>
              <w:bottom w:val="nil"/>
              <w:right w:val="nil"/>
            </w:tcBorders>
            <w:shd w:val="clear" w:color="auto" w:fill="auto"/>
            <w:noWrap/>
            <w:vAlign w:val="bottom"/>
            <w:hideMark/>
          </w:tcPr>
          <w:p w14:paraId="0E579DC6" w14:textId="77777777" w:rsidR="00720BC9" w:rsidRPr="00DF1374" w:rsidRDefault="00720BC9" w:rsidP="003E54F2">
            <w:pPr>
              <w:rPr>
                <w:color w:val="000000"/>
                <w:lang w:val="en-US" w:eastAsia="en-GB"/>
              </w:rPr>
            </w:pPr>
          </w:p>
        </w:tc>
      </w:tr>
      <w:tr w:rsidR="00720BC9" w:rsidRPr="00DF1374" w14:paraId="2D62E7A4"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5787D860" w14:textId="77777777" w:rsidR="00720BC9" w:rsidRPr="00DF1374" w:rsidRDefault="00720BC9" w:rsidP="003E54F2">
            <w:pPr>
              <w:rPr>
                <w:color w:val="000000"/>
                <w:lang w:val="en-US" w:eastAsia="en-GB"/>
              </w:rPr>
            </w:pPr>
            <w:r w:rsidRPr="00DF1374">
              <w:rPr>
                <w:color w:val="000000"/>
                <w:lang w:val="en-US" w:eastAsia="en-GB"/>
              </w:rPr>
              <w:t>Christian People's Party</w:t>
            </w:r>
          </w:p>
        </w:tc>
        <w:tc>
          <w:tcPr>
            <w:tcW w:w="2600" w:type="dxa"/>
            <w:tcBorders>
              <w:top w:val="nil"/>
              <w:left w:val="nil"/>
              <w:bottom w:val="nil"/>
              <w:right w:val="nil"/>
            </w:tcBorders>
            <w:shd w:val="clear" w:color="auto" w:fill="auto"/>
            <w:noWrap/>
            <w:vAlign w:val="bottom"/>
            <w:hideMark/>
          </w:tcPr>
          <w:p w14:paraId="1184C414" w14:textId="77777777" w:rsidR="00720BC9" w:rsidRPr="00DF1374" w:rsidRDefault="00720BC9" w:rsidP="003E54F2">
            <w:pPr>
              <w:rPr>
                <w:color w:val="000000"/>
                <w:lang w:val="en-US" w:eastAsia="en-GB"/>
              </w:rPr>
            </w:pPr>
          </w:p>
        </w:tc>
      </w:tr>
      <w:tr w:rsidR="00720BC9" w:rsidRPr="00DF1374" w14:paraId="3B8DEFBF"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65D5725" w14:textId="77777777" w:rsidR="00720BC9" w:rsidRPr="00DF1374" w:rsidRDefault="00720BC9" w:rsidP="003E54F2">
            <w:pPr>
              <w:rPr>
                <w:color w:val="000000"/>
                <w:lang w:val="en-US" w:eastAsia="en-GB"/>
              </w:rPr>
            </w:pPr>
            <w:r w:rsidRPr="00DF1374">
              <w:rPr>
                <w:color w:val="000000"/>
                <w:lang w:val="en-US" w:eastAsia="en-GB"/>
              </w:rPr>
              <w:t>Green Liberal Party</w:t>
            </w:r>
          </w:p>
        </w:tc>
        <w:tc>
          <w:tcPr>
            <w:tcW w:w="2600" w:type="dxa"/>
            <w:tcBorders>
              <w:top w:val="nil"/>
              <w:left w:val="nil"/>
              <w:bottom w:val="nil"/>
              <w:right w:val="nil"/>
            </w:tcBorders>
            <w:shd w:val="clear" w:color="auto" w:fill="auto"/>
            <w:noWrap/>
            <w:vAlign w:val="bottom"/>
            <w:hideMark/>
          </w:tcPr>
          <w:p w14:paraId="05E4F4BF" w14:textId="77777777" w:rsidR="00720BC9" w:rsidRPr="00DF1374" w:rsidRDefault="00720BC9" w:rsidP="003E54F2">
            <w:pPr>
              <w:rPr>
                <w:color w:val="000000"/>
                <w:lang w:val="en-US" w:eastAsia="en-GB"/>
              </w:rPr>
            </w:pPr>
          </w:p>
        </w:tc>
      </w:tr>
      <w:tr w:rsidR="00720BC9" w:rsidRPr="00DF1374" w14:paraId="03A4F2A8"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4F333A3E" w14:textId="77777777" w:rsidR="00720BC9" w:rsidRPr="00DF1374" w:rsidRDefault="00720BC9" w:rsidP="003E54F2">
            <w:pPr>
              <w:rPr>
                <w:color w:val="000000"/>
                <w:lang w:val="en-US" w:eastAsia="en-GB"/>
              </w:rPr>
            </w:pPr>
            <w:r w:rsidRPr="00DF1374">
              <w:rPr>
                <w:color w:val="000000"/>
                <w:lang w:val="en-US" w:eastAsia="en-GB"/>
              </w:rPr>
              <w:t>Geneva Citizens' Movement</w:t>
            </w:r>
          </w:p>
        </w:tc>
        <w:tc>
          <w:tcPr>
            <w:tcW w:w="2600" w:type="dxa"/>
            <w:tcBorders>
              <w:top w:val="nil"/>
              <w:left w:val="nil"/>
              <w:bottom w:val="nil"/>
              <w:right w:val="nil"/>
            </w:tcBorders>
            <w:shd w:val="clear" w:color="auto" w:fill="auto"/>
            <w:noWrap/>
            <w:vAlign w:val="bottom"/>
            <w:hideMark/>
          </w:tcPr>
          <w:p w14:paraId="7B4E3DC7" w14:textId="77777777" w:rsidR="00720BC9" w:rsidRPr="00DF1374" w:rsidRDefault="00720BC9" w:rsidP="003E54F2">
            <w:pPr>
              <w:rPr>
                <w:color w:val="000000"/>
                <w:lang w:val="en-US" w:eastAsia="en-GB"/>
              </w:rPr>
            </w:pPr>
          </w:p>
        </w:tc>
      </w:tr>
      <w:tr w:rsidR="00720BC9" w:rsidRPr="00DF1374" w14:paraId="73A7CF0B" w14:textId="77777777" w:rsidTr="00720BC9">
        <w:trPr>
          <w:trHeight w:val="320"/>
          <w:jc w:val="center"/>
        </w:trPr>
        <w:tc>
          <w:tcPr>
            <w:tcW w:w="3920" w:type="dxa"/>
            <w:tcBorders>
              <w:top w:val="nil"/>
              <w:left w:val="nil"/>
              <w:bottom w:val="nil"/>
              <w:right w:val="nil"/>
            </w:tcBorders>
            <w:shd w:val="clear" w:color="auto" w:fill="auto"/>
            <w:noWrap/>
            <w:vAlign w:val="bottom"/>
            <w:hideMark/>
          </w:tcPr>
          <w:p w14:paraId="69FDD824" w14:textId="77777777" w:rsidR="00720BC9" w:rsidRPr="00DF1374" w:rsidRDefault="00720BC9" w:rsidP="003E54F2">
            <w:pPr>
              <w:rPr>
                <w:color w:val="000000"/>
                <w:lang w:val="en-US" w:eastAsia="en-GB"/>
              </w:rPr>
            </w:pPr>
            <w:r w:rsidRPr="00DF1374">
              <w:rPr>
                <w:color w:val="000000"/>
                <w:lang w:val="en-US" w:eastAsia="en-GB"/>
              </w:rPr>
              <w:t>Radical Democratic Party</w:t>
            </w:r>
          </w:p>
        </w:tc>
        <w:tc>
          <w:tcPr>
            <w:tcW w:w="2600" w:type="dxa"/>
            <w:tcBorders>
              <w:top w:val="nil"/>
              <w:left w:val="nil"/>
              <w:bottom w:val="nil"/>
              <w:right w:val="nil"/>
            </w:tcBorders>
            <w:shd w:val="clear" w:color="auto" w:fill="auto"/>
            <w:noWrap/>
            <w:vAlign w:val="bottom"/>
            <w:hideMark/>
          </w:tcPr>
          <w:p w14:paraId="4A59D75C" w14:textId="77777777" w:rsidR="00720BC9" w:rsidRPr="00DF1374" w:rsidRDefault="00720BC9" w:rsidP="003E54F2">
            <w:pPr>
              <w:rPr>
                <w:color w:val="000000"/>
                <w:lang w:val="en-US" w:eastAsia="en-GB"/>
              </w:rPr>
            </w:pPr>
          </w:p>
        </w:tc>
      </w:tr>
      <w:tr w:rsidR="00720BC9" w:rsidRPr="00DF1374" w14:paraId="7D1D3811" w14:textId="77777777" w:rsidTr="00720BC9">
        <w:trPr>
          <w:trHeight w:val="340"/>
          <w:jc w:val="center"/>
        </w:trPr>
        <w:tc>
          <w:tcPr>
            <w:tcW w:w="3920" w:type="dxa"/>
            <w:tcBorders>
              <w:top w:val="nil"/>
              <w:left w:val="nil"/>
              <w:bottom w:val="single" w:sz="8" w:space="0" w:color="auto"/>
              <w:right w:val="nil"/>
            </w:tcBorders>
            <w:shd w:val="clear" w:color="auto" w:fill="auto"/>
            <w:noWrap/>
            <w:vAlign w:val="center"/>
            <w:hideMark/>
          </w:tcPr>
          <w:p w14:paraId="07BEC50C" w14:textId="77777777" w:rsidR="00720BC9" w:rsidRPr="00DF1374" w:rsidRDefault="00720BC9" w:rsidP="003E54F2">
            <w:pPr>
              <w:rPr>
                <w:color w:val="000000"/>
                <w:lang w:val="en-US" w:eastAsia="en-GB"/>
              </w:rPr>
            </w:pPr>
            <w:r w:rsidRPr="00DF1374">
              <w:rPr>
                <w:color w:val="000000"/>
                <w:lang w:val="en-US" w:eastAsia="es-ES"/>
              </w:rPr>
              <w:t>Conservative Democratic Party</w:t>
            </w:r>
          </w:p>
        </w:tc>
        <w:tc>
          <w:tcPr>
            <w:tcW w:w="2600" w:type="dxa"/>
            <w:tcBorders>
              <w:top w:val="nil"/>
              <w:left w:val="nil"/>
              <w:bottom w:val="single" w:sz="8" w:space="0" w:color="auto"/>
              <w:right w:val="nil"/>
            </w:tcBorders>
            <w:shd w:val="clear" w:color="auto" w:fill="auto"/>
            <w:noWrap/>
            <w:vAlign w:val="bottom"/>
            <w:hideMark/>
          </w:tcPr>
          <w:p w14:paraId="3C9A0E23" w14:textId="77777777" w:rsidR="00720BC9" w:rsidRPr="00DF1374" w:rsidRDefault="00720BC9" w:rsidP="003E54F2">
            <w:pPr>
              <w:rPr>
                <w:rFonts w:ascii="Calibri" w:hAnsi="Calibri" w:cs="Calibri"/>
                <w:color w:val="000000"/>
                <w:lang w:val="en-US" w:eastAsia="en-GB"/>
              </w:rPr>
            </w:pPr>
            <w:r w:rsidRPr="00DF1374">
              <w:rPr>
                <w:rFonts w:ascii="Calibri" w:hAnsi="Calibri" w:cs="Calibri"/>
                <w:color w:val="000000"/>
                <w:lang w:val="en-US" w:eastAsia="en-GB"/>
              </w:rPr>
              <w:t> </w:t>
            </w:r>
          </w:p>
        </w:tc>
      </w:tr>
    </w:tbl>
    <w:p w14:paraId="64FCDED5" w14:textId="77777777" w:rsidR="00720BC9" w:rsidRPr="00DF1374" w:rsidRDefault="00720BC9" w:rsidP="00720BC9">
      <w:pPr>
        <w:jc w:val="both"/>
        <w:rPr>
          <w:b/>
          <w:bCs/>
          <w:lang w:val="en-US"/>
        </w:rPr>
      </w:pPr>
    </w:p>
    <w:p w14:paraId="53FD788E" w14:textId="77777777" w:rsidR="00720BC9" w:rsidRPr="00DF1374" w:rsidRDefault="00720BC9" w:rsidP="00720BC9">
      <w:pPr>
        <w:jc w:val="both"/>
        <w:rPr>
          <w:b/>
          <w:bCs/>
          <w:lang w:val="en-US"/>
        </w:rPr>
      </w:pPr>
    </w:p>
    <w:p w14:paraId="3E06BDFF" w14:textId="77777777" w:rsidR="00720BC9" w:rsidRPr="00DF1374" w:rsidRDefault="00720BC9" w:rsidP="00720BC9">
      <w:pPr>
        <w:jc w:val="both"/>
        <w:rPr>
          <w:b/>
          <w:bCs/>
          <w:lang w:val="en-US"/>
        </w:rPr>
        <w:sectPr w:rsidR="00720BC9" w:rsidRPr="00DF1374" w:rsidSect="000C5EB8">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720" w:footer="720" w:gutter="0"/>
          <w:cols w:space="720"/>
          <w:docGrid w:linePitch="360"/>
        </w:sectPr>
      </w:pPr>
    </w:p>
    <w:p w14:paraId="23B3B462" w14:textId="77777777" w:rsidR="00720BC9" w:rsidRPr="00DF1374" w:rsidRDefault="00720BC9" w:rsidP="00720BC9">
      <w:pPr>
        <w:jc w:val="both"/>
        <w:rPr>
          <w:b/>
          <w:bCs/>
          <w:lang w:val="en-US"/>
        </w:rPr>
      </w:pPr>
      <w:r w:rsidRPr="00DF1374">
        <w:rPr>
          <w:b/>
          <w:bCs/>
          <w:lang w:val="en-US"/>
        </w:rPr>
        <w:lastRenderedPageBreak/>
        <w:t xml:space="preserve">Table </w:t>
      </w:r>
      <w:r>
        <w:rPr>
          <w:b/>
          <w:bCs/>
          <w:lang w:val="en-US"/>
        </w:rPr>
        <w:t>A</w:t>
      </w:r>
      <w:r w:rsidRPr="00DF1374">
        <w:rPr>
          <w:b/>
          <w:bCs/>
          <w:lang w:val="en-US"/>
        </w:rPr>
        <w:t>2. Operationalization and descriptive statistics of employed variables (cross-national analysis)</w:t>
      </w:r>
    </w:p>
    <w:tbl>
      <w:tblPr>
        <w:tblW w:w="0" w:type="auto"/>
        <w:tblCellMar>
          <w:left w:w="70" w:type="dxa"/>
          <w:right w:w="70" w:type="dxa"/>
        </w:tblCellMar>
        <w:tblLook w:val="04A0" w:firstRow="1" w:lastRow="0" w:firstColumn="1" w:lastColumn="0" w:noHBand="0" w:noVBand="1"/>
      </w:tblPr>
      <w:tblGrid>
        <w:gridCol w:w="3324"/>
        <w:gridCol w:w="3134"/>
        <w:gridCol w:w="580"/>
        <w:gridCol w:w="455"/>
        <w:gridCol w:w="515"/>
        <w:gridCol w:w="490"/>
      </w:tblGrid>
      <w:tr w:rsidR="00720BC9" w:rsidRPr="00DF1374" w14:paraId="14C11BA5" w14:textId="77777777" w:rsidTr="003E54F2">
        <w:trPr>
          <w:trHeight w:val="232"/>
        </w:trPr>
        <w:tc>
          <w:tcPr>
            <w:tcW w:w="0" w:type="auto"/>
            <w:tcBorders>
              <w:top w:val="single" w:sz="4" w:space="0" w:color="auto"/>
              <w:left w:val="nil"/>
              <w:bottom w:val="single" w:sz="4" w:space="0" w:color="auto"/>
              <w:right w:val="nil"/>
            </w:tcBorders>
            <w:shd w:val="clear" w:color="auto" w:fill="auto"/>
            <w:noWrap/>
            <w:hideMark/>
          </w:tcPr>
          <w:p w14:paraId="401BD7C9" w14:textId="77777777" w:rsidR="00720BC9" w:rsidRPr="00DF1374" w:rsidRDefault="00720BC9" w:rsidP="003E54F2">
            <w:pPr>
              <w:rPr>
                <w:b/>
                <w:bCs/>
                <w:sz w:val="18"/>
                <w:szCs w:val="18"/>
                <w:lang w:val="en-US"/>
              </w:rPr>
            </w:pPr>
            <w:bookmarkStart w:id="0" w:name="_Hlk108938438"/>
            <w:r w:rsidRPr="00DF1374">
              <w:rPr>
                <w:b/>
                <w:bCs/>
                <w:sz w:val="18"/>
                <w:szCs w:val="18"/>
                <w:lang w:val="en-US"/>
              </w:rPr>
              <w:t> Name</w:t>
            </w:r>
          </w:p>
        </w:tc>
        <w:tc>
          <w:tcPr>
            <w:tcW w:w="0" w:type="auto"/>
            <w:tcBorders>
              <w:top w:val="single" w:sz="4" w:space="0" w:color="auto"/>
              <w:left w:val="nil"/>
              <w:bottom w:val="single" w:sz="4" w:space="0" w:color="auto"/>
              <w:right w:val="nil"/>
            </w:tcBorders>
            <w:shd w:val="clear" w:color="auto" w:fill="auto"/>
            <w:hideMark/>
          </w:tcPr>
          <w:p w14:paraId="07321F1A" w14:textId="77777777" w:rsidR="00720BC9" w:rsidRPr="00DF1374" w:rsidRDefault="00720BC9" w:rsidP="003E54F2">
            <w:pPr>
              <w:rPr>
                <w:b/>
                <w:bCs/>
                <w:sz w:val="18"/>
                <w:szCs w:val="18"/>
                <w:lang w:val="en-US"/>
              </w:rPr>
            </w:pPr>
            <w:r w:rsidRPr="00DF1374">
              <w:rPr>
                <w:b/>
                <w:bCs/>
                <w:sz w:val="18"/>
                <w:szCs w:val="18"/>
                <w:lang w:val="en-US"/>
              </w:rPr>
              <w:t>Wording / Coding</w:t>
            </w:r>
          </w:p>
        </w:tc>
        <w:tc>
          <w:tcPr>
            <w:tcW w:w="0" w:type="auto"/>
            <w:tcBorders>
              <w:top w:val="single" w:sz="4" w:space="0" w:color="auto"/>
              <w:left w:val="nil"/>
              <w:bottom w:val="single" w:sz="4" w:space="0" w:color="auto"/>
              <w:right w:val="nil"/>
            </w:tcBorders>
            <w:shd w:val="clear" w:color="auto" w:fill="auto"/>
            <w:noWrap/>
            <w:hideMark/>
          </w:tcPr>
          <w:p w14:paraId="28DFDD32" w14:textId="77777777" w:rsidR="00720BC9" w:rsidRPr="00DF1374" w:rsidRDefault="00720BC9" w:rsidP="003E54F2">
            <w:pPr>
              <w:jc w:val="center"/>
              <w:rPr>
                <w:b/>
                <w:bCs/>
                <w:sz w:val="18"/>
                <w:szCs w:val="18"/>
                <w:lang w:val="en-US"/>
              </w:rPr>
            </w:pPr>
            <w:r w:rsidRPr="00DF1374">
              <w:rPr>
                <w:b/>
                <w:bCs/>
                <w:sz w:val="18"/>
                <w:szCs w:val="18"/>
                <w:lang w:val="en-US"/>
              </w:rPr>
              <w:t>Mean</w:t>
            </w:r>
          </w:p>
        </w:tc>
        <w:tc>
          <w:tcPr>
            <w:tcW w:w="0" w:type="auto"/>
            <w:tcBorders>
              <w:top w:val="single" w:sz="4" w:space="0" w:color="auto"/>
              <w:left w:val="nil"/>
              <w:bottom w:val="single" w:sz="4" w:space="0" w:color="auto"/>
              <w:right w:val="nil"/>
            </w:tcBorders>
            <w:shd w:val="clear" w:color="auto" w:fill="auto"/>
            <w:noWrap/>
            <w:hideMark/>
          </w:tcPr>
          <w:p w14:paraId="2F359C36" w14:textId="77777777" w:rsidR="00720BC9" w:rsidRPr="00DF1374" w:rsidRDefault="00720BC9" w:rsidP="003E54F2">
            <w:pPr>
              <w:jc w:val="center"/>
              <w:rPr>
                <w:b/>
                <w:bCs/>
                <w:sz w:val="18"/>
                <w:szCs w:val="18"/>
                <w:lang w:val="en-US"/>
              </w:rPr>
            </w:pPr>
            <w:r w:rsidRPr="00DF1374">
              <w:rPr>
                <w:b/>
                <w:bCs/>
                <w:sz w:val="18"/>
                <w:szCs w:val="18"/>
                <w:lang w:val="en-US"/>
              </w:rPr>
              <w:t>SD</w:t>
            </w:r>
          </w:p>
        </w:tc>
        <w:tc>
          <w:tcPr>
            <w:tcW w:w="0" w:type="auto"/>
            <w:tcBorders>
              <w:top w:val="single" w:sz="4" w:space="0" w:color="auto"/>
              <w:left w:val="nil"/>
              <w:bottom w:val="single" w:sz="4" w:space="0" w:color="auto"/>
              <w:right w:val="nil"/>
            </w:tcBorders>
            <w:shd w:val="clear" w:color="auto" w:fill="auto"/>
            <w:noWrap/>
            <w:hideMark/>
          </w:tcPr>
          <w:p w14:paraId="36B67D50" w14:textId="77777777" w:rsidR="00720BC9" w:rsidRPr="00DF1374" w:rsidRDefault="00720BC9" w:rsidP="003E54F2">
            <w:pPr>
              <w:jc w:val="center"/>
              <w:rPr>
                <w:b/>
                <w:bCs/>
                <w:sz w:val="18"/>
                <w:szCs w:val="18"/>
                <w:lang w:val="en-US"/>
              </w:rPr>
            </w:pPr>
            <w:r w:rsidRPr="00DF1374">
              <w:rPr>
                <w:b/>
                <w:bCs/>
                <w:sz w:val="18"/>
                <w:szCs w:val="18"/>
                <w:lang w:val="en-US"/>
              </w:rPr>
              <w:t>Min</w:t>
            </w:r>
          </w:p>
        </w:tc>
        <w:tc>
          <w:tcPr>
            <w:tcW w:w="0" w:type="auto"/>
            <w:tcBorders>
              <w:top w:val="single" w:sz="4" w:space="0" w:color="auto"/>
              <w:left w:val="nil"/>
              <w:bottom w:val="single" w:sz="4" w:space="0" w:color="auto"/>
              <w:right w:val="nil"/>
            </w:tcBorders>
            <w:shd w:val="clear" w:color="auto" w:fill="auto"/>
            <w:noWrap/>
            <w:hideMark/>
          </w:tcPr>
          <w:p w14:paraId="11F23AA9" w14:textId="77777777" w:rsidR="00720BC9" w:rsidRPr="00DF1374" w:rsidRDefault="00720BC9" w:rsidP="003E54F2">
            <w:pPr>
              <w:jc w:val="center"/>
              <w:rPr>
                <w:b/>
                <w:bCs/>
                <w:sz w:val="18"/>
                <w:szCs w:val="18"/>
                <w:lang w:val="en-US"/>
              </w:rPr>
            </w:pPr>
            <w:r w:rsidRPr="00DF1374">
              <w:rPr>
                <w:b/>
                <w:bCs/>
                <w:sz w:val="18"/>
                <w:szCs w:val="18"/>
                <w:lang w:val="en-US"/>
              </w:rPr>
              <w:t>Max</w:t>
            </w:r>
          </w:p>
        </w:tc>
      </w:tr>
      <w:tr w:rsidR="00720BC9" w:rsidRPr="00DF1374" w14:paraId="243806DB" w14:textId="77777777" w:rsidTr="003E54F2">
        <w:trPr>
          <w:trHeight w:val="325"/>
        </w:trPr>
        <w:tc>
          <w:tcPr>
            <w:tcW w:w="0" w:type="auto"/>
            <w:tcBorders>
              <w:top w:val="single" w:sz="4" w:space="0" w:color="auto"/>
              <w:left w:val="nil"/>
              <w:bottom w:val="nil"/>
              <w:right w:val="nil"/>
            </w:tcBorders>
            <w:shd w:val="clear" w:color="auto" w:fill="auto"/>
            <w:noWrap/>
            <w:hideMark/>
          </w:tcPr>
          <w:p w14:paraId="4F4E4FE6" w14:textId="77777777" w:rsidR="00720BC9" w:rsidRPr="00DF1374" w:rsidRDefault="00720BC9" w:rsidP="003E54F2">
            <w:pPr>
              <w:rPr>
                <w:sz w:val="18"/>
                <w:szCs w:val="18"/>
                <w:lang w:val="en-US"/>
              </w:rPr>
            </w:pPr>
            <w:r w:rsidRPr="00DF1374">
              <w:rPr>
                <w:sz w:val="18"/>
                <w:szCs w:val="18"/>
                <w:lang w:val="en-US"/>
              </w:rPr>
              <w:t>Right-wing vote</w:t>
            </w:r>
          </w:p>
        </w:tc>
        <w:tc>
          <w:tcPr>
            <w:tcW w:w="0" w:type="auto"/>
            <w:tcBorders>
              <w:top w:val="single" w:sz="4" w:space="0" w:color="auto"/>
              <w:left w:val="nil"/>
              <w:bottom w:val="nil"/>
              <w:right w:val="nil"/>
            </w:tcBorders>
            <w:shd w:val="clear" w:color="auto" w:fill="auto"/>
            <w:hideMark/>
          </w:tcPr>
          <w:p w14:paraId="0A5C04EC" w14:textId="77777777" w:rsidR="00720BC9" w:rsidRPr="00DF1374" w:rsidRDefault="00720BC9" w:rsidP="003E54F2">
            <w:pPr>
              <w:jc w:val="both"/>
              <w:rPr>
                <w:sz w:val="18"/>
                <w:szCs w:val="18"/>
                <w:lang w:val="en-US"/>
              </w:rPr>
            </w:pPr>
            <w:r w:rsidRPr="00DF1374">
              <w:rPr>
                <w:sz w:val="18"/>
                <w:szCs w:val="18"/>
                <w:lang w:val="en-US"/>
              </w:rPr>
              <w:t>Rec</w:t>
            </w:r>
            <w:r>
              <w:rPr>
                <w:sz w:val="18"/>
                <w:szCs w:val="18"/>
                <w:lang w:val="en-US"/>
              </w:rPr>
              <w:t>all</w:t>
            </w:r>
            <w:r w:rsidRPr="00DF1374">
              <w:rPr>
                <w:sz w:val="18"/>
                <w:szCs w:val="18"/>
                <w:lang w:val="en-US"/>
              </w:rPr>
              <w:t xml:space="preserve"> vote in the last general elections (for the Lower House in all countries). Categorical variable that takes value 1 if the respondent has not voted for a liberal, social democratic, socialist, </w:t>
            </w:r>
            <w:proofErr w:type="gramStart"/>
            <w:r w:rsidRPr="00DF1374">
              <w:rPr>
                <w:sz w:val="18"/>
                <w:szCs w:val="18"/>
                <w:lang w:val="en-US"/>
              </w:rPr>
              <w:t>communist</w:t>
            </w:r>
            <w:proofErr w:type="gramEnd"/>
            <w:r w:rsidRPr="00DF1374">
              <w:rPr>
                <w:sz w:val="18"/>
                <w:szCs w:val="18"/>
                <w:lang w:val="en-US"/>
              </w:rPr>
              <w:t xml:space="preserve"> or radical left party, 0 otherwise. </w:t>
            </w:r>
          </w:p>
        </w:tc>
        <w:tc>
          <w:tcPr>
            <w:tcW w:w="0" w:type="auto"/>
            <w:tcBorders>
              <w:top w:val="single" w:sz="4" w:space="0" w:color="auto"/>
              <w:left w:val="nil"/>
              <w:bottom w:val="nil"/>
              <w:right w:val="nil"/>
            </w:tcBorders>
            <w:shd w:val="clear" w:color="auto" w:fill="auto"/>
            <w:noWrap/>
            <w:hideMark/>
          </w:tcPr>
          <w:p w14:paraId="07358776" w14:textId="77777777" w:rsidR="00720BC9" w:rsidRPr="00DF1374" w:rsidRDefault="00720BC9" w:rsidP="003E54F2">
            <w:pPr>
              <w:jc w:val="center"/>
              <w:rPr>
                <w:sz w:val="18"/>
                <w:szCs w:val="18"/>
                <w:lang w:val="en-US"/>
              </w:rPr>
            </w:pPr>
            <w:r w:rsidRPr="00DF1374">
              <w:rPr>
                <w:sz w:val="18"/>
                <w:szCs w:val="18"/>
                <w:lang w:val="en-US"/>
              </w:rPr>
              <w:t>.39</w:t>
            </w:r>
          </w:p>
        </w:tc>
        <w:tc>
          <w:tcPr>
            <w:tcW w:w="0" w:type="auto"/>
            <w:tcBorders>
              <w:top w:val="single" w:sz="4" w:space="0" w:color="auto"/>
              <w:left w:val="nil"/>
              <w:bottom w:val="nil"/>
              <w:right w:val="nil"/>
            </w:tcBorders>
            <w:shd w:val="clear" w:color="auto" w:fill="auto"/>
            <w:noWrap/>
            <w:hideMark/>
          </w:tcPr>
          <w:p w14:paraId="2B9A7669" w14:textId="77777777" w:rsidR="00720BC9" w:rsidRPr="00DF1374" w:rsidRDefault="00720BC9" w:rsidP="003E54F2">
            <w:pPr>
              <w:jc w:val="center"/>
              <w:rPr>
                <w:sz w:val="18"/>
                <w:szCs w:val="18"/>
                <w:lang w:val="en-US"/>
              </w:rPr>
            </w:pPr>
            <w:r w:rsidRPr="00DF1374">
              <w:rPr>
                <w:sz w:val="18"/>
                <w:szCs w:val="18"/>
                <w:lang w:val="en-US"/>
              </w:rPr>
              <w:t>.48</w:t>
            </w:r>
          </w:p>
        </w:tc>
        <w:tc>
          <w:tcPr>
            <w:tcW w:w="0" w:type="auto"/>
            <w:tcBorders>
              <w:top w:val="single" w:sz="4" w:space="0" w:color="auto"/>
              <w:left w:val="nil"/>
              <w:bottom w:val="nil"/>
              <w:right w:val="nil"/>
            </w:tcBorders>
            <w:shd w:val="clear" w:color="auto" w:fill="auto"/>
            <w:noWrap/>
            <w:hideMark/>
          </w:tcPr>
          <w:p w14:paraId="5FBD6AFE" w14:textId="77777777" w:rsidR="00720BC9" w:rsidRPr="00DF1374" w:rsidRDefault="00720BC9" w:rsidP="003E54F2">
            <w:pPr>
              <w:jc w:val="center"/>
              <w:rPr>
                <w:sz w:val="18"/>
                <w:szCs w:val="18"/>
                <w:lang w:val="en-US"/>
              </w:rPr>
            </w:pPr>
            <w:r w:rsidRPr="00DF1374">
              <w:rPr>
                <w:sz w:val="18"/>
                <w:szCs w:val="18"/>
                <w:lang w:val="en-US"/>
              </w:rPr>
              <w:t>0</w:t>
            </w:r>
          </w:p>
        </w:tc>
        <w:tc>
          <w:tcPr>
            <w:tcW w:w="0" w:type="auto"/>
            <w:tcBorders>
              <w:top w:val="single" w:sz="4" w:space="0" w:color="auto"/>
              <w:left w:val="nil"/>
              <w:bottom w:val="nil"/>
              <w:right w:val="nil"/>
            </w:tcBorders>
            <w:shd w:val="clear" w:color="auto" w:fill="auto"/>
            <w:noWrap/>
            <w:hideMark/>
          </w:tcPr>
          <w:p w14:paraId="00BE6BBE" w14:textId="77777777" w:rsidR="00720BC9" w:rsidRPr="00DF1374" w:rsidRDefault="00720BC9" w:rsidP="003E54F2">
            <w:pPr>
              <w:jc w:val="center"/>
              <w:rPr>
                <w:sz w:val="18"/>
                <w:szCs w:val="18"/>
                <w:lang w:val="en-US"/>
              </w:rPr>
            </w:pPr>
            <w:r w:rsidRPr="00DF1374">
              <w:rPr>
                <w:sz w:val="18"/>
                <w:szCs w:val="18"/>
                <w:lang w:val="en-US"/>
              </w:rPr>
              <w:t>1</w:t>
            </w:r>
          </w:p>
        </w:tc>
      </w:tr>
      <w:tr w:rsidR="00720BC9" w:rsidRPr="00DF1374" w14:paraId="199C4BC0" w14:textId="77777777" w:rsidTr="003E54F2">
        <w:trPr>
          <w:trHeight w:val="298"/>
        </w:trPr>
        <w:tc>
          <w:tcPr>
            <w:tcW w:w="0" w:type="auto"/>
            <w:tcBorders>
              <w:top w:val="nil"/>
              <w:left w:val="nil"/>
              <w:bottom w:val="nil"/>
              <w:right w:val="nil"/>
            </w:tcBorders>
            <w:shd w:val="clear" w:color="auto" w:fill="auto"/>
            <w:noWrap/>
            <w:hideMark/>
          </w:tcPr>
          <w:p w14:paraId="146BC732" w14:textId="77777777" w:rsidR="00720BC9" w:rsidRPr="00DF1374" w:rsidRDefault="00720BC9" w:rsidP="003E54F2">
            <w:pPr>
              <w:rPr>
                <w:sz w:val="18"/>
                <w:szCs w:val="18"/>
                <w:lang w:val="en-US"/>
              </w:rPr>
            </w:pPr>
            <w:r w:rsidRPr="00DF1374">
              <w:rPr>
                <w:sz w:val="18"/>
                <w:szCs w:val="18"/>
                <w:lang w:val="en-US"/>
              </w:rPr>
              <w:t>Proportional Representation</w:t>
            </w:r>
          </w:p>
        </w:tc>
        <w:tc>
          <w:tcPr>
            <w:tcW w:w="0" w:type="auto"/>
            <w:tcBorders>
              <w:top w:val="nil"/>
              <w:left w:val="nil"/>
              <w:bottom w:val="nil"/>
              <w:right w:val="nil"/>
            </w:tcBorders>
            <w:shd w:val="clear" w:color="auto" w:fill="auto"/>
            <w:hideMark/>
          </w:tcPr>
          <w:p w14:paraId="05C57AA8" w14:textId="77777777" w:rsidR="00720BC9" w:rsidRPr="00DF1374" w:rsidRDefault="00720BC9" w:rsidP="003E54F2">
            <w:pPr>
              <w:jc w:val="both"/>
              <w:rPr>
                <w:sz w:val="18"/>
                <w:szCs w:val="18"/>
                <w:lang w:val="en-US"/>
              </w:rPr>
            </w:pPr>
            <w:r w:rsidRPr="00DF1374">
              <w:rPr>
                <w:sz w:val="18"/>
                <w:szCs w:val="18"/>
                <w:lang w:val="en-US"/>
              </w:rPr>
              <w:t>Categorical variable capturing the electoral system employed in one country. It takes value 1 for all countries except for the First Past the Post (Canada and UK), and the Alternative Vote (Australia) systems.</w:t>
            </w:r>
          </w:p>
        </w:tc>
        <w:tc>
          <w:tcPr>
            <w:tcW w:w="0" w:type="auto"/>
            <w:tcBorders>
              <w:top w:val="nil"/>
              <w:left w:val="nil"/>
              <w:bottom w:val="nil"/>
              <w:right w:val="nil"/>
            </w:tcBorders>
            <w:shd w:val="clear" w:color="auto" w:fill="auto"/>
            <w:noWrap/>
            <w:hideMark/>
          </w:tcPr>
          <w:p w14:paraId="03FF44AE" w14:textId="77777777" w:rsidR="00720BC9" w:rsidRPr="00DF1374" w:rsidRDefault="00720BC9" w:rsidP="003E54F2">
            <w:pPr>
              <w:jc w:val="center"/>
              <w:rPr>
                <w:sz w:val="18"/>
                <w:szCs w:val="18"/>
                <w:lang w:val="en-US"/>
              </w:rPr>
            </w:pPr>
            <w:r w:rsidRPr="00DF1374">
              <w:rPr>
                <w:sz w:val="18"/>
                <w:szCs w:val="18"/>
                <w:lang w:val="en-US"/>
              </w:rPr>
              <w:t>.75</w:t>
            </w:r>
          </w:p>
        </w:tc>
        <w:tc>
          <w:tcPr>
            <w:tcW w:w="0" w:type="auto"/>
            <w:tcBorders>
              <w:top w:val="nil"/>
              <w:left w:val="nil"/>
              <w:bottom w:val="nil"/>
              <w:right w:val="nil"/>
            </w:tcBorders>
            <w:shd w:val="clear" w:color="auto" w:fill="auto"/>
            <w:noWrap/>
            <w:hideMark/>
          </w:tcPr>
          <w:p w14:paraId="72FA8789" w14:textId="77777777" w:rsidR="00720BC9" w:rsidRPr="00DF1374" w:rsidRDefault="00720BC9" w:rsidP="003E54F2">
            <w:pPr>
              <w:jc w:val="center"/>
              <w:rPr>
                <w:sz w:val="18"/>
                <w:szCs w:val="18"/>
                <w:lang w:val="en-US"/>
              </w:rPr>
            </w:pPr>
            <w:r w:rsidRPr="00DF1374">
              <w:rPr>
                <w:sz w:val="18"/>
                <w:szCs w:val="18"/>
                <w:lang w:val="en-US"/>
              </w:rPr>
              <w:t>.42</w:t>
            </w:r>
          </w:p>
        </w:tc>
        <w:tc>
          <w:tcPr>
            <w:tcW w:w="0" w:type="auto"/>
            <w:tcBorders>
              <w:top w:val="nil"/>
              <w:left w:val="nil"/>
              <w:bottom w:val="nil"/>
              <w:right w:val="nil"/>
            </w:tcBorders>
            <w:shd w:val="clear" w:color="auto" w:fill="auto"/>
            <w:noWrap/>
            <w:hideMark/>
          </w:tcPr>
          <w:p w14:paraId="102E7D6F" w14:textId="77777777" w:rsidR="00720BC9" w:rsidRPr="00DF1374" w:rsidRDefault="00720BC9" w:rsidP="003E54F2">
            <w:pPr>
              <w:jc w:val="center"/>
              <w:rPr>
                <w:sz w:val="18"/>
                <w:szCs w:val="18"/>
                <w:lang w:val="en-US"/>
              </w:rPr>
            </w:pPr>
            <w:r w:rsidRPr="00DF1374">
              <w:rPr>
                <w:sz w:val="18"/>
                <w:szCs w:val="18"/>
                <w:lang w:val="en-US"/>
              </w:rPr>
              <w:t>0</w:t>
            </w:r>
          </w:p>
        </w:tc>
        <w:tc>
          <w:tcPr>
            <w:tcW w:w="0" w:type="auto"/>
            <w:tcBorders>
              <w:top w:val="nil"/>
              <w:left w:val="nil"/>
              <w:bottom w:val="nil"/>
              <w:right w:val="nil"/>
            </w:tcBorders>
            <w:shd w:val="clear" w:color="auto" w:fill="auto"/>
            <w:noWrap/>
            <w:hideMark/>
          </w:tcPr>
          <w:p w14:paraId="628EC159" w14:textId="77777777" w:rsidR="00720BC9" w:rsidRPr="00DF1374" w:rsidRDefault="00720BC9" w:rsidP="003E54F2">
            <w:pPr>
              <w:jc w:val="center"/>
              <w:rPr>
                <w:sz w:val="18"/>
                <w:szCs w:val="18"/>
                <w:lang w:val="en-US"/>
              </w:rPr>
            </w:pPr>
            <w:r w:rsidRPr="00DF1374">
              <w:rPr>
                <w:sz w:val="18"/>
                <w:szCs w:val="18"/>
                <w:lang w:val="en-US"/>
              </w:rPr>
              <w:t>1</w:t>
            </w:r>
          </w:p>
        </w:tc>
      </w:tr>
      <w:tr w:rsidR="00720BC9" w:rsidRPr="00DF1374" w14:paraId="3F69407A" w14:textId="77777777" w:rsidTr="003E54F2">
        <w:trPr>
          <w:trHeight w:val="283"/>
        </w:trPr>
        <w:tc>
          <w:tcPr>
            <w:tcW w:w="0" w:type="auto"/>
            <w:tcBorders>
              <w:top w:val="nil"/>
              <w:left w:val="nil"/>
              <w:bottom w:val="nil"/>
              <w:right w:val="nil"/>
            </w:tcBorders>
            <w:shd w:val="clear" w:color="auto" w:fill="auto"/>
            <w:noWrap/>
          </w:tcPr>
          <w:p w14:paraId="1C12C51E" w14:textId="77777777" w:rsidR="00720BC9" w:rsidRPr="00DF1374" w:rsidRDefault="00720BC9" w:rsidP="003E54F2">
            <w:pPr>
              <w:rPr>
                <w:sz w:val="18"/>
                <w:szCs w:val="18"/>
                <w:lang w:val="en-US"/>
              </w:rPr>
            </w:pPr>
            <w:r w:rsidRPr="00DF1374">
              <w:rPr>
                <w:sz w:val="18"/>
                <w:szCs w:val="18"/>
                <w:lang w:val="en-US"/>
              </w:rPr>
              <w:t>Middle-income group</w:t>
            </w:r>
          </w:p>
        </w:tc>
        <w:tc>
          <w:tcPr>
            <w:tcW w:w="0" w:type="auto"/>
            <w:tcBorders>
              <w:top w:val="nil"/>
              <w:left w:val="nil"/>
              <w:bottom w:val="nil"/>
              <w:right w:val="nil"/>
            </w:tcBorders>
            <w:shd w:val="clear" w:color="auto" w:fill="auto"/>
          </w:tcPr>
          <w:p w14:paraId="1720C480" w14:textId="77777777" w:rsidR="00720BC9" w:rsidRPr="00DF1374" w:rsidRDefault="00720BC9" w:rsidP="003E54F2">
            <w:pPr>
              <w:jc w:val="both"/>
              <w:rPr>
                <w:sz w:val="18"/>
                <w:szCs w:val="18"/>
                <w:lang w:val="en-US"/>
              </w:rPr>
            </w:pPr>
            <w:r w:rsidRPr="00DF1374">
              <w:rPr>
                <w:sz w:val="18"/>
                <w:szCs w:val="18"/>
                <w:lang w:val="en-US"/>
              </w:rPr>
              <w:t xml:space="preserve">Categorical variable measuring the level of income of the respondent in 2 categories (0=she belongs either to the bottom quintile or the top quintile of the income scale; 1=she belongs to the three intermediate quintiles of the income scale). </w:t>
            </w:r>
          </w:p>
        </w:tc>
        <w:tc>
          <w:tcPr>
            <w:tcW w:w="0" w:type="auto"/>
            <w:tcBorders>
              <w:top w:val="nil"/>
              <w:left w:val="nil"/>
              <w:bottom w:val="nil"/>
              <w:right w:val="nil"/>
            </w:tcBorders>
            <w:shd w:val="clear" w:color="auto" w:fill="auto"/>
            <w:noWrap/>
          </w:tcPr>
          <w:p w14:paraId="5F1F299B" w14:textId="77777777" w:rsidR="00720BC9" w:rsidRPr="00DF1374" w:rsidRDefault="00720BC9" w:rsidP="003E54F2">
            <w:pPr>
              <w:jc w:val="center"/>
              <w:rPr>
                <w:sz w:val="18"/>
                <w:szCs w:val="18"/>
                <w:lang w:val="en-US"/>
              </w:rPr>
            </w:pPr>
            <w:r w:rsidRPr="00DF1374">
              <w:rPr>
                <w:sz w:val="18"/>
                <w:szCs w:val="18"/>
                <w:lang w:val="en-US"/>
              </w:rPr>
              <w:t>.61</w:t>
            </w:r>
          </w:p>
        </w:tc>
        <w:tc>
          <w:tcPr>
            <w:tcW w:w="0" w:type="auto"/>
            <w:tcBorders>
              <w:top w:val="nil"/>
              <w:left w:val="nil"/>
              <w:bottom w:val="nil"/>
              <w:right w:val="nil"/>
            </w:tcBorders>
            <w:shd w:val="clear" w:color="auto" w:fill="auto"/>
            <w:noWrap/>
          </w:tcPr>
          <w:p w14:paraId="498C079C" w14:textId="77777777" w:rsidR="00720BC9" w:rsidRPr="00DF1374" w:rsidRDefault="00720BC9" w:rsidP="003E54F2">
            <w:pPr>
              <w:jc w:val="center"/>
              <w:rPr>
                <w:sz w:val="18"/>
                <w:szCs w:val="18"/>
                <w:lang w:val="en-US"/>
              </w:rPr>
            </w:pPr>
            <w:r w:rsidRPr="00DF1374">
              <w:rPr>
                <w:sz w:val="18"/>
                <w:szCs w:val="18"/>
                <w:lang w:val="en-US"/>
              </w:rPr>
              <w:t>.48</w:t>
            </w:r>
          </w:p>
        </w:tc>
        <w:tc>
          <w:tcPr>
            <w:tcW w:w="0" w:type="auto"/>
            <w:tcBorders>
              <w:top w:val="nil"/>
              <w:left w:val="nil"/>
              <w:bottom w:val="nil"/>
              <w:right w:val="nil"/>
            </w:tcBorders>
            <w:shd w:val="clear" w:color="auto" w:fill="auto"/>
            <w:noWrap/>
          </w:tcPr>
          <w:p w14:paraId="1C0CBF85" w14:textId="77777777" w:rsidR="00720BC9" w:rsidRPr="00DF1374" w:rsidRDefault="00720BC9" w:rsidP="003E54F2">
            <w:pPr>
              <w:jc w:val="center"/>
              <w:rPr>
                <w:sz w:val="18"/>
                <w:szCs w:val="18"/>
                <w:lang w:val="en-US"/>
              </w:rPr>
            </w:pPr>
            <w:r w:rsidRPr="00DF1374">
              <w:rPr>
                <w:sz w:val="18"/>
                <w:szCs w:val="18"/>
                <w:lang w:val="en-US"/>
              </w:rPr>
              <w:t>0</w:t>
            </w:r>
          </w:p>
        </w:tc>
        <w:tc>
          <w:tcPr>
            <w:tcW w:w="0" w:type="auto"/>
            <w:tcBorders>
              <w:top w:val="nil"/>
              <w:left w:val="nil"/>
              <w:bottom w:val="nil"/>
              <w:right w:val="nil"/>
            </w:tcBorders>
            <w:shd w:val="clear" w:color="auto" w:fill="auto"/>
            <w:noWrap/>
          </w:tcPr>
          <w:p w14:paraId="301C0E9C" w14:textId="77777777" w:rsidR="00720BC9" w:rsidRPr="00DF1374" w:rsidRDefault="00720BC9" w:rsidP="003E54F2">
            <w:pPr>
              <w:jc w:val="center"/>
              <w:rPr>
                <w:sz w:val="18"/>
                <w:szCs w:val="18"/>
                <w:lang w:val="en-US"/>
              </w:rPr>
            </w:pPr>
            <w:r w:rsidRPr="00DF1374">
              <w:rPr>
                <w:sz w:val="18"/>
                <w:szCs w:val="18"/>
                <w:lang w:val="en-US"/>
              </w:rPr>
              <w:t>1</w:t>
            </w:r>
          </w:p>
        </w:tc>
      </w:tr>
      <w:tr w:rsidR="00720BC9" w:rsidRPr="00DF1374" w14:paraId="0AD1A79D" w14:textId="77777777" w:rsidTr="003E54F2">
        <w:trPr>
          <w:trHeight w:val="283"/>
        </w:trPr>
        <w:tc>
          <w:tcPr>
            <w:tcW w:w="0" w:type="auto"/>
            <w:tcBorders>
              <w:top w:val="nil"/>
              <w:left w:val="nil"/>
              <w:bottom w:val="nil"/>
              <w:right w:val="nil"/>
            </w:tcBorders>
            <w:shd w:val="clear" w:color="auto" w:fill="auto"/>
            <w:noWrap/>
          </w:tcPr>
          <w:p w14:paraId="43DB5EF0" w14:textId="77777777" w:rsidR="00720BC9" w:rsidRPr="00DF1374" w:rsidRDefault="00720BC9" w:rsidP="003E54F2">
            <w:pPr>
              <w:rPr>
                <w:sz w:val="18"/>
                <w:szCs w:val="18"/>
                <w:lang w:val="en-US"/>
              </w:rPr>
            </w:pPr>
            <w:r w:rsidRPr="00DF1374">
              <w:rPr>
                <w:sz w:val="18"/>
                <w:szCs w:val="18"/>
                <w:lang w:val="en-US"/>
              </w:rPr>
              <w:t>High-income group</w:t>
            </w:r>
          </w:p>
        </w:tc>
        <w:tc>
          <w:tcPr>
            <w:tcW w:w="0" w:type="auto"/>
            <w:tcBorders>
              <w:top w:val="nil"/>
              <w:left w:val="nil"/>
              <w:bottom w:val="nil"/>
              <w:right w:val="nil"/>
            </w:tcBorders>
            <w:shd w:val="clear" w:color="auto" w:fill="auto"/>
          </w:tcPr>
          <w:p w14:paraId="51D5F620" w14:textId="77777777" w:rsidR="00720BC9" w:rsidRPr="00DF1374" w:rsidRDefault="00720BC9" w:rsidP="003E54F2">
            <w:pPr>
              <w:jc w:val="both"/>
              <w:rPr>
                <w:sz w:val="18"/>
                <w:szCs w:val="18"/>
                <w:lang w:val="en-US"/>
              </w:rPr>
            </w:pPr>
            <w:r w:rsidRPr="00DF1374">
              <w:rPr>
                <w:sz w:val="18"/>
                <w:szCs w:val="18"/>
                <w:lang w:val="en-US"/>
              </w:rPr>
              <w:t xml:space="preserve">Categorical variable measuring the level of income of the respondent in 2 categories (0=she does not belong to the top quintile of the income scale; 1=she belongs to the top quintile of the income scale). </w:t>
            </w:r>
          </w:p>
        </w:tc>
        <w:tc>
          <w:tcPr>
            <w:tcW w:w="0" w:type="auto"/>
            <w:tcBorders>
              <w:top w:val="nil"/>
              <w:left w:val="nil"/>
              <w:bottom w:val="nil"/>
              <w:right w:val="nil"/>
            </w:tcBorders>
            <w:shd w:val="clear" w:color="auto" w:fill="auto"/>
            <w:noWrap/>
          </w:tcPr>
          <w:p w14:paraId="18501AC5" w14:textId="77777777" w:rsidR="00720BC9" w:rsidRPr="00DF1374" w:rsidRDefault="00720BC9" w:rsidP="003E54F2">
            <w:pPr>
              <w:jc w:val="center"/>
              <w:rPr>
                <w:sz w:val="18"/>
                <w:szCs w:val="18"/>
                <w:lang w:val="en-US"/>
              </w:rPr>
            </w:pPr>
            <w:r w:rsidRPr="00DF1374">
              <w:rPr>
                <w:sz w:val="18"/>
                <w:szCs w:val="18"/>
                <w:lang w:val="en-US"/>
              </w:rPr>
              <w:t>.19</w:t>
            </w:r>
          </w:p>
        </w:tc>
        <w:tc>
          <w:tcPr>
            <w:tcW w:w="0" w:type="auto"/>
            <w:tcBorders>
              <w:top w:val="nil"/>
              <w:left w:val="nil"/>
              <w:bottom w:val="nil"/>
              <w:right w:val="nil"/>
            </w:tcBorders>
            <w:shd w:val="clear" w:color="auto" w:fill="auto"/>
            <w:noWrap/>
          </w:tcPr>
          <w:p w14:paraId="541FB5AE" w14:textId="77777777" w:rsidR="00720BC9" w:rsidRPr="00DF1374" w:rsidRDefault="00720BC9" w:rsidP="003E54F2">
            <w:pPr>
              <w:jc w:val="center"/>
              <w:rPr>
                <w:sz w:val="18"/>
                <w:szCs w:val="18"/>
                <w:lang w:val="en-US"/>
              </w:rPr>
            </w:pPr>
            <w:r w:rsidRPr="00DF1374">
              <w:rPr>
                <w:sz w:val="18"/>
                <w:szCs w:val="18"/>
                <w:lang w:val="en-US"/>
              </w:rPr>
              <w:t>.39</w:t>
            </w:r>
          </w:p>
        </w:tc>
        <w:tc>
          <w:tcPr>
            <w:tcW w:w="0" w:type="auto"/>
            <w:tcBorders>
              <w:top w:val="nil"/>
              <w:left w:val="nil"/>
              <w:bottom w:val="nil"/>
              <w:right w:val="nil"/>
            </w:tcBorders>
            <w:shd w:val="clear" w:color="auto" w:fill="auto"/>
            <w:noWrap/>
          </w:tcPr>
          <w:p w14:paraId="5F89C44D" w14:textId="77777777" w:rsidR="00720BC9" w:rsidRPr="00DF1374" w:rsidRDefault="00720BC9" w:rsidP="003E54F2">
            <w:pPr>
              <w:jc w:val="center"/>
              <w:rPr>
                <w:sz w:val="18"/>
                <w:szCs w:val="18"/>
                <w:lang w:val="en-US"/>
              </w:rPr>
            </w:pPr>
            <w:r w:rsidRPr="00DF1374">
              <w:rPr>
                <w:sz w:val="18"/>
                <w:szCs w:val="18"/>
                <w:lang w:val="en-US"/>
              </w:rPr>
              <w:t>0</w:t>
            </w:r>
          </w:p>
        </w:tc>
        <w:tc>
          <w:tcPr>
            <w:tcW w:w="0" w:type="auto"/>
            <w:tcBorders>
              <w:top w:val="nil"/>
              <w:left w:val="nil"/>
              <w:bottom w:val="nil"/>
              <w:right w:val="nil"/>
            </w:tcBorders>
            <w:shd w:val="clear" w:color="auto" w:fill="auto"/>
            <w:noWrap/>
          </w:tcPr>
          <w:p w14:paraId="433CB3FC" w14:textId="77777777" w:rsidR="00720BC9" w:rsidRPr="00DF1374" w:rsidRDefault="00720BC9" w:rsidP="003E54F2">
            <w:pPr>
              <w:jc w:val="center"/>
              <w:rPr>
                <w:sz w:val="18"/>
                <w:szCs w:val="18"/>
                <w:lang w:val="en-US"/>
              </w:rPr>
            </w:pPr>
            <w:r w:rsidRPr="00DF1374">
              <w:rPr>
                <w:sz w:val="18"/>
                <w:szCs w:val="18"/>
                <w:lang w:val="en-US"/>
              </w:rPr>
              <w:t>1</w:t>
            </w:r>
          </w:p>
        </w:tc>
      </w:tr>
      <w:tr w:rsidR="00720BC9" w:rsidRPr="00DF1374" w14:paraId="17022218" w14:textId="77777777" w:rsidTr="003E54F2">
        <w:trPr>
          <w:trHeight w:val="283"/>
        </w:trPr>
        <w:tc>
          <w:tcPr>
            <w:tcW w:w="0" w:type="auto"/>
            <w:tcBorders>
              <w:top w:val="nil"/>
              <w:left w:val="nil"/>
              <w:bottom w:val="nil"/>
              <w:right w:val="nil"/>
            </w:tcBorders>
            <w:shd w:val="clear" w:color="auto" w:fill="auto"/>
            <w:noWrap/>
          </w:tcPr>
          <w:p w14:paraId="2817D614" w14:textId="77777777" w:rsidR="00720BC9" w:rsidRPr="00DF1374" w:rsidRDefault="00720BC9" w:rsidP="003E54F2">
            <w:pPr>
              <w:rPr>
                <w:sz w:val="18"/>
                <w:szCs w:val="18"/>
                <w:lang w:val="en-US"/>
              </w:rPr>
            </w:pPr>
            <w:r w:rsidRPr="00DF1374">
              <w:rPr>
                <w:sz w:val="18"/>
                <w:szCs w:val="18"/>
                <w:lang w:val="en-US"/>
              </w:rPr>
              <w:t>Left-right ideology</w:t>
            </w:r>
          </w:p>
        </w:tc>
        <w:tc>
          <w:tcPr>
            <w:tcW w:w="0" w:type="auto"/>
            <w:tcBorders>
              <w:top w:val="nil"/>
              <w:left w:val="nil"/>
              <w:bottom w:val="nil"/>
              <w:right w:val="nil"/>
            </w:tcBorders>
            <w:shd w:val="clear" w:color="auto" w:fill="auto"/>
          </w:tcPr>
          <w:p w14:paraId="357C7EE7" w14:textId="77777777" w:rsidR="00720BC9" w:rsidRPr="00DF1374" w:rsidRDefault="00720BC9" w:rsidP="003E54F2">
            <w:pPr>
              <w:jc w:val="both"/>
              <w:rPr>
                <w:sz w:val="18"/>
                <w:szCs w:val="18"/>
                <w:lang w:val="en-US"/>
              </w:rPr>
            </w:pPr>
            <w:r w:rsidRPr="00DF1374">
              <w:rPr>
                <w:sz w:val="18"/>
                <w:szCs w:val="18"/>
                <w:lang w:val="en-US"/>
              </w:rPr>
              <w:t>Continuous variable measuring each respondent’s placement on the 0-10 left-right scale.</w:t>
            </w:r>
          </w:p>
        </w:tc>
        <w:tc>
          <w:tcPr>
            <w:tcW w:w="0" w:type="auto"/>
            <w:tcBorders>
              <w:top w:val="nil"/>
              <w:left w:val="nil"/>
              <w:bottom w:val="nil"/>
              <w:right w:val="nil"/>
            </w:tcBorders>
            <w:shd w:val="clear" w:color="auto" w:fill="auto"/>
            <w:noWrap/>
          </w:tcPr>
          <w:p w14:paraId="041D4242" w14:textId="77777777" w:rsidR="00720BC9" w:rsidRPr="00DF1374" w:rsidRDefault="00720BC9" w:rsidP="003E54F2">
            <w:pPr>
              <w:jc w:val="center"/>
              <w:rPr>
                <w:sz w:val="18"/>
                <w:szCs w:val="18"/>
                <w:lang w:val="en-US"/>
              </w:rPr>
            </w:pPr>
            <w:r w:rsidRPr="00DF1374">
              <w:rPr>
                <w:sz w:val="18"/>
                <w:szCs w:val="18"/>
                <w:lang w:val="en-US"/>
              </w:rPr>
              <w:t>5.16</w:t>
            </w:r>
          </w:p>
        </w:tc>
        <w:tc>
          <w:tcPr>
            <w:tcW w:w="0" w:type="auto"/>
            <w:tcBorders>
              <w:top w:val="nil"/>
              <w:left w:val="nil"/>
              <w:bottom w:val="nil"/>
              <w:right w:val="nil"/>
            </w:tcBorders>
            <w:shd w:val="clear" w:color="auto" w:fill="auto"/>
            <w:noWrap/>
          </w:tcPr>
          <w:p w14:paraId="71838563" w14:textId="77777777" w:rsidR="00720BC9" w:rsidRPr="00DF1374" w:rsidRDefault="00720BC9" w:rsidP="003E54F2">
            <w:pPr>
              <w:jc w:val="center"/>
              <w:rPr>
                <w:sz w:val="18"/>
                <w:szCs w:val="18"/>
                <w:lang w:val="en-US"/>
              </w:rPr>
            </w:pPr>
            <w:r w:rsidRPr="00DF1374">
              <w:rPr>
                <w:sz w:val="18"/>
                <w:szCs w:val="18"/>
                <w:lang w:val="en-US"/>
              </w:rPr>
              <w:t>2.29</w:t>
            </w:r>
          </w:p>
        </w:tc>
        <w:tc>
          <w:tcPr>
            <w:tcW w:w="0" w:type="auto"/>
            <w:tcBorders>
              <w:top w:val="nil"/>
              <w:left w:val="nil"/>
              <w:bottom w:val="nil"/>
              <w:right w:val="nil"/>
            </w:tcBorders>
            <w:shd w:val="clear" w:color="auto" w:fill="auto"/>
            <w:noWrap/>
          </w:tcPr>
          <w:p w14:paraId="5DA115A2" w14:textId="77777777" w:rsidR="00720BC9" w:rsidRPr="00DF1374" w:rsidRDefault="00720BC9" w:rsidP="003E54F2">
            <w:pPr>
              <w:jc w:val="center"/>
              <w:rPr>
                <w:sz w:val="18"/>
                <w:szCs w:val="18"/>
                <w:lang w:val="en-US"/>
              </w:rPr>
            </w:pPr>
            <w:r w:rsidRPr="00DF1374">
              <w:rPr>
                <w:sz w:val="18"/>
                <w:szCs w:val="18"/>
                <w:lang w:val="en-US"/>
              </w:rPr>
              <w:t>0</w:t>
            </w:r>
          </w:p>
        </w:tc>
        <w:tc>
          <w:tcPr>
            <w:tcW w:w="0" w:type="auto"/>
            <w:tcBorders>
              <w:top w:val="nil"/>
              <w:left w:val="nil"/>
              <w:bottom w:val="nil"/>
              <w:right w:val="nil"/>
            </w:tcBorders>
            <w:shd w:val="clear" w:color="auto" w:fill="auto"/>
            <w:noWrap/>
          </w:tcPr>
          <w:p w14:paraId="07C7CCA2" w14:textId="77777777" w:rsidR="00720BC9" w:rsidRPr="00DF1374" w:rsidRDefault="00720BC9" w:rsidP="003E54F2">
            <w:pPr>
              <w:jc w:val="center"/>
              <w:rPr>
                <w:sz w:val="18"/>
                <w:szCs w:val="18"/>
                <w:lang w:val="en-US"/>
              </w:rPr>
            </w:pPr>
            <w:r w:rsidRPr="00DF1374">
              <w:rPr>
                <w:sz w:val="18"/>
                <w:szCs w:val="18"/>
                <w:lang w:val="en-US"/>
              </w:rPr>
              <w:t>10</w:t>
            </w:r>
          </w:p>
        </w:tc>
      </w:tr>
      <w:tr w:rsidR="00720BC9" w:rsidRPr="00DF1374" w14:paraId="089CFB3A" w14:textId="77777777" w:rsidTr="003E54F2">
        <w:trPr>
          <w:trHeight w:val="320"/>
        </w:trPr>
        <w:tc>
          <w:tcPr>
            <w:tcW w:w="0" w:type="auto"/>
            <w:tcBorders>
              <w:top w:val="nil"/>
              <w:left w:val="nil"/>
              <w:bottom w:val="nil"/>
              <w:right w:val="nil"/>
            </w:tcBorders>
            <w:shd w:val="clear" w:color="auto" w:fill="auto"/>
            <w:noWrap/>
            <w:hideMark/>
          </w:tcPr>
          <w:p w14:paraId="47E2B1E2" w14:textId="77777777" w:rsidR="00720BC9" w:rsidRPr="00DF1374" w:rsidRDefault="00720BC9" w:rsidP="003E54F2">
            <w:pPr>
              <w:rPr>
                <w:sz w:val="18"/>
                <w:szCs w:val="18"/>
                <w:lang w:val="en-US"/>
              </w:rPr>
            </w:pPr>
            <w:r w:rsidRPr="00DF1374">
              <w:rPr>
                <w:sz w:val="18"/>
                <w:szCs w:val="18"/>
                <w:lang w:val="en-US"/>
              </w:rPr>
              <w:t>Age (rescaled)</w:t>
            </w:r>
          </w:p>
        </w:tc>
        <w:tc>
          <w:tcPr>
            <w:tcW w:w="0" w:type="auto"/>
            <w:tcBorders>
              <w:top w:val="nil"/>
              <w:left w:val="nil"/>
              <w:bottom w:val="nil"/>
              <w:right w:val="nil"/>
            </w:tcBorders>
            <w:shd w:val="clear" w:color="auto" w:fill="auto"/>
            <w:hideMark/>
          </w:tcPr>
          <w:p w14:paraId="5ECF09A9" w14:textId="77777777" w:rsidR="00720BC9" w:rsidRPr="00DF1374" w:rsidRDefault="00720BC9" w:rsidP="003E54F2">
            <w:pPr>
              <w:jc w:val="both"/>
              <w:rPr>
                <w:sz w:val="18"/>
                <w:szCs w:val="18"/>
                <w:lang w:val="en-US"/>
              </w:rPr>
            </w:pPr>
            <w:proofErr w:type="gramStart"/>
            <w:r w:rsidRPr="00DF1374">
              <w:rPr>
                <w:sz w:val="18"/>
                <w:szCs w:val="18"/>
                <w:lang w:val="en-US"/>
              </w:rPr>
              <w:t>Age</w:t>
            </w:r>
            <w:proofErr w:type="gramEnd"/>
            <w:r w:rsidRPr="00DF1374">
              <w:rPr>
                <w:sz w:val="18"/>
                <w:szCs w:val="18"/>
                <w:lang w:val="en-US"/>
              </w:rPr>
              <w:t xml:space="preserve"> of respondents rescaled following Gelman (2008). </w:t>
            </w:r>
          </w:p>
        </w:tc>
        <w:tc>
          <w:tcPr>
            <w:tcW w:w="0" w:type="auto"/>
            <w:tcBorders>
              <w:top w:val="nil"/>
              <w:left w:val="nil"/>
              <w:bottom w:val="nil"/>
              <w:right w:val="nil"/>
            </w:tcBorders>
            <w:shd w:val="clear" w:color="auto" w:fill="auto"/>
            <w:noWrap/>
            <w:hideMark/>
          </w:tcPr>
          <w:p w14:paraId="47B27B13" w14:textId="77777777" w:rsidR="00720BC9" w:rsidRPr="00DF1374" w:rsidRDefault="00720BC9" w:rsidP="003E54F2">
            <w:pPr>
              <w:jc w:val="center"/>
              <w:rPr>
                <w:sz w:val="18"/>
                <w:szCs w:val="18"/>
                <w:lang w:val="en-US"/>
              </w:rPr>
            </w:pPr>
            <w:r w:rsidRPr="00DF1374">
              <w:rPr>
                <w:sz w:val="18"/>
                <w:szCs w:val="18"/>
                <w:lang w:val="en-US"/>
              </w:rPr>
              <w:t>.01</w:t>
            </w:r>
          </w:p>
        </w:tc>
        <w:tc>
          <w:tcPr>
            <w:tcW w:w="0" w:type="auto"/>
            <w:tcBorders>
              <w:top w:val="nil"/>
              <w:left w:val="nil"/>
              <w:bottom w:val="nil"/>
              <w:right w:val="nil"/>
            </w:tcBorders>
            <w:shd w:val="clear" w:color="auto" w:fill="auto"/>
            <w:noWrap/>
            <w:hideMark/>
          </w:tcPr>
          <w:p w14:paraId="25286A36" w14:textId="77777777" w:rsidR="00720BC9" w:rsidRPr="00DF1374" w:rsidRDefault="00720BC9" w:rsidP="003E54F2">
            <w:pPr>
              <w:jc w:val="center"/>
              <w:rPr>
                <w:sz w:val="18"/>
                <w:szCs w:val="18"/>
                <w:lang w:val="en-US"/>
              </w:rPr>
            </w:pPr>
            <w:r w:rsidRPr="00DF1374">
              <w:rPr>
                <w:sz w:val="18"/>
                <w:szCs w:val="18"/>
                <w:lang w:val="en-US"/>
              </w:rPr>
              <w:t>.48</w:t>
            </w:r>
          </w:p>
        </w:tc>
        <w:tc>
          <w:tcPr>
            <w:tcW w:w="0" w:type="auto"/>
            <w:tcBorders>
              <w:top w:val="nil"/>
              <w:left w:val="nil"/>
              <w:bottom w:val="nil"/>
              <w:right w:val="nil"/>
            </w:tcBorders>
            <w:shd w:val="clear" w:color="auto" w:fill="auto"/>
            <w:noWrap/>
            <w:hideMark/>
          </w:tcPr>
          <w:p w14:paraId="1A7F5916" w14:textId="77777777" w:rsidR="00720BC9" w:rsidRPr="00DF1374" w:rsidRDefault="00720BC9" w:rsidP="003E54F2">
            <w:pPr>
              <w:jc w:val="center"/>
              <w:rPr>
                <w:sz w:val="18"/>
                <w:szCs w:val="18"/>
                <w:lang w:val="en-US"/>
              </w:rPr>
            </w:pPr>
            <w:r w:rsidRPr="00DF1374">
              <w:rPr>
                <w:sz w:val="18"/>
                <w:szCs w:val="18"/>
                <w:lang w:val="en-US"/>
              </w:rPr>
              <w:t>-.95</w:t>
            </w:r>
          </w:p>
        </w:tc>
        <w:tc>
          <w:tcPr>
            <w:tcW w:w="0" w:type="auto"/>
            <w:tcBorders>
              <w:top w:val="nil"/>
              <w:left w:val="nil"/>
              <w:bottom w:val="nil"/>
              <w:right w:val="nil"/>
            </w:tcBorders>
            <w:shd w:val="clear" w:color="auto" w:fill="auto"/>
            <w:noWrap/>
            <w:hideMark/>
          </w:tcPr>
          <w:p w14:paraId="22894EB3" w14:textId="77777777" w:rsidR="00720BC9" w:rsidRPr="00DF1374" w:rsidRDefault="00720BC9" w:rsidP="003E54F2">
            <w:pPr>
              <w:jc w:val="center"/>
              <w:rPr>
                <w:sz w:val="18"/>
                <w:szCs w:val="18"/>
                <w:lang w:val="en-US"/>
              </w:rPr>
            </w:pPr>
            <w:r w:rsidRPr="00DF1374">
              <w:rPr>
                <w:sz w:val="18"/>
                <w:szCs w:val="18"/>
                <w:lang w:val="en-US"/>
              </w:rPr>
              <w:t>1.53</w:t>
            </w:r>
          </w:p>
        </w:tc>
      </w:tr>
      <w:tr w:rsidR="00720BC9" w:rsidRPr="00DF1374" w14:paraId="17750577" w14:textId="77777777" w:rsidTr="003E54F2">
        <w:trPr>
          <w:trHeight w:val="326"/>
        </w:trPr>
        <w:tc>
          <w:tcPr>
            <w:tcW w:w="0" w:type="auto"/>
            <w:tcBorders>
              <w:top w:val="nil"/>
              <w:left w:val="nil"/>
              <w:bottom w:val="nil"/>
              <w:right w:val="nil"/>
            </w:tcBorders>
            <w:shd w:val="clear" w:color="auto" w:fill="auto"/>
            <w:noWrap/>
            <w:hideMark/>
          </w:tcPr>
          <w:p w14:paraId="095E9D84" w14:textId="77777777" w:rsidR="00720BC9" w:rsidRPr="00DF1374" w:rsidRDefault="00720BC9" w:rsidP="003E54F2">
            <w:pPr>
              <w:rPr>
                <w:sz w:val="18"/>
                <w:szCs w:val="18"/>
                <w:lang w:val="en-US"/>
              </w:rPr>
            </w:pPr>
            <w:r w:rsidRPr="00DF1374">
              <w:rPr>
                <w:sz w:val="18"/>
                <w:szCs w:val="18"/>
                <w:lang w:val="en-US"/>
              </w:rPr>
              <w:t>Female</w:t>
            </w:r>
          </w:p>
        </w:tc>
        <w:tc>
          <w:tcPr>
            <w:tcW w:w="0" w:type="auto"/>
            <w:tcBorders>
              <w:top w:val="nil"/>
              <w:left w:val="nil"/>
              <w:bottom w:val="nil"/>
              <w:right w:val="nil"/>
            </w:tcBorders>
            <w:shd w:val="clear" w:color="auto" w:fill="auto"/>
            <w:hideMark/>
          </w:tcPr>
          <w:p w14:paraId="0DCD8256" w14:textId="77777777" w:rsidR="00720BC9" w:rsidRPr="00DF1374" w:rsidRDefault="00720BC9" w:rsidP="003E54F2">
            <w:pPr>
              <w:jc w:val="both"/>
              <w:rPr>
                <w:sz w:val="18"/>
                <w:szCs w:val="18"/>
                <w:lang w:val="en-US"/>
              </w:rPr>
            </w:pPr>
            <w:r w:rsidRPr="00DF1374">
              <w:rPr>
                <w:sz w:val="18"/>
                <w:szCs w:val="18"/>
                <w:lang w:val="en-US"/>
              </w:rPr>
              <w:t>Categorical variable measuring the gender of the respondent in 2 categories (0=Male; 1=Female).</w:t>
            </w:r>
          </w:p>
        </w:tc>
        <w:tc>
          <w:tcPr>
            <w:tcW w:w="0" w:type="auto"/>
            <w:tcBorders>
              <w:top w:val="nil"/>
              <w:left w:val="nil"/>
              <w:bottom w:val="nil"/>
              <w:right w:val="nil"/>
            </w:tcBorders>
            <w:shd w:val="clear" w:color="auto" w:fill="auto"/>
            <w:noWrap/>
            <w:hideMark/>
          </w:tcPr>
          <w:p w14:paraId="200DC542" w14:textId="77777777" w:rsidR="00720BC9" w:rsidRPr="00DF1374" w:rsidRDefault="00720BC9" w:rsidP="003E54F2">
            <w:pPr>
              <w:jc w:val="center"/>
              <w:rPr>
                <w:sz w:val="18"/>
                <w:szCs w:val="18"/>
                <w:lang w:val="en-US"/>
              </w:rPr>
            </w:pPr>
            <w:r w:rsidRPr="00DF1374">
              <w:rPr>
                <w:sz w:val="18"/>
                <w:szCs w:val="18"/>
                <w:lang w:val="en-US"/>
              </w:rPr>
              <w:t>.49</w:t>
            </w:r>
          </w:p>
        </w:tc>
        <w:tc>
          <w:tcPr>
            <w:tcW w:w="0" w:type="auto"/>
            <w:tcBorders>
              <w:top w:val="nil"/>
              <w:left w:val="nil"/>
              <w:bottom w:val="nil"/>
              <w:right w:val="nil"/>
            </w:tcBorders>
            <w:shd w:val="clear" w:color="auto" w:fill="auto"/>
            <w:noWrap/>
            <w:hideMark/>
          </w:tcPr>
          <w:p w14:paraId="4B55284D" w14:textId="77777777" w:rsidR="00720BC9" w:rsidRPr="00DF1374" w:rsidRDefault="00720BC9" w:rsidP="003E54F2">
            <w:pPr>
              <w:jc w:val="center"/>
              <w:rPr>
                <w:sz w:val="18"/>
                <w:szCs w:val="18"/>
                <w:lang w:val="en-US"/>
              </w:rPr>
            </w:pPr>
            <w:r w:rsidRPr="00DF1374">
              <w:rPr>
                <w:sz w:val="18"/>
                <w:szCs w:val="18"/>
                <w:lang w:val="en-US"/>
              </w:rPr>
              <w:t>.49</w:t>
            </w:r>
          </w:p>
        </w:tc>
        <w:tc>
          <w:tcPr>
            <w:tcW w:w="0" w:type="auto"/>
            <w:tcBorders>
              <w:top w:val="nil"/>
              <w:left w:val="nil"/>
              <w:bottom w:val="nil"/>
              <w:right w:val="nil"/>
            </w:tcBorders>
            <w:shd w:val="clear" w:color="auto" w:fill="auto"/>
            <w:noWrap/>
            <w:hideMark/>
          </w:tcPr>
          <w:p w14:paraId="1CF7FC13" w14:textId="77777777" w:rsidR="00720BC9" w:rsidRPr="00DF1374" w:rsidRDefault="00720BC9" w:rsidP="003E54F2">
            <w:pPr>
              <w:jc w:val="center"/>
              <w:rPr>
                <w:sz w:val="18"/>
                <w:szCs w:val="18"/>
                <w:lang w:val="en-US"/>
              </w:rPr>
            </w:pPr>
            <w:r w:rsidRPr="00DF1374">
              <w:rPr>
                <w:sz w:val="18"/>
                <w:szCs w:val="18"/>
                <w:lang w:val="en-US"/>
              </w:rPr>
              <w:t>0</w:t>
            </w:r>
          </w:p>
        </w:tc>
        <w:tc>
          <w:tcPr>
            <w:tcW w:w="0" w:type="auto"/>
            <w:tcBorders>
              <w:top w:val="nil"/>
              <w:left w:val="nil"/>
              <w:bottom w:val="nil"/>
              <w:right w:val="nil"/>
            </w:tcBorders>
            <w:shd w:val="clear" w:color="auto" w:fill="auto"/>
            <w:noWrap/>
            <w:hideMark/>
          </w:tcPr>
          <w:p w14:paraId="708E202B" w14:textId="77777777" w:rsidR="00720BC9" w:rsidRPr="00DF1374" w:rsidRDefault="00720BC9" w:rsidP="003E54F2">
            <w:pPr>
              <w:jc w:val="center"/>
              <w:rPr>
                <w:sz w:val="18"/>
                <w:szCs w:val="18"/>
                <w:lang w:val="en-US"/>
              </w:rPr>
            </w:pPr>
            <w:r w:rsidRPr="00DF1374">
              <w:rPr>
                <w:sz w:val="18"/>
                <w:szCs w:val="18"/>
                <w:lang w:val="en-US"/>
              </w:rPr>
              <w:t>1</w:t>
            </w:r>
          </w:p>
        </w:tc>
      </w:tr>
      <w:tr w:rsidR="00720BC9" w:rsidRPr="00DF1374" w14:paraId="3DDB7B73" w14:textId="77777777" w:rsidTr="003E54F2">
        <w:trPr>
          <w:trHeight w:val="508"/>
        </w:trPr>
        <w:tc>
          <w:tcPr>
            <w:tcW w:w="0" w:type="auto"/>
            <w:tcBorders>
              <w:top w:val="nil"/>
              <w:left w:val="nil"/>
              <w:bottom w:val="nil"/>
              <w:right w:val="nil"/>
            </w:tcBorders>
            <w:shd w:val="clear" w:color="auto" w:fill="auto"/>
            <w:noWrap/>
            <w:hideMark/>
          </w:tcPr>
          <w:p w14:paraId="7F5F52CF" w14:textId="77777777" w:rsidR="00720BC9" w:rsidRPr="00DF1374" w:rsidRDefault="00720BC9" w:rsidP="003E54F2">
            <w:pPr>
              <w:rPr>
                <w:sz w:val="18"/>
                <w:szCs w:val="18"/>
                <w:lang w:val="en-US"/>
              </w:rPr>
            </w:pPr>
            <w:r w:rsidRPr="00DF1374">
              <w:rPr>
                <w:sz w:val="18"/>
                <w:szCs w:val="18"/>
                <w:lang w:val="en-US"/>
              </w:rPr>
              <w:t>University</w:t>
            </w:r>
          </w:p>
        </w:tc>
        <w:tc>
          <w:tcPr>
            <w:tcW w:w="0" w:type="auto"/>
            <w:tcBorders>
              <w:top w:val="nil"/>
              <w:left w:val="nil"/>
              <w:bottom w:val="nil"/>
              <w:right w:val="nil"/>
            </w:tcBorders>
            <w:shd w:val="clear" w:color="auto" w:fill="auto"/>
            <w:hideMark/>
          </w:tcPr>
          <w:p w14:paraId="06F8D254" w14:textId="77777777" w:rsidR="00720BC9" w:rsidRPr="00DF1374" w:rsidRDefault="00720BC9" w:rsidP="003E54F2">
            <w:pPr>
              <w:jc w:val="both"/>
              <w:rPr>
                <w:sz w:val="18"/>
                <w:szCs w:val="18"/>
                <w:lang w:val="en-US"/>
              </w:rPr>
            </w:pPr>
            <w:r w:rsidRPr="00DF1374">
              <w:rPr>
                <w:sz w:val="18"/>
                <w:szCs w:val="18"/>
                <w:lang w:val="en-US"/>
              </w:rPr>
              <w:t>Categorical variable measuring the highest level of education obtained by the respondent in 2 categories (0=non-University degree; 1=University degree).</w:t>
            </w:r>
          </w:p>
        </w:tc>
        <w:tc>
          <w:tcPr>
            <w:tcW w:w="0" w:type="auto"/>
            <w:tcBorders>
              <w:top w:val="nil"/>
              <w:left w:val="nil"/>
              <w:bottom w:val="nil"/>
              <w:right w:val="nil"/>
            </w:tcBorders>
            <w:shd w:val="clear" w:color="auto" w:fill="auto"/>
            <w:noWrap/>
            <w:hideMark/>
          </w:tcPr>
          <w:p w14:paraId="12A98F33" w14:textId="77777777" w:rsidR="00720BC9" w:rsidRPr="00DF1374" w:rsidRDefault="00720BC9" w:rsidP="003E54F2">
            <w:pPr>
              <w:jc w:val="center"/>
              <w:rPr>
                <w:sz w:val="18"/>
                <w:szCs w:val="18"/>
                <w:lang w:val="en-US"/>
              </w:rPr>
            </w:pPr>
            <w:r w:rsidRPr="00DF1374">
              <w:rPr>
                <w:sz w:val="18"/>
                <w:szCs w:val="18"/>
                <w:lang w:val="en-US"/>
              </w:rPr>
              <w:t>.25</w:t>
            </w:r>
          </w:p>
        </w:tc>
        <w:tc>
          <w:tcPr>
            <w:tcW w:w="0" w:type="auto"/>
            <w:tcBorders>
              <w:top w:val="nil"/>
              <w:left w:val="nil"/>
              <w:bottom w:val="nil"/>
              <w:right w:val="nil"/>
            </w:tcBorders>
            <w:shd w:val="clear" w:color="auto" w:fill="auto"/>
            <w:noWrap/>
            <w:hideMark/>
          </w:tcPr>
          <w:p w14:paraId="0DE7513A" w14:textId="77777777" w:rsidR="00720BC9" w:rsidRPr="00DF1374" w:rsidRDefault="00720BC9" w:rsidP="003E54F2">
            <w:pPr>
              <w:jc w:val="center"/>
              <w:rPr>
                <w:sz w:val="18"/>
                <w:szCs w:val="18"/>
                <w:lang w:val="en-US"/>
              </w:rPr>
            </w:pPr>
            <w:r w:rsidRPr="00DF1374">
              <w:rPr>
                <w:sz w:val="18"/>
                <w:szCs w:val="18"/>
                <w:lang w:val="en-US"/>
              </w:rPr>
              <w:t>.43</w:t>
            </w:r>
          </w:p>
        </w:tc>
        <w:tc>
          <w:tcPr>
            <w:tcW w:w="0" w:type="auto"/>
            <w:tcBorders>
              <w:top w:val="nil"/>
              <w:left w:val="nil"/>
              <w:bottom w:val="nil"/>
              <w:right w:val="nil"/>
            </w:tcBorders>
            <w:shd w:val="clear" w:color="auto" w:fill="auto"/>
            <w:noWrap/>
            <w:hideMark/>
          </w:tcPr>
          <w:p w14:paraId="7E23CC4C" w14:textId="77777777" w:rsidR="00720BC9" w:rsidRPr="00DF1374" w:rsidRDefault="00720BC9" w:rsidP="003E54F2">
            <w:pPr>
              <w:jc w:val="center"/>
              <w:rPr>
                <w:sz w:val="18"/>
                <w:szCs w:val="18"/>
                <w:lang w:val="en-US"/>
              </w:rPr>
            </w:pPr>
            <w:r w:rsidRPr="00DF1374">
              <w:rPr>
                <w:sz w:val="18"/>
                <w:szCs w:val="18"/>
                <w:lang w:val="en-US"/>
              </w:rPr>
              <w:t>0</w:t>
            </w:r>
          </w:p>
        </w:tc>
        <w:tc>
          <w:tcPr>
            <w:tcW w:w="0" w:type="auto"/>
            <w:tcBorders>
              <w:top w:val="nil"/>
              <w:left w:val="nil"/>
              <w:bottom w:val="nil"/>
              <w:right w:val="nil"/>
            </w:tcBorders>
            <w:shd w:val="clear" w:color="auto" w:fill="auto"/>
            <w:noWrap/>
            <w:hideMark/>
          </w:tcPr>
          <w:p w14:paraId="3E618296" w14:textId="77777777" w:rsidR="00720BC9" w:rsidRPr="00DF1374" w:rsidRDefault="00720BC9" w:rsidP="003E54F2">
            <w:pPr>
              <w:jc w:val="center"/>
              <w:rPr>
                <w:sz w:val="18"/>
                <w:szCs w:val="18"/>
                <w:lang w:val="en-US"/>
              </w:rPr>
            </w:pPr>
            <w:r w:rsidRPr="00DF1374">
              <w:rPr>
                <w:sz w:val="18"/>
                <w:szCs w:val="18"/>
                <w:lang w:val="en-US"/>
              </w:rPr>
              <w:t>1</w:t>
            </w:r>
          </w:p>
        </w:tc>
      </w:tr>
      <w:tr w:rsidR="00720BC9" w:rsidRPr="00DF1374" w14:paraId="11F0DCD6" w14:textId="77777777" w:rsidTr="003E54F2">
        <w:trPr>
          <w:trHeight w:val="508"/>
        </w:trPr>
        <w:tc>
          <w:tcPr>
            <w:tcW w:w="0" w:type="auto"/>
            <w:tcBorders>
              <w:top w:val="nil"/>
              <w:left w:val="nil"/>
              <w:bottom w:val="nil"/>
              <w:right w:val="nil"/>
            </w:tcBorders>
            <w:shd w:val="clear" w:color="auto" w:fill="auto"/>
            <w:noWrap/>
          </w:tcPr>
          <w:p w14:paraId="281BC525" w14:textId="77777777" w:rsidR="00720BC9" w:rsidRPr="00DF1374" w:rsidRDefault="00720BC9" w:rsidP="003E54F2">
            <w:pPr>
              <w:rPr>
                <w:sz w:val="18"/>
                <w:szCs w:val="18"/>
                <w:lang w:val="en-US"/>
              </w:rPr>
            </w:pPr>
            <w:r w:rsidRPr="00DF1374">
              <w:rPr>
                <w:sz w:val="18"/>
                <w:szCs w:val="18"/>
                <w:lang w:val="en-US"/>
              </w:rPr>
              <w:t xml:space="preserve">Social democrats’ left-right </w:t>
            </w:r>
            <w:proofErr w:type="spellStart"/>
            <w:r w:rsidRPr="00DF1374">
              <w:rPr>
                <w:sz w:val="18"/>
                <w:szCs w:val="18"/>
                <w:lang w:val="en-US"/>
              </w:rPr>
              <w:t>ideol</w:t>
            </w:r>
            <w:proofErr w:type="spellEnd"/>
            <w:r w:rsidRPr="00DF1374">
              <w:rPr>
                <w:sz w:val="18"/>
                <w:szCs w:val="18"/>
                <w:lang w:val="en-US"/>
              </w:rPr>
              <w:t>. (rescaled)</w:t>
            </w:r>
          </w:p>
        </w:tc>
        <w:tc>
          <w:tcPr>
            <w:tcW w:w="0" w:type="auto"/>
            <w:tcBorders>
              <w:top w:val="nil"/>
              <w:left w:val="nil"/>
              <w:bottom w:val="nil"/>
              <w:right w:val="nil"/>
            </w:tcBorders>
            <w:shd w:val="clear" w:color="auto" w:fill="auto"/>
          </w:tcPr>
          <w:p w14:paraId="4C66D22A" w14:textId="77777777" w:rsidR="00720BC9" w:rsidRPr="00DF1374" w:rsidRDefault="00720BC9" w:rsidP="003E54F2">
            <w:pPr>
              <w:jc w:val="both"/>
              <w:rPr>
                <w:sz w:val="18"/>
                <w:szCs w:val="18"/>
                <w:lang w:val="en-US"/>
              </w:rPr>
            </w:pPr>
            <w:r w:rsidRPr="00DF1374">
              <w:rPr>
                <w:sz w:val="18"/>
                <w:szCs w:val="18"/>
                <w:lang w:val="en-US"/>
              </w:rPr>
              <w:t xml:space="preserve">Continuous variable measuring the left-right position of the main social democratic party in the country as given in Michael Laver and Ian Budge (1992) rescaled following Gelman (2008). </w:t>
            </w:r>
            <w:r w:rsidRPr="00DF1374">
              <w:rPr>
                <w:i/>
                <w:iCs/>
                <w:sz w:val="18"/>
                <w:szCs w:val="18"/>
                <w:lang w:val="en-US"/>
              </w:rPr>
              <w:t>Source:</w:t>
            </w:r>
            <w:r w:rsidRPr="00DF1374">
              <w:rPr>
                <w:sz w:val="18"/>
                <w:szCs w:val="18"/>
                <w:lang w:val="en-US"/>
              </w:rPr>
              <w:t xml:space="preserve"> Comparative Manifesto Project.</w:t>
            </w:r>
          </w:p>
        </w:tc>
        <w:tc>
          <w:tcPr>
            <w:tcW w:w="0" w:type="auto"/>
            <w:tcBorders>
              <w:top w:val="nil"/>
              <w:left w:val="nil"/>
              <w:bottom w:val="nil"/>
              <w:right w:val="nil"/>
            </w:tcBorders>
            <w:shd w:val="clear" w:color="auto" w:fill="auto"/>
            <w:noWrap/>
          </w:tcPr>
          <w:p w14:paraId="1F99782A" w14:textId="77777777" w:rsidR="00720BC9" w:rsidRPr="00DF1374" w:rsidRDefault="00720BC9" w:rsidP="003E54F2">
            <w:pPr>
              <w:jc w:val="center"/>
              <w:rPr>
                <w:sz w:val="18"/>
                <w:szCs w:val="18"/>
                <w:lang w:val="en-US"/>
              </w:rPr>
            </w:pPr>
            <w:r w:rsidRPr="00DF1374">
              <w:rPr>
                <w:sz w:val="18"/>
                <w:szCs w:val="18"/>
                <w:lang w:val="en-US"/>
              </w:rPr>
              <w:t>.001</w:t>
            </w:r>
          </w:p>
        </w:tc>
        <w:tc>
          <w:tcPr>
            <w:tcW w:w="0" w:type="auto"/>
            <w:tcBorders>
              <w:top w:val="nil"/>
              <w:left w:val="nil"/>
              <w:bottom w:val="nil"/>
              <w:right w:val="nil"/>
            </w:tcBorders>
            <w:shd w:val="clear" w:color="auto" w:fill="auto"/>
            <w:noWrap/>
          </w:tcPr>
          <w:p w14:paraId="5DA3B41B" w14:textId="77777777" w:rsidR="00720BC9" w:rsidRPr="00DF1374" w:rsidRDefault="00720BC9" w:rsidP="003E54F2">
            <w:pPr>
              <w:jc w:val="center"/>
              <w:rPr>
                <w:sz w:val="18"/>
                <w:szCs w:val="18"/>
                <w:lang w:val="en-US"/>
              </w:rPr>
            </w:pPr>
            <w:r w:rsidRPr="00DF1374">
              <w:rPr>
                <w:sz w:val="18"/>
                <w:szCs w:val="18"/>
                <w:lang w:val="en-US"/>
              </w:rPr>
              <w:t>.48</w:t>
            </w:r>
          </w:p>
        </w:tc>
        <w:tc>
          <w:tcPr>
            <w:tcW w:w="0" w:type="auto"/>
            <w:tcBorders>
              <w:top w:val="nil"/>
              <w:left w:val="nil"/>
              <w:bottom w:val="nil"/>
              <w:right w:val="nil"/>
            </w:tcBorders>
            <w:shd w:val="clear" w:color="auto" w:fill="auto"/>
            <w:noWrap/>
          </w:tcPr>
          <w:p w14:paraId="6C414945" w14:textId="77777777" w:rsidR="00720BC9" w:rsidRPr="00DF1374" w:rsidRDefault="00720BC9" w:rsidP="003E54F2">
            <w:pPr>
              <w:jc w:val="center"/>
              <w:rPr>
                <w:sz w:val="18"/>
                <w:szCs w:val="18"/>
                <w:lang w:val="en-US"/>
              </w:rPr>
            </w:pPr>
            <w:r w:rsidRPr="00DF1374">
              <w:rPr>
                <w:sz w:val="18"/>
                <w:szCs w:val="18"/>
                <w:lang w:val="en-US"/>
              </w:rPr>
              <w:t>-1.52</w:t>
            </w:r>
          </w:p>
        </w:tc>
        <w:tc>
          <w:tcPr>
            <w:tcW w:w="0" w:type="auto"/>
            <w:tcBorders>
              <w:top w:val="nil"/>
              <w:left w:val="nil"/>
              <w:bottom w:val="nil"/>
              <w:right w:val="nil"/>
            </w:tcBorders>
            <w:shd w:val="clear" w:color="auto" w:fill="auto"/>
            <w:noWrap/>
          </w:tcPr>
          <w:p w14:paraId="1FA4D7A0" w14:textId="77777777" w:rsidR="00720BC9" w:rsidRPr="00DF1374" w:rsidRDefault="00720BC9" w:rsidP="003E54F2">
            <w:pPr>
              <w:jc w:val="center"/>
              <w:rPr>
                <w:sz w:val="18"/>
                <w:szCs w:val="18"/>
                <w:lang w:val="en-US"/>
              </w:rPr>
            </w:pPr>
            <w:r w:rsidRPr="00DF1374">
              <w:rPr>
                <w:sz w:val="18"/>
                <w:szCs w:val="18"/>
                <w:lang w:val="en-US"/>
              </w:rPr>
              <w:t>.84</w:t>
            </w:r>
          </w:p>
        </w:tc>
      </w:tr>
      <w:tr w:rsidR="00720BC9" w:rsidRPr="00DF1374" w14:paraId="42208947" w14:textId="77777777" w:rsidTr="003E54F2">
        <w:trPr>
          <w:trHeight w:val="508"/>
        </w:trPr>
        <w:tc>
          <w:tcPr>
            <w:tcW w:w="0" w:type="auto"/>
            <w:tcBorders>
              <w:top w:val="nil"/>
              <w:left w:val="nil"/>
              <w:bottom w:val="double" w:sz="6" w:space="0" w:color="auto"/>
              <w:right w:val="nil"/>
            </w:tcBorders>
            <w:shd w:val="clear" w:color="auto" w:fill="auto"/>
            <w:noWrap/>
          </w:tcPr>
          <w:p w14:paraId="6054AAB3" w14:textId="77777777" w:rsidR="00720BC9" w:rsidRPr="00DF1374" w:rsidRDefault="00720BC9" w:rsidP="003E54F2">
            <w:pPr>
              <w:rPr>
                <w:sz w:val="18"/>
                <w:szCs w:val="18"/>
                <w:lang w:val="en-US"/>
              </w:rPr>
            </w:pPr>
            <w:r w:rsidRPr="00DF1374">
              <w:rPr>
                <w:sz w:val="18"/>
                <w:szCs w:val="18"/>
                <w:lang w:val="en-US"/>
              </w:rPr>
              <w:t>Income inequality (rescaled)</w:t>
            </w:r>
          </w:p>
        </w:tc>
        <w:tc>
          <w:tcPr>
            <w:tcW w:w="0" w:type="auto"/>
            <w:tcBorders>
              <w:top w:val="nil"/>
              <w:left w:val="nil"/>
              <w:bottom w:val="double" w:sz="6" w:space="0" w:color="auto"/>
              <w:right w:val="nil"/>
            </w:tcBorders>
            <w:shd w:val="clear" w:color="auto" w:fill="auto"/>
          </w:tcPr>
          <w:p w14:paraId="2B256E45" w14:textId="77777777" w:rsidR="00720BC9" w:rsidRPr="00DF1374" w:rsidRDefault="00720BC9" w:rsidP="003E54F2">
            <w:pPr>
              <w:jc w:val="both"/>
              <w:rPr>
                <w:sz w:val="18"/>
                <w:szCs w:val="18"/>
                <w:lang w:val="en-US"/>
              </w:rPr>
            </w:pPr>
            <w:r w:rsidRPr="00DF1374">
              <w:rPr>
                <w:sz w:val="18"/>
                <w:szCs w:val="18"/>
                <w:lang w:val="en-US"/>
              </w:rPr>
              <w:t xml:space="preserve">Continuous variable that captures the level of income inequality within a country with the well-known Gini coefficient rescaled following Gelman (2008). </w:t>
            </w:r>
            <w:r w:rsidRPr="00DF1374">
              <w:rPr>
                <w:i/>
                <w:iCs/>
                <w:sz w:val="18"/>
                <w:szCs w:val="18"/>
                <w:lang w:val="en-US"/>
              </w:rPr>
              <w:t>Source:</w:t>
            </w:r>
            <w:r w:rsidRPr="00DF1374">
              <w:rPr>
                <w:sz w:val="18"/>
                <w:szCs w:val="18"/>
                <w:lang w:val="en-US"/>
              </w:rPr>
              <w:t xml:space="preserve"> World Inequality Database.</w:t>
            </w:r>
          </w:p>
        </w:tc>
        <w:tc>
          <w:tcPr>
            <w:tcW w:w="0" w:type="auto"/>
            <w:tcBorders>
              <w:top w:val="nil"/>
              <w:left w:val="nil"/>
              <w:bottom w:val="double" w:sz="6" w:space="0" w:color="auto"/>
              <w:right w:val="nil"/>
            </w:tcBorders>
            <w:shd w:val="clear" w:color="auto" w:fill="auto"/>
            <w:noWrap/>
          </w:tcPr>
          <w:p w14:paraId="56040D5B" w14:textId="77777777" w:rsidR="00720BC9" w:rsidRPr="00DF1374" w:rsidRDefault="00720BC9" w:rsidP="003E54F2">
            <w:pPr>
              <w:jc w:val="center"/>
              <w:rPr>
                <w:sz w:val="18"/>
                <w:szCs w:val="18"/>
                <w:lang w:val="en-US"/>
              </w:rPr>
            </w:pPr>
            <w:r w:rsidRPr="00DF1374">
              <w:rPr>
                <w:sz w:val="18"/>
                <w:szCs w:val="18"/>
                <w:lang w:val="en-US"/>
              </w:rPr>
              <w:t>-.08</w:t>
            </w:r>
          </w:p>
        </w:tc>
        <w:tc>
          <w:tcPr>
            <w:tcW w:w="0" w:type="auto"/>
            <w:tcBorders>
              <w:top w:val="nil"/>
              <w:left w:val="nil"/>
              <w:bottom w:val="double" w:sz="6" w:space="0" w:color="auto"/>
              <w:right w:val="nil"/>
            </w:tcBorders>
            <w:shd w:val="clear" w:color="auto" w:fill="auto"/>
            <w:noWrap/>
          </w:tcPr>
          <w:p w14:paraId="7481300D" w14:textId="77777777" w:rsidR="00720BC9" w:rsidRPr="00DF1374" w:rsidRDefault="00720BC9" w:rsidP="003E54F2">
            <w:pPr>
              <w:jc w:val="center"/>
              <w:rPr>
                <w:sz w:val="18"/>
                <w:szCs w:val="18"/>
                <w:lang w:val="en-US"/>
              </w:rPr>
            </w:pPr>
            <w:r w:rsidRPr="00DF1374">
              <w:rPr>
                <w:sz w:val="18"/>
                <w:szCs w:val="18"/>
                <w:lang w:val="en-US"/>
              </w:rPr>
              <w:t>.44</w:t>
            </w:r>
          </w:p>
        </w:tc>
        <w:tc>
          <w:tcPr>
            <w:tcW w:w="0" w:type="auto"/>
            <w:tcBorders>
              <w:top w:val="nil"/>
              <w:left w:val="nil"/>
              <w:bottom w:val="double" w:sz="6" w:space="0" w:color="auto"/>
              <w:right w:val="nil"/>
            </w:tcBorders>
            <w:shd w:val="clear" w:color="auto" w:fill="auto"/>
            <w:noWrap/>
          </w:tcPr>
          <w:p w14:paraId="1B1D5451" w14:textId="77777777" w:rsidR="00720BC9" w:rsidRPr="00DF1374" w:rsidRDefault="00720BC9" w:rsidP="003E54F2">
            <w:pPr>
              <w:jc w:val="center"/>
              <w:rPr>
                <w:sz w:val="18"/>
                <w:szCs w:val="18"/>
                <w:lang w:val="en-US"/>
              </w:rPr>
            </w:pPr>
            <w:r w:rsidRPr="00DF1374">
              <w:rPr>
                <w:sz w:val="18"/>
                <w:szCs w:val="18"/>
                <w:lang w:val="en-US"/>
              </w:rPr>
              <w:t>-.88</w:t>
            </w:r>
          </w:p>
        </w:tc>
        <w:tc>
          <w:tcPr>
            <w:tcW w:w="0" w:type="auto"/>
            <w:tcBorders>
              <w:top w:val="nil"/>
              <w:left w:val="nil"/>
              <w:bottom w:val="double" w:sz="6" w:space="0" w:color="auto"/>
              <w:right w:val="nil"/>
            </w:tcBorders>
            <w:shd w:val="clear" w:color="auto" w:fill="auto"/>
            <w:noWrap/>
          </w:tcPr>
          <w:p w14:paraId="4F3868FD" w14:textId="77777777" w:rsidR="00720BC9" w:rsidRPr="00DF1374" w:rsidRDefault="00720BC9" w:rsidP="003E54F2">
            <w:pPr>
              <w:jc w:val="center"/>
              <w:rPr>
                <w:sz w:val="18"/>
                <w:szCs w:val="18"/>
                <w:lang w:val="en-US"/>
              </w:rPr>
            </w:pPr>
            <w:r w:rsidRPr="00DF1374">
              <w:rPr>
                <w:sz w:val="18"/>
                <w:szCs w:val="18"/>
                <w:lang w:val="en-US"/>
              </w:rPr>
              <w:t>.77</w:t>
            </w:r>
          </w:p>
        </w:tc>
      </w:tr>
      <w:bookmarkEnd w:id="0"/>
    </w:tbl>
    <w:p w14:paraId="753F3AB0" w14:textId="77777777" w:rsidR="00720BC9" w:rsidRPr="00DF1374" w:rsidRDefault="00720BC9" w:rsidP="00720BC9">
      <w:pPr>
        <w:rPr>
          <w:b/>
          <w:bCs/>
          <w:lang w:val="en-US"/>
        </w:rPr>
      </w:pPr>
    </w:p>
    <w:p w14:paraId="15BB603C" w14:textId="77777777" w:rsidR="00720BC9" w:rsidRPr="00DF1374" w:rsidRDefault="00720BC9" w:rsidP="00720BC9">
      <w:pPr>
        <w:rPr>
          <w:b/>
          <w:bCs/>
          <w:lang w:val="en-US"/>
        </w:rPr>
      </w:pPr>
    </w:p>
    <w:p w14:paraId="50679FA8" w14:textId="77777777" w:rsidR="00720BC9" w:rsidRPr="00DF1374" w:rsidRDefault="00720BC9" w:rsidP="00720BC9">
      <w:pPr>
        <w:rPr>
          <w:b/>
          <w:bCs/>
          <w:lang w:val="en-US"/>
        </w:rPr>
      </w:pPr>
    </w:p>
    <w:p w14:paraId="3264E346" w14:textId="77777777" w:rsidR="00720BC9" w:rsidRPr="00DF1374" w:rsidRDefault="00720BC9" w:rsidP="00720BC9">
      <w:pPr>
        <w:rPr>
          <w:b/>
          <w:bCs/>
          <w:lang w:val="en-US"/>
        </w:rPr>
      </w:pPr>
    </w:p>
    <w:p w14:paraId="636FB5D7" w14:textId="77777777" w:rsidR="00720BC9" w:rsidRPr="00DF1374" w:rsidRDefault="00720BC9" w:rsidP="00720BC9">
      <w:pPr>
        <w:rPr>
          <w:b/>
          <w:bCs/>
          <w:lang w:val="en-US"/>
        </w:rPr>
      </w:pPr>
    </w:p>
    <w:p w14:paraId="4F9FE8E6" w14:textId="77777777" w:rsidR="00720BC9" w:rsidRPr="00DF1374" w:rsidRDefault="00720BC9" w:rsidP="00720BC9">
      <w:pPr>
        <w:rPr>
          <w:b/>
          <w:bCs/>
          <w:lang w:val="en-US"/>
        </w:rPr>
      </w:pPr>
    </w:p>
    <w:p w14:paraId="44B699B2" w14:textId="77777777" w:rsidR="00720BC9" w:rsidRPr="00DF1374" w:rsidRDefault="00720BC9" w:rsidP="00720BC9">
      <w:pPr>
        <w:rPr>
          <w:b/>
          <w:bCs/>
          <w:lang w:val="en-US"/>
        </w:rPr>
      </w:pPr>
    </w:p>
    <w:p w14:paraId="2C3308D9" w14:textId="77777777" w:rsidR="00720BC9" w:rsidRPr="00DF1374" w:rsidRDefault="00720BC9" w:rsidP="00720BC9">
      <w:pPr>
        <w:rPr>
          <w:b/>
          <w:bCs/>
          <w:lang w:val="en-US"/>
        </w:rPr>
      </w:pPr>
    </w:p>
    <w:p w14:paraId="22C28AA2" w14:textId="77777777" w:rsidR="00720BC9" w:rsidRPr="00DF1374" w:rsidRDefault="00720BC9" w:rsidP="00720BC9">
      <w:pPr>
        <w:rPr>
          <w:b/>
          <w:bCs/>
          <w:lang w:val="en-US"/>
        </w:rPr>
      </w:pPr>
    </w:p>
    <w:p w14:paraId="1C4D2F23" w14:textId="77777777" w:rsidR="00720BC9" w:rsidRPr="00DF1374" w:rsidRDefault="00720BC9" w:rsidP="00720BC9">
      <w:pPr>
        <w:rPr>
          <w:b/>
          <w:bCs/>
          <w:lang w:val="en-US"/>
        </w:rPr>
      </w:pPr>
    </w:p>
    <w:p w14:paraId="581613BA" w14:textId="77777777" w:rsidR="00720BC9" w:rsidRPr="00DF1374" w:rsidRDefault="00720BC9" w:rsidP="00720BC9">
      <w:pPr>
        <w:jc w:val="both"/>
        <w:rPr>
          <w:b/>
          <w:bCs/>
          <w:lang w:val="en-US"/>
        </w:rPr>
      </w:pPr>
      <w:r w:rsidRPr="00DF1374">
        <w:rPr>
          <w:b/>
          <w:bCs/>
          <w:lang w:val="en-US"/>
        </w:rPr>
        <w:lastRenderedPageBreak/>
        <w:t xml:space="preserve">Table </w:t>
      </w:r>
      <w:r>
        <w:rPr>
          <w:b/>
          <w:bCs/>
          <w:lang w:val="en-US"/>
        </w:rPr>
        <w:t>A</w:t>
      </w:r>
      <w:r w:rsidRPr="00DF1374">
        <w:rPr>
          <w:b/>
          <w:bCs/>
          <w:lang w:val="en-US"/>
        </w:rPr>
        <w:t>3. Operationalization and descriptive statistics of employed variables (New Zealand analysis)</w:t>
      </w:r>
    </w:p>
    <w:tbl>
      <w:tblPr>
        <w:tblW w:w="9948" w:type="dxa"/>
        <w:jc w:val="center"/>
        <w:tblLook w:val="04A0" w:firstRow="1" w:lastRow="0" w:firstColumn="1" w:lastColumn="0" w:noHBand="0" w:noVBand="1"/>
      </w:tblPr>
      <w:tblGrid>
        <w:gridCol w:w="1226"/>
        <w:gridCol w:w="7369"/>
        <w:gridCol w:w="656"/>
        <w:gridCol w:w="441"/>
        <w:gridCol w:w="96"/>
        <w:gridCol w:w="537"/>
        <w:gridCol w:w="566"/>
      </w:tblGrid>
      <w:tr w:rsidR="00720BC9" w:rsidRPr="00DF1374" w14:paraId="32B9C495" w14:textId="77777777" w:rsidTr="00720BC9">
        <w:trPr>
          <w:trHeight w:val="340"/>
          <w:jc w:val="center"/>
        </w:trPr>
        <w:tc>
          <w:tcPr>
            <w:tcW w:w="283" w:type="dxa"/>
            <w:tcBorders>
              <w:top w:val="single" w:sz="8" w:space="0" w:color="auto"/>
              <w:left w:val="nil"/>
              <w:bottom w:val="single" w:sz="8" w:space="0" w:color="auto"/>
              <w:right w:val="nil"/>
            </w:tcBorders>
            <w:shd w:val="clear" w:color="auto" w:fill="auto"/>
            <w:noWrap/>
            <w:vAlign w:val="center"/>
            <w:hideMark/>
          </w:tcPr>
          <w:p w14:paraId="61FFA162" w14:textId="77777777" w:rsidR="00720BC9" w:rsidRPr="00DF1374" w:rsidRDefault="00720BC9" w:rsidP="003E54F2">
            <w:pPr>
              <w:rPr>
                <w:b/>
                <w:bCs/>
                <w:color w:val="000000"/>
                <w:sz w:val="18"/>
                <w:szCs w:val="18"/>
                <w:lang w:val="en-US" w:eastAsia="en-GB"/>
              </w:rPr>
            </w:pPr>
            <w:r w:rsidRPr="00DF1374">
              <w:rPr>
                <w:b/>
                <w:bCs/>
                <w:color w:val="000000"/>
                <w:sz w:val="18"/>
                <w:szCs w:val="18"/>
                <w:lang w:val="en-US" w:eastAsia="en-GB"/>
              </w:rPr>
              <w:t> Name</w:t>
            </w:r>
          </w:p>
        </w:tc>
        <w:tc>
          <w:tcPr>
            <w:tcW w:w="7369" w:type="dxa"/>
            <w:tcBorders>
              <w:top w:val="single" w:sz="8" w:space="0" w:color="auto"/>
              <w:left w:val="nil"/>
              <w:bottom w:val="single" w:sz="8" w:space="0" w:color="auto"/>
              <w:right w:val="nil"/>
            </w:tcBorders>
            <w:shd w:val="clear" w:color="auto" w:fill="auto"/>
            <w:vAlign w:val="center"/>
            <w:hideMark/>
          </w:tcPr>
          <w:p w14:paraId="26DF0C23" w14:textId="77777777" w:rsidR="00720BC9" w:rsidRPr="00DF1374" w:rsidRDefault="00720BC9" w:rsidP="003E54F2">
            <w:pPr>
              <w:rPr>
                <w:b/>
                <w:bCs/>
                <w:color w:val="000000"/>
                <w:sz w:val="18"/>
                <w:szCs w:val="18"/>
                <w:lang w:val="en-US" w:eastAsia="en-GB"/>
              </w:rPr>
            </w:pPr>
            <w:r w:rsidRPr="00DF1374">
              <w:rPr>
                <w:b/>
                <w:bCs/>
                <w:color w:val="000000"/>
                <w:sz w:val="18"/>
                <w:szCs w:val="18"/>
                <w:lang w:val="en-US" w:eastAsia="en-GB"/>
              </w:rPr>
              <w:t>Wording / Coding</w:t>
            </w:r>
          </w:p>
        </w:tc>
        <w:tc>
          <w:tcPr>
            <w:tcW w:w="656" w:type="dxa"/>
            <w:tcBorders>
              <w:top w:val="single" w:sz="8" w:space="0" w:color="auto"/>
              <w:left w:val="nil"/>
              <w:bottom w:val="single" w:sz="8" w:space="0" w:color="auto"/>
              <w:right w:val="nil"/>
            </w:tcBorders>
            <w:shd w:val="clear" w:color="auto" w:fill="auto"/>
            <w:noWrap/>
            <w:vAlign w:val="center"/>
            <w:hideMark/>
          </w:tcPr>
          <w:p w14:paraId="55E164E5" w14:textId="77777777" w:rsidR="00720BC9" w:rsidRPr="00DF1374" w:rsidRDefault="00720BC9" w:rsidP="003E54F2">
            <w:pPr>
              <w:jc w:val="center"/>
              <w:rPr>
                <w:b/>
                <w:bCs/>
                <w:color w:val="000000"/>
                <w:sz w:val="18"/>
                <w:szCs w:val="18"/>
                <w:lang w:val="en-US" w:eastAsia="en-GB"/>
              </w:rPr>
            </w:pPr>
            <w:r w:rsidRPr="00DF1374">
              <w:rPr>
                <w:b/>
                <w:bCs/>
                <w:color w:val="000000"/>
                <w:sz w:val="18"/>
                <w:szCs w:val="18"/>
                <w:lang w:val="en-US" w:eastAsia="en-GB"/>
              </w:rPr>
              <w:t>Mean</w:t>
            </w:r>
          </w:p>
        </w:tc>
        <w:tc>
          <w:tcPr>
            <w:tcW w:w="537" w:type="dxa"/>
            <w:gridSpan w:val="2"/>
            <w:tcBorders>
              <w:top w:val="single" w:sz="8" w:space="0" w:color="auto"/>
              <w:left w:val="nil"/>
              <w:bottom w:val="single" w:sz="8" w:space="0" w:color="auto"/>
              <w:right w:val="nil"/>
            </w:tcBorders>
            <w:shd w:val="clear" w:color="auto" w:fill="auto"/>
            <w:noWrap/>
            <w:vAlign w:val="center"/>
            <w:hideMark/>
          </w:tcPr>
          <w:p w14:paraId="42E87849" w14:textId="77777777" w:rsidR="00720BC9" w:rsidRPr="00DF1374" w:rsidRDefault="00720BC9" w:rsidP="003E54F2">
            <w:pPr>
              <w:jc w:val="center"/>
              <w:rPr>
                <w:b/>
                <w:bCs/>
                <w:color w:val="000000"/>
                <w:sz w:val="18"/>
                <w:szCs w:val="18"/>
                <w:lang w:val="en-US" w:eastAsia="en-GB"/>
              </w:rPr>
            </w:pPr>
            <w:r w:rsidRPr="00DF1374">
              <w:rPr>
                <w:b/>
                <w:bCs/>
                <w:color w:val="000000"/>
                <w:sz w:val="18"/>
                <w:szCs w:val="18"/>
                <w:lang w:val="en-US" w:eastAsia="en-GB"/>
              </w:rPr>
              <w:t>SD</w:t>
            </w:r>
          </w:p>
        </w:tc>
        <w:tc>
          <w:tcPr>
            <w:tcW w:w="537" w:type="dxa"/>
            <w:tcBorders>
              <w:top w:val="single" w:sz="8" w:space="0" w:color="auto"/>
              <w:left w:val="nil"/>
              <w:bottom w:val="single" w:sz="8" w:space="0" w:color="auto"/>
              <w:right w:val="nil"/>
            </w:tcBorders>
            <w:shd w:val="clear" w:color="auto" w:fill="auto"/>
            <w:noWrap/>
            <w:vAlign w:val="center"/>
            <w:hideMark/>
          </w:tcPr>
          <w:p w14:paraId="6B5B7337" w14:textId="77777777" w:rsidR="00720BC9" w:rsidRPr="00DF1374" w:rsidRDefault="00720BC9" w:rsidP="003E54F2">
            <w:pPr>
              <w:jc w:val="center"/>
              <w:rPr>
                <w:b/>
                <w:bCs/>
                <w:color w:val="000000"/>
                <w:sz w:val="18"/>
                <w:szCs w:val="18"/>
                <w:lang w:val="en-US" w:eastAsia="en-GB"/>
              </w:rPr>
            </w:pPr>
            <w:r w:rsidRPr="00DF1374">
              <w:rPr>
                <w:b/>
                <w:bCs/>
                <w:color w:val="000000"/>
                <w:sz w:val="18"/>
                <w:szCs w:val="18"/>
                <w:lang w:val="en-US" w:eastAsia="en-GB"/>
              </w:rPr>
              <w:t>Min</w:t>
            </w:r>
          </w:p>
        </w:tc>
        <w:tc>
          <w:tcPr>
            <w:tcW w:w="566" w:type="dxa"/>
            <w:tcBorders>
              <w:top w:val="single" w:sz="8" w:space="0" w:color="auto"/>
              <w:left w:val="nil"/>
              <w:bottom w:val="single" w:sz="8" w:space="0" w:color="auto"/>
              <w:right w:val="nil"/>
            </w:tcBorders>
            <w:shd w:val="clear" w:color="auto" w:fill="auto"/>
            <w:noWrap/>
            <w:vAlign w:val="center"/>
            <w:hideMark/>
          </w:tcPr>
          <w:p w14:paraId="2E5FF7FF" w14:textId="77777777" w:rsidR="00720BC9" w:rsidRPr="00DF1374" w:rsidRDefault="00720BC9" w:rsidP="003E54F2">
            <w:pPr>
              <w:jc w:val="center"/>
              <w:rPr>
                <w:b/>
                <w:bCs/>
                <w:color w:val="000000"/>
                <w:sz w:val="18"/>
                <w:szCs w:val="18"/>
                <w:lang w:val="en-US" w:eastAsia="en-GB"/>
              </w:rPr>
            </w:pPr>
            <w:r w:rsidRPr="00DF1374">
              <w:rPr>
                <w:b/>
                <w:bCs/>
                <w:color w:val="000000"/>
                <w:sz w:val="18"/>
                <w:szCs w:val="18"/>
                <w:lang w:val="en-US" w:eastAsia="en-GB"/>
              </w:rPr>
              <w:t>Max</w:t>
            </w:r>
          </w:p>
        </w:tc>
      </w:tr>
      <w:tr w:rsidR="00720BC9" w:rsidRPr="00DF1374" w14:paraId="26565F7D" w14:textId="77777777" w:rsidTr="00720BC9">
        <w:trPr>
          <w:trHeight w:val="520"/>
          <w:jc w:val="center"/>
        </w:trPr>
        <w:tc>
          <w:tcPr>
            <w:tcW w:w="283" w:type="dxa"/>
            <w:tcBorders>
              <w:top w:val="nil"/>
              <w:left w:val="nil"/>
              <w:bottom w:val="nil"/>
              <w:right w:val="nil"/>
            </w:tcBorders>
            <w:shd w:val="clear" w:color="auto" w:fill="auto"/>
            <w:noWrap/>
            <w:vAlign w:val="center"/>
            <w:hideMark/>
          </w:tcPr>
          <w:p w14:paraId="1BB764E5"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Right-wing vote</w:t>
            </w:r>
          </w:p>
        </w:tc>
        <w:tc>
          <w:tcPr>
            <w:tcW w:w="7369" w:type="dxa"/>
            <w:tcBorders>
              <w:top w:val="nil"/>
              <w:left w:val="nil"/>
              <w:bottom w:val="nil"/>
              <w:right w:val="nil"/>
            </w:tcBorders>
            <w:shd w:val="clear" w:color="auto" w:fill="auto"/>
            <w:vAlign w:val="center"/>
            <w:hideMark/>
          </w:tcPr>
          <w:p w14:paraId="65A653B8"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Rec</w:t>
            </w:r>
            <w:r>
              <w:rPr>
                <w:color w:val="000000"/>
                <w:sz w:val="18"/>
                <w:szCs w:val="18"/>
                <w:lang w:val="en-US" w:eastAsia="en-GB"/>
              </w:rPr>
              <w:t>all</w:t>
            </w:r>
            <w:r w:rsidRPr="00DF1374">
              <w:rPr>
                <w:color w:val="000000"/>
                <w:sz w:val="18"/>
                <w:szCs w:val="18"/>
                <w:lang w:val="en-US" w:eastAsia="en-GB"/>
              </w:rPr>
              <w:t xml:space="preserve"> (list) vote in the 1993, 1996 and 1999 general elections. Categorical variable that takes value 1 if the respondent has voted for the National party, 0 if she has voted for a different party.</w:t>
            </w:r>
          </w:p>
        </w:tc>
        <w:tc>
          <w:tcPr>
            <w:tcW w:w="656" w:type="dxa"/>
            <w:tcBorders>
              <w:top w:val="nil"/>
              <w:left w:val="nil"/>
              <w:bottom w:val="nil"/>
              <w:right w:val="nil"/>
            </w:tcBorders>
            <w:shd w:val="clear" w:color="auto" w:fill="auto"/>
            <w:noWrap/>
            <w:vAlign w:val="center"/>
            <w:hideMark/>
          </w:tcPr>
          <w:p w14:paraId="38E6B254" w14:textId="4C08B4DF"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w:t>
            </w:r>
            <w:r w:rsidR="007E5909">
              <w:rPr>
                <w:color w:val="000000"/>
                <w:sz w:val="18"/>
                <w:szCs w:val="18"/>
                <w:lang w:val="en-US" w:eastAsia="en-GB"/>
              </w:rPr>
              <w:t>1</w:t>
            </w:r>
          </w:p>
        </w:tc>
        <w:tc>
          <w:tcPr>
            <w:tcW w:w="537" w:type="dxa"/>
            <w:gridSpan w:val="2"/>
            <w:tcBorders>
              <w:top w:val="nil"/>
              <w:left w:val="nil"/>
              <w:bottom w:val="nil"/>
              <w:right w:val="nil"/>
            </w:tcBorders>
            <w:shd w:val="clear" w:color="auto" w:fill="auto"/>
            <w:noWrap/>
            <w:vAlign w:val="center"/>
            <w:hideMark/>
          </w:tcPr>
          <w:p w14:paraId="05541D5B" w14:textId="050F9CDE"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.49</w:t>
            </w:r>
          </w:p>
        </w:tc>
        <w:tc>
          <w:tcPr>
            <w:tcW w:w="537" w:type="dxa"/>
            <w:tcBorders>
              <w:top w:val="nil"/>
              <w:left w:val="nil"/>
              <w:bottom w:val="nil"/>
              <w:right w:val="nil"/>
            </w:tcBorders>
            <w:shd w:val="clear" w:color="auto" w:fill="auto"/>
            <w:noWrap/>
            <w:vAlign w:val="center"/>
            <w:hideMark/>
          </w:tcPr>
          <w:p w14:paraId="06F6E190"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4837F8F3"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34346368" w14:textId="77777777" w:rsidTr="00720BC9">
        <w:trPr>
          <w:trHeight w:val="520"/>
          <w:jc w:val="center"/>
        </w:trPr>
        <w:tc>
          <w:tcPr>
            <w:tcW w:w="283" w:type="dxa"/>
            <w:tcBorders>
              <w:top w:val="nil"/>
              <w:left w:val="nil"/>
              <w:bottom w:val="nil"/>
              <w:right w:val="nil"/>
            </w:tcBorders>
            <w:shd w:val="clear" w:color="auto" w:fill="auto"/>
            <w:noWrap/>
            <w:vAlign w:val="center"/>
            <w:hideMark/>
          </w:tcPr>
          <w:p w14:paraId="5A9A16C0"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Right-wing vote_1993</w:t>
            </w:r>
          </w:p>
        </w:tc>
        <w:tc>
          <w:tcPr>
            <w:tcW w:w="7369" w:type="dxa"/>
            <w:tcBorders>
              <w:top w:val="nil"/>
              <w:left w:val="nil"/>
              <w:bottom w:val="nil"/>
              <w:right w:val="nil"/>
            </w:tcBorders>
            <w:shd w:val="clear" w:color="auto" w:fill="auto"/>
            <w:vAlign w:val="center"/>
            <w:hideMark/>
          </w:tcPr>
          <w:p w14:paraId="6467A382"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Recorded vote in the 1993 general elections. Categorical variable that takes value 1 if the respondent has voted for the National party, 0 if she has voted for a different party.</w:t>
            </w:r>
          </w:p>
        </w:tc>
        <w:tc>
          <w:tcPr>
            <w:tcW w:w="656" w:type="dxa"/>
            <w:tcBorders>
              <w:top w:val="nil"/>
              <w:left w:val="nil"/>
              <w:bottom w:val="nil"/>
              <w:right w:val="nil"/>
            </w:tcBorders>
            <w:shd w:val="clear" w:color="auto" w:fill="auto"/>
            <w:noWrap/>
            <w:vAlign w:val="center"/>
            <w:hideMark/>
          </w:tcPr>
          <w:p w14:paraId="76F8914F" w14:textId="46298904"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.41</w:t>
            </w:r>
          </w:p>
        </w:tc>
        <w:tc>
          <w:tcPr>
            <w:tcW w:w="537" w:type="dxa"/>
            <w:gridSpan w:val="2"/>
            <w:tcBorders>
              <w:top w:val="nil"/>
              <w:left w:val="nil"/>
              <w:bottom w:val="nil"/>
              <w:right w:val="nil"/>
            </w:tcBorders>
            <w:shd w:val="clear" w:color="auto" w:fill="auto"/>
            <w:noWrap/>
            <w:vAlign w:val="center"/>
            <w:hideMark/>
          </w:tcPr>
          <w:p w14:paraId="38EB70CC" w14:textId="4301998F"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.49</w:t>
            </w:r>
          </w:p>
        </w:tc>
        <w:tc>
          <w:tcPr>
            <w:tcW w:w="537" w:type="dxa"/>
            <w:tcBorders>
              <w:top w:val="nil"/>
              <w:left w:val="nil"/>
              <w:bottom w:val="nil"/>
              <w:right w:val="nil"/>
            </w:tcBorders>
            <w:shd w:val="clear" w:color="auto" w:fill="auto"/>
            <w:noWrap/>
            <w:vAlign w:val="center"/>
            <w:hideMark/>
          </w:tcPr>
          <w:p w14:paraId="3B530792"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7B562E1F"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2487C12C" w14:textId="77777777" w:rsidTr="00720BC9">
        <w:trPr>
          <w:trHeight w:val="520"/>
          <w:jc w:val="center"/>
        </w:trPr>
        <w:tc>
          <w:tcPr>
            <w:tcW w:w="283" w:type="dxa"/>
            <w:tcBorders>
              <w:top w:val="nil"/>
              <w:left w:val="nil"/>
              <w:bottom w:val="nil"/>
              <w:right w:val="nil"/>
            </w:tcBorders>
            <w:shd w:val="clear" w:color="auto" w:fill="auto"/>
            <w:noWrap/>
            <w:vAlign w:val="center"/>
            <w:hideMark/>
          </w:tcPr>
          <w:p w14:paraId="58D66844"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Right-wing vote_1996</w:t>
            </w:r>
          </w:p>
        </w:tc>
        <w:tc>
          <w:tcPr>
            <w:tcW w:w="7369" w:type="dxa"/>
            <w:tcBorders>
              <w:top w:val="nil"/>
              <w:left w:val="nil"/>
              <w:bottom w:val="nil"/>
              <w:right w:val="nil"/>
            </w:tcBorders>
            <w:shd w:val="clear" w:color="auto" w:fill="auto"/>
            <w:vAlign w:val="center"/>
            <w:hideMark/>
          </w:tcPr>
          <w:p w14:paraId="346AF097"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Recorded list vote in the 1996 general elections. Categorical variable that takes value 1 if the respondent has voted for the National party, 0 if she has voted for a different party.</w:t>
            </w:r>
          </w:p>
        </w:tc>
        <w:tc>
          <w:tcPr>
            <w:tcW w:w="656" w:type="dxa"/>
            <w:tcBorders>
              <w:top w:val="nil"/>
              <w:left w:val="nil"/>
              <w:bottom w:val="nil"/>
              <w:right w:val="nil"/>
            </w:tcBorders>
            <w:shd w:val="clear" w:color="auto" w:fill="auto"/>
            <w:noWrap/>
            <w:vAlign w:val="center"/>
            <w:hideMark/>
          </w:tcPr>
          <w:p w14:paraId="059C9C50" w14:textId="68EC23E2"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.41</w:t>
            </w:r>
          </w:p>
        </w:tc>
        <w:tc>
          <w:tcPr>
            <w:tcW w:w="537" w:type="dxa"/>
            <w:gridSpan w:val="2"/>
            <w:tcBorders>
              <w:top w:val="nil"/>
              <w:left w:val="nil"/>
              <w:bottom w:val="nil"/>
              <w:right w:val="nil"/>
            </w:tcBorders>
            <w:shd w:val="clear" w:color="auto" w:fill="auto"/>
            <w:noWrap/>
            <w:vAlign w:val="center"/>
            <w:hideMark/>
          </w:tcPr>
          <w:p w14:paraId="6425592A" w14:textId="2F6CE388"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.49</w:t>
            </w:r>
          </w:p>
        </w:tc>
        <w:tc>
          <w:tcPr>
            <w:tcW w:w="537" w:type="dxa"/>
            <w:tcBorders>
              <w:top w:val="nil"/>
              <w:left w:val="nil"/>
              <w:bottom w:val="nil"/>
              <w:right w:val="nil"/>
            </w:tcBorders>
            <w:shd w:val="clear" w:color="auto" w:fill="auto"/>
            <w:noWrap/>
            <w:vAlign w:val="center"/>
            <w:hideMark/>
          </w:tcPr>
          <w:p w14:paraId="07DA91A1"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67117A25"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1AB6982A" w14:textId="77777777" w:rsidTr="00720BC9">
        <w:trPr>
          <w:trHeight w:val="1300"/>
          <w:jc w:val="center"/>
        </w:trPr>
        <w:tc>
          <w:tcPr>
            <w:tcW w:w="283" w:type="dxa"/>
            <w:tcBorders>
              <w:top w:val="nil"/>
              <w:left w:val="nil"/>
              <w:bottom w:val="nil"/>
              <w:right w:val="nil"/>
            </w:tcBorders>
            <w:shd w:val="clear" w:color="auto" w:fill="auto"/>
            <w:noWrap/>
            <w:vAlign w:val="center"/>
            <w:hideMark/>
          </w:tcPr>
          <w:p w14:paraId="070A85C3"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Middle-income group</w:t>
            </w:r>
          </w:p>
        </w:tc>
        <w:tc>
          <w:tcPr>
            <w:tcW w:w="7369" w:type="dxa"/>
            <w:tcBorders>
              <w:top w:val="nil"/>
              <w:left w:val="nil"/>
              <w:bottom w:val="nil"/>
              <w:right w:val="nil"/>
            </w:tcBorders>
            <w:shd w:val="clear" w:color="auto" w:fill="auto"/>
            <w:vAlign w:val="center"/>
            <w:hideMark/>
          </w:tcPr>
          <w:p w14:paraId="39BA35F9"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Categorical variable measuring the level of income of the respondent in 2 categories (0=she belongs either to the bottom tertile or the top tertile of the income scale; 1=she belongs to the intermediate tertile of the income scale). In the 1993 survey, there are 9 income categories: No income; $5,000 or less; $5,001-$15,000; $15,001-$25,000; $25,001-$30,000; $30,001-$40,000; $40,001-$50,000; $50,001-$70,000; and over $70,001. The intermediate tertile comprises respondents in the fourth and fifth groups.</w:t>
            </w:r>
          </w:p>
        </w:tc>
        <w:tc>
          <w:tcPr>
            <w:tcW w:w="656" w:type="dxa"/>
            <w:tcBorders>
              <w:top w:val="nil"/>
              <w:left w:val="nil"/>
              <w:bottom w:val="nil"/>
              <w:right w:val="nil"/>
            </w:tcBorders>
            <w:shd w:val="clear" w:color="auto" w:fill="auto"/>
            <w:noWrap/>
            <w:vAlign w:val="center"/>
            <w:hideMark/>
          </w:tcPr>
          <w:p w14:paraId="37B56AC6"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.24</w:t>
            </w:r>
          </w:p>
        </w:tc>
        <w:tc>
          <w:tcPr>
            <w:tcW w:w="537" w:type="dxa"/>
            <w:gridSpan w:val="2"/>
            <w:tcBorders>
              <w:top w:val="nil"/>
              <w:left w:val="nil"/>
              <w:bottom w:val="nil"/>
              <w:right w:val="nil"/>
            </w:tcBorders>
            <w:shd w:val="clear" w:color="auto" w:fill="auto"/>
            <w:noWrap/>
            <w:vAlign w:val="center"/>
            <w:hideMark/>
          </w:tcPr>
          <w:p w14:paraId="45CDF530"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.42</w:t>
            </w:r>
          </w:p>
        </w:tc>
        <w:tc>
          <w:tcPr>
            <w:tcW w:w="537" w:type="dxa"/>
            <w:tcBorders>
              <w:top w:val="nil"/>
              <w:left w:val="nil"/>
              <w:bottom w:val="nil"/>
              <w:right w:val="nil"/>
            </w:tcBorders>
            <w:shd w:val="clear" w:color="auto" w:fill="auto"/>
            <w:noWrap/>
            <w:vAlign w:val="center"/>
            <w:hideMark/>
          </w:tcPr>
          <w:p w14:paraId="09440251"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111982AB"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090A9052" w14:textId="77777777" w:rsidTr="00720BC9">
        <w:trPr>
          <w:trHeight w:val="1300"/>
          <w:jc w:val="center"/>
        </w:trPr>
        <w:tc>
          <w:tcPr>
            <w:tcW w:w="283" w:type="dxa"/>
            <w:tcBorders>
              <w:top w:val="nil"/>
              <w:left w:val="nil"/>
              <w:bottom w:val="nil"/>
              <w:right w:val="nil"/>
            </w:tcBorders>
            <w:shd w:val="clear" w:color="auto" w:fill="auto"/>
            <w:noWrap/>
            <w:vAlign w:val="center"/>
            <w:hideMark/>
          </w:tcPr>
          <w:p w14:paraId="69F84604"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High-income group</w:t>
            </w:r>
          </w:p>
        </w:tc>
        <w:tc>
          <w:tcPr>
            <w:tcW w:w="7369" w:type="dxa"/>
            <w:tcBorders>
              <w:top w:val="nil"/>
              <w:left w:val="nil"/>
              <w:bottom w:val="nil"/>
              <w:right w:val="nil"/>
            </w:tcBorders>
            <w:shd w:val="clear" w:color="auto" w:fill="auto"/>
            <w:vAlign w:val="center"/>
            <w:hideMark/>
          </w:tcPr>
          <w:p w14:paraId="74A30195"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Categorical variable measuring the level of income of the respondent in 2 categories (0=she belongs to the two bottom tertiles of the income scale; 1=she belongs to the top tertile of the income scale). In the 1993 survey, there are 9 income categories: No income; $5,000 or less; $5,001-$15,000; $15,001-$25,000; $25,001-$30,000; $30,001-$40,000; $40,001-$50,000; $50,001-$70,000; and over $70,001. The top tertile comprises respondents in the sixth, seventh, eighth and nineth groups.</w:t>
            </w:r>
          </w:p>
        </w:tc>
        <w:tc>
          <w:tcPr>
            <w:tcW w:w="656" w:type="dxa"/>
            <w:tcBorders>
              <w:top w:val="nil"/>
              <w:left w:val="nil"/>
              <w:bottom w:val="nil"/>
              <w:right w:val="nil"/>
            </w:tcBorders>
            <w:shd w:val="clear" w:color="auto" w:fill="auto"/>
            <w:noWrap/>
            <w:vAlign w:val="center"/>
            <w:hideMark/>
          </w:tcPr>
          <w:p w14:paraId="2C80B42E"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.36</w:t>
            </w:r>
          </w:p>
        </w:tc>
        <w:tc>
          <w:tcPr>
            <w:tcW w:w="537" w:type="dxa"/>
            <w:gridSpan w:val="2"/>
            <w:tcBorders>
              <w:top w:val="nil"/>
              <w:left w:val="nil"/>
              <w:bottom w:val="nil"/>
              <w:right w:val="nil"/>
            </w:tcBorders>
            <w:shd w:val="clear" w:color="auto" w:fill="auto"/>
            <w:noWrap/>
            <w:vAlign w:val="center"/>
            <w:hideMark/>
          </w:tcPr>
          <w:p w14:paraId="608D16B6"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.48</w:t>
            </w:r>
          </w:p>
        </w:tc>
        <w:tc>
          <w:tcPr>
            <w:tcW w:w="537" w:type="dxa"/>
            <w:tcBorders>
              <w:top w:val="nil"/>
              <w:left w:val="nil"/>
              <w:bottom w:val="nil"/>
              <w:right w:val="nil"/>
            </w:tcBorders>
            <w:shd w:val="clear" w:color="auto" w:fill="auto"/>
            <w:noWrap/>
            <w:vAlign w:val="center"/>
            <w:hideMark/>
          </w:tcPr>
          <w:p w14:paraId="1FAD2155"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4FE46BDB"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0EA5AEE7" w14:textId="77777777" w:rsidTr="00720BC9">
        <w:trPr>
          <w:trHeight w:val="320"/>
          <w:jc w:val="center"/>
        </w:trPr>
        <w:tc>
          <w:tcPr>
            <w:tcW w:w="283" w:type="dxa"/>
            <w:tcBorders>
              <w:top w:val="nil"/>
              <w:left w:val="nil"/>
              <w:bottom w:val="nil"/>
              <w:right w:val="nil"/>
            </w:tcBorders>
            <w:shd w:val="clear" w:color="auto" w:fill="auto"/>
            <w:noWrap/>
            <w:vAlign w:val="center"/>
            <w:hideMark/>
          </w:tcPr>
          <w:p w14:paraId="754F5282"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Treatment</w:t>
            </w:r>
          </w:p>
        </w:tc>
        <w:tc>
          <w:tcPr>
            <w:tcW w:w="7369" w:type="dxa"/>
            <w:tcBorders>
              <w:top w:val="nil"/>
              <w:left w:val="nil"/>
              <w:bottom w:val="nil"/>
              <w:right w:val="nil"/>
            </w:tcBorders>
            <w:shd w:val="clear" w:color="auto" w:fill="auto"/>
            <w:vAlign w:val="center"/>
            <w:hideMark/>
          </w:tcPr>
          <w:p w14:paraId="7F1D3252"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Categorical variable that takes value 1 for the MMP/PR elections (1996 and 1999), and 0 otherwise.</w:t>
            </w:r>
          </w:p>
        </w:tc>
        <w:tc>
          <w:tcPr>
            <w:tcW w:w="656" w:type="dxa"/>
            <w:tcBorders>
              <w:top w:val="nil"/>
              <w:left w:val="nil"/>
              <w:bottom w:val="nil"/>
              <w:right w:val="nil"/>
            </w:tcBorders>
            <w:shd w:val="clear" w:color="auto" w:fill="auto"/>
            <w:noWrap/>
            <w:vAlign w:val="center"/>
            <w:hideMark/>
          </w:tcPr>
          <w:p w14:paraId="1E205F9D" w14:textId="64641056" w:rsidR="00720BC9" w:rsidRPr="00DF1374" w:rsidRDefault="00720BC9" w:rsidP="003E54F2">
            <w:pPr>
              <w:jc w:val="center"/>
              <w:rPr>
                <w:color w:val="000000"/>
                <w:sz w:val="18"/>
                <w:szCs w:val="18"/>
                <w:lang w:val="en-US" w:eastAsia="en-GB"/>
              </w:rPr>
            </w:pPr>
            <w:r w:rsidRPr="00DF1374">
              <w:rPr>
                <w:color w:val="000000"/>
                <w:sz w:val="18"/>
                <w:szCs w:val="18"/>
                <w:lang w:val="en-US" w:eastAsia="en-GB"/>
              </w:rPr>
              <w:t>.66</w:t>
            </w:r>
          </w:p>
        </w:tc>
        <w:tc>
          <w:tcPr>
            <w:tcW w:w="537" w:type="dxa"/>
            <w:gridSpan w:val="2"/>
            <w:tcBorders>
              <w:top w:val="nil"/>
              <w:left w:val="nil"/>
              <w:bottom w:val="nil"/>
              <w:right w:val="nil"/>
            </w:tcBorders>
            <w:shd w:val="clear" w:color="auto" w:fill="auto"/>
            <w:noWrap/>
            <w:vAlign w:val="center"/>
            <w:hideMark/>
          </w:tcPr>
          <w:p w14:paraId="5B00CC32" w14:textId="35B7B9EA"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.47</w:t>
            </w:r>
          </w:p>
        </w:tc>
        <w:tc>
          <w:tcPr>
            <w:tcW w:w="537" w:type="dxa"/>
            <w:tcBorders>
              <w:top w:val="nil"/>
              <w:left w:val="nil"/>
              <w:bottom w:val="nil"/>
              <w:right w:val="nil"/>
            </w:tcBorders>
            <w:shd w:val="clear" w:color="auto" w:fill="auto"/>
            <w:noWrap/>
            <w:vAlign w:val="center"/>
            <w:hideMark/>
          </w:tcPr>
          <w:p w14:paraId="48A682EA"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36F9224D"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11EC83C6" w14:textId="77777777" w:rsidTr="00720BC9">
        <w:trPr>
          <w:trHeight w:val="320"/>
          <w:jc w:val="center"/>
        </w:trPr>
        <w:tc>
          <w:tcPr>
            <w:tcW w:w="283" w:type="dxa"/>
            <w:tcBorders>
              <w:top w:val="nil"/>
              <w:left w:val="nil"/>
              <w:bottom w:val="nil"/>
              <w:right w:val="nil"/>
            </w:tcBorders>
            <w:shd w:val="clear" w:color="auto" w:fill="auto"/>
            <w:noWrap/>
            <w:vAlign w:val="center"/>
            <w:hideMark/>
          </w:tcPr>
          <w:p w14:paraId="05339FF9"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Treatment_96</w:t>
            </w:r>
          </w:p>
        </w:tc>
        <w:tc>
          <w:tcPr>
            <w:tcW w:w="7369" w:type="dxa"/>
            <w:tcBorders>
              <w:top w:val="nil"/>
              <w:left w:val="nil"/>
              <w:bottom w:val="nil"/>
              <w:right w:val="nil"/>
            </w:tcBorders>
            <w:shd w:val="clear" w:color="auto" w:fill="auto"/>
            <w:noWrap/>
            <w:vAlign w:val="center"/>
            <w:hideMark/>
          </w:tcPr>
          <w:p w14:paraId="288CD4F2"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Categorical variable that takes value 1 for the 1996 election (MMP/PR), and 0 otherwise.</w:t>
            </w:r>
          </w:p>
        </w:tc>
        <w:tc>
          <w:tcPr>
            <w:tcW w:w="656" w:type="dxa"/>
            <w:tcBorders>
              <w:top w:val="nil"/>
              <w:left w:val="nil"/>
              <w:bottom w:val="nil"/>
              <w:right w:val="nil"/>
            </w:tcBorders>
            <w:shd w:val="clear" w:color="auto" w:fill="auto"/>
            <w:noWrap/>
            <w:vAlign w:val="center"/>
            <w:hideMark/>
          </w:tcPr>
          <w:p w14:paraId="3DD21850" w14:textId="6DD39446" w:rsidR="00720BC9" w:rsidRPr="00DF1374" w:rsidRDefault="00720BC9" w:rsidP="003E54F2">
            <w:pPr>
              <w:jc w:val="center"/>
              <w:rPr>
                <w:color w:val="000000"/>
                <w:sz w:val="18"/>
                <w:szCs w:val="18"/>
                <w:lang w:val="en-US" w:eastAsia="en-GB"/>
              </w:rPr>
            </w:pPr>
            <w:r w:rsidRPr="00DF1374">
              <w:rPr>
                <w:color w:val="000000"/>
                <w:sz w:val="18"/>
                <w:szCs w:val="18"/>
                <w:lang w:val="en-US" w:eastAsia="en-GB"/>
              </w:rPr>
              <w:t>.33</w:t>
            </w:r>
          </w:p>
        </w:tc>
        <w:tc>
          <w:tcPr>
            <w:tcW w:w="537" w:type="dxa"/>
            <w:gridSpan w:val="2"/>
            <w:tcBorders>
              <w:top w:val="nil"/>
              <w:left w:val="nil"/>
              <w:bottom w:val="nil"/>
              <w:right w:val="nil"/>
            </w:tcBorders>
            <w:shd w:val="clear" w:color="auto" w:fill="auto"/>
            <w:noWrap/>
            <w:vAlign w:val="center"/>
            <w:hideMark/>
          </w:tcPr>
          <w:p w14:paraId="3FFB8B15" w14:textId="2C9D9DB3"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.47</w:t>
            </w:r>
          </w:p>
        </w:tc>
        <w:tc>
          <w:tcPr>
            <w:tcW w:w="537" w:type="dxa"/>
            <w:tcBorders>
              <w:top w:val="nil"/>
              <w:left w:val="nil"/>
              <w:bottom w:val="nil"/>
              <w:right w:val="nil"/>
            </w:tcBorders>
            <w:shd w:val="clear" w:color="auto" w:fill="auto"/>
            <w:noWrap/>
            <w:vAlign w:val="center"/>
            <w:hideMark/>
          </w:tcPr>
          <w:p w14:paraId="30136C30"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742A32D1"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0978316D" w14:textId="77777777" w:rsidTr="00720BC9">
        <w:trPr>
          <w:trHeight w:val="320"/>
          <w:jc w:val="center"/>
        </w:trPr>
        <w:tc>
          <w:tcPr>
            <w:tcW w:w="283" w:type="dxa"/>
            <w:tcBorders>
              <w:top w:val="nil"/>
              <w:left w:val="nil"/>
              <w:bottom w:val="nil"/>
              <w:right w:val="nil"/>
            </w:tcBorders>
            <w:shd w:val="clear" w:color="auto" w:fill="auto"/>
            <w:noWrap/>
            <w:vAlign w:val="center"/>
            <w:hideMark/>
          </w:tcPr>
          <w:p w14:paraId="3988028B"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Treatment_99</w:t>
            </w:r>
          </w:p>
        </w:tc>
        <w:tc>
          <w:tcPr>
            <w:tcW w:w="7369" w:type="dxa"/>
            <w:tcBorders>
              <w:top w:val="nil"/>
              <w:left w:val="nil"/>
              <w:bottom w:val="nil"/>
              <w:right w:val="nil"/>
            </w:tcBorders>
            <w:shd w:val="clear" w:color="auto" w:fill="auto"/>
            <w:noWrap/>
            <w:vAlign w:val="center"/>
            <w:hideMark/>
          </w:tcPr>
          <w:p w14:paraId="31D67081"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Categorical variable that takes value 1 for the 1999 election (MMP/PR), and 0 otherwise.</w:t>
            </w:r>
          </w:p>
        </w:tc>
        <w:tc>
          <w:tcPr>
            <w:tcW w:w="656" w:type="dxa"/>
            <w:tcBorders>
              <w:top w:val="nil"/>
              <w:left w:val="nil"/>
              <w:bottom w:val="nil"/>
              <w:right w:val="nil"/>
            </w:tcBorders>
            <w:shd w:val="clear" w:color="auto" w:fill="auto"/>
            <w:noWrap/>
            <w:vAlign w:val="center"/>
            <w:hideMark/>
          </w:tcPr>
          <w:p w14:paraId="0AA6CED2" w14:textId="043FF543" w:rsidR="00720BC9" w:rsidRPr="00DF1374" w:rsidRDefault="00720BC9" w:rsidP="003E54F2">
            <w:pPr>
              <w:jc w:val="center"/>
              <w:rPr>
                <w:color w:val="000000"/>
                <w:sz w:val="18"/>
                <w:szCs w:val="18"/>
                <w:lang w:val="en-US" w:eastAsia="en-GB"/>
              </w:rPr>
            </w:pPr>
            <w:r w:rsidRPr="00DF1374">
              <w:rPr>
                <w:color w:val="000000"/>
                <w:sz w:val="18"/>
                <w:szCs w:val="18"/>
                <w:lang w:val="en-US" w:eastAsia="en-GB"/>
              </w:rPr>
              <w:t>.33</w:t>
            </w:r>
          </w:p>
        </w:tc>
        <w:tc>
          <w:tcPr>
            <w:tcW w:w="537" w:type="dxa"/>
            <w:gridSpan w:val="2"/>
            <w:tcBorders>
              <w:top w:val="nil"/>
              <w:left w:val="nil"/>
              <w:bottom w:val="nil"/>
              <w:right w:val="nil"/>
            </w:tcBorders>
            <w:shd w:val="clear" w:color="auto" w:fill="auto"/>
            <w:noWrap/>
            <w:vAlign w:val="center"/>
            <w:hideMark/>
          </w:tcPr>
          <w:p w14:paraId="3C590C7B" w14:textId="24B0C5B6"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.47</w:t>
            </w:r>
          </w:p>
        </w:tc>
        <w:tc>
          <w:tcPr>
            <w:tcW w:w="537" w:type="dxa"/>
            <w:tcBorders>
              <w:top w:val="nil"/>
              <w:left w:val="nil"/>
              <w:bottom w:val="nil"/>
              <w:right w:val="nil"/>
            </w:tcBorders>
            <w:shd w:val="clear" w:color="auto" w:fill="auto"/>
            <w:noWrap/>
            <w:vAlign w:val="center"/>
            <w:hideMark/>
          </w:tcPr>
          <w:p w14:paraId="3F409B62"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0</w:t>
            </w:r>
          </w:p>
        </w:tc>
        <w:tc>
          <w:tcPr>
            <w:tcW w:w="566" w:type="dxa"/>
            <w:tcBorders>
              <w:top w:val="nil"/>
              <w:left w:val="nil"/>
              <w:bottom w:val="nil"/>
              <w:right w:val="nil"/>
            </w:tcBorders>
            <w:shd w:val="clear" w:color="auto" w:fill="auto"/>
            <w:noWrap/>
            <w:vAlign w:val="center"/>
            <w:hideMark/>
          </w:tcPr>
          <w:p w14:paraId="2C95CA21"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r>
      <w:tr w:rsidR="00720BC9" w:rsidRPr="00DF1374" w14:paraId="55085D8F" w14:textId="77777777" w:rsidTr="00720BC9">
        <w:trPr>
          <w:trHeight w:val="320"/>
          <w:jc w:val="center"/>
        </w:trPr>
        <w:tc>
          <w:tcPr>
            <w:tcW w:w="283" w:type="dxa"/>
            <w:tcBorders>
              <w:top w:val="nil"/>
              <w:left w:val="nil"/>
              <w:bottom w:val="nil"/>
              <w:right w:val="nil"/>
            </w:tcBorders>
            <w:shd w:val="clear" w:color="auto" w:fill="auto"/>
            <w:noWrap/>
            <w:vAlign w:val="center"/>
            <w:hideMark/>
          </w:tcPr>
          <w:p w14:paraId="630CE97A"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Day</w:t>
            </w:r>
          </w:p>
        </w:tc>
        <w:tc>
          <w:tcPr>
            <w:tcW w:w="7369" w:type="dxa"/>
            <w:tcBorders>
              <w:top w:val="nil"/>
              <w:left w:val="nil"/>
              <w:bottom w:val="nil"/>
              <w:right w:val="nil"/>
            </w:tcBorders>
            <w:shd w:val="clear" w:color="auto" w:fill="auto"/>
            <w:noWrap/>
            <w:vAlign w:val="bottom"/>
            <w:hideMark/>
          </w:tcPr>
          <w:p w14:paraId="0165E715"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Continuous variable capturing how many days after the election have passed when the respondent receives the questionnaire. The variable is fully factorized when estimating the models.</w:t>
            </w:r>
          </w:p>
        </w:tc>
        <w:tc>
          <w:tcPr>
            <w:tcW w:w="656" w:type="dxa"/>
            <w:tcBorders>
              <w:top w:val="nil"/>
              <w:left w:val="nil"/>
              <w:bottom w:val="nil"/>
              <w:right w:val="nil"/>
            </w:tcBorders>
            <w:shd w:val="clear" w:color="auto" w:fill="auto"/>
            <w:noWrap/>
            <w:vAlign w:val="bottom"/>
            <w:hideMark/>
          </w:tcPr>
          <w:p w14:paraId="3D5ECA79" w14:textId="77777777" w:rsidR="00720BC9" w:rsidRPr="00DF1374" w:rsidRDefault="00720BC9" w:rsidP="003E54F2">
            <w:pPr>
              <w:jc w:val="center"/>
              <w:rPr>
                <w:sz w:val="18"/>
                <w:szCs w:val="18"/>
                <w:lang w:val="en-US" w:eastAsia="en-GB"/>
              </w:rPr>
            </w:pPr>
            <w:r w:rsidRPr="00DF1374">
              <w:rPr>
                <w:sz w:val="18"/>
                <w:szCs w:val="18"/>
                <w:lang w:val="en-US" w:eastAsia="en-GB"/>
              </w:rPr>
              <w:t>15.18</w:t>
            </w:r>
          </w:p>
        </w:tc>
        <w:tc>
          <w:tcPr>
            <w:tcW w:w="537" w:type="dxa"/>
            <w:gridSpan w:val="2"/>
            <w:tcBorders>
              <w:top w:val="nil"/>
              <w:left w:val="nil"/>
              <w:bottom w:val="nil"/>
              <w:right w:val="nil"/>
            </w:tcBorders>
            <w:shd w:val="clear" w:color="auto" w:fill="auto"/>
            <w:noWrap/>
            <w:vAlign w:val="bottom"/>
            <w:hideMark/>
          </w:tcPr>
          <w:p w14:paraId="788A667C" w14:textId="77777777" w:rsidR="00720BC9" w:rsidRPr="00DF1374" w:rsidRDefault="00720BC9" w:rsidP="003E54F2">
            <w:pPr>
              <w:jc w:val="center"/>
              <w:rPr>
                <w:sz w:val="18"/>
                <w:szCs w:val="18"/>
                <w:lang w:val="en-US" w:eastAsia="en-GB"/>
              </w:rPr>
            </w:pPr>
            <w:r w:rsidRPr="00DF1374">
              <w:rPr>
                <w:sz w:val="18"/>
                <w:szCs w:val="18"/>
                <w:lang w:val="en-US" w:eastAsia="en-GB"/>
              </w:rPr>
              <w:t>7.93</w:t>
            </w:r>
          </w:p>
        </w:tc>
        <w:tc>
          <w:tcPr>
            <w:tcW w:w="537" w:type="dxa"/>
            <w:tcBorders>
              <w:top w:val="nil"/>
              <w:left w:val="nil"/>
              <w:bottom w:val="nil"/>
              <w:right w:val="nil"/>
            </w:tcBorders>
            <w:shd w:val="clear" w:color="auto" w:fill="auto"/>
            <w:noWrap/>
            <w:vAlign w:val="center"/>
            <w:hideMark/>
          </w:tcPr>
          <w:p w14:paraId="708AA93E" w14:textId="77777777" w:rsidR="00720BC9" w:rsidRPr="00DF1374" w:rsidRDefault="00720BC9" w:rsidP="003E54F2">
            <w:pPr>
              <w:jc w:val="center"/>
              <w:rPr>
                <w:color w:val="000000"/>
                <w:sz w:val="18"/>
                <w:szCs w:val="18"/>
                <w:lang w:val="en-US" w:eastAsia="en-GB"/>
              </w:rPr>
            </w:pPr>
          </w:p>
          <w:p w14:paraId="128B95A7"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c>
          <w:tcPr>
            <w:tcW w:w="566" w:type="dxa"/>
            <w:tcBorders>
              <w:top w:val="nil"/>
              <w:left w:val="nil"/>
              <w:bottom w:val="nil"/>
              <w:right w:val="nil"/>
            </w:tcBorders>
            <w:shd w:val="clear" w:color="auto" w:fill="auto"/>
            <w:noWrap/>
            <w:vAlign w:val="center"/>
            <w:hideMark/>
          </w:tcPr>
          <w:p w14:paraId="0FF8F153" w14:textId="77777777" w:rsidR="00720BC9" w:rsidRPr="00DF1374" w:rsidRDefault="00720BC9" w:rsidP="003E54F2">
            <w:pPr>
              <w:jc w:val="center"/>
              <w:rPr>
                <w:color w:val="000000"/>
                <w:sz w:val="18"/>
                <w:szCs w:val="18"/>
                <w:lang w:val="en-US" w:eastAsia="en-GB"/>
              </w:rPr>
            </w:pPr>
          </w:p>
          <w:p w14:paraId="5C4EC5D5"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31</w:t>
            </w:r>
          </w:p>
        </w:tc>
      </w:tr>
      <w:tr w:rsidR="00720BC9" w:rsidRPr="00DF1374" w14:paraId="2481245B" w14:textId="77777777" w:rsidTr="00720BC9">
        <w:trPr>
          <w:trHeight w:val="780"/>
          <w:jc w:val="center"/>
        </w:trPr>
        <w:tc>
          <w:tcPr>
            <w:tcW w:w="283" w:type="dxa"/>
            <w:tcBorders>
              <w:top w:val="nil"/>
              <w:left w:val="nil"/>
              <w:bottom w:val="nil"/>
              <w:right w:val="nil"/>
            </w:tcBorders>
            <w:shd w:val="clear" w:color="auto" w:fill="auto"/>
            <w:noWrap/>
            <w:vAlign w:val="center"/>
            <w:hideMark/>
          </w:tcPr>
          <w:p w14:paraId="3CFA2758"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Tax salience</w:t>
            </w:r>
          </w:p>
        </w:tc>
        <w:tc>
          <w:tcPr>
            <w:tcW w:w="7369" w:type="dxa"/>
            <w:tcBorders>
              <w:top w:val="nil"/>
              <w:left w:val="nil"/>
              <w:bottom w:val="nil"/>
              <w:right w:val="nil"/>
            </w:tcBorders>
            <w:shd w:val="clear" w:color="auto" w:fill="auto"/>
            <w:vAlign w:val="center"/>
            <w:hideMark/>
          </w:tcPr>
          <w:p w14:paraId="63C42020"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Categorical variable measuring how important were tax rates when a respondent was deciding about how to vote. The variable is either grouped into 2 categories (0=not all important, not very important or moderately important; 1=very important or extremely important) or fully factorized when estimating the models.</w:t>
            </w:r>
          </w:p>
        </w:tc>
        <w:tc>
          <w:tcPr>
            <w:tcW w:w="656" w:type="dxa"/>
            <w:tcBorders>
              <w:top w:val="nil"/>
              <w:left w:val="nil"/>
              <w:bottom w:val="nil"/>
              <w:right w:val="nil"/>
            </w:tcBorders>
            <w:shd w:val="clear" w:color="auto" w:fill="auto"/>
            <w:noWrap/>
            <w:vAlign w:val="center"/>
            <w:hideMark/>
          </w:tcPr>
          <w:p w14:paraId="76115E90"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3.69</w:t>
            </w:r>
          </w:p>
        </w:tc>
        <w:tc>
          <w:tcPr>
            <w:tcW w:w="537" w:type="dxa"/>
            <w:gridSpan w:val="2"/>
            <w:tcBorders>
              <w:top w:val="nil"/>
              <w:left w:val="nil"/>
              <w:bottom w:val="nil"/>
              <w:right w:val="nil"/>
            </w:tcBorders>
            <w:shd w:val="clear" w:color="auto" w:fill="auto"/>
            <w:noWrap/>
            <w:vAlign w:val="center"/>
            <w:hideMark/>
          </w:tcPr>
          <w:p w14:paraId="1365AC95" w14:textId="77777777" w:rsidR="00720BC9" w:rsidRPr="00DF1374" w:rsidRDefault="00720BC9" w:rsidP="003E54F2">
            <w:pPr>
              <w:jc w:val="center"/>
              <w:rPr>
                <w:sz w:val="18"/>
                <w:szCs w:val="18"/>
                <w:lang w:val="en-US" w:eastAsia="en-GB"/>
              </w:rPr>
            </w:pPr>
            <w:r w:rsidRPr="00DF1374">
              <w:rPr>
                <w:sz w:val="18"/>
                <w:szCs w:val="18"/>
                <w:lang w:val="en-US" w:eastAsia="en-GB"/>
              </w:rPr>
              <w:t>.96</w:t>
            </w:r>
          </w:p>
        </w:tc>
        <w:tc>
          <w:tcPr>
            <w:tcW w:w="537" w:type="dxa"/>
            <w:tcBorders>
              <w:top w:val="nil"/>
              <w:left w:val="nil"/>
              <w:bottom w:val="nil"/>
              <w:right w:val="nil"/>
            </w:tcBorders>
            <w:shd w:val="clear" w:color="auto" w:fill="auto"/>
            <w:noWrap/>
            <w:vAlign w:val="center"/>
            <w:hideMark/>
          </w:tcPr>
          <w:p w14:paraId="3E9A83C1"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c>
          <w:tcPr>
            <w:tcW w:w="566" w:type="dxa"/>
            <w:tcBorders>
              <w:top w:val="nil"/>
              <w:left w:val="nil"/>
              <w:bottom w:val="nil"/>
              <w:right w:val="nil"/>
            </w:tcBorders>
            <w:shd w:val="clear" w:color="auto" w:fill="auto"/>
            <w:noWrap/>
            <w:vAlign w:val="center"/>
            <w:hideMark/>
          </w:tcPr>
          <w:p w14:paraId="48BD62B9"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5</w:t>
            </w:r>
          </w:p>
        </w:tc>
      </w:tr>
      <w:tr w:rsidR="00720BC9" w:rsidRPr="00DF1374" w14:paraId="24553850" w14:textId="77777777" w:rsidTr="00720BC9">
        <w:trPr>
          <w:trHeight w:val="520"/>
          <w:jc w:val="center"/>
        </w:trPr>
        <w:tc>
          <w:tcPr>
            <w:tcW w:w="283" w:type="dxa"/>
            <w:tcBorders>
              <w:top w:val="nil"/>
              <w:left w:val="nil"/>
              <w:bottom w:val="nil"/>
              <w:right w:val="nil"/>
            </w:tcBorders>
            <w:shd w:val="clear" w:color="auto" w:fill="auto"/>
            <w:noWrap/>
            <w:vAlign w:val="center"/>
            <w:hideMark/>
          </w:tcPr>
          <w:p w14:paraId="095C8609"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Tax position</w:t>
            </w:r>
          </w:p>
        </w:tc>
        <w:tc>
          <w:tcPr>
            <w:tcW w:w="7369" w:type="dxa"/>
            <w:tcBorders>
              <w:top w:val="nil"/>
              <w:left w:val="nil"/>
              <w:bottom w:val="nil"/>
              <w:right w:val="nil"/>
            </w:tcBorders>
            <w:shd w:val="clear" w:color="auto" w:fill="auto"/>
            <w:vAlign w:val="center"/>
            <w:hideMark/>
          </w:tcPr>
          <w:p w14:paraId="3D8ECBFB"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Continuous variable measuring the respondents’ position regarding redistribution. It ranges from 1 (rich people should keep their wealth) to 7 (tax rich people more). The variable is fully factorized when estimating the models.</w:t>
            </w:r>
          </w:p>
        </w:tc>
        <w:tc>
          <w:tcPr>
            <w:tcW w:w="656" w:type="dxa"/>
            <w:tcBorders>
              <w:top w:val="nil"/>
              <w:left w:val="nil"/>
              <w:bottom w:val="nil"/>
              <w:right w:val="nil"/>
            </w:tcBorders>
            <w:shd w:val="clear" w:color="auto" w:fill="auto"/>
            <w:noWrap/>
            <w:vAlign w:val="center"/>
            <w:hideMark/>
          </w:tcPr>
          <w:p w14:paraId="2A342551"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4.49</w:t>
            </w:r>
          </w:p>
        </w:tc>
        <w:tc>
          <w:tcPr>
            <w:tcW w:w="537" w:type="dxa"/>
            <w:gridSpan w:val="2"/>
            <w:tcBorders>
              <w:top w:val="nil"/>
              <w:left w:val="nil"/>
              <w:bottom w:val="nil"/>
              <w:right w:val="nil"/>
            </w:tcBorders>
            <w:shd w:val="clear" w:color="auto" w:fill="auto"/>
            <w:noWrap/>
            <w:vAlign w:val="center"/>
            <w:hideMark/>
          </w:tcPr>
          <w:p w14:paraId="2D8852B1" w14:textId="77777777" w:rsidR="00720BC9" w:rsidRPr="00DF1374" w:rsidRDefault="00720BC9" w:rsidP="003E54F2">
            <w:pPr>
              <w:jc w:val="center"/>
              <w:rPr>
                <w:sz w:val="18"/>
                <w:szCs w:val="18"/>
                <w:lang w:val="en-US" w:eastAsia="en-GB"/>
              </w:rPr>
            </w:pPr>
            <w:r w:rsidRPr="00DF1374">
              <w:rPr>
                <w:sz w:val="18"/>
                <w:szCs w:val="18"/>
                <w:lang w:val="en-US" w:eastAsia="en-GB"/>
              </w:rPr>
              <w:t>1.54</w:t>
            </w:r>
          </w:p>
        </w:tc>
        <w:tc>
          <w:tcPr>
            <w:tcW w:w="537" w:type="dxa"/>
            <w:tcBorders>
              <w:top w:val="nil"/>
              <w:left w:val="nil"/>
              <w:bottom w:val="nil"/>
              <w:right w:val="nil"/>
            </w:tcBorders>
            <w:shd w:val="clear" w:color="auto" w:fill="auto"/>
            <w:noWrap/>
            <w:vAlign w:val="center"/>
            <w:hideMark/>
          </w:tcPr>
          <w:p w14:paraId="61D927F7"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c>
          <w:tcPr>
            <w:tcW w:w="566" w:type="dxa"/>
            <w:tcBorders>
              <w:top w:val="nil"/>
              <w:left w:val="nil"/>
              <w:bottom w:val="nil"/>
              <w:right w:val="nil"/>
            </w:tcBorders>
            <w:shd w:val="clear" w:color="auto" w:fill="auto"/>
            <w:noWrap/>
            <w:vAlign w:val="center"/>
            <w:hideMark/>
          </w:tcPr>
          <w:p w14:paraId="62DF1C80"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7</w:t>
            </w:r>
          </w:p>
        </w:tc>
      </w:tr>
      <w:tr w:rsidR="00720BC9" w:rsidRPr="00DF1374" w14:paraId="55874580" w14:textId="77777777" w:rsidTr="002E57CE">
        <w:trPr>
          <w:trHeight w:val="520"/>
          <w:jc w:val="center"/>
        </w:trPr>
        <w:tc>
          <w:tcPr>
            <w:tcW w:w="283" w:type="dxa"/>
            <w:tcBorders>
              <w:top w:val="nil"/>
              <w:left w:val="nil"/>
              <w:right w:val="nil"/>
            </w:tcBorders>
            <w:shd w:val="clear" w:color="auto" w:fill="auto"/>
            <w:noWrap/>
            <w:vAlign w:val="center"/>
            <w:hideMark/>
          </w:tcPr>
          <w:p w14:paraId="745E186C"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Left-right ideology</w:t>
            </w:r>
          </w:p>
        </w:tc>
        <w:tc>
          <w:tcPr>
            <w:tcW w:w="7369" w:type="dxa"/>
            <w:tcBorders>
              <w:top w:val="nil"/>
              <w:left w:val="nil"/>
              <w:right w:val="nil"/>
            </w:tcBorders>
            <w:shd w:val="clear" w:color="auto" w:fill="auto"/>
            <w:vAlign w:val="center"/>
            <w:hideMark/>
          </w:tcPr>
          <w:p w14:paraId="58DBCC63"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Continuous variable measuring each respondent’s placement on a 1-7 left-right scale. The variable is fully factorized when estimating the models.</w:t>
            </w:r>
          </w:p>
        </w:tc>
        <w:tc>
          <w:tcPr>
            <w:tcW w:w="656" w:type="dxa"/>
            <w:tcBorders>
              <w:top w:val="nil"/>
              <w:left w:val="nil"/>
              <w:right w:val="nil"/>
            </w:tcBorders>
            <w:shd w:val="clear" w:color="auto" w:fill="auto"/>
            <w:noWrap/>
            <w:vAlign w:val="center"/>
            <w:hideMark/>
          </w:tcPr>
          <w:p w14:paraId="033CD433"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4.05</w:t>
            </w:r>
          </w:p>
        </w:tc>
        <w:tc>
          <w:tcPr>
            <w:tcW w:w="537" w:type="dxa"/>
            <w:gridSpan w:val="2"/>
            <w:tcBorders>
              <w:top w:val="nil"/>
              <w:left w:val="nil"/>
              <w:right w:val="nil"/>
            </w:tcBorders>
            <w:shd w:val="clear" w:color="auto" w:fill="auto"/>
            <w:noWrap/>
            <w:vAlign w:val="center"/>
            <w:hideMark/>
          </w:tcPr>
          <w:p w14:paraId="4FA56106" w14:textId="77777777" w:rsidR="00720BC9" w:rsidRPr="00DF1374" w:rsidRDefault="00720BC9" w:rsidP="003E54F2">
            <w:pPr>
              <w:jc w:val="center"/>
              <w:rPr>
                <w:sz w:val="18"/>
                <w:szCs w:val="18"/>
                <w:lang w:val="en-US" w:eastAsia="en-GB"/>
              </w:rPr>
            </w:pPr>
            <w:r w:rsidRPr="00DF1374">
              <w:rPr>
                <w:sz w:val="18"/>
                <w:szCs w:val="18"/>
                <w:lang w:val="en-US" w:eastAsia="en-GB"/>
              </w:rPr>
              <w:t>1.26</w:t>
            </w:r>
          </w:p>
        </w:tc>
        <w:tc>
          <w:tcPr>
            <w:tcW w:w="537" w:type="dxa"/>
            <w:tcBorders>
              <w:top w:val="nil"/>
              <w:left w:val="nil"/>
              <w:right w:val="nil"/>
            </w:tcBorders>
            <w:shd w:val="clear" w:color="auto" w:fill="auto"/>
            <w:noWrap/>
            <w:vAlign w:val="center"/>
            <w:hideMark/>
          </w:tcPr>
          <w:p w14:paraId="1687FB60"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1</w:t>
            </w:r>
          </w:p>
        </w:tc>
        <w:tc>
          <w:tcPr>
            <w:tcW w:w="566" w:type="dxa"/>
            <w:tcBorders>
              <w:top w:val="nil"/>
              <w:left w:val="nil"/>
              <w:right w:val="nil"/>
            </w:tcBorders>
            <w:shd w:val="clear" w:color="auto" w:fill="auto"/>
            <w:noWrap/>
            <w:vAlign w:val="center"/>
            <w:hideMark/>
          </w:tcPr>
          <w:p w14:paraId="79C35455" w14:textId="77777777" w:rsidR="00720BC9" w:rsidRPr="00DF1374" w:rsidRDefault="00720BC9" w:rsidP="003E54F2">
            <w:pPr>
              <w:jc w:val="center"/>
              <w:rPr>
                <w:color w:val="000000"/>
                <w:sz w:val="18"/>
                <w:szCs w:val="18"/>
                <w:lang w:val="en-US" w:eastAsia="en-GB"/>
              </w:rPr>
            </w:pPr>
            <w:r w:rsidRPr="00DF1374">
              <w:rPr>
                <w:color w:val="000000"/>
                <w:sz w:val="18"/>
                <w:szCs w:val="18"/>
                <w:lang w:val="en-US" w:eastAsia="en-GB"/>
              </w:rPr>
              <w:t>7</w:t>
            </w:r>
          </w:p>
        </w:tc>
      </w:tr>
      <w:tr w:rsidR="00720BC9" w:rsidRPr="00DF1374" w14:paraId="456459E7" w14:textId="77777777" w:rsidTr="002E57CE">
        <w:trPr>
          <w:trHeight w:val="320"/>
          <w:jc w:val="center"/>
        </w:trPr>
        <w:tc>
          <w:tcPr>
            <w:tcW w:w="283" w:type="dxa"/>
            <w:tcBorders>
              <w:top w:val="nil"/>
              <w:left w:val="nil"/>
              <w:right w:val="nil"/>
            </w:tcBorders>
            <w:shd w:val="clear" w:color="auto" w:fill="auto"/>
            <w:noWrap/>
            <w:vAlign w:val="center"/>
            <w:hideMark/>
          </w:tcPr>
          <w:p w14:paraId="41822CD2" w14:textId="77777777" w:rsidR="00720BC9" w:rsidRPr="00DF1374" w:rsidRDefault="00720BC9" w:rsidP="003E54F2">
            <w:pPr>
              <w:jc w:val="both"/>
              <w:rPr>
                <w:color w:val="000000"/>
                <w:sz w:val="18"/>
                <w:szCs w:val="18"/>
                <w:lang w:val="en-US" w:eastAsia="en-GB"/>
              </w:rPr>
            </w:pPr>
            <w:proofErr w:type="gramStart"/>
            <w:r w:rsidRPr="00DF1374">
              <w:rPr>
                <w:color w:val="000000"/>
                <w:sz w:val="18"/>
                <w:szCs w:val="18"/>
                <w:lang w:val="en-US" w:eastAsia="en-GB"/>
              </w:rPr>
              <w:t>Env.-</w:t>
            </w:r>
            <w:proofErr w:type="gramEnd"/>
            <w:r w:rsidRPr="00DF1374">
              <w:rPr>
                <w:color w:val="000000"/>
                <w:sz w:val="18"/>
                <w:szCs w:val="18"/>
                <w:lang w:val="en-US" w:eastAsia="en-GB"/>
              </w:rPr>
              <w:t>growth attitudes (rescaled)</w:t>
            </w:r>
          </w:p>
        </w:tc>
        <w:tc>
          <w:tcPr>
            <w:tcW w:w="7369" w:type="dxa"/>
            <w:tcBorders>
              <w:top w:val="nil"/>
              <w:left w:val="nil"/>
              <w:right w:val="nil"/>
            </w:tcBorders>
            <w:shd w:val="clear" w:color="auto" w:fill="auto"/>
            <w:noWrap/>
            <w:vAlign w:val="center"/>
            <w:hideMark/>
          </w:tcPr>
          <w:p w14:paraId="39FE4EA7"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Continuous variable measuring the respondents’ position regarding redistribution. It ranges from 1 (increase protection of the environment) to 7 (protection of the environment should not be increased) and is rescaled following Gelman (2008)</w:t>
            </w:r>
          </w:p>
        </w:tc>
        <w:tc>
          <w:tcPr>
            <w:tcW w:w="656" w:type="dxa"/>
            <w:tcBorders>
              <w:top w:val="nil"/>
              <w:left w:val="nil"/>
              <w:right w:val="nil"/>
            </w:tcBorders>
            <w:shd w:val="clear" w:color="auto" w:fill="auto"/>
            <w:noWrap/>
            <w:vAlign w:val="bottom"/>
            <w:hideMark/>
          </w:tcPr>
          <w:p w14:paraId="6C1C38C1" w14:textId="77777777" w:rsidR="00720BC9" w:rsidRPr="00DF1374" w:rsidRDefault="00720BC9" w:rsidP="003E54F2">
            <w:pPr>
              <w:jc w:val="center"/>
              <w:rPr>
                <w:sz w:val="18"/>
                <w:szCs w:val="18"/>
                <w:lang w:val="en-US" w:eastAsia="en-GB"/>
              </w:rPr>
            </w:pPr>
            <w:r w:rsidRPr="00DF1374">
              <w:rPr>
                <w:sz w:val="18"/>
                <w:szCs w:val="18"/>
                <w:lang w:val="en-US" w:eastAsia="en-GB"/>
              </w:rPr>
              <w:t>-.01</w:t>
            </w:r>
          </w:p>
        </w:tc>
        <w:tc>
          <w:tcPr>
            <w:tcW w:w="537" w:type="dxa"/>
            <w:gridSpan w:val="2"/>
            <w:tcBorders>
              <w:top w:val="nil"/>
              <w:left w:val="nil"/>
              <w:right w:val="nil"/>
            </w:tcBorders>
            <w:shd w:val="clear" w:color="auto" w:fill="auto"/>
            <w:noWrap/>
            <w:vAlign w:val="bottom"/>
            <w:hideMark/>
          </w:tcPr>
          <w:p w14:paraId="11BA2706" w14:textId="77777777" w:rsidR="00720BC9" w:rsidRPr="00DF1374" w:rsidRDefault="00720BC9" w:rsidP="003E54F2">
            <w:pPr>
              <w:jc w:val="center"/>
              <w:rPr>
                <w:sz w:val="18"/>
                <w:szCs w:val="18"/>
                <w:lang w:val="en-US" w:eastAsia="en-GB"/>
              </w:rPr>
            </w:pPr>
            <w:r w:rsidRPr="00DF1374">
              <w:rPr>
                <w:sz w:val="18"/>
                <w:szCs w:val="18"/>
                <w:lang w:val="en-US" w:eastAsia="en-GB"/>
              </w:rPr>
              <w:t>0.48</w:t>
            </w:r>
          </w:p>
        </w:tc>
        <w:tc>
          <w:tcPr>
            <w:tcW w:w="537" w:type="dxa"/>
            <w:tcBorders>
              <w:top w:val="nil"/>
              <w:left w:val="nil"/>
              <w:right w:val="nil"/>
            </w:tcBorders>
            <w:shd w:val="clear" w:color="auto" w:fill="auto"/>
            <w:noWrap/>
            <w:vAlign w:val="bottom"/>
            <w:hideMark/>
          </w:tcPr>
          <w:p w14:paraId="2D77BBAA" w14:textId="77777777" w:rsidR="00720BC9" w:rsidRPr="00DF1374" w:rsidRDefault="00720BC9" w:rsidP="003E54F2">
            <w:pPr>
              <w:jc w:val="center"/>
              <w:rPr>
                <w:sz w:val="18"/>
                <w:szCs w:val="18"/>
                <w:lang w:val="en-US" w:eastAsia="en-GB"/>
              </w:rPr>
            </w:pPr>
            <w:r w:rsidRPr="00DF1374">
              <w:rPr>
                <w:sz w:val="18"/>
                <w:szCs w:val="18"/>
                <w:lang w:val="en-US" w:eastAsia="en-GB"/>
              </w:rPr>
              <w:t>-.95</w:t>
            </w:r>
          </w:p>
        </w:tc>
        <w:tc>
          <w:tcPr>
            <w:tcW w:w="566" w:type="dxa"/>
            <w:tcBorders>
              <w:top w:val="nil"/>
              <w:left w:val="nil"/>
              <w:right w:val="nil"/>
            </w:tcBorders>
            <w:shd w:val="clear" w:color="auto" w:fill="auto"/>
            <w:noWrap/>
            <w:vAlign w:val="bottom"/>
            <w:hideMark/>
          </w:tcPr>
          <w:p w14:paraId="65674238" w14:textId="77777777" w:rsidR="00720BC9" w:rsidRPr="00DF1374" w:rsidRDefault="00720BC9" w:rsidP="003E54F2">
            <w:pPr>
              <w:jc w:val="center"/>
              <w:rPr>
                <w:sz w:val="18"/>
                <w:szCs w:val="18"/>
                <w:lang w:val="en-US" w:eastAsia="en-GB"/>
              </w:rPr>
            </w:pPr>
            <w:r w:rsidRPr="00DF1374">
              <w:rPr>
                <w:sz w:val="18"/>
                <w:szCs w:val="18"/>
                <w:lang w:val="en-US" w:eastAsia="en-GB"/>
              </w:rPr>
              <w:t>.92</w:t>
            </w:r>
          </w:p>
        </w:tc>
      </w:tr>
      <w:tr w:rsidR="00720BC9" w:rsidRPr="00DF1374" w14:paraId="0F25E211" w14:textId="77777777" w:rsidTr="002E57CE">
        <w:trPr>
          <w:trHeight w:val="520"/>
          <w:jc w:val="center"/>
        </w:trPr>
        <w:tc>
          <w:tcPr>
            <w:tcW w:w="283" w:type="dxa"/>
            <w:tcBorders>
              <w:left w:val="nil"/>
              <w:bottom w:val="nil"/>
              <w:right w:val="nil"/>
            </w:tcBorders>
            <w:shd w:val="clear" w:color="auto" w:fill="auto"/>
            <w:noWrap/>
            <w:vAlign w:val="center"/>
            <w:hideMark/>
          </w:tcPr>
          <w:p w14:paraId="35D9BA8D"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Rural-urban (rescaled)</w:t>
            </w:r>
          </w:p>
        </w:tc>
        <w:tc>
          <w:tcPr>
            <w:tcW w:w="7369" w:type="dxa"/>
            <w:tcBorders>
              <w:left w:val="nil"/>
              <w:bottom w:val="nil"/>
              <w:right w:val="nil"/>
            </w:tcBorders>
            <w:shd w:val="clear" w:color="auto" w:fill="auto"/>
            <w:vAlign w:val="center"/>
            <w:hideMark/>
          </w:tcPr>
          <w:p w14:paraId="7CD67F92"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Continuous variable measuring each respondent’s habitat size in 5 categories (1=countryside; 5=Auckland) rescaled following Gelman (2008).</w:t>
            </w:r>
          </w:p>
        </w:tc>
        <w:tc>
          <w:tcPr>
            <w:tcW w:w="656" w:type="dxa"/>
            <w:tcBorders>
              <w:left w:val="nil"/>
              <w:bottom w:val="nil"/>
              <w:right w:val="nil"/>
            </w:tcBorders>
            <w:shd w:val="clear" w:color="auto" w:fill="auto"/>
            <w:noWrap/>
            <w:vAlign w:val="center"/>
            <w:hideMark/>
          </w:tcPr>
          <w:p w14:paraId="4BE907C3" w14:textId="77777777" w:rsidR="00720BC9" w:rsidRPr="00DF1374" w:rsidRDefault="00720BC9" w:rsidP="003E54F2">
            <w:pPr>
              <w:jc w:val="center"/>
              <w:rPr>
                <w:rFonts w:ascii="Times" w:hAnsi="Times"/>
                <w:color w:val="000000"/>
                <w:sz w:val="18"/>
                <w:szCs w:val="18"/>
                <w:lang w:val="en-US" w:eastAsia="en-GB"/>
              </w:rPr>
            </w:pPr>
            <w:r w:rsidRPr="00DF1374">
              <w:rPr>
                <w:rFonts w:ascii="Times" w:hAnsi="Times"/>
                <w:color w:val="000000"/>
                <w:sz w:val="18"/>
                <w:szCs w:val="18"/>
                <w:lang w:val="en-US" w:eastAsia="en-GB"/>
              </w:rPr>
              <w:t>.01</w:t>
            </w:r>
          </w:p>
        </w:tc>
        <w:tc>
          <w:tcPr>
            <w:tcW w:w="537" w:type="dxa"/>
            <w:gridSpan w:val="2"/>
            <w:tcBorders>
              <w:left w:val="nil"/>
              <w:bottom w:val="nil"/>
              <w:right w:val="nil"/>
            </w:tcBorders>
            <w:shd w:val="clear" w:color="auto" w:fill="auto"/>
            <w:noWrap/>
            <w:vAlign w:val="center"/>
            <w:hideMark/>
          </w:tcPr>
          <w:p w14:paraId="45DBAA44" w14:textId="77777777" w:rsidR="00720BC9" w:rsidRPr="00DF1374" w:rsidRDefault="00720BC9" w:rsidP="003E54F2">
            <w:pPr>
              <w:jc w:val="center"/>
              <w:rPr>
                <w:rFonts w:ascii="Times" w:hAnsi="Times"/>
                <w:sz w:val="18"/>
                <w:szCs w:val="18"/>
                <w:lang w:val="en-US" w:eastAsia="en-GB"/>
              </w:rPr>
            </w:pPr>
            <w:r w:rsidRPr="00DF1374">
              <w:rPr>
                <w:rFonts w:ascii="Times" w:hAnsi="Times"/>
                <w:sz w:val="18"/>
                <w:szCs w:val="18"/>
                <w:lang w:val="en-US" w:eastAsia="en-GB"/>
              </w:rPr>
              <w:t>.49</w:t>
            </w:r>
          </w:p>
        </w:tc>
        <w:tc>
          <w:tcPr>
            <w:tcW w:w="537" w:type="dxa"/>
            <w:tcBorders>
              <w:left w:val="nil"/>
              <w:bottom w:val="nil"/>
              <w:right w:val="nil"/>
            </w:tcBorders>
            <w:shd w:val="clear" w:color="auto" w:fill="auto"/>
            <w:noWrap/>
            <w:vAlign w:val="center"/>
            <w:hideMark/>
          </w:tcPr>
          <w:p w14:paraId="171FD829" w14:textId="77777777" w:rsidR="00720BC9" w:rsidRPr="00DF1374" w:rsidRDefault="00720BC9" w:rsidP="003E54F2">
            <w:pPr>
              <w:rPr>
                <w:rFonts w:ascii="Times" w:hAnsi="Times"/>
                <w:sz w:val="18"/>
                <w:szCs w:val="18"/>
                <w:lang w:val="en-US" w:eastAsia="en-GB"/>
              </w:rPr>
            </w:pPr>
            <w:r w:rsidRPr="00DF1374">
              <w:rPr>
                <w:rFonts w:ascii="Times" w:hAnsi="Times"/>
                <w:sz w:val="18"/>
                <w:szCs w:val="18"/>
                <w:lang w:val="en-US" w:eastAsia="en-GB"/>
              </w:rPr>
              <w:t>-.41</w:t>
            </w:r>
          </w:p>
        </w:tc>
        <w:tc>
          <w:tcPr>
            <w:tcW w:w="566" w:type="dxa"/>
            <w:tcBorders>
              <w:left w:val="nil"/>
              <w:bottom w:val="nil"/>
              <w:right w:val="nil"/>
            </w:tcBorders>
            <w:shd w:val="clear" w:color="auto" w:fill="auto"/>
            <w:noWrap/>
            <w:vAlign w:val="center"/>
            <w:hideMark/>
          </w:tcPr>
          <w:p w14:paraId="3BB44E1F" w14:textId="77777777" w:rsidR="00720BC9" w:rsidRPr="00DF1374" w:rsidRDefault="00720BC9" w:rsidP="003E54F2">
            <w:pPr>
              <w:rPr>
                <w:sz w:val="18"/>
                <w:szCs w:val="18"/>
                <w:lang w:val="en-US" w:eastAsia="en-GB"/>
              </w:rPr>
            </w:pPr>
            <w:r w:rsidRPr="00DF1374">
              <w:rPr>
                <w:sz w:val="18"/>
                <w:szCs w:val="18"/>
                <w:lang w:val="en-US" w:eastAsia="en-GB"/>
              </w:rPr>
              <w:t>.98</w:t>
            </w:r>
          </w:p>
        </w:tc>
      </w:tr>
      <w:tr w:rsidR="00720BC9" w:rsidRPr="00DF1374" w14:paraId="35658A3D" w14:textId="77777777" w:rsidTr="00720BC9">
        <w:trPr>
          <w:trHeight w:val="540"/>
          <w:jc w:val="center"/>
        </w:trPr>
        <w:tc>
          <w:tcPr>
            <w:tcW w:w="283" w:type="dxa"/>
            <w:tcBorders>
              <w:top w:val="nil"/>
              <w:left w:val="nil"/>
              <w:bottom w:val="double" w:sz="6" w:space="0" w:color="auto"/>
              <w:right w:val="nil"/>
            </w:tcBorders>
            <w:shd w:val="clear" w:color="auto" w:fill="auto"/>
            <w:noWrap/>
            <w:vAlign w:val="center"/>
            <w:hideMark/>
          </w:tcPr>
          <w:p w14:paraId="3B5E61BF"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Religiosity (rescaled)</w:t>
            </w:r>
          </w:p>
        </w:tc>
        <w:tc>
          <w:tcPr>
            <w:tcW w:w="7369" w:type="dxa"/>
            <w:tcBorders>
              <w:top w:val="nil"/>
              <w:left w:val="nil"/>
              <w:bottom w:val="double" w:sz="6" w:space="0" w:color="auto"/>
              <w:right w:val="nil"/>
            </w:tcBorders>
            <w:shd w:val="clear" w:color="auto" w:fill="auto"/>
            <w:vAlign w:val="center"/>
            <w:hideMark/>
          </w:tcPr>
          <w:p w14:paraId="2ED89F60" w14:textId="77777777" w:rsidR="00720BC9" w:rsidRPr="00DF1374" w:rsidRDefault="00720BC9" w:rsidP="003E54F2">
            <w:pPr>
              <w:jc w:val="both"/>
              <w:rPr>
                <w:color w:val="000000"/>
                <w:sz w:val="18"/>
                <w:szCs w:val="18"/>
                <w:lang w:val="en-US" w:eastAsia="en-GB"/>
              </w:rPr>
            </w:pPr>
            <w:r w:rsidRPr="00DF1374">
              <w:rPr>
                <w:color w:val="000000"/>
                <w:sz w:val="18"/>
                <w:szCs w:val="18"/>
                <w:lang w:val="en-US" w:eastAsia="en-GB"/>
              </w:rPr>
              <w:t>Continuous variable capturing each respondent’s level of religiosity by measuring her level of Church attendance (1=never; 5=weekly) rescaled following Gelman (2008).</w:t>
            </w:r>
          </w:p>
        </w:tc>
        <w:tc>
          <w:tcPr>
            <w:tcW w:w="656" w:type="dxa"/>
            <w:tcBorders>
              <w:top w:val="nil"/>
              <w:left w:val="nil"/>
              <w:bottom w:val="double" w:sz="6" w:space="0" w:color="auto"/>
              <w:right w:val="nil"/>
            </w:tcBorders>
            <w:shd w:val="clear" w:color="auto" w:fill="auto"/>
            <w:noWrap/>
            <w:vAlign w:val="center"/>
            <w:hideMark/>
          </w:tcPr>
          <w:p w14:paraId="4766E830" w14:textId="77777777" w:rsidR="00720BC9" w:rsidRPr="00DF1374" w:rsidRDefault="00720BC9" w:rsidP="003E54F2">
            <w:pPr>
              <w:jc w:val="center"/>
              <w:rPr>
                <w:rFonts w:ascii="Times" w:hAnsi="Times" w:cs="Calibri"/>
                <w:color w:val="000000"/>
                <w:sz w:val="18"/>
                <w:szCs w:val="18"/>
                <w:lang w:val="en-US" w:eastAsia="en-GB"/>
              </w:rPr>
            </w:pPr>
            <w:r w:rsidRPr="00DF1374">
              <w:rPr>
                <w:rFonts w:ascii="Times" w:hAnsi="Times" w:cs="Calibri"/>
                <w:color w:val="000000"/>
                <w:sz w:val="18"/>
                <w:szCs w:val="18"/>
                <w:lang w:val="en-US" w:eastAsia="en-GB"/>
              </w:rPr>
              <w:t>.06</w:t>
            </w:r>
          </w:p>
        </w:tc>
        <w:tc>
          <w:tcPr>
            <w:tcW w:w="441" w:type="dxa"/>
            <w:tcBorders>
              <w:top w:val="nil"/>
              <w:left w:val="nil"/>
              <w:bottom w:val="double" w:sz="6" w:space="0" w:color="auto"/>
              <w:right w:val="nil"/>
            </w:tcBorders>
            <w:shd w:val="clear" w:color="auto" w:fill="auto"/>
            <w:noWrap/>
            <w:vAlign w:val="center"/>
            <w:hideMark/>
          </w:tcPr>
          <w:p w14:paraId="51E649C3" w14:textId="77777777" w:rsidR="00720BC9" w:rsidRPr="00DF1374" w:rsidRDefault="00720BC9" w:rsidP="003E54F2">
            <w:pPr>
              <w:jc w:val="center"/>
              <w:rPr>
                <w:rFonts w:ascii="Times" w:hAnsi="Times"/>
                <w:color w:val="000000"/>
                <w:sz w:val="18"/>
                <w:szCs w:val="18"/>
                <w:lang w:val="en-US" w:eastAsia="en-GB"/>
              </w:rPr>
            </w:pPr>
            <w:r w:rsidRPr="00DF1374">
              <w:rPr>
                <w:rFonts w:ascii="Times" w:hAnsi="Times"/>
                <w:color w:val="000000"/>
                <w:sz w:val="18"/>
                <w:szCs w:val="18"/>
                <w:lang w:val="en-US" w:eastAsia="en-GB"/>
              </w:rPr>
              <w:t>.48</w:t>
            </w:r>
          </w:p>
        </w:tc>
        <w:tc>
          <w:tcPr>
            <w:tcW w:w="633" w:type="dxa"/>
            <w:gridSpan w:val="2"/>
            <w:tcBorders>
              <w:top w:val="nil"/>
              <w:left w:val="nil"/>
              <w:bottom w:val="double" w:sz="6" w:space="0" w:color="auto"/>
              <w:right w:val="nil"/>
            </w:tcBorders>
            <w:shd w:val="clear" w:color="auto" w:fill="auto"/>
            <w:noWrap/>
            <w:vAlign w:val="center"/>
            <w:hideMark/>
          </w:tcPr>
          <w:p w14:paraId="0AA88CE5" w14:textId="77777777" w:rsidR="00720BC9" w:rsidRPr="00DF1374" w:rsidRDefault="00720BC9" w:rsidP="003E54F2">
            <w:pPr>
              <w:rPr>
                <w:rFonts w:ascii="Times" w:hAnsi="Times"/>
                <w:color w:val="000000"/>
                <w:sz w:val="18"/>
                <w:szCs w:val="18"/>
                <w:lang w:val="en-US" w:eastAsia="en-GB"/>
              </w:rPr>
            </w:pPr>
            <w:r w:rsidRPr="00DF1374">
              <w:rPr>
                <w:rFonts w:ascii="Times" w:hAnsi="Times"/>
                <w:color w:val="000000"/>
                <w:sz w:val="18"/>
                <w:szCs w:val="18"/>
                <w:lang w:val="en-US" w:eastAsia="en-GB"/>
              </w:rPr>
              <w:t> -.73</w:t>
            </w:r>
          </w:p>
        </w:tc>
        <w:tc>
          <w:tcPr>
            <w:tcW w:w="566" w:type="dxa"/>
            <w:tcBorders>
              <w:top w:val="nil"/>
              <w:left w:val="nil"/>
              <w:bottom w:val="double" w:sz="6" w:space="0" w:color="auto"/>
              <w:right w:val="nil"/>
            </w:tcBorders>
            <w:shd w:val="clear" w:color="auto" w:fill="auto"/>
            <w:noWrap/>
            <w:vAlign w:val="center"/>
            <w:hideMark/>
          </w:tcPr>
          <w:p w14:paraId="7F31D281" w14:textId="77777777" w:rsidR="00720BC9" w:rsidRPr="00DF1374" w:rsidRDefault="00720BC9" w:rsidP="003E54F2">
            <w:pPr>
              <w:rPr>
                <w:color w:val="000000"/>
                <w:sz w:val="18"/>
                <w:szCs w:val="18"/>
                <w:lang w:val="en-US" w:eastAsia="en-GB"/>
              </w:rPr>
            </w:pPr>
            <w:r w:rsidRPr="00DF1374">
              <w:rPr>
                <w:color w:val="000000"/>
                <w:sz w:val="18"/>
                <w:szCs w:val="18"/>
                <w:lang w:val="en-US" w:eastAsia="en-GB"/>
              </w:rPr>
              <w:t>.67 </w:t>
            </w:r>
          </w:p>
        </w:tc>
      </w:tr>
    </w:tbl>
    <w:p w14:paraId="1163DA0F" w14:textId="77777777" w:rsidR="00CB483E" w:rsidRPr="00DF1374" w:rsidRDefault="00CB483E" w:rsidP="00CB483E">
      <w:pPr>
        <w:jc w:val="center"/>
        <w:rPr>
          <w:lang w:val="en-US"/>
        </w:rPr>
      </w:pPr>
    </w:p>
    <w:p w14:paraId="3EB125E6" w14:textId="77777777" w:rsidR="00CB483E" w:rsidRPr="00DF1374" w:rsidRDefault="00CB483E" w:rsidP="00CB483E">
      <w:pPr>
        <w:rPr>
          <w:b/>
          <w:bCs/>
          <w:lang w:val="en-US"/>
        </w:rPr>
      </w:pPr>
    </w:p>
    <w:p w14:paraId="2D07C817" w14:textId="77777777" w:rsidR="00CB483E" w:rsidRPr="00DF1374" w:rsidRDefault="00CB483E" w:rsidP="00CB483E">
      <w:pPr>
        <w:rPr>
          <w:b/>
          <w:bCs/>
          <w:lang w:val="en-US"/>
        </w:rPr>
      </w:pPr>
    </w:p>
    <w:p w14:paraId="1E93E489" w14:textId="77777777" w:rsidR="00CB483E" w:rsidRPr="00DF1374" w:rsidRDefault="00CB483E" w:rsidP="00CB483E">
      <w:pPr>
        <w:rPr>
          <w:b/>
          <w:bCs/>
          <w:lang w:val="en-US"/>
        </w:rPr>
      </w:pPr>
    </w:p>
    <w:p w14:paraId="2AB32EDE" w14:textId="77777777" w:rsidR="00CB483E" w:rsidRPr="00DF1374" w:rsidRDefault="00CB483E" w:rsidP="00CB483E">
      <w:pPr>
        <w:rPr>
          <w:b/>
          <w:bCs/>
          <w:lang w:val="en-US"/>
        </w:rPr>
      </w:pPr>
    </w:p>
    <w:p w14:paraId="3719BEFC" w14:textId="77777777" w:rsidR="00CB483E" w:rsidRPr="00DF1374" w:rsidRDefault="00CB483E" w:rsidP="00CB483E">
      <w:pPr>
        <w:rPr>
          <w:b/>
          <w:bCs/>
          <w:lang w:val="en-US"/>
        </w:rPr>
      </w:pPr>
    </w:p>
    <w:p w14:paraId="71C09632" w14:textId="77777777" w:rsidR="00CB483E" w:rsidRPr="00DF1374" w:rsidRDefault="00CB483E" w:rsidP="00CB483E">
      <w:pPr>
        <w:rPr>
          <w:b/>
          <w:bCs/>
          <w:lang w:val="en-US"/>
        </w:rPr>
      </w:pPr>
    </w:p>
    <w:p w14:paraId="5B4CE227" w14:textId="67F9E753" w:rsidR="00CB483E" w:rsidRPr="00DF1374" w:rsidRDefault="00CB483E" w:rsidP="00720BC9">
      <w:pPr>
        <w:rPr>
          <w:b/>
          <w:bCs/>
          <w:lang w:val="en-US"/>
        </w:rPr>
      </w:pPr>
      <w:r w:rsidRPr="00DF1374">
        <w:rPr>
          <w:b/>
          <w:bCs/>
          <w:lang w:val="en-US"/>
        </w:rPr>
        <w:br w:type="page"/>
      </w:r>
      <w:bookmarkStart w:id="1" w:name="_Hlk112429049"/>
      <w:r w:rsidRPr="00DF1374">
        <w:rPr>
          <w:b/>
          <w:bCs/>
          <w:lang w:val="en-US"/>
        </w:rPr>
        <w:lastRenderedPageBreak/>
        <w:t xml:space="preserve">APPENDIX </w:t>
      </w:r>
      <w:r w:rsidR="00720BC9">
        <w:rPr>
          <w:b/>
          <w:bCs/>
          <w:lang w:val="en-US"/>
        </w:rPr>
        <w:t>B</w:t>
      </w:r>
      <w:r w:rsidR="002372F6" w:rsidRPr="00DF1374">
        <w:rPr>
          <w:b/>
          <w:bCs/>
          <w:lang w:val="en-US"/>
        </w:rPr>
        <w:t>.</w:t>
      </w:r>
      <w:r w:rsidRPr="00DF1374">
        <w:rPr>
          <w:b/>
          <w:bCs/>
          <w:lang w:val="en-US"/>
        </w:rPr>
        <w:t xml:space="preserve"> </w:t>
      </w:r>
      <w:r w:rsidR="00995F2B" w:rsidRPr="00DF1374">
        <w:rPr>
          <w:b/>
          <w:bCs/>
          <w:lang w:val="en-US"/>
        </w:rPr>
        <w:t>C</w:t>
      </w:r>
      <w:r w:rsidR="00AC4B22" w:rsidRPr="00DF1374">
        <w:rPr>
          <w:b/>
          <w:bCs/>
          <w:lang w:val="en-US"/>
        </w:rPr>
        <w:t>ross-national analysis</w:t>
      </w:r>
    </w:p>
    <w:bookmarkEnd w:id="1"/>
    <w:p w14:paraId="46238F92" w14:textId="77777777" w:rsidR="00D72B75" w:rsidRPr="00DF1374" w:rsidRDefault="00D72B75" w:rsidP="00AA07DB">
      <w:pPr>
        <w:jc w:val="both"/>
        <w:rPr>
          <w:b/>
          <w:bCs/>
          <w:lang w:val="en-US"/>
        </w:rPr>
      </w:pPr>
    </w:p>
    <w:p w14:paraId="68F2C357" w14:textId="31CB70FF" w:rsidR="00AA07DB" w:rsidRPr="00DF1374" w:rsidRDefault="00AA07DB" w:rsidP="00AA07DB">
      <w:pPr>
        <w:jc w:val="both"/>
        <w:rPr>
          <w:b/>
          <w:bCs/>
          <w:lang w:val="en-US"/>
        </w:rPr>
      </w:pPr>
      <w:r w:rsidRPr="00DF1374">
        <w:rPr>
          <w:b/>
          <w:bCs/>
          <w:lang w:val="en-US"/>
        </w:rPr>
        <w:t xml:space="preserve">Table </w:t>
      </w:r>
      <w:r w:rsidR="00720BC9">
        <w:rPr>
          <w:b/>
          <w:bCs/>
          <w:lang w:val="en-US"/>
        </w:rPr>
        <w:t>B</w:t>
      </w:r>
      <w:r w:rsidR="00ED3319" w:rsidRPr="00DF1374">
        <w:rPr>
          <w:b/>
          <w:bCs/>
          <w:lang w:val="en-US"/>
        </w:rPr>
        <w:t>1</w:t>
      </w:r>
      <w:r w:rsidRPr="00DF1374">
        <w:rPr>
          <w:b/>
          <w:bCs/>
          <w:lang w:val="en-US"/>
        </w:rPr>
        <w:t xml:space="preserve">. Impact of income groups on </w:t>
      </w:r>
      <w:r w:rsidR="00DF1A95" w:rsidRPr="00DF1374">
        <w:rPr>
          <w:b/>
          <w:bCs/>
          <w:lang w:val="en-US"/>
        </w:rPr>
        <w:t xml:space="preserve">the </w:t>
      </w:r>
      <w:r w:rsidRPr="00DF1374">
        <w:rPr>
          <w:b/>
          <w:bCs/>
          <w:lang w:val="en-US"/>
        </w:rPr>
        <w:t xml:space="preserve">vote for the </w:t>
      </w:r>
      <w:r w:rsidR="00D37C73" w:rsidRPr="00DF1374">
        <w:rPr>
          <w:b/>
          <w:bCs/>
          <w:lang w:val="en-US"/>
        </w:rPr>
        <w:t>right</w:t>
      </w:r>
      <w:r w:rsidRPr="00DF1374">
        <w:rPr>
          <w:b/>
          <w:bCs/>
          <w:lang w:val="en-US"/>
        </w:rPr>
        <w:t xml:space="preserve"> conditional on electoral system type: Logistic models</w:t>
      </w:r>
      <w:r w:rsidR="00237523" w:rsidRPr="00DF1374">
        <w:rPr>
          <w:b/>
          <w:bCs/>
          <w:lang w:val="en-US"/>
        </w:rPr>
        <w:t xml:space="preserve"> (Odds ratios)</w:t>
      </w:r>
    </w:p>
    <w:tbl>
      <w:tblPr>
        <w:tblW w:w="8080" w:type="dxa"/>
        <w:jc w:val="center"/>
        <w:tblLayout w:type="fixed"/>
        <w:tblLook w:val="04A0" w:firstRow="1" w:lastRow="0" w:firstColumn="1" w:lastColumn="0" w:noHBand="0" w:noVBand="1"/>
      </w:tblPr>
      <w:tblGrid>
        <w:gridCol w:w="3544"/>
        <w:gridCol w:w="1438"/>
        <w:gridCol w:w="1539"/>
        <w:gridCol w:w="1559"/>
      </w:tblGrid>
      <w:tr w:rsidR="00F75D26" w:rsidRPr="00DF1374" w14:paraId="04855B53" w14:textId="77777777" w:rsidTr="003C55BF">
        <w:trPr>
          <w:trHeight w:val="1380"/>
          <w:jc w:val="center"/>
        </w:trPr>
        <w:tc>
          <w:tcPr>
            <w:tcW w:w="3544" w:type="dxa"/>
            <w:tcBorders>
              <w:top w:val="single" w:sz="8" w:space="0" w:color="auto"/>
              <w:left w:val="nil"/>
              <w:bottom w:val="nil"/>
              <w:right w:val="nil"/>
            </w:tcBorders>
            <w:shd w:val="clear" w:color="auto" w:fill="auto"/>
            <w:vAlign w:val="center"/>
            <w:hideMark/>
          </w:tcPr>
          <w:p w14:paraId="1FDB97F9" w14:textId="77777777" w:rsidR="00F75D26" w:rsidRPr="00DF1374" w:rsidRDefault="00F75D26" w:rsidP="003C55BF">
            <w:pPr>
              <w:rPr>
                <w:color w:val="000000"/>
                <w:lang w:val="en-US" w:eastAsia="en-GB"/>
              </w:rPr>
            </w:pPr>
            <w:r w:rsidRPr="00DF1374">
              <w:rPr>
                <w:color w:val="000000"/>
                <w:lang w:val="en-US" w:eastAsia="en-GB"/>
              </w:rPr>
              <w:t> </w:t>
            </w:r>
          </w:p>
        </w:tc>
        <w:tc>
          <w:tcPr>
            <w:tcW w:w="1438" w:type="dxa"/>
            <w:tcBorders>
              <w:top w:val="single" w:sz="8" w:space="0" w:color="auto"/>
              <w:left w:val="nil"/>
              <w:bottom w:val="nil"/>
              <w:right w:val="nil"/>
            </w:tcBorders>
            <w:shd w:val="clear" w:color="auto" w:fill="auto"/>
            <w:vAlign w:val="center"/>
            <w:hideMark/>
          </w:tcPr>
          <w:p w14:paraId="4661FB68" w14:textId="77777777" w:rsidR="00F75D26" w:rsidRPr="00DF1374" w:rsidRDefault="00F75D26" w:rsidP="003C55BF">
            <w:pPr>
              <w:jc w:val="center"/>
              <w:rPr>
                <w:color w:val="000000"/>
                <w:lang w:val="en-US" w:eastAsia="en-GB"/>
              </w:rPr>
            </w:pPr>
            <w:r w:rsidRPr="00DF1374">
              <w:rPr>
                <w:color w:val="000000"/>
                <w:lang w:val="en-US" w:eastAsia="en-GB"/>
              </w:rPr>
              <w:t>1. Bivariate</w:t>
            </w:r>
          </w:p>
        </w:tc>
        <w:tc>
          <w:tcPr>
            <w:tcW w:w="1539" w:type="dxa"/>
            <w:tcBorders>
              <w:top w:val="single" w:sz="8" w:space="0" w:color="auto"/>
              <w:left w:val="nil"/>
              <w:bottom w:val="nil"/>
              <w:right w:val="nil"/>
            </w:tcBorders>
            <w:shd w:val="clear" w:color="auto" w:fill="auto"/>
            <w:vAlign w:val="center"/>
            <w:hideMark/>
          </w:tcPr>
          <w:p w14:paraId="37F6975A" w14:textId="77777777" w:rsidR="00F75D26" w:rsidRPr="00DF1374" w:rsidRDefault="00F75D26" w:rsidP="003C55BF">
            <w:pPr>
              <w:jc w:val="center"/>
              <w:rPr>
                <w:color w:val="000000"/>
                <w:lang w:val="en-US" w:eastAsia="en-GB"/>
              </w:rPr>
            </w:pPr>
            <w:r w:rsidRPr="00DF1374">
              <w:rPr>
                <w:color w:val="000000"/>
                <w:lang w:val="en-US" w:eastAsia="en-GB"/>
              </w:rPr>
              <w:t>2. Aggregate-level controls</w:t>
            </w:r>
          </w:p>
        </w:tc>
        <w:tc>
          <w:tcPr>
            <w:tcW w:w="1559" w:type="dxa"/>
            <w:tcBorders>
              <w:top w:val="single" w:sz="8" w:space="0" w:color="auto"/>
              <w:left w:val="nil"/>
              <w:bottom w:val="nil"/>
              <w:right w:val="nil"/>
            </w:tcBorders>
            <w:shd w:val="clear" w:color="auto" w:fill="auto"/>
            <w:vAlign w:val="center"/>
            <w:hideMark/>
          </w:tcPr>
          <w:p w14:paraId="0A1937FB" w14:textId="77777777" w:rsidR="00F75D26" w:rsidRPr="00DF1374" w:rsidRDefault="00F75D26" w:rsidP="003C55BF">
            <w:pPr>
              <w:jc w:val="center"/>
              <w:rPr>
                <w:color w:val="000000"/>
                <w:lang w:val="en-US" w:eastAsia="en-GB"/>
              </w:rPr>
            </w:pPr>
            <w:r w:rsidRPr="00DF1374">
              <w:rPr>
                <w:color w:val="000000"/>
                <w:lang w:val="en-US" w:eastAsia="en-GB"/>
              </w:rPr>
              <w:t>3. Individual-level controls</w:t>
            </w:r>
          </w:p>
        </w:tc>
      </w:tr>
      <w:tr w:rsidR="00F75D26" w:rsidRPr="00DF1374" w14:paraId="61ADBBE8" w14:textId="77777777" w:rsidTr="003C55BF">
        <w:trPr>
          <w:trHeight w:val="320"/>
          <w:jc w:val="center"/>
        </w:trPr>
        <w:tc>
          <w:tcPr>
            <w:tcW w:w="3544" w:type="dxa"/>
            <w:tcBorders>
              <w:top w:val="single" w:sz="8" w:space="0" w:color="auto"/>
              <w:left w:val="nil"/>
              <w:bottom w:val="nil"/>
              <w:right w:val="nil"/>
            </w:tcBorders>
            <w:shd w:val="clear" w:color="auto" w:fill="auto"/>
            <w:vAlign w:val="center"/>
            <w:hideMark/>
          </w:tcPr>
          <w:p w14:paraId="0B0D290A" w14:textId="77777777" w:rsidR="00F75D26" w:rsidRPr="00DF1374" w:rsidRDefault="00F75D26" w:rsidP="003C55BF">
            <w:pPr>
              <w:rPr>
                <w:color w:val="000000"/>
                <w:lang w:val="en-US" w:eastAsia="en-GB"/>
              </w:rPr>
            </w:pPr>
            <w:r w:rsidRPr="00DF1374">
              <w:rPr>
                <w:color w:val="000000"/>
                <w:lang w:val="en-US" w:eastAsia="en-GB"/>
              </w:rPr>
              <w:t> </w:t>
            </w:r>
          </w:p>
        </w:tc>
        <w:tc>
          <w:tcPr>
            <w:tcW w:w="1438" w:type="dxa"/>
            <w:tcBorders>
              <w:top w:val="single" w:sz="8" w:space="0" w:color="auto"/>
              <w:left w:val="nil"/>
              <w:bottom w:val="nil"/>
              <w:right w:val="nil"/>
            </w:tcBorders>
            <w:shd w:val="clear" w:color="auto" w:fill="auto"/>
            <w:vAlign w:val="center"/>
            <w:hideMark/>
          </w:tcPr>
          <w:p w14:paraId="12EC2CB8" w14:textId="77777777" w:rsidR="00F75D26" w:rsidRPr="00DF1374" w:rsidRDefault="00F75D26" w:rsidP="003C55BF">
            <w:pPr>
              <w:jc w:val="center"/>
              <w:rPr>
                <w:color w:val="000000"/>
                <w:lang w:val="en-US" w:eastAsia="en-GB"/>
              </w:rPr>
            </w:pPr>
            <w:r w:rsidRPr="00DF1374">
              <w:rPr>
                <w:color w:val="000000"/>
                <w:lang w:val="en-US" w:eastAsia="en-GB"/>
              </w:rPr>
              <w:t> </w:t>
            </w:r>
          </w:p>
        </w:tc>
        <w:tc>
          <w:tcPr>
            <w:tcW w:w="1539" w:type="dxa"/>
            <w:tcBorders>
              <w:top w:val="single" w:sz="8" w:space="0" w:color="auto"/>
              <w:left w:val="nil"/>
              <w:bottom w:val="nil"/>
              <w:right w:val="nil"/>
            </w:tcBorders>
            <w:shd w:val="clear" w:color="auto" w:fill="auto"/>
            <w:vAlign w:val="center"/>
            <w:hideMark/>
          </w:tcPr>
          <w:p w14:paraId="097C3848" w14:textId="77777777" w:rsidR="00F75D26" w:rsidRPr="00DF1374" w:rsidRDefault="00F75D26" w:rsidP="003C55BF">
            <w:pPr>
              <w:jc w:val="center"/>
              <w:rPr>
                <w:color w:val="000000"/>
                <w:lang w:val="en-US" w:eastAsia="en-GB"/>
              </w:rPr>
            </w:pPr>
            <w:r w:rsidRPr="00DF1374">
              <w:rPr>
                <w:color w:val="000000"/>
                <w:lang w:val="en-US" w:eastAsia="en-GB"/>
              </w:rPr>
              <w:t> </w:t>
            </w:r>
          </w:p>
        </w:tc>
        <w:tc>
          <w:tcPr>
            <w:tcW w:w="1559" w:type="dxa"/>
            <w:tcBorders>
              <w:top w:val="single" w:sz="8" w:space="0" w:color="auto"/>
              <w:left w:val="nil"/>
              <w:bottom w:val="nil"/>
              <w:right w:val="nil"/>
            </w:tcBorders>
            <w:shd w:val="clear" w:color="auto" w:fill="auto"/>
            <w:vAlign w:val="center"/>
            <w:hideMark/>
          </w:tcPr>
          <w:p w14:paraId="7D87E6CA" w14:textId="77777777" w:rsidR="00F75D26" w:rsidRPr="00DF1374" w:rsidRDefault="00F75D26" w:rsidP="003C55BF">
            <w:pPr>
              <w:jc w:val="center"/>
              <w:rPr>
                <w:color w:val="000000"/>
                <w:lang w:val="en-US" w:eastAsia="en-GB"/>
              </w:rPr>
            </w:pPr>
            <w:r w:rsidRPr="00DF1374">
              <w:rPr>
                <w:color w:val="000000"/>
                <w:lang w:val="en-US" w:eastAsia="en-GB"/>
              </w:rPr>
              <w:t> </w:t>
            </w:r>
          </w:p>
        </w:tc>
      </w:tr>
      <w:tr w:rsidR="00F75D26" w:rsidRPr="00DF1374" w14:paraId="01053FCF" w14:textId="77777777" w:rsidTr="003C55BF">
        <w:trPr>
          <w:trHeight w:val="340"/>
          <w:jc w:val="center"/>
        </w:trPr>
        <w:tc>
          <w:tcPr>
            <w:tcW w:w="3544" w:type="dxa"/>
            <w:tcBorders>
              <w:top w:val="nil"/>
              <w:left w:val="nil"/>
              <w:bottom w:val="nil"/>
              <w:right w:val="nil"/>
            </w:tcBorders>
            <w:shd w:val="clear" w:color="auto" w:fill="auto"/>
            <w:vAlign w:val="center"/>
            <w:hideMark/>
          </w:tcPr>
          <w:p w14:paraId="610E9C1B" w14:textId="77777777" w:rsidR="00F75D26" w:rsidRPr="00DF1374" w:rsidRDefault="00F75D26" w:rsidP="00F75D26">
            <w:pPr>
              <w:rPr>
                <w:color w:val="000000"/>
                <w:lang w:val="en-US" w:eastAsia="en-GB"/>
              </w:rPr>
            </w:pPr>
            <w:r w:rsidRPr="00DF1374">
              <w:rPr>
                <w:color w:val="000000"/>
                <w:lang w:val="en-US" w:eastAsia="en-GB"/>
              </w:rPr>
              <w:t>Middle income</w:t>
            </w:r>
          </w:p>
        </w:tc>
        <w:tc>
          <w:tcPr>
            <w:tcW w:w="1438" w:type="dxa"/>
            <w:tcBorders>
              <w:top w:val="nil"/>
              <w:left w:val="nil"/>
              <w:bottom w:val="nil"/>
              <w:right w:val="nil"/>
            </w:tcBorders>
            <w:hideMark/>
          </w:tcPr>
          <w:p w14:paraId="08879612" w14:textId="2861B9CB" w:rsidR="00F75D26" w:rsidRPr="00DF1374" w:rsidRDefault="00F75D26" w:rsidP="00F75D26">
            <w:pPr>
              <w:jc w:val="center"/>
              <w:rPr>
                <w:color w:val="000000"/>
                <w:lang w:val="en-US" w:eastAsia="en-GB"/>
              </w:rPr>
            </w:pPr>
            <w:r>
              <w:rPr>
                <w:lang w:val="en-US"/>
              </w:rPr>
              <w:t>1.280***</w:t>
            </w:r>
            <w:r>
              <w:rPr>
                <w:lang w:val="en-US"/>
              </w:rPr>
              <w:br/>
              <w:t>(0.066)</w:t>
            </w:r>
          </w:p>
        </w:tc>
        <w:tc>
          <w:tcPr>
            <w:tcW w:w="1539" w:type="dxa"/>
            <w:tcBorders>
              <w:top w:val="nil"/>
              <w:left w:val="nil"/>
              <w:bottom w:val="nil"/>
              <w:right w:val="nil"/>
            </w:tcBorders>
            <w:hideMark/>
          </w:tcPr>
          <w:p w14:paraId="5494F758" w14:textId="421BDB35" w:rsidR="00F75D26" w:rsidRPr="00DF1374" w:rsidRDefault="00F75D26" w:rsidP="00F75D26">
            <w:pPr>
              <w:jc w:val="center"/>
              <w:rPr>
                <w:color w:val="000000"/>
                <w:lang w:val="en-US" w:eastAsia="en-GB"/>
              </w:rPr>
            </w:pPr>
            <w:r>
              <w:rPr>
                <w:lang w:val="en-US"/>
              </w:rPr>
              <w:t>1.276***</w:t>
            </w:r>
            <w:r>
              <w:rPr>
                <w:lang w:val="en-US"/>
              </w:rPr>
              <w:br/>
              <w:t>(0.065)</w:t>
            </w:r>
          </w:p>
        </w:tc>
        <w:tc>
          <w:tcPr>
            <w:tcW w:w="1559" w:type="dxa"/>
            <w:tcBorders>
              <w:top w:val="nil"/>
              <w:left w:val="nil"/>
              <w:bottom w:val="nil"/>
              <w:right w:val="nil"/>
            </w:tcBorders>
            <w:hideMark/>
          </w:tcPr>
          <w:p w14:paraId="71E1DDC2" w14:textId="6387F0D2" w:rsidR="00F75D26" w:rsidRPr="00DF1374" w:rsidRDefault="00F75D26" w:rsidP="00F75D26">
            <w:pPr>
              <w:jc w:val="center"/>
              <w:rPr>
                <w:color w:val="000000"/>
                <w:lang w:val="en-US" w:eastAsia="en-GB"/>
              </w:rPr>
            </w:pPr>
            <w:r>
              <w:rPr>
                <w:lang w:val="en-US"/>
              </w:rPr>
              <w:t>1.306***</w:t>
            </w:r>
            <w:r>
              <w:rPr>
                <w:lang w:val="en-US"/>
              </w:rPr>
              <w:br/>
              <w:t>(0.072)</w:t>
            </w:r>
          </w:p>
        </w:tc>
      </w:tr>
      <w:tr w:rsidR="00F75D26" w:rsidRPr="00DF1374" w14:paraId="77068488" w14:textId="77777777" w:rsidTr="003C55BF">
        <w:trPr>
          <w:trHeight w:val="680"/>
          <w:jc w:val="center"/>
        </w:trPr>
        <w:tc>
          <w:tcPr>
            <w:tcW w:w="3544" w:type="dxa"/>
            <w:tcBorders>
              <w:top w:val="nil"/>
              <w:left w:val="nil"/>
              <w:bottom w:val="nil"/>
              <w:right w:val="nil"/>
            </w:tcBorders>
            <w:shd w:val="clear" w:color="auto" w:fill="auto"/>
            <w:vAlign w:val="center"/>
            <w:hideMark/>
          </w:tcPr>
          <w:p w14:paraId="416DA411" w14:textId="77777777" w:rsidR="00F75D26" w:rsidRPr="00DF1374" w:rsidRDefault="00F75D26" w:rsidP="00F75D26">
            <w:pPr>
              <w:rPr>
                <w:color w:val="000000"/>
                <w:lang w:val="en-US" w:eastAsia="en-GB"/>
              </w:rPr>
            </w:pPr>
            <w:r w:rsidRPr="00DF1374">
              <w:rPr>
                <w:color w:val="000000"/>
                <w:lang w:val="en-US" w:eastAsia="en-GB"/>
              </w:rPr>
              <w:t>Proportional Representation (PR)</w:t>
            </w:r>
          </w:p>
        </w:tc>
        <w:tc>
          <w:tcPr>
            <w:tcW w:w="1438" w:type="dxa"/>
            <w:tcBorders>
              <w:top w:val="nil"/>
              <w:left w:val="nil"/>
              <w:bottom w:val="nil"/>
              <w:right w:val="nil"/>
            </w:tcBorders>
            <w:hideMark/>
          </w:tcPr>
          <w:p w14:paraId="263BFF0A" w14:textId="48ADAC4A" w:rsidR="00F75D26" w:rsidRPr="00DF1374" w:rsidRDefault="00F75D26" w:rsidP="00F75D26">
            <w:pPr>
              <w:jc w:val="center"/>
              <w:rPr>
                <w:color w:val="000000"/>
                <w:lang w:val="en-US" w:eastAsia="en-GB"/>
              </w:rPr>
            </w:pPr>
            <w:r>
              <w:rPr>
                <w:lang w:val="en-US"/>
              </w:rPr>
              <w:t>0.931</w:t>
            </w:r>
            <w:r>
              <w:rPr>
                <w:lang w:val="en-US"/>
              </w:rPr>
              <w:br/>
              <w:t>(0.102)</w:t>
            </w:r>
          </w:p>
        </w:tc>
        <w:tc>
          <w:tcPr>
            <w:tcW w:w="1539" w:type="dxa"/>
            <w:tcBorders>
              <w:top w:val="nil"/>
              <w:left w:val="nil"/>
              <w:bottom w:val="nil"/>
              <w:right w:val="nil"/>
            </w:tcBorders>
            <w:hideMark/>
          </w:tcPr>
          <w:p w14:paraId="66B3DFEC" w14:textId="1A71624C" w:rsidR="00F75D26" w:rsidRPr="00DF1374" w:rsidRDefault="00F75D26" w:rsidP="00F75D26">
            <w:pPr>
              <w:jc w:val="center"/>
              <w:rPr>
                <w:color w:val="000000"/>
                <w:lang w:val="en-US" w:eastAsia="en-GB"/>
              </w:rPr>
            </w:pPr>
            <w:r>
              <w:rPr>
                <w:lang w:val="en-US"/>
              </w:rPr>
              <w:t>0.872</w:t>
            </w:r>
            <w:r>
              <w:rPr>
                <w:lang w:val="en-US"/>
              </w:rPr>
              <w:br/>
              <w:t>(0.101)</w:t>
            </w:r>
          </w:p>
        </w:tc>
        <w:tc>
          <w:tcPr>
            <w:tcW w:w="1559" w:type="dxa"/>
            <w:tcBorders>
              <w:top w:val="nil"/>
              <w:left w:val="nil"/>
              <w:bottom w:val="nil"/>
              <w:right w:val="nil"/>
            </w:tcBorders>
            <w:hideMark/>
          </w:tcPr>
          <w:p w14:paraId="1DA250E8" w14:textId="20FB783B" w:rsidR="00F75D26" w:rsidRPr="00DF1374" w:rsidRDefault="00F75D26" w:rsidP="00F75D26">
            <w:pPr>
              <w:jc w:val="center"/>
              <w:rPr>
                <w:color w:val="000000"/>
                <w:lang w:val="en-US" w:eastAsia="en-GB"/>
              </w:rPr>
            </w:pPr>
            <w:r>
              <w:rPr>
                <w:lang w:val="en-US"/>
              </w:rPr>
              <w:t>0.872</w:t>
            </w:r>
            <w:r>
              <w:rPr>
                <w:lang w:val="en-US"/>
              </w:rPr>
              <w:br/>
              <w:t>(0.161)</w:t>
            </w:r>
          </w:p>
        </w:tc>
      </w:tr>
      <w:tr w:rsidR="00F75D26" w:rsidRPr="00DF1374" w14:paraId="3C152ED5" w14:textId="77777777" w:rsidTr="003C55BF">
        <w:trPr>
          <w:trHeight w:val="340"/>
          <w:jc w:val="center"/>
        </w:trPr>
        <w:tc>
          <w:tcPr>
            <w:tcW w:w="3544" w:type="dxa"/>
            <w:tcBorders>
              <w:top w:val="nil"/>
              <w:left w:val="nil"/>
              <w:bottom w:val="nil"/>
              <w:right w:val="nil"/>
            </w:tcBorders>
            <w:shd w:val="clear" w:color="auto" w:fill="auto"/>
            <w:vAlign w:val="center"/>
            <w:hideMark/>
          </w:tcPr>
          <w:p w14:paraId="501754B5" w14:textId="77777777" w:rsidR="00F75D26" w:rsidRPr="00DF1374" w:rsidRDefault="00F75D26" w:rsidP="00F75D26">
            <w:pPr>
              <w:rPr>
                <w:color w:val="000000"/>
                <w:lang w:val="en-US" w:eastAsia="en-GB"/>
              </w:rPr>
            </w:pPr>
            <w:r w:rsidRPr="00DF1374">
              <w:rPr>
                <w:color w:val="000000"/>
                <w:lang w:val="en-US" w:eastAsia="en-GB"/>
              </w:rPr>
              <w:t>Middle income*PR</w:t>
            </w:r>
          </w:p>
        </w:tc>
        <w:tc>
          <w:tcPr>
            <w:tcW w:w="1438" w:type="dxa"/>
            <w:tcBorders>
              <w:top w:val="nil"/>
              <w:left w:val="nil"/>
              <w:bottom w:val="nil"/>
              <w:right w:val="nil"/>
            </w:tcBorders>
            <w:hideMark/>
          </w:tcPr>
          <w:p w14:paraId="2A1994F9" w14:textId="57E6B5AE" w:rsidR="00F75D26" w:rsidRPr="00F75D26" w:rsidRDefault="00F75D26" w:rsidP="00F75D26">
            <w:pPr>
              <w:jc w:val="center"/>
              <w:rPr>
                <w:b/>
                <w:bCs/>
                <w:color w:val="000000"/>
                <w:lang w:val="en-US" w:eastAsia="en-GB"/>
              </w:rPr>
            </w:pPr>
            <w:r w:rsidRPr="00F96032">
              <w:rPr>
                <w:b/>
                <w:lang w:val="en-US"/>
              </w:rPr>
              <w:t>0.870***</w:t>
            </w:r>
            <w:r w:rsidRPr="00F96032">
              <w:rPr>
                <w:b/>
                <w:lang w:val="en-US"/>
              </w:rPr>
              <w:br/>
              <w:t>(0.036)</w:t>
            </w:r>
          </w:p>
        </w:tc>
        <w:tc>
          <w:tcPr>
            <w:tcW w:w="1539" w:type="dxa"/>
            <w:tcBorders>
              <w:top w:val="nil"/>
              <w:left w:val="nil"/>
              <w:bottom w:val="nil"/>
              <w:right w:val="nil"/>
            </w:tcBorders>
            <w:hideMark/>
          </w:tcPr>
          <w:p w14:paraId="3274D98B" w14:textId="22A75494" w:rsidR="00F75D26" w:rsidRPr="00F75D26" w:rsidRDefault="00F75D26" w:rsidP="00F75D26">
            <w:pPr>
              <w:jc w:val="center"/>
              <w:rPr>
                <w:b/>
                <w:bCs/>
                <w:color w:val="000000"/>
                <w:lang w:val="en-US" w:eastAsia="en-GB"/>
              </w:rPr>
            </w:pPr>
            <w:r w:rsidRPr="00F96032">
              <w:rPr>
                <w:b/>
                <w:lang w:val="en-US"/>
              </w:rPr>
              <w:t>0.874***</w:t>
            </w:r>
            <w:r w:rsidRPr="00F96032">
              <w:rPr>
                <w:b/>
                <w:lang w:val="en-US"/>
              </w:rPr>
              <w:br/>
              <w:t>(0.035)</w:t>
            </w:r>
          </w:p>
        </w:tc>
        <w:tc>
          <w:tcPr>
            <w:tcW w:w="1559" w:type="dxa"/>
            <w:tcBorders>
              <w:top w:val="nil"/>
              <w:left w:val="nil"/>
              <w:bottom w:val="nil"/>
              <w:right w:val="nil"/>
            </w:tcBorders>
            <w:hideMark/>
          </w:tcPr>
          <w:p w14:paraId="47CA6F1B" w14:textId="0F6FE2FB" w:rsidR="00F75D26" w:rsidRPr="00F75D26" w:rsidRDefault="00F75D26" w:rsidP="00F75D26">
            <w:pPr>
              <w:jc w:val="center"/>
              <w:rPr>
                <w:b/>
                <w:bCs/>
                <w:color w:val="000000"/>
                <w:lang w:val="en-US" w:eastAsia="en-GB"/>
              </w:rPr>
            </w:pPr>
            <w:r w:rsidRPr="00F96032">
              <w:rPr>
                <w:b/>
                <w:lang w:val="en-US"/>
              </w:rPr>
              <w:t>0.885*</w:t>
            </w:r>
            <w:r w:rsidRPr="00F96032">
              <w:rPr>
                <w:b/>
                <w:lang w:val="en-US"/>
              </w:rPr>
              <w:br/>
              <w:t>(0.043)</w:t>
            </w:r>
          </w:p>
        </w:tc>
      </w:tr>
      <w:tr w:rsidR="00F75D26" w:rsidRPr="00DF1374" w14:paraId="2D1B11F1" w14:textId="77777777" w:rsidTr="003C55BF">
        <w:trPr>
          <w:trHeight w:val="340"/>
          <w:jc w:val="center"/>
        </w:trPr>
        <w:tc>
          <w:tcPr>
            <w:tcW w:w="3544" w:type="dxa"/>
            <w:tcBorders>
              <w:top w:val="nil"/>
              <w:left w:val="nil"/>
              <w:bottom w:val="nil"/>
              <w:right w:val="nil"/>
            </w:tcBorders>
            <w:shd w:val="clear" w:color="auto" w:fill="auto"/>
            <w:vAlign w:val="center"/>
            <w:hideMark/>
          </w:tcPr>
          <w:p w14:paraId="13B27AEC" w14:textId="77777777" w:rsidR="00F75D26" w:rsidRPr="00DF1374" w:rsidRDefault="00F75D26" w:rsidP="00F75D26">
            <w:pPr>
              <w:rPr>
                <w:color w:val="000000"/>
                <w:lang w:val="en-US" w:eastAsia="en-GB"/>
              </w:rPr>
            </w:pPr>
            <w:r w:rsidRPr="00DF1374">
              <w:rPr>
                <w:color w:val="000000"/>
                <w:lang w:val="en-US" w:eastAsia="en-GB"/>
              </w:rPr>
              <w:t>High income</w:t>
            </w:r>
          </w:p>
        </w:tc>
        <w:tc>
          <w:tcPr>
            <w:tcW w:w="1438" w:type="dxa"/>
            <w:tcBorders>
              <w:top w:val="nil"/>
              <w:left w:val="nil"/>
              <w:bottom w:val="nil"/>
              <w:right w:val="nil"/>
            </w:tcBorders>
            <w:hideMark/>
          </w:tcPr>
          <w:p w14:paraId="41226588" w14:textId="750D77B2" w:rsidR="00F75D26" w:rsidRPr="00DF1374" w:rsidRDefault="00F75D26" w:rsidP="00F75D26">
            <w:pPr>
              <w:jc w:val="center"/>
              <w:rPr>
                <w:color w:val="000000"/>
                <w:lang w:val="en-US" w:eastAsia="en-GB"/>
              </w:rPr>
            </w:pPr>
            <w:r>
              <w:rPr>
                <w:lang w:val="en-US"/>
              </w:rPr>
              <w:t>1.567***</w:t>
            </w:r>
            <w:r>
              <w:rPr>
                <w:lang w:val="en-US"/>
              </w:rPr>
              <w:br/>
              <w:t>(0.104)</w:t>
            </w:r>
          </w:p>
        </w:tc>
        <w:tc>
          <w:tcPr>
            <w:tcW w:w="1539" w:type="dxa"/>
            <w:tcBorders>
              <w:top w:val="nil"/>
              <w:left w:val="nil"/>
              <w:bottom w:val="nil"/>
              <w:right w:val="nil"/>
            </w:tcBorders>
            <w:hideMark/>
          </w:tcPr>
          <w:p w14:paraId="5F9DFC47" w14:textId="7B5F5A7B" w:rsidR="00F75D26" w:rsidRPr="00DF1374" w:rsidRDefault="00F75D26" w:rsidP="00F75D26">
            <w:pPr>
              <w:jc w:val="center"/>
              <w:rPr>
                <w:color w:val="000000"/>
                <w:lang w:val="en-US" w:eastAsia="en-GB"/>
              </w:rPr>
            </w:pPr>
            <w:r>
              <w:rPr>
                <w:lang w:val="en-US"/>
              </w:rPr>
              <w:t>1.564***</w:t>
            </w:r>
            <w:r>
              <w:rPr>
                <w:lang w:val="en-US"/>
              </w:rPr>
              <w:br/>
              <w:t>(0.105)</w:t>
            </w:r>
          </w:p>
        </w:tc>
        <w:tc>
          <w:tcPr>
            <w:tcW w:w="1559" w:type="dxa"/>
            <w:tcBorders>
              <w:top w:val="nil"/>
              <w:left w:val="nil"/>
              <w:bottom w:val="nil"/>
              <w:right w:val="nil"/>
            </w:tcBorders>
            <w:hideMark/>
          </w:tcPr>
          <w:p w14:paraId="4AE422E2" w14:textId="094BD57E" w:rsidR="00F75D26" w:rsidRPr="00DF1374" w:rsidRDefault="00F75D26" w:rsidP="00F75D26">
            <w:pPr>
              <w:jc w:val="center"/>
              <w:rPr>
                <w:color w:val="000000"/>
                <w:lang w:val="en-US" w:eastAsia="en-GB"/>
              </w:rPr>
            </w:pPr>
            <w:r>
              <w:rPr>
                <w:lang w:val="en-US"/>
              </w:rPr>
              <w:t>1.508***</w:t>
            </w:r>
            <w:r>
              <w:rPr>
                <w:lang w:val="en-US"/>
              </w:rPr>
              <w:br/>
              <w:t>(0.080)</w:t>
            </w:r>
          </w:p>
        </w:tc>
      </w:tr>
      <w:tr w:rsidR="00F75D26" w:rsidRPr="00DF1374" w14:paraId="66D90590" w14:textId="77777777" w:rsidTr="003C55BF">
        <w:trPr>
          <w:trHeight w:val="340"/>
          <w:jc w:val="center"/>
        </w:trPr>
        <w:tc>
          <w:tcPr>
            <w:tcW w:w="3544" w:type="dxa"/>
            <w:tcBorders>
              <w:top w:val="nil"/>
              <w:left w:val="nil"/>
              <w:bottom w:val="nil"/>
              <w:right w:val="nil"/>
            </w:tcBorders>
            <w:shd w:val="clear" w:color="auto" w:fill="auto"/>
            <w:vAlign w:val="center"/>
            <w:hideMark/>
          </w:tcPr>
          <w:p w14:paraId="028C1C3A" w14:textId="77777777" w:rsidR="00F75D26" w:rsidRPr="00DF1374" w:rsidRDefault="00F75D26" w:rsidP="00F75D26">
            <w:pPr>
              <w:rPr>
                <w:color w:val="000000"/>
                <w:lang w:val="en-US" w:eastAsia="en-GB"/>
              </w:rPr>
            </w:pPr>
            <w:r w:rsidRPr="00DF1374">
              <w:rPr>
                <w:color w:val="000000"/>
                <w:lang w:val="en-US" w:eastAsia="en-GB"/>
              </w:rPr>
              <w:t>Income inequality</w:t>
            </w:r>
          </w:p>
        </w:tc>
        <w:tc>
          <w:tcPr>
            <w:tcW w:w="1438" w:type="dxa"/>
            <w:tcBorders>
              <w:top w:val="nil"/>
              <w:left w:val="nil"/>
              <w:bottom w:val="nil"/>
              <w:right w:val="nil"/>
            </w:tcBorders>
            <w:hideMark/>
          </w:tcPr>
          <w:p w14:paraId="54239018" w14:textId="1BFF46F2" w:rsidR="00F75D26" w:rsidRPr="00DF1374" w:rsidRDefault="00F75D26" w:rsidP="00F75D26">
            <w:pPr>
              <w:jc w:val="center"/>
              <w:rPr>
                <w:color w:val="000000"/>
                <w:lang w:val="en-US" w:eastAsia="en-GB"/>
              </w:rPr>
            </w:pPr>
            <w:r>
              <w:rPr>
                <w:lang w:val="en-US"/>
              </w:rPr>
              <w:br/>
            </w:r>
          </w:p>
        </w:tc>
        <w:tc>
          <w:tcPr>
            <w:tcW w:w="1539" w:type="dxa"/>
            <w:tcBorders>
              <w:top w:val="nil"/>
              <w:left w:val="nil"/>
              <w:bottom w:val="nil"/>
              <w:right w:val="nil"/>
            </w:tcBorders>
            <w:hideMark/>
          </w:tcPr>
          <w:p w14:paraId="735BDD4F" w14:textId="6C46E386" w:rsidR="00F75D26" w:rsidRPr="00DF1374" w:rsidRDefault="00F75D26" w:rsidP="00F75D26">
            <w:pPr>
              <w:jc w:val="center"/>
              <w:rPr>
                <w:color w:val="000000"/>
                <w:lang w:val="en-US" w:eastAsia="en-GB"/>
              </w:rPr>
            </w:pPr>
            <w:r>
              <w:rPr>
                <w:lang w:val="en-US"/>
              </w:rPr>
              <w:t>0.906</w:t>
            </w:r>
            <w:r>
              <w:rPr>
                <w:lang w:val="en-US"/>
              </w:rPr>
              <w:br/>
              <w:t>(0.103)</w:t>
            </w:r>
          </w:p>
        </w:tc>
        <w:tc>
          <w:tcPr>
            <w:tcW w:w="1559" w:type="dxa"/>
            <w:tcBorders>
              <w:top w:val="nil"/>
              <w:left w:val="nil"/>
              <w:bottom w:val="nil"/>
              <w:right w:val="nil"/>
            </w:tcBorders>
            <w:hideMark/>
          </w:tcPr>
          <w:p w14:paraId="26460275" w14:textId="13F75F9C" w:rsidR="00F75D26" w:rsidRPr="00DF1374" w:rsidRDefault="00F75D26" w:rsidP="00F75D26">
            <w:pPr>
              <w:jc w:val="center"/>
              <w:rPr>
                <w:color w:val="000000"/>
                <w:lang w:val="en-US" w:eastAsia="en-GB"/>
              </w:rPr>
            </w:pPr>
            <w:r>
              <w:rPr>
                <w:lang w:val="en-US"/>
              </w:rPr>
              <w:t>1.159</w:t>
            </w:r>
            <w:r>
              <w:rPr>
                <w:lang w:val="en-US"/>
              </w:rPr>
              <w:br/>
              <w:t>(0.196)</w:t>
            </w:r>
          </w:p>
        </w:tc>
      </w:tr>
      <w:tr w:rsidR="00F75D26" w:rsidRPr="00DF1374" w14:paraId="278C5EEB" w14:textId="77777777" w:rsidTr="003C55BF">
        <w:trPr>
          <w:trHeight w:val="340"/>
          <w:jc w:val="center"/>
        </w:trPr>
        <w:tc>
          <w:tcPr>
            <w:tcW w:w="3544" w:type="dxa"/>
            <w:tcBorders>
              <w:top w:val="nil"/>
              <w:left w:val="nil"/>
              <w:bottom w:val="nil"/>
              <w:right w:val="nil"/>
            </w:tcBorders>
            <w:shd w:val="clear" w:color="auto" w:fill="auto"/>
            <w:vAlign w:val="center"/>
            <w:hideMark/>
          </w:tcPr>
          <w:p w14:paraId="2EB754F5" w14:textId="77777777" w:rsidR="00F75D26" w:rsidRPr="00DF1374" w:rsidRDefault="00F75D26" w:rsidP="00F75D26">
            <w:pPr>
              <w:rPr>
                <w:color w:val="000000"/>
                <w:lang w:val="en-US" w:eastAsia="en-GB"/>
              </w:rPr>
            </w:pPr>
            <w:r w:rsidRPr="00DF1374">
              <w:rPr>
                <w:color w:val="000000"/>
                <w:lang w:val="en-US" w:eastAsia="en-GB"/>
              </w:rPr>
              <w:t>Social democrats’ LR</w:t>
            </w:r>
          </w:p>
        </w:tc>
        <w:tc>
          <w:tcPr>
            <w:tcW w:w="1438" w:type="dxa"/>
            <w:tcBorders>
              <w:top w:val="nil"/>
              <w:left w:val="nil"/>
              <w:bottom w:val="nil"/>
              <w:right w:val="nil"/>
            </w:tcBorders>
            <w:hideMark/>
          </w:tcPr>
          <w:p w14:paraId="4A430735" w14:textId="02B8D083" w:rsidR="00F75D26" w:rsidRPr="00DF1374" w:rsidRDefault="00F75D26" w:rsidP="00F75D26">
            <w:pPr>
              <w:jc w:val="center"/>
              <w:rPr>
                <w:color w:val="000000"/>
                <w:lang w:val="en-US" w:eastAsia="en-GB"/>
              </w:rPr>
            </w:pPr>
            <w:r>
              <w:rPr>
                <w:lang w:val="en-US"/>
              </w:rPr>
              <w:br/>
            </w:r>
          </w:p>
        </w:tc>
        <w:tc>
          <w:tcPr>
            <w:tcW w:w="1539" w:type="dxa"/>
            <w:tcBorders>
              <w:top w:val="nil"/>
              <w:left w:val="nil"/>
              <w:bottom w:val="nil"/>
              <w:right w:val="nil"/>
            </w:tcBorders>
            <w:hideMark/>
          </w:tcPr>
          <w:p w14:paraId="08784BAE" w14:textId="0950B53F" w:rsidR="00F75D26" w:rsidRPr="00DF1374" w:rsidRDefault="00F75D26" w:rsidP="00F75D26">
            <w:pPr>
              <w:jc w:val="center"/>
              <w:rPr>
                <w:color w:val="000000"/>
                <w:lang w:val="en-US" w:eastAsia="en-GB"/>
              </w:rPr>
            </w:pPr>
            <w:r>
              <w:rPr>
                <w:lang w:val="en-US"/>
              </w:rPr>
              <w:t>0.959</w:t>
            </w:r>
            <w:r>
              <w:rPr>
                <w:lang w:val="en-US"/>
              </w:rPr>
              <w:br/>
              <w:t>(0.109)</w:t>
            </w:r>
          </w:p>
        </w:tc>
        <w:tc>
          <w:tcPr>
            <w:tcW w:w="1559" w:type="dxa"/>
            <w:tcBorders>
              <w:top w:val="nil"/>
              <w:left w:val="nil"/>
              <w:bottom w:val="nil"/>
              <w:right w:val="nil"/>
            </w:tcBorders>
            <w:hideMark/>
          </w:tcPr>
          <w:p w14:paraId="09FC1A5F" w14:textId="2E512165" w:rsidR="00F75D26" w:rsidRPr="00DF1374" w:rsidRDefault="00F75D26" w:rsidP="00F75D26">
            <w:pPr>
              <w:jc w:val="center"/>
              <w:rPr>
                <w:color w:val="000000"/>
                <w:lang w:val="en-US" w:eastAsia="en-GB"/>
              </w:rPr>
            </w:pPr>
            <w:r>
              <w:rPr>
                <w:lang w:val="en-US"/>
              </w:rPr>
              <w:t>1.016</w:t>
            </w:r>
            <w:r>
              <w:rPr>
                <w:lang w:val="en-US"/>
              </w:rPr>
              <w:br/>
              <w:t>(0.190)</w:t>
            </w:r>
          </w:p>
        </w:tc>
      </w:tr>
      <w:tr w:rsidR="00F75D26" w:rsidRPr="00DF1374" w14:paraId="50E0A0EF" w14:textId="77777777" w:rsidTr="003C55BF">
        <w:trPr>
          <w:trHeight w:val="340"/>
          <w:jc w:val="center"/>
        </w:trPr>
        <w:tc>
          <w:tcPr>
            <w:tcW w:w="3544" w:type="dxa"/>
            <w:tcBorders>
              <w:top w:val="nil"/>
              <w:left w:val="nil"/>
              <w:bottom w:val="nil"/>
              <w:right w:val="nil"/>
            </w:tcBorders>
            <w:shd w:val="clear" w:color="auto" w:fill="auto"/>
            <w:vAlign w:val="center"/>
            <w:hideMark/>
          </w:tcPr>
          <w:p w14:paraId="4F221DE2" w14:textId="77777777" w:rsidR="00F75D26" w:rsidRPr="00DF1374" w:rsidRDefault="00F75D26" w:rsidP="00F75D26">
            <w:pPr>
              <w:rPr>
                <w:color w:val="000000"/>
                <w:lang w:val="en-US" w:eastAsia="en-GB"/>
              </w:rPr>
            </w:pPr>
            <w:r w:rsidRPr="00DF1374">
              <w:rPr>
                <w:color w:val="000000"/>
                <w:lang w:val="en-US" w:eastAsia="en-GB"/>
              </w:rPr>
              <w:t>LR ideology</w:t>
            </w:r>
          </w:p>
        </w:tc>
        <w:tc>
          <w:tcPr>
            <w:tcW w:w="1438" w:type="dxa"/>
            <w:tcBorders>
              <w:top w:val="nil"/>
              <w:left w:val="nil"/>
              <w:bottom w:val="nil"/>
              <w:right w:val="nil"/>
            </w:tcBorders>
            <w:hideMark/>
          </w:tcPr>
          <w:p w14:paraId="6AE15000" w14:textId="7B90416C" w:rsidR="00F75D26" w:rsidRPr="00DF1374" w:rsidRDefault="00F75D26" w:rsidP="00F75D26">
            <w:pPr>
              <w:jc w:val="center"/>
              <w:rPr>
                <w:color w:val="000000"/>
                <w:lang w:val="en-US" w:eastAsia="en-GB"/>
              </w:rPr>
            </w:pPr>
            <w:r>
              <w:rPr>
                <w:lang w:val="en-US"/>
              </w:rPr>
              <w:br/>
            </w:r>
          </w:p>
        </w:tc>
        <w:tc>
          <w:tcPr>
            <w:tcW w:w="1539" w:type="dxa"/>
            <w:tcBorders>
              <w:top w:val="nil"/>
              <w:left w:val="nil"/>
              <w:bottom w:val="nil"/>
              <w:right w:val="nil"/>
            </w:tcBorders>
            <w:hideMark/>
          </w:tcPr>
          <w:p w14:paraId="60C6F53A" w14:textId="4D36B354" w:rsidR="00F75D26" w:rsidRPr="00DF1374" w:rsidRDefault="00F75D26" w:rsidP="00F75D26">
            <w:pPr>
              <w:jc w:val="center"/>
              <w:rPr>
                <w:color w:val="000000"/>
                <w:lang w:val="en-US" w:eastAsia="en-GB"/>
              </w:rPr>
            </w:pPr>
            <w:r>
              <w:rPr>
                <w:lang w:val="en-US"/>
              </w:rPr>
              <w:br/>
            </w:r>
          </w:p>
        </w:tc>
        <w:tc>
          <w:tcPr>
            <w:tcW w:w="1559" w:type="dxa"/>
            <w:tcBorders>
              <w:top w:val="nil"/>
              <w:left w:val="nil"/>
              <w:bottom w:val="nil"/>
              <w:right w:val="nil"/>
            </w:tcBorders>
            <w:hideMark/>
          </w:tcPr>
          <w:p w14:paraId="4BBA9B32" w14:textId="4C78A88B" w:rsidR="00F75D26" w:rsidRPr="00DF1374" w:rsidRDefault="00F75D26" w:rsidP="00F75D26">
            <w:pPr>
              <w:jc w:val="center"/>
              <w:rPr>
                <w:color w:val="000000"/>
                <w:lang w:val="en-US" w:eastAsia="en-GB"/>
              </w:rPr>
            </w:pPr>
            <w:r>
              <w:rPr>
                <w:lang w:val="en-US"/>
              </w:rPr>
              <w:t>1.857***</w:t>
            </w:r>
            <w:r>
              <w:rPr>
                <w:lang w:val="en-US"/>
              </w:rPr>
              <w:br/>
              <w:t>(0.053)</w:t>
            </w:r>
          </w:p>
        </w:tc>
      </w:tr>
      <w:tr w:rsidR="00F75D26" w:rsidRPr="00DF1374" w14:paraId="13510162" w14:textId="77777777" w:rsidTr="003C55BF">
        <w:trPr>
          <w:trHeight w:val="340"/>
          <w:jc w:val="center"/>
        </w:trPr>
        <w:tc>
          <w:tcPr>
            <w:tcW w:w="3544" w:type="dxa"/>
            <w:tcBorders>
              <w:top w:val="nil"/>
              <w:left w:val="nil"/>
              <w:bottom w:val="nil"/>
              <w:right w:val="nil"/>
            </w:tcBorders>
            <w:shd w:val="clear" w:color="auto" w:fill="auto"/>
            <w:vAlign w:val="center"/>
            <w:hideMark/>
          </w:tcPr>
          <w:p w14:paraId="548ACD82" w14:textId="77777777" w:rsidR="00F75D26" w:rsidRPr="00DF1374" w:rsidRDefault="00F75D26" w:rsidP="00F75D26">
            <w:pPr>
              <w:rPr>
                <w:color w:val="000000"/>
                <w:lang w:val="en-US" w:eastAsia="en-GB"/>
              </w:rPr>
            </w:pPr>
            <w:r w:rsidRPr="00DF1374">
              <w:rPr>
                <w:color w:val="000000"/>
                <w:lang w:val="en-US" w:eastAsia="en-GB"/>
              </w:rPr>
              <w:t>Age</w:t>
            </w:r>
          </w:p>
        </w:tc>
        <w:tc>
          <w:tcPr>
            <w:tcW w:w="1438" w:type="dxa"/>
            <w:tcBorders>
              <w:top w:val="nil"/>
              <w:left w:val="nil"/>
              <w:bottom w:val="nil"/>
              <w:right w:val="nil"/>
            </w:tcBorders>
            <w:hideMark/>
          </w:tcPr>
          <w:p w14:paraId="6BFAE883" w14:textId="6F7495D0" w:rsidR="00F75D26" w:rsidRPr="00DF1374" w:rsidRDefault="00F75D26" w:rsidP="00F75D26">
            <w:pPr>
              <w:jc w:val="center"/>
              <w:rPr>
                <w:color w:val="000000"/>
                <w:lang w:val="en-US" w:eastAsia="en-GB"/>
              </w:rPr>
            </w:pPr>
            <w:r>
              <w:rPr>
                <w:lang w:val="en-US"/>
              </w:rPr>
              <w:br/>
            </w:r>
          </w:p>
        </w:tc>
        <w:tc>
          <w:tcPr>
            <w:tcW w:w="1539" w:type="dxa"/>
            <w:tcBorders>
              <w:top w:val="nil"/>
              <w:left w:val="nil"/>
              <w:bottom w:val="nil"/>
              <w:right w:val="nil"/>
            </w:tcBorders>
            <w:hideMark/>
          </w:tcPr>
          <w:p w14:paraId="13B6E633" w14:textId="4716790D" w:rsidR="00F75D26" w:rsidRPr="00DF1374" w:rsidRDefault="00F75D26" w:rsidP="00F75D26">
            <w:pPr>
              <w:jc w:val="center"/>
              <w:rPr>
                <w:color w:val="000000"/>
                <w:lang w:val="en-US" w:eastAsia="en-GB"/>
              </w:rPr>
            </w:pPr>
            <w:r>
              <w:rPr>
                <w:lang w:val="en-US"/>
              </w:rPr>
              <w:br/>
            </w:r>
          </w:p>
        </w:tc>
        <w:tc>
          <w:tcPr>
            <w:tcW w:w="1559" w:type="dxa"/>
            <w:tcBorders>
              <w:top w:val="nil"/>
              <w:left w:val="nil"/>
              <w:bottom w:val="nil"/>
              <w:right w:val="nil"/>
            </w:tcBorders>
            <w:hideMark/>
          </w:tcPr>
          <w:p w14:paraId="6AA9E8B3" w14:textId="000439CE" w:rsidR="00F75D26" w:rsidRPr="00DF1374" w:rsidRDefault="00F75D26" w:rsidP="00F75D26">
            <w:pPr>
              <w:jc w:val="center"/>
              <w:rPr>
                <w:color w:val="000000"/>
                <w:lang w:val="en-US" w:eastAsia="en-GB"/>
              </w:rPr>
            </w:pPr>
            <w:r>
              <w:rPr>
                <w:lang w:val="en-US"/>
              </w:rPr>
              <w:t>1.060</w:t>
            </w:r>
            <w:r>
              <w:rPr>
                <w:lang w:val="en-US"/>
              </w:rPr>
              <w:br/>
              <w:t>(0.058)</w:t>
            </w:r>
          </w:p>
        </w:tc>
      </w:tr>
      <w:tr w:rsidR="00F75D26" w:rsidRPr="00DF1374" w14:paraId="3ABB53E8" w14:textId="77777777" w:rsidTr="003C55BF">
        <w:trPr>
          <w:trHeight w:val="340"/>
          <w:jc w:val="center"/>
        </w:trPr>
        <w:tc>
          <w:tcPr>
            <w:tcW w:w="3544" w:type="dxa"/>
            <w:tcBorders>
              <w:top w:val="nil"/>
              <w:left w:val="nil"/>
              <w:bottom w:val="nil"/>
              <w:right w:val="nil"/>
            </w:tcBorders>
            <w:shd w:val="clear" w:color="auto" w:fill="auto"/>
            <w:vAlign w:val="center"/>
            <w:hideMark/>
          </w:tcPr>
          <w:p w14:paraId="25AEC4BA" w14:textId="77777777" w:rsidR="00F75D26" w:rsidRPr="00DF1374" w:rsidRDefault="00F75D26" w:rsidP="00F75D26">
            <w:pPr>
              <w:rPr>
                <w:color w:val="000000"/>
                <w:lang w:val="en-US" w:eastAsia="en-GB"/>
              </w:rPr>
            </w:pPr>
            <w:r w:rsidRPr="00DF1374">
              <w:rPr>
                <w:color w:val="000000"/>
                <w:lang w:val="en-US" w:eastAsia="en-GB"/>
              </w:rPr>
              <w:t>Female</w:t>
            </w:r>
          </w:p>
        </w:tc>
        <w:tc>
          <w:tcPr>
            <w:tcW w:w="1438" w:type="dxa"/>
            <w:tcBorders>
              <w:top w:val="nil"/>
              <w:left w:val="nil"/>
              <w:bottom w:val="nil"/>
              <w:right w:val="nil"/>
            </w:tcBorders>
            <w:hideMark/>
          </w:tcPr>
          <w:p w14:paraId="3CBDC8EB" w14:textId="1C547ED7" w:rsidR="00F75D26" w:rsidRPr="00DF1374" w:rsidRDefault="00F75D26" w:rsidP="00F75D26">
            <w:pPr>
              <w:jc w:val="center"/>
              <w:rPr>
                <w:color w:val="000000"/>
                <w:lang w:val="en-US" w:eastAsia="en-GB"/>
              </w:rPr>
            </w:pPr>
            <w:r>
              <w:rPr>
                <w:lang w:val="en-US"/>
              </w:rPr>
              <w:br/>
            </w:r>
          </w:p>
        </w:tc>
        <w:tc>
          <w:tcPr>
            <w:tcW w:w="1539" w:type="dxa"/>
            <w:tcBorders>
              <w:top w:val="nil"/>
              <w:left w:val="nil"/>
              <w:bottom w:val="nil"/>
              <w:right w:val="nil"/>
            </w:tcBorders>
            <w:hideMark/>
          </w:tcPr>
          <w:p w14:paraId="57D1C5CC" w14:textId="46BC126A" w:rsidR="00F75D26" w:rsidRPr="00DF1374" w:rsidRDefault="00F75D26" w:rsidP="00F75D26">
            <w:pPr>
              <w:jc w:val="center"/>
              <w:rPr>
                <w:color w:val="000000"/>
                <w:lang w:val="en-US" w:eastAsia="en-GB"/>
              </w:rPr>
            </w:pPr>
            <w:r>
              <w:rPr>
                <w:lang w:val="en-US"/>
              </w:rPr>
              <w:br/>
            </w:r>
          </w:p>
        </w:tc>
        <w:tc>
          <w:tcPr>
            <w:tcW w:w="1559" w:type="dxa"/>
            <w:tcBorders>
              <w:top w:val="nil"/>
              <w:left w:val="nil"/>
              <w:bottom w:val="nil"/>
              <w:right w:val="nil"/>
            </w:tcBorders>
            <w:hideMark/>
          </w:tcPr>
          <w:p w14:paraId="259E0890" w14:textId="077DEBFE" w:rsidR="00F75D26" w:rsidRPr="00DF1374" w:rsidRDefault="00F75D26" w:rsidP="00F75D26">
            <w:pPr>
              <w:jc w:val="center"/>
              <w:rPr>
                <w:color w:val="000000"/>
                <w:lang w:val="en-US" w:eastAsia="en-GB"/>
              </w:rPr>
            </w:pPr>
            <w:r>
              <w:rPr>
                <w:lang w:val="en-US"/>
              </w:rPr>
              <w:t>0.905***</w:t>
            </w:r>
            <w:r>
              <w:rPr>
                <w:lang w:val="en-US"/>
              </w:rPr>
              <w:br/>
              <w:t>(0.024)</w:t>
            </w:r>
          </w:p>
        </w:tc>
      </w:tr>
      <w:tr w:rsidR="00F75D26" w:rsidRPr="00DF1374" w14:paraId="499583EB" w14:textId="77777777" w:rsidTr="003C55BF">
        <w:trPr>
          <w:trHeight w:val="360"/>
          <w:jc w:val="center"/>
        </w:trPr>
        <w:tc>
          <w:tcPr>
            <w:tcW w:w="3544" w:type="dxa"/>
            <w:tcBorders>
              <w:top w:val="nil"/>
              <w:left w:val="nil"/>
              <w:bottom w:val="single" w:sz="8" w:space="0" w:color="auto"/>
              <w:right w:val="nil"/>
            </w:tcBorders>
            <w:shd w:val="clear" w:color="auto" w:fill="auto"/>
            <w:vAlign w:val="center"/>
            <w:hideMark/>
          </w:tcPr>
          <w:p w14:paraId="3F8EABB8" w14:textId="77777777" w:rsidR="00F75D26" w:rsidRPr="00DF1374" w:rsidRDefault="00F75D26" w:rsidP="00F75D26">
            <w:pPr>
              <w:rPr>
                <w:color w:val="000000"/>
                <w:lang w:val="en-US" w:eastAsia="en-GB"/>
              </w:rPr>
            </w:pPr>
            <w:r w:rsidRPr="00DF1374">
              <w:rPr>
                <w:color w:val="000000"/>
                <w:lang w:val="en-US" w:eastAsia="en-GB"/>
              </w:rPr>
              <w:t>University degree</w:t>
            </w:r>
          </w:p>
        </w:tc>
        <w:tc>
          <w:tcPr>
            <w:tcW w:w="1438" w:type="dxa"/>
            <w:tcBorders>
              <w:top w:val="nil"/>
              <w:left w:val="nil"/>
              <w:bottom w:val="single" w:sz="4" w:space="0" w:color="auto"/>
              <w:right w:val="nil"/>
            </w:tcBorders>
            <w:hideMark/>
          </w:tcPr>
          <w:p w14:paraId="5F5E93C6" w14:textId="3458E0DF" w:rsidR="00F75D26" w:rsidRPr="00DF1374" w:rsidRDefault="00F75D26" w:rsidP="00F75D26">
            <w:pPr>
              <w:jc w:val="center"/>
              <w:rPr>
                <w:color w:val="000000"/>
                <w:lang w:val="en-US" w:eastAsia="en-GB"/>
              </w:rPr>
            </w:pPr>
            <w:r>
              <w:rPr>
                <w:lang w:val="en-US"/>
              </w:rPr>
              <w:br/>
            </w:r>
          </w:p>
        </w:tc>
        <w:tc>
          <w:tcPr>
            <w:tcW w:w="1539" w:type="dxa"/>
            <w:tcBorders>
              <w:top w:val="nil"/>
              <w:left w:val="nil"/>
              <w:bottom w:val="single" w:sz="4" w:space="0" w:color="auto"/>
              <w:right w:val="nil"/>
            </w:tcBorders>
            <w:hideMark/>
          </w:tcPr>
          <w:p w14:paraId="4A57FC47" w14:textId="2BDB034E" w:rsidR="00F75D26" w:rsidRPr="00DF1374" w:rsidRDefault="00F75D26" w:rsidP="00F75D26">
            <w:pPr>
              <w:jc w:val="center"/>
              <w:rPr>
                <w:color w:val="000000"/>
                <w:lang w:val="en-US" w:eastAsia="en-GB"/>
              </w:rPr>
            </w:pPr>
            <w:r>
              <w:rPr>
                <w:lang w:val="en-US"/>
              </w:rPr>
              <w:br/>
            </w:r>
          </w:p>
        </w:tc>
        <w:tc>
          <w:tcPr>
            <w:tcW w:w="1559" w:type="dxa"/>
            <w:tcBorders>
              <w:top w:val="nil"/>
              <w:left w:val="nil"/>
              <w:bottom w:val="single" w:sz="4" w:space="0" w:color="auto"/>
              <w:right w:val="nil"/>
            </w:tcBorders>
            <w:hideMark/>
          </w:tcPr>
          <w:p w14:paraId="2C761878" w14:textId="73F994C7" w:rsidR="00F75D26" w:rsidRPr="00DF1374" w:rsidRDefault="00F75D26" w:rsidP="00F75D26">
            <w:pPr>
              <w:jc w:val="center"/>
              <w:rPr>
                <w:color w:val="000000"/>
                <w:lang w:val="en-US" w:eastAsia="en-GB"/>
              </w:rPr>
            </w:pPr>
            <w:r>
              <w:rPr>
                <w:lang w:val="en-US"/>
              </w:rPr>
              <w:t>0.863**</w:t>
            </w:r>
            <w:r>
              <w:rPr>
                <w:lang w:val="en-US"/>
              </w:rPr>
              <w:br/>
              <w:t>(0.045)</w:t>
            </w:r>
          </w:p>
        </w:tc>
      </w:tr>
      <w:tr w:rsidR="00F75D26" w:rsidRPr="00DF1374" w14:paraId="3664431D" w14:textId="77777777" w:rsidTr="003C55BF">
        <w:trPr>
          <w:trHeight w:val="340"/>
          <w:jc w:val="center"/>
        </w:trPr>
        <w:tc>
          <w:tcPr>
            <w:tcW w:w="3544" w:type="dxa"/>
            <w:tcBorders>
              <w:top w:val="nil"/>
              <w:left w:val="nil"/>
              <w:bottom w:val="nil"/>
              <w:right w:val="nil"/>
            </w:tcBorders>
            <w:shd w:val="clear" w:color="auto" w:fill="auto"/>
            <w:vAlign w:val="center"/>
            <w:hideMark/>
          </w:tcPr>
          <w:p w14:paraId="07F29D6D" w14:textId="77777777" w:rsidR="00F75D26" w:rsidRPr="00DF1374" w:rsidRDefault="00F75D26" w:rsidP="00F75D26">
            <w:pPr>
              <w:rPr>
                <w:color w:val="000000"/>
                <w:lang w:val="en-US" w:eastAsia="en-GB"/>
              </w:rPr>
            </w:pPr>
            <w:r w:rsidRPr="00DF1374">
              <w:rPr>
                <w:color w:val="000000"/>
                <w:lang w:val="en-US" w:eastAsia="en-GB"/>
              </w:rPr>
              <w:t>Observations</w:t>
            </w:r>
          </w:p>
        </w:tc>
        <w:tc>
          <w:tcPr>
            <w:tcW w:w="1438" w:type="dxa"/>
            <w:tcBorders>
              <w:top w:val="nil"/>
              <w:left w:val="nil"/>
              <w:bottom w:val="nil"/>
              <w:right w:val="nil"/>
            </w:tcBorders>
            <w:shd w:val="clear" w:color="auto" w:fill="auto"/>
            <w:vAlign w:val="center"/>
            <w:hideMark/>
          </w:tcPr>
          <w:p w14:paraId="018E03EB" w14:textId="77777777" w:rsidR="00F75D26" w:rsidRPr="00DF1374" w:rsidRDefault="00F75D26" w:rsidP="00F75D26">
            <w:pPr>
              <w:jc w:val="center"/>
              <w:rPr>
                <w:color w:val="000000"/>
                <w:lang w:val="en-US" w:eastAsia="en-GB"/>
              </w:rPr>
            </w:pPr>
            <w:r w:rsidRPr="00DF1374">
              <w:rPr>
                <w:color w:val="000000"/>
                <w:lang w:val="en-US" w:eastAsia="en-GB"/>
              </w:rPr>
              <w:t>87,796</w:t>
            </w:r>
          </w:p>
        </w:tc>
        <w:tc>
          <w:tcPr>
            <w:tcW w:w="1539" w:type="dxa"/>
            <w:tcBorders>
              <w:top w:val="nil"/>
              <w:left w:val="nil"/>
              <w:bottom w:val="nil"/>
              <w:right w:val="nil"/>
            </w:tcBorders>
            <w:shd w:val="clear" w:color="auto" w:fill="auto"/>
            <w:vAlign w:val="center"/>
            <w:hideMark/>
          </w:tcPr>
          <w:p w14:paraId="4038ED04" w14:textId="77777777" w:rsidR="00F75D26" w:rsidRPr="00DF1374" w:rsidRDefault="00F75D26" w:rsidP="00F75D26">
            <w:pPr>
              <w:jc w:val="center"/>
              <w:rPr>
                <w:lang w:val="en-US" w:eastAsia="en-GB"/>
              </w:rPr>
            </w:pPr>
            <w:r w:rsidRPr="00DF1374">
              <w:rPr>
                <w:lang w:val="en-US" w:eastAsia="en-GB"/>
              </w:rPr>
              <w:t>87,796</w:t>
            </w:r>
          </w:p>
        </w:tc>
        <w:tc>
          <w:tcPr>
            <w:tcW w:w="1559" w:type="dxa"/>
            <w:tcBorders>
              <w:top w:val="nil"/>
              <w:left w:val="nil"/>
              <w:bottom w:val="nil"/>
              <w:right w:val="nil"/>
            </w:tcBorders>
            <w:shd w:val="clear" w:color="auto" w:fill="auto"/>
            <w:vAlign w:val="center"/>
            <w:hideMark/>
          </w:tcPr>
          <w:p w14:paraId="62E99775" w14:textId="77777777" w:rsidR="00F75D26" w:rsidRPr="00DF1374" w:rsidRDefault="00F75D26" w:rsidP="00F75D26">
            <w:pPr>
              <w:jc w:val="center"/>
              <w:rPr>
                <w:lang w:val="en-US" w:eastAsia="en-GB"/>
              </w:rPr>
            </w:pPr>
            <w:r w:rsidRPr="00DF1374">
              <w:rPr>
                <w:lang w:val="en-US" w:eastAsia="en-GB"/>
              </w:rPr>
              <w:t>76,794</w:t>
            </w:r>
          </w:p>
        </w:tc>
      </w:tr>
      <w:tr w:rsidR="00F75D26" w:rsidRPr="00DF1374" w14:paraId="25C77F45" w14:textId="77777777" w:rsidTr="003C55BF">
        <w:trPr>
          <w:trHeight w:val="340"/>
          <w:jc w:val="center"/>
        </w:trPr>
        <w:tc>
          <w:tcPr>
            <w:tcW w:w="3544" w:type="dxa"/>
            <w:tcBorders>
              <w:top w:val="nil"/>
              <w:left w:val="nil"/>
              <w:bottom w:val="nil"/>
              <w:right w:val="nil"/>
            </w:tcBorders>
            <w:shd w:val="clear" w:color="auto" w:fill="auto"/>
            <w:vAlign w:val="center"/>
            <w:hideMark/>
          </w:tcPr>
          <w:p w14:paraId="3F6F80AF" w14:textId="77777777" w:rsidR="00F75D26" w:rsidRPr="00DF1374" w:rsidRDefault="00F75D26" w:rsidP="00F75D26">
            <w:pPr>
              <w:rPr>
                <w:color w:val="000000"/>
                <w:lang w:val="en-US" w:eastAsia="en-GB"/>
              </w:rPr>
            </w:pPr>
            <w:r w:rsidRPr="00DF1374">
              <w:rPr>
                <w:color w:val="000000"/>
                <w:lang w:val="en-US" w:eastAsia="en-GB"/>
              </w:rPr>
              <w:t>Elections</w:t>
            </w:r>
          </w:p>
        </w:tc>
        <w:tc>
          <w:tcPr>
            <w:tcW w:w="1438" w:type="dxa"/>
            <w:tcBorders>
              <w:top w:val="nil"/>
              <w:left w:val="nil"/>
              <w:bottom w:val="nil"/>
              <w:right w:val="nil"/>
            </w:tcBorders>
            <w:shd w:val="clear" w:color="auto" w:fill="auto"/>
            <w:noWrap/>
            <w:vAlign w:val="bottom"/>
            <w:hideMark/>
          </w:tcPr>
          <w:p w14:paraId="33A8888D" w14:textId="77777777" w:rsidR="00F75D26" w:rsidRPr="00DF1374" w:rsidRDefault="00F75D26" w:rsidP="00F75D26">
            <w:pPr>
              <w:jc w:val="center"/>
              <w:rPr>
                <w:color w:val="000000"/>
                <w:lang w:val="en-US" w:eastAsia="en-GB"/>
              </w:rPr>
            </w:pPr>
            <w:r w:rsidRPr="00DF1374">
              <w:rPr>
                <w:color w:val="000000"/>
                <w:lang w:val="en-US" w:eastAsia="en-GB"/>
              </w:rPr>
              <w:t>72</w:t>
            </w:r>
          </w:p>
        </w:tc>
        <w:tc>
          <w:tcPr>
            <w:tcW w:w="1539" w:type="dxa"/>
            <w:tcBorders>
              <w:top w:val="nil"/>
              <w:left w:val="nil"/>
              <w:bottom w:val="nil"/>
              <w:right w:val="nil"/>
            </w:tcBorders>
            <w:shd w:val="clear" w:color="auto" w:fill="auto"/>
            <w:noWrap/>
            <w:vAlign w:val="bottom"/>
            <w:hideMark/>
          </w:tcPr>
          <w:p w14:paraId="638B4DEE" w14:textId="77777777" w:rsidR="00F75D26" w:rsidRPr="00DF1374" w:rsidRDefault="00F75D26" w:rsidP="00F75D26">
            <w:pPr>
              <w:jc w:val="center"/>
              <w:rPr>
                <w:lang w:val="en-US" w:eastAsia="en-GB"/>
              </w:rPr>
            </w:pPr>
            <w:r w:rsidRPr="00DF1374">
              <w:rPr>
                <w:lang w:val="en-US" w:eastAsia="en-GB"/>
              </w:rPr>
              <w:t>72</w:t>
            </w:r>
          </w:p>
        </w:tc>
        <w:tc>
          <w:tcPr>
            <w:tcW w:w="1559" w:type="dxa"/>
            <w:tcBorders>
              <w:top w:val="nil"/>
              <w:left w:val="nil"/>
              <w:bottom w:val="nil"/>
              <w:right w:val="nil"/>
            </w:tcBorders>
            <w:shd w:val="clear" w:color="auto" w:fill="auto"/>
            <w:noWrap/>
            <w:vAlign w:val="bottom"/>
            <w:hideMark/>
          </w:tcPr>
          <w:p w14:paraId="723992F4" w14:textId="77777777" w:rsidR="00F75D26" w:rsidRPr="00DF1374" w:rsidRDefault="00F75D26" w:rsidP="00F75D26">
            <w:pPr>
              <w:jc w:val="center"/>
              <w:rPr>
                <w:lang w:val="en-US" w:eastAsia="en-GB"/>
              </w:rPr>
            </w:pPr>
            <w:r w:rsidRPr="00DF1374">
              <w:rPr>
                <w:lang w:val="en-US" w:eastAsia="en-GB"/>
              </w:rPr>
              <w:t>72</w:t>
            </w:r>
          </w:p>
        </w:tc>
      </w:tr>
      <w:tr w:rsidR="00F75D26" w:rsidRPr="00DF1374" w14:paraId="53DA6CB4" w14:textId="77777777" w:rsidTr="003C55BF">
        <w:trPr>
          <w:trHeight w:val="340"/>
          <w:jc w:val="center"/>
        </w:trPr>
        <w:tc>
          <w:tcPr>
            <w:tcW w:w="3544" w:type="dxa"/>
            <w:tcBorders>
              <w:top w:val="nil"/>
              <w:left w:val="nil"/>
              <w:bottom w:val="nil"/>
              <w:right w:val="nil"/>
            </w:tcBorders>
            <w:shd w:val="clear" w:color="auto" w:fill="auto"/>
            <w:vAlign w:val="center"/>
            <w:hideMark/>
          </w:tcPr>
          <w:p w14:paraId="716A51CE" w14:textId="77777777" w:rsidR="00F75D26" w:rsidRPr="00DF1374" w:rsidRDefault="00F75D26" w:rsidP="00F75D26">
            <w:pPr>
              <w:rPr>
                <w:color w:val="000000"/>
                <w:lang w:val="en-US" w:eastAsia="en-GB"/>
              </w:rPr>
            </w:pPr>
            <w:r w:rsidRPr="00DF1374">
              <w:rPr>
                <w:color w:val="000000"/>
                <w:lang w:val="en-US" w:eastAsia="en-GB"/>
              </w:rPr>
              <w:t>AIC</w:t>
            </w:r>
          </w:p>
        </w:tc>
        <w:tc>
          <w:tcPr>
            <w:tcW w:w="1438" w:type="dxa"/>
            <w:tcBorders>
              <w:top w:val="nil"/>
              <w:left w:val="nil"/>
              <w:bottom w:val="nil"/>
              <w:right w:val="nil"/>
            </w:tcBorders>
            <w:shd w:val="clear" w:color="auto" w:fill="auto"/>
            <w:noWrap/>
            <w:vAlign w:val="bottom"/>
            <w:hideMark/>
          </w:tcPr>
          <w:p w14:paraId="16D14094" w14:textId="77777777" w:rsidR="00F75D26" w:rsidRPr="00DF1374" w:rsidRDefault="00F75D26" w:rsidP="00F75D26">
            <w:pPr>
              <w:jc w:val="center"/>
              <w:rPr>
                <w:color w:val="000000"/>
                <w:lang w:val="en-US" w:eastAsia="en-GB"/>
              </w:rPr>
            </w:pPr>
            <w:r w:rsidRPr="00DF1374">
              <w:rPr>
                <w:color w:val="000000"/>
                <w:lang w:val="en-US" w:eastAsia="en-GB"/>
              </w:rPr>
              <w:t>115,721</w:t>
            </w:r>
          </w:p>
        </w:tc>
        <w:tc>
          <w:tcPr>
            <w:tcW w:w="1539" w:type="dxa"/>
            <w:tcBorders>
              <w:top w:val="nil"/>
              <w:left w:val="nil"/>
              <w:bottom w:val="nil"/>
              <w:right w:val="nil"/>
            </w:tcBorders>
            <w:shd w:val="clear" w:color="auto" w:fill="auto"/>
            <w:noWrap/>
            <w:vAlign w:val="bottom"/>
            <w:hideMark/>
          </w:tcPr>
          <w:p w14:paraId="74A7213D" w14:textId="77777777" w:rsidR="00F75D26" w:rsidRPr="00DF1374" w:rsidRDefault="00F75D26" w:rsidP="00F75D26">
            <w:pPr>
              <w:jc w:val="center"/>
              <w:rPr>
                <w:lang w:val="en-US" w:eastAsia="en-GB"/>
              </w:rPr>
            </w:pPr>
            <w:r w:rsidRPr="00DF1374">
              <w:rPr>
                <w:lang w:val="en-US" w:eastAsia="en-GB"/>
              </w:rPr>
              <w:t>115,704.1</w:t>
            </w:r>
          </w:p>
        </w:tc>
        <w:tc>
          <w:tcPr>
            <w:tcW w:w="1559" w:type="dxa"/>
            <w:tcBorders>
              <w:top w:val="nil"/>
              <w:left w:val="nil"/>
              <w:bottom w:val="nil"/>
              <w:right w:val="nil"/>
            </w:tcBorders>
            <w:shd w:val="clear" w:color="auto" w:fill="auto"/>
            <w:noWrap/>
            <w:vAlign w:val="bottom"/>
            <w:hideMark/>
          </w:tcPr>
          <w:p w14:paraId="4AB31932" w14:textId="77777777" w:rsidR="00F75D26" w:rsidRPr="00DF1374" w:rsidRDefault="00F75D26" w:rsidP="00F75D26">
            <w:pPr>
              <w:jc w:val="center"/>
              <w:rPr>
                <w:lang w:val="en-US" w:eastAsia="en-GB"/>
              </w:rPr>
            </w:pPr>
            <w:r w:rsidRPr="00DF1374">
              <w:rPr>
                <w:lang w:val="en-US" w:eastAsia="en-GB"/>
              </w:rPr>
              <w:t>78,578.49</w:t>
            </w:r>
          </w:p>
        </w:tc>
      </w:tr>
      <w:tr w:rsidR="00F75D26" w:rsidRPr="00DF1374" w14:paraId="0AFAF933" w14:textId="77777777" w:rsidTr="003C55BF">
        <w:trPr>
          <w:trHeight w:val="340"/>
          <w:jc w:val="center"/>
        </w:trPr>
        <w:tc>
          <w:tcPr>
            <w:tcW w:w="3544" w:type="dxa"/>
            <w:tcBorders>
              <w:top w:val="nil"/>
              <w:left w:val="nil"/>
              <w:bottom w:val="nil"/>
              <w:right w:val="nil"/>
            </w:tcBorders>
            <w:shd w:val="clear" w:color="auto" w:fill="auto"/>
            <w:vAlign w:val="center"/>
            <w:hideMark/>
          </w:tcPr>
          <w:p w14:paraId="7D89118D" w14:textId="77777777" w:rsidR="00F75D26" w:rsidRPr="00DF1374" w:rsidRDefault="00F75D26" w:rsidP="00F75D26">
            <w:pPr>
              <w:rPr>
                <w:color w:val="000000"/>
                <w:lang w:val="en-US" w:eastAsia="en-GB"/>
              </w:rPr>
            </w:pPr>
            <w:r w:rsidRPr="00DF1374">
              <w:rPr>
                <w:color w:val="000000"/>
                <w:lang w:val="en-US" w:eastAsia="en-GB"/>
              </w:rPr>
              <w:t>BIC</w:t>
            </w:r>
          </w:p>
        </w:tc>
        <w:tc>
          <w:tcPr>
            <w:tcW w:w="1438" w:type="dxa"/>
            <w:tcBorders>
              <w:top w:val="nil"/>
              <w:left w:val="nil"/>
              <w:bottom w:val="nil"/>
              <w:right w:val="nil"/>
            </w:tcBorders>
            <w:shd w:val="clear" w:color="auto" w:fill="auto"/>
            <w:vAlign w:val="center"/>
            <w:hideMark/>
          </w:tcPr>
          <w:p w14:paraId="0E73381A" w14:textId="77777777" w:rsidR="00F75D26" w:rsidRPr="00DF1374" w:rsidRDefault="00F75D26" w:rsidP="00F75D26">
            <w:pPr>
              <w:jc w:val="center"/>
              <w:rPr>
                <w:color w:val="000000"/>
                <w:lang w:val="en-US" w:eastAsia="en-GB"/>
              </w:rPr>
            </w:pPr>
            <w:r w:rsidRPr="00DF1374">
              <w:rPr>
                <w:color w:val="000000"/>
                <w:lang w:val="en-US" w:eastAsia="en-GB"/>
              </w:rPr>
              <w:t>115,918</w:t>
            </w:r>
          </w:p>
        </w:tc>
        <w:tc>
          <w:tcPr>
            <w:tcW w:w="1539" w:type="dxa"/>
            <w:tcBorders>
              <w:top w:val="nil"/>
              <w:left w:val="nil"/>
              <w:bottom w:val="nil"/>
              <w:right w:val="nil"/>
            </w:tcBorders>
            <w:shd w:val="clear" w:color="auto" w:fill="auto"/>
            <w:vAlign w:val="center"/>
            <w:hideMark/>
          </w:tcPr>
          <w:p w14:paraId="753BE3E1" w14:textId="77777777" w:rsidR="00F75D26" w:rsidRPr="00DF1374" w:rsidRDefault="00F75D26" w:rsidP="00F75D26">
            <w:pPr>
              <w:jc w:val="center"/>
              <w:rPr>
                <w:lang w:val="en-US" w:eastAsia="en-GB"/>
              </w:rPr>
            </w:pPr>
            <w:r w:rsidRPr="00DF1374">
              <w:rPr>
                <w:lang w:val="en-US" w:eastAsia="en-GB"/>
              </w:rPr>
              <w:t>115,919.9</w:t>
            </w:r>
          </w:p>
        </w:tc>
        <w:tc>
          <w:tcPr>
            <w:tcW w:w="1559" w:type="dxa"/>
            <w:tcBorders>
              <w:top w:val="nil"/>
              <w:left w:val="nil"/>
              <w:bottom w:val="nil"/>
              <w:right w:val="nil"/>
            </w:tcBorders>
            <w:shd w:val="clear" w:color="auto" w:fill="auto"/>
            <w:vAlign w:val="center"/>
            <w:hideMark/>
          </w:tcPr>
          <w:p w14:paraId="15A235E9" w14:textId="77777777" w:rsidR="00F75D26" w:rsidRPr="00DF1374" w:rsidRDefault="00F75D26" w:rsidP="00F75D26">
            <w:pPr>
              <w:jc w:val="center"/>
              <w:rPr>
                <w:lang w:val="en-US" w:eastAsia="en-GB"/>
              </w:rPr>
            </w:pPr>
            <w:r w:rsidRPr="00DF1374">
              <w:rPr>
                <w:lang w:val="en-US" w:eastAsia="en-GB"/>
              </w:rPr>
              <w:t>78,828.21</w:t>
            </w:r>
          </w:p>
        </w:tc>
      </w:tr>
      <w:tr w:rsidR="00F75D26" w:rsidRPr="00DF1374" w14:paraId="348C3C25" w14:textId="77777777" w:rsidTr="003C55BF">
        <w:trPr>
          <w:trHeight w:val="360"/>
          <w:jc w:val="center"/>
        </w:trPr>
        <w:tc>
          <w:tcPr>
            <w:tcW w:w="3544" w:type="dxa"/>
            <w:tcBorders>
              <w:top w:val="nil"/>
              <w:left w:val="nil"/>
              <w:bottom w:val="single" w:sz="8" w:space="0" w:color="auto"/>
              <w:right w:val="nil"/>
            </w:tcBorders>
            <w:shd w:val="clear" w:color="auto" w:fill="auto"/>
            <w:vAlign w:val="center"/>
            <w:hideMark/>
          </w:tcPr>
          <w:p w14:paraId="5936CCED" w14:textId="77777777" w:rsidR="00F75D26" w:rsidRPr="00DF1374" w:rsidRDefault="00F75D26" w:rsidP="00F75D26">
            <w:pPr>
              <w:rPr>
                <w:color w:val="000000"/>
                <w:lang w:val="en-US" w:eastAsia="en-GB"/>
              </w:rPr>
            </w:pPr>
            <w:r w:rsidRPr="00DF1374">
              <w:rPr>
                <w:color w:val="000000"/>
                <w:lang w:val="en-US" w:eastAsia="en-GB"/>
              </w:rPr>
              <w:t>Log-likelihood</w:t>
            </w:r>
          </w:p>
        </w:tc>
        <w:tc>
          <w:tcPr>
            <w:tcW w:w="1438" w:type="dxa"/>
            <w:tcBorders>
              <w:top w:val="nil"/>
              <w:left w:val="nil"/>
              <w:bottom w:val="single" w:sz="8" w:space="0" w:color="auto"/>
              <w:right w:val="nil"/>
            </w:tcBorders>
            <w:shd w:val="clear" w:color="auto" w:fill="auto"/>
            <w:vAlign w:val="center"/>
            <w:hideMark/>
          </w:tcPr>
          <w:p w14:paraId="2660912B" w14:textId="77777777" w:rsidR="00F75D26" w:rsidRPr="00DF1374" w:rsidRDefault="00F75D26" w:rsidP="00F75D26">
            <w:pPr>
              <w:jc w:val="center"/>
              <w:rPr>
                <w:color w:val="000000"/>
                <w:lang w:val="en-US" w:eastAsia="en-GB"/>
              </w:rPr>
            </w:pPr>
            <w:r w:rsidRPr="00DF1374">
              <w:rPr>
                <w:color w:val="000000"/>
                <w:lang w:val="en-US" w:eastAsia="en-GB"/>
              </w:rPr>
              <w:t>-57,839.4</w:t>
            </w:r>
          </w:p>
        </w:tc>
        <w:tc>
          <w:tcPr>
            <w:tcW w:w="1539" w:type="dxa"/>
            <w:tcBorders>
              <w:top w:val="nil"/>
              <w:left w:val="nil"/>
              <w:bottom w:val="single" w:sz="8" w:space="0" w:color="auto"/>
              <w:right w:val="nil"/>
            </w:tcBorders>
            <w:shd w:val="clear" w:color="auto" w:fill="auto"/>
            <w:vAlign w:val="center"/>
            <w:hideMark/>
          </w:tcPr>
          <w:p w14:paraId="61ADD5C4" w14:textId="77777777" w:rsidR="00F75D26" w:rsidRPr="00DF1374" w:rsidRDefault="00F75D26" w:rsidP="00F75D26">
            <w:pPr>
              <w:jc w:val="center"/>
              <w:rPr>
                <w:color w:val="000000"/>
                <w:lang w:val="en-US" w:eastAsia="en-GB"/>
              </w:rPr>
            </w:pPr>
            <w:r w:rsidRPr="00DF1374">
              <w:rPr>
                <w:color w:val="000000"/>
                <w:lang w:val="en-US" w:eastAsia="en-GB"/>
              </w:rPr>
              <w:t>-57,829.04</w:t>
            </w:r>
          </w:p>
        </w:tc>
        <w:tc>
          <w:tcPr>
            <w:tcW w:w="1559" w:type="dxa"/>
            <w:tcBorders>
              <w:top w:val="nil"/>
              <w:left w:val="nil"/>
              <w:bottom w:val="single" w:sz="8" w:space="0" w:color="auto"/>
              <w:right w:val="nil"/>
            </w:tcBorders>
            <w:shd w:val="clear" w:color="auto" w:fill="auto"/>
            <w:vAlign w:val="center"/>
            <w:hideMark/>
          </w:tcPr>
          <w:p w14:paraId="64EEB46A" w14:textId="77777777" w:rsidR="00F75D26" w:rsidRPr="00DF1374" w:rsidRDefault="00F75D26" w:rsidP="00F75D26">
            <w:pPr>
              <w:jc w:val="center"/>
              <w:rPr>
                <w:color w:val="000000"/>
                <w:lang w:val="en-US" w:eastAsia="en-GB"/>
              </w:rPr>
            </w:pPr>
            <w:r w:rsidRPr="00DF1374">
              <w:rPr>
                <w:color w:val="000000"/>
                <w:lang w:val="en-US" w:eastAsia="en-GB"/>
              </w:rPr>
              <w:t> -39,262.2</w:t>
            </w:r>
          </w:p>
        </w:tc>
      </w:tr>
    </w:tbl>
    <w:p w14:paraId="1B6F2EBC" w14:textId="7F66902C" w:rsidR="00C146AC" w:rsidRDefault="00C146AC" w:rsidP="00C146AC">
      <w:pPr>
        <w:widowControl w:val="0"/>
        <w:autoSpaceDE w:val="0"/>
        <w:autoSpaceDN w:val="0"/>
        <w:adjustRightInd w:val="0"/>
        <w:jc w:val="both"/>
        <w:rPr>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w:t>
      </w:r>
      <w:bookmarkStart w:id="2" w:name="_Hlk135133202"/>
      <w:r w:rsidRPr="00DF1374">
        <w:rPr>
          <w:sz w:val="18"/>
          <w:szCs w:val="18"/>
          <w:lang w:val="en-US"/>
        </w:rPr>
        <w:t>Year fixed effects included but not shown.</w:t>
      </w:r>
      <w:bookmarkEnd w:id="2"/>
    </w:p>
    <w:p w14:paraId="1CF422B4" w14:textId="1360B0AD" w:rsidR="00B43DE4" w:rsidRPr="00DF1374" w:rsidRDefault="00B43DE4">
      <w:pPr>
        <w:rPr>
          <w:b/>
          <w:bCs/>
          <w:lang w:val="en-US"/>
        </w:rPr>
      </w:pPr>
    </w:p>
    <w:p w14:paraId="06495144" w14:textId="77777777" w:rsidR="00C146AC" w:rsidRDefault="00C146AC">
      <w:pPr>
        <w:rPr>
          <w:b/>
          <w:bCs/>
          <w:lang w:val="en-US"/>
        </w:rPr>
      </w:pPr>
      <w:r>
        <w:rPr>
          <w:b/>
          <w:bCs/>
          <w:lang w:val="en-US"/>
        </w:rPr>
        <w:br w:type="page"/>
      </w:r>
    </w:p>
    <w:p w14:paraId="6E31651D" w14:textId="1CB5D216" w:rsidR="00B43DE4" w:rsidRPr="00DF1374" w:rsidRDefault="00B43DE4" w:rsidP="00B43DE4">
      <w:pPr>
        <w:widowControl w:val="0"/>
        <w:autoSpaceDE w:val="0"/>
        <w:autoSpaceDN w:val="0"/>
        <w:adjustRightInd w:val="0"/>
        <w:jc w:val="both"/>
        <w:rPr>
          <w:b/>
          <w:bCs/>
          <w:lang w:val="en-US"/>
        </w:rPr>
      </w:pPr>
      <w:r w:rsidRPr="00DF1374">
        <w:rPr>
          <w:b/>
          <w:bCs/>
          <w:lang w:val="en-US"/>
        </w:rPr>
        <w:lastRenderedPageBreak/>
        <w:t xml:space="preserve">Figure </w:t>
      </w:r>
      <w:r w:rsidR="00720BC9">
        <w:rPr>
          <w:b/>
          <w:bCs/>
          <w:lang w:val="en-US"/>
        </w:rPr>
        <w:t>B</w:t>
      </w:r>
      <w:r w:rsidRPr="00DF1374">
        <w:rPr>
          <w:b/>
          <w:bCs/>
          <w:lang w:val="en-US"/>
        </w:rPr>
        <w:t>1. Estimates of the effects of “middle income*PR” on the vote for the right excluding one country at a time</w:t>
      </w:r>
    </w:p>
    <w:p w14:paraId="587E04D3" w14:textId="1FEC247C" w:rsidR="00B43DE4" w:rsidRPr="00DF1374" w:rsidRDefault="00555562" w:rsidP="00B43DE4">
      <w:pPr>
        <w:jc w:val="both"/>
        <w:rPr>
          <w:i/>
          <w:iCs/>
          <w:sz w:val="20"/>
          <w:szCs w:val="20"/>
          <w:lang w:val="en-US"/>
        </w:rPr>
      </w:pPr>
      <w:r w:rsidRPr="00555562">
        <w:rPr>
          <w:b/>
          <w:bCs/>
          <w:noProof/>
          <w:lang w:val="en-US"/>
        </w:rPr>
        <w:drawing>
          <wp:inline distT="0" distB="0" distL="0" distR="0" wp14:anchorId="3842CCC8" wp14:editId="4E63BC1B">
            <wp:extent cx="5517229" cy="4014558"/>
            <wp:effectExtent l="0" t="0" r="7620" b="5080"/>
            <wp:docPr id="464871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9520" cy="4016225"/>
                    </a:xfrm>
                    <a:prstGeom prst="rect">
                      <a:avLst/>
                    </a:prstGeom>
                    <a:noFill/>
                    <a:ln>
                      <a:noFill/>
                    </a:ln>
                  </pic:spPr>
                </pic:pic>
              </a:graphicData>
            </a:graphic>
          </wp:inline>
        </w:drawing>
      </w:r>
      <w:r w:rsidR="00B43DE4" w:rsidRPr="00DF1374">
        <w:rPr>
          <w:i/>
          <w:iCs/>
          <w:sz w:val="20"/>
          <w:szCs w:val="20"/>
          <w:lang w:val="en-US"/>
        </w:rPr>
        <w:t xml:space="preserve">Note: </w:t>
      </w:r>
      <w:r w:rsidR="00B43DE4" w:rsidRPr="00DF1374">
        <w:rPr>
          <w:sz w:val="20"/>
          <w:szCs w:val="20"/>
          <w:lang w:val="en-US"/>
        </w:rPr>
        <w:t xml:space="preserve">All estimates are based on logistic models with aggregate-level covariates. That is, the estimates replicate the results of Model 2 of Table </w:t>
      </w:r>
      <w:r w:rsidR="00C142A9">
        <w:rPr>
          <w:sz w:val="20"/>
          <w:szCs w:val="20"/>
          <w:lang w:val="en-US"/>
        </w:rPr>
        <w:t>B</w:t>
      </w:r>
      <w:r w:rsidR="00B43DE4" w:rsidRPr="00DF1374">
        <w:rPr>
          <w:sz w:val="20"/>
          <w:szCs w:val="20"/>
          <w:lang w:val="en-US"/>
        </w:rPr>
        <w:t>1, excluding one country at a time.</w:t>
      </w:r>
    </w:p>
    <w:p w14:paraId="758BEA64" w14:textId="77777777" w:rsidR="00B43DE4" w:rsidRPr="00DF1374" w:rsidRDefault="00B43DE4" w:rsidP="00B43DE4">
      <w:pPr>
        <w:jc w:val="both"/>
        <w:rPr>
          <w:i/>
          <w:iCs/>
          <w:sz w:val="20"/>
          <w:szCs w:val="20"/>
          <w:lang w:val="en-US"/>
        </w:rPr>
      </w:pPr>
    </w:p>
    <w:p w14:paraId="13ABF312" w14:textId="77777777" w:rsidR="00B43DE4" w:rsidRPr="00DF1374" w:rsidRDefault="00B43DE4" w:rsidP="00B43DE4">
      <w:pPr>
        <w:jc w:val="both"/>
        <w:rPr>
          <w:b/>
          <w:bCs/>
          <w:lang w:val="en-US"/>
        </w:rPr>
      </w:pPr>
    </w:p>
    <w:p w14:paraId="4698AD04" w14:textId="77777777" w:rsidR="00B43DE4" w:rsidRPr="00DF1374" w:rsidRDefault="00B43DE4" w:rsidP="00B43DE4">
      <w:pPr>
        <w:jc w:val="both"/>
        <w:rPr>
          <w:b/>
          <w:bCs/>
          <w:lang w:val="en-US"/>
        </w:rPr>
      </w:pPr>
    </w:p>
    <w:p w14:paraId="6A32441F" w14:textId="77777777" w:rsidR="00B43DE4" w:rsidRPr="00DF1374" w:rsidRDefault="00B43DE4" w:rsidP="00B43DE4">
      <w:pPr>
        <w:jc w:val="both"/>
        <w:rPr>
          <w:b/>
          <w:bCs/>
          <w:lang w:val="en-US"/>
        </w:rPr>
      </w:pPr>
    </w:p>
    <w:p w14:paraId="256C5904" w14:textId="77777777" w:rsidR="00B43DE4" w:rsidRPr="00DF1374" w:rsidRDefault="00B43DE4" w:rsidP="00B43DE4">
      <w:pPr>
        <w:jc w:val="both"/>
        <w:rPr>
          <w:b/>
          <w:bCs/>
          <w:lang w:val="en-US"/>
        </w:rPr>
      </w:pPr>
    </w:p>
    <w:p w14:paraId="489FBCAE" w14:textId="77777777" w:rsidR="00B43DE4" w:rsidRPr="00DF1374" w:rsidRDefault="00B43DE4" w:rsidP="00B43DE4">
      <w:pPr>
        <w:jc w:val="both"/>
        <w:rPr>
          <w:b/>
          <w:bCs/>
          <w:lang w:val="en-US"/>
        </w:rPr>
      </w:pPr>
    </w:p>
    <w:p w14:paraId="33162AF7" w14:textId="77777777" w:rsidR="00B43DE4" w:rsidRPr="00DF1374" w:rsidRDefault="00B43DE4" w:rsidP="00B43DE4">
      <w:pPr>
        <w:jc w:val="both"/>
        <w:rPr>
          <w:b/>
          <w:bCs/>
          <w:lang w:val="en-US"/>
        </w:rPr>
      </w:pPr>
    </w:p>
    <w:p w14:paraId="747B11B4" w14:textId="77777777" w:rsidR="00B43DE4" w:rsidRPr="00DF1374" w:rsidRDefault="00B43DE4" w:rsidP="00B43DE4">
      <w:pPr>
        <w:jc w:val="both"/>
        <w:rPr>
          <w:b/>
          <w:bCs/>
          <w:lang w:val="en-US"/>
        </w:rPr>
      </w:pPr>
    </w:p>
    <w:p w14:paraId="66BCA5CC" w14:textId="77777777" w:rsidR="00CB483E" w:rsidRPr="00DF1374" w:rsidRDefault="00CB483E" w:rsidP="00CB483E">
      <w:pPr>
        <w:widowControl w:val="0"/>
        <w:autoSpaceDE w:val="0"/>
        <w:autoSpaceDN w:val="0"/>
        <w:adjustRightInd w:val="0"/>
        <w:rPr>
          <w:b/>
          <w:bCs/>
          <w:lang w:val="en-US"/>
        </w:rPr>
      </w:pPr>
    </w:p>
    <w:p w14:paraId="5CE408BD" w14:textId="51475919" w:rsidR="00CB483E" w:rsidRPr="00DF1374" w:rsidRDefault="00CB483E" w:rsidP="00CB483E">
      <w:pPr>
        <w:widowControl w:val="0"/>
        <w:autoSpaceDE w:val="0"/>
        <w:autoSpaceDN w:val="0"/>
        <w:adjustRightInd w:val="0"/>
        <w:rPr>
          <w:b/>
          <w:bCs/>
          <w:lang w:val="en-US"/>
        </w:rPr>
      </w:pPr>
    </w:p>
    <w:p w14:paraId="3931E621" w14:textId="4A5655DB" w:rsidR="00ED3319" w:rsidRPr="00DF1374" w:rsidRDefault="00ED3319" w:rsidP="00CB483E">
      <w:pPr>
        <w:widowControl w:val="0"/>
        <w:autoSpaceDE w:val="0"/>
        <w:autoSpaceDN w:val="0"/>
        <w:adjustRightInd w:val="0"/>
        <w:rPr>
          <w:b/>
          <w:bCs/>
          <w:lang w:val="en-US"/>
        </w:rPr>
      </w:pPr>
    </w:p>
    <w:p w14:paraId="6D28928A" w14:textId="488AAC1F" w:rsidR="00ED3319" w:rsidRPr="00DF1374" w:rsidRDefault="00ED3319" w:rsidP="00CB483E">
      <w:pPr>
        <w:widowControl w:val="0"/>
        <w:autoSpaceDE w:val="0"/>
        <w:autoSpaceDN w:val="0"/>
        <w:adjustRightInd w:val="0"/>
        <w:rPr>
          <w:b/>
          <w:bCs/>
          <w:lang w:val="en-US"/>
        </w:rPr>
      </w:pPr>
    </w:p>
    <w:p w14:paraId="0AFA01FF" w14:textId="342B5A38" w:rsidR="00ED3319" w:rsidRPr="00DF1374" w:rsidRDefault="00ED3319" w:rsidP="00CB483E">
      <w:pPr>
        <w:widowControl w:val="0"/>
        <w:autoSpaceDE w:val="0"/>
        <w:autoSpaceDN w:val="0"/>
        <w:adjustRightInd w:val="0"/>
        <w:rPr>
          <w:b/>
          <w:bCs/>
          <w:lang w:val="en-US"/>
        </w:rPr>
      </w:pPr>
    </w:p>
    <w:p w14:paraId="7E30F43A" w14:textId="371645C3" w:rsidR="00ED3319" w:rsidRPr="00DF1374" w:rsidRDefault="00ED3319" w:rsidP="00CB483E">
      <w:pPr>
        <w:widowControl w:val="0"/>
        <w:autoSpaceDE w:val="0"/>
        <w:autoSpaceDN w:val="0"/>
        <w:adjustRightInd w:val="0"/>
        <w:rPr>
          <w:b/>
          <w:bCs/>
          <w:lang w:val="en-US"/>
        </w:rPr>
      </w:pPr>
    </w:p>
    <w:p w14:paraId="6C7F2ADF" w14:textId="659C8F77" w:rsidR="00ED3319" w:rsidRPr="00DF1374" w:rsidRDefault="00ED3319" w:rsidP="00CB483E">
      <w:pPr>
        <w:widowControl w:val="0"/>
        <w:autoSpaceDE w:val="0"/>
        <w:autoSpaceDN w:val="0"/>
        <w:adjustRightInd w:val="0"/>
        <w:rPr>
          <w:b/>
          <w:bCs/>
          <w:lang w:val="en-US"/>
        </w:rPr>
      </w:pPr>
    </w:p>
    <w:p w14:paraId="4238BC25" w14:textId="1596B135" w:rsidR="00ED3319" w:rsidRPr="00DF1374" w:rsidRDefault="00ED3319" w:rsidP="00CB483E">
      <w:pPr>
        <w:widowControl w:val="0"/>
        <w:autoSpaceDE w:val="0"/>
        <w:autoSpaceDN w:val="0"/>
        <w:adjustRightInd w:val="0"/>
        <w:rPr>
          <w:b/>
          <w:bCs/>
          <w:lang w:val="en-US"/>
        </w:rPr>
      </w:pPr>
    </w:p>
    <w:p w14:paraId="511908F5" w14:textId="48797C84" w:rsidR="00ED3319" w:rsidRPr="00DF1374" w:rsidRDefault="00ED3319" w:rsidP="00CB483E">
      <w:pPr>
        <w:widowControl w:val="0"/>
        <w:autoSpaceDE w:val="0"/>
        <w:autoSpaceDN w:val="0"/>
        <w:adjustRightInd w:val="0"/>
        <w:rPr>
          <w:b/>
          <w:bCs/>
          <w:lang w:val="en-US"/>
        </w:rPr>
      </w:pPr>
    </w:p>
    <w:p w14:paraId="248A5D34" w14:textId="77777777" w:rsidR="00B43DE4" w:rsidRPr="00DF1374" w:rsidRDefault="00B43DE4">
      <w:pPr>
        <w:rPr>
          <w:b/>
          <w:bCs/>
          <w:lang w:val="en-US"/>
        </w:rPr>
      </w:pPr>
      <w:r w:rsidRPr="00DF1374">
        <w:rPr>
          <w:b/>
          <w:bCs/>
          <w:lang w:val="en-US"/>
        </w:rPr>
        <w:br w:type="page"/>
      </w:r>
    </w:p>
    <w:p w14:paraId="151DFCB5" w14:textId="4AB149BD" w:rsidR="002E57CE" w:rsidRPr="002E57CE" w:rsidRDefault="002E57CE" w:rsidP="002E57CE">
      <w:pPr>
        <w:keepNext/>
        <w:widowControl w:val="0"/>
        <w:pBdr>
          <w:top w:val="nil"/>
          <w:left w:val="nil"/>
          <w:bottom w:val="nil"/>
          <w:right w:val="nil"/>
          <w:between w:val="nil"/>
        </w:pBdr>
        <w:jc w:val="both"/>
        <w:rPr>
          <w:rFonts w:ascii="Times" w:hAnsi="Times"/>
          <w:b/>
          <w:bCs/>
          <w:color w:val="000000" w:themeColor="text1"/>
          <w:highlight w:val="yellow"/>
          <w:lang w:val="en-US"/>
        </w:rPr>
      </w:pPr>
      <w:r w:rsidRPr="00826B5B">
        <w:rPr>
          <w:rFonts w:ascii="Times" w:hAnsi="Times"/>
          <w:b/>
          <w:bCs/>
          <w:color w:val="000000" w:themeColor="text1"/>
          <w:lang w:val="en-US"/>
        </w:rPr>
        <w:lastRenderedPageBreak/>
        <w:t>Table</w:t>
      </w:r>
      <w:r>
        <w:rPr>
          <w:rFonts w:ascii="Times" w:hAnsi="Times"/>
          <w:b/>
          <w:bCs/>
          <w:color w:val="000000" w:themeColor="text1"/>
          <w:lang w:val="en-US"/>
        </w:rPr>
        <w:t xml:space="preserve"> B</w:t>
      </w:r>
      <w:r w:rsidRPr="00826B5B">
        <w:rPr>
          <w:rFonts w:ascii="Times" w:hAnsi="Times"/>
          <w:b/>
          <w:bCs/>
          <w:color w:val="000000" w:themeColor="text1"/>
          <w:lang w:val="en-US"/>
        </w:rPr>
        <w:t>2</w:t>
      </w:r>
      <w:r>
        <w:rPr>
          <w:rFonts w:ascii="Times" w:hAnsi="Times"/>
          <w:b/>
          <w:bCs/>
          <w:color w:val="000000" w:themeColor="text1"/>
          <w:lang w:val="en-US"/>
        </w:rPr>
        <w:t>.</w:t>
      </w:r>
      <w:r w:rsidRPr="00826B5B">
        <w:rPr>
          <w:rFonts w:ascii="Times" w:hAnsi="Times"/>
          <w:b/>
          <w:bCs/>
          <w:color w:val="000000" w:themeColor="text1"/>
          <w:lang w:val="en-US"/>
        </w:rPr>
        <w:t xml:space="preserve"> Impact of income groups on the </w:t>
      </w:r>
      <w:r w:rsidR="00C142A9" w:rsidRPr="00826B5B">
        <w:rPr>
          <w:rFonts w:ascii="Times" w:hAnsi="Times"/>
          <w:b/>
          <w:bCs/>
          <w:color w:val="000000" w:themeColor="text1"/>
          <w:lang w:val="en-US"/>
        </w:rPr>
        <w:t>RILE position of the party voted for</w:t>
      </w:r>
      <w:r w:rsidR="00C142A9">
        <w:rPr>
          <w:rFonts w:ascii="Times" w:hAnsi="Times"/>
          <w:b/>
          <w:bCs/>
          <w:color w:val="000000" w:themeColor="text1"/>
          <w:lang w:val="en-US"/>
        </w:rPr>
        <w:t xml:space="preserve"> </w:t>
      </w:r>
      <w:r w:rsidRPr="00826B5B">
        <w:rPr>
          <w:rFonts w:ascii="Times" w:hAnsi="Times"/>
          <w:b/>
          <w:bCs/>
          <w:color w:val="000000" w:themeColor="text1"/>
          <w:lang w:val="en-US"/>
        </w:rPr>
        <w:t xml:space="preserve">conditional on electoral system type and taking: OLS </w:t>
      </w:r>
      <w:proofErr w:type="gramStart"/>
      <w:r w:rsidRPr="00826B5B">
        <w:rPr>
          <w:rFonts w:ascii="Times" w:hAnsi="Times"/>
          <w:b/>
          <w:bCs/>
          <w:color w:val="000000" w:themeColor="text1"/>
          <w:lang w:val="en-US"/>
        </w:rPr>
        <w:t>models</w:t>
      </w:r>
      <w:proofErr w:type="gramEnd"/>
    </w:p>
    <w:tbl>
      <w:tblPr>
        <w:tblW w:w="8505" w:type="dxa"/>
        <w:jc w:val="center"/>
        <w:tblLayout w:type="fixed"/>
        <w:tblLook w:val="04A0" w:firstRow="1" w:lastRow="0" w:firstColumn="1" w:lastColumn="0" w:noHBand="0" w:noVBand="1"/>
      </w:tblPr>
      <w:tblGrid>
        <w:gridCol w:w="4188"/>
        <w:gridCol w:w="1220"/>
        <w:gridCol w:w="1538"/>
        <w:gridCol w:w="1559"/>
      </w:tblGrid>
      <w:tr w:rsidR="002E57CE" w:rsidRPr="00DF1374" w14:paraId="59F09A3D" w14:textId="77777777" w:rsidTr="00C142A9">
        <w:trPr>
          <w:trHeight w:val="1380"/>
          <w:jc w:val="center"/>
        </w:trPr>
        <w:tc>
          <w:tcPr>
            <w:tcW w:w="4188" w:type="dxa"/>
            <w:tcBorders>
              <w:top w:val="single" w:sz="8" w:space="0" w:color="auto"/>
              <w:left w:val="nil"/>
              <w:bottom w:val="nil"/>
              <w:right w:val="nil"/>
            </w:tcBorders>
            <w:shd w:val="clear" w:color="auto" w:fill="auto"/>
            <w:vAlign w:val="center"/>
            <w:hideMark/>
          </w:tcPr>
          <w:p w14:paraId="23D99F56" w14:textId="77777777" w:rsidR="002E57CE" w:rsidRPr="00DF1374" w:rsidRDefault="002E57CE" w:rsidP="003E54F2">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6EC270A5" w14:textId="77777777" w:rsidR="002E57CE" w:rsidRPr="00DF1374" w:rsidRDefault="002E57CE" w:rsidP="003E54F2">
            <w:pPr>
              <w:jc w:val="center"/>
              <w:rPr>
                <w:color w:val="000000"/>
                <w:lang w:val="en-US" w:eastAsia="en-GB"/>
              </w:rPr>
            </w:pPr>
            <w:r w:rsidRPr="00DF1374">
              <w:rPr>
                <w:color w:val="000000"/>
                <w:lang w:val="en-US" w:eastAsia="en-GB"/>
              </w:rPr>
              <w:t>1. Bivariate</w:t>
            </w:r>
          </w:p>
        </w:tc>
        <w:tc>
          <w:tcPr>
            <w:tcW w:w="1538" w:type="dxa"/>
            <w:tcBorders>
              <w:top w:val="single" w:sz="8" w:space="0" w:color="auto"/>
              <w:left w:val="nil"/>
              <w:bottom w:val="nil"/>
              <w:right w:val="nil"/>
            </w:tcBorders>
            <w:shd w:val="clear" w:color="auto" w:fill="auto"/>
            <w:vAlign w:val="center"/>
            <w:hideMark/>
          </w:tcPr>
          <w:p w14:paraId="346851F1" w14:textId="77777777" w:rsidR="002E57CE" w:rsidRPr="00DF1374" w:rsidRDefault="002E57CE" w:rsidP="003E54F2">
            <w:pPr>
              <w:jc w:val="center"/>
              <w:rPr>
                <w:color w:val="000000"/>
                <w:lang w:val="en-US" w:eastAsia="en-GB"/>
              </w:rPr>
            </w:pPr>
            <w:r w:rsidRPr="00DF1374">
              <w:rPr>
                <w:color w:val="000000"/>
                <w:lang w:val="en-US" w:eastAsia="en-GB"/>
              </w:rPr>
              <w:t>2. Aggregate-level controls</w:t>
            </w:r>
          </w:p>
        </w:tc>
        <w:tc>
          <w:tcPr>
            <w:tcW w:w="1559" w:type="dxa"/>
            <w:tcBorders>
              <w:top w:val="single" w:sz="8" w:space="0" w:color="auto"/>
              <w:left w:val="nil"/>
              <w:bottom w:val="nil"/>
              <w:right w:val="nil"/>
            </w:tcBorders>
            <w:shd w:val="clear" w:color="auto" w:fill="auto"/>
            <w:vAlign w:val="center"/>
            <w:hideMark/>
          </w:tcPr>
          <w:p w14:paraId="211C68E3" w14:textId="77777777" w:rsidR="002E57CE" w:rsidRPr="00DF1374" w:rsidRDefault="002E57CE" w:rsidP="003E54F2">
            <w:pPr>
              <w:jc w:val="center"/>
              <w:rPr>
                <w:color w:val="000000"/>
                <w:lang w:val="en-US" w:eastAsia="en-GB"/>
              </w:rPr>
            </w:pPr>
            <w:r w:rsidRPr="00DF1374">
              <w:rPr>
                <w:color w:val="000000"/>
                <w:lang w:val="en-US" w:eastAsia="en-GB"/>
              </w:rPr>
              <w:t>3. Individual-level controls</w:t>
            </w:r>
          </w:p>
        </w:tc>
      </w:tr>
      <w:tr w:rsidR="002E57CE" w:rsidRPr="00DF1374" w14:paraId="29FB1F48" w14:textId="77777777" w:rsidTr="00C142A9">
        <w:trPr>
          <w:trHeight w:val="320"/>
          <w:jc w:val="center"/>
        </w:trPr>
        <w:tc>
          <w:tcPr>
            <w:tcW w:w="4188" w:type="dxa"/>
            <w:tcBorders>
              <w:top w:val="single" w:sz="8" w:space="0" w:color="auto"/>
              <w:left w:val="nil"/>
              <w:bottom w:val="nil"/>
              <w:right w:val="nil"/>
            </w:tcBorders>
            <w:shd w:val="clear" w:color="auto" w:fill="auto"/>
            <w:vAlign w:val="center"/>
            <w:hideMark/>
          </w:tcPr>
          <w:p w14:paraId="7E5A04D3" w14:textId="77777777" w:rsidR="002E57CE" w:rsidRPr="00DF1374" w:rsidRDefault="002E57CE" w:rsidP="003E54F2">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5E781DB8" w14:textId="77777777" w:rsidR="002E57CE" w:rsidRPr="00DF1374" w:rsidRDefault="002E57CE" w:rsidP="003E54F2">
            <w:pPr>
              <w:jc w:val="center"/>
              <w:rPr>
                <w:color w:val="000000"/>
                <w:lang w:val="en-US" w:eastAsia="en-GB"/>
              </w:rPr>
            </w:pPr>
            <w:r w:rsidRPr="00DF1374">
              <w:rPr>
                <w:color w:val="000000"/>
                <w:lang w:val="en-US" w:eastAsia="en-GB"/>
              </w:rPr>
              <w:t> </w:t>
            </w:r>
          </w:p>
        </w:tc>
        <w:tc>
          <w:tcPr>
            <w:tcW w:w="1538" w:type="dxa"/>
            <w:tcBorders>
              <w:top w:val="single" w:sz="8" w:space="0" w:color="auto"/>
              <w:left w:val="nil"/>
              <w:bottom w:val="nil"/>
              <w:right w:val="nil"/>
            </w:tcBorders>
            <w:shd w:val="clear" w:color="auto" w:fill="auto"/>
            <w:vAlign w:val="center"/>
            <w:hideMark/>
          </w:tcPr>
          <w:p w14:paraId="4118FA7A" w14:textId="77777777" w:rsidR="002E57CE" w:rsidRPr="00DF1374" w:rsidRDefault="002E57CE" w:rsidP="003E54F2">
            <w:pPr>
              <w:jc w:val="center"/>
              <w:rPr>
                <w:color w:val="000000"/>
                <w:lang w:val="en-US" w:eastAsia="en-GB"/>
              </w:rPr>
            </w:pPr>
            <w:r w:rsidRPr="00DF1374">
              <w:rPr>
                <w:color w:val="000000"/>
                <w:lang w:val="en-US" w:eastAsia="en-GB"/>
              </w:rPr>
              <w:t> </w:t>
            </w:r>
          </w:p>
        </w:tc>
        <w:tc>
          <w:tcPr>
            <w:tcW w:w="1559" w:type="dxa"/>
            <w:tcBorders>
              <w:top w:val="single" w:sz="8" w:space="0" w:color="auto"/>
              <w:left w:val="nil"/>
              <w:bottom w:val="nil"/>
              <w:right w:val="nil"/>
            </w:tcBorders>
            <w:shd w:val="clear" w:color="auto" w:fill="auto"/>
            <w:vAlign w:val="center"/>
            <w:hideMark/>
          </w:tcPr>
          <w:p w14:paraId="764E03F7" w14:textId="77777777" w:rsidR="002E57CE" w:rsidRPr="00DF1374" w:rsidRDefault="002E57CE" w:rsidP="003E54F2">
            <w:pPr>
              <w:jc w:val="center"/>
              <w:rPr>
                <w:color w:val="000000"/>
                <w:lang w:val="en-US" w:eastAsia="en-GB"/>
              </w:rPr>
            </w:pPr>
            <w:r w:rsidRPr="00DF1374">
              <w:rPr>
                <w:color w:val="000000"/>
                <w:lang w:val="en-US" w:eastAsia="en-GB"/>
              </w:rPr>
              <w:t> </w:t>
            </w:r>
          </w:p>
        </w:tc>
      </w:tr>
      <w:tr w:rsidR="002E57CE" w:rsidRPr="00DF1374" w14:paraId="0DDC4815" w14:textId="77777777" w:rsidTr="00C142A9">
        <w:trPr>
          <w:trHeight w:val="340"/>
          <w:jc w:val="center"/>
        </w:trPr>
        <w:tc>
          <w:tcPr>
            <w:tcW w:w="4188" w:type="dxa"/>
            <w:tcBorders>
              <w:top w:val="nil"/>
              <w:left w:val="nil"/>
              <w:bottom w:val="nil"/>
              <w:right w:val="nil"/>
            </w:tcBorders>
            <w:shd w:val="clear" w:color="auto" w:fill="auto"/>
            <w:vAlign w:val="center"/>
            <w:hideMark/>
          </w:tcPr>
          <w:p w14:paraId="21EBCD12" w14:textId="77777777" w:rsidR="002E57CE" w:rsidRPr="00DF1374" w:rsidRDefault="002E57CE" w:rsidP="002E57CE">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6E27030E" w14:textId="0206605C" w:rsidR="002E57CE" w:rsidRPr="00DF1374" w:rsidRDefault="002E57CE" w:rsidP="002E57CE">
            <w:pPr>
              <w:jc w:val="center"/>
              <w:rPr>
                <w:color w:val="000000"/>
                <w:lang w:val="en-US" w:eastAsia="en-GB"/>
              </w:rPr>
            </w:pPr>
            <w:r w:rsidRPr="00826B5B">
              <w:rPr>
                <w:rFonts w:ascii="Times" w:hAnsi="Times"/>
                <w:color w:val="000000" w:themeColor="text1"/>
              </w:rPr>
              <w:t>1.624***</w:t>
            </w:r>
            <w:r w:rsidRPr="00826B5B">
              <w:rPr>
                <w:rFonts w:ascii="Times" w:hAnsi="Times"/>
                <w:color w:val="000000" w:themeColor="text1"/>
              </w:rPr>
              <w:br/>
              <w:t>(0.466)</w:t>
            </w:r>
          </w:p>
        </w:tc>
        <w:tc>
          <w:tcPr>
            <w:tcW w:w="1538" w:type="dxa"/>
            <w:tcBorders>
              <w:top w:val="nil"/>
              <w:left w:val="nil"/>
              <w:bottom w:val="nil"/>
              <w:right w:val="nil"/>
            </w:tcBorders>
            <w:hideMark/>
          </w:tcPr>
          <w:p w14:paraId="69AD0FEB" w14:textId="50707A33" w:rsidR="002E57CE" w:rsidRPr="00DF1374" w:rsidRDefault="002E57CE" w:rsidP="002E57CE">
            <w:pPr>
              <w:jc w:val="center"/>
              <w:rPr>
                <w:color w:val="000000"/>
                <w:lang w:val="en-US" w:eastAsia="en-GB"/>
              </w:rPr>
            </w:pPr>
            <w:r w:rsidRPr="00826B5B">
              <w:rPr>
                <w:rFonts w:ascii="Times" w:hAnsi="Times"/>
                <w:color w:val="000000" w:themeColor="text1"/>
              </w:rPr>
              <w:t>1.926***</w:t>
            </w:r>
            <w:r w:rsidRPr="00826B5B">
              <w:rPr>
                <w:rFonts w:ascii="Times" w:hAnsi="Times"/>
                <w:color w:val="000000" w:themeColor="text1"/>
              </w:rPr>
              <w:br/>
              <w:t>(0.429)</w:t>
            </w:r>
          </w:p>
        </w:tc>
        <w:tc>
          <w:tcPr>
            <w:tcW w:w="1559" w:type="dxa"/>
            <w:tcBorders>
              <w:top w:val="nil"/>
              <w:left w:val="nil"/>
              <w:bottom w:val="nil"/>
              <w:right w:val="nil"/>
            </w:tcBorders>
            <w:hideMark/>
          </w:tcPr>
          <w:p w14:paraId="2F489080" w14:textId="356BAEC5" w:rsidR="002E57CE" w:rsidRPr="00DF1374" w:rsidRDefault="002E57CE" w:rsidP="002E57CE">
            <w:pPr>
              <w:jc w:val="center"/>
              <w:rPr>
                <w:color w:val="000000"/>
                <w:lang w:val="en-US" w:eastAsia="en-GB"/>
              </w:rPr>
            </w:pPr>
            <w:r w:rsidRPr="00826B5B">
              <w:rPr>
                <w:rFonts w:ascii="Times" w:hAnsi="Times"/>
                <w:color w:val="000000" w:themeColor="text1"/>
              </w:rPr>
              <w:t>1.545***</w:t>
            </w:r>
            <w:r w:rsidRPr="00826B5B">
              <w:rPr>
                <w:rFonts w:ascii="Times" w:hAnsi="Times"/>
                <w:color w:val="000000" w:themeColor="text1"/>
              </w:rPr>
              <w:br/>
              <w:t>(0.339)</w:t>
            </w:r>
          </w:p>
        </w:tc>
      </w:tr>
      <w:tr w:rsidR="002E57CE" w:rsidRPr="00DF1374" w14:paraId="46ACEADA" w14:textId="77777777" w:rsidTr="00C142A9">
        <w:trPr>
          <w:trHeight w:val="680"/>
          <w:jc w:val="center"/>
        </w:trPr>
        <w:tc>
          <w:tcPr>
            <w:tcW w:w="4188" w:type="dxa"/>
            <w:tcBorders>
              <w:top w:val="nil"/>
              <w:left w:val="nil"/>
              <w:bottom w:val="nil"/>
              <w:right w:val="nil"/>
            </w:tcBorders>
            <w:shd w:val="clear" w:color="auto" w:fill="auto"/>
            <w:vAlign w:val="center"/>
            <w:hideMark/>
          </w:tcPr>
          <w:p w14:paraId="56C60F57" w14:textId="77777777" w:rsidR="002E57CE" w:rsidRPr="00DF1374" w:rsidRDefault="002E57CE" w:rsidP="002E57CE">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074761EA" w14:textId="038EABA2" w:rsidR="002E57CE" w:rsidRPr="00DF1374" w:rsidRDefault="002E57CE" w:rsidP="002E57CE">
            <w:pPr>
              <w:jc w:val="center"/>
              <w:rPr>
                <w:color w:val="000000"/>
                <w:lang w:val="en-US" w:eastAsia="en-GB"/>
              </w:rPr>
            </w:pPr>
            <w:r w:rsidRPr="00826B5B">
              <w:rPr>
                <w:rFonts w:ascii="Times" w:hAnsi="Times"/>
                <w:color w:val="000000" w:themeColor="text1"/>
              </w:rPr>
              <w:t>-11.535**</w:t>
            </w:r>
            <w:r w:rsidRPr="00826B5B">
              <w:rPr>
                <w:rFonts w:ascii="Times" w:hAnsi="Times"/>
                <w:color w:val="000000" w:themeColor="text1"/>
              </w:rPr>
              <w:br/>
              <w:t>(3.679)</w:t>
            </w:r>
          </w:p>
        </w:tc>
        <w:tc>
          <w:tcPr>
            <w:tcW w:w="1538" w:type="dxa"/>
            <w:tcBorders>
              <w:top w:val="nil"/>
              <w:left w:val="nil"/>
              <w:bottom w:val="nil"/>
              <w:right w:val="nil"/>
            </w:tcBorders>
            <w:hideMark/>
          </w:tcPr>
          <w:p w14:paraId="5883F14C" w14:textId="2A1DEF39" w:rsidR="002E57CE" w:rsidRPr="00DF1374" w:rsidRDefault="002E57CE" w:rsidP="002E57CE">
            <w:pPr>
              <w:jc w:val="center"/>
              <w:rPr>
                <w:color w:val="000000"/>
                <w:lang w:val="en-US" w:eastAsia="en-GB"/>
              </w:rPr>
            </w:pPr>
            <w:r w:rsidRPr="00826B5B">
              <w:rPr>
                <w:rFonts w:ascii="Times" w:hAnsi="Times"/>
                <w:color w:val="000000" w:themeColor="text1"/>
              </w:rPr>
              <w:t>-7.655*</w:t>
            </w:r>
            <w:r w:rsidRPr="00826B5B">
              <w:rPr>
                <w:rFonts w:ascii="Times" w:hAnsi="Times"/>
                <w:color w:val="000000" w:themeColor="text1"/>
              </w:rPr>
              <w:br/>
              <w:t>(2.950)</w:t>
            </w:r>
          </w:p>
        </w:tc>
        <w:tc>
          <w:tcPr>
            <w:tcW w:w="1559" w:type="dxa"/>
            <w:tcBorders>
              <w:top w:val="nil"/>
              <w:left w:val="nil"/>
              <w:bottom w:val="nil"/>
              <w:right w:val="nil"/>
            </w:tcBorders>
            <w:hideMark/>
          </w:tcPr>
          <w:p w14:paraId="58CCDFA7" w14:textId="172C3024" w:rsidR="002E57CE" w:rsidRPr="00DF1374" w:rsidRDefault="002E57CE" w:rsidP="002E57CE">
            <w:pPr>
              <w:jc w:val="center"/>
              <w:rPr>
                <w:color w:val="000000"/>
                <w:lang w:val="en-US" w:eastAsia="en-GB"/>
              </w:rPr>
            </w:pPr>
            <w:r w:rsidRPr="00826B5B">
              <w:rPr>
                <w:rFonts w:ascii="Times" w:hAnsi="Times"/>
                <w:color w:val="000000" w:themeColor="text1"/>
              </w:rPr>
              <w:t>-6.532</w:t>
            </w:r>
            <w:r w:rsidRPr="00826B5B">
              <w:rPr>
                <w:rFonts w:ascii="Times" w:hAnsi="Times"/>
                <w:color w:val="000000" w:themeColor="text1"/>
                <w:vertAlign w:val="superscript"/>
              </w:rPr>
              <w:t>+</w:t>
            </w:r>
            <w:r w:rsidRPr="00826B5B">
              <w:rPr>
                <w:rFonts w:ascii="Times" w:hAnsi="Times"/>
                <w:color w:val="000000" w:themeColor="text1"/>
              </w:rPr>
              <w:br/>
              <w:t>(3.321)</w:t>
            </w:r>
          </w:p>
        </w:tc>
      </w:tr>
      <w:tr w:rsidR="002E57CE" w:rsidRPr="00DF1374" w14:paraId="0C48F2F4" w14:textId="77777777" w:rsidTr="00C142A9">
        <w:trPr>
          <w:trHeight w:val="340"/>
          <w:jc w:val="center"/>
        </w:trPr>
        <w:tc>
          <w:tcPr>
            <w:tcW w:w="4188" w:type="dxa"/>
            <w:tcBorders>
              <w:top w:val="nil"/>
              <w:left w:val="nil"/>
              <w:bottom w:val="nil"/>
              <w:right w:val="nil"/>
            </w:tcBorders>
            <w:shd w:val="clear" w:color="auto" w:fill="auto"/>
            <w:vAlign w:val="center"/>
            <w:hideMark/>
          </w:tcPr>
          <w:p w14:paraId="72BA7739" w14:textId="77777777" w:rsidR="002E57CE" w:rsidRPr="00DF1374" w:rsidRDefault="002E57CE" w:rsidP="002E57CE">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767CB13A" w14:textId="458851AA" w:rsidR="002E57CE" w:rsidRPr="00D170A7" w:rsidRDefault="002E57CE" w:rsidP="002E57CE">
            <w:pPr>
              <w:jc w:val="center"/>
              <w:rPr>
                <w:b/>
                <w:bCs/>
                <w:color w:val="000000"/>
                <w:lang w:val="en-US" w:eastAsia="en-GB"/>
              </w:rPr>
            </w:pPr>
            <w:r w:rsidRPr="00826B5B">
              <w:rPr>
                <w:rFonts w:ascii="Times" w:hAnsi="Times"/>
                <w:b/>
                <w:color w:val="000000" w:themeColor="text1"/>
              </w:rPr>
              <w:t>-1.212*</w:t>
            </w:r>
            <w:r w:rsidRPr="00826B5B">
              <w:rPr>
                <w:rFonts w:ascii="Times" w:hAnsi="Times"/>
                <w:b/>
                <w:color w:val="000000" w:themeColor="text1"/>
              </w:rPr>
              <w:br/>
              <w:t>(0.525)</w:t>
            </w:r>
          </w:p>
        </w:tc>
        <w:tc>
          <w:tcPr>
            <w:tcW w:w="1538" w:type="dxa"/>
            <w:tcBorders>
              <w:top w:val="nil"/>
              <w:left w:val="nil"/>
              <w:bottom w:val="nil"/>
              <w:right w:val="nil"/>
            </w:tcBorders>
            <w:hideMark/>
          </w:tcPr>
          <w:p w14:paraId="28A7F116" w14:textId="55D720FE" w:rsidR="002E57CE" w:rsidRPr="00D170A7" w:rsidRDefault="002E57CE" w:rsidP="002E57CE">
            <w:pPr>
              <w:jc w:val="center"/>
              <w:rPr>
                <w:b/>
                <w:bCs/>
                <w:color w:val="000000"/>
                <w:lang w:val="en-US" w:eastAsia="en-GB"/>
              </w:rPr>
            </w:pPr>
            <w:r w:rsidRPr="00826B5B">
              <w:rPr>
                <w:rFonts w:ascii="Times" w:hAnsi="Times"/>
                <w:b/>
                <w:color w:val="000000" w:themeColor="text1"/>
              </w:rPr>
              <w:t>-1.276**</w:t>
            </w:r>
            <w:r w:rsidRPr="00826B5B">
              <w:rPr>
                <w:rFonts w:ascii="Times" w:hAnsi="Times"/>
                <w:b/>
                <w:color w:val="000000" w:themeColor="text1"/>
              </w:rPr>
              <w:br/>
              <w:t>(0.434)</w:t>
            </w:r>
          </w:p>
        </w:tc>
        <w:tc>
          <w:tcPr>
            <w:tcW w:w="1559" w:type="dxa"/>
            <w:tcBorders>
              <w:top w:val="nil"/>
              <w:left w:val="nil"/>
              <w:bottom w:val="nil"/>
              <w:right w:val="nil"/>
            </w:tcBorders>
            <w:hideMark/>
          </w:tcPr>
          <w:p w14:paraId="4DD8ABF0" w14:textId="22F9D60A" w:rsidR="002E57CE" w:rsidRPr="00D170A7" w:rsidRDefault="002E57CE" w:rsidP="002E57CE">
            <w:pPr>
              <w:jc w:val="center"/>
              <w:rPr>
                <w:b/>
                <w:bCs/>
                <w:color w:val="000000"/>
                <w:lang w:val="en-US" w:eastAsia="en-GB"/>
              </w:rPr>
            </w:pPr>
            <w:r w:rsidRPr="00826B5B">
              <w:rPr>
                <w:rFonts w:ascii="Times" w:hAnsi="Times"/>
                <w:b/>
                <w:color w:val="000000" w:themeColor="text1"/>
              </w:rPr>
              <w:t>-0.950*</w:t>
            </w:r>
            <w:r w:rsidRPr="00826B5B">
              <w:rPr>
                <w:rFonts w:ascii="Times" w:hAnsi="Times"/>
                <w:b/>
                <w:color w:val="000000" w:themeColor="text1"/>
              </w:rPr>
              <w:br/>
              <w:t>(0.378)</w:t>
            </w:r>
          </w:p>
        </w:tc>
      </w:tr>
      <w:tr w:rsidR="002E57CE" w:rsidRPr="00DF1374" w14:paraId="407D80D6" w14:textId="77777777" w:rsidTr="00C142A9">
        <w:trPr>
          <w:trHeight w:val="340"/>
          <w:jc w:val="center"/>
        </w:trPr>
        <w:tc>
          <w:tcPr>
            <w:tcW w:w="4188" w:type="dxa"/>
            <w:tcBorders>
              <w:top w:val="nil"/>
              <w:left w:val="nil"/>
              <w:bottom w:val="nil"/>
              <w:right w:val="nil"/>
            </w:tcBorders>
            <w:shd w:val="clear" w:color="auto" w:fill="auto"/>
            <w:vAlign w:val="center"/>
            <w:hideMark/>
          </w:tcPr>
          <w:p w14:paraId="659D292B" w14:textId="77777777" w:rsidR="002E57CE" w:rsidRPr="00DF1374" w:rsidRDefault="002E57CE" w:rsidP="002E57CE">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59414F1B" w14:textId="50F519F8" w:rsidR="002E57CE" w:rsidRPr="00DF1374" w:rsidRDefault="002E57CE" w:rsidP="002E57CE">
            <w:pPr>
              <w:jc w:val="center"/>
              <w:rPr>
                <w:color w:val="000000"/>
                <w:lang w:val="en-US" w:eastAsia="en-GB"/>
              </w:rPr>
            </w:pPr>
            <w:r w:rsidRPr="00826B5B">
              <w:rPr>
                <w:rFonts w:ascii="Times" w:hAnsi="Times"/>
                <w:color w:val="000000" w:themeColor="text1"/>
              </w:rPr>
              <w:t>3.337***</w:t>
            </w:r>
            <w:r w:rsidRPr="00826B5B">
              <w:rPr>
                <w:rFonts w:ascii="Times" w:hAnsi="Times"/>
                <w:color w:val="000000" w:themeColor="text1"/>
              </w:rPr>
              <w:br/>
              <w:t>(0.547)</w:t>
            </w:r>
          </w:p>
        </w:tc>
        <w:tc>
          <w:tcPr>
            <w:tcW w:w="1538" w:type="dxa"/>
            <w:tcBorders>
              <w:top w:val="nil"/>
              <w:left w:val="nil"/>
              <w:bottom w:val="nil"/>
              <w:right w:val="nil"/>
            </w:tcBorders>
            <w:hideMark/>
          </w:tcPr>
          <w:p w14:paraId="39849BA5" w14:textId="165C9BD9" w:rsidR="002E57CE" w:rsidRPr="00DF1374" w:rsidRDefault="002E57CE" w:rsidP="002E57CE">
            <w:pPr>
              <w:jc w:val="center"/>
              <w:rPr>
                <w:color w:val="000000"/>
                <w:lang w:val="en-US" w:eastAsia="en-GB"/>
              </w:rPr>
            </w:pPr>
            <w:r w:rsidRPr="00826B5B">
              <w:rPr>
                <w:rFonts w:ascii="Times" w:hAnsi="Times"/>
                <w:color w:val="000000" w:themeColor="text1"/>
              </w:rPr>
              <w:t>3.862***</w:t>
            </w:r>
            <w:r w:rsidRPr="00826B5B">
              <w:rPr>
                <w:rFonts w:ascii="Times" w:hAnsi="Times"/>
                <w:color w:val="000000" w:themeColor="text1"/>
              </w:rPr>
              <w:br/>
              <w:t>(0.521)</w:t>
            </w:r>
          </w:p>
        </w:tc>
        <w:tc>
          <w:tcPr>
            <w:tcW w:w="1559" w:type="dxa"/>
            <w:tcBorders>
              <w:top w:val="nil"/>
              <w:left w:val="nil"/>
              <w:bottom w:val="nil"/>
              <w:right w:val="nil"/>
            </w:tcBorders>
            <w:hideMark/>
          </w:tcPr>
          <w:p w14:paraId="2F53E4CE" w14:textId="4605B053" w:rsidR="002E57CE" w:rsidRPr="00DF1374" w:rsidRDefault="002E57CE" w:rsidP="002E57CE">
            <w:pPr>
              <w:jc w:val="center"/>
              <w:rPr>
                <w:color w:val="000000"/>
                <w:lang w:val="en-US" w:eastAsia="en-GB"/>
              </w:rPr>
            </w:pPr>
            <w:r w:rsidRPr="00826B5B">
              <w:rPr>
                <w:rFonts w:ascii="Times" w:hAnsi="Times"/>
                <w:color w:val="000000" w:themeColor="text1"/>
              </w:rPr>
              <w:t>2.896***</w:t>
            </w:r>
            <w:r w:rsidRPr="00826B5B">
              <w:rPr>
                <w:rFonts w:ascii="Times" w:hAnsi="Times"/>
                <w:color w:val="000000" w:themeColor="text1"/>
              </w:rPr>
              <w:br/>
              <w:t>(0.425)</w:t>
            </w:r>
          </w:p>
        </w:tc>
      </w:tr>
      <w:tr w:rsidR="002E57CE" w:rsidRPr="00DF1374" w14:paraId="2064B1B1" w14:textId="77777777" w:rsidTr="00C142A9">
        <w:trPr>
          <w:trHeight w:val="340"/>
          <w:jc w:val="center"/>
        </w:trPr>
        <w:tc>
          <w:tcPr>
            <w:tcW w:w="4188" w:type="dxa"/>
            <w:tcBorders>
              <w:top w:val="nil"/>
              <w:left w:val="nil"/>
              <w:bottom w:val="nil"/>
              <w:right w:val="nil"/>
            </w:tcBorders>
            <w:shd w:val="clear" w:color="auto" w:fill="auto"/>
            <w:vAlign w:val="center"/>
            <w:hideMark/>
          </w:tcPr>
          <w:p w14:paraId="29C46EF4" w14:textId="77777777" w:rsidR="002E57CE" w:rsidRPr="00DF1374" w:rsidRDefault="002E57CE" w:rsidP="002E57CE">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6FE15EFA" w14:textId="30ED5EF7"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38" w:type="dxa"/>
            <w:tcBorders>
              <w:top w:val="nil"/>
              <w:left w:val="nil"/>
              <w:bottom w:val="nil"/>
              <w:right w:val="nil"/>
            </w:tcBorders>
            <w:hideMark/>
          </w:tcPr>
          <w:p w14:paraId="3405A2F1" w14:textId="2BCD60FE" w:rsidR="002E57CE" w:rsidRPr="00DF1374" w:rsidRDefault="002E57CE" w:rsidP="002E57CE">
            <w:pPr>
              <w:jc w:val="center"/>
              <w:rPr>
                <w:color w:val="000000"/>
                <w:lang w:val="en-US" w:eastAsia="en-GB"/>
              </w:rPr>
            </w:pPr>
            <w:r w:rsidRPr="00826B5B">
              <w:rPr>
                <w:rFonts w:ascii="Times" w:hAnsi="Times"/>
                <w:color w:val="000000" w:themeColor="text1"/>
              </w:rPr>
              <w:t>-1.982</w:t>
            </w:r>
            <w:r w:rsidRPr="00826B5B">
              <w:rPr>
                <w:rFonts w:ascii="Times" w:hAnsi="Times"/>
                <w:color w:val="000000" w:themeColor="text1"/>
              </w:rPr>
              <w:br/>
              <w:t>(2.496)</w:t>
            </w:r>
          </w:p>
        </w:tc>
        <w:tc>
          <w:tcPr>
            <w:tcW w:w="1559" w:type="dxa"/>
            <w:tcBorders>
              <w:top w:val="nil"/>
              <w:left w:val="nil"/>
              <w:bottom w:val="nil"/>
              <w:right w:val="nil"/>
            </w:tcBorders>
            <w:hideMark/>
          </w:tcPr>
          <w:p w14:paraId="5748D6C9" w14:textId="2B89F8F5" w:rsidR="002E57CE" w:rsidRPr="00DF1374" w:rsidRDefault="002E57CE" w:rsidP="002E57CE">
            <w:pPr>
              <w:jc w:val="center"/>
              <w:rPr>
                <w:color w:val="000000"/>
                <w:lang w:val="en-US" w:eastAsia="en-GB"/>
              </w:rPr>
            </w:pPr>
            <w:r w:rsidRPr="00826B5B">
              <w:rPr>
                <w:rFonts w:ascii="Times" w:hAnsi="Times"/>
                <w:color w:val="000000" w:themeColor="text1"/>
              </w:rPr>
              <w:t>-0.185</w:t>
            </w:r>
            <w:r w:rsidRPr="00826B5B">
              <w:rPr>
                <w:rFonts w:ascii="Times" w:hAnsi="Times"/>
                <w:color w:val="000000" w:themeColor="text1"/>
              </w:rPr>
              <w:br/>
              <w:t>(2.562)</w:t>
            </w:r>
          </w:p>
        </w:tc>
      </w:tr>
      <w:tr w:rsidR="002E57CE" w:rsidRPr="00DF1374" w14:paraId="72DAC621" w14:textId="77777777" w:rsidTr="00C142A9">
        <w:trPr>
          <w:trHeight w:val="340"/>
          <w:jc w:val="center"/>
        </w:trPr>
        <w:tc>
          <w:tcPr>
            <w:tcW w:w="4188" w:type="dxa"/>
            <w:tcBorders>
              <w:top w:val="nil"/>
              <w:left w:val="nil"/>
              <w:bottom w:val="nil"/>
              <w:right w:val="nil"/>
            </w:tcBorders>
            <w:shd w:val="clear" w:color="auto" w:fill="auto"/>
            <w:vAlign w:val="center"/>
            <w:hideMark/>
          </w:tcPr>
          <w:p w14:paraId="52019084" w14:textId="77777777" w:rsidR="002E57CE" w:rsidRPr="00DF1374" w:rsidRDefault="002E57CE" w:rsidP="002E57CE">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21120128" w14:textId="66207B82"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38" w:type="dxa"/>
            <w:tcBorders>
              <w:top w:val="nil"/>
              <w:left w:val="nil"/>
              <w:bottom w:val="nil"/>
              <w:right w:val="nil"/>
            </w:tcBorders>
            <w:hideMark/>
          </w:tcPr>
          <w:p w14:paraId="4AC30FE8" w14:textId="3630FE82" w:rsidR="002E57CE" w:rsidRPr="00DF1374" w:rsidRDefault="002E57CE" w:rsidP="002E57CE">
            <w:pPr>
              <w:jc w:val="center"/>
              <w:rPr>
                <w:color w:val="000000"/>
                <w:lang w:val="en-US" w:eastAsia="en-GB"/>
              </w:rPr>
            </w:pPr>
            <w:r w:rsidRPr="00826B5B">
              <w:rPr>
                <w:rFonts w:ascii="Times" w:hAnsi="Times"/>
                <w:color w:val="000000" w:themeColor="text1"/>
              </w:rPr>
              <w:t>14.091***</w:t>
            </w:r>
            <w:r w:rsidRPr="00826B5B">
              <w:rPr>
                <w:rFonts w:ascii="Times" w:hAnsi="Times"/>
                <w:color w:val="000000" w:themeColor="text1"/>
              </w:rPr>
              <w:br/>
              <w:t>(2.304)</w:t>
            </w:r>
          </w:p>
        </w:tc>
        <w:tc>
          <w:tcPr>
            <w:tcW w:w="1559" w:type="dxa"/>
            <w:tcBorders>
              <w:top w:val="nil"/>
              <w:left w:val="nil"/>
              <w:bottom w:val="nil"/>
              <w:right w:val="nil"/>
            </w:tcBorders>
            <w:hideMark/>
          </w:tcPr>
          <w:p w14:paraId="38460FD9" w14:textId="78A0F86D" w:rsidR="002E57CE" w:rsidRPr="00DF1374" w:rsidRDefault="002E57CE" w:rsidP="002E57CE">
            <w:pPr>
              <w:jc w:val="center"/>
              <w:rPr>
                <w:color w:val="000000"/>
                <w:lang w:val="en-US" w:eastAsia="en-GB"/>
              </w:rPr>
            </w:pPr>
            <w:r w:rsidRPr="00826B5B">
              <w:rPr>
                <w:rFonts w:ascii="Times" w:hAnsi="Times"/>
                <w:color w:val="000000" w:themeColor="text1"/>
              </w:rPr>
              <w:t>14.377***</w:t>
            </w:r>
            <w:r w:rsidRPr="00826B5B">
              <w:rPr>
                <w:rFonts w:ascii="Times" w:hAnsi="Times"/>
                <w:color w:val="000000" w:themeColor="text1"/>
              </w:rPr>
              <w:br/>
              <w:t>(2.479)</w:t>
            </w:r>
          </w:p>
        </w:tc>
      </w:tr>
      <w:tr w:rsidR="002E57CE" w:rsidRPr="00DF1374" w14:paraId="054E21BA" w14:textId="77777777" w:rsidTr="00C142A9">
        <w:trPr>
          <w:trHeight w:val="340"/>
          <w:jc w:val="center"/>
        </w:trPr>
        <w:tc>
          <w:tcPr>
            <w:tcW w:w="4188" w:type="dxa"/>
            <w:tcBorders>
              <w:top w:val="nil"/>
              <w:left w:val="nil"/>
              <w:bottom w:val="nil"/>
              <w:right w:val="nil"/>
            </w:tcBorders>
            <w:shd w:val="clear" w:color="auto" w:fill="auto"/>
            <w:vAlign w:val="center"/>
            <w:hideMark/>
          </w:tcPr>
          <w:p w14:paraId="4DEFD912" w14:textId="77777777" w:rsidR="002E57CE" w:rsidRPr="00DF1374" w:rsidRDefault="002E57CE" w:rsidP="002E57CE">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056775C3" w14:textId="6602F699"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38" w:type="dxa"/>
            <w:tcBorders>
              <w:top w:val="nil"/>
              <w:left w:val="nil"/>
              <w:bottom w:val="nil"/>
              <w:right w:val="nil"/>
            </w:tcBorders>
            <w:hideMark/>
          </w:tcPr>
          <w:p w14:paraId="6D1D74BB" w14:textId="1BDBEC46"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59" w:type="dxa"/>
            <w:tcBorders>
              <w:top w:val="nil"/>
              <w:left w:val="nil"/>
              <w:bottom w:val="nil"/>
              <w:right w:val="nil"/>
            </w:tcBorders>
            <w:hideMark/>
          </w:tcPr>
          <w:p w14:paraId="1E14214C" w14:textId="38D481B7" w:rsidR="002E57CE" w:rsidRPr="00DF1374" w:rsidRDefault="002E57CE" w:rsidP="002E57CE">
            <w:pPr>
              <w:jc w:val="center"/>
              <w:rPr>
                <w:color w:val="000000"/>
                <w:lang w:val="en-US" w:eastAsia="en-GB"/>
              </w:rPr>
            </w:pPr>
            <w:r w:rsidRPr="00826B5B">
              <w:rPr>
                <w:rFonts w:ascii="Times" w:hAnsi="Times"/>
                <w:color w:val="000000" w:themeColor="text1"/>
              </w:rPr>
              <w:t>17.035***</w:t>
            </w:r>
            <w:r w:rsidRPr="00826B5B">
              <w:rPr>
                <w:rFonts w:ascii="Times" w:hAnsi="Times"/>
                <w:color w:val="000000" w:themeColor="text1"/>
              </w:rPr>
              <w:br/>
              <w:t>(1.205)</w:t>
            </w:r>
          </w:p>
        </w:tc>
      </w:tr>
      <w:tr w:rsidR="002E57CE" w:rsidRPr="00DF1374" w14:paraId="53120616" w14:textId="77777777" w:rsidTr="00C142A9">
        <w:trPr>
          <w:trHeight w:val="340"/>
          <w:jc w:val="center"/>
        </w:trPr>
        <w:tc>
          <w:tcPr>
            <w:tcW w:w="4188" w:type="dxa"/>
            <w:tcBorders>
              <w:top w:val="nil"/>
              <w:left w:val="nil"/>
              <w:bottom w:val="nil"/>
              <w:right w:val="nil"/>
            </w:tcBorders>
            <w:shd w:val="clear" w:color="auto" w:fill="auto"/>
            <w:vAlign w:val="center"/>
            <w:hideMark/>
          </w:tcPr>
          <w:p w14:paraId="21708A21" w14:textId="77777777" w:rsidR="002E57CE" w:rsidRPr="00DF1374" w:rsidRDefault="002E57CE" w:rsidP="002E57CE">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756FD83F" w14:textId="33BEF7C4"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38" w:type="dxa"/>
            <w:tcBorders>
              <w:top w:val="nil"/>
              <w:left w:val="nil"/>
              <w:bottom w:val="nil"/>
              <w:right w:val="nil"/>
            </w:tcBorders>
            <w:hideMark/>
          </w:tcPr>
          <w:p w14:paraId="5EC7D4EF" w14:textId="20A823E4"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59" w:type="dxa"/>
            <w:tcBorders>
              <w:top w:val="nil"/>
              <w:left w:val="nil"/>
              <w:bottom w:val="nil"/>
              <w:right w:val="nil"/>
            </w:tcBorders>
            <w:hideMark/>
          </w:tcPr>
          <w:p w14:paraId="3340ABF8" w14:textId="553528C1" w:rsidR="002E57CE" w:rsidRPr="00DF1374" w:rsidRDefault="002E57CE" w:rsidP="002E57CE">
            <w:pPr>
              <w:jc w:val="center"/>
              <w:rPr>
                <w:color w:val="000000"/>
                <w:lang w:val="en-US" w:eastAsia="en-GB"/>
              </w:rPr>
            </w:pPr>
            <w:r w:rsidRPr="00826B5B">
              <w:rPr>
                <w:rFonts w:ascii="Times" w:hAnsi="Times"/>
                <w:color w:val="000000" w:themeColor="text1"/>
              </w:rPr>
              <w:t>0.892*</w:t>
            </w:r>
            <w:r w:rsidRPr="00826B5B">
              <w:rPr>
                <w:rFonts w:ascii="Times" w:hAnsi="Times"/>
                <w:color w:val="000000" w:themeColor="text1"/>
              </w:rPr>
              <w:br/>
              <w:t>(0.397)</w:t>
            </w:r>
          </w:p>
        </w:tc>
      </w:tr>
      <w:tr w:rsidR="002E57CE" w:rsidRPr="00DF1374" w14:paraId="2275314A" w14:textId="77777777" w:rsidTr="00C142A9">
        <w:trPr>
          <w:trHeight w:val="340"/>
          <w:jc w:val="center"/>
        </w:trPr>
        <w:tc>
          <w:tcPr>
            <w:tcW w:w="4188" w:type="dxa"/>
            <w:tcBorders>
              <w:top w:val="nil"/>
              <w:left w:val="nil"/>
              <w:right w:val="nil"/>
            </w:tcBorders>
            <w:shd w:val="clear" w:color="auto" w:fill="auto"/>
            <w:vAlign w:val="center"/>
            <w:hideMark/>
          </w:tcPr>
          <w:p w14:paraId="75804E49" w14:textId="77777777" w:rsidR="002E57CE" w:rsidRPr="00DF1374" w:rsidRDefault="002E57CE" w:rsidP="002E57CE">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56482D9F" w14:textId="2AEE8F28"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38" w:type="dxa"/>
            <w:tcBorders>
              <w:top w:val="nil"/>
              <w:left w:val="nil"/>
              <w:bottom w:val="nil"/>
              <w:right w:val="nil"/>
            </w:tcBorders>
            <w:hideMark/>
          </w:tcPr>
          <w:p w14:paraId="2A0B0434" w14:textId="4243D46D"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59" w:type="dxa"/>
            <w:tcBorders>
              <w:top w:val="nil"/>
              <w:left w:val="nil"/>
              <w:bottom w:val="nil"/>
              <w:right w:val="nil"/>
            </w:tcBorders>
            <w:hideMark/>
          </w:tcPr>
          <w:p w14:paraId="03AD17C2" w14:textId="107CE11B" w:rsidR="002E57CE" w:rsidRPr="00DF1374" w:rsidRDefault="002E57CE" w:rsidP="002E57CE">
            <w:pPr>
              <w:jc w:val="center"/>
              <w:rPr>
                <w:color w:val="000000"/>
                <w:lang w:val="en-US" w:eastAsia="en-GB"/>
              </w:rPr>
            </w:pPr>
            <w:r w:rsidRPr="00826B5B">
              <w:rPr>
                <w:rFonts w:ascii="Times" w:hAnsi="Times"/>
                <w:color w:val="000000" w:themeColor="text1"/>
              </w:rPr>
              <w:t>-0.964***</w:t>
            </w:r>
            <w:r w:rsidRPr="00826B5B">
              <w:rPr>
                <w:rFonts w:ascii="Times" w:hAnsi="Times"/>
                <w:color w:val="000000" w:themeColor="text1"/>
              </w:rPr>
              <w:br/>
              <w:t>(0.227)</w:t>
            </w:r>
          </w:p>
        </w:tc>
      </w:tr>
      <w:tr w:rsidR="002E57CE" w:rsidRPr="00DF1374" w14:paraId="48EBA093" w14:textId="77777777" w:rsidTr="00C142A9">
        <w:trPr>
          <w:trHeight w:val="360"/>
          <w:jc w:val="center"/>
        </w:trPr>
        <w:tc>
          <w:tcPr>
            <w:tcW w:w="4188" w:type="dxa"/>
            <w:tcBorders>
              <w:top w:val="nil"/>
              <w:left w:val="nil"/>
              <w:right w:val="nil"/>
            </w:tcBorders>
            <w:shd w:val="clear" w:color="auto" w:fill="auto"/>
            <w:vAlign w:val="center"/>
            <w:hideMark/>
          </w:tcPr>
          <w:p w14:paraId="04F0A620" w14:textId="77777777" w:rsidR="002E57CE" w:rsidRPr="00DF1374" w:rsidRDefault="002E57CE" w:rsidP="002E57CE">
            <w:pPr>
              <w:rPr>
                <w:color w:val="000000"/>
                <w:lang w:val="en-US" w:eastAsia="en-GB"/>
              </w:rPr>
            </w:pPr>
            <w:r w:rsidRPr="00DF1374">
              <w:rPr>
                <w:color w:val="000000"/>
                <w:lang w:val="en-US" w:eastAsia="en-GB"/>
              </w:rPr>
              <w:t>University degree</w:t>
            </w:r>
          </w:p>
        </w:tc>
        <w:tc>
          <w:tcPr>
            <w:tcW w:w="1220" w:type="dxa"/>
            <w:tcBorders>
              <w:top w:val="nil"/>
              <w:left w:val="nil"/>
              <w:bottom w:val="nil"/>
              <w:right w:val="nil"/>
            </w:tcBorders>
            <w:hideMark/>
          </w:tcPr>
          <w:p w14:paraId="1F21BC9E" w14:textId="6E635D31"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38" w:type="dxa"/>
            <w:tcBorders>
              <w:top w:val="nil"/>
              <w:left w:val="nil"/>
              <w:bottom w:val="nil"/>
              <w:right w:val="nil"/>
            </w:tcBorders>
            <w:hideMark/>
          </w:tcPr>
          <w:p w14:paraId="6C4DCC91" w14:textId="5E035994" w:rsidR="002E57CE" w:rsidRPr="00DF1374" w:rsidRDefault="002E57CE" w:rsidP="002E57CE">
            <w:pPr>
              <w:jc w:val="center"/>
              <w:rPr>
                <w:color w:val="000000"/>
                <w:lang w:val="en-US" w:eastAsia="en-GB"/>
              </w:rPr>
            </w:pPr>
            <w:r w:rsidRPr="00826B5B">
              <w:rPr>
                <w:rFonts w:ascii="Times" w:hAnsi="Times"/>
                <w:color w:val="000000" w:themeColor="text1"/>
              </w:rPr>
              <w:br/>
            </w:r>
          </w:p>
        </w:tc>
        <w:tc>
          <w:tcPr>
            <w:tcW w:w="1559" w:type="dxa"/>
            <w:tcBorders>
              <w:top w:val="nil"/>
              <w:left w:val="nil"/>
              <w:bottom w:val="nil"/>
              <w:right w:val="nil"/>
            </w:tcBorders>
            <w:hideMark/>
          </w:tcPr>
          <w:p w14:paraId="7FADC857" w14:textId="5CE99933" w:rsidR="002E57CE" w:rsidRPr="00DF1374" w:rsidRDefault="002E57CE" w:rsidP="002E57CE">
            <w:pPr>
              <w:jc w:val="center"/>
              <w:rPr>
                <w:color w:val="000000"/>
                <w:lang w:val="en-US" w:eastAsia="en-GB"/>
              </w:rPr>
            </w:pPr>
            <w:r w:rsidRPr="00826B5B">
              <w:rPr>
                <w:rFonts w:ascii="Times" w:hAnsi="Times"/>
                <w:color w:val="000000" w:themeColor="text1"/>
              </w:rPr>
              <w:t>-1.281**</w:t>
            </w:r>
            <w:r w:rsidRPr="00826B5B">
              <w:rPr>
                <w:rFonts w:ascii="Times" w:hAnsi="Times"/>
                <w:color w:val="000000" w:themeColor="text1"/>
              </w:rPr>
              <w:br/>
              <w:t>(0.471)</w:t>
            </w:r>
          </w:p>
        </w:tc>
      </w:tr>
      <w:tr w:rsidR="002E57CE" w:rsidRPr="00DF1374" w14:paraId="5A965087" w14:textId="77777777" w:rsidTr="00C142A9">
        <w:trPr>
          <w:trHeight w:val="360"/>
          <w:jc w:val="center"/>
        </w:trPr>
        <w:tc>
          <w:tcPr>
            <w:tcW w:w="4188" w:type="dxa"/>
            <w:tcBorders>
              <w:left w:val="nil"/>
              <w:bottom w:val="single" w:sz="8" w:space="0" w:color="auto"/>
              <w:right w:val="nil"/>
            </w:tcBorders>
            <w:shd w:val="clear" w:color="auto" w:fill="auto"/>
            <w:vAlign w:val="center"/>
          </w:tcPr>
          <w:p w14:paraId="127C01B2" w14:textId="77777777" w:rsidR="002E57CE" w:rsidRPr="00DF1374" w:rsidRDefault="002E57CE" w:rsidP="002E57CE">
            <w:pPr>
              <w:rPr>
                <w:color w:val="000000"/>
                <w:lang w:val="en-US" w:eastAsia="en-GB"/>
              </w:rPr>
            </w:pPr>
            <w:r w:rsidRPr="00DF1374">
              <w:rPr>
                <w:color w:val="000000"/>
                <w:lang w:val="en-US" w:eastAsia="en-GB"/>
              </w:rPr>
              <w:t>Constant</w:t>
            </w:r>
          </w:p>
        </w:tc>
        <w:tc>
          <w:tcPr>
            <w:tcW w:w="1220" w:type="dxa"/>
            <w:tcBorders>
              <w:top w:val="nil"/>
              <w:left w:val="nil"/>
              <w:bottom w:val="single" w:sz="4" w:space="0" w:color="auto"/>
              <w:right w:val="nil"/>
            </w:tcBorders>
          </w:tcPr>
          <w:p w14:paraId="3A59B86C" w14:textId="0F0BB2E4" w:rsidR="002E57CE" w:rsidRPr="00DF1374" w:rsidRDefault="002E57CE" w:rsidP="002E57CE">
            <w:pPr>
              <w:jc w:val="center"/>
              <w:rPr>
                <w:color w:val="000000"/>
                <w:lang w:val="en-US" w:eastAsia="en-GB"/>
              </w:rPr>
            </w:pPr>
            <w:r w:rsidRPr="00826B5B">
              <w:rPr>
                <w:rFonts w:ascii="Times" w:hAnsi="Times"/>
                <w:color w:val="000000" w:themeColor="text1"/>
              </w:rPr>
              <w:t>-4.284</w:t>
            </w:r>
            <w:r w:rsidRPr="00826B5B">
              <w:rPr>
                <w:rFonts w:ascii="Times" w:hAnsi="Times"/>
                <w:color w:val="000000" w:themeColor="text1"/>
              </w:rPr>
              <w:br/>
              <w:t>(8.808)</w:t>
            </w:r>
          </w:p>
        </w:tc>
        <w:tc>
          <w:tcPr>
            <w:tcW w:w="1538" w:type="dxa"/>
            <w:tcBorders>
              <w:top w:val="nil"/>
              <w:left w:val="nil"/>
              <w:bottom w:val="single" w:sz="4" w:space="0" w:color="auto"/>
              <w:right w:val="nil"/>
            </w:tcBorders>
          </w:tcPr>
          <w:p w14:paraId="1F04C7E6" w14:textId="2F6FB83C" w:rsidR="002E57CE" w:rsidRPr="00DF1374" w:rsidRDefault="002E57CE" w:rsidP="002E57CE">
            <w:pPr>
              <w:jc w:val="center"/>
              <w:rPr>
                <w:color w:val="000000"/>
                <w:lang w:val="en-US" w:eastAsia="en-GB"/>
              </w:rPr>
            </w:pPr>
            <w:r w:rsidRPr="00826B5B">
              <w:rPr>
                <w:rFonts w:ascii="Times" w:hAnsi="Times"/>
                <w:color w:val="000000" w:themeColor="text1"/>
              </w:rPr>
              <w:t>-4.979</w:t>
            </w:r>
            <w:r w:rsidRPr="00826B5B">
              <w:rPr>
                <w:rFonts w:ascii="Times" w:hAnsi="Times"/>
                <w:color w:val="000000" w:themeColor="text1"/>
              </w:rPr>
              <w:br/>
              <w:t>(3.802)</w:t>
            </w:r>
          </w:p>
        </w:tc>
        <w:tc>
          <w:tcPr>
            <w:tcW w:w="1559" w:type="dxa"/>
            <w:tcBorders>
              <w:top w:val="nil"/>
              <w:left w:val="nil"/>
              <w:bottom w:val="single" w:sz="4" w:space="0" w:color="auto"/>
              <w:right w:val="nil"/>
            </w:tcBorders>
          </w:tcPr>
          <w:p w14:paraId="15759308" w14:textId="306E5ED2" w:rsidR="002E57CE" w:rsidRPr="00DF1374" w:rsidRDefault="002E57CE" w:rsidP="002E57CE">
            <w:pPr>
              <w:jc w:val="center"/>
              <w:rPr>
                <w:color w:val="000000"/>
                <w:lang w:val="en-US" w:eastAsia="en-GB"/>
              </w:rPr>
            </w:pPr>
            <w:r w:rsidRPr="00826B5B">
              <w:rPr>
                <w:rFonts w:ascii="Times" w:hAnsi="Times"/>
                <w:color w:val="000000" w:themeColor="text1"/>
              </w:rPr>
              <w:t>-5.686</w:t>
            </w:r>
            <w:r w:rsidRPr="00826B5B">
              <w:rPr>
                <w:rFonts w:ascii="Times" w:hAnsi="Times"/>
                <w:color w:val="000000" w:themeColor="text1"/>
              </w:rPr>
              <w:br/>
              <w:t>(4.384)</w:t>
            </w:r>
          </w:p>
        </w:tc>
      </w:tr>
      <w:tr w:rsidR="00F00BF5" w:rsidRPr="00DF1374" w14:paraId="76B88AE0" w14:textId="77777777" w:rsidTr="00C142A9">
        <w:trPr>
          <w:trHeight w:val="340"/>
          <w:jc w:val="center"/>
        </w:trPr>
        <w:tc>
          <w:tcPr>
            <w:tcW w:w="4188" w:type="dxa"/>
            <w:tcBorders>
              <w:top w:val="nil"/>
              <w:left w:val="nil"/>
              <w:bottom w:val="nil"/>
              <w:right w:val="nil"/>
            </w:tcBorders>
            <w:shd w:val="clear" w:color="auto" w:fill="auto"/>
            <w:vAlign w:val="center"/>
            <w:hideMark/>
          </w:tcPr>
          <w:p w14:paraId="539C34D7" w14:textId="77777777" w:rsidR="00F00BF5" w:rsidRPr="00DF1374" w:rsidRDefault="00F00BF5" w:rsidP="00F00BF5">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hideMark/>
          </w:tcPr>
          <w:p w14:paraId="2AA4083B" w14:textId="1CA5B8EA" w:rsidR="00F00BF5" w:rsidRPr="00DF1374" w:rsidRDefault="00F00BF5" w:rsidP="00F00BF5">
            <w:pPr>
              <w:jc w:val="center"/>
              <w:rPr>
                <w:color w:val="000000"/>
                <w:lang w:val="en-US" w:eastAsia="en-GB"/>
              </w:rPr>
            </w:pPr>
            <w:r w:rsidRPr="00826B5B">
              <w:rPr>
                <w:rFonts w:ascii="Times" w:hAnsi="Times"/>
                <w:color w:val="000000" w:themeColor="text1"/>
              </w:rPr>
              <w:t>81</w:t>
            </w:r>
            <w:r>
              <w:rPr>
                <w:rFonts w:ascii="Times" w:hAnsi="Times"/>
                <w:color w:val="000000" w:themeColor="text1"/>
              </w:rPr>
              <w:t>,</w:t>
            </w:r>
            <w:r w:rsidRPr="00826B5B">
              <w:rPr>
                <w:rFonts w:ascii="Times" w:hAnsi="Times"/>
                <w:color w:val="000000" w:themeColor="text1"/>
              </w:rPr>
              <w:t>825</w:t>
            </w:r>
          </w:p>
        </w:tc>
        <w:tc>
          <w:tcPr>
            <w:tcW w:w="1538" w:type="dxa"/>
            <w:tcBorders>
              <w:top w:val="nil"/>
              <w:left w:val="nil"/>
              <w:bottom w:val="nil"/>
              <w:right w:val="nil"/>
            </w:tcBorders>
            <w:shd w:val="clear" w:color="auto" w:fill="auto"/>
            <w:hideMark/>
          </w:tcPr>
          <w:p w14:paraId="71DC7707" w14:textId="34B76DFE" w:rsidR="00F00BF5" w:rsidRPr="00DF1374" w:rsidRDefault="00F00BF5" w:rsidP="00F00BF5">
            <w:pPr>
              <w:jc w:val="center"/>
              <w:rPr>
                <w:lang w:val="en-US" w:eastAsia="en-GB"/>
              </w:rPr>
            </w:pPr>
            <w:r w:rsidRPr="00826B5B">
              <w:rPr>
                <w:rFonts w:ascii="Times" w:hAnsi="Times"/>
                <w:color w:val="000000" w:themeColor="text1"/>
              </w:rPr>
              <w:t>81</w:t>
            </w:r>
            <w:r>
              <w:rPr>
                <w:rFonts w:ascii="Times" w:hAnsi="Times"/>
                <w:color w:val="000000" w:themeColor="text1"/>
              </w:rPr>
              <w:t>,</w:t>
            </w:r>
            <w:r w:rsidRPr="00826B5B">
              <w:rPr>
                <w:rFonts w:ascii="Times" w:hAnsi="Times"/>
                <w:color w:val="000000" w:themeColor="text1"/>
              </w:rPr>
              <w:t>825</w:t>
            </w:r>
          </w:p>
        </w:tc>
        <w:tc>
          <w:tcPr>
            <w:tcW w:w="1559" w:type="dxa"/>
            <w:tcBorders>
              <w:top w:val="nil"/>
              <w:left w:val="nil"/>
              <w:bottom w:val="nil"/>
              <w:right w:val="nil"/>
            </w:tcBorders>
            <w:shd w:val="clear" w:color="auto" w:fill="auto"/>
            <w:hideMark/>
          </w:tcPr>
          <w:p w14:paraId="31CF3F34" w14:textId="2ACD239C" w:rsidR="00F00BF5" w:rsidRPr="00DF1374" w:rsidRDefault="00F00BF5" w:rsidP="00F00BF5">
            <w:pPr>
              <w:jc w:val="center"/>
              <w:rPr>
                <w:lang w:val="en-US" w:eastAsia="en-GB"/>
              </w:rPr>
            </w:pPr>
            <w:r w:rsidRPr="00826B5B">
              <w:rPr>
                <w:rFonts w:ascii="Times" w:hAnsi="Times"/>
                <w:color w:val="000000" w:themeColor="text1"/>
              </w:rPr>
              <w:t>71</w:t>
            </w:r>
            <w:r>
              <w:rPr>
                <w:rFonts w:ascii="Times" w:hAnsi="Times"/>
                <w:color w:val="000000" w:themeColor="text1"/>
              </w:rPr>
              <w:t>,</w:t>
            </w:r>
            <w:r w:rsidRPr="00826B5B">
              <w:rPr>
                <w:rFonts w:ascii="Times" w:hAnsi="Times"/>
                <w:color w:val="000000" w:themeColor="text1"/>
              </w:rPr>
              <w:t>484</w:t>
            </w:r>
          </w:p>
        </w:tc>
      </w:tr>
      <w:tr w:rsidR="002E57CE" w:rsidRPr="00DF1374" w14:paraId="66BFEB45" w14:textId="77777777" w:rsidTr="00C142A9">
        <w:trPr>
          <w:trHeight w:val="340"/>
          <w:jc w:val="center"/>
        </w:trPr>
        <w:tc>
          <w:tcPr>
            <w:tcW w:w="4188" w:type="dxa"/>
            <w:tcBorders>
              <w:top w:val="nil"/>
              <w:left w:val="nil"/>
              <w:bottom w:val="nil"/>
              <w:right w:val="nil"/>
            </w:tcBorders>
            <w:shd w:val="clear" w:color="auto" w:fill="auto"/>
            <w:vAlign w:val="center"/>
            <w:hideMark/>
          </w:tcPr>
          <w:p w14:paraId="20B49D2D" w14:textId="77777777" w:rsidR="002E57CE" w:rsidRPr="00DF1374" w:rsidRDefault="002E57CE" w:rsidP="002E57CE">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4BFE8D1B" w14:textId="58CE74B6" w:rsidR="002E57CE" w:rsidRPr="00DF1374" w:rsidRDefault="00630A5E" w:rsidP="002E57CE">
            <w:pPr>
              <w:jc w:val="center"/>
              <w:rPr>
                <w:color w:val="000000"/>
                <w:lang w:val="en-US" w:eastAsia="en-GB"/>
              </w:rPr>
            </w:pPr>
            <w:r>
              <w:rPr>
                <w:color w:val="000000"/>
                <w:lang w:val="en-US" w:eastAsia="en-GB"/>
              </w:rPr>
              <w:t>70</w:t>
            </w:r>
          </w:p>
        </w:tc>
        <w:tc>
          <w:tcPr>
            <w:tcW w:w="1538" w:type="dxa"/>
            <w:tcBorders>
              <w:top w:val="nil"/>
              <w:left w:val="nil"/>
              <w:bottom w:val="nil"/>
              <w:right w:val="nil"/>
            </w:tcBorders>
            <w:shd w:val="clear" w:color="auto" w:fill="auto"/>
            <w:noWrap/>
            <w:vAlign w:val="bottom"/>
            <w:hideMark/>
          </w:tcPr>
          <w:p w14:paraId="7F7822C4" w14:textId="2C2F4AA5" w:rsidR="002E57CE" w:rsidRPr="00DF1374" w:rsidRDefault="00630A5E" w:rsidP="002E57CE">
            <w:pPr>
              <w:jc w:val="center"/>
              <w:rPr>
                <w:lang w:val="en-US" w:eastAsia="en-GB"/>
              </w:rPr>
            </w:pPr>
            <w:r>
              <w:rPr>
                <w:lang w:val="en-US" w:eastAsia="en-GB"/>
              </w:rPr>
              <w:t>70</w:t>
            </w:r>
          </w:p>
        </w:tc>
        <w:tc>
          <w:tcPr>
            <w:tcW w:w="1559" w:type="dxa"/>
            <w:tcBorders>
              <w:top w:val="nil"/>
              <w:left w:val="nil"/>
              <w:bottom w:val="nil"/>
              <w:right w:val="nil"/>
            </w:tcBorders>
            <w:shd w:val="clear" w:color="auto" w:fill="auto"/>
            <w:noWrap/>
            <w:vAlign w:val="bottom"/>
            <w:hideMark/>
          </w:tcPr>
          <w:p w14:paraId="3EDAB0DD" w14:textId="36C6985B" w:rsidR="002E57CE" w:rsidRPr="00DF1374" w:rsidRDefault="00630A5E" w:rsidP="002E57CE">
            <w:pPr>
              <w:jc w:val="center"/>
              <w:rPr>
                <w:lang w:val="en-US" w:eastAsia="en-GB"/>
              </w:rPr>
            </w:pPr>
            <w:r>
              <w:rPr>
                <w:lang w:val="en-US" w:eastAsia="en-GB"/>
              </w:rPr>
              <w:t>70</w:t>
            </w:r>
          </w:p>
        </w:tc>
      </w:tr>
      <w:tr w:rsidR="002E57CE" w:rsidRPr="00DF1374" w14:paraId="204ABE98" w14:textId="77777777" w:rsidTr="00C142A9">
        <w:trPr>
          <w:trHeight w:val="340"/>
          <w:jc w:val="center"/>
        </w:trPr>
        <w:tc>
          <w:tcPr>
            <w:tcW w:w="4188" w:type="dxa"/>
            <w:tcBorders>
              <w:top w:val="nil"/>
              <w:left w:val="nil"/>
              <w:bottom w:val="nil"/>
              <w:right w:val="nil"/>
            </w:tcBorders>
            <w:shd w:val="clear" w:color="auto" w:fill="auto"/>
            <w:vAlign w:val="center"/>
            <w:hideMark/>
          </w:tcPr>
          <w:p w14:paraId="6BB19FDD" w14:textId="77777777" w:rsidR="002E57CE" w:rsidRPr="00DF1374" w:rsidRDefault="002E57CE" w:rsidP="002E57CE">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184ECD69" w14:textId="1869CB6B" w:rsidR="002E57CE" w:rsidRPr="00DF1374" w:rsidRDefault="00630A5E" w:rsidP="002E57CE">
            <w:pPr>
              <w:jc w:val="center"/>
              <w:rPr>
                <w:color w:val="000000"/>
                <w:lang w:val="en-US" w:eastAsia="en-GB"/>
              </w:rPr>
            </w:pPr>
            <w:r w:rsidRPr="00630A5E">
              <w:rPr>
                <w:color w:val="000000"/>
                <w:lang w:val="en-US" w:eastAsia="en-GB"/>
              </w:rPr>
              <w:t>721</w:t>
            </w:r>
            <w:r>
              <w:rPr>
                <w:color w:val="000000"/>
                <w:lang w:val="en-US" w:eastAsia="en-GB"/>
              </w:rPr>
              <w:t>,</w:t>
            </w:r>
            <w:r w:rsidRPr="00630A5E">
              <w:rPr>
                <w:color w:val="000000"/>
                <w:lang w:val="en-US" w:eastAsia="en-GB"/>
              </w:rPr>
              <w:t>439.9</w:t>
            </w:r>
          </w:p>
        </w:tc>
        <w:tc>
          <w:tcPr>
            <w:tcW w:w="1538" w:type="dxa"/>
            <w:tcBorders>
              <w:top w:val="nil"/>
              <w:left w:val="nil"/>
              <w:bottom w:val="nil"/>
              <w:right w:val="nil"/>
            </w:tcBorders>
            <w:shd w:val="clear" w:color="auto" w:fill="auto"/>
            <w:noWrap/>
            <w:vAlign w:val="bottom"/>
            <w:hideMark/>
          </w:tcPr>
          <w:p w14:paraId="222AECD2" w14:textId="74C2A8FF" w:rsidR="002E57CE" w:rsidRPr="00DF1374" w:rsidRDefault="00630A5E" w:rsidP="002E57CE">
            <w:pPr>
              <w:jc w:val="center"/>
              <w:rPr>
                <w:lang w:val="en-US" w:eastAsia="en-GB"/>
              </w:rPr>
            </w:pPr>
            <w:r w:rsidRPr="00630A5E">
              <w:rPr>
                <w:lang w:val="en-US" w:eastAsia="en-GB"/>
              </w:rPr>
              <w:t>714</w:t>
            </w:r>
            <w:r>
              <w:rPr>
                <w:lang w:val="en-US" w:eastAsia="en-GB"/>
              </w:rPr>
              <w:t>,</w:t>
            </w:r>
            <w:r w:rsidRPr="00630A5E">
              <w:rPr>
                <w:lang w:val="en-US" w:eastAsia="en-GB"/>
              </w:rPr>
              <w:t>040.9</w:t>
            </w:r>
          </w:p>
        </w:tc>
        <w:tc>
          <w:tcPr>
            <w:tcW w:w="1559" w:type="dxa"/>
            <w:tcBorders>
              <w:top w:val="nil"/>
              <w:left w:val="nil"/>
              <w:bottom w:val="nil"/>
              <w:right w:val="nil"/>
            </w:tcBorders>
            <w:shd w:val="clear" w:color="auto" w:fill="auto"/>
            <w:noWrap/>
            <w:vAlign w:val="bottom"/>
            <w:hideMark/>
          </w:tcPr>
          <w:p w14:paraId="63CBE630" w14:textId="4C610455" w:rsidR="002E57CE" w:rsidRPr="00DF1374" w:rsidRDefault="00F00BF5" w:rsidP="002E57CE">
            <w:pPr>
              <w:jc w:val="center"/>
              <w:rPr>
                <w:lang w:val="en-US" w:eastAsia="en-GB"/>
              </w:rPr>
            </w:pPr>
            <w:r w:rsidRPr="00F00BF5">
              <w:rPr>
                <w:lang w:val="en-US" w:eastAsia="en-GB"/>
              </w:rPr>
              <w:t>608</w:t>
            </w:r>
            <w:r>
              <w:rPr>
                <w:lang w:val="en-US" w:eastAsia="en-GB"/>
              </w:rPr>
              <w:t>,</w:t>
            </w:r>
            <w:r w:rsidRPr="00F00BF5">
              <w:rPr>
                <w:lang w:val="en-US" w:eastAsia="en-GB"/>
              </w:rPr>
              <w:t>435</w:t>
            </w:r>
          </w:p>
        </w:tc>
      </w:tr>
      <w:tr w:rsidR="002E57CE" w:rsidRPr="00DF1374" w14:paraId="0572910A" w14:textId="77777777" w:rsidTr="00C142A9">
        <w:trPr>
          <w:trHeight w:val="340"/>
          <w:jc w:val="center"/>
        </w:trPr>
        <w:tc>
          <w:tcPr>
            <w:tcW w:w="4188" w:type="dxa"/>
            <w:tcBorders>
              <w:top w:val="nil"/>
              <w:left w:val="nil"/>
              <w:bottom w:val="nil"/>
              <w:right w:val="nil"/>
            </w:tcBorders>
            <w:shd w:val="clear" w:color="auto" w:fill="auto"/>
            <w:vAlign w:val="center"/>
            <w:hideMark/>
          </w:tcPr>
          <w:p w14:paraId="6E7E8A0F" w14:textId="77777777" w:rsidR="002E57CE" w:rsidRPr="00DF1374" w:rsidRDefault="002E57CE" w:rsidP="002E57CE">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07834E2D" w14:textId="39A41675" w:rsidR="002E57CE" w:rsidRPr="00DF1374" w:rsidRDefault="00630A5E" w:rsidP="002E57CE">
            <w:pPr>
              <w:jc w:val="center"/>
              <w:rPr>
                <w:color w:val="000000"/>
                <w:lang w:val="en-US" w:eastAsia="en-GB"/>
              </w:rPr>
            </w:pPr>
            <w:r w:rsidRPr="00630A5E">
              <w:rPr>
                <w:color w:val="000000"/>
                <w:lang w:val="en-US" w:eastAsia="en-GB"/>
              </w:rPr>
              <w:t>721</w:t>
            </w:r>
            <w:r>
              <w:rPr>
                <w:color w:val="000000"/>
                <w:lang w:val="en-US" w:eastAsia="en-GB"/>
              </w:rPr>
              <w:t>,</w:t>
            </w:r>
            <w:r w:rsidRPr="00630A5E">
              <w:rPr>
                <w:color w:val="000000"/>
                <w:lang w:val="en-US" w:eastAsia="en-GB"/>
              </w:rPr>
              <w:t>635.5</w:t>
            </w:r>
          </w:p>
        </w:tc>
        <w:tc>
          <w:tcPr>
            <w:tcW w:w="1538" w:type="dxa"/>
            <w:tcBorders>
              <w:top w:val="nil"/>
              <w:left w:val="nil"/>
              <w:bottom w:val="nil"/>
              <w:right w:val="nil"/>
            </w:tcBorders>
            <w:shd w:val="clear" w:color="auto" w:fill="auto"/>
            <w:vAlign w:val="center"/>
            <w:hideMark/>
          </w:tcPr>
          <w:p w14:paraId="535AB70A" w14:textId="6D1FA282" w:rsidR="002E57CE" w:rsidRPr="00DF1374" w:rsidRDefault="00630A5E" w:rsidP="002E57CE">
            <w:pPr>
              <w:jc w:val="center"/>
              <w:rPr>
                <w:lang w:val="en-US" w:eastAsia="en-GB"/>
              </w:rPr>
            </w:pPr>
            <w:r w:rsidRPr="00630A5E">
              <w:rPr>
                <w:lang w:val="en-US" w:eastAsia="en-GB"/>
              </w:rPr>
              <w:t>714</w:t>
            </w:r>
            <w:r>
              <w:rPr>
                <w:lang w:val="en-US" w:eastAsia="en-GB"/>
              </w:rPr>
              <w:t>,</w:t>
            </w:r>
            <w:r w:rsidRPr="00630A5E">
              <w:rPr>
                <w:lang w:val="en-US" w:eastAsia="en-GB"/>
              </w:rPr>
              <w:t>255.1</w:t>
            </w:r>
          </w:p>
        </w:tc>
        <w:tc>
          <w:tcPr>
            <w:tcW w:w="1559" w:type="dxa"/>
            <w:tcBorders>
              <w:top w:val="nil"/>
              <w:left w:val="nil"/>
              <w:bottom w:val="nil"/>
              <w:right w:val="nil"/>
            </w:tcBorders>
            <w:shd w:val="clear" w:color="auto" w:fill="auto"/>
            <w:vAlign w:val="center"/>
            <w:hideMark/>
          </w:tcPr>
          <w:p w14:paraId="5A2CD84B" w14:textId="65AC2069" w:rsidR="002E57CE" w:rsidRPr="00F00BF5" w:rsidRDefault="00F00BF5" w:rsidP="002E57CE">
            <w:pPr>
              <w:jc w:val="center"/>
              <w:rPr>
                <w:lang w:val="en-US" w:eastAsia="en-GB"/>
              </w:rPr>
            </w:pPr>
            <w:r w:rsidRPr="00F00BF5">
              <w:rPr>
                <w:lang w:val="en-US" w:eastAsia="en-GB"/>
              </w:rPr>
              <w:t>608</w:t>
            </w:r>
            <w:r>
              <w:rPr>
                <w:lang w:val="en-US" w:eastAsia="en-GB"/>
              </w:rPr>
              <w:t>,</w:t>
            </w:r>
            <w:r w:rsidRPr="00F00BF5">
              <w:rPr>
                <w:lang w:val="en-US" w:eastAsia="en-GB"/>
              </w:rPr>
              <w:t>682.8</w:t>
            </w:r>
          </w:p>
        </w:tc>
      </w:tr>
      <w:tr w:rsidR="002E57CE" w:rsidRPr="00DF1374" w14:paraId="3AD55FF1" w14:textId="77777777" w:rsidTr="00C142A9">
        <w:trPr>
          <w:trHeight w:val="360"/>
          <w:jc w:val="center"/>
        </w:trPr>
        <w:tc>
          <w:tcPr>
            <w:tcW w:w="4188" w:type="dxa"/>
            <w:tcBorders>
              <w:top w:val="nil"/>
              <w:left w:val="nil"/>
              <w:bottom w:val="single" w:sz="8" w:space="0" w:color="auto"/>
              <w:right w:val="nil"/>
            </w:tcBorders>
            <w:shd w:val="clear" w:color="auto" w:fill="auto"/>
            <w:vAlign w:val="center"/>
            <w:hideMark/>
          </w:tcPr>
          <w:p w14:paraId="1732CD4E" w14:textId="77777777" w:rsidR="002E57CE" w:rsidRPr="00DF1374" w:rsidRDefault="002E57CE" w:rsidP="002E57CE">
            <w:pPr>
              <w:rPr>
                <w:color w:val="000000"/>
                <w:vertAlign w:val="superscript"/>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12FAE44F" w14:textId="00873D1B" w:rsidR="002E57CE" w:rsidRPr="00DF1374" w:rsidRDefault="00630A5E" w:rsidP="002E57CE">
            <w:pPr>
              <w:jc w:val="center"/>
              <w:rPr>
                <w:color w:val="000000"/>
                <w:lang w:val="en-US" w:eastAsia="en-GB"/>
              </w:rPr>
            </w:pPr>
            <w:r w:rsidRPr="00630A5E">
              <w:rPr>
                <w:color w:val="000000"/>
                <w:lang w:val="en-US" w:eastAsia="en-GB"/>
              </w:rPr>
              <w:t>-360</w:t>
            </w:r>
            <w:r>
              <w:rPr>
                <w:color w:val="000000"/>
                <w:lang w:val="en-US" w:eastAsia="en-GB"/>
              </w:rPr>
              <w:t>,</w:t>
            </w:r>
            <w:r w:rsidRPr="00630A5E">
              <w:rPr>
                <w:color w:val="000000"/>
                <w:lang w:val="en-US" w:eastAsia="en-GB"/>
              </w:rPr>
              <w:t>699</w:t>
            </w:r>
          </w:p>
        </w:tc>
        <w:tc>
          <w:tcPr>
            <w:tcW w:w="1538" w:type="dxa"/>
            <w:tcBorders>
              <w:top w:val="nil"/>
              <w:left w:val="nil"/>
              <w:bottom w:val="single" w:sz="8" w:space="0" w:color="auto"/>
              <w:right w:val="nil"/>
            </w:tcBorders>
            <w:shd w:val="clear" w:color="auto" w:fill="auto"/>
            <w:vAlign w:val="center"/>
            <w:hideMark/>
          </w:tcPr>
          <w:p w14:paraId="3E155C4D" w14:textId="3B91B223" w:rsidR="002E57CE" w:rsidRPr="00DF1374" w:rsidRDefault="00630A5E" w:rsidP="002E57CE">
            <w:pPr>
              <w:jc w:val="center"/>
              <w:rPr>
                <w:color w:val="000000"/>
                <w:lang w:val="en-US" w:eastAsia="en-GB"/>
              </w:rPr>
            </w:pPr>
            <w:r w:rsidRPr="00630A5E">
              <w:rPr>
                <w:color w:val="000000"/>
                <w:lang w:val="en-US" w:eastAsia="en-GB"/>
              </w:rPr>
              <w:t>-356</w:t>
            </w:r>
            <w:r>
              <w:rPr>
                <w:color w:val="000000"/>
                <w:lang w:val="en-US" w:eastAsia="en-GB"/>
              </w:rPr>
              <w:t>,</w:t>
            </w:r>
            <w:r w:rsidRPr="00630A5E">
              <w:rPr>
                <w:color w:val="000000"/>
                <w:lang w:val="en-US" w:eastAsia="en-GB"/>
              </w:rPr>
              <w:t>997.4</w:t>
            </w:r>
          </w:p>
        </w:tc>
        <w:tc>
          <w:tcPr>
            <w:tcW w:w="1559" w:type="dxa"/>
            <w:tcBorders>
              <w:top w:val="nil"/>
              <w:left w:val="nil"/>
              <w:bottom w:val="single" w:sz="8" w:space="0" w:color="auto"/>
              <w:right w:val="nil"/>
            </w:tcBorders>
            <w:shd w:val="clear" w:color="auto" w:fill="auto"/>
            <w:vAlign w:val="center"/>
            <w:hideMark/>
          </w:tcPr>
          <w:p w14:paraId="5482D940" w14:textId="4DD6D45A" w:rsidR="002E57CE" w:rsidRPr="00DF1374" w:rsidRDefault="00F00BF5" w:rsidP="002E57CE">
            <w:pPr>
              <w:jc w:val="center"/>
              <w:rPr>
                <w:color w:val="000000"/>
                <w:lang w:val="en-US" w:eastAsia="en-GB"/>
              </w:rPr>
            </w:pPr>
            <w:r w:rsidRPr="00F00BF5">
              <w:rPr>
                <w:color w:val="000000"/>
                <w:lang w:val="en-US" w:eastAsia="en-GB"/>
              </w:rPr>
              <w:t>-304</w:t>
            </w:r>
            <w:r>
              <w:rPr>
                <w:color w:val="000000"/>
                <w:lang w:val="en-US" w:eastAsia="en-GB"/>
              </w:rPr>
              <w:t>,</w:t>
            </w:r>
            <w:r w:rsidRPr="00F00BF5">
              <w:rPr>
                <w:color w:val="000000"/>
                <w:lang w:val="en-US" w:eastAsia="en-GB"/>
              </w:rPr>
              <w:t>190.5</w:t>
            </w:r>
          </w:p>
        </w:tc>
      </w:tr>
    </w:tbl>
    <w:p w14:paraId="48F99121" w14:textId="77777777" w:rsidR="00630A5E" w:rsidRPr="00DF1374" w:rsidRDefault="00630A5E" w:rsidP="00630A5E">
      <w:pPr>
        <w:widowControl w:val="0"/>
        <w:autoSpaceDE w:val="0"/>
        <w:autoSpaceDN w:val="0"/>
        <w:adjustRightInd w:val="0"/>
        <w:jc w:val="both"/>
        <w:rPr>
          <w:i/>
          <w:iCs/>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Year fixed effects included but not shown.</w:t>
      </w:r>
    </w:p>
    <w:p w14:paraId="7B4D2232" w14:textId="29418BA3" w:rsidR="002E57CE" w:rsidRDefault="002E57CE" w:rsidP="00C1233D">
      <w:pPr>
        <w:jc w:val="both"/>
        <w:rPr>
          <w:b/>
          <w:bCs/>
          <w:lang w:val="en-US"/>
        </w:rPr>
      </w:pPr>
    </w:p>
    <w:p w14:paraId="5296AE3A" w14:textId="77777777" w:rsidR="00630A5E" w:rsidRDefault="00630A5E" w:rsidP="00C1233D">
      <w:pPr>
        <w:jc w:val="both"/>
        <w:rPr>
          <w:b/>
          <w:bCs/>
          <w:lang w:val="en-US"/>
        </w:rPr>
      </w:pPr>
    </w:p>
    <w:p w14:paraId="1E2E23D5" w14:textId="66FE6BA8" w:rsidR="002E57CE" w:rsidRDefault="002E57CE" w:rsidP="00C1233D">
      <w:pPr>
        <w:jc w:val="both"/>
        <w:rPr>
          <w:b/>
          <w:bCs/>
          <w:lang w:val="en-US"/>
        </w:rPr>
      </w:pPr>
    </w:p>
    <w:p w14:paraId="4974EE1D" w14:textId="25DF9F76" w:rsidR="00630A5E" w:rsidRDefault="00630A5E" w:rsidP="00C1233D">
      <w:pPr>
        <w:jc w:val="both"/>
        <w:rPr>
          <w:b/>
          <w:bCs/>
          <w:lang w:val="en-US"/>
        </w:rPr>
      </w:pPr>
    </w:p>
    <w:p w14:paraId="0EF52BF1" w14:textId="6E62CD44" w:rsidR="00630A5E" w:rsidRDefault="00630A5E" w:rsidP="00C1233D">
      <w:pPr>
        <w:jc w:val="both"/>
        <w:rPr>
          <w:b/>
          <w:bCs/>
          <w:lang w:val="en-US"/>
        </w:rPr>
      </w:pPr>
    </w:p>
    <w:p w14:paraId="5F69AC00" w14:textId="77777777" w:rsidR="00C142A9" w:rsidRDefault="00C142A9" w:rsidP="00C1233D">
      <w:pPr>
        <w:jc w:val="both"/>
        <w:rPr>
          <w:b/>
          <w:bCs/>
          <w:lang w:val="en-US"/>
        </w:rPr>
      </w:pPr>
    </w:p>
    <w:p w14:paraId="0DBD3D59" w14:textId="77777777" w:rsidR="00630A5E" w:rsidRDefault="00630A5E" w:rsidP="00C1233D">
      <w:pPr>
        <w:jc w:val="both"/>
        <w:rPr>
          <w:b/>
          <w:bCs/>
          <w:lang w:val="en-US"/>
        </w:rPr>
      </w:pPr>
    </w:p>
    <w:p w14:paraId="76F35A05" w14:textId="77777777" w:rsidR="005A2FBA" w:rsidRDefault="005A2FBA">
      <w:pPr>
        <w:rPr>
          <w:b/>
          <w:bCs/>
          <w:lang w:val="en-US"/>
        </w:rPr>
      </w:pPr>
      <w:r>
        <w:rPr>
          <w:b/>
          <w:bCs/>
          <w:lang w:val="en-US"/>
        </w:rPr>
        <w:br w:type="page"/>
      </w:r>
    </w:p>
    <w:p w14:paraId="7D967D7E" w14:textId="79E8E703" w:rsidR="00C1233D" w:rsidRPr="00DF1374" w:rsidRDefault="00C1233D" w:rsidP="00C1233D">
      <w:pPr>
        <w:jc w:val="both"/>
        <w:rPr>
          <w:b/>
          <w:bCs/>
          <w:lang w:val="en-US"/>
        </w:rPr>
      </w:pPr>
      <w:r w:rsidRPr="00DF1374">
        <w:rPr>
          <w:b/>
          <w:bCs/>
          <w:lang w:val="en-US"/>
        </w:rPr>
        <w:lastRenderedPageBreak/>
        <w:t xml:space="preserve">Table </w:t>
      </w:r>
      <w:r w:rsidR="00A55CAB">
        <w:rPr>
          <w:b/>
          <w:bCs/>
          <w:lang w:val="en-US"/>
        </w:rPr>
        <w:t>B</w:t>
      </w:r>
      <w:r w:rsidR="00A510EE">
        <w:rPr>
          <w:b/>
          <w:bCs/>
          <w:lang w:val="en-US"/>
        </w:rPr>
        <w:t>3</w:t>
      </w:r>
      <w:r w:rsidRPr="00DF1374">
        <w:rPr>
          <w:b/>
          <w:bCs/>
          <w:lang w:val="en-US"/>
        </w:rPr>
        <w:t xml:space="preserve">. Impact of income groups on </w:t>
      </w:r>
      <w:r w:rsidR="00F4178C" w:rsidRPr="00DF1374">
        <w:rPr>
          <w:b/>
          <w:bCs/>
          <w:lang w:val="en-US"/>
        </w:rPr>
        <w:t xml:space="preserve">the </w:t>
      </w:r>
      <w:r w:rsidRPr="00DF1374">
        <w:rPr>
          <w:b/>
          <w:bCs/>
          <w:lang w:val="en-US"/>
        </w:rPr>
        <w:t>vote for the right conditional on electoral system type: OLS models</w:t>
      </w:r>
    </w:p>
    <w:tbl>
      <w:tblPr>
        <w:tblW w:w="8647" w:type="dxa"/>
        <w:jc w:val="center"/>
        <w:tblLayout w:type="fixed"/>
        <w:tblLook w:val="04A0" w:firstRow="1" w:lastRow="0" w:firstColumn="1" w:lastColumn="0" w:noHBand="0" w:noVBand="1"/>
      </w:tblPr>
      <w:tblGrid>
        <w:gridCol w:w="4188"/>
        <w:gridCol w:w="1220"/>
        <w:gridCol w:w="1538"/>
        <w:gridCol w:w="1701"/>
      </w:tblGrid>
      <w:tr w:rsidR="00B612B5" w:rsidRPr="00DF1374" w14:paraId="3A42F8DB" w14:textId="77777777" w:rsidTr="003C55BF">
        <w:trPr>
          <w:trHeight w:val="1380"/>
          <w:jc w:val="center"/>
        </w:trPr>
        <w:tc>
          <w:tcPr>
            <w:tcW w:w="4188" w:type="dxa"/>
            <w:tcBorders>
              <w:top w:val="single" w:sz="8" w:space="0" w:color="auto"/>
              <w:left w:val="nil"/>
              <w:bottom w:val="nil"/>
              <w:right w:val="nil"/>
            </w:tcBorders>
            <w:shd w:val="clear" w:color="auto" w:fill="auto"/>
            <w:vAlign w:val="center"/>
            <w:hideMark/>
          </w:tcPr>
          <w:p w14:paraId="6C4117E7" w14:textId="4E0A4368" w:rsidR="00B612B5" w:rsidRPr="00DF1374" w:rsidRDefault="00F76902" w:rsidP="003C55BF">
            <w:pPr>
              <w:rPr>
                <w:color w:val="000000"/>
                <w:lang w:val="en-US" w:eastAsia="en-GB"/>
              </w:rPr>
            </w:pPr>
            <w:r w:rsidRPr="00DF1374">
              <w:rPr>
                <w:b/>
                <w:bCs/>
                <w:lang w:val="en-US"/>
              </w:rPr>
              <w:br w:type="page"/>
            </w:r>
            <w:r w:rsidR="00B612B5"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183EEA36" w14:textId="77777777" w:rsidR="00B612B5" w:rsidRPr="00DF1374" w:rsidRDefault="00B612B5" w:rsidP="003C55BF">
            <w:pPr>
              <w:jc w:val="center"/>
              <w:rPr>
                <w:color w:val="000000"/>
                <w:lang w:val="en-US" w:eastAsia="en-GB"/>
              </w:rPr>
            </w:pPr>
            <w:r w:rsidRPr="00DF1374">
              <w:rPr>
                <w:color w:val="000000"/>
                <w:lang w:val="en-US" w:eastAsia="en-GB"/>
              </w:rPr>
              <w:t>1. Bivariate</w:t>
            </w:r>
          </w:p>
        </w:tc>
        <w:tc>
          <w:tcPr>
            <w:tcW w:w="1538" w:type="dxa"/>
            <w:tcBorders>
              <w:top w:val="single" w:sz="8" w:space="0" w:color="auto"/>
              <w:left w:val="nil"/>
              <w:bottom w:val="nil"/>
              <w:right w:val="nil"/>
            </w:tcBorders>
            <w:shd w:val="clear" w:color="auto" w:fill="auto"/>
            <w:vAlign w:val="center"/>
            <w:hideMark/>
          </w:tcPr>
          <w:p w14:paraId="40ABE5AB" w14:textId="77777777" w:rsidR="00B612B5" w:rsidRPr="00DF1374" w:rsidRDefault="00B612B5" w:rsidP="003C55BF">
            <w:pPr>
              <w:jc w:val="center"/>
              <w:rPr>
                <w:color w:val="000000"/>
                <w:lang w:val="en-US" w:eastAsia="en-GB"/>
              </w:rPr>
            </w:pPr>
            <w:r w:rsidRPr="00DF1374">
              <w:rPr>
                <w:color w:val="000000"/>
                <w:lang w:val="en-US" w:eastAsia="en-GB"/>
              </w:rPr>
              <w:t>2. Aggregate-level controls</w:t>
            </w:r>
          </w:p>
        </w:tc>
        <w:tc>
          <w:tcPr>
            <w:tcW w:w="1701" w:type="dxa"/>
            <w:tcBorders>
              <w:top w:val="single" w:sz="8" w:space="0" w:color="auto"/>
              <w:left w:val="nil"/>
              <w:bottom w:val="nil"/>
              <w:right w:val="nil"/>
            </w:tcBorders>
            <w:shd w:val="clear" w:color="auto" w:fill="auto"/>
            <w:vAlign w:val="center"/>
            <w:hideMark/>
          </w:tcPr>
          <w:p w14:paraId="1D96B8F9" w14:textId="77777777" w:rsidR="00B612B5" w:rsidRPr="00DF1374" w:rsidRDefault="00B612B5" w:rsidP="003C55BF">
            <w:pPr>
              <w:jc w:val="center"/>
              <w:rPr>
                <w:color w:val="000000"/>
                <w:lang w:val="en-US" w:eastAsia="en-GB"/>
              </w:rPr>
            </w:pPr>
            <w:r w:rsidRPr="00DF1374">
              <w:rPr>
                <w:color w:val="000000"/>
                <w:lang w:val="en-US" w:eastAsia="en-GB"/>
              </w:rPr>
              <w:t>3. Individual-level controls</w:t>
            </w:r>
          </w:p>
        </w:tc>
      </w:tr>
      <w:tr w:rsidR="00B612B5" w:rsidRPr="00DF1374" w14:paraId="3C6DB6E5" w14:textId="77777777" w:rsidTr="003C55BF">
        <w:trPr>
          <w:trHeight w:val="320"/>
          <w:jc w:val="center"/>
        </w:trPr>
        <w:tc>
          <w:tcPr>
            <w:tcW w:w="4188" w:type="dxa"/>
            <w:tcBorders>
              <w:top w:val="single" w:sz="8" w:space="0" w:color="auto"/>
              <w:left w:val="nil"/>
              <w:bottom w:val="nil"/>
              <w:right w:val="nil"/>
            </w:tcBorders>
            <w:shd w:val="clear" w:color="auto" w:fill="auto"/>
            <w:vAlign w:val="center"/>
            <w:hideMark/>
          </w:tcPr>
          <w:p w14:paraId="3651BF94" w14:textId="77777777" w:rsidR="00B612B5" w:rsidRPr="00DF1374" w:rsidRDefault="00B612B5"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792F5852" w14:textId="77777777" w:rsidR="00B612B5" w:rsidRPr="00DF1374" w:rsidRDefault="00B612B5" w:rsidP="003C55BF">
            <w:pPr>
              <w:jc w:val="center"/>
              <w:rPr>
                <w:color w:val="000000"/>
                <w:lang w:val="en-US" w:eastAsia="en-GB"/>
              </w:rPr>
            </w:pPr>
            <w:r w:rsidRPr="00DF1374">
              <w:rPr>
                <w:color w:val="000000"/>
                <w:lang w:val="en-US" w:eastAsia="en-GB"/>
              </w:rPr>
              <w:t> </w:t>
            </w:r>
          </w:p>
        </w:tc>
        <w:tc>
          <w:tcPr>
            <w:tcW w:w="1538" w:type="dxa"/>
            <w:tcBorders>
              <w:top w:val="single" w:sz="8" w:space="0" w:color="auto"/>
              <w:left w:val="nil"/>
              <w:bottom w:val="nil"/>
              <w:right w:val="nil"/>
            </w:tcBorders>
            <w:shd w:val="clear" w:color="auto" w:fill="auto"/>
            <w:vAlign w:val="center"/>
            <w:hideMark/>
          </w:tcPr>
          <w:p w14:paraId="285C2D8A" w14:textId="77777777" w:rsidR="00B612B5" w:rsidRPr="00DF1374" w:rsidRDefault="00B612B5" w:rsidP="003C55BF">
            <w:pPr>
              <w:jc w:val="center"/>
              <w:rPr>
                <w:color w:val="000000"/>
                <w:lang w:val="en-US" w:eastAsia="en-GB"/>
              </w:rPr>
            </w:pPr>
            <w:r w:rsidRPr="00DF1374">
              <w:rPr>
                <w:color w:val="000000"/>
                <w:lang w:val="en-US" w:eastAsia="en-GB"/>
              </w:rPr>
              <w:t> </w:t>
            </w:r>
          </w:p>
        </w:tc>
        <w:tc>
          <w:tcPr>
            <w:tcW w:w="1701" w:type="dxa"/>
            <w:tcBorders>
              <w:top w:val="single" w:sz="8" w:space="0" w:color="auto"/>
              <w:left w:val="nil"/>
              <w:bottom w:val="nil"/>
              <w:right w:val="nil"/>
            </w:tcBorders>
            <w:shd w:val="clear" w:color="auto" w:fill="auto"/>
            <w:vAlign w:val="center"/>
            <w:hideMark/>
          </w:tcPr>
          <w:p w14:paraId="734BC266" w14:textId="77777777" w:rsidR="00B612B5" w:rsidRPr="00DF1374" w:rsidRDefault="00B612B5" w:rsidP="003C55BF">
            <w:pPr>
              <w:jc w:val="center"/>
              <w:rPr>
                <w:color w:val="000000"/>
                <w:lang w:val="en-US" w:eastAsia="en-GB"/>
              </w:rPr>
            </w:pPr>
            <w:r w:rsidRPr="00DF1374">
              <w:rPr>
                <w:color w:val="000000"/>
                <w:lang w:val="en-US" w:eastAsia="en-GB"/>
              </w:rPr>
              <w:t> </w:t>
            </w:r>
          </w:p>
        </w:tc>
      </w:tr>
      <w:tr w:rsidR="00B612B5" w:rsidRPr="00DF1374" w14:paraId="4692C048" w14:textId="77777777" w:rsidTr="003C55BF">
        <w:trPr>
          <w:trHeight w:val="340"/>
          <w:jc w:val="center"/>
        </w:trPr>
        <w:tc>
          <w:tcPr>
            <w:tcW w:w="4188" w:type="dxa"/>
            <w:tcBorders>
              <w:top w:val="nil"/>
              <w:left w:val="nil"/>
              <w:bottom w:val="nil"/>
              <w:right w:val="nil"/>
            </w:tcBorders>
            <w:shd w:val="clear" w:color="auto" w:fill="auto"/>
            <w:vAlign w:val="center"/>
            <w:hideMark/>
          </w:tcPr>
          <w:p w14:paraId="580E4223" w14:textId="77777777" w:rsidR="00B612B5" w:rsidRPr="00DF1374" w:rsidRDefault="00B612B5" w:rsidP="00B612B5">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360C157A" w14:textId="07499069" w:rsidR="00B612B5" w:rsidRPr="00DF1374" w:rsidRDefault="00B612B5" w:rsidP="00B612B5">
            <w:pPr>
              <w:jc w:val="center"/>
              <w:rPr>
                <w:color w:val="000000"/>
                <w:lang w:val="en-US" w:eastAsia="en-GB"/>
              </w:rPr>
            </w:pPr>
            <w:r>
              <w:rPr>
                <w:lang w:val="en-US"/>
              </w:rPr>
              <w:t>0.057***</w:t>
            </w:r>
            <w:r>
              <w:rPr>
                <w:lang w:val="en-US"/>
              </w:rPr>
              <w:br/>
              <w:t>(0.012)</w:t>
            </w:r>
          </w:p>
        </w:tc>
        <w:tc>
          <w:tcPr>
            <w:tcW w:w="1538" w:type="dxa"/>
            <w:tcBorders>
              <w:top w:val="nil"/>
              <w:left w:val="nil"/>
              <w:bottom w:val="nil"/>
              <w:right w:val="nil"/>
            </w:tcBorders>
            <w:hideMark/>
          </w:tcPr>
          <w:p w14:paraId="08A0BE38" w14:textId="26B43509" w:rsidR="00B612B5" w:rsidRPr="00DF1374" w:rsidRDefault="00B612B5" w:rsidP="00B612B5">
            <w:pPr>
              <w:jc w:val="center"/>
              <w:rPr>
                <w:color w:val="000000"/>
                <w:lang w:val="en-US" w:eastAsia="en-GB"/>
              </w:rPr>
            </w:pPr>
            <w:r>
              <w:rPr>
                <w:lang w:val="en-US"/>
              </w:rPr>
              <w:t>0.056***</w:t>
            </w:r>
            <w:r>
              <w:rPr>
                <w:lang w:val="en-US"/>
              </w:rPr>
              <w:br/>
              <w:t>(0.012)</w:t>
            </w:r>
          </w:p>
        </w:tc>
        <w:tc>
          <w:tcPr>
            <w:tcW w:w="1701" w:type="dxa"/>
            <w:tcBorders>
              <w:top w:val="nil"/>
              <w:left w:val="nil"/>
              <w:bottom w:val="nil"/>
              <w:right w:val="nil"/>
            </w:tcBorders>
            <w:hideMark/>
          </w:tcPr>
          <w:p w14:paraId="19AE161B" w14:textId="03B23020" w:rsidR="00B612B5" w:rsidRPr="00DF1374" w:rsidRDefault="00B612B5" w:rsidP="00B612B5">
            <w:pPr>
              <w:jc w:val="center"/>
              <w:rPr>
                <w:color w:val="000000"/>
                <w:lang w:val="en-US" w:eastAsia="en-GB"/>
              </w:rPr>
            </w:pPr>
            <w:r>
              <w:rPr>
                <w:lang w:val="en-US"/>
              </w:rPr>
              <w:t>0.042***</w:t>
            </w:r>
            <w:r>
              <w:rPr>
                <w:lang w:val="en-US"/>
              </w:rPr>
              <w:br/>
              <w:t>(0.009)</w:t>
            </w:r>
          </w:p>
        </w:tc>
      </w:tr>
      <w:tr w:rsidR="00B612B5" w:rsidRPr="00DF1374" w14:paraId="76CF41D7" w14:textId="77777777" w:rsidTr="003C55BF">
        <w:trPr>
          <w:trHeight w:val="680"/>
          <w:jc w:val="center"/>
        </w:trPr>
        <w:tc>
          <w:tcPr>
            <w:tcW w:w="4188" w:type="dxa"/>
            <w:tcBorders>
              <w:top w:val="nil"/>
              <w:left w:val="nil"/>
              <w:bottom w:val="nil"/>
              <w:right w:val="nil"/>
            </w:tcBorders>
            <w:shd w:val="clear" w:color="auto" w:fill="auto"/>
            <w:vAlign w:val="center"/>
            <w:hideMark/>
          </w:tcPr>
          <w:p w14:paraId="06E76606" w14:textId="77777777" w:rsidR="00B612B5" w:rsidRPr="00DF1374" w:rsidRDefault="00B612B5" w:rsidP="00B612B5">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76419BD0" w14:textId="43B987DA" w:rsidR="00B612B5" w:rsidRPr="00DF1374" w:rsidRDefault="00B612B5" w:rsidP="00B612B5">
            <w:pPr>
              <w:jc w:val="center"/>
              <w:rPr>
                <w:color w:val="000000"/>
                <w:lang w:val="en-US" w:eastAsia="en-GB"/>
              </w:rPr>
            </w:pPr>
            <w:r>
              <w:rPr>
                <w:lang w:val="en-US"/>
              </w:rPr>
              <w:t>-0.017</w:t>
            </w:r>
            <w:r>
              <w:rPr>
                <w:lang w:val="en-US"/>
              </w:rPr>
              <w:br/>
              <w:t>(0.026)</w:t>
            </w:r>
          </w:p>
        </w:tc>
        <w:tc>
          <w:tcPr>
            <w:tcW w:w="1538" w:type="dxa"/>
            <w:tcBorders>
              <w:top w:val="nil"/>
              <w:left w:val="nil"/>
              <w:bottom w:val="nil"/>
              <w:right w:val="nil"/>
            </w:tcBorders>
            <w:hideMark/>
          </w:tcPr>
          <w:p w14:paraId="4E037E23" w14:textId="1B4F5393" w:rsidR="00B612B5" w:rsidRPr="00DF1374" w:rsidRDefault="00B612B5" w:rsidP="00B612B5">
            <w:pPr>
              <w:jc w:val="center"/>
              <w:rPr>
                <w:color w:val="000000"/>
                <w:lang w:val="en-US" w:eastAsia="en-GB"/>
              </w:rPr>
            </w:pPr>
            <w:r>
              <w:rPr>
                <w:lang w:val="en-US"/>
              </w:rPr>
              <w:t>-0.033</w:t>
            </w:r>
            <w:r>
              <w:rPr>
                <w:lang w:val="en-US"/>
              </w:rPr>
              <w:br/>
              <w:t>(0.027)</w:t>
            </w:r>
          </w:p>
        </w:tc>
        <w:tc>
          <w:tcPr>
            <w:tcW w:w="1701" w:type="dxa"/>
            <w:tcBorders>
              <w:top w:val="nil"/>
              <w:left w:val="nil"/>
              <w:bottom w:val="nil"/>
              <w:right w:val="nil"/>
            </w:tcBorders>
            <w:hideMark/>
          </w:tcPr>
          <w:p w14:paraId="770ADD0D" w14:textId="0C30EF56" w:rsidR="00B612B5" w:rsidRPr="00DF1374" w:rsidRDefault="00B612B5" w:rsidP="00B612B5">
            <w:pPr>
              <w:jc w:val="center"/>
              <w:rPr>
                <w:color w:val="000000"/>
                <w:lang w:val="en-US" w:eastAsia="en-GB"/>
              </w:rPr>
            </w:pPr>
            <w:r>
              <w:rPr>
                <w:lang w:val="en-US"/>
              </w:rPr>
              <w:t>-0.022</w:t>
            </w:r>
            <w:r>
              <w:rPr>
                <w:lang w:val="en-US"/>
              </w:rPr>
              <w:br/>
              <w:t>(0.032)</w:t>
            </w:r>
          </w:p>
        </w:tc>
      </w:tr>
      <w:tr w:rsidR="00B612B5" w:rsidRPr="00DF1374" w14:paraId="5B70DFC7" w14:textId="77777777" w:rsidTr="003C55BF">
        <w:trPr>
          <w:trHeight w:val="340"/>
          <w:jc w:val="center"/>
        </w:trPr>
        <w:tc>
          <w:tcPr>
            <w:tcW w:w="4188" w:type="dxa"/>
            <w:tcBorders>
              <w:top w:val="nil"/>
              <w:left w:val="nil"/>
              <w:bottom w:val="nil"/>
              <w:right w:val="nil"/>
            </w:tcBorders>
            <w:shd w:val="clear" w:color="auto" w:fill="auto"/>
            <w:vAlign w:val="center"/>
            <w:hideMark/>
          </w:tcPr>
          <w:p w14:paraId="081DDAB5" w14:textId="77777777" w:rsidR="00B612B5" w:rsidRPr="00DF1374" w:rsidRDefault="00B612B5" w:rsidP="00B612B5">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7C5C0022" w14:textId="3B637CE1" w:rsidR="00B612B5" w:rsidRPr="00B612B5" w:rsidRDefault="00B612B5" w:rsidP="00B612B5">
            <w:pPr>
              <w:jc w:val="center"/>
              <w:rPr>
                <w:b/>
                <w:bCs/>
                <w:color w:val="000000"/>
                <w:lang w:val="en-US" w:eastAsia="en-GB"/>
              </w:rPr>
            </w:pPr>
            <w:r w:rsidRPr="00F96032">
              <w:rPr>
                <w:b/>
                <w:lang w:val="en-US"/>
              </w:rPr>
              <w:t>-0.032**</w:t>
            </w:r>
            <w:r w:rsidRPr="00F96032">
              <w:rPr>
                <w:b/>
                <w:lang w:val="en-US"/>
              </w:rPr>
              <w:br/>
              <w:t>(0.010)</w:t>
            </w:r>
          </w:p>
        </w:tc>
        <w:tc>
          <w:tcPr>
            <w:tcW w:w="1538" w:type="dxa"/>
            <w:tcBorders>
              <w:top w:val="nil"/>
              <w:left w:val="nil"/>
              <w:bottom w:val="nil"/>
              <w:right w:val="nil"/>
            </w:tcBorders>
            <w:hideMark/>
          </w:tcPr>
          <w:p w14:paraId="707E02E6" w14:textId="7A0E6186" w:rsidR="00B612B5" w:rsidRPr="00B612B5" w:rsidRDefault="00B612B5" w:rsidP="00B612B5">
            <w:pPr>
              <w:jc w:val="center"/>
              <w:rPr>
                <w:b/>
                <w:bCs/>
                <w:color w:val="000000"/>
                <w:lang w:val="en-US" w:eastAsia="en-GB"/>
              </w:rPr>
            </w:pPr>
            <w:r w:rsidRPr="00F96032">
              <w:rPr>
                <w:b/>
                <w:lang w:val="en-US"/>
              </w:rPr>
              <w:t>-0.031**</w:t>
            </w:r>
            <w:r w:rsidRPr="00F96032">
              <w:rPr>
                <w:b/>
                <w:lang w:val="en-US"/>
              </w:rPr>
              <w:br/>
              <w:t>(0.009)</w:t>
            </w:r>
          </w:p>
        </w:tc>
        <w:tc>
          <w:tcPr>
            <w:tcW w:w="1701" w:type="dxa"/>
            <w:tcBorders>
              <w:top w:val="nil"/>
              <w:left w:val="nil"/>
              <w:bottom w:val="nil"/>
              <w:right w:val="nil"/>
            </w:tcBorders>
            <w:hideMark/>
          </w:tcPr>
          <w:p w14:paraId="2D4216C9" w14:textId="3015283B" w:rsidR="00B612B5" w:rsidRPr="00B612B5" w:rsidRDefault="00B612B5" w:rsidP="00B612B5">
            <w:pPr>
              <w:jc w:val="center"/>
              <w:rPr>
                <w:b/>
                <w:bCs/>
                <w:color w:val="000000"/>
                <w:lang w:val="en-US" w:eastAsia="en-GB"/>
              </w:rPr>
            </w:pPr>
            <w:r w:rsidRPr="00F96032">
              <w:rPr>
                <w:b/>
                <w:lang w:val="en-US"/>
              </w:rPr>
              <w:t>-0.021*</w:t>
            </w:r>
            <w:r w:rsidRPr="00F96032">
              <w:rPr>
                <w:b/>
                <w:lang w:val="en-US"/>
              </w:rPr>
              <w:br/>
              <w:t>(0.008)</w:t>
            </w:r>
          </w:p>
        </w:tc>
      </w:tr>
      <w:tr w:rsidR="00B612B5" w:rsidRPr="00DF1374" w14:paraId="04B98F7F" w14:textId="77777777" w:rsidTr="003C55BF">
        <w:trPr>
          <w:trHeight w:val="340"/>
          <w:jc w:val="center"/>
        </w:trPr>
        <w:tc>
          <w:tcPr>
            <w:tcW w:w="4188" w:type="dxa"/>
            <w:tcBorders>
              <w:top w:val="nil"/>
              <w:left w:val="nil"/>
              <w:bottom w:val="nil"/>
              <w:right w:val="nil"/>
            </w:tcBorders>
            <w:shd w:val="clear" w:color="auto" w:fill="auto"/>
            <w:vAlign w:val="center"/>
            <w:hideMark/>
          </w:tcPr>
          <w:p w14:paraId="1445CF6E" w14:textId="77777777" w:rsidR="00B612B5" w:rsidRPr="00DF1374" w:rsidRDefault="00B612B5" w:rsidP="00B612B5">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55336548" w14:textId="34A6652B" w:rsidR="00B612B5" w:rsidRPr="00DF1374" w:rsidRDefault="00B612B5" w:rsidP="00B612B5">
            <w:pPr>
              <w:jc w:val="center"/>
              <w:rPr>
                <w:color w:val="000000"/>
                <w:lang w:val="en-US" w:eastAsia="en-GB"/>
              </w:rPr>
            </w:pPr>
            <w:r>
              <w:rPr>
                <w:lang w:val="en-US"/>
              </w:rPr>
              <w:t>0.106***</w:t>
            </w:r>
            <w:r>
              <w:rPr>
                <w:lang w:val="en-US"/>
              </w:rPr>
              <w:br/>
              <w:t>(0.015)</w:t>
            </w:r>
          </w:p>
        </w:tc>
        <w:tc>
          <w:tcPr>
            <w:tcW w:w="1538" w:type="dxa"/>
            <w:tcBorders>
              <w:top w:val="nil"/>
              <w:left w:val="nil"/>
              <w:bottom w:val="nil"/>
              <w:right w:val="nil"/>
            </w:tcBorders>
            <w:hideMark/>
          </w:tcPr>
          <w:p w14:paraId="2FC16F72" w14:textId="58AFAA15" w:rsidR="00B612B5" w:rsidRPr="00DF1374" w:rsidRDefault="00B612B5" w:rsidP="00B612B5">
            <w:pPr>
              <w:jc w:val="center"/>
              <w:rPr>
                <w:color w:val="000000"/>
                <w:lang w:val="en-US" w:eastAsia="en-GB"/>
              </w:rPr>
            </w:pPr>
            <w:r>
              <w:rPr>
                <w:lang w:val="en-US"/>
              </w:rPr>
              <w:t>0.106***</w:t>
            </w:r>
            <w:r>
              <w:rPr>
                <w:lang w:val="en-US"/>
              </w:rPr>
              <w:br/>
              <w:t>(0.016)</w:t>
            </w:r>
          </w:p>
        </w:tc>
        <w:tc>
          <w:tcPr>
            <w:tcW w:w="1701" w:type="dxa"/>
            <w:tcBorders>
              <w:top w:val="nil"/>
              <w:left w:val="nil"/>
              <w:bottom w:val="nil"/>
              <w:right w:val="nil"/>
            </w:tcBorders>
            <w:hideMark/>
          </w:tcPr>
          <w:p w14:paraId="2ADD3EA8" w14:textId="77EC2DA0" w:rsidR="00B612B5" w:rsidRPr="00DF1374" w:rsidRDefault="00B612B5" w:rsidP="00B612B5">
            <w:pPr>
              <w:jc w:val="center"/>
              <w:rPr>
                <w:color w:val="000000"/>
                <w:lang w:val="en-US" w:eastAsia="en-GB"/>
              </w:rPr>
            </w:pPr>
            <w:r>
              <w:rPr>
                <w:lang w:val="en-US"/>
              </w:rPr>
              <w:t>0.071***</w:t>
            </w:r>
            <w:r>
              <w:rPr>
                <w:lang w:val="en-US"/>
              </w:rPr>
              <w:br/>
              <w:t>(0.009)</w:t>
            </w:r>
          </w:p>
        </w:tc>
      </w:tr>
      <w:tr w:rsidR="00B612B5" w:rsidRPr="00DF1374" w14:paraId="4524492E" w14:textId="77777777" w:rsidTr="003C55BF">
        <w:trPr>
          <w:trHeight w:val="340"/>
          <w:jc w:val="center"/>
        </w:trPr>
        <w:tc>
          <w:tcPr>
            <w:tcW w:w="4188" w:type="dxa"/>
            <w:tcBorders>
              <w:top w:val="nil"/>
              <w:left w:val="nil"/>
              <w:bottom w:val="nil"/>
              <w:right w:val="nil"/>
            </w:tcBorders>
            <w:shd w:val="clear" w:color="auto" w:fill="auto"/>
            <w:vAlign w:val="center"/>
            <w:hideMark/>
          </w:tcPr>
          <w:p w14:paraId="5DC2B428" w14:textId="77777777" w:rsidR="00B612B5" w:rsidRPr="00DF1374" w:rsidRDefault="00B612B5" w:rsidP="00B612B5">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11864524" w14:textId="70DFC7CB" w:rsidR="00B612B5" w:rsidRPr="00DF1374" w:rsidRDefault="00B612B5" w:rsidP="00B612B5">
            <w:pPr>
              <w:jc w:val="center"/>
              <w:rPr>
                <w:color w:val="000000"/>
                <w:lang w:val="en-US" w:eastAsia="en-GB"/>
              </w:rPr>
            </w:pPr>
            <w:r>
              <w:rPr>
                <w:lang w:val="en-US"/>
              </w:rPr>
              <w:br/>
            </w:r>
          </w:p>
        </w:tc>
        <w:tc>
          <w:tcPr>
            <w:tcW w:w="1538" w:type="dxa"/>
            <w:tcBorders>
              <w:top w:val="nil"/>
              <w:left w:val="nil"/>
              <w:bottom w:val="nil"/>
              <w:right w:val="nil"/>
            </w:tcBorders>
            <w:hideMark/>
          </w:tcPr>
          <w:p w14:paraId="67172B0D" w14:textId="382CF468" w:rsidR="00B612B5" w:rsidRPr="00DF1374" w:rsidRDefault="00B612B5" w:rsidP="00B612B5">
            <w:pPr>
              <w:jc w:val="center"/>
              <w:rPr>
                <w:color w:val="000000"/>
                <w:lang w:val="en-US" w:eastAsia="en-GB"/>
              </w:rPr>
            </w:pPr>
            <w:r>
              <w:rPr>
                <w:lang w:val="en-US"/>
              </w:rPr>
              <w:t>-0.023</w:t>
            </w:r>
            <w:r>
              <w:rPr>
                <w:lang w:val="en-US"/>
              </w:rPr>
              <w:br/>
              <w:t>(0.027)</w:t>
            </w:r>
          </w:p>
        </w:tc>
        <w:tc>
          <w:tcPr>
            <w:tcW w:w="1701" w:type="dxa"/>
            <w:tcBorders>
              <w:top w:val="nil"/>
              <w:left w:val="nil"/>
              <w:bottom w:val="nil"/>
              <w:right w:val="nil"/>
            </w:tcBorders>
            <w:hideMark/>
          </w:tcPr>
          <w:p w14:paraId="7EDB7BAB" w14:textId="04DE26E0" w:rsidR="00B612B5" w:rsidRPr="00DF1374" w:rsidRDefault="00B612B5" w:rsidP="00B612B5">
            <w:pPr>
              <w:jc w:val="center"/>
              <w:rPr>
                <w:color w:val="000000"/>
                <w:lang w:val="en-US" w:eastAsia="en-GB"/>
              </w:rPr>
            </w:pPr>
            <w:r>
              <w:rPr>
                <w:lang w:val="en-US"/>
              </w:rPr>
              <w:t>0.020</w:t>
            </w:r>
            <w:r>
              <w:rPr>
                <w:lang w:val="en-US"/>
              </w:rPr>
              <w:br/>
              <w:t>(0.029)</w:t>
            </w:r>
          </w:p>
        </w:tc>
      </w:tr>
      <w:tr w:rsidR="00B612B5" w:rsidRPr="00DF1374" w14:paraId="5D83C1E2" w14:textId="77777777" w:rsidTr="003C55BF">
        <w:trPr>
          <w:trHeight w:val="340"/>
          <w:jc w:val="center"/>
        </w:trPr>
        <w:tc>
          <w:tcPr>
            <w:tcW w:w="4188" w:type="dxa"/>
            <w:tcBorders>
              <w:top w:val="nil"/>
              <w:left w:val="nil"/>
              <w:bottom w:val="nil"/>
              <w:right w:val="nil"/>
            </w:tcBorders>
            <w:shd w:val="clear" w:color="auto" w:fill="auto"/>
            <w:vAlign w:val="center"/>
            <w:hideMark/>
          </w:tcPr>
          <w:p w14:paraId="1C183F82" w14:textId="77777777" w:rsidR="00B612B5" w:rsidRPr="00DF1374" w:rsidRDefault="00B612B5" w:rsidP="00B612B5">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694910E0" w14:textId="09AD4E6E" w:rsidR="00B612B5" w:rsidRPr="00DF1374" w:rsidRDefault="00B612B5" w:rsidP="00B612B5">
            <w:pPr>
              <w:jc w:val="center"/>
              <w:rPr>
                <w:color w:val="000000"/>
                <w:lang w:val="en-US" w:eastAsia="en-GB"/>
              </w:rPr>
            </w:pPr>
            <w:r>
              <w:rPr>
                <w:lang w:val="en-US"/>
              </w:rPr>
              <w:br/>
            </w:r>
          </w:p>
        </w:tc>
        <w:tc>
          <w:tcPr>
            <w:tcW w:w="1538" w:type="dxa"/>
            <w:tcBorders>
              <w:top w:val="nil"/>
              <w:left w:val="nil"/>
              <w:bottom w:val="nil"/>
              <w:right w:val="nil"/>
            </w:tcBorders>
            <w:hideMark/>
          </w:tcPr>
          <w:p w14:paraId="3319597C" w14:textId="058B202F" w:rsidR="00B612B5" w:rsidRPr="00DF1374" w:rsidRDefault="00B612B5" w:rsidP="00B612B5">
            <w:pPr>
              <w:jc w:val="center"/>
              <w:rPr>
                <w:color w:val="000000"/>
                <w:lang w:val="en-US" w:eastAsia="en-GB"/>
              </w:rPr>
            </w:pPr>
            <w:r>
              <w:rPr>
                <w:lang w:val="en-US"/>
              </w:rPr>
              <w:t>-0.009</w:t>
            </w:r>
            <w:r>
              <w:rPr>
                <w:lang w:val="en-US"/>
              </w:rPr>
              <w:br/>
              <w:t>(0.026)</w:t>
            </w:r>
          </w:p>
        </w:tc>
        <w:tc>
          <w:tcPr>
            <w:tcW w:w="1701" w:type="dxa"/>
            <w:tcBorders>
              <w:top w:val="nil"/>
              <w:left w:val="nil"/>
              <w:bottom w:val="nil"/>
              <w:right w:val="nil"/>
            </w:tcBorders>
            <w:hideMark/>
          </w:tcPr>
          <w:p w14:paraId="6E8ACA67" w14:textId="51FEE624" w:rsidR="00B612B5" w:rsidRPr="00DF1374" w:rsidRDefault="00B612B5" w:rsidP="00B612B5">
            <w:pPr>
              <w:jc w:val="center"/>
              <w:rPr>
                <w:color w:val="000000"/>
                <w:lang w:val="en-US" w:eastAsia="en-GB"/>
              </w:rPr>
            </w:pPr>
            <w:r>
              <w:rPr>
                <w:lang w:val="en-US"/>
              </w:rPr>
              <w:t>0.002</w:t>
            </w:r>
            <w:r>
              <w:rPr>
                <w:lang w:val="en-US"/>
              </w:rPr>
              <w:br/>
              <w:t>(0.032)</w:t>
            </w:r>
          </w:p>
        </w:tc>
      </w:tr>
      <w:tr w:rsidR="00B612B5" w:rsidRPr="00DF1374" w14:paraId="3A25BE39" w14:textId="77777777" w:rsidTr="003C55BF">
        <w:trPr>
          <w:trHeight w:val="340"/>
          <w:jc w:val="center"/>
        </w:trPr>
        <w:tc>
          <w:tcPr>
            <w:tcW w:w="4188" w:type="dxa"/>
            <w:tcBorders>
              <w:top w:val="nil"/>
              <w:left w:val="nil"/>
              <w:bottom w:val="nil"/>
              <w:right w:val="nil"/>
            </w:tcBorders>
            <w:shd w:val="clear" w:color="auto" w:fill="auto"/>
            <w:vAlign w:val="center"/>
            <w:hideMark/>
          </w:tcPr>
          <w:p w14:paraId="22B1EDAB" w14:textId="77777777" w:rsidR="00B612B5" w:rsidRPr="00DF1374" w:rsidRDefault="00B612B5" w:rsidP="00B612B5">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1EF7888C" w14:textId="5353A9C1" w:rsidR="00B612B5" w:rsidRPr="00DF1374" w:rsidRDefault="00B612B5" w:rsidP="00B612B5">
            <w:pPr>
              <w:jc w:val="center"/>
              <w:rPr>
                <w:color w:val="000000"/>
                <w:lang w:val="en-US" w:eastAsia="en-GB"/>
              </w:rPr>
            </w:pPr>
            <w:r>
              <w:rPr>
                <w:lang w:val="en-US"/>
              </w:rPr>
              <w:br/>
            </w:r>
          </w:p>
        </w:tc>
        <w:tc>
          <w:tcPr>
            <w:tcW w:w="1538" w:type="dxa"/>
            <w:tcBorders>
              <w:top w:val="nil"/>
              <w:left w:val="nil"/>
              <w:bottom w:val="nil"/>
              <w:right w:val="nil"/>
            </w:tcBorders>
            <w:hideMark/>
          </w:tcPr>
          <w:p w14:paraId="193E2B05" w14:textId="75EAEEF9" w:rsidR="00B612B5" w:rsidRPr="00DF1374" w:rsidRDefault="00B612B5" w:rsidP="00B612B5">
            <w:pPr>
              <w:jc w:val="center"/>
              <w:rPr>
                <w:color w:val="000000"/>
                <w:lang w:val="en-US" w:eastAsia="en-GB"/>
              </w:rPr>
            </w:pPr>
            <w:r>
              <w:rPr>
                <w:lang w:val="en-US"/>
              </w:rPr>
              <w:br/>
            </w:r>
          </w:p>
        </w:tc>
        <w:tc>
          <w:tcPr>
            <w:tcW w:w="1701" w:type="dxa"/>
            <w:tcBorders>
              <w:top w:val="nil"/>
              <w:left w:val="nil"/>
              <w:bottom w:val="nil"/>
              <w:right w:val="nil"/>
            </w:tcBorders>
            <w:hideMark/>
          </w:tcPr>
          <w:p w14:paraId="01050F39" w14:textId="093C63FA" w:rsidR="00B612B5" w:rsidRPr="00DF1374" w:rsidRDefault="00B612B5" w:rsidP="00B612B5">
            <w:pPr>
              <w:jc w:val="center"/>
              <w:rPr>
                <w:color w:val="000000"/>
                <w:lang w:val="en-US" w:eastAsia="en-GB"/>
              </w:rPr>
            </w:pPr>
            <w:r>
              <w:rPr>
                <w:lang w:val="en-US"/>
              </w:rPr>
              <w:t>0.106***</w:t>
            </w:r>
            <w:r>
              <w:rPr>
                <w:lang w:val="en-US"/>
              </w:rPr>
              <w:br/>
              <w:t>(0.003)</w:t>
            </w:r>
          </w:p>
        </w:tc>
      </w:tr>
      <w:tr w:rsidR="00B612B5" w:rsidRPr="00DF1374" w14:paraId="6B6EEA42" w14:textId="77777777" w:rsidTr="003C55BF">
        <w:trPr>
          <w:trHeight w:val="340"/>
          <w:jc w:val="center"/>
        </w:trPr>
        <w:tc>
          <w:tcPr>
            <w:tcW w:w="4188" w:type="dxa"/>
            <w:tcBorders>
              <w:top w:val="nil"/>
              <w:left w:val="nil"/>
              <w:bottom w:val="nil"/>
              <w:right w:val="nil"/>
            </w:tcBorders>
            <w:shd w:val="clear" w:color="auto" w:fill="auto"/>
            <w:vAlign w:val="center"/>
            <w:hideMark/>
          </w:tcPr>
          <w:p w14:paraId="54FF533E" w14:textId="77777777" w:rsidR="00B612B5" w:rsidRPr="00DF1374" w:rsidRDefault="00B612B5" w:rsidP="00B612B5">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62296237" w14:textId="2030DC3E" w:rsidR="00B612B5" w:rsidRPr="00DF1374" w:rsidRDefault="00B612B5" w:rsidP="00B612B5">
            <w:pPr>
              <w:jc w:val="center"/>
              <w:rPr>
                <w:color w:val="000000"/>
                <w:lang w:val="en-US" w:eastAsia="en-GB"/>
              </w:rPr>
            </w:pPr>
            <w:r>
              <w:rPr>
                <w:lang w:val="en-US"/>
              </w:rPr>
              <w:br/>
            </w:r>
          </w:p>
        </w:tc>
        <w:tc>
          <w:tcPr>
            <w:tcW w:w="1538" w:type="dxa"/>
            <w:tcBorders>
              <w:top w:val="nil"/>
              <w:left w:val="nil"/>
              <w:bottom w:val="nil"/>
              <w:right w:val="nil"/>
            </w:tcBorders>
            <w:hideMark/>
          </w:tcPr>
          <w:p w14:paraId="68A9B903" w14:textId="34080258" w:rsidR="00B612B5" w:rsidRPr="00DF1374" w:rsidRDefault="00B612B5" w:rsidP="00B612B5">
            <w:pPr>
              <w:jc w:val="center"/>
              <w:rPr>
                <w:color w:val="000000"/>
                <w:lang w:val="en-US" w:eastAsia="en-GB"/>
              </w:rPr>
            </w:pPr>
            <w:r>
              <w:rPr>
                <w:lang w:val="en-US"/>
              </w:rPr>
              <w:br/>
            </w:r>
          </w:p>
        </w:tc>
        <w:tc>
          <w:tcPr>
            <w:tcW w:w="1701" w:type="dxa"/>
            <w:tcBorders>
              <w:top w:val="nil"/>
              <w:left w:val="nil"/>
              <w:bottom w:val="nil"/>
              <w:right w:val="nil"/>
            </w:tcBorders>
            <w:hideMark/>
          </w:tcPr>
          <w:p w14:paraId="522B8A8B" w14:textId="1064C8C6" w:rsidR="00B612B5" w:rsidRPr="00DF1374" w:rsidRDefault="00B612B5" w:rsidP="00B612B5">
            <w:pPr>
              <w:jc w:val="center"/>
              <w:rPr>
                <w:color w:val="000000"/>
                <w:lang w:val="en-US" w:eastAsia="en-GB"/>
              </w:rPr>
            </w:pPr>
            <w:r>
              <w:rPr>
                <w:lang w:val="en-US"/>
              </w:rPr>
              <w:t>0.014</w:t>
            </w:r>
            <w:r>
              <w:rPr>
                <w:lang w:val="en-US"/>
              </w:rPr>
              <w:br/>
              <w:t>(0.009)</w:t>
            </w:r>
          </w:p>
        </w:tc>
      </w:tr>
      <w:tr w:rsidR="00B612B5" w:rsidRPr="00DF1374" w14:paraId="7E9C6A3F" w14:textId="77777777" w:rsidTr="003C55BF">
        <w:trPr>
          <w:trHeight w:val="340"/>
          <w:jc w:val="center"/>
        </w:trPr>
        <w:tc>
          <w:tcPr>
            <w:tcW w:w="4188" w:type="dxa"/>
            <w:tcBorders>
              <w:top w:val="nil"/>
              <w:left w:val="nil"/>
              <w:right w:val="nil"/>
            </w:tcBorders>
            <w:shd w:val="clear" w:color="auto" w:fill="auto"/>
            <w:vAlign w:val="center"/>
            <w:hideMark/>
          </w:tcPr>
          <w:p w14:paraId="191DD82C" w14:textId="77777777" w:rsidR="00B612B5" w:rsidRPr="00DF1374" w:rsidRDefault="00B612B5" w:rsidP="00B612B5">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28FABC92" w14:textId="444C9C78" w:rsidR="00B612B5" w:rsidRPr="00DF1374" w:rsidRDefault="00B612B5" w:rsidP="00B612B5">
            <w:pPr>
              <w:jc w:val="center"/>
              <w:rPr>
                <w:color w:val="000000"/>
                <w:lang w:val="en-US" w:eastAsia="en-GB"/>
              </w:rPr>
            </w:pPr>
            <w:r>
              <w:rPr>
                <w:lang w:val="en-US"/>
              </w:rPr>
              <w:br/>
            </w:r>
          </w:p>
        </w:tc>
        <w:tc>
          <w:tcPr>
            <w:tcW w:w="1538" w:type="dxa"/>
            <w:tcBorders>
              <w:top w:val="nil"/>
              <w:left w:val="nil"/>
              <w:bottom w:val="nil"/>
              <w:right w:val="nil"/>
            </w:tcBorders>
            <w:hideMark/>
          </w:tcPr>
          <w:p w14:paraId="3620E370" w14:textId="1AAEE31B" w:rsidR="00B612B5" w:rsidRPr="00DF1374" w:rsidRDefault="00B612B5" w:rsidP="00B612B5">
            <w:pPr>
              <w:jc w:val="center"/>
              <w:rPr>
                <w:color w:val="000000"/>
                <w:lang w:val="en-US" w:eastAsia="en-GB"/>
              </w:rPr>
            </w:pPr>
            <w:r>
              <w:rPr>
                <w:lang w:val="en-US"/>
              </w:rPr>
              <w:br/>
            </w:r>
          </w:p>
        </w:tc>
        <w:tc>
          <w:tcPr>
            <w:tcW w:w="1701" w:type="dxa"/>
            <w:tcBorders>
              <w:top w:val="nil"/>
              <w:left w:val="nil"/>
              <w:bottom w:val="nil"/>
              <w:right w:val="nil"/>
            </w:tcBorders>
            <w:hideMark/>
          </w:tcPr>
          <w:p w14:paraId="26C21495" w14:textId="5A969E61" w:rsidR="00B612B5" w:rsidRPr="00DF1374" w:rsidRDefault="00B612B5" w:rsidP="00B612B5">
            <w:pPr>
              <w:jc w:val="center"/>
              <w:rPr>
                <w:color w:val="000000"/>
                <w:lang w:val="en-US" w:eastAsia="en-GB"/>
              </w:rPr>
            </w:pPr>
            <w:r>
              <w:rPr>
                <w:lang w:val="en-US"/>
              </w:rPr>
              <w:t>-0.019***</w:t>
            </w:r>
            <w:r>
              <w:rPr>
                <w:lang w:val="en-US"/>
              </w:rPr>
              <w:br/>
              <w:t>(0.005)</w:t>
            </w:r>
          </w:p>
        </w:tc>
      </w:tr>
      <w:tr w:rsidR="00B612B5" w:rsidRPr="00DF1374" w14:paraId="489AFC70" w14:textId="77777777" w:rsidTr="003C55BF">
        <w:trPr>
          <w:trHeight w:val="360"/>
          <w:jc w:val="center"/>
        </w:trPr>
        <w:tc>
          <w:tcPr>
            <w:tcW w:w="4188" w:type="dxa"/>
            <w:tcBorders>
              <w:top w:val="nil"/>
              <w:left w:val="nil"/>
              <w:right w:val="nil"/>
            </w:tcBorders>
            <w:shd w:val="clear" w:color="auto" w:fill="auto"/>
            <w:vAlign w:val="center"/>
            <w:hideMark/>
          </w:tcPr>
          <w:p w14:paraId="51A4F616" w14:textId="77777777" w:rsidR="00B612B5" w:rsidRPr="00DF1374" w:rsidRDefault="00B612B5" w:rsidP="00B612B5">
            <w:pPr>
              <w:rPr>
                <w:color w:val="000000"/>
                <w:lang w:val="en-US" w:eastAsia="en-GB"/>
              </w:rPr>
            </w:pPr>
            <w:r w:rsidRPr="00DF1374">
              <w:rPr>
                <w:color w:val="000000"/>
                <w:lang w:val="en-US" w:eastAsia="en-GB"/>
              </w:rPr>
              <w:t>University degree</w:t>
            </w:r>
          </w:p>
        </w:tc>
        <w:tc>
          <w:tcPr>
            <w:tcW w:w="1220" w:type="dxa"/>
            <w:tcBorders>
              <w:top w:val="nil"/>
              <w:left w:val="nil"/>
              <w:bottom w:val="nil"/>
              <w:right w:val="nil"/>
            </w:tcBorders>
            <w:hideMark/>
          </w:tcPr>
          <w:p w14:paraId="408185EE" w14:textId="3C65B5DD" w:rsidR="00B612B5" w:rsidRPr="00DF1374" w:rsidRDefault="00B612B5" w:rsidP="00B612B5">
            <w:pPr>
              <w:jc w:val="center"/>
              <w:rPr>
                <w:color w:val="000000"/>
                <w:lang w:val="en-US" w:eastAsia="en-GB"/>
              </w:rPr>
            </w:pPr>
            <w:r>
              <w:rPr>
                <w:lang w:val="en-US"/>
              </w:rPr>
              <w:br/>
            </w:r>
          </w:p>
        </w:tc>
        <w:tc>
          <w:tcPr>
            <w:tcW w:w="1538" w:type="dxa"/>
            <w:tcBorders>
              <w:top w:val="nil"/>
              <w:left w:val="nil"/>
              <w:bottom w:val="nil"/>
              <w:right w:val="nil"/>
            </w:tcBorders>
            <w:hideMark/>
          </w:tcPr>
          <w:p w14:paraId="43FBD06E" w14:textId="5D107B46" w:rsidR="00B612B5" w:rsidRPr="00DF1374" w:rsidRDefault="00B612B5" w:rsidP="00B612B5">
            <w:pPr>
              <w:jc w:val="center"/>
              <w:rPr>
                <w:color w:val="000000"/>
                <w:lang w:val="en-US" w:eastAsia="en-GB"/>
              </w:rPr>
            </w:pPr>
            <w:r>
              <w:rPr>
                <w:lang w:val="en-US"/>
              </w:rPr>
              <w:br/>
            </w:r>
          </w:p>
        </w:tc>
        <w:tc>
          <w:tcPr>
            <w:tcW w:w="1701" w:type="dxa"/>
            <w:tcBorders>
              <w:top w:val="nil"/>
              <w:left w:val="nil"/>
              <w:bottom w:val="nil"/>
              <w:right w:val="nil"/>
            </w:tcBorders>
            <w:hideMark/>
          </w:tcPr>
          <w:p w14:paraId="2E77E50D" w14:textId="70379D51" w:rsidR="00B612B5" w:rsidRPr="00DF1374" w:rsidRDefault="00B612B5" w:rsidP="00B612B5">
            <w:pPr>
              <w:jc w:val="center"/>
              <w:rPr>
                <w:color w:val="000000"/>
                <w:lang w:val="en-US" w:eastAsia="en-GB"/>
              </w:rPr>
            </w:pPr>
            <w:r>
              <w:rPr>
                <w:lang w:val="en-US"/>
              </w:rPr>
              <w:t>-0.026**</w:t>
            </w:r>
            <w:r>
              <w:rPr>
                <w:lang w:val="en-US"/>
              </w:rPr>
              <w:br/>
              <w:t>(0.009)</w:t>
            </w:r>
          </w:p>
        </w:tc>
      </w:tr>
      <w:tr w:rsidR="00B612B5" w:rsidRPr="00DF1374" w14:paraId="6D7D5B80" w14:textId="77777777" w:rsidTr="003C55BF">
        <w:trPr>
          <w:trHeight w:val="360"/>
          <w:jc w:val="center"/>
        </w:trPr>
        <w:tc>
          <w:tcPr>
            <w:tcW w:w="4188" w:type="dxa"/>
            <w:tcBorders>
              <w:left w:val="nil"/>
              <w:bottom w:val="single" w:sz="8" w:space="0" w:color="auto"/>
              <w:right w:val="nil"/>
            </w:tcBorders>
            <w:shd w:val="clear" w:color="auto" w:fill="auto"/>
            <w:vAlign w:val="center"/>
          </w:tcPr>
          <w:p w14:paraId="7CD330EC" w14:textId="77777777" w:rsidR="00B612B5" w:rsidRPr="00DF1374" w:rsidRDefault="00B612B5" w:rsidP="00B612B5">
            <w:pPr>
              <w:rPr>
                <w:color w:val="000000"/>
                <w:lang w:val="en-US" w:eastAsia="en-GB"/>
              </w:rPr>
            </w:pPr>
            <w:r w:rsidRPr="00DF1374">
              <w:rPr>
                <w:color w:val="000000"/>
                <w:lang w:val="en-US" w:eastAsia="en-GB"/>
              </w:rPr>
              <w:t>Constant</w:t>
            </w:r>
          </w:p>
        </w:tc>
        <w:tc>
          <w:tcPr>
            <w:tcW w:w="1220" w:type="dxa"/>
            <w:tcBorders>
              <w:top w:val="nil"/>
              <w:left w:val="nil"/>
              <w:bottom w:val="single" w:sz="4" w:space="0" w:color="auto"/>
              <w:right w:val="nil"/>
            </w:tcBorders>
          </w:tcPr>
          <w:p w14:paraId="4D08BE93" w14:textId="77FB5D0C" w:rsidR="00B612B5" w:rsidRPr="00DF1374" w:rsidRDefault="00B612B5" w:rsidP="00B612B5">
            <w:pPr>
              <w:jc w:val="center"/>
              <w:rPr>
                <w:color w:val="000000"/>
                <w:lang w:val="en-US" w:eastAsia="en-GB"/>
              </w:rPr>
            </w:pPr>
            <w:r>
              <w:rPr>
                <w:lang w:val="en-US"/>
              </w:rPr>
              <w:t>0.421***</w:t>
            </w:r>
            <w:r>
              <w:rPr>
                <w:lang w:val="en-US"/>
              </w:rPr>
              <w:br/>
              <w:t>(0.031)</w:t>
            </w:r>
          </w:p>
        </w:tc>
        <w:tc>
          <w:tcPr>
            <w:tcW w:w="1538" w:type="dxa"/>
            <w:tcBorders>
              <w:top w:val="nil"/>
              <w:left w:val="nil"/>
              <w:bottom w:val="single" w:sz="4" w:space="0" w:color="auto"/>
              <w:right w:val="nil"/>
            </w:tcBorders>
          </w:tcPr>
          <w:p w14:paraId="6383FC85" w14:textId="4D22E33C" w:rsidR="00B612B5" w:rsidRPr="00DF1374" w:rsidRDefault="00B612B5" w:rsidP="00B612B5">
            <w:pPr>
              <w:jc w:val="center"/>
              <w:rPr>
                <w:color w:val="000000"/>
                <w:lang w:val="en-US" w:eastAsia="en-GB"/>
              </w:rPr>
            </w:pPr>
            <w:r>
              <w:rPr>
                <w:lang w:val="en-US"/>
              </w:rPr>
              <w:t>0.437***</w:t>
            </w:r>
            <w:r>
              <w:rPr>
                <w:lang w:val="en-US"/>
              </w:rPr>
              <w:br/>
              <w:t>(0.032)</w:t>
            </w:r>
          </w:p>
        </w:tc>
        <w:tc>
          <w:tcPr>
            <w:tcW w:w="1701" w:type="dxa"/>
            <w:tcBorders>
              <w:top w:val="nil"/>
              <w:left w:val="nil"/>
              <w:bottom w:val="single" w:sz="4" w:space="0" w:color="auto"/>
              <w:right w:val="nil"/>
            </w:tcBorders>
          </w:tcPr>
          <w:p w14:paraId="597B6277" w14:textId="5E3EC8C1" w:rsidR="00B612B5" w:rsidRPr="00DF1374" w:rsidRDefault="00B612B5" w:rsidP="00B612B5">
            <w:pPr>
              <w:jc w:val="center"/>
              <w:rPr>
                <w:color w:val="000000"/>
                <w:lang w:val="en-US" w:eastAsia="en-GB"/>
              </w:rPr>
            </w:pPr>
            <w:r>
              <w:rPr>
                <w:lang w:val="en-US"/>
              </w:rPr>
              <w:t>-0.120**</w:t>
            </w:r>
            <w:r>
              <w:rPr>
                <w:lang w:val="en-US"/>
              </w:rPr>
              <w:br/>
              <w:t>(0.045)</w:t>
            </w:r>
          </w:p>
        </w:tc>
      </w:tr>
      <w:tr w:rsidR="00B612B5" w:rsidRPr="00DF1374" w14:paraId="78C8878A" w14:textId="77777777" w:rsidTr="003C55BF">
        <w:trPr>
          <w:trHeight w:val="340"/>
          <w:jc w:val="center"/>
        </w:trPr>
        <w:tc>
          <w:tcPr>
            <w:tcW w:w="4188" w:type="dxa"/>
            <w:tcBorders>
              <w:top w:val="nil"/>
              <w:left w:val="nil"/>
              <w:bottom w:val="nil"/>
              <w:right w:val="nil"/>
            </w:tcBorders>
            <w:shd w:val="clear" w:color="auto" w:fill="auto"/>
            <w:vAlign w:val="center"/>
            <w:hideMark/>
          </w:tcPr>
          <w:p w14:paraId="7D2C2965" w14:textId="77777777" w:rsidR="00B612B5" w:rsidRPr="00DF1374" w:rsidRDefault="00B612B5" w:rsidP="00B612B5">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hideMark/>
          </w:tcPr>
          <w:p w14:paraId="223CF71D" w14:textId="77777777" w:rsidR="00B612B5" w:rsidRPr="00DF1374" w:rsidRDefault="00B612B5" w:rsidP="00B612B5">
            <w:pPr>
              <w:jc w:val="center"/>
              <w:rPr>
                <w:color w:val="000000"/>
                <w:lang w:val="en-US" w:eastAsia="en-GB"/>
              </w:rPr>
            </w:pPr>
            <w:r w:rsidRPr="00DF1374">
              <w:rPr>
                <w:color w:val="000000"/>
                <w:lang w:val="en-US" w:eastAsia="en-GB"/>
              </w:rPr>
              <w:t>87,796</w:t>
            </w:r>
          </w:p>
        </w:tc>
        <w:tc>
          <w:tcPr>
            <w:tcW w:w="1538" w:type="dxa"/>
            <w:tcBorders>
              <w:top w:val="nil"/>
              <w:left w:val="nil"/>
              <w:bottom w:val="nil"/>
              <w:right w:val="nil"/>
            </w:tcBorders>
            <w:shd w:val="clear" w:color="auto" w:fill="auto"/>
            <w:vAlign w:val="center"/>
            <w:hideMark/>
          </w:tcPr>
          <w:p w14:paraId="17E0CAE9" w14:textId="77777777" w:rsidR="00B612B5" w:rsidRPr="00DF1374" w:rsidRDefault="00B612B5" w:rsidP="00B612B5">
            <w:pPr>
              <w:jc w:val="center"/>
              <w:rPr>
                <w:lang w:val="en-US" w:eastAsia="en-GB"/>
              </w:rPr>
            </w:pPr>
            <w:r w:rsidRPr="00DF1374">
              <w:rPr>
                <w:lang w:val="en-US" w:eastAsia="en-GB"/>
              </w:rPr>
              <w:t>87,796</w:t>
            </w:r>
          </w:p>
        </w:tc>
        <w:tc>
          <w:tcPr>
            <w:tcW w:w="1701" w:type="dxa"/>
            <w:tcBorders>
              <w:top w:val="nil"/>
              <w:left w:val="nil"/>
              <w:bottom w:val="nil"/>
              <w:right w:val="nil"/>
            </w:tcBorders>
            <w:shd w:val="clear" w:color="auto" w:fill="auto"/>
            <w:vAlign w:val="center"/>
            <w:hideMark/>
          </w:tcPr>
          <w:p w14:paraId="25D5090A" w14:textId="77777777" w:rsidR="00B612B5" w:rsidRPr="00DF1374" w:rsidRDefault="00B612B5" w:rsidP="00B612B5">
            <w:pPr>
              <w:jc w:val="center"/>
              <w:rPr>
                <w:lang w:val="en-US" w:eastAsia="en-GB"/>
              </w:rPr>
            </w:pPr>
            <w:r w:rsidRPr="00DF1374">
              <w:rPr>
                <w:lang w:val="en-US" w:eastAsia="en-GB"/>
              </w:rPr>
              <w:t>76,794</w:t>
            </w:r>
          </w:p>
        </w:tc>
      </w:tr>
      <w:tr w:rsidR="00B612B5" w:rsidRPr="00DF1374" w14:paraId="68798DA7" w14:textId="77777777" w:rsidTr="003C55BF">
        <w:trPr>
          <w:trHeight w:val="340"/>
          <w:jc w:val="center"/>
        </w:trPr>
        <w:tc>
          <w:tcPr>
            <w:tcW w:w="4188" w:type="dxa"/>
            <w:tcBorders>
              <w:top w:val="nil"/>
              <w:left w:val="nil"/>
              <w:bottom w:val="nil"/>
              <w:right w:val="nil"/>
            </w:tcBorders>
            <w:shd w:val="clear" w:color="auto" w:fill="auto"/>
            <w:vAlign w:val="center"/>
            <w:hideMark/>
          </w:tcPr>
          <w:p w14:paraId="4004C134" w14:textId="77777777" w:rsidR="00B612B5" w:rsidRPr="00DF1374" w:rsidRDefault="00B612B5" w:rsidP="00B612B5">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1174BC57" w14:textId="77777777" w:rsidR="00B612B5" w:rsidRPr="00DF1374" w:rsidRDefault="00B612B5" w:rsidP="00B612B5">
            <w:pPr>
              <w:jc w:val="center"/>
              <w:rPr>
                <w:color w:val="000000"/>
                <w:lang w:val="en-US" w:eastAsia="en-GB"/>
              </w:rPr>
            </w:pPr>
            <w:r w:rsidRPr="00DF1374">
              <w:rPr>
                <w:color w:val="000000"/>
                <w:lang w:val="en-US" w:eastAsia="en-GB"/>
              </w:rPr>
              <w:t>72</w:t>
            </w:r>
          </w:p>
        </w:tc>
        <w:tc>
          <w:tcPr>
            <w:tcW w:w="1538" w:type="dxa"/>
            <w:tcBorders>
              <w:top w:val="nil"/>
              <w:left w:val="nil"/>
              <w:bottom w:val="nil"/>
              <w:right w:val="nil"/>
            </w:tcBorders>
            <w:shd w:val="clear" w:color="auto" w:fill="auto"/>
            <w:noWrap/>
            <w:vAlign w:val="bottom"/>
            <w:hideMark/>
          </w:tcPr>
          <w:p w14:paraId="4669FDEB" w14:textId="77777777" w:rsidR="00B612B5" w:rsidRPr="00DF1374" w:rsidRDefault="00B612B5" w:rsidP="00B612B5">
            <w:pPr>
              <w:jc w:val="center"/>
              <w:rPr>
                <w:lang w:val="en-US" w:eastAsia="en-GB"/>
              </w:rPr>
            </w:pPr>
            <w:r w:rsidRPr="00DF1374">
              <w:rPr>
                <w:lang w:val="en-US" w:eastAsia="en-GB"/>
              </w:rPr>
              <w:t>72</w:t>
            </w:r>
          </w:p>
        </w:tc>
        <w:tc>
          <w:tcPr>
            <w:tcW w:w="1701" w:type="dxa"/>
            <w:tcBorders>
              <w:top w:val="nil"/>
              <w:left w:val="nil"/>
              <w:bottom w:val="nil"/>
              <w:right w:val="nil"/>
            </w:tcBorders>
            <w:shd w:val="clear" w:color="auto" w:fill="auto"/>
            <w:noWrap/>
            <w:vAlign w:val="bottom"/>
            <w:hideMark/>
          </w:tcPr>
          <w:p w14:paraId="6B3EEF91" w14:textId="77777777" w:rsidR="00B612B5" w:rsidRPr="00DF1374" w:rsidRDefault="00B612B5" w:rsidP="00B612B5">
            <w:pPr>
              <w:jc w:val="center"/>
              <w:rPr>
                <w:lang w:val="en-US" w:eastAsia="en-GB"/>
              </w:rPr>
            </w:pPr>
            <w:r w:rsidRPr="00DF1374">
              <w:rPr>
                <w:lang w:val="en-US" w:eastAsia="en-GB"/>
              </w:rPr>
              <w:t>72</w:t>
            </w:r>
          </w:p>
        </w:tc>
      </w:tr>
      <w:tr w:rsidR="00B612B5" w:rsidRPr="00DF1374" w14:paraId="10D0C197" w14:textId="77777777" w:rsidTr="003C55BF">
        <w:trPr>
          <w:trHeight w:val="340"/>
          <w:jc w:val="center"/>
        </w:trPr>
        <w:tc>
          <w:tcPr>
            <w:tcW w:w="4188" w:type="dxa"/>
            <w:tcBorders>
              <w:top w:val="nil"/>
              <w:left w:val="nil"/>
              <w:bottom w:val="nil"/>
              <w:right w:val="nil"/>
            </w:tcBorders>
            <w:shd w:val="clear" w:color="auto" w:fill="auto"/>
            <w:vAlign w:val="center"/>
            <w:hideMark/>
          </w:tcPr>
          <w:p w14:paraId="1A3C22CD" w14:textId="77777777" w:rsidR="00B612B5" w:rsidRPr="00DF1374" w:rsidRDefault="00B612B5" w:rsidP="00B612B5">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100FD1DE" w14:textId="77777777" w:rsidR="00B612B5" w:rsidRPr="00DF1374" w:rsidRDefault="00B612B5" w:rsidP="00B612B5">
            <w:pPr>
              <w:jc w:val="center"/>
              <w:rPr>
                <w:color w:val="000000"/>
                <w:lang w:val="en-US" w:eastAsia="en-GB"/>
              </w:rPr>
            </w:pPr>
            <w:r w:rsidRPr="00DF1374">
              <w:rPr>
                <w:color w:val="000000"/>
                <w:lang w:val="en-US" w:eastAsia="en-GB"/>
              </w:rPr>
              <w:t>121,387.9</w:t>
            </w:r>
          </w:p>
        </w:tc>
        <w:tc>
          <w:tcPr>
            <w:tcW w:w="1538" w:type="dxa"/>
            <w:tcBorders>
              <w:top w:val="nil"/>
              <w:left w:val="nil"/>
              <w:bottom w:val="nil"/>
              <w:right w:val="nil"/>
            </w:tcBorders>
            <w:shd w:val="clear" w:color="auto" w:fill="auto"/>
            <w:noWrap/>
            <w:vAlign w:val="bottom"/>
            <w:hideMark/>
          </w:tcPr>
          <w:p w14:paraId="49F2D863" w14:textId="77777777" w:rsidR="00B612B5" w:rsidRPr="00DF1374" w:rsidRDefault="00B612B5" w:rsidP="00B612B5">
            <w:pPr>
              <w:jc w:val="center"/>
              <w:rPr>
                <w:lang w:val="en-US" w:eastAsia="en-GB"/>
              </w:rPr>
            </w:pPr>
            <w:r w:rsidRPr="00DF1374">
              <w:rPr>
                <w:lang w:val="en-US" w:eastAsia="en-GB"/>
              </w:rPr>
              <w:t>121,370.8</w:t>
            </w:r>
          </w:p>
        </w:tc>
        <w:tc>
          <w:tcPr>
            <w:tcW w:w="1701" w:type="dxa"/>
            <w:tcBorders>
              <w:top w:val="nil"/>
              <w:left w:val="nil"/>
              <w:bottom w:val="nil"/>
              <w:right w:val="nil"/>
            </w:tcBorders>
            <w:shd w:val="clear" w:color="auto" w:fill="auto"/>
            <w:noWrap/>
            <w:vAlign w:val="bottom"/>
            <w:hideMark/>
          </w:tcPr>
          <w:p w14:paraId="04642449" w14:textId="77777777" w:rsidR="00B612B5" w:rsidRPr="00DF1374" w:rsidRDefault="00B612B5" w:rsidP="00B612B5">
            <w:pPr>
              <w:jc w:val="center"/>
              <w:rPr>
                <w:lang w:val="en-US" w:eastAsia="en-GB"/>
              </w:rPr>
            </w:pPr>
            <w:r w:rsidRPr="00DF1374">
              <w:rPr>
                <w:lang w:val="en-US" w:eastAsia="en-GB"/>
              </w:rPr>
              <w:t>83,577.31</w:t>
            </w:r>
          </w:p>
        </w:tc>
      </w:tr>
      <w:tr w:rsidR="00B612B5" w:rsidRPr="00DF1374" w14:paraId="3729042E" w14:textId="77777777" w:rsidTr="003C55BF">
        <w:trPr>
          <w:trHeight w:val="340"/>
          <w:jc w:val="center"/>
        </w:trPr>
        <w:tc>
          <w:tcPr>
            <w:tcW w:w="4188" w:type="dxa"/>
            <w:tcBorders>
              <w:top w:val="nil"/>
              <w:left w:val="nil"/>
              <w:bottom w:val="nil"/>
              <w:right w:val="nil"/>
            </w:tcBorders>
            <w:shd w:val="clear" w:color="auto" w:fill="auto"/>
            <w:vAlign w:val="center"/>
            <w:hideMark/>
          </w:tcPr>
          <w:p w14:paraId="339F72C2" w14:textId="77777777" w:rsidR="00B612B5" w:rsidRPr="00DF1374" w:rsidRDefault="00B612B5" w:rsidP="00B612B5">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07023919" w14:textId="77777777" w:rsidR="00B612B5" w:rsidRPr="00DF1374" w:rsidRDefault="00B612B5" w:rsidP="00B612B5">
            <w:pPr>
              <w:jc w:val="center"/>
              <w:rPr>
                <w:color w:val="000000"/>
                <w:lang w:val="en-US" w:eastAsia="en-GB"/>
              </w:rPr>
            </w:pPr>
            <w:r w:rsidRPr="00DF1374">
              <w:rPr>
                <w:color w:val="000000"/>
                <w:lang w:val="en-US" w:eastAsia="en-GB"/>
              </w:rPr>
              <w:t>121,584.9</w:t>
            </w:r>
          </w:p>
        </w:tc>
        <w:tc>
          <w:tcPr>
            <w:tcW w:w="1538" w:type="dxa"/>
            <w:tcBorders>
              <w:top w:val="nil"/>
              <w:left w:val="nil"/>
              <w:bottom w:val="nil"/>
              <w:right w:val="nil"/>
            </w:tcBorders>
            <w:shd w:val="clear" w:color="auto" w:fill="auto"/>
            <w:vAlign w:val="center"/>
            <w:hideMark/>
          </w:tcPr>
          <w:p w14:paraId="7B552588" w14:textId="77777777" w:rsidR="00B612B5" w:rsidRPr="00DF1374" w:rsidRDefault="00B612B5" w:rsidP="00B612B5">
            <w:pPr>
              <w:jc w:val="center"/>
              <w:rPr>
                <w:lang w:val="en-US" w:eastAsia="en-GB"/>
              </w:rPr>
            </w:pPr>
            <w:r w:rsidRPr="00DF1374">
              <w:rPr>
                <w:lang w:val="en-US" w:eastAsia="en-GB"/>
              </w:rPr>
              <w:t>121,586.6</w:t>
            </w:r>
          </w:p>
        </w:tc>
        <w:tc>
          <w:tcPr>
            <w:tcW w:w="1701" w:type="dxa"/>
            <w:tcBorders>
              <w:top w:val="nil"/>
              <w:left w:val="nil"/>
              <w:bottom w:val="nil"/>
              <w:right w:val="nil"/>
            </w:tcBorders>
            <w:shd w:val="clear" w:color="auto" w:fill="auto"/>
            <w:vAlign w:val="center"/>
            <w:hideMark/>
          </w:tcPr>
          <w:p w14:paraId="0C8DCE1E" w14:textId="77777777" w:rsidR="00B612B5" w:rsidRPr="00DF1374" w:rsidRDefault="00B612B5" w:rsidP="00B612B5">
            <w:pPr>
              <w:jc w:val="center"/>
              <w:rPr>
                <w:lang w:val="en-US" w:eastAsia="en-GB"/>
              </w:rPr>
            </w:pPr>
            <w:r w:rsidRPr="00DF1374">
              <w:rPr>
                <w:lang w:val="en-US" w:eastAsia="en-GB"/>
              </w:rPr>
              <w:t>83,827.03</w:t>
            </w:r>
          </w:p>
        </w:tc>
      </w:tr>
      <w:tr w:rsidR="00B612B5" w:rsidRPr="00DF1374" w14:paraId="4B60931E" w14:textId="77777777" w:rsidTr="003C55BF">
        <w:trPr>
          <w:trHeight w:val="360"/>
          <w:jc w:val="center"/>
        </w:trPr>
        <w:tc>
          <w:tcPr>
            <w:tcW w:w="4188" w:type="dxa"/>
            <w:tcBorders>
              <w:top w:val="nil"/>
              <w:left w:val="nil"/>
              <w:bottom w:val="single" w:sz="8" w:space="0" w:color="auto"/>
              <w:right w:val="nil"/>
            </w:tcBorders>
            <w:shd w:val="clear" w:color="auto" w:fill="auto"/>
            <w:vAlign w:val="center"/>
            <w:hideMark/>
          </w:tcPr>
          <w:p w14:paraId="3B9223CA" w14:textId="77777777" w:rsidR="00B612B5" w:rsidRPr="00DF1374" w:rsidRDefault="00B612B5" w:rsidP="00B612B5">
            <w:pPr>
              <w:rPr>
                <w:color w:val="000000"/>
                <w:vertAlign w:val="superscript"/>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7073D65E" w14:textId="77777777" w:rsidR="00B612B5" w:rsidRPr="00DF1374" w:rsidRDefault="00B612B5" w:rsidP="00B612B5">
            <w:pPr>
              <w:jc w:val="center"/>
              <w:rPr>
                <w:color w:val="000000"/>
                <w:lang w:val="en-US" w:eastAsia="en-GB"/>
              </w:rPr>
            </w:pPr>
            <w:r w:rsidRPr="00DF1374">
              <w:rPr>
                <w:color w:val="000000"/>
                <w:lang w:val="en-US" w:eastAsia="en-GB"/>
              </w:rPr>
              <w:t>-60,672.9</w:t>
            </w:r>
          </w:p>
        </w:tc>
        <w:tc>
          <w:tcPr>
            <w:tcW w:w="1538" w:type="dxa"/>
            <w:tcBorders>
              <w:top w:val="nil"/>
              <w:left w:val="nil"/>
              <w:bottom w:val="single" w:sz="8" w:space="0" w:color="auto"/>
              <w:right w:val="nil"/>
            </w:tcBorders>
            <w:shd w:val="clear" w:color="auto" w:fill="auto"/>
            <w:vAlign w:val="center"/>
            <w:hideMark/>
          </w:tcPr>
          <w:p w14:paraId="26F3DA1F" w14:textId="77777777" w:rsidR="00B612B5" w:rsidRPr="00DF1374" w:rsidRDefault="00B612B5" w:rsidP="00B612B5">
            <w:pPr>
              <w:jc w:val="center"/>
              <w:rPr>
                <w:color w:val="000000"/>
                <w:lang w:val="en-US" w:eastAsia="en-GB"/>
              </w:rPr>
            </w:pPr>
            <w:r w:rsidRPr="00DF1374">
              <w:rPr>
                <w:color w:val="000000"/>
                <w:lang w:val="en-US" w:eastAsia="en-GB"/>
              </w:rPr>
              <w:t>-60,662.39</w:t>
            </w:r>
          </w:p>
        </w:tc>
        <w:tc>
          <w:tcPr>
            <w:tcW w:w="1701" w:type="dxa"/>
            <w:tcBorders>
              <w:top w:val="nil"/>
              <w:left w:val="nil"/>
              <w:bottom w:val="single" w:sz="8" w:space="0" w:color="auto"/>
              <w:right w:val="nil"/>
            </w:tcBorders>
            <w:shd w:val="clear" w:color="auto" w:fill="auto"/>
            <w:vAlign w:val="center"/>
            <w:hideMark/>
          </w:tcPr>
          <w:p w14:paraId="7403A868" w14:textId="77777777" w:rsidR="00B612B5" w:rsidRPr="00DF1374" w:rsidRDefault="00B612B5" w:rsidP="00B612B5">
            <w:pPr>
              <w:jc w:val="center"/>
              <w:rPr>
                <w:color w:val="000000"/>
                <w:lang w:val="en-US" w:eastAsia="en-GB"/>
              </w:rPr>
            </w:pPr>
            <w:r w:rsidRPr="00DF1374">
              <w:rPr>
                <w:color w:val="000000"/>
                <w:lang w:val="en-US" w:eastAsia="en-GB"/>
              </w:rPr>
              <w:t> </w:t>
            </w:r>
            <w:r>
              <w:rPr>
                <w:color w:val="000000"/>
                <w:lang w:val="en-US" w:eastAsia="en-GB"/>
              </w:rPr>
              <w:t>-</w:t>
            </w:r>
            <w:r w:rsidRPr="00DF1374">
              <w:rPr>
                <w:color w:val="000000"/>
                <w:lang w:val="en-US" w:eastAsia="en-GB"/>
              </w:rPr>
              <w:t>41,761.6</w:t>
            </w:r>
          </w:p>
        </w:tc>
      </w:tr>
    </w:tbl>
    <w:p w14:paraId="546D09FA" w14:textId="77777777" w:rsidR="00C146AC" w:rsidRPr="00DF1374" w:rsidRDefault="00C146AC" w:rsidP="00C146AC">
      <w:pPr>
        <w:widowControl w:val="0"/>
        <w:autoSpaceDE w:val="0"/>
        <w:autoSpaceDN w:val="0"/>
        <w:adjustRightInd w:val="0"/>
        <w:jc w:val="both"/>
        <w:rPr>
          <w:i/>
          <w:iCs/>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Year fixed effects included but not shown.</w:t>
      </w:r>
    </w:p>
    <w:p w14:paraId="2059CC54" w14:textId="300076DA" w:rsidR="00B612B5" w:rsidRDefault="00B612B5">
      <w:pPr>
        <w:rPr>
          <w:b/>
          <w:bCs/>
          <w:lang w:val="en-US"/>
        </w:rPr>
      </w:pPr>
    </w:p>
    <w:p w14:paraId="1CDC55D9" w14:textId="29A88B2D" w:rsidR="00B612B5" w:rsidRDefault="00B612B5">
      <w:pPr>
        <w:rPr>
          <w:b/>
          <w:bCs/>
          <w:lang w:val="en-US"/>
        </w:rPr>
      </w:pPr>
    </w:p>
    <w:p w14:paraId="41F008E0" w14:textId="309156D0" w:rsidR="00B612B5" w:rsidRDefault="00B612B5">
      <w:pPr>
        <w:rPr>
          <w:b/>
          <w:bCs/>
          <w:lang w:val="en-US"/>
        </w:rPr>
      </w:pPr>
    </w:p>
    <w:p w14:paraId="52BC3072" w14:textId="189B58D0" w:rsidR="00B612B5" w:rsidRDefault="00B612B5">
      <w:pPr>
        <w:rPr>
          <w:b/>
          <w:bCs/>
          <w:lang w:val="en-US"/>
        </w:rPr>
      </w:pPr>
    </w:p>
    <w:p w14:paraId="1AAADD69" w14:textId="27FCC150" w:rsidR="00B612B5" w:rsidRDefault="00B612B5">
      <w:pPr>
        <w:rPr>
          <w:b/>
          <w:bCs/>
          <w:lang w:val="en-US"/>
        </w:rPr>
      </w:pPr>
    </w:p>
    <w:p w14:paraId="2690EE6F" w14:textId="2117E008" w:rsidR="00B612B5" w:rsidRDefault="00B612B5">
      <w:pPr>
        <w:rPr>
          <w:b/>
          <w:bCs/>
          <w:lang w:val="en-US"/>
        </w:rPr>
      </w:pPr>
    </w:p>
    <w:p w14:paraId="2BFA663A" w14:textId="4030984F" w:rsidR="00B612B5" w:rsidRDefault="00B612B5">
      <w:pPr>
        <w:rPr>
          <w:b/>
          <w:bCs/>
          <w:lang w:val="en-US"/>
        </w:rPr>
      </w:pPr>
    </w:p>
    <w:p w14:paraId="234FF55A" w14:textId="4D8451B0" w:rsidR="00B612B5" w:rsidRDefault="00B612B5">
      <w:pPr>
        <w:rPr>
          <w:b/>
          <w:bCs/>
          <w:lang w:val="en-US"/>
        </w:rPr>
      </w:pPr>
    </w:p>
    <w:p w14:paraId="2AD420D0" w14:textId="77777777" w:rsidR="005A2FBA" w:rsidRDefault="005A2FBA">
      <w:pPr>
        <w:rPr>
          <w:b/>
          <w:bCs/>
          <w:lang w:val="en-US"/>
        </w:rPr>
      </w:pPr>
      <w:r>
        <w:rPr>
          <w:b/>
          <w:bCs/>
          <w:lang w:val="en-US"/>
        </w:rPr>
        <w:br w:type="page"/>
      </w:r>
    </w:p>
    <w:p w14:paraId="497BA652" w14:textId="70D15C70" w:rsidR="00AA07DB" w:rsidRPr="00DF1374" w:rsidRDefault="00AA07DB" w:rsidP="00AA07DB">
      <w:pPr>
        <w:jc w:val="both"/>
        <w:rPr>
          <w:b/>
          <w:bCs/>
          <w:lang w:val="en-US"/>
        </w:rPr>
      </w:pPr>
      <w:r w:rsidRPr="00DF1374">
        <w:rPr>
          <w:b/>
          <w:bCs/>
          <w:lang w:val="en-US"/>
        </w:rPr>
        <w:lastRenderedPageBreak/>
        <w:t xml:space="preserve">Table </w:t>
      </w:r>
      <w:r w:rsidR="00A55CAB">
        <w:rPr>
          <w:b/>
          <w:bCs/>
          <w:lang w:val="en-US"/>
        </w:rPr>
        <w:t>B</w:t>
      </w:r>
      <w:r w:rsidR="00A510EE">
        <w:rPr>
          <w:b/>
          <w:bCs/>
          <w:lang w:val="en-US"/>
        </w:rPr>
        <w:t>4</w:t>
      </w:r>
      <w:r w:rsidRPr="00DF1374">
        <w:rPr>
          <w:b/>
          <w:bCs/>
          <w:lang w:val="en-US"/>
        </w:rPr>
        <w:t xml:space="preserve">. Impact of income groups on </w:t>
      </w:r>
      <w:r w:rsidR="00F4178C" w:rsidRPr="00DF1374">
        <w:rPr>
          <w:b/>
          <w:bCs/>
          <w:lang w:val="en-US"/>
        </w:rPr>
        <w:t xml:space="preserve">the </w:t>
      </w:r>
      <w:r w:rsidRPr="00DF1374">
        <w:rPr>
          <w:b/>
          <w:bCs/>
          <w:lang w:val="en-US"/>
        </w:rPr>
        <w:t xml:space="preserve">vote for the </w:t>
      </w:r>
      <w:r w:rsidR="005D5DEE" w:rsidRPr="00DF1374">
        <w:rPr>
          <w:b/>
          <w:bCs/>
          <w:lang w:val="en-US"/>
        </w:rPr>
        <w:t>right</w:t>
      </w:r>
      <w:r w:rsidRPr="00DF1374">
        <w:rPr>
          <w:b/>
          <w:bCs/>
          <w:lang w:val="en-US"/>
        </w:rPr>
        <w:t xml:space="preserve"> conditional on electoral system type: Mixed-effects linear models</w:t>
      </w:r>
    </w:p>
    <w:tbl>
      <w:tblPr>
        <w:tblW w:w="8081" w:type="dxa"/>
        <w:jc w:val="center"/>
        <w:tblLook w:val="04A0" w:firstRow="1" w:lastRow="0" w:firstColumn="1" w:lastColumn="0" w:noHBand="0" w:noVBand="1"/>
      </w:tblPr>
      <w:tblGrid>
        <w:gridCol w:w="3663"/>
        <w:gridCol w:w="1220"/>
        <w:gridCol w:w="1538"/>
        <w:gridCol w:w="1660"/>
      </w:tblGrid>
      <w:tr w:rsidR="00B612B5" w:rsidRPr="00DF1374" w14:paraId="2AE49C02" w14:textId="77777777" w:rsidTr="003C55BF">
        <w:trPr>
          <w:trHeight w:val="1380"/>
          <w:jc w:val="center"/>
        </w:trPr>
        <w:tc>
          <w:tcPr>
            <w:tcW w:w="3663" w:type="dxa"/>
            <w:tcBorders>
              <w:top w:val="single" w:sz="8" w:space="0" w:color="auto"/>
              <w:left w:val="nil"/>
              <w:bottom w:val="nil"/>
              <w:right w:val="nil"/>
            </w:tcBorders>
            <w:shd w:val="clear" w:color="auto" w:fill="auto"/>
            <w:vAlign w:val="center"/>
            <w:hideMark/>
          </w:tcPr>
          <w:p w14:paraId="3B7C38E0" w14:textId="77777777" w:rsidR="00B612B5" w:rsidRPr="00DF1374" w:rsidRDefault="00B612B5"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279ECC35" w14:textId="77777777" w:rsidR="00B612B5" w:rsidRPr="00DF1374" w:rsidRDefault="00B612B5" w:rsidP="003C55BF">
            <w:pPr>
              <w:jc w:val="center"/>
              <w:rPr>
                <w:color w:val="000000"/>
                <w:lang w:val="en-US" w:eastAsia="en-GB"/>
              </w:rPr>
            </w:pPr>
            <w:r w:rsidRPr="00DF1374">
              <w:rPr>
                <w:color w:val="000000"/>
                <w:lang w:val="en-US" w:eastAsia="en-GB"/>
              </w:rPr>
              <w:t>1. Bivariate</w:t>
            </w:r>
          </w:p>
        </w:tc>
        <w:tc>
          <w:tcPr>
            <w:tcW w:w="1538" w:type="dxa"/>
            <w:tcBorders>
              <w:top w:val="single" w:sz="8" w:space="0" w:color="auto"/>
              <w:left w:val="nil"/>
              <w:bottom w:val="nil"/>
              <w:right w:val="nil"/>
            </w:tcBorders>
            <w:shd w:val="clear" w:color="auto" w:fill="auto"/>
            <w:vAlign w:val="center"/>
            <w:hideMark/>
          </w:tcPr>
          <w:p w14:paraId="120CD723" w14:textId="77777777" w:rsidR="00B612B5" w:rsidRPr="00DF1374" w:rsidRDefault="00B612B5" w:rsidP="003C55BF">
            <w:pPr>
              <w:jc w:val="center"/>
              <w:rPr>
                <w:color w:val="000000"/>
                <w:lang w:val="en-US" w:eastAsia="en-GB"/>
              </w:rPr>
            </w:pPr>
            <w:r w:rsidRPr="00DF1374">
              <w:rPr>
                <w:color w:val="000000"/>
                <w:lang w:val="en-US" w:eastAsia="en-GB"/>
              </w:rPr>
              <w:t>2. Aggregate-level controls</w:t>
            </w:r>
          </w:p>
        </w:tc>
        <w:tc>
          <w:tcPr>
            <w:tcW w:w="1660" w:type="dxa"/>
            <w:tcBorders>
              <w:top w:val="single" w:sz="8" w:space="0" w:color="auto"/>
              <w:left w:val="nil"/>
              <w:bottom w:val="nil"/>
              <w:right w:val="nil"/>
            </w:tcBorders>
            <w:shd w:val="clear" w:color="auto" w:fill="auto"/>
            <w:vAlign w:val="center"/>
            <w:hideMark/>
          </w:tcPr>
          <w:p w14:paraId="11A610F1" w14:textId="77777777" w:rsidR="00B612B5" w:rsidRPr="00DF1374" w:rsidRDefault="00B612B5" w:rsidP="003C55BF">
            <w:pPr>
              <w:jc w:val="center"/>
              <w:rPr>
                <w:color w:val="000000"/>
                <w:lang w:val="en-US" w:eastAsia="en-GB"/>
              </w:rPr>
            </w:pPr>
            <w:r w:rsidRPr="00DF1374">
              <w:rPr>
                <w:color w:val="000000"/>
                <w:lang w:val="en-US" w:eastAsia="en-GB"/>
              </w:rPr>
              <w:t>3. Individual-level controls</w:t>
            </w:r>
          </w:p>
        </w:tc>
      </w:tr>
      <w:tr w:rsidR="00B612B5" w:rsidRPr="00DF1374" w14:paraId="4044A9C1" w14:textId="77777777" w:rsidTr="003C55BF">
        <w:trPr>
          <w:trHeight w:val="320"/>
          <w:jc w:val="center"/>
        </w:trPr>
        <w:tc>
          <w:tcPr>
            <w:tcW w:w="3663" w:type="dxa"/>
            <w:tcBorders>
              <w:top w:val="single" w:sz="8" w:space="0" w:color="auto"/>
              <w:left w:val="nil"/>
              <w:bottom w:val="nil"/>
              <w:right w:val="nil"/>
            </w:tcBorders>
            <w:shd w:val="clear" w:color="auto" w:fill="auto"/>
            <w:vAlign w:val="center"/>
            <w:hideMark/>
          </w:tcPr>
          <w:p w14:paraId="1F41C3E2" w14:textId="77777777" w:rsidR="00B612B5" w:rsidRPr="00DF1374" w:rsidRDefault="00B612B5"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39046FB2" w14:textId="77777777" w:rsidR="00B612B5" w:rsidRPr="00DF1374" w:rsidRDefault="00B612B5" w:rsidP="003C55BF">
            <w:pPr>
              <w:jc w:val="center"/>
              <w:rPr>
                <w:color w:val="000000"/>
                <w:lang w:val="en-US" w:eastAsia="en-GB"/>
              </w:rPr>
            </w:pPr>
            <w:r w:rsidRPr="00DF1374">
              <w:rPr>
                <w:color w:val="000000"/>
                <w:lang w:val="en-US" w:eastAsia="en-GB"/>
              </w:rPr>
              <w:t> </w:t>
            </w:r>
          </w:p>
        </w:tc>
        <w:tc>
          <w:tcPr>
            <w:tcW w:w="1538" w:type="dxa"/>
            <w:tcBorders>
              <w:top w:val="single" w:sz="8" w:space="0" w:color="auto"/>
              <w:left w:val="nil"/>
              <w:bottom w:val="nil"/>
              <w:right w:val="nil"/>
            </w:tcBorders>
            <w:shd w:val="clear" w:color="auto" w:fill="auto"/>
            <w:vAlign w:val="center"/>
            <w:hideMark/>
          </w:tcPr>
          <w:p w14:paraId="7A3DDB26" w14:textId="77777777" w:rsidR="00B612B5" w:rsidRPr="00DF1374" w:rsidRDefault="00B612B5" w:rsidP="003C55BF">
            <w:pPr>
              <w:jc w:val="center"/>
              <w:rPr>
                <w:color w:val="000000"/>
                <w:lang w:val="en-US" w:eastAsia="en-GB"/>
              </w:rPr>
            </w:pPr>
            <w:r w:rsidRPr="00DF1374">
              <w:rPr>
                <w:color w:val="000000"/>
                <w:lang w:val="en-US" w:eastAsia="en-GB"/>
              </w:rPr>
              <w:t> </w:t>
            </w:r>
          </w:p>
        </w:tc>
        <w:tc>
          <w:tcPr>
            <w:tcW w:w="1660" w:type="dxa"/>
            <w:tcBorders>
              <w:top w:val="single" w:sz="8" w:space="0" w:color="auto"/>
              <w:left w:val="nil"/>
              <w:bottom w:val="nil"/>
              <w:right w:val="nil"/>
            </w:tcBorders>
            <w:shd w:val="clear" w:color="auto" w:fill="auto"/>
            <w:vAlign w:val="center"/>
            <w:hideMark/>
          </w:tcPr>
          <w:p w14:paraId="320D38B1" w14:textId="77777777" w:rsidR="00B612B5" w:rsidRPr="00DF1374" w:rsidRDefault="00B612B5" w:rsidP="003C55BF">
            <w:pPr>
              <w:jc w:val="center"/>
              <w:rPr>
                <w:color w:val="000000"/>
                <w:lang w:val="en-US" w:eastAsia="en-GB"/>
              </w:rPr>
            </w:pPr>
            <w:r w:rsidRPr="00DF1374">
              <w:rPr>
                <w:color w:val="000000"/>
                <w:lang w:val="en-US" w:eastAsia="en-GB"/>
              </w:rPr>
              <w:t> </w:t>
            </w:r>
          </w:p>
        </w:tc>
      </w:tr>
      <w:tr w:rsidR="00B612B5" w:rsidRPr="00DF1374" w14:paraId="53FAB04C" w14:textId="77777777" w:rsidTr="003C55BF">
        <w:trPr>
          <w:trHeight w:val="340"/>
          <w:jc w:val="center"/>
        </w:trPr>
        <w:tc>
          <w:tcPr>
            <w:tcW w:w="3663" w:type="dxa"/>
            <w:tcBorders>
              <w:top w:val="nil"/>
              <w:left w:val="nil"/>
              <w:bottom w:val="nil"/>
              <w:right w:val="nil"/>
            </w:tcBorders>
            <w:shd w:val="clear" w:color="auto" w:fill="auto"/>
            <w:vAlign w:val="center"/>
            <w:hideMark/>
          </w:tcPr>
          <w:p w14:paraId="25312795" w14:textId="77777777" w:rsidR="00B612B5" w:rsidRPr="00DF1374" w:rsidRDefault="00B612B5" w:rsidP="00B612B5">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69C84A21" w14:textId="0E72B7F7" w:rsidR="00B612B5" w:rsidRPr="00DF1374" w:rsidRDefault="00B612B5" w:rsidP="00B612B5">
            <w:pPr>
              <w:jc w:val="center"/>
              <w:rPr>
                <w:color w:val="000000"/>
                <w:lang w:val="en-US" w:eastAsia="en-GB"/>
              </w:rPr>
            </w:pPr>
            <w:r>
              <w:rPr>
                <w:lang w:val="en-US"/>
              </w:rPr>
              <w:t>0.053***</w:t>
            </w:r>
            <w:r>
              <w:rPr>
                <w:lang w:val="en-US"/>
              </w:rPr>
              <w:br/>
              <w:t>(0.007)</w:t>
            </w:r>
          </w:p>
        </w:tc>
        <w:tc>
          <w:tcPr>
            <w:tcW w:w="1538" w:type="dxa"/>
            <w:tcBorders>
              <w:top w:val="nil"/>
              <w:left w:val="nil"/>
              <w:bottom w:val="nil"/>
              <w:right w:val="nil"/>
            </w:tcBorders>
            <w:hideMark/>
          </w:tcPr>
          <w:p w14:paraId="43D0CD5F" w14:textId="7038A463" w:rsidR="00B612B5" w:rsidRPr="00DF1374" w:rsidRDefault="00B612B5" w:rsidP="00B612B5">
            <w:pPr>
              <w:jc w:val="center"/>
              <w:rPr>
                <w:color w:val="000000"/>
                <w:lang w:val="en-US" w:eastAsia="en-GB"/>
              </w:rPr>
            </w:pPr>
            <w:r>
              <w:rPr>
                <w:lang w:val="en-US"/>
              </w:rPr>
              <w:t>0.053***</w:t>
            </w:r>
            <w:r>
              <w:rPr>
                <w:lang w:val="en-US"/>
              </w:rPr>
              <w:br/>
              <w:t>(0.007)</w:t>
            </w:r>
          </w:p>
        </w:tc>
        <w:tc>
          <w:tcPr>
            <w:tcW w:w="1660" w:type="dxa"/>
            <w:tcBorders>
              <w:top w:val="nil"/>
              <w:left w:val="nil"/>
              <w:bottom w:val="nil"/>
              <w:right w:val="nil"/>
            </w:tcBorders>
            <w:hideMark/>
          </w:tcPr>
          <w:p w14:paraId="3C63993E" w14:textId="5EEB4C17" w:rsidR="00B612B5" w:rsidRPr="00DF1374" w:rsidRDefault="00B612B5" w:rsidP="00B612B5">
            <w:pPr>
              <w:jc w:val="center"/>
              <w:rPr>
                <w:color w:val="000000"/>
                <w:lang w:val="en-US" w:eastAsia="en-GB"/>
              </w:rPr>
            </w:pPr>
            <w:r>
              <w:rPr>
                <w:lang w:val="en-US"/>
              </w:rPr>
              <w:t>0.036***</w:t>
            </w:r>
            <w:r>
              <w:rPr>
                <w:lang w:val="en-US"/>
              </w:rPr>
              <w:br/>
              <w:t>(0.007)</w:t>
            </w:r>
          </w:p>
        </w:tc>
      </w:tr>
      <w:tr w:rsidR="00B612B5" w:rsidRPr="00DF1374" w14:paraId="1E7A3C93" w14:textId="77777777" w:rsidTr="003C55BF">
        <w:trPr>
          <w:trHeight w:val="680"/>
          <w:jc w:val="center"/>
        </w:trPr>
        <w:tc>
          <w:tcPr>
            <w:tcW w:w="3663" w:type="dxa"/>
            <w:tcBorders>
              <w:top w:val="nil"/>
              <w:left w:val="nil"/>
              <w:bottom w:val="nil"/>
              <w:right w:val="nil"/>
            </w:tcBorders>
            <w:shd w:val="clear" w:color="auto" w:fill="auto"/>
            <w:vAlign w:val="center"/>
            <w:hideMark/>
          </w:tcPr>
          <w:p w14:paraId="534A261B" w14:textId="77777777" w:rsidR="00B612B5" w:rsidRPr="00DF1374" w:rsidRDefault="00B612B5" w:rsidP="00B612B5">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5EA4B31F" w14:textId="0731F99E" w:rsidR="00B612B5" w:rsidRPr="00DF1374" w:rsidRDefault="00B612B5" w:rsidP="00B612B5">
            <w:pPr>
              <w:rPr>
                <w:color w:val="000000"/>
                <w:lang w:val="en-US" w:eastAsia="en-GB"/>
              </w:rPr>
            </w:pPr>
            <w:r>
              <w:rPr>
                <w:lang w:val="en-US"/>
              </w:rPr>
              <w:t>-0.020</w:t>
            </w:r>
            <w:r>
              <w:rPr>
                <w:lang w:val="en-US"/>
              </w:rPr>
              <w:br/>
              <w:t>(0.030)</w:t>
            </w:r>
          </w:p>
        </w:tc>
        <w:tc>
          <w:tcPr>
            <w:tcW w:w="1538" w:type="dxa"/>
            <w:tcBorders>
              <w:top w:val="nil"/>
              <w:left w:val="nil"/>
              <w:bottom w:val="nil"/>
              <w:right w:val="nil"/>
            </w:tcBorders>
            <w:hideMark/>
          </w:tcPr>
          <w:p w14:paraId="6F7899E1" w14:textId="30325E7D" w:rsidR="00B612B5" w:rsidRPr="00DF1374" w:rsidRDefault="00B612B5" w:rsidP="00B612B5">
            <w:pPr>
              <w:jc w:val="center"/>
              <w:rPr>
                <w:color w:val="000000"/>
                <w:lang w:val="en-US" w:eastAsia="en-GB"/>
              </w:rPr>
            </w:pPr>
            <w:r>
              <w:rPr>
                <w:lang w:val="en-US"/>
              </w:rPr>
              <w:t>-0.022</w:t>
            </w:r>
            <w:r>
              <w:rPr>
                <w:lang w:val="en-US"/>
              </w:rPr>
              <w:br/>
              <w:t>(0.034)</w:t>
            </w:r>
          </w:p>
        </w:tc>
        <w:tc>
          <w:tcPr>
            <w:tcW w:w="1660" w:type="dxa"/>
            <w:tcBorders>
              <w:top w:val="nil"/>
              <w:left w:val="nil"/>
              <w:bottom w:val="nil"/>
              <w:right w:val="nil"/>
            </w:tcBorders>
            <w:hideMark/>
          </w:tcPr>
          <w:p w14:paraId="00B442FB" w14:textId="2F253771" w:rsidR="00B612B5" w:rsidRPr="00DF1374" w:rsidRDefault="00B612B5" w:rsidP="00B612B5">
            <w:pPr>
              <w:jc w:val="center"/>
              <w:rPr>
                <w:color w:val="000000"/>
                <w:lang w:val="en-US" w:eastAsia="en-GB"/>
              </w:rPr>
            </w:pPr>
            <w:r>
              <w:rPr>
                <w:lang w:val="en-US"/>
              </w:rPr>
              <w:t>-0.002</w:t>
            </w:r>
            <w:r>
              <w:rPr>
                <w:lang w:val="en-US"/>
              </w:rPr>
              <w:br/>
              <w:t>(0.035)</w:t>
            </w:r>
          </w:p>
        </w:tc>
      </w:tr>
      <w:tr w:rsidR="00B612B5" w:rsidRPr="00DF1374" w14:paraId="5191591F" w14:textId="77777777" w:rsidTr="003C55BF">
        <w:trPr>
          <w:trHeight w:val="340"/>
          <w:jc w:val="center"/>
        </w:trPr>
        <w:tc>
          <w:tcPr>
            <w:tcW w:w="3663" w:type="dxa"/>
            <w:tcBorders>
              <w:top w:val="nil"/>
              <w:left w:val="nil"/>
              <w:bottom w:val="nil"/>
              <w:right w:val="nil"/>
            </w:tcBorders>
            <w:shd w:val="clear" w:color="auto" w:fill="auto"/>
            <w:vAlign w:val="center"/>
            <w:hideMark/>
          </w:tcPr>
          <w:p w14:paraId="52729F61" w14:textId="77777777" w:rsidR="00B612B5" w:rsidRPr="00DF1374" w:rsidRDefault="00B612B5" w:rsidP="00B612B5">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125938A0" w14:textId="3E1C889C" w:rsidR="00B612B5" w:rsidRPr="00B612B5" w:rsidRDefault="00B612B5" w:rsidP="00B612B5">
            <w:pPr>
              <w:rPr>
                <w:b/>
                <w:bCs/>
                <w:color w:val="000000"/>
                <w:lang w:val="en-US" w:eastAsia="en-GB"/>
              </w:rPr>
            </w:pPr>
            <w:r w:rsidRPr="00F96032">
              <w:rPr>
                <w:b/>
                <w:lang w:val="en-US"/>
              </w:rPr>
              <w:t>-0.025**</w:t>
            </w:r>
            <w:r w:rsidRPr="00F96032">
              <w:rPr>
                <w:b/>
                <w:lang w:val="en-US"/>
              </w:rPr>
              <w:br/>
              <w:t>(0.008)</w:t>
            </w:r>
          </w:p>
        </w:tc>
        <w:tc>
          <w:tcPr>
            <w:tcW w:w="1538" w:type="dxa"/>
            <w:tcBorders>
              <w:top w:val="nil"/>
              <w:left w:val="nil"/>
              <w:bottom w:val="nil"/>
              <w:right w:val="nil"/>
            </w:tcBorders>
            <w:hideMark/>
          </w:tcPr>
          <w:p w14:paraId="03DE0EF9" w14:textId="24C2AC9E" w:rsidR="00B612B5" w:rsidRPr="00B612B5" w:rsidRDefault="00B612B5" w:rsidP="00B612B5">
            <w:pPr>
              <w:jc w:val="center"/>
              <w:rPr>
                <w:b/>
                <w:bCs/>
                <w:color w:val="000000"/>
                <w:lang w:val="en-US" w:eastAsia="en-GB"/>
              </w:rPr>
            </w:pPr>
            <w:r w:rsidRPr="00F96032">
              <w:rPr>
                <w:b/>
                <w:lang w:val="en-US"/>
              </w:rPr>
              <w:t>-0.025**</w:t>
            </w:r>
            <w:r w:rsidRPr="00F96032">
              <w:rPr>
                <w:b/>
                <w:lang w:val="en-US"/>
              </w:rPr>
              <w:br/>
              <w:t>(0.008)</w:t>
            </w:r>
          </w:p>
        </w:tc>
        <w:tc>
          <w:tcPr>
            <w:tcW w:w="1660" w:type="dxa"/>
            <w:tcBorders>
              <w:top w:val="nil"/>
              <w:left w:val="nil"/>
              <w:bottom w:val="nil"/>
              <w:right w:val="nil"/>
            </w:tcBorders>
            <w:hideMark/>
          </w:tcPr>
          <w:p w14:paraId="78F10673" w14:textId="4A12512C" w:rsidR="00B612B5" w:rsidRPr="00B612B5" w:rsidRDefault="00B612B5" w:rsidP="00B612B5">
            <w:pPr>
              <w:jc w:val="center"/>
              <w:rPr>
                <w:b/>
                <w:bCs/>
                <w:color w:val="000000"/>
                <w:lang w:val="en-US" w:eastAsia="en-GB"/>
              </w:rPr>
            </w:pPr>
            <w:r w:rsidRPr="00F96032">
              <w:rPr>
                <w:b/>
                <w:lang w:val="en-US"/>
              </w:rPr>
              <w:t>-0.014</w:t>
            </w:r>
            <w:r w:rsidRPr="00F96032">
              <w:rPr>
                <w:b/>
                <w:vertAlign w:val="superscript"/>
                <w:lang w:val="en-US"/>
              </w:rPr>
              <w:t>+</w:t>
            </w:r>
            <w:r w:rsidRPr="00F96032">
              <w:rPr>
                <w:b/>
                <w:lang w:val="en-US"/>
              </w:rPr>
              <w:br/>
              <w:t>(0.008)</w:t>
            </w:r>
          </w:p>
        </w:tc>
      </w:tr>
      <w:tr w:rsidR="00B612B5" w:rsidRPr="00DF1374" w14:paraId="59CA472A" w14:textId="77777777" w:rsidTr="003C55BF">
        <w:trPr>
          <w:trHeight w:val="340"/>
          <w:jc w:val="center"/>
        </w:trPr>
        <w:tc>
          <w:tcPr>
            <w:tcW w:w="3663" w:type="dxa"/>
            <w:tcBorders>
              <w:top w:val="nil"/>
              <w:left w:val="nil"/>
              <w:bottom w:val="nil"/>
              <w:right w:val="nil"/>
            </w:tcBorders>
            <w:shd w:val="clear" w:color="auto" w:fill="auto"/>
            <w:vAlign w:val="center"/>
            <w:hideMark/>
          </w:tcPr>
          <w:p w14:paraId="5014D11A" w14:textId="77777777" w:rsidR="00B612B5" w:rsidRPr="00DF1374" w:rsidRDefault="00B612B5" w:rsidP="00B612B5">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49A6C04A" w14:textId="7230EAD0" w:rsidR="00B612B5" w:rsidRPr="00DF1374" w:rsidRDefault="00B612B5" w:rsidP="00B612B5">
            <w:pPr>
              <w:rPr>
                <w:color w:val="000000"/>
                <w:lang w:val="en-US" w:eastAsia="en-GB"/>
              </w:rPr>
            </w:pPr>
            <w:r>
              <w:rPr>
                <w:lang w:val="en-US"/>
              </w:rPr>
              <w:t>0.108***</w:t>
            </w:r>
            <w:r>
              <w:rPr>
                <w:lang w:val="en-US"/>
              </w:rPr>
              <w:br/>
              <w:t>(0.005)</w:t>
            </w:r>
          </w:p>
        </w:tc>
        <w:tc>
          <w:tcPr>
            <w:tcW w:w="1538" w:type="dxa"/>
            <w:tcBorders>
              <w:top w:val="nil"/>
              <w:left w:val="nil"/>
              <w:bottom w:val="nil"/>
              <w:right w:val="nil"/>
            </w:tcBorders>
            <w:hideMark/>
          </w:tcPr>
          <w:p w14:paraId="1D2BBBAA" w14:textId="60774FEA" w:rsidR="00B612B5" w:rsidRPr="00DF1374" w:rsidRDefault="00B612B5" w:rsidP="00B612B5">
            <w:pPr>
              <w:jc w:val="center"/>
              <w:rPr>
                <w:color w:val="000000"/>
                <w:lang w:val="en-US" w:eastAsia="en-GB"/>
              </w:rPr>
            </w:pPr>
            <w:r>
              <w:rPr>
                <w:lang w:val="en-US"/>
              </w:rPr>
              <w:t>0.108***</w:t>
            </w:r>
            <w:r>
              <w:rPr>
                <w:lang w:val="en-US"/>
              </w:rPr>
              <w:br/>
              <w:t>(0.005)</w:t>
            </w:r>
          </w:p>
        </w:tc>
        <w:tc>
          <w:tcPr>
            <w:tcW w:w="1660" w:type="dxa"/>
            <w:tcBorders>
              <w:top w:val="nil"/>
              <w:left w:val="nil"/>
              <w:bottom w:val="nil"/>
              <w:right w:val="nil"/>
            </w:tcBorders>
            <w:hideMark/>
          </w:tcPr>
          <w:p w14:paraId="31CB2800" w14:textId="611148CC" w:rsidR="00B612B5" w:rsidRPr="00DF1374" w:rsidRDefault="00B612B5" w:rsidP="00B612B5">
            <w:pPr>
              <w:jc w:val="center"/>
              <w:rPr>
                <w:color w:val="000000"/>
                <w:lang w:val="en-US" w:eastAsia="en-GB"/>
              </w:rPr>
            </w:pPr>
            <w:r>
              <w:rPr>
                <w:lang w:val="en-US"/>
              </w:rPr>
              <w:t>0.070***</w:t>
            </w:r>
            <w:r>
              <w:rPr>
                <w:lang w:val="en-US"/>
              </w:rPr>
              <w:br/>
              <w:t>(0.005)</w:t>
            </w:r>
          </w:p>
        </w:tc>
      </w:tr>
      <w:tr w:rsidR="00B612B5" w:rsidRPr="00DF1374" w14:paraId="067F625C" w14:textId="77777777" w:rsidTr="003C55BF">
        <w:trPr>
          <w:trHeight w:val="340"/>
          <w:jc w:val="center"/>
        </w:trPr>
        <w:tc>
          <w:tcPr>
            <w:tcW w:w="3663" w:type="dxa"/>
            <w:tcBorders>
              <w:top w:val="nil"/>
              <w:left w:val="nil"/>
              <w:bottom w:val="nil"/>
              <w:right w:val="nil"/>
            </w:tcBorders>
            <w:shd w:val="clear" w:color="auto" w:fill="auto"/>
            <w:vAlign w:val="center"/>
            <w:hideMark/>
          </w:tcPr>
          <w:p w14:paraId="4018F4D1" w14:textId="77777777" w:rsidR="00B612B5" w:rsidRPr="00DF1374" w:rsidRDefault="00B612B5" w:rsidP="00B612B5">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1874D89C" w14:textId="69F046D7" w:rsidR="00B612B5" w:rsidRPr="00DF1374" w:rsidRDefault="00B612B5" w:rsidP="00F96032">
            <w:pPr>
              <w:jc w:val="center"/>
              <w:rPr>
                <w:color w:val="000000"/>
                <w:lang w:val="en-US" w:eastAsia="en-GB"/>
              </w:rPr>
            </w:pPr>
            <w:r>
              <w:rPr>
                <w:lang w:val="en-US"/>
              </w:rPr>
              <w:br/>
            </w:r>
          </w:p>
        </w:tc>
        <w:tc>
          <w:tcPr>
            <w:tcW w:w="1538" w:type="dxa"/>
            <w:tcBorders>
              <w:top w:val="nil"/>
              <w:left w:val="nil"/>
              <w:bottom w:val="nil"/>
              <w:right w:val="nil"/>
            </w:tcBorders>
            <w:hideMark/>
          </w:tcPr>
          <w:p w14:paraId="55A6949D" w14:textId="78BB5DF1" w:rsidR="00B612B5" w:rsidRPr="00DF1374" w:rsidRDefault="00B612B5">
            <w:pPr>
              <w:jc w:val="center"/>
              <w:rPr>
                <w:color w:val="000000"/>
                <w:lang w:val="en-US" w:eastAsia="en-GB"/>
              </w:rPr>
            </w:pPr>
            <w:r>
              <w:rPr>
                <w:lang w:val="en-US"/>
              </w:rPr>
              <w:t>-0.003</w:t>
            </w:r>
            <w:r>
              <w:rPr>
                <w:lang w:val="en-US"/>
              </w:rPr>
              <w:br/>
              <w:t>(0.031)</w:t>
            </w:r>
          </w:p>
        </w:tc>
        <w:tc>
          <w:tcPr>
            <w:tcW w:w="1660" w:type="dxa"/>
            <w:tcBorders>
              <w:top w:val="nil"/>
              <w:left w:val="nil"/>
              <w:bottom w:val="nil"/>
              <w:right w:val="nil"/>
            </w:tcBorders>
            <w:hideMark/>
          </w:tcPr>
          <w:p w14:paraId="72A030DC" w14:textId="4745552C" w:rsidR="00B612B5" w:rsidRPr="00DF1374" w:rsidRDefault="00B612B5">
            <w:pPr>
              <w:jc w:val="center"/>
              <w:rPr>
                <w:color w:val="000000"/>
                <w:lang w:val="en-US" w:eastAsia="en-GB"/>
              </w:rPr>
            </w:pPr>
            <w:r>
              <w:rPr>
                <w:lang w:val="en-US"/>
              </w:rPr>
              <w:t>0.026</w:t>
            </w:r>
            <w:r>
              <w:rPr>
                <w:lang w:val="en-US"/>
              </w:rPr>
              <w:br/>
              <w:t>(0.033)</w:t>
            </w:r>
          </w:p>
        </w:tc>
      </w:tr>
      <w:tr w:rsidR="00B612B5" w:rsidRPr="00DF1374" w14:paraId="1E066993" w14:textId="77777777" w:rsidTr="003C55BF">
        <w:trPr>
          <w:trHeight w:val="340"/>
          <w:jc w:val="center"/>
        </w:trPr>
        <w:tc>
          <w:tcPr>
            <w:tcW w:w="3663" w:type="dxa"/>
            <w:tcBorders>
              <w:top w:val="nil"/>
              <w:left w:val="nil"/>
              <w:bottom w:val="nil"/>
              <w:right w:val="nil"/>
            </w:tcBorders>
            <w:shd w:val="clear" w:color="auto" w:fill="auto"/>
            <w:vAlign w:val="center"/>
            <w:hideMark/>
          </w:tcPr>
          <w:p w14:paraId="5FED0F67" w14:textId="77777777" w:rsidR="00B612B5" w:rsidRPr="00DF1374" w:rsidRDefault="00B612B5" w:rsidP="00B612B5">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2474D429" w14:textId="63A660A9" w:rsidR="00B612B5" w:rsidRPr="00DF1374" w:rsidRDefault="00B612B5" w:rsidP="00F96032">
            <w:pPr>
              <w:jc w:val="center"/>
              <w:rPr>
                <w:color w:val="000000"/>
                <w:lang w:val="en-US" w:eastAsia="en-GB"/>
              </w:rPr>
            </w:pPr>
            <w:r>
              <w:rPr>
                <w:lang w:val="en-US"/>
              </w:rPr>
              <w:br/>
            </w:r>
          </w:p>
        </w:tc>
        <w:tc>
          <w:tcPr>
            <w:tcW w:w="1538" w:type="dxa"/>
            <w:tcBorders>
              <w:top w:val="nil"/>
              <w:left w:val="nil"/>
              <w:bottom w:val="nil"/>
              <w:right w:val="nil"/>
            </w:tcBorders>
            <w:hideMark/>
          </w:tcPr>
          <w:p w14:paraId="30FBF865" w14:textId="569657C9" w:rsidR="00B612B5" w:rsidRPr="00DF1374" w:rsidRDefault="00B612B5">
            <w:pPr>
              <w:jc w:val="center"/>
              <w:rPr>
                <w:color w:val="000000"/>
                <w:lang w:val="en-US" w:eastAsia="en-GB"/>
              </w:rPr>
            </w:pPr>
            <w:r>
              <w:rPr>
                <w:lang w:val="en-US"/>
              </w:rPr>
              <w:t>-0.001</w:t>
            </w:r>
            <w:r>
              <w:rPr>
                <w:lang w:val="en-US"/>
              </w:rPr>
              <w:br/>
              <w:t>(0.025)</w:t>
            </w:r>
          </w:p>
        </w:tc>
        <w:tc>
          <w:tcPr>
            <w:tcW w:w="1660" w:type="dxa"/>
            <w:tcBorders>
              <w:top w:val="nil"/>
              <w:left w:val="nil"/>
              <w:bottom w:val="nil"/>
              <w:right w:val="nil"/>
            </w:tcBorders>
            <w:hideMark/>
          </w:tcPr>
          <w:p w14:paraId="4D7509D1" w14:textId="3E9FD365" w:rsidR="00B612B5" w:rsidRPr="00DF1374" w:rsidRDefault="00B612B5">
            <w:pPr>
              <w:jc w:val="center"/>
              <w:rPr>
                <w:color w:val="000000"/>
                <w:lang w:val="en-US" w:eastAsia="en-GB"/>
              </w:rPr>
            </w:pPr>
            <w:r>
              <w:rPr>
                <w:lang w:val="en-US"/>
              </w:rPr>
              <w:t>0.007</w:t>
            </w:r>
            <w:r>
              <w:rPr>
                <w:lang w:val="en-US"/>
              </w:rPr>
              <w:br/>
              <w:t>(0.026)</w:t>
            </w:r>
          </w:p>
        </w:tc>
      </w:tr>
      <w:tr w:rsidR="00B612B5" w:rsidRPr="00DF1374" w14:paraId="15479D55" w14:textId="77777777" w:rsidTr="003C55BF">
        <w:trPr>
          <w:trHeight w:val="340"/>
          <w:jc w:val="center"/>
        </w:trPr>
        <w:tc>
          <w:tcPr>
            <w:tcW w:w="3663" w:type="dxa"/>
            <w:tcBorders>
              <w:top w:val="nil"/>
              <w:left w:val="nil"/>
              <w:bottom w:val="nil"/>
              <w:right w:val="nil"/>
            </w:tcBorders>
            <w:shd w:val="clear" w:color="auto" w:fill="auto"/>
            <w:vAlign w:val="center"/>
            <w:hideMark/>
          </w:tcPr>
          <w:p w14:paraId="770CED4A" w14:textId="77777777" w:rsidR="00B612B5" w:rsidRPr="00DF1374" w:rsidRDefault="00B612B5" w:rsidP="00B612B5">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45F81543" w14:textId="309045C1" w:rsidR="00B612B5" w:rsidRPr="00DF1374" w:rsidRDefault="00B612B5" w:rsidP="00F96032">
            <w:pPr>
              <w:jc w:val="center"/>
              <w:rPr>
                <w:color w:val="000000"/>
                <w:lang w:val="en-US" w:eastAsia="en-GB"/>
              </w:rPr>
            </w:pPr>
            <w:r>
              <w:rPr>
                <w:lang w:val="en-US"/>
              </w:rPr>
              <w:br/>
            </w:r>
          </w:p>
        </w:tc>
        <w:tc>
          <w:tcPr>
            <w:tcW w:w="1538" w:type="dxa"/>
            <w:tcBorders>
              <w:top w:val="nil"/>
              <w:left w:val="nil"/>
              <w:bottom w:val="nil"/>
              <w:right w:val="nil"/>
            </w:tcBorders>
            <w:hideMark/>
          </w:tcPr>
          <w:p w14:paraId="59547C09" w14:textId="4BB0A1DD" w:rsidR="00B612B5" w:rsidRPr="00DF1374" w:rsidRDefault="00B612B5">
            <w:pPr>
              <w:jc w:val="center"/>
              <w:rPr>
                <w:color w:val="000000"/>
                <w:lang w:val="en-US" w:eastAsia="en-GB"/>
              </w:rPr>
            </w:pPr>
            <w:r>
              <w:rPr>
                <w:lang w:val="en-US"/>
              </w:rPr>
              <w:br/>
            </w:r>
          </w:p>
        </w:tc>
        <w:tc>
          <w:tcPr>
            <w:tcW w:w="1660" w:type="dxa"/>
            <w:tcBorders>
              <w:top w:val="nil"/>
              <w:left w:val="nil"/>
              <w:bottom w:val="nil"/>
              <w:right w:val="nil"/>
            </w:tcBorders>
            <w:hideMark/>
          </w:tcPr>
          <w:p w14:paraId="1927572A" w14:textId="42B84BEF" w:rsidR="00B612B5" w:rsidRPr="00DF1374" w:rsidRDefault="00B612B5">
            <w:pPr>
              <w:jc w:val="center"/>
              <w:rPr>
                <w:color w:val="000000"/>
                <w:lang w:val="en-US" w:eastAsia="en-GB"/>
              </w:rPr>
            </w:pPr>
            <w:r>
              <w:rPr>
                <w:lang w:val="en-US"/>
              </w:rPr>
              <w:t>0.108***</w:t>
            </w:r>
            <w:r>
              <w:rPr>
                <w:lang w:val="en-US"/>
              </w:rPr>
              <w:br/>
              <w:t>(0.001)</w:t>
            </w:r>
          </w:p>
        </w:tc>
      </w:tr>
      <w:tr w:rsidR="00B612B5" w:rsidRPr="00DF1374" w14:paraId="60C92D52" w14:textId="77777777" w:rsidTr="003C55BF">
        <w:trPr>
          <w:trHeight w:val="340"/>
          <w:jc w:val="center"/>
        </w:trPr>
        <w:tc>
          <w:tcPr>
            <w:tcW w:w="3663" w:type="dxa"/>
            <w:tcBorders>
              <w:top w:val="nil"/>
              <w:left w:val="nil"/>
              <w:bottom w:val="nil"/>
              <w:right w:val="nil"/>
            </w:tcBorders>
            <w:shd w:val="clear" w:color="auto" w:fill="auto"/>
            <w:vAlign w:val="center"/>
            <w:hideMark/>
          </w:tcPr>
          <w:p w14:paraId="776B8CC2" w14:textId="77777777" w:rsidR="00B612B5" w:rsidRPr="00DF1374" w:rsidRDefault="00B612B5" w:rsidP="00B612B5">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7403E83B" w14:textId="1A9B0205" w:rsidR="00B612B5" w:rsidRPr="00DF1374" w:rsidRDefault="00B612B5" w:rsidP="00F96032">
            <w:pPr>
              <w:jc w:val="center"/>
              <w:rPr>
                <w:color w:val="000000"/>
                <w:lang w:val="en-US" w:eastAsia="en-GB"/>
              </w:rPr>
            </w:pPr>
            <w:r>
              <w:rPr>
                <w:lang w:val="en-US"/>
              </w:rPr>
              <w:br/>
            </w:r>
          </w:p>
        </w:tc>
        <w:tc>
          <w:tcPr>
            <w:tcW w:w="1538" w:type="dxa"/>
            <w:tcBorders>
              <w:top w:val="nil"/>
              <w:left w:val="nil"/>
              <w:bottom w:val="nil"/>
              <w:right w:val="nil"/>
            </w:tcBorders>
            <w:hideMark/>
          </w:tcPr>
          <w:p w14:paraId="54F12614" w14:textId="43AB0058" w:rsidR="00B612B5" w:rsidRPr="00DF1374" w:rsidRDefault="00B612B5">
            <w:pPr>
              <w:jc w:val="center"/>
              <w:rPr>
                <w:color w:val="000000"/>
                <w:lang w:val="en-US" w:eastAsia="en-GB"/>
              </w:rPr>
            </w:pPr>
            <w:r>
              <w:rPr>
                <w:lang w:val="en-US"/>
              </w:rPr>
              <w:br/>
            </w:r>
          </w:p>
        </w:tc>
        <w:tc>
          <w:tcPr>
            <w:tcW w:w="1660" w:type="dxa"/>
            <w:tcBorders>
              <w:top w:val="nil"/>
              <w:left w:val="nil"/>
              <w:bottom w:val="nil"/>
              <w:right w:val="nil"/>
            </w:tcBorders>
            <w:hideMark/>
          </w:tcPr>
          <w:p w14:paraId="424EB6D7" w14:textId="5073F0CF" w:rsidR="00B612B5" w:rsidRPr="00DF1374" w:rsidRDefault="00B612B5">
            <w:pPr>
              <w:jc w:val="center"/>
              <w:rPr>
                <w:color w:val="000000"/>
                <w:lang w:val="en-US" w:eastAsia="en-GB"/>
              </w:rPr>
            </w:pPr>
            <w:r>
              <w:rPr>
                <w:lang w:val="en-US"/>
              </w:rPr>
              <w:t>0.006+</w:t>
            </w:r>
            <w:r>
              <w:rPr>
                <w:lang w:val="en-US"/>
              </w:rPr>
              <w:br/>
              <w:t>(0.003)</w:t>
            </w:r>
          </w:p>
        </w:tc>
      </w:tr>
      <w:tr w:rsidR="00B612B5" w:rsidRPr="00DF1374" w14:paraId="5953EA51" w14:textId="77777777" w:rsidTr="003C55BF">
        <w:trPr>
          <w:trHeight w:val="340"/>
          <w:jc w:val="center"/>
        </w:trPr>
        <w:tc>
          <w:tcPr>
            <w:tcW w:w="3663" w:type="dxa"/>
            <w:tcBorders>
              <w:top w:val="nil"/>
              <w:left w:val="nil"/>
              <w:right w:val="nil"/>
            </w:tcBorders>
            <w:shd w:val="clear" w:color="auto" w:fill="auto"/>
            <w:vAlign w:val="center"/>
            <w:hideMark/>
          </w:tcPr>
          <w:p w14:paraId="20DC8D1D" w14:textId="77777777" w:rsidR="00B612B5" w:rsidRPr="00DF1374" w:rsidRDefault="00B612B5" w:rsidP="00B612B5">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481E61B5" w14:textId="5107BC07" w:rsidR="00B612B5" w:rsidRPr="00DF1374" w:rsidRDefault="00B612B5" w:rsidP="00F96032">
            <w:pPr>
              <w:jc w:val="center"/>
              <w:rPr>
                <w:color w:val="000000"/>
                <w:lang w:val="en-US" w:eastAsia="en-GB"/>
              </w:rPr>
            </w:pPr>
            <w:r>
              <w:rPr>
                <w:lang w:val="en-US"/>
              </w:rPr>
              <w:br/>
            </w:r>
          </w:p>
        </w:tc>
        <w:tc>
          <w:tcPr>
            <w:tcW w:w="1538" w:type="dxa"/>
            <w:tcBorders>
              <w:top w:val="nil"/>
              <w:left w:val="nil"/>
              <w:bottom w:val="nil"/>
              <w:right w:val="nil"/>
            </w:tcBorders>
            <w:hideMark/>
          </w:tcPr>
          <w:p w14:paraId="5097443B" w14:textId="18D163C6" w:rsidR="00B612B5" w:rsidRPr="00DF1374" w:rsidRDefault="00B612B5">
            <w:pPr>
              <w:jc w:val="center"/>
              <w:rPr>
                <w:color w:val="000000"/>
                <w:lang w:val="en-US" w:eastAsia="en-GB"/>
              </w:rPr>
            </w:pPr>
            <w:r>
              <w:rPr>
                <w:lang w:val="en-US"/>
              </w:rPr>
              <w:br/>
            </w:r>
          </w:p>
        </w:tc>
        <w:tc>
          <w:tcPr>
            <w:tcW w:w="1660" w:type="dxa"/>
            <w:tcBorders>
              <w:top w:val="nil"/>
              <w:left w:val="nil"/>
              <w:bottom w:val="nil"/>
              <w:right w:val="nil"/>
            </w:tcBorders>
            <w:hideMark/>
          </w:tcPr>
          <w:p w14:paraId="56215F5A" w14:textId="3773F347" w:rsidR="00B612B5" w:rsidRPr="00DF1374" w:rsidRDefault="00B612B5">
            <w:pPr>
              <w:jc w:val="center"/>
              <w:rPr>
                <w:color w:val="000000"/>
                <w:lang w:val="en-US" w:eastAsia="en-GB"/>
              </w:rPr>
            </w:pPr>
            <w:r>
              <w:rPr>
                <w:lang w:val="en-US"/>
              </w:rPr>
              <w:t>-0.019***</w:t>
            </w:r>
            <w:r>
              <w:rPr>
                <w:lang w:val="en-US"/>
              </w:rPr>
              <w:br/>
              <w:t>(0.003)</w:t>
            </w:r>
          </w:p>
        </w:tc>
      </w:tr>
      <w:tr w:rsidR="00B612B5" w:rsidRPr="00DF1374" w14:paraId="24C7F82E" w14:textId="77777777" w:rsidTr="003C55BF">
        <w:trPr>
          <w:trHeight w:val="360"/>
          <w:jc w:val="center"/>
        </w:trPr>
        <w:tc>
          <w:tcPr>
            <w:tcW w:w="3663" w:type="dxa"/>
            <w:tcBorders>
              <w:top w:val="nil"/>
              <w:left w:val="nil"/>
              <w:right w:val="nil"/>
            </w:tcBorders>
            <w:shd w:val="clear" w:color="auto" w:fill="auto"/>
            <w:vAlign w:val="center"/>
            <w:hideMark/>
          </w:tcPr>
          <w:p w14:paraId="0351117A" w14:textId="77777777" w:rsidR="00B612B5" w:rsidRPr="00DF1374" w:rsidRDefault="00B612B5" w:rsidP="00B612B5">
            <w:pPr>
              <w:rPr>
                <w:color w:val="000000"/>
                <w:lang w:val="en-US" w:eastAsia="en-GB"/>
              </w:rPr>
            </w:pPr>
            <w:r w:rsidRPr="00DF1374">
              <w:rPr>
                <w:color w:val="000000"/>
                <w:lang w:val="en-US" w:eastAsia="en-GB"/>
              </w:rPr>
              <w:t>University degree</w:t>
            </w:r>
          </w:p>
        </w:tc>
        <w:tc>
          <w:tcPr>
            <w:tcW w:w="1220" w:type="dxa"/>
            <w:tcBorders>
              <w:top w:val="nil"/>
              <w:left w:val="nil"/>
              <w:bottom w:val="nil"/>
              <w:right w:val="nil"/>
            </w:tcBorders>
            <w:hideMark/>
          </w:tcPr>
          <w:p w14:paraId="581825F3" w14:textId="5CB2BA4E" w:rsidR="00B612B5" w:rsidRPr="00DF1374" w:rsidRDefault="00B612B5" w:rsidP="00F96032">
            <w:pPr>
              <w:jc w:val="center"/>
              <w:rPr>
                <w:color w:val="000000"/>
                <w:lang w:val="en-US" w:eastAsia="en-GB"/>
              </w:rPr>
            </w:pPr>
            <w:r>
              <w:rPr>
                <w:lang w:val="en-US"/>
              </w:rPr>
              <w:br/>
            </w:r>
          </w:p>
        </w:tc>
        <w:tc>
          <w:tcPr>
            <w:tcW w:w="1538" w:type="dxa"/>
            <w:tcBorders>
              <w:top w:val="nil"/>
              <w:left w:val="nil"/>
              <w:bottom w:val="nil"/>
              <w:right w:val="nil"/>
            </w:tcBorders>
            <w:hideMark/>
          </w:tcPr>
          <w:p w14:paraId="3174B0B3" w14:textId="1936BAFD" w:rsidR="00B612B5" w:rsidRPr="00DF1374" w:rsidRDefault="00B612B5" w:rsidP="00F96032">
            <w:pPr>
              <w:jc w:val="center"/>
              <w:rPr>
                <w:color w:val="000000"/>
                <w:lang w:val="en-US" w:eastAsia="en-GB"/>
              </w:rPr>
            </w:pPr>
            <w:r>
              <w:rPr>
                <w:lang w:val="en-US"/>
              </w:rPr>
              <w:br/>
            </w:r>
          </w:p>
        </w:tc>
        <w:tc>
          <w:tcPr>
            <w:tcW w:w="1660" w:type="dxa"/>
            <w:tcBorders>
              <w:top w:val="nil"/>
              <w:left w:val="nil"/>
              <w:bottom w:val="nil"/>
              <w:right w:val="nil"/>
            </w:tcBorders>
            <w:hideMark/>
          </w:tcPr>
          <w:p w14:paraId="64AB9034" w14:textId="79D47219" w:rsidR="00B612B5" w:rsidRPr="00DF1374" w:rsidRDefault="00B612B5" w:rsidP="00F96032">
            <w:pPr>
              <w:jc w:val="center"/>
              <w:rPr>
                <w:color w:val="000000"/>
                <w:lang w:val="en-US" w:eastAsia="en-GB"/>
              </w:rPr>
            </w:pPr>
            <w:r>
              <w:rPr>
                <w:lang w:val="en-US"/>
              </w:rPr>
              <w:t>-0.024***</w:t>
            </w:r>
            <w:r>
              <w:rPr>
                <w:lang w:val="en-US"/>
              </w:rPr>
              <w:br/>
              <w:t>(0.004)</w:t>
            </w:r>
          </w:p>
        </w:tc>
      </w:tr>
      <w:tr w:rsidR="00B612B5" w:rsidRPr="00DF1374" w14:paraId="16ACDFD3" w14:textId="77777777" w:rsidTr="00F96032">
        <w:trPr>
          <w:trHeight w:val="360"/>
          <w:jc w:val="center"/>
        </w:trPr>
        <w:tc>
          <w:tcPr>
            <w:tcW w:w="3663" w:type="dxa"/>
            <w:tcBorders>
              <w:left w:val="nil"/>
              <w:bottom w:val="single" w:sz="4" w:space="0" w:color="auto"/>
              <w:right w:val="nil"/>
            </w:tcBorders>
            <w:shd w:val="clear" w:color="auto" w:fill="auto"/>
            <w:vAlign w:val="center"/>
          </w:tcPr>
          <w:p w14:paraId="2688B5A9" w14:textId="77777777" w:rsidR="00B612B5" w:rsidRPr="00DF1374" w:rsidRDefault="00B612B5" w:rsidP="00B612B5">
            <w:pPr>
              <w:rPr>
                <w:color w:val="000000"/>
                <w:lang w:val="en-US" w:eastAsia="en-GB"/>
              </w:rPr>
            </w:pPr>
            <w:r w:rsidRPr="00DF1374">
              <w:rPr>
                <w:color w:val="000000"/>
                <w:lang w:val="en-US" w:eastAsia="en-GB"/>
              </w:rPr>
              <w:t>Constant</w:t>
            </w:r>
          </w:p>
        </w:tc>
        <w:tc>
          <w:tcPr>
            <w:tcW w:w="1220" w:type="dxa"/>
            <w:tcBorders>
              <w:top w:val="nil"/>
              <w:left w:val="nil"/>
              <w:bottom w:val="single" w:sz="4" w:space="0" w:color="auto"/>
              <w:right w:val="nil"/>
            </w:tcBorders>
          </w:tcPr>
          <w:p w14:paraId="65ADC9AB" w14:textId="79E92DFD" w:rsidR="00B612B5" w:rsidRPr="00DF1374" w:rsidRDefault="00B612B5" w:rsidP="00F96032">
            <w:pPr>
              <w:jc w:val="center"/>
              <w:rPr>
                <w:color w:val="000000"/>
                <w:lang w:val="en-US" w:eastAsia="en-GB"/>
              </w:rPr>
            </w:pPr>
            <w:r>
              <w:rPr>
                <w:lang w:val="en-US"/>
              </w:rPr>
              <w:t>0.421***</w:t>
            </w:r>
            <w:r>
              <w:rPr>
                <w:lang w:val="en-US"/>
              </w:rPr>
              <w:br/>
              <w:t>(0.051)</w:t>
            </w:r>
          </w:p>
        </w:tc>
        <w:tc>
          <w:tcPr>
            <w:tcW w:w="1538" w:type="dxa"/>
            <w:tcBorders>
              <w:top w:val="nil"/>
              <w:left w:val="nil"/>
              <w:bottom w:val="single" w:sz="4" w:space="0" w:color="auto"/>
              <w:right w:val="nil"/>
            </w:tcBorders>
          </w:tcPr>
          <w:p w14:paraId="571E8494" w14:textId="7B323185" w:rsidR="00B612B5" w:rsidRPr="00DF1374" w:rsidRDefault="00B612B5" w:rsidP="00F96032">
            <w:pPr>
              <w:jc w:val="center"/>
              <w:rPr>
                <w:color w:val="000000"/>
                <w:lang w:val="en-US" w:eastAsia="en-GB"/>
              </w:rPr>
            </w:pPr>
            <w:r>
              <w:rPr>
                <w:lang w:val="en-US"/>
              </w:rPr>
              <w:t>0.423***</w:t>
            </w:r>
            <w:r>
              <w:rPr>
                <w:lang w:val="en-US"/>
              </w:rPr>
              <w:br/>
              <w:t>(0.054)</w:t>
            </w:r>
          </w:p>
        </w:tc>
        <w:tc>
          <w:tcPr>
            <w:tcW w:w="1660" w:type="dxa"/>
            <w:tcBorders>
              <w:top w:val="nil"/>
              <w:left w:val="nil"/>
              <w:bottom w:val="single" w:sz="4" w:space="0" w:color="auto"/>
              <w:right w:val="nil"/>
            </w:tcBorders>
          </w:tcPr>
          <w:p w14:paraId="48D10B57" w14:textId="2FBBE924" w:rsidR="00B612B5" w:rsidRPr="00DF1374" w:rsidRDefault="00B612B5" w:rsidP="00F96032">
            <w:pPr>
              <w:jc w:val="center"/>
              <w:rPr>
                <w:color w:val="000000"/>
                <w:lang w:val="en-US" w:eastAsia="en-GB"/>
              </w:rPr>
            </w:pPr>
            <w:r>
              <w:rPr>
                <w:lang w:val="en-US"/>
              </w:rPr>
              <w:t>-0.127*</w:t>
            </w:r>
            <w:r>
              <w:rPr>
                <w:lang w:val="en-US"/>
              </w:rPr>
              <w:br/>
              <w:t>(0.057)</w:t>
            </w:r>
          </w:p>
        </w:tc>
      </w:tr>
      <w:tr w:rsidR="00B612B5" w:rsidRPr="00DF1374" w14:paraId="48EDF708" w14:textId="77777777" w:rsidTr="00F96032">
        <w:trPr>
          <w:trHeight w:val="360"/>
          <w:jc w:val="center"/>
        </w:trPr>
        <w:tc>
          <w:tcPr>
            <w:tcW w:w="3663" w:type="dxa"/>
            <w:tcBorders>
              <w:top w:val="single" w:sz="4" w:space="0" w:color="auto"/>
              <w:left w:val="nil"/>
              <w:bottom w:val="single" w:sz="8" w:space="0" w:color="auto"/>
              <w:right w:val="nil"/>
            </w:tcBorders>
            <w:shd w:val="clear" w:color="auto" w:fill="auto"/>
            <w:vAlign w:val="center"/>
          </w:tcPr>
          <w:p w14:paraId="0113659E" w14:textId="77777777" w:rsidR="00B612B5" w:rsidRPr="00DF1374" w:rsidRDefault="00B612B5" w:rsidP="00B612B5">
            <w:pPr>
              <w:rPr>
                <w:color w:val="000000"/>
                <w:lang w:val="en-US" w:eastAsia="en-GB"/>
              </w:rPr>
            </w:pPr>
            <w:r w:rsidRPr="00DF1374">
              <w:rPr>
                <w:color w:val="000000"/>
                <w:lang w:val="en-US" w:eastAsia="en-GB"/>
              </w:rPr>
              <w:t>Election variance</w:t>
            </w:r>
          </w:p>
        </w:tc>
        <w:tc>
          <w:tcPr>
            <w:tcW w:w="1220" w:type="dxa"/>
            <w:tcBorders>
              <w:top w:val="single" w:sz="4" w:space="0" w:color="auto"/>
              <w:left w:val="nil"/>
              <w:bottom w:val="single" w:sz="4" w:space="0" w:color="auto"/>
              <w:right w:val="nil"/>
            </w:tcBorders>
          </w:tcPr>
          <w:p w14:paraId="602E0835" w14:textId="4D08D844" w:rsidR="00B612B5" w:rsidRPr="00DF1374" w:rsidRDefault="00B612B5">
            <w:pPr>
              <w:jc w:val="center"/>
              <w:rPr>
                <w:color w:val="000000"/>
                <w:lang w:val="en-US" w:eastAsia="en-GB"/>
              </w:rPr>
            </w:pPr>
            <w:r>
              <w:rPr>
                <w:lang w:val="en-US"/>
              </w:rPr>
              <w:t>-2.526***</w:t>
            </w:r>
            <w:r>
              <w:rPr>
                <w:lang w:val="en-US"/>
              </w:rPr>
              <w:br/>
              <w:t>(0.086)</w:t>
            </w:r>
          </w:p>
        </w:tc>
        <w:tc>
          <w:tcPr>
            <w:tcW w:w="1538" w:type="dxa"/>
            <w:tcBorders>
              <w:top w:val="single" w:sz="4" w:space="0" w:color="auto"/>
              <w:left w:val="nil"/>
              <w:bottom w:val="single" w:sz="4" w:space="0" w:color="auto"/>
              <w:right w:val="nil"/>
            </w:tcBorders>
          </w:tcPr>
          <w:p w14:paraId="60FDC0BB" w14:textId="0743B8BE" w:rsidR="00B612B5" w:rsidRPr="00DF1374" w:rsidRDefault="00B612B5" w:rsidP="00F96032">
            <w:pPr>
              <w:jc w:val="center"/>
              <w:rPr>
                <w:color w:val="000000"/>
                <w:lang w:val="en-US" w:eastAsia="en-GB"/>
              </w:rPr>
            </w:pPr>
            <w:r>
              <w:rPr>
                <w:lang w:val="en-US"/>
              </w:rPr>
              <w:t>-2.526***</w:t>
            </w:r>
            <w:r>
              <w:rPr>
                <w:lang w:val="en-US"/>
              </w:rPr>
              <w:br/>
              <w:t>(0.086)</w:t>
            </w:r>
          </w:p>
        </w:tc>
        <w:tc>
          <w:tcPr>
            <w:tcW w:w="1660" w:type="dxa"/>
            <w:tcBorders>
              <w:top w:val="single" w:sz="4" w:space="0" w:color="auto"/>
              <w:left w:val="nil"/>
              <w:bottom w:val="single" w:sz="4" w:space="0" w:color="auto"/>
              <w:right w:val="nil"/>
            </w:tcBorders>
          </w:tcPr>
          <w:p w14:paraId="01D7A552" w14:textId="12EAD9CB" w:rsidR="00B612B5" w:rsidRPr="00DF1374" w:rsidRDefault="00B612B5" w:rsidP="00F96032">
            <w:pPr>
              <w:jc w:val="center"/>
              <w:rPr>
                <w:color w:val="000000"/>
                <w:lang w:val="en-US" w:eastAsia="en-GB"/>
              </w:rPr>
            </w:pPr>
            <w:r>
              <w:rPr>
                <w:lang w:val="en-US"/>
              </w:rPr>
              <w:t>-2.479***</w:t>
            </w:r>
            <w:r>
              <w:rPr>
                <w:lang w:val="en-US"/>
              </w:rPr>
              <w:br/>
              <w:t>(0.085)</w:t>
            </w:r>
          </w:p>
        </w:tc>
      </w:tr>
      <w:tr w:rsidR="00B612B5" w:rsidRPr="00DF1374" w14:paraId="4C5AA627" w14:textId="77777777" w:rsidTr="00F96032">
        <w:trPr>
          <w:trHeight w:val="360"/>
          <w:jc w:val="center"/>
        </w:trPr>
        <w:tc>
          <w:tcPr>
            <w:tcW w:w="3663" w:type="dxa"/>
            <w:tcBorders>
              <w:top w:val="nil"/>
              <w:left w:val="nil"/>
              <w:bottom w:val="single" w:sz="8" w:space="0" w:color="auto"/>
              <w:right w:val="nil"/>
            </w:tcBorders>
            <w:shd w:val="clear" w:color="auto" w:fill="auto"/>
            <w:vAlign w:val="center"/>
          </w:tcPr>
          <w:p w14:paraId="6C2AC93E" w14:textId="77777777" w:rsidR="00B612B5" w:rsidRPr="00DF1374" w:rsidRDefault="00B612B5" w:rsidP="00B612B5">
            <w:pPr>
              <w:rPr>
                <w:color w:val="000000"/>
                <w:lang w:val="en-US" w:eastAsia="en-GB"/>
              </w:rPr>
            </w:pPr>
            <w:r w:rsidRPr="00DF1374">
              <w:rPr>
                <w:color w:val="000000"/>
                <w:lang w:val="en-US" w:eastAsia="en-GB"/>
              </w:rPr>
              <w:t>Individual variance</w:t>
            </w:r>
          </w:p>
        </w:tc>
        <w:tc>
          <w:tcPr>
            <w:tcW w:w="1220" w:type="dxa"/>
            <w:tcBorders>
              <w:top w:val="single" w:sz="4" w:space="0" w:color="auto"/>
              <w:left w:val="nil"/>
              <w:bottom w:val="single" w:sz="4" w:space="0" w:color="auto"/>
              <w:right w:val="nil"/>
            </w:tcBorders>
          </w:tcPr>
          <w:p w14:paraId="4077507A" w14:textId="58966568" w:rsidR="00B612B5" w:rsidRPr="00DF1374" w:rsidRDefault="00B612B5">
            <w:pPr>
              <w:jc w:val="center"/>
              <w:rPr>
                <w:color w:val="000000"/>
                <w:lang w:val="en-US" w:eastAsia="en-GB"/>
              </w:rPr>
            </w:pPr>
            <w:r>
              <w:rPr>
                <w:lang w:val="en-US"/>
              </w:rPr>
              <w:t>-0.742***</w:t>
            </w:r>
            <w:r>
              <w:rPr>
                <w:lang w:val="en-US"/>
              </w:rPr>
              <w:br/>
              <w:t>(0.002)</w:t>
            </w:r>
          </w:p>
        </w:tc>
        <w:tc>
          <w:tcPr>
            <w:tcW w:w="1538" w:type="dxa"/>
            <w:tcBorders>
              <w:top w:val="single" w:sz="4" w:space="0" w:color="auto"/>
              <w:left w:val="nil"/>
              <w:bottom w:val="single" w:sz="4" w:space="0" w:color="auto"/>
              <w:right w:val="nil"/>
            </w:tcBorders>
          </w:tcPr>
          <w:p w14:paraId="3C572306" w14:textId="21C10118" w:rsidR="00B612B5" w:rsidRPr="00DF1374" w:rsidRDefault="00B612B5" w:rsidP="00F96032">
            <w:pPr>
              <w:jc w:val="center"/>
              <w:rPr>
                <w:color w:val="000000"/>
                <w:lang w:val="en-US" w:eastAsia="en-GB"/>
              </w:rPr>
            </w:pPr>
            <w:r>
              <w:rPr>
                <w:lang w:val="en-US"/>
              </w:rPr>
              <w:t>-0.742***</w:t>
            </w:r>
            <w:r>
              <w:rPr>
                <w:lang w:val="en-US"/>
              </w:rPr>
              <w:br/>
              <w:t>(0.002)</w:t>
            </w:r>
          </w:p>
        </w:tc>
        <w:tc>
          <w:tcPr>
            <w:tcW w:w="1660" w:type="dxa"/>
            <w:tcBorders>
              <w:top w:val="single" w:sz="4" w:space="0" w:color="auto"/>
              <w:left w:val="nil"/>
              <w:bottom w:val="single" w:sz="4" w:space="0" w:color="auto"/>
              <w:right w:val="nil"/>
            </w:tcBorders>
          </w:tcPr>
          <w:p w14:paraId="75E77AB0" w14:textId="1D2C1FAF" w:rsidR="00B612B5" w:rsidRPr="00DF1374" w:rsidRDefault="00B612B5" w:rsidP="00F96032">
            <w:pPr>
              <w:jc w:val="center"/>
              <w:rPr>
                <w:color w:val="000000"/>
                <w:lang w:val="en-US" w:eastAsia="en-GB"/>
              </w:rPr>
            </w:pPr>
            <w:r>
              <w:rPr>
                <w:lang w:val="en-US"/>
              </w:rPr>
              <w:t>-0.895***</w:t>
            </w:r>
            <w:r>
              <w:rPr>
                <w:lang w:val="en-US"/>
              </w:rPr>
              <w:br/>
              <w:t>(0.003)</w:t>
            </w:r>
          </w:p>
        </w:tc>
      </w:tr>
      <w:tr w:rsidR="00B612B5" w:rsidRPr="00DF1374" w14:paraId="2757368B" w14:textId="77777777" w:rsidTr="003C55BF">
        <w:trPr>
          <w:trHeight w:val="340"/>
          <w:jc w:val="center"/>
        </w:trPr>
        <w:tc>
          <w:tcPr>
            <w:tcW w:w="3663" w:type="dxa"/>
            <w:tcBorders>
              <w:top w:val="nil"/>
              <w:left w:val="nil"/>
              <w:bottom w:val="nil"/>
              <w:right w:val="nil"/>
            </w:tcBorders>
            <w:shd w:val="clear" w:color="auto" w:fill="auto"/>
            <w:vAlign w:val="center"/>
            <w:hideMark/>
          </w:tcPr>
          <w:p w14:paraId="4CA4F584" w14:textId="77777777" w:rsidR="00B612B5" w:rsidRPr="00DF1374" w:rsidRDefault="00B612B5" w:rsidP="00B612B5">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tcPr>
          <w:p w14:paraId="6F6BB080" w14:textId="77777777" w:rsidR="00B612B5" w:rsidRPr="00DF1374" w:rsidRDefault="00B612B5" w:rsidP="00B612B5">
            <w:pPr>
              <w:jc w:val="center"/>
              <w:rPr>
                <w:color w:val="000000"/>
                <w:lang w:val="en-US" w:eastAsia="en-GB"/>
              </w:rPr>
            </w:pPr>
            <w:r w:rsidRPr="00DF1374">
              <w:rPr>
                <w:color w:val="000000"/>
                <w:lang w:val="en-US" w:eastAsia="en-GB"/>
              </w:rPr>
              <w:t>87,796</w:t>
            </w:r>
          </w:p>
        </w:tc>
        <w:tc>
          <w:tcPr>
            <w:tcW w:w="1538" w:type="dxa"/>
            <w:tcBorders>
              <w:top w:val="nil"/>
              <w:left w:val="nil"/>
              <w:bottom w:val="nil"/>
              <w:right w:val="nil"/>
            </w:tcBorders>
            <w:shd w:val="clear" w:color="auto" w:fill="auto"/>
            <w:vAlign w:val="center"/>
          </w:tcPr>
          <w:p w14:paraId="115F1FC1" w14:textId="77777777" w:rsidR="00B612B5" w:rsidRPr="00DF1374" w:rsidRDefault="00B612B5" w:rsidP="00B612B5">
            <w:pPr>
              <w:jc w:val="center"/>
              <w:rPr>
                <w:lang w:val="en-US" w:eastAsia="en-GB"/>
              </w:rPr>
            </w:pPr>
            <w:r w:rsidRPr="00DF1374">
              <w:rPr>
                <w:lang w:val="en-US" w:eastAsia="en-GB"/>
              </w:rPr>
              <w:t>87,796</w:t>
            </w:r>
          </w:p>
        </w:tc>
        <w:tc>
          <w:tcPr>
            <w:tcW w:w="1660" w:type="dxa"/>
            <w:tcBorders>
              <w:top w:val="nil"/>
              <w:left w:val="nil"/>
              <w:bottom w:val="nil"/>
              <w:right w:val="nil"/>
            </w:tcBorders>
            <w:shd w:val="clear" w:color="auto" w:fill="auto"/>
            <w:vAlign w:val="center"/>
          </w:tcPr>
          <w:p w14:paraId="0951EF55" w14:textId="77777777" w:rsidR="00B612B5" w:rsidRPr="00DF1374" w:rsidRDefault="00B612B5" w:rsidP="00B612B5">
            <w:pPr>
              <w:jc w:val="center"/>
              <w:rPr>
                <w:lang w:val="en-US" w:eastAsia="en-GB"/>
              </w:rPr>
            </w:pPr>
            <w:r w:rsidRPr="00DF1374">
              <w:rPr>
                <w:lang w:val="en-US" w:eastAsia="en-GB"/>
              </w:rPr>
              <w:t>76,794</w:t>
            </w:r>
          </w:p>
        </w:tc>
      </w:tr>
      <w:tr w:rsidR="00B612B5" w:rsidRPr="00DF1374" w14:paraId="6527733F" w14:textId="77777777" w:rsidTr="003C55BF">
        <w:trPr>
          <w:trHeight w:val="340"/>
          <w:jc w:val="center"/>
        </w:trPr>
        <w:tc>
          <w:tcPr>
            <w:tcW w:w="3663" w:type="dxa"/>
            <w:tcBorders>
              <w:top w:val="nil"/>
              <w:left w:val="nil"/>
              <w:bottom w:val="nil"/>
              <w:right w:val="nil"/>
            </w:tcBorders>
            <w:shd w:val="clear" w:color="auto" w:fill="auto"/>
            <w:vAlign w:val="center"/>
            <w:hideMark/>
          </w:tcPr>
          <w:p w14:paraId="57D441D8" w14:textId="77777777" w:rsidR="00B612B5" w:rsidRPr="00DF1374" w:rsidRDefault="00B612B5" w:rsidP="00B612B5">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04EEE306" w14:textId="77777777" w:rsidR="00B612B5" w:rsidRPr="00DF1374" w:rsidRDefault="00B612B5" w:rsidP="00B612B5">
            <w:pPr>
              <w:jc w:val="center"/>
              <w:rPr>
                <w:color w:val="000000"/>
                <w:lang w:val="en-US" w:eastAsia="en-GB"/>
              </w:rPr>
            </w:pPr>
            <w:r w:rsidRPr="00DF1374">
              <w:rPr>
                <w:color w:val="000000"/>
                <w:lang w:val="en-US" w:eastAsia="en-GB"/>
              </w:rPr>
              <w:t>72</w:t>
            </w:r>
          </w:p>
        </w:tc>
        <w:tc>
          <w:tcPr>
            <w:tcW w:w="1538" w:type="dxa"/>
            <w:tcBorders>
              <w:top w:val="nil"/>
              <w:left w:val="nil"/>
              <w:bottom w:val="nil"/>
              <w:right w:val="nil"/>
            </w:tcBorders>
            <w:shd w:val="clear" w:color="auto" w:fill="auto"/>
            <w:noWrap/>
            <w:vAlign w:val="bottom"/>
            <w:hideMark/>
          </w:tcPr>
          <w:p w14:paraId="5B8811B4" w14:textId="77777777" w:rsidR="00B612B5" w:rsidRPr="00DF1374" w:rsidRDefault="00B612B5" w:rsidP="00B612B5">
            <w:pPr>
              <w:jc w:val="center"/>
              <w:rPr>
                <w:lang w:val="en-US" w:eastAsia="en-GB"/>
              </w:rPr>
            </w:pPr>
            <w:r w:rsidRPr="00DF1374">
              <w:rPr>
                <w:lang w:val="en-US" w:eastAsia="en-GB"/>
              </w:rPr>
              <w:t>72</w:t>
            </w:r>
          </w:p>
        </w:tc>
        <w:tc>
          <w:tcPr>
            <w:tcW w:w="1660" w:type="dxa"/>
            <w:tcBorders>
              <w:top w:val="nil"/>
              <w:left w:val="nil"/>
              <w:bottom w:val="nil"/>
              <w:right w:val="nil"/>
            </w:tcBorders>
            <w:shd w:val="clear" w:color="auto" w:fill="auto"/>
            <w:noWrap/>
            <w:vAlign w:val="bottom"/>
            <w:hideMark/>
          </w:tcPr>
          <w:p w14:paraId="0E1C0CE5" w14:textId="77777777" w:rsidR="00B612B5" w:rsidRPr="00DF1374" w:rsidRDefault="00B612B5" w:rsidP="00B612B5">
            <w:pPr>
              <w:jc w:val="center"/>
              <w:rPr>
                <w:lang w:val="en-US" w:eastAsia="en-GB"/>
              </w:rPr>
            </w:pPr>
            <w:r w:rsidRPr="00DF1374">
              <w:rPr>
                <w:lang w:val="en-US" w:eastAsia="en-GB"/>
              </w:rPr>
              <w:t>72</w:t>
            </w:r>
          </w:p>
        </w:tc>
      </w:tr>
      <w:tr w:rsidR="00B612B5" w:rsidRPr="00DF1374" w14:paraId="3018D830" w14:textId="77777777" w:rsidTr="003C55BF">
        <w:trPr>
          <w:trHeight w:val="340"/>
          <w:jc w:val="center"/>
        </w:trPr>
        <w:tc>
          <w:tcPr>
            <w:tcW w:w="3663" w:type="dxa"/>
            <w:tcBorders>
              <w:top w:val="nil"/>
              <w:left w:val="nil"/>
              <w:bottom w:val="nil"/>
              <w:right w:val="nil"/>
            </w:tcBorders>
            <w:shd w:val="clear" w:color="auto" w:fill="auto"/>
            <w:vAlign w:val="center"/>
            <w:hideMark/>
          </w:tcPr>
          <w:p w14:paraId="357D31B9" w14:textId="77777777" w:rsidR="00B612B5" w:rsidRPr="00DF1374" w:rsidRDefault="00B612B5" w:rsidP="00B612B5">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1EE94706" w14:textId="77777777" w:rsidR="00B612B5" w:rsidRPr="00DF1374" w:rsidRDefault="00B612B5" w:rsidP="00B612B5">
            <w:pPr>
              <w:jc w:val="center"/>
              <w:rPr>
                <w:color w:val="000000"/>
                <w:lang w:val="en-US" w:eastAsia="en-GB"/>
              </w:rPr>
            </w:pPr>
            <w:r w:rsidRPr="00DF1374">
              <w:rPr>
                <w:color w:val="000000"/>
                <w:lang w:val="en-US" w:eastAsia="en-GB"/>
              </w:rPr>
              <w:t>119,242.6</w:t>
            </w:r>
          </w:p>
        </w:tc>
        <w:tc>
          <w:tcPr>
            <w:tcW w:w="1538" w:type="dxa"/>
            <w:tcBorders>
              <w:top w:val="nil"/>
              <w:left w:val="nil"/>
              <w:bottom w:val="nil"/>
              <w:right w:val="nil"/>
            </w:tcBorders>
            <w:shd w:val="clear" w:color="auto" w:fill="auto"/>
            <w:noWrap/>
            <w:vAlign w:val="bottom"/>
            <w:hideMark/>
          </w:tcPr>
          <w:p w14:paraId="76566939" w14:textId="77777777" w:rsidR="00B612B5" w:rsidRPr="00DF1374" w:rsidRDefault="00B612B5" w:rsidP="00B612B5">
            <w:pPr>
              <w:jc w:val="center"/>
              <w:rPr>
                <w:lang w:val="en-US" w:eastAsia="en-GB"/>
              </w:rPr>
            </w:pPr>
            <w:r w:rsidRPr="00DF1374">
              <w:rPr>
                <w:lang w:val="en-US" w:eastAsia="en-GB"/>
              </w:rPr>
              <w:t>119,246.6</w:t>
            </w:r>
          </w:p>
        </w:tc>
        <w:tc>
          <w:tcPr>
            <w:tcW w:w="1660" w:type="dxa"/>
            <w:tcBorders>
              <w:top w:val="nil"/>
              <w:left w:val="nil"/>
              <w:bottom w:val="nil"/>
              <w:right w:val="nil"/>
            </w:tcBorders>
            <w:shd w:val="clear" w:color="auto" w:fill="auto"/>
            <w:noWrap/>
            <w:vAlign w:val="bottom"/>
            <w:hideMark/>
          </w:tcPr>
          <w:p w14:paraId="6C0FAAD0" w14:textId="77777777" w:rsidR="00B612B5" w:rsidRPr="00DF1374" w:rsidRDefault="00B612B5" w:rsidP="00B612B5">
            <w:pPr>
              <w:jc w:val="center"/>
              <w:rPr>
                <w:lang w:val="en-US" w:eastAsia="en-GB"/>
              </w:rPr>
            </w:pPr>
            <w:r w:rsidRPr="00DF1374">
              <w:rPr>
                <w:lang w:val="en-US" w:eastAsia="en-GB"/>
              </w:rPr>
              <w:t>80,735.1</w:t>
            </w:r>
          </w:p>
        </w:tc>
      </w:tr>
      <w:tr w:rsidR="00B612B5" w:rsidRPr="00DF1374" w14:paraId="25D995C6" w14:textId="77777777" w:rsidTr="003C55BF">
        <w:trPr>
          <w:trHeight w:val="340"/>
          <w:jc w:val="center"/>
        </w:trPr>
        <w:tc>
          <w:tcPr>
            <w:tcW w:w="3663" w:type="dxa"/>
            <w:tcBorders>
              <w:top w:val="nil"/>
              <w:left w:val="nil"/>
              <w:bottom w:val="nil"/>
              <w:right w:val="nil"/>
            </w:tcBorders>
            <w:shd w:val="clear" w:color="auto" w:fill="auto"/>
            <w:vAlign w:val="center"/>
            <w:hideMark/>
          </w:tcPr>
          <w:p w14:paraId="442A6F32" w14:textId="77777777" w:rsidR="00B612B5" w:rsidRPr="00DF1374" w:rsidRDefault="00B612B5" w:rsidP="00B612B5">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2AF8AF20" w14:textId="77777777" w:rsidR="00B612B5" w:rsidRPr="00DF1374" w:rsidRDefault="00B612B5" w:rsidP="00B612B5">
            <w:pPr>
              <w:jc w:val="center"/>
              <w:rPr>
                <w:color w:val="000000"/>
                <w:lang w:val="en-US" w:eastAsia="en-GB"/>
              </w:rPr>
            </w:pPr>
            <w:r w:rsidRPr="00DF1374">
              <w:rPr>
                <w:color w:val="000000"/>
                <w:lang w:val="en-US" w:eastAsia="en-GB"/>
              </w:rPr>
              <w:t>119,486.6</w:t>
            </w:r>
          </w:p>
        </w:tc>
        <w:tc>
          <w:tcPr>
            <w:tcW w:w="1538" w:type="dxa"/>
            <w:tcBorders>
              <w:top w:val="nil"/>
              <w:left w:val="nil"/>
              <w:bottom w:val="nil"/>
              <w:right w:val="nil"/>
            </w:tcBorders>
            <w:shd w:val="clear" w:color="auto" w:fill="auto"/>
            <w:vAlign w:val="center"/>
            <w:hideMark/>
          </w:tcPr>
          <w:p w14:paraId="21632FED" w14:textId="77777777" w:rsidR="00B612B5" w:rsidRPr="00DF1374" w:rsidRDefault="00B612B5" w:rsidP="00B612B5">
            <w:pPr>
              <w:jc w:val="center"/>
              <w:rPr>
                <w:lang w:val="en-US" w:eastAsia="en-GB"/>
              </w:rPr>
            </w:pPr>
            <w:r w:rsidRPr="00DF1374">
              <w:rPr>
                <w:lang w:val="en-US" w:eastAsia="en-GB"/>
              </w:rPr>
              <w:t>119,509.3</w:t>
            </w:r>
          </w:p>
        </w:tc>
        <w:tc>
          <w:tcPr>
            <w:tcW w:w="1660" w:type="dxa"/>
            <w:tcBorders>
              <w:top w:val="nil"/>
              <w:left w:val="nil"/>
              <w:bottom w:val="nil"/>
              <w:right w:val="nil"/>
            </w:tcBorders>
            <w:shd w:val="clear" w:color="auto" w:fill="auto"/>
            <w:vAlign w:val="center"/>
            <w:hideMark/>
          </w:tcPr>
          <w:p w14:paraId="75324DA4" w14:textId="77777777" w:rsidR="00B612B5" w:rsidRPr="00DF1374" w:rsidRDefault="00B612B5" w:rsidP="00B612B5">
            <w:pPr>
              <w:jc w:val="center"/>
              <w:rPr>
                <w:lang w:val="en-US" w:eastAsia="en-GB"/>
              </w:rPr>
            </w:pPr>
            <w:r w:rsidRPr="00DF1374">
              <w:rPr>
                <w:lang w:val="en-US" w:eastAsia="en-GB"/>
              </w:rPr>
              <w:t>81,031.07</w:t>
            </w:r>
          </w:p>
        </w:tc>
      </w:tr>
      <w:tr w:rsidR="00B612B5" w:rsidRPr="00DF1374" w14:paraId="19A65E4E" w14:textId="77777777" w:rsidTr="003C55BF">
        <w:trPr>
          <w:trHeight w:val="360"/>
          <w:jc w:val="center"/>
        </w:trPr>
        <w:tc>
          <w:tcPr>
            <w:tcW w:w="3663" w:type="dxa"/>
            <w:tcBorders>
              <w:top w:val="nil"/>
              <w:left w:val="nil"/>
              <w:bottom w:val="single" w:sz="8" w:space="0" w:color="auto"/>
              <w:right w:val="nil"/>
            </w:tcBorders>
            <w:shd w:val="clear" w:color="auto" w:fill="auto"/>
            <w:vAlign w:val="center"/>
            <w:hideMark/>
          </w:tcPr>
          <w:p w14:paraId="275396E3" w14:textId="77777777" w:rsidR="00B612B5" w:rsidRPr="00DF1374" w:rsidRDefault="00B612B5" w:rsidP="00B612B5">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4CD040A8" w14:textId="77777777" w:rsidR="00B612B5" w:rsidRPr="00DF1374" w:rsidRDefault="00B612B5" w:rsidP="00B612B5">
            <w:pPr>
              <w:jc w:val="center"/>
              <w:rPr>
                <w:color w:val="000000"/>
                <w:lang w:val="en-US" w:eastAsia="en-GB"/>
              </w:rPr>
            </w:pPr>
            <w:r w:rsidRPr="00DF1374">
              <w:rPr>
                <w:color w:val="000000"/>
                <w:lang w:val="en-US" w:eastAsia="en-GB"/>
              </w:rPr>
              <w:t>-59,595.3</w:t>
            </w:r>
          </w:p>
        </w:tc>
        <w:tc>
          <w:tcPr>
            <w:tcW w:w="1538" w:type="dxa"/>
            <w:tcBorders>
              <w:top w:val="nil"/>
              <w:left w:val="nil"/>
              <w:bottom w:val="single" w:sz="8" w:space="0" w:color="auto"/>
              <w:right w:val="nil"/>
            </w:tcBorders>
            <w:shd w:val="clear" w:color="auto" w:fill="auto"/>
            <w:vAlign w:val="center"/>
            <w:hideMark/>
          </w:tcPr>
          <w:p w14:paraId="6C4D3DBA" w14:textId="77777777" w:rsidR="00B612B5" w:rsidRPr="00DF1374" w:rsidRDefault="00B612B5" w:rsidP="00B612B5">
            <w:pPr>
              <w:jc w:val="center"/>
              <w:rPr>
                <w:color w:val="000000"/>
                <w:lang w:val="en-US" w:eastAsia="en-GB"/>
              </w:rPr>
            </w:pPr>
            <w:r w:rsidRPr="00DF1374">
              <w:rPr>
                <w:color w:val="000000"/>
                <w:lang w:val="en-US" w:eastAsia="en-GB"/>
              </w:rPr>
              <w:t>-59,595.31</w:t>
            </w:r>
          </w:p>
        </w:tc>
        <w:tc>
          <w:tcPr>
            <w:tcW w:w="1660" w:type="dxa"/>
            <w:tcBorders>
              <w:top w:val="nil"/>
              <w:left w:val="nil"/>
              <w:bottom w:val="single" w:sz="8" w:space="0" w:color="auto"/>
              <w:right w:val="nil"/>
            </w:tcBorders>
            <w:shd w:val="clear" w:color="auto" w:fill="auto"/>
            <w:vAlign w:val="center"/>
            <w:hideMark/>
          </w:tcPr>
          <w:p w14:paraId="6A45FA76" w14:textId="77777777" w:rsidR="00B612B5" w:rsidRPr="00DF1374" w:rsidRDefault="00B612B5" w:rsidP="00B612B5">
            <w:pPr>
              <w:jc w:val="center"/>
              <w:rPr>
                <w:color w:val="000000"/>
                <w:lang w:val="en-US" w:eastAsia="en-GB"/>
              </w:rPr>
            </w:pPr>
            <w:r w:rsidRPr="00DF1374">
              <w:rPr>
                <w:color w:val="000000"/>
                <w:lang w:val="en-US" w:eastAsia="en-GB"/>
              </w:rPr>
              <w:t>-40,335.5</w:t>
            </w:r>
          </w:p>
        </w:tc>
      </w:tr>
    </w:tbl>
    <w:p w14:paraId="72E44D73" w14:textId="1E7C9D38" w:rsidR="00B612B5" w:rsidRDefault="00B612B5" w:rsidP="00AA07DB">
      <w:pPr>
        <w:widowControl w:val="0"/>
        <w:autoSpaceDE w:val="0"/>
        <w:autoSpaceDN w:val="0"/>
        <w:adjustRightInd w:val="0"/>
        <w:jc w:val="center"/>
        <w:rPr>
          <w:sz w:val="18"/>
          <w:szCs w:val="18"/>
          <w:lang w:val="en-US"/>
        </w:rPr>
      </w:pPr>
    </w:p>
    <w:p w14:paraId="2DA840BE" w14:textId="11DDB1CF" w:rsidR="00B612B5" w:rsidRDefault="00C146AC" w:rsidP="00AA07DB">
      <w:pPr>
        <w:widowControl w:val="0"/>
        <w:autoSpaceDE w:val="0"/>
        <w:autoSpaceDN w:val="0"/>
        <w:adjustRightInd w:val="0"/>
        <w:jc w:val="center"/>
        <w:rPr>
          <w:sz w:val="18"/>
          <w:szCs w:val="18"/>
          <w:lang w:val="en-US"/>
        </w:rPr>
      </w:pPr>
      <w:r w:rsidRPr="00DF1374">
        <w:rPr>
          <w:i/>
          <w:iCs/>
          <w:sz w:val="18"/>
          <w:szCs w:val="18"/>
          <w:lang w:val="en-US"/>
        </w:rPr>
        <w:t xml:space="preserve">Note: </w:t>
      </w:r>
      <w:r w:rsidRPr="00DF1374">
        <w:rPr>
          <w:sz w:val="18"/>
          <w:szCs w:val="18"/>
          <w:lang w:val="en-US"/>
        </w:rPr>
        <w:t xml:space="preserve">Election random intercepts are included.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w:t>
      </w:r>
    </w:p>
    <w:p w14:paraId="66EB912D" w14:textId="762D6614" w:rsidR="00B612B5" w:rsidRDefault="00B612B5" w:rsidP="00AA07DB">
      <w:pPr>
        <w:widowControl w:val="0"/>
        <w:autoSpaceDE w:val="0"/>
        <w:autoSpaceDN w:val="0"/>
        <w:adjustRightInd w:val="0"/>
        <w:jc w:val="center"/>
        <w:rPr>
          <w:sz w:val="18"/>
          <w:szCs w:val="18"/>
          <w:lang w:val="en-US"/>
        </w:rPr>
      </w:pPr>
    </w:p>
    <w:p w14:paraId="46B1FB56" w14:textId="3503E5A3" w:rsidR="00B612B5" w:rsidRDefault="00B612B5" w:rsidP="00AA07DB">
      <w:pPr>
        <w:widowControl w:val="0"/>
        <w:autoSpaceDE w:val="0"/>
        <w:autoSpaceDN w:val="0"/>
        <w:adjustRightInd w:val="0"/>
        <w:jc w:val="center"/>
        <w:rPr>
          <w:sz w:val="18"/>
          <w:szCs w:val="18"/>
          <w:lang w:val="en-US"/>
        </w:rPr>
      </w:pPr>
    </w:p>
    <w:p w14:paraId="718D7E6C" w14:textId="5C37D7C4" w:rsidR="00B612B5" w:rsidRDefault="00B612B5" w:rsidP="00AA07DB">
      <w:pPr>
        <w:widowControl w:val="0"/>
        <w:autoSpaceDE w:val="0"/>
        <w:autoSpaceDN w:val="0"/>
        <w:adjustRightInd w:val="0"/>
        <w:jc w:val="center"/>
        <w:rPr>
          <w:sz w:val="18"/>
          <w:szCs w:val="18"/>
          <w:lang w:val="en-US"/>
        </w:rPr>
      </w:pPr>
    </w:p>
    <w:p w14:paraId="655D4EA5" w14:textId="479F04FB" w:rsidR="00B612B5" w:rsidRDefault="00B612B5" w:rsidP="00AA07DB">
      <w:pPr>
        <w:widowControl w:val="0"/>
        <w:autoSpaceDE w:val="0"/>
        <w:autoSpaceDN w:val="0"/>
        <w:adjustRightInd w:val="0"/>
        <w:jc w:val="center"/>
        <w:rPr>
          <w:sz w:val="18"/>
          <w:szCs w:val="18"/>
          <w:lang w:val="en-US"/>
        </w:rPr>
      </w:pPr>
    </w:p>
    <w:p w14:paraId="3A8EE062" w14:textId="77777777" w:rsidR="00B612B5" w:rsidRPr="00DF1374" w:rsidRDefault="00B612B5" w:rsidP="00AA07DB">
      <w:pPr>
        <w:widowControl w:val="0"/>
        <w:autoSpaceDE w:val="0"/>
        <w:autoSpaceDN w:val="0"/>
        <w:adjustRightInd w:val="0"/>
        <w:jc w:val="center"/>
        <w:rPr>
          <w:sz w:val="18"/>
          <w:szCs w:val="18"/>
          <w:lang w:val="en-US"/>
        </w:rPr>
      </w:pPr>
    </w:p>
    <w:p w14:paraId="19E66D11" w14:textId="77777777" w:rsidR="005A2FBA" w:rsidRDefault="005A2FBA">
      <w:pPr>
        <w:rPr>
          <w:b/>
          <w:bCs/>
          <w:lang w:val="en-US"/>
        </w:rPr>
      </w:pPr>
      <w:r>
        <w:rPr>
          <w:b/>
          <w:bCs/>
          <w:lang w:val="en-US"/>
        </w:rPr>
        <w:br w:type="page"/>
      </w:r>
    </w:p>
    <w:p w14:paraId="5A3A83FD" w14:textId="26FB833C" w:rsidR="00C1233D" w:rsidRPr="00DF1374" w:rsidRDefault="00ED3319" w:rsidP="00C1233D">
      <w:pPr>
        <w:jc w:val="both"/>
        <w:rPr>
          <w:b/>
          <w:bCs/>
          <w:lang w:val="en-US"/>
        </w:rPr>
      </w:pPr>
      <w:r w:rsidRPr="00DF1374">
        <w:rPr>
          <w:b/>
          <w:bCs/>
          <w:lang w:val="en-US"/>
        </w:rPr>
        <w:lastRenderedPageBreak/>
        <w:t xml:space="preserve">Table </w:t>
      </w:r>
      <w:r w:rsidR="00A55CAB">
        <w:rPr>
          <w:b/>
          <w:bCs/>
          <w:lang w:val="en-US"/>
        </w:rPr>
        <w:t>B</w:t>
      </w:r>
      <w:r w:rsidR="00A510EE">
        <w:rPr>
          <w:b/>
          <w:bCs/>
          <w:lang w:val="en-US"/>
        </w:rPr>
        <w:t>5</w:t>
      </w:r>
      <w:r w:rsidRPr="00DF1374">
        <w:rPr>
          <w:b/>
          <w:bCs/>
          <w:lang w:val="en-US"/>
        </w:rPr>
        <w:t xml:space="preserve">. Impact of income groups on </w:t>
      </w:r>
      <w:r w:rsidR="00F76902" w:rsidRPr="00DF1374">
        <w:rPr>
          <w:b/>
          <w:bCs/>
          <w:lang w:val="en-US"/>
        </w:rPr>
        <w:t xml:space="preserve">the </w:t>
      </w:r>
      <w:r w:rsidRPr="00DF1374">
        <w:rPr>
          <w:b/>
          <w:bCs/>
          <w:lang w:val="en-US"/>
        </w:rPr>
        <w:t xml:space="preserve">vote for </w:t>
      </w:r>
      <w:r w:rsidR="00C142A9">
        <w:rPr>
          <w:b/>
          <w:bCs/>
          <w:lang w:val="en-US"/>
        </w:rPr>
        <w:t xml:space="preserve">the </w:t>
      </w:r>
      <w:r w:rsidR="009D223E" w:rsidRPr="00DF1374">
        <w:rPr>
          <w:b/>
          <w:bCs/>
          <w:lang w:val="en-US"/>
        </w:rPr>
        <w:t>mainstream right</w:t>
      </w:r>
      <w:r w:rsidRPr="00DF1374">
        <w:rPr>
          <w:b/>
          <w:bCs/>
          <w:lang w:val="en-US"/>
        </w:rPr>
        <w:t xml:space="preserve"> conditional on electoral system type: </w:t>
      </w:r>
      <w:r w:rsidR="00C1233D" w:rsidRPr="00DF1374">
        <w:rPr>
          <w:b/>
          <w:bCs/>
          <w:lang w:val="en-US"/>
        </w:rPr>
        <w:t>Logistic models (Odds ratios)</w:t>
      </w:r>
    </w:p>
    <w:tbl>
      <w:tblPr>
        <w:tblW w:w="8080" w:type="dxa"/>
        <w:jc w:val="center"/>
        <w:tblLook w:val="04A0" w:firstRow="1" w:lastRow="0" w:firstColumn="1" w:lastColumn="0" w:noHBand="0" w:noVBand="1"/>
      </w:tblPr>
      <w:tblGrid>
        <w:gridCol w:w="3661"/>
        <w:gridCol w:w="1220"/>
        <w:gridCol w:w="1539"/>
        <w:gridCol w:w="1660"/>
      </w:tblGrid>
      <w:tr w:rsidR="00C1233D" w:rsidRPr="00DF1374" w14:paraId="44BF03E9" w14:textId="77777777" w:rsidTr="00C142A9">
        <w:trPr>
          <w:trHeight w:val="1380"/>
          <w:jc w:val="center"/>
        </w:trPr>
        <w:tc>
          <w:tcPr>
            <w:tcW w:w="3661" w:type="dxa"/>
            <w:tcBorders>
              <w:top w:val="single" w:sz="8" w:space="0" w:color="auto"/>
              <w:left w:val="nil"/>
              <w:bottom w:val="nil"/>
              <w:right w:val="nil"/>
            </w:tcBorders>
            <w:shd w:val="clear" w:color="auto" w:fill="auto"/>
            <w:vAlign w:val="center"/>
            <w:hideMark/>
          </w:tcPr>
          <w:p w14:paraId="11E66DEF" w14:textId="77777777" w:rsidR="00C1233D" w:rsidRPr="00DF1374" w:rsidRDefault="00C1233D" w:rsidP="00EC73FB">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50142850" w14:textId="77777777" w:rsidR="00C1233D" w:rsidRPr="00DF1374" w:rsidRDefault="00C1233D" w:rsidP="00EC73FB">
            <w:pPr>
              <w:jc w:val="center"/>
              <w:rPr>
                <w:color w:val="000000"/>
                <w:lang w:val="en-US" w:eastAsia="en-GB"/>
              </w:rPr>
            </w:pPr>
            <w:r w:rsidRPr="00DF1374">
              <w:rPr>
                <w:color w:val="000000"/>
                <w:lang w:val="en-US" w:eastAsia="en-GB"/>
              </w:rPr>
              <w:t>1. Bivariate</w:t>
            </w:r>
          </w:p>
        </w:tc>
        <w:tc>
          <w:tcPr>
            <w:tcW w:w="1539" w:type="dxa"/>
            <w:tcBorders>
              <w:top w:val="single" w:sz="8" w:space="0" w:color="auto"/>
              <w:left w:val="nil"/>
              <w:bottom w:val="nil"/>
              <w:right w:val="nil"/>
            </w:tcBorders>
            <w:shd w:val="clear" w:color="auto" w:fill="auto"/>
            <w:vAlign w:val="center"/>
            <w:hideMark/>
          </w:tcPr>
          <w:p w14:paraId="305B71A3" w14:textId="77777777" w:rsidR="00C1233D" w:rsidRPr="00DF1374" w:rsidRDefault="00C1233D" w:rsidP="00EC73FB">
            <w:pPr>
              <w:jc w:val="center"/>
              <w:rPr>
                <w:color w:val="000000"/>
                <w:lang w:val="en-US" w:eastAsia="en-GB"/>
              </w:rPr>
            </w:pPr>
            <w:r w:rsidRPr="00DF1374">
              <w:rPr>
                <w:color w:val="000000"/>
                <w:lang w:val="en-US" w:eastAsia="en-GB"/>
              </w:rPr>
              <w:t>2. Aggregate-level controls</w:t>
            </w:r>
          </w:p>
        </w:tc>
        <w:tc>
          <w:tcPr>
            <w:tcW w:w="1660" w:type="dxa"/>
            <w:tcBorders>
              <w:top w:val="single" w:sz="8" w:space="0" w:color="auto"/>
              <w:left w:val="nil"/>
              <w:bottom w:val="nil"/>
              <w:right w:val="nil"/>
            </w:tcBorders>
            <w:shd w:val="clear" w:color="auto" w:fill="auto"/>
            <w:vAlign w:val="center"/>
            <w:hideMark/>
          </w:tcPr>
          <w:p w14:paraId="3F233542" w14:textId="77777777" w:rsidR="00C1233D" w:rsidRPr="00DF1374" w:rsidRDefault="00C1233D" w:rsidP="00EC73FB">
            <w:pPr>
              <w:jc w:val="center"/>
              <w:rPr>
                <w:color w:val="000000"/>
                <w:lang w:val="en-US" w:eastAsia="en-GB"/>
              </w:rPr>
            </w:pPr>
            <w:r w:rsidRPr="00DF1374">
              <w:rPr>
                <w:color w:val="000000"/>
                <w:lang w:val="en-US" w:eastAsia="en-GB"/>
              </w:rPr>
              <w:t>3. Individual-level controls</w:t>
            </w:r>
          </w:p>
        </w:tc>
      </w:tr>
      <w:tr w:rsidR="00C1233D" w:rsidRPr="00DF1374" w14:paraId="31CD8806" w14:textId="77777777" w:rsidTr="00C142A9">
        <w:trPr>
          <w:trHeight w:val="320"/>
          <w:jc w:val="center"/>
        </w:trPr>
        <w:tc>
          <w:tcPr>
            <w:tcW w:w="3661" w:type="dxa"/>
            <w:tcBorders>
              <w:top w:val="single" w:sz="8" w:space="0" w:color="auto"/>
              <w:left w:val="nil"/>
              <w:bottom w:val="nil"/>
              <w:right w:val="nil"/>
            </w:tcBorders>
            <w:shd w:val="clear" w:color="auto" w:fill="auto"/>
            <w:vAlign w:val="center"/>
            <w:hideMark/>
          </w:tcPr>
          <w:p w14:paraId="6F05E0CD" w14:textId="77777777" w:rsidR="00C1233D" w:rsidRPr="00DF1374" w:rsidRDefault="00C1233D" w:rsidP="00EC73FB">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4F8E0C89" w14:textId="77777777" w:rsidR="00C1233D" w:rsidRPr="00DF1374" w:rsidRDefault="00C1233D" w:rsidP="00EC73FB">
            <w:pPr>
              <w:jc w:val="center"/>
              <w:rPr>
                <w:color w:val="000000"/>
                <w:lang w:val="en-US" w:eastAsia="en-GB"/>
              </w:rPr>
            </w:pPr>
            <w:r w:rsidRPr="00DF1374">
              <w:rPr>
                <w:color w:val="000000"/>
                <w:lang w:val="en-US" w:eastAsia="en-GB"/>
              </w:rPr>
              <w:t> </w:t>
            </w:r>
          </w:p>
        </w:tc>
        <w:tc>
          <w:tcPr>
            <w:tcW w:w="1539" w:type="dxa"/>
            <w:tcBorders>
              <w:top w:val="single" w:sz="8" w:space="0" w:color="auto"/>
              <w:left w:val="nil"/>
              <w:bottom w:val="nil"/>
              <w:right w:val="nil"/>
            </w:tcBorders>
            <w:shd w:val="clear" w:color="auto" w:fill="auto"/>
            <w:vAlign w:val="center"/>
            <w:hideMark/>
          </w:tcPr>
          <w:p w14:paraId="1783CB8C" w14:textId="77777777" w:rsidR="00C1233D" w:rsidRPr="00DF1374" w:rsidRDefault="00C1233D" w:rsidP="00EC73FB">
            <w:pPr>
              <w:jc w:val="center"/>
              <w:rPr>
                <w:color w:val="000000"/>
                <w:lang w:val="en-US" w:eastAsia="en-GB"/>
              </w:rPr>
            </w:pPr>
            <w:r w:rsidRPr="00DF1374">
              <w:rPr>
                <w:color w:val="000000"/>
                <w:lang w:val="en-US" w:eastAsia="en-GB"/>
              </w:rPr>
              <w:t> </w:t>
            </w:r>
          </w:p>
        </w:tc>
        <w:tc>
          <w:tcPr>
            <w:tcW w:w="1660" w:type="dxa"/>
            <w:tcBorders>
              <w:top w:val="single" w:sz="8" w:space="0" w:color="auto"/>
              <w:left w:val="nil"/>
              <w:bottom w:val="nil"/>
              <w:right w:val="nil"/>
            </w:tcBorders>
            <w:shd w:val="clear" w:color="auto" w:fill="auto"/>
            <w:vAlign w:val="center"/>
            <w:hideMark/>
          </w:tcPr>
          <w:p w14:paraId="3624834A" w14:textId="77777777" w:rsidR="00C1233D" w:rsidRPr="00DF1374" w:rsidRDefault="00C1233D" w:rsidP="00EC73FB">
            <w:pPr>
              <w:jc w:val="center"/>
              <w:rPr>
                <w:color w:val="000000"/>
                <w:lang w:val="en-US" w:eastAsia="en-GB"/>
              </w:rPr>
            </w:pPr>
            <w:r w:rsidRPr="00DF1374">
              <w:rPr>
                <w:color w:val="000000"/>
                <w:lang w:val="en-US" w:eastAsia="en-GB"/>
              </w:rPr>
              <w:t> </w:t>
            </w:r>
          </w:p>
        </w:tc>
      </w:tr>
      <w:tr w:rsidR="00E00C65" w:rsidRPr="00DF1374" w14:paraId="42A582FA" w14:textId="77777777" w:rsidTr="00C142A9">
        <w:trPr>
          <w:trHeight w:val="340"/>
          <w:jc w:val="center"/>
        </w:trPr>
        <w:tc>
          <w:tcPr>
            <w:tcW w:w="3661" w:type="dxa"/>
            <w:tcBorders>
              <w:top w:val="nil"/>
              <w:left w:val="nil"/>
              <w:bottom w:val="nil"/>
              <w:right w:val="nil"/>
            </w:tcBorders>
            <w:shd w:val="clear" w:color="auto" w:fill="auto"/>
            <w:vAlign w:val="center"/>
            <w:hideMark/>
          </w:tcPr>
          <w:p w14:paraId="34E8155D" w14:textId="73BED44C" w:rsidR="00E00C65" w:rsidRPr="00DF1374" w:rsidRDefault="00E00C65" w:rsidP="00E00C65">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78BB6E9D" w14:textId="77777777" w:rsidR="00E00C65" w:rsidRDefault="00E00C65" w:rsidP="00E00C65">
            <w:pPr>
              <w:widowControl w:val="0"/>
              <w:pBdr>
                <w:top w:val="nil"/>
                <w:left w:val="nil"/>
                <w:bottom w:val="nil"/>
                <w:right w:val="nil"/>
                <w:between w:val="nil"/>
              </w:pBdr>
              <w:jc w:val="center"/>
              <w:rPr>
                <w:lang w:val="es-ES_tradnl"/>
              </w:rPr>
            </w:pPr>
            <w:r w:rsidRPr="00235718">
              <w:rPr>
                <w:lang w:val="es-ES_tradnl"/>
              </w:rPr>
              <w:t>1.313***</w:t>
            </w:r>
            <w:r>
              <w:rPr>
                <w:lang w:val="es-ES_tradnl"/>
              </w:rPr>
              <w:t xml:space="preserve"> </w:t>
            </w:r>
          </w:p>
          <w:p w14:paraId="468859B1" w14:textId="498F75AB" w:rsidR="00E00C65" w:rsidRPr="00DF1374" w:rsidRDefault="00E00C65" w:rsidP="00E00C65">
            <w:pPr>
              <w:jc w:val="center"/>
              <w:rPr>
                <w:color w:val="000000"/>
                <w:lang w:val="en-US" w:eastAsia="en-GB"/>
              </w:rPr>
            </w:pPr>
            <w:r>
              <w:rPr>
                <w:lang w:val="es-ES_tradnl"/>
              </w:rPr>
              <w:t>(</w:t>
            </w:r>
            <w:r w:rsidRPr="00235718">
              <w:rPr>
                <w:lang w:val="es-ES_tradnl"/>
              </w:rPr>
              <w:t>0.068)</w:t>
            </w:r>
          </w:p>
        </w:tc>
        <w:tc>
          <w:tcPr>
            <w:tcW w:w="1539" w:type="dxa"/>
            <w:tcBorders>
              <w:top w:val="nil"/>
              <w:left w:val="nil"/>
              <w:bottom w:val="nil"/>
              <w:right w:val="nil"/>
            </w:tcBorders>
            <w:hideMark/>
          </w:tcPr>
          <w:p w14:paraId="26B4E38E" w14:textId="77777777" w:rsidR="00E00C65" w:rsidRDefault="00E00C65" w:rsidP="00E00C65">
            <w:pPr>
              <w:widowControl w:val="0"/>
              <w:pBdr>
                <w:top w:val="nil"/>
                <w:left w:val="nil"/>
                <w:bottom w:val="nil"/>
                <w:right w:val="nil"/>
                <w:between w:val="nil"/>
              </w:pBdr>
              <w:jc w:val="center"/>
              <w:rPr>
                <w:lang w:val="es-ES_tradnl"/>
              </w:rPr>
            </w:pPr>
            <w:r w:rsidRPr="00235718">
              <w:rPr>
                <w:lang w:val="es-ES_tradnl"/>
              </w:rPr>
              <w:t>1.313***</w:t>
            </w:r>
          </w:p>
          <w:p w14:paraId="77E5AB05" w14:textId="048A8519" w:rsidR="00E00C65" w:rsidRPr="00DF1374" w:rsidRDefault="00E00C65" w:rsidP="00E00C65">
            <w:pPr>
              <w:jc w:val="center"/>
              <w:rPr>
                <w:color w:val="000000"/>
                <w:lang w:val="en-US" w:eastAsia="en-GB"/>
              </w:rPr>
            </w:pPr>
            <w:r w:rsidRPr="00235718">
              <w:rPr>
                <w:lang w:val="es-ES_tradnl"/>
              </w:rPr>
              <w:t>(0.068)</w:t>
            </w:r>
          </w:p>
        </w:tc>
        <w:tc>
          <w:tcPr>
            <w:tcW w:w="1660" w:type="dxa"/>
            <w:tcBorders>
              <w:top w:val="nil"/>
              <w:left w:val="nil"/>
              <w:bottom w:val="nil"/>
              <w:right w:val="nil"/>
            </w:tcBorders>
            <w:hideMark/>
          </w:tcPr>
          <w:p w14:paraId="708AFBAA" w14:textId="27EE6DA2" w:rsidR="00E00C65" w:rsidRDefault="00E00C65" w:rsidP="00E00C65">
            <w:pPr>
              <w:widowControl w:val="0"/>
              <w:pBdr>
                <w:top w:val="nil"/>
                <w:left w:val="nil"/>
                <w:bottom w:val="nil"/>
                <w:right w:val="nil"/>
                <w:between w:val="nil"/>
              </w:pBdr>
              <w:jc w:val="center"/>
              <w:rPr>
                <w:lang w:val="es-ES_tradnl"/>
              </w:rPr>
            </w:pPr>
            <w:r w:rsidRPr="00235718">
              <w:rPr>
                <w:lang w:val="es-ES_tradnl"/>
              </w:rPr>
              <w:t>1.3</w:t>
            </w:r>
            <w:r w:rsidR="0064722E">
              <w:rPr>
                <w:lang w:val="es-ES_tradnl"/>
              </w:rPr>
              <w:t>40</w:t>
            </w:r>
            <w:r w:rsidRPr="00235718">
              <w:rPr>
                <w:lang w:val="es-ES_tradnl"/>
              </w:rPr>
              <w:t>***</w:t>
            </w:r>
          </w:p>
          <w:p w14:paraId="40DEE936" w14:textId="2FCBDE87" w:rsidR="00E00C65" w:rsidRPr="00DF1374" w:rsidRDefault="00E00C65" w:rsidP="00E00C65">
            <w:pPr>
              <w:jc w:val="center"/>
              <w:rPr>
                <w:color w:val="000000"/>
                <w:lang w:val="en-US" w:eastAsia="en-GB"/>
              </w:rPr>
            </w:pPr>
            <w:r w:rsidRPr="00235718">
              <w:rPr>
                <w:lang w:val="es-ES_tradnl"/>
              </w:rPr>
              <w:t>(0.0</w:t>
            </w:r>
            <w:r w:rsidR="0064722E">
              <w:rPr>
                <w:lang w:val="es-ES_tradnl"/>
              </w:rPr>
              <w:t>76</w:t>
            </w:r>
            <w:r w:rsidRPr="00235718">
              <w:rPr>
                <w:lang w:val="es-ES_tradnl"/>
              </w:rPr>
              <w:t>)</w:t>
            </w:r>
          </w:p>
        </w:tc>
      </w:tr>
      <w:tr w:rsidR="00E00C65" w:rsidRPr="00DF1374" w14:paraId="1BD037A6" w14:textId="77777777" w:rsidTr="00C142A9">
        <w:trPr>
          <w:trHeight w:val="680"/>
          <w:jc w:val="center"/>
        </w:trPr>
        <w:tc>
          <w:tcPr>
            <w:tcW w:w="3661" w:type="dxa"/>
            <w:tcBorders>
              <w:top w:val="nil"/>
              <w:left w:val="nil"/>
              <w:bottom w:val="nil"/>
              <w:right w:val="nil"/>
            </w:tcBorders>
            <w:shd w:val="clear" w:color="auto" w:fill="auto"/>
            <w:vAlign w:val="center"/>
            <w:hideMark/>
          </w:tcPr>
          <w:p w14:paraId="629E79CC" w14:textId="7FB69807" w:rsidR="00E00C65" w:rsidRPr="00DF1374" w:rsidRDefault="00E00C65" w:rsidP="00E00C65">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29A76FCC" w14:textId="77777777" w:rsidR="00E00C65" w:rsidRDefault="00E00C65" w:rsidP="00E00C65">
            <w:pPr>
              <w:widowControl w:val="0"/>
              <w:pBdr>
                <w:top w:val="nil"/>
                <w:left w:val="nil"/>
                <w:bottom w:val="nil"/>
                <w:right w:val="nil"/>
                <w:between w:val="nil"/>
              </w:pBdr>
              <w:jc w:val="center"/>
              <w:rPr>
                <w:lang w:val="es-ES_tradnl"/>
              </w:rPr>
            </w:pPr>
            <w:r w:rsidRPr="004972D7">
              <w:rPr>
                <w:lang w:val="es-ES_tradnl"/>
              </w:rPr>
              <w:t>0.829</w:t>
            </w:r>
            <w:r w:rsidRPr="001C34DD">
              <w:rPr>
                <w:vertAlign w:val="superscript"/>
                <w:lang w:val="es-ES_tradnl"/>
              </w:rPr>
              <w:t>+</w:t>
            </w:r>
          </w:p>
          <w:p w14:paraId="74B38429" w14:textId="1778A6D3" w:rsidR="00E00C65" w:rsidRPr="00DF1374" w:rsidRDefault="00E00C65" w:rsidP="00E00C65">
            <w:pPr>
              <w:jc w:val="center"/>
              <w:rPr>
                <w:color w:val="000000"/>
                <w:lang w:val="en-US" w:eastAsia="en-GB"/>
              </w:rPr>
            </w:pPr>
            <w:r w:rsidRPr="004972D7">
              <w:rPr>
                <w:lang w:val="es-ES_tradnl"/>
              </w:rPr>
              <w:t>(0.084)</w:t>
            </w:r>
          </w:p>
        </w:tc>
        <w:tc>
          <w:tcPr>
            <w:tcW w:w="1539" w:type="dxa"/>
            <w:tcBorders>
              <w:top w:val="nil"/>
              <w:left w:val="nil"/>
              <w:bottom w:val="nil"/>
              <w:right w:val="nil"/>
            </w:tcBorders>
            <w:hideMark/>
          </w:tcPr>
          <w:p w14:paraId="6A57AFDF" w14:textId="77777777" w:rsidR="00E00C65" w:rsidRDefault="00E00C65" w:rsidP="00E00C65">
            <w:pPr>
              <w:widowControl w:val="0"/>
              <w:pBdr>
                <w:top w:val="nil"/>
                <w:left w:val="nil"/>
                <w:bottom w:val="nil"/>
                <w:right w:val="nil"/>
                <w:between w:val="nil"/>
              </w:pBdr>
              <w:jc w:val="center"/>
              <w:rPr>
                <w:lang w:val="es-ES_tradnl"/>
              </w:rPr>
            </w:pPr>
            <w:r w:rsidRPr="004972D7">
              <w:rPr>
                <w:lang w:val="es-ES_tradnl"/>
              </w:rPr>
              <w:t>0.829</w:t>
            </w:r>
            <w:r w:rsidRPr="001C34DD">
              <w:rPr>
                <w:vertAlign w:val="superscript"/>
                <w:lang w:val="es-ES_tradnl"/>
              </w:rPr>
              <w:t>+</w:t>
            </w:r>
          </w:p>
          <w:p w14:paraId="25E21F2B" w14:textId="40C7FD97" w:rsidR="00E00C65" w:rsidRPr="00DF1374" w:rsidRDefault="00E00C65" w:rsidP="00E00C65">
            <w:pPr>
              <w:jc w:val="center"/>
              <w:rPr>
                <w:color w:val="000000"/>
                <w:lang w:val="en-US" w:eastAsia="en-GB"/>
              </w:rPr>
            </w:pPr>
            <w:r w:rsidRPr="004972D7">
              <w:rPr>
                <w:lang w:val="es-ES_tradnl"/>
              </w:rPr>
              <w:t>(0.0</w:t>
            </w:r>
            <w:r w:rsidR="0064722E">
              <w:rPr>
                <w:lang w:val="es-ES_tradnl"/>
              </w:rPr>
              <w:t>92</w:t>
            </w:r>
            <w:r w:rsidRPr="004972D7">
              <w:rPr>
                <w:lang w:val="es-ES_tradnl"/>
              </w:rPr>
              <w:t>)</w:t>
            </w:r>
          </w:p>
        </w:tc>
        <w:tc>
          <w:tcPr>
            <w:tcW w:w="1660" w:type="dxa"/>
            <w:tcBorders>
              <w:top w:val="nil"/>
              <w:left w:val="nil"/>
              <w:bottom w:val="nil"/>
              <w:right w:val="nil"/>
            </w:tcBorders>
            <w:hideMark/>
          </w:tcPr>
          <w:p w14:paraId="2FE90819" w14:textId="40F6663F" w:rsidR="00E00C65" w:rsidRDefault="00E00C65" w:rsidP="00E00C65">
            <w:pPr>
              <w:widowControl w:val="0"/>
              <w:pBdr>
                <w:top w:val="nil"/>
                <w:left w:val="nil"/>
                <w:bottom w:val="nil"/>
                <w:right w:val="nil"/>
                <w:between w:val="nil"/>
              </w:pBdr>
              <w:jc w:val="center"/>
              <w:rPr>
                <w:lang w:val="es-ES_tradnl"/>
              </w:rPr>
            </w:pPr>
            <w:r w:rsidRPr="004972D7">
              <w:rPr>
                <w:lang w:val="es-ES_tradnl"/>
              </w:rPr>
              <w:t>0.</w:t>
            </w:r>
            <w:r w:rsidR="00180AFD">
              <w:rPr>
                <w:lang w:val="es-ES_tradnl"/>
              </w:rPr>
              <w:t>838</w:t>
            </w:r>
          </w:p>
          <w:p w14:paraId="6ED27B47" w14:textId="19E86C3E" w:rsidR="00E00C65" w:rsidRPr="00DF1374" w:rsidRDefault="00E00C65" w:rsidP="00E00C65">
            <w:pPr>
              <w:jc w:val="center"/>
              <w:rPr>
                <w:color w:val="000000"/>
                <w:lang w:val="en-US" w:eastAsia="en-GB"/>
              </w:rPr>
            </w:pPr>
            <w:r w:rsidRPr="004972D7">
              <w:rPr>
                <w:lang w:val="es-ES_tradnl"/>
              </w:rPr>
              <w:t>(0.084)</w:t>
            </w:r>
          </w:p>
        </w:tc>
      </w:tr>
      <w:tr w:rsidR="00E00C65" w:rsidRPr="00DF1374" w14:paraId="15F258F8" w14:textId="77777777" w:rsidTr="00C142A9">
        <w:trPr>
          <w:trHeight w:val="340"/>
          <w:jc w:val="center"/>
        </w:trPr>
        <w:tc>
          <w:tcPr>
            <w:tcW w:w="3661" w:type="dxa"/>
            <w:tcBorders>
              <w:top w:val="nil"/>
              <w:left w:val="nil"/>
              <w:bottom w:val="nil"/>
              <w:right w:val="nil"/>
            </w:tcBorders>
            <w:shd w:val="clear" w:color="auto" w:fill="auto"/>
            <w:vAlign w:val="center"/>
            <w:hideMark/>
          </w:tcPr>
          <w:p w14:paraId="1DF3A1AA" w14:textId="03A68DDC" w:rsidR="00E00C65" w:rsidRPr="00DF1374" w:rsidRDefault="00E00C65" w:rsidP="00E00C65">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3CB9D859" w14:textId="77777777" w:rsidR="00E00C65" w:rsidRPr="00C142A9" w:rsidRDefault="00E00C65" w:rsidP="00E00C65">
            <w:pPr>
              <w:widowControl w:val="0"/>
              <w:pBdr>
                <w:top w:val="nil"/>
                <w:left w:val="nil"/>
                <w:bottom w:val="nil"/>
                <w:right w:val="nil"/>
                <w:between w:val="nil"/>
              </w:pBdr>
              <w:jc w:val="center"/>
              <w:rPr>
                <w:b/>
                <w:bCs/>
                <w:lang w:val="es-ES_tradnl"/>
              </w:rPr>
            </w:pPr>
            <w:r w:rsidRPr="00C142A9">
              <w:rPr>
                <w:b/>
                <w:bCs/>
                <w:lang w:val="es-ES_tradnl"/>
              </w:rPr>
              <w:t>0.872***</w:t>
            </w:r>
          </w:p>
          <w:p w14:paraId="268DBFBD" w14:textId="40ADA83F" w:rsidR="00E00C65" w:rsidRPr="00C142A9" w:rsidRDefault="00E00C65" w:rsidP="00E00C65">
            <w:pPr>
              <w:jc w:val="center"/>
              <w:rPr>
                <w:b/>
                <w:bCs/>
                <w:color w:val="000000"/>
                <w:lang w:val="en-US" w:eastAsia="en-GB"/>
              </w:rPr>
            </w:pPr>
            <w:r w:rsidRPr="00C142A9">
              <w:rPr>
                <w:b/>
                <w:bCs/>
                <w:lang w:val="es-ES_tradnl"/>
              </w:rPr>
              <w:t>(0.035)</w:t>
            </w:r>
          </w:p>
        </w:tc>
        <w:tc>
          <w:tcPr>
            <w:tcW w:w="1539" w:type="dxa"/>
            <w:tcBorders>
              <w:top w:val="nil"/>
              <w:left w:val="nil"/>
              <w:bottom w:val="nil"/>
              <w:right w:val="nil"/>
            </w:tcBorders>
            <w:hideMark/>
          </w:tcPr>
          <w:p w14:paraId="16707D50" w14:textId="47C613F4" w:rsidR="00E00C65" w:rsidRPr="00C142A9" w:rsidRDefault="00E00C65" w:rsidP="00E00C65">
            <w:pPr>
              <w:widowControl w:val="0"/>
              <w:pBdr>
                <w:top w:val="nil"/>
                <w:left w:val="nil"/>
                <w:bottom w:val="nil"/>
                <w:right w:val="nil"/>
                <w:between w:val="nil"/>
              </w:pBdr>
              <w:jc w:val="center"/>
              <w:rPr>
                <w:b/>
                <w:bCs/>
                <w:lang w:val="es-ES_tradnl"/>
              </w:rPr>
            </w:pPr>
            <w:r w:rsidRPr="00C142A9">
              <w:rPr>
                <w:b/>
                <w:bCs/>
                <w:lang w:val="es-ES_tradnl"/>
              </w:rPr>
              <w:t>0.87</w:t>
            </w:r>
            <w:r w:rsidR="0064722E" w:rsidRPr="00C142A9">
              <w:rPr>
                <w:b/>
                <w:bCs/>
                <w:lang w:val="es-ES_tradnl"/>
              </w:rPr>
              <w:t>3</w:t>
            </w:r>
            <w:r w:rsidRPr="00C142A9">
              <w:rPr>
                <w:b/>
                <w:bCs/>
                <w:lang w:val="es-ES_tradnl"/>
              </w:rPr>
              <w:t>***</w:t>
            </w:r>
          </w:p>
          <w:p w14:paraId="27018C5B" w14:textId="748434A9" w:rsidR="00E00C65" w:rsidRPr="00C142A9" w:rsidRDefault="00E00C65" w:rsidP="00E00C65">
            <w:pPr>
              <w:jc w:val="center"/>
              <w:rPr>
                <w:b/>
                <w:bCs/>
                <w:color w:val="000000"/>
                <w:lang w:val="en-US" w:eastAsia="en-GB"/>
              </w:rPr>
            </w:pPr>
            <w:r w:rsidRPr="00C142A9">
              <w:rPr>
                <w:b/>
                <w:bCs/>
                <w:lang w:val="es-ES_tradnl"/>
              </w:rPr>
              <w:t>(0.035)</w:t>
            </w:r>
          </w:p>
        </w:tc>
        <w:tc>
          <w:tcPr>
            <w:tcW w:w="1660" w:type="dxa"/>
            <w:tcBorders>
              <w:top w:val="nil"/>
              <w:left w:val="nil"/>
              <w:bottom w:val="nil"/>
              <w:right w:val="nil"/>
            </w:tcBorders>
            <w:hideMark/>
          </w:tcPr>
          <w:p w14:paraId="07EF38A6" w14:textId="0C61E5EA" w:rsidR="00E00C65" w:rsidRPr="00C142A9" w:rsidRDefault="00E00C65" w:rsidP="00E00C65">
            <w:pPr>
              <w:widowControl w:val="0"/>
              <w:pBdr>
                <w:top w:val="nil"/>
                <w:left w:val="nil"/>
                <w:bottom w:val="nil"/>
                <w:right w:val="nil"/>
                <w:between w:val="nil"/>
              </w:pBdr>
              <w:jc w:val="center"/>
              <w:rPr>
                <w:b/>
                <w:bCs/>
                <w:lang w:val="es-ES_tradnl"/>
              </w:rPr>
            </w:pPr>
            <w:r w:rsidRPr="00C142A9">
              <w:rPr>
                <w:b/>
                <w:bCs/>
                <w:lang w:val="es-ES_tradnl"/>
              </w:rPr>
              <w:t>0.8</w:t>
            </w:r>
            <w:r w:rsidR="0064722E" w:rsidRPr="00C142A9">
              <w:rPr>
                <w:b/>
                <w:bCs/>
                <w:lang w:val="es-ES_tradnl"/>
              </w:rPr>
              <w:t>87</w:t>
            </w:r>
            <w:r w:rsidRPr="00C142A9">
              <w:rPr>
                <w:b/>
                <w:bCs/>
                <w:lang w:val="es-ES_tradnl"/>
              </w:rPr>
              <w:t>*</w:t>
            </w:r>
          </w:p>
          <w:p w14:paraId="0172389C" w14:textId="2E4C71F0" w:rsidR="00E00C65" w:rsidRPr="00C142A9" w:rsidRDefault="00E00C65" w:rsidP="00E00C65">
            <w:pPr>
              <w:jc w:val="center"/>
              <w:rPr>
                <w:b/>
                <w:bCs/>
                <w:color w:val="000000"/>
                <w:lang w:val="en-US" w:eastAsia="en-GB"/>
              </w:rPr>
            </w:pPr>
            <w:r w:rsidRPr="00C142A9">
              <w:rPr>
                <w:b/>
                <w:bCs/>
                <w:lang w:val="es-ES_tradnl"/>
              </w:rPr>
              <w:t>(0.</w:t>
            </w:r>
            <w:r w:rsidR="0064722E" w:rsidRPr="00C142A9">
              <w:rPr>
                <w:b/>
                <w:bCs/>
                <w:lang w:val="es-ES_tradnl"/>
              </w:rPr>
              <w:t>043</w:t>
            </w:r>
            <w:r w:rsidRPr="00C142A9">
              <w:rPr>
                <w:b/>
                <w:bCs/>
                <w:lang w:val="es-ES_tradnl"/>
              </w:rPr>
              <w:t>)</w:t>
            </w:r>
          </w:p>
        </w:tc>
      </w:tr>
      <w:tr w:rsidR="00E00C65" w:rsidRPr="00DF1374" w14:paraId="32092B4C" w14:textId="77777777" w:rsidTr="00C142A9">
        <w:trPr>
          <w:trHeight w:val="340"/>
          <w:jc w:val="center"/>
        </w:trPr>
        <w:tc>
          <w:tcPr>
            <w:tcW w:w="3661" w:type="dxa"/>
            <w:tcBorders>
              <w:top w:val="nil"/>
              <w:left w:val="nil"/>
              <w:bottom w:val="nil"/>
              <w:right w:val="nil"/>
            </w:tcBorders>
            <w:shd w:val="clear" w:color="auto" w:fill="auto"/>
            <w:vAlign w:val="center"/>
            <w:hideMark/>
          </w:tcPr>
          <w:p w14:paraId="0D4BE097" w14:textId="47FE99B8" w:rsidR="00E00C65" w:rsidRPr="00DF1374" w:rsidRDefault="00E00C65" w:rsidP="00E00C65">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04CF8DF9" w14:textId="77777777" w:rsidR="00E00C65" w:rsidRDefault="00E00C65" w:rsidP="00E00C65">
            <w:pPr>
              <w:widowControl w:val="0"/>
              <w:pBdr>
                <w:top w:val="nil"/>
                <w:left w:val="nil"/>
                <w:bottom w:val="nil"/>
                <w:right w:val="nil"/>
                <w:between w:val="nil"/>
              </w:pBdr>
              <w:jc w:val="center"/>
              <w:rPr>
                <w:lang w:val="es-ES_tradnl"/>
              </w:rPr>
            </w:pPr>
            <w:r w:rsidRPr="003B1F49">
              <w:rPr>
                <w:lang w:val="es-ES_tradnl"/>
              </w:rPr>
              <w:t>1.672***</w:t>
            </w:r>
          </w:p>
          <w:p w14:paraId="32F3AC34" w14:textId="29863E82" w:rsidR="00E00C65" w:rsidRPr="00DF1374" w:rsidRDefault="00E00C65" w:rsidP="00E00C65">
            <w:pPr>
              <w:jc w:val="center"/>
              <w:rPr>
                <w:color w:val="000000"/>
                <w:lang w:val="en-US" w:eastAsia="en-GB"/>
              </w:rPr>
            </w:pPr>
            <w:r w:rsidRPr="003B1F49">
              <w:rPr>
                <w:lang w:val="es-ES_tradnl"/>
              </w:rPr>
              <w:t>(0.114)</w:t>
            </w:r>
          </w:p>
        </w:tc>
        <w:tc>
          <w:tcPr>
            <w:tcW w:w="1539" w:type="dxa"/>
            <w:tcBorders>
              <w:top w:val="nil"/>
              <w:left w:val="nil"/>
              <w:bottom w:val="nil"/>
              <w:right w:val="nil"/>
            </w:tcBorders>
            <w:hideMark/>
          </w:tcPr>
          <w:p w14:paraId="384E873B" w14:textId="4E6A9BF4" w:rsidR="00E00C65" w:rsidRDefault="00E00C65" w:rsidP="00E00C65">
            <w:pPr>
              <w:widowControl w:val="0"/>
              <w:pBdr>
                <w:top w:val="nil"/>
                <w:left w:val="nil"/>
                <w:bottom w:val="nil"/>
                <w:right w:val="nil"/>
                <w:between w:val="nil"/>
              </w:pBdr>
              <w:jc w:val="center"/>
              <w:rPr>
                <w:lang w:val="es-ES_tradnl"/>
              </w:rPr>
            </w:pPr>
            <w:r w:rsidRPr="003B1F49">
              <w:rPr>
                <w:lang w:val="es-ES_tradnl"/>
              </w:rPr>
              <w:t>1.67</w:t>
            </w:r>
            <w:r w:rsidR="0064722E">
              <w:rPr>
                <w:lang w:val="es-ES_tradnl"/>
              </w:rPr>
              <w:t>5</w:t>
            </w:r>
            <w:r w:rsidRPr="003B1F49">
              <w:rPr>
                <w:lang w:val="es-ES_tradnl"/>
              </w:rPr>
              <w:t>***</w:t>
            </w:r>
          </w:p>
          <w:p w14:paraId="49221095" w14:textId="3E980258" w:rsidR="00E00C65" w:rsidRPr="00DF1374" w:rsidRDefault="00E00C65" w:rsidP="00E00C65">
            <w:pPr>
              <w:jc w:val="center"/>
              <w:rPr>
                <w:color w:val="000000"/>
                <w:lang w:val="en-US" w:eastAsia="en-GB"/>
              </w:rPr>
            </w:pPr>
            <w:r w:rsidRPr="003B1F49">
              <w:rPr>
                <w:lang w:val="es-ES_tradnl"/>
              </w:rPr>
              <w:t>(0.11</w:t>
            </w:r>
            <w:r w:rsidR="0064722E">
              <w:rPr>
                <w:lang w:val="es-ES_tradnl"/>
              </w:rPr>
              <w:t>5</w:t>
            </w:r>
            <w:r w:rsidRPr="003B1F49">
              <w:rPr>
                <w:lang w:val="es-ES_tradnl"/>
              </w:rPr>
              <w:t>)</w:t>
            </w:r>
          </w:p>
        </w:tc>
        <w:tc>
          <w:tcPr>
            <w:tcW w:w="1660" w:type="dxa"/>
            <w:tcBorders>
              <w:top w:val="nil"/>
              <w:left w:val="nil"/>
              <w:bottom w:val="nil"/>
              <w:right w:val="nil"/>
            </w:tcBorders>
            <w:hideMark/>
          </w:tcPr>
          <w:p w14:paraId="6D375F4D" w14:textId="1AEE73A2" w:rsidR="00E00C65" w:rsidRDefault="00E00C65" w:rsidP="00E00C65">
            <w:pPr>
              <w:widowControl w:val="0"/>
              <w:pBdr>
                <w:top w:val="nil"/>
                <w:left w:val="nil"/>
                <w:bottom w:val="nil"/>
                <w:right w:val="nil"/>
                <w:between w:val="nil"/>
              </w:pBdr>
              <w:jc w:val="center"/>
              <w:rPr>
                <w:lang w:val="es-ES_tradnl"/>
              </w:rPr>
            </w:pPr>
            <w:r w:rsidRPr="003B1F49">
              <w:rPr>
                <w:lang w:val="es-ES_tradnl"/>
              </w:rPr>
              <w:t>1.</w:t>
            </w:r>
            <w:r w:rsidR="002F4E93">
              <w:rPr>
                <w:lang w:val="es-ES_tradnl"/>
              </w:rPr>
              <w:t>597</w:t>
            </w:r>
            <w:r w:rsidRPr="003B1F49">
              <w:rPr>
                <w:lang w:val="es-ES_tradnl"/>
              </w:rPr>
              <w:t>***</w:t>
            </w:r>
          </w:p>
          <w:p w14:paraId="3AE3037A" w14:textId="2362B25A" w:rsidR="00E00C65" w:rsidRPr="00DF1374" w:rsidRDefault="00E00C65" w:rsidP="00E00C65">
            <w:pPr>
              <w:jc w:val="center"/>
              <w:rPr>
                <w:color w:val="000000"/>
                <w:lang w:val="en-US" w:eastAsia="en-GB"/>
              </w:rPr>
            </w:pPr>
            <w:r w:rsidRPr="003B1F49">
              <w:rPr>
                <w:lang w:val="es-ES_tradnl"/>
              </w:rPr>
              <w:t>(0.</w:t>
            </w:r>
            <w:r w:rsidR="002F4E93">
              <w:rPr>
                <w:lang w:val="es-ES_tradnl"/>
              </w:rPr>
              <w:t>088</w:t>
            </w:r>
            <w:r w:rsidRPr="003B1F49">
              <w:rPr>
                <w:lang w:val="es-ES_tradnl"/>
              </w:rPr>
              <w:t>)</w:t>
            </w:r>
          </w:p>
        </w:tc>
      </w:tr>
      <w:tr w:rsidR="00E00C65" w:rsidRPr="00DF1374" w14:paraId="66D7A245" w14:textId="77777777" w:rsidTr="00C142A9">
        <w:trPr>
          <w:trHeight w:val="340"/>
          <w:jc w:val="center"/>
        </w:trPr>
        <w:tc>
          <w:tcPr>
            <w:tcW w:w="3661" w:type="dxa"/>
            <w:tcBorders>
              <w:top w:val="nil"/>
              <w:left w:val="nil"/>
              <w:bottom w:val="nil"/>
              <w:right w:val="nil"/>
            </w:tcBorders>
            <w:shd w:val="clear" w:color="auto" w:fill="auto"/>
            <w:vAlign w:val="center"/>
            <w:hideMark/>
          </w:tcPr>
          <w:p w14:paraId="24CEE37E" w14:textId="466A9AB8" w:rsidR="00E00C65" w:rsidRPr="00DF1374" w:rsidRDefault="00E00C65" w:rsidP="00E00C65">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2FFA2D4B" w14:textId="6E9C583A"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539" w:type="dxa"/>
            <w:tcBorders>
              <w:top w:val="nil"/>
              <w:left w:val="nil"/>
              <w:bottom w:val="nil"/>
              <w:right w:val="nil"/>
            </w:tcBorders>
            <w:hideMark/>
          </w:tcPr>
          <w:p w14:paraId="1767429F" w14:textId="77777777" w:rsidR="00E00C65" w:rsidRDefault="00E00C65" w:rsidP="00E00C65">
            <w:pPr>
              <w:widowControl w:val="0"/>
              <w:pBdr>
                <w:top w:val="nil"/>
                <w:left w:val="nil"/>
                <w:bottom w:val="nil"/>
                <w:right w:val="nil"/>
                <w:between w:val="nil"/>
              </w:pBdr>
              <w:jc w:val="center"/>
              <w:rPr>
                <w:lang w:val="es-ES_tradnl"/>
              </w:rPr>
            </w:pPr>
            <w:r w:rsidRPr="00D77C88">
              <w:rPr>
                <w:lang w:val="es-ES_tradnl"/>
              </w:rPr>
              <w:t>0.978</w:t>
            </w:r>
          </w:p>
          <w:p w14:paraId="2BA86BE4" w14:textId="6F7391DE" w:rsidR="00E00C65" w:rsidRPr="00DF1374" w:rsidRDefault="00E00C65" w:rsidP="00E00C65">
            <w:pPr>
              <w:jc w:val="center"/>
              <w:rPr>
                <w:color w:val="000000"/>
                <w:lang w:val="en-US" w:eastAsia="en-GB"/>
              </w:rPr>
            </w:pPr>
            <w:r w:rsidRPr="00D77C88">
              <w:rPr>
                <w:lang w:val="es-ES_tradnl"/>
              </w:rPr>
              <w:t>(0.113)</w:t>
            </w:r>
          </w:p>
        </w:tc>
        <w:tc>
          <w:tcPr>
            <w:tcW w:w="1660" w:type="dxa"/>
            <w:tcBorders>
              <w:top w:val="nil"/>
              <w:left w:val="nil"/>
              <w:bottom w:val="nil"/>
              <w:right w:val="nil"/>
            </w:tcBorders>
            <w:hideMark/>
          </w:tcPr>
          <w:p w14:paraId="5C81E27F" w14:textId="7A6D1F0B" w:rsidR="00E00C65" w:rsidRDefault="002F4E93" w:rsidP="00E00C65">
            <w:pPr>
              <w:widowControl w:val="0"/>
              <w:pBdr>
                <w:top w:val="nil"/>
                <w:left w:val="nil"/>
                <w:bottom w:val="nil"/>
                <w:right w:val="nil"/>
                <w:between w:val="nil"/>
              </w:pBdr>
              <w:jc w:val="center"/>
              <w:rPr>
                <w:lang w:val="es-ES_tradnl"/>
              </w:rPr>
            </w:pPr>
            <w:r>
              <w:rPr>
                <w:lang w:val="es-ES_tradnl"/>
              </w:rPr>
              <w:t>1.252</w:t>
            </w:r>
          </w:p>
          <w:p w14:paraId="773FD4E7" w14:textId="306A108D" w:rsidR="00E00C65" w:rsidRPr="00DF1374" w:rsidRDefault="00E00C65" w:rsidP="00E00C65">
            <w:pPr>
              <w:jc w:val="center"/>
              <w:rPr>
                <w:color w:val="000000"/>
                <w:lang w:val="en-US" w:eastAsia="en-GB"/>
              </w:rPr>
            </w:pPr>
            <w:r w:rsidRPr="00D77C88">
              <w:rPr>
                <w:lang w:val="es-ES_tradnl"/>
              </w:rPr>
              <w:t>(0.</w:t>
            </w:r>
            <w:r w:rsidR="002F4E93">
              <w:rPr>
                <w:lang w:val="es-ES_tradnl"/>
              </w:rPr>
              <w:t>216</w:t>
            </w:r>
            <w:r w:rsidRPr="00D77C88">
              <w:rPr>
                <w:lang w:val="es-ES_tradnl"/>
              </w:rPr>
              <w:t>)</w:t>
            </w:r>
          </w:p>
        </w:tc>
      </w:tr>
      <w:tr w:rsidR="00E00C65" w:rsidRPr="00DF1374" w14:paraId="158B2CE3" w14:textId="77777777" w:rsidTr="00C142A9">
        <w:trPr>
          <w:trHeight w:val="340"/>
          <w:jc w:val="center"/>
        </w:trPr>
        <w:tc>
          <w:tcPr>
            <w:tcW w:w="3661" w:type="dxa"/>
            <w:tcBorders>
              <w:top w:val="nil"/>
              <w:left w:val="nil"/>
              <w:bottom w:val="nil"/>
              <w:right w:val="nil"/>
            </w:tcBorders>
            <w:shd w:val="clear" w:color="auto" w:fill="auto"/>
            <w:vAlign w:val="center"/>
            <w:hideMark/>
          </w:tcPr>
          <w:p w14:paraId="797910BF" w14:textId="5BB097D7" w:rsidR="00E00C65" w:rsidRPr="00DF1374" w:rsidRDefault="00E00C65" w:rsidP="00E00C65">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34846DDE" w14:textId="7B576BC7"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539" w:type="dxa"/>
            <w:tcBorders>
              <w:top w:val="nil"/>
              <w:left w:val="nil"/>
              <w:bottom w:val="nil"/>
              <w:right w:val="nil"/>
            </w:tcBorders>
            <w:hideMark/>
          </w:tcPr>
          <w:p w14:paraId="0CA9F93C" w14:textId="77777777" w:rsidR="00E00C65" w:rsidRDefault="00E00C65" w:rsidP="00E00C65">
            <w:pPr>
              <w:widowControl w:val="0"/>
              <w:pBdr>
                <w:top w:val="nil"/>
                <w:left w:val="nil"/>
                <w:bottom w:val="nil"/>
                <w:right w:val="nil"/>
                <w:between w:val="nil"/>
              </w:pBdr>
              <w:jc w:val="center"/>
              <w:rPr>
                <w:lang w:val="es-ES_tradnl"/>
              </w:rPr>
            </w:pPr>
            <w:r w:rsidRPr="00D72C40">
              <w:rPr>
                <w:lang w:val="es-ES_tradnl"/>
              </w:rPr>
              <w:t>1.035</w:t>
            </w:r>
          </w:p>
          <w:p w14:paraId="5777A880" w14:textId="6FCB1B1B" w:rsidR="00E00C65" w:rsidRPr="00DF1374" w:rsidRDefault="00E00C65" w:rsidP="00E00C65">
            <w:pPr>
              <w:jc w:val="center"/>
              <w:rPr>
                <w:color w:val="000000"/>
                <w:lang w:val="en-US" w:eastAsia="en-GB"/>
              </w:rPr>
            </w:pPr>
            <w:r w:rsidRPr="00D72C40">
              <w:rPr>
                <w:lang w:val="es-ES_tradnl"/>
              </w:rPr>
              <w:t>(0.115)</w:t>
            </w:r>
          </w:p>
        </w:tc>
        <w:tc>
          <w:tcPr>
            <w:tcW w:w="1660" w:type="dxa"/>
            <w:tcBorders>
              <w:top w:val="nil"/>
              <w:left w:val="nil"/>
              <w:bottom w:val="nil"/>
              <w:right w:val="nil"/>
            </w:tcBorders>
            <w:hideMark/>
          </w:tcPr>
          <w:p w14:paraId="54D5A633" w14:textId="38AF0141" w:rsidR="00E00C65" w:rsidRDefault="00E00C65" w:rsidP="00E00C65">
            <w:pPr>
              <w:widowControl w:val="0"/>
              <w:pBdr>
                <w:top w:val="nil"/>
                <w:left w:val="nil"/>
                <w:bottom w:val="nil"/>
                <w:right w:val="nil"/>
                <w:between w:val="nil"/>
              </w:pBdr>
              <w:jc w:val="center"/>
              <w:rPr>
                <w:lang w:val="es-ES_tradnl"/>
              </w:rPr>
            </w:pPr>
            <w:r w:rsidRPr="00D72C40">
              <w:rPr>
                <w:lang w:val="es-ES_tradnl"/>
              </w:rPr>
              <w:t>1.0</w:t>
            </w:r>
            <w:r w:rsidR="002F4E93">
              <w:rPr>
                <w:lang w:val="es-ES_tradnl"/>
              </w:rPr>
              <w:t>94</w:t>
            </w:r>
          </w:p>
          <w:p w14:paraId="248821F3" w14:textId="751E974D" w:rsidR="00E00C65" w:rsidRPr="00DF1374" w:rsidRDefault="00E00C65" w:rsidP="00E00C65">
            <w:pPr>
              <w:jc w:val="center"/>
              <w:rPr>
                <w:color w:val="000000"/>
                <w:lang w:val="en-US" w:eastAsia="en-GB"/>
              </w:rPr>
            </w:pPr>
            <w:r w:rsidRPr="00D72C40">
              <w:rPr>
                <w:lang w:val="es-ES_tradnl"/>
              </w:rPr>
              <w:t>(0.</w:t>
            </w:r>
            <w:r w:rsidR="002F4E93">
              <w:rPr>
                <w:lang w:val="es-ES_tradnl"/>
              </w:rPr>
              <w:t>205</w:t>
            </w:r>
            <w:r w:rsidRPr="00D72C40">
              <w:rPr>
                <w:lang w:val="es-ES_tradnl"/>
              </w:rPr>
              <w:t>)</w:t>
            </w:r>
          </w:p>
        </w:tc>
      </w:tr>
      <w:tr w:rsidR="00E00C65" w:rsidRPr="00DF1374" w14:paraId="17A874C9" w14:textId="77777777" w:rsidTr="00C142A9">
        <w:trPr>
          <w:trHeight w:val="340"/>
          <w:jc w:val="center"/>
        </w:trPr>
        <w:tc>
          <w:tcPr>
            <w:tcW w:w="3661" w:type="dxa"/>
            <w:tcBorders>
              <w:top w:val="nil"/>
              <w:left w:val="nil"/>
              <w:bottom w:val="nil"/>
              <w:right w:val="nil"/>
            </w:tcBorders>
            <w:shd w:val="clear" w:color="auto" w:fill="auto"/>
            <w:vAlign w:val="center"/>
            <w:hideMark/>
          </w:tcPr>
          <w:p w14:paraId="1745D07E" w14:textId="2115F950" w:rsidR="00E00C65" w:rsidRPr="00DF1374" w:rsidRDefault="00E00C65" w:rsidP="00E00C65">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6C5C24F2" w14:textId="35E52AF4"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539" w:type="dxa"/>
            <w:tcBorders>
              <w:top w:val="nil"/>
              <w:left w:val="nil"/>
              <w:bottom w:val="nil"/>
              <w:right w:val="nil"/>
            </w:tcBorders>
            <w:hideMark/>
          </w:tcPr>
          <w:p w14:paraId="26025A71" w14:textId="27B08884"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660" w:type="dxa"/>
            <w:tcBorders>
              <w:top w:val="nil"/>
              <w:left w:val="nil"/>
              <w:bottom w:val="nil"/>
              <w:right w:val="nil"/>
            </w:tcBorders>
            <w:hideMark/>
          </w:tcPr>
          <w:p w14:paraId="3EAD3EF1" w14:textId="77777777" w:rsidR="00E00C65" w:rsidRDefault="00E00C65" w:rsidP="00E00C65">
            <w:pPr>
              <w:widowControl w:val="0"/>
              <w:pBdr>
                <w:top w:val="nil"/>
                <w:left w:val="nil"/>
                <w:bottom w:val="nil"/>
                <w:right w:val="nil"/>
                <w:between w:val="nil"/>
              </w:pBdr>
              <w:jc w:val="center"/>
              <w:rPr>
                <w:lang w:val="es-ES_tradnl"/>
              </w:rPr>
            </w:pPr>
            <w:r>
              <w:rPr>
                <w:lang w:val="es-ES_tradnl"/>
              </w:rPr>
              <w:t>17.301***</w:t>
            </w:r>
          </w:p>
          <w:p w14:paraId="435464B6" w14:textId="1754876F" w:rsidR="00E00C65" w:rsidRPr="00DF1374" w:rsidRDefault="00E00C65" w:rsidP="00E00C65">
            <w:pPr>
              <w:jc w:val="center"/>
              <w:rPr>
                <w:color w:val="000000"/>
                <w:lang w:val="en-US" w:eastAsia="en-GB"/>
              </w:rPr>
            </w:pPr>
            <w:r>
              <w:rPr>
                <w:lang w:val="es-ES_tradnl"/>
              </w:rPr>
              <w:t>(2.325)</w:t>
            </w:r>
          </w:p>
        </w:tc>
      </w:tr>
      <w:tr w:rsidR="00E00C65" w:rsidRPr="00DF1374" w14:paraId="1B621ACB" w14:textId="77777777" w:rsidTr="00C142A9">
        <w:trPr>
          <w:trHeight w:val="340"/>
          <w:jc w:val="center"/>
        </w:trPr>
        <w:tc>
          <w:tcPr>
            <w:tcW w:w="3661" w:type="dxa"/>
            <w:tcBorders>
              <w:top w:val="nil"/>
              <w:left w:val="nil"/>
              <w:bottom w:val="nil"/>
              <w:right w:val="nil"/>
            </w:tcBorders>
            <w:shd w:val="clear" w:color="auto" w:fill="auto"/>
            <w:vAlign w:val="center"/>
            <w:hideMark/>
          </w:tcPr>
          <w:p w14:paraId="3494EE41" w14:textId="183D8613" w:rsidR="00E00C65" w:rsidRPr="00DF1374" w:rsidRDefault="00E00C65" w:rsidP="00E00C65">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50850609" w14:textId="423541BD"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539" w:type="dxa"/>
            <w:tcBorders>
              <w:top w:val="nil"/>
              <w:left w:val="nil"/>
              <w:bottom w:val="nil"/>
              <w:right w:val="nil"/>
            </w:tcBorders>
            <w:hideMark/>
          </w:tcPr>
          <w:p w14:paraId="1A45599E" w14:textId="6172A4C8"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660" w:type="dxa"/>
            <w:tcBorders>
              <w:top w:val="nil"/>
              <w:left w:val="nil"/>
              <w:bottom w:val="nil"/>
              <w:right w:val="nil"/>
            </w:tcBorders>
            <w:hideMark/>
          </w:tcPr>
          <w:p w14:paraId="5AC51BB5" w14:textId="77777777" w:rsidR="00E00C65" w:rsidRDefault="00E00C65" w:rsidP="00E00C65">
            <w:pPr>
              <w:widowControl w:val="0"/>
              <w:pBdr>
                <w:top w:val="nil"/>
                <w:left w:val="nil"/>
                <w:bottom w:val="nil"/>
                <w:right w:val="nil"/>
                <w:between w:val="nil"/>
              </w:pBdr>
              <w:jc w:val="center"/>
              <w:rPr>
                <w:lang w:val="es-ES_tradnl"/>
              </w:rPr>
            </w:pPr>
            <w:r>
              <w:rPr>
                <w:lang w:val="es-ES_tradnl"/>
              </w:rPr>
              <w:t>1.058</w:t>
            </w:r>
          </w:p>
          <w:p w14:paraId="718BCDC6" w14:textId="56C4D64E" w:rsidR="00E00C65" w:rsidRPr="00DF1374" w:rsidRDefault="00E00C65" w:rsidP="00E00C65">
            <w:pPr>
              <w:jc w:val="center"/>
              <w:rPr>
                <w:color w:val="000000"/>
                <w:lang w:val="en-US" w:eastAsia="en-GB"/>
              </w:rPr>
            </w:pPr>
            <w:r>
              <w:rPr>
                <w:lang w:val="es-ES_tradnl"/>
              </w:rPr>
              <w:t>(0.056)</w:t>
            </w:r>
          </w:p>
        </w:tc>
      </w:tr>
      <w:tr w:rsidR="00E00C65" w:rsidRPr="00DF1374" w14:paraId="291A13C3" w14:textId="77777777" w:rsidTr="00C142A9">
        <w:trPr>
          <w:trHeight w:val="340"/>
          <w:jc w:val="center"/>
        </w:trPr>
        <w:tc>
          <w:tcPr>
            <w:tcW w:w="3661" w:type="dxa"/>
            <w:tcBorders>
              <w:top w:val="nil"/>
              <w:left w:val="nil"/>
              <w:bottom w:val="nil"/>
              <w:right w:val="nil"/>
            </w:tcBorders>
            <w:shd w:val="clear" w:color="auto" w:fill="auto"/>
            <w:vAlign w:val="center"/>
            <w:hideMark/>
          </w:tcPr>
          <w:p w14:paraId="1DAAACF3" w14:textId="2D2FC820" w:rsidR="00E00C65" w:rsidRPr="00DF1374" w:rsidRDefault="00E00C65" w:rsidP="00E00C65">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37B99987" w14:textId="342BF636"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539" w:type="dxa"/>
            <w:tcBorders>
              <w:top w:val="nil"/>
              <w:left w:val="nil"/>
              <w:bottom w:val="nil"/>
              <w:right w:val="nil"/>
            </w:tcBorders>
            <w:hideMark/>
          </w:tcPr>
          <w:p w14:paraId="6643B32C" w14:textId="7FAB2F50"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660" w:type="dxa"/>
            <w:tcBorders>
              <w:top w:val="nil"/>
              <w:left w:val="nil"/>
              <w:bottom w:val="nil"/>
              <w:right w:val="nil"/>
            </w:tcBorders>
            <w:hideMark/>
          </w:tcPr>
          <w:p w14:paraId="5AD37B6E" w14:textId="77777777" w:rsidR="00E00C65" w:rsidRDefault="00E00C65" w:rsidP="00E00C65">
            <w:pPr>
              <w:autoSpaceDE w:val="0"/>
              <w:autoSpaceDN w:val="0"/>
              <w:adjustRightInd w:val="0"/>
              <w:jc w:val="center"/>
              <w:rPr>
                <w:lang w:val="es-ES_tradnl"/>
              </w:rPr>
            </w:pPr>
            <w:r>
              <w:rPr>
                <w:lang w:val="es-ES_tradnl"/>
              </w:rPr>
              <w:t>0.921**</w:t>
            </w:r>
          </w:p>
          <w:p w14:paraId="4E3D84BD" w14:textId="7E3306AB" w:rsidR="00E00C65" w:rsidRPr="00DF1374" w:rsidRDefault="00E00C65" w:rsidP="00E00C65">
            <w:pPr>
              <w:jc w:val="center"/>
              <w:rPr>
                <w:color w:val="000000"/>
                <w:lang w:val="en-US" w:eastAsia="en-GB"/>
              </w:rPr>
            </w:pPr>
            <w:r>
              <w:rPr>
                <w:lang w:val="es-ES_tradnl"/>
              </w:rPr>
              <w:t>(0.025)</w:t>
            </w:r>
          </w:p>
        </w:tc>
      </w:tr>
      <w:tr w:rsidR="00E00C65" w:rsidRPr="00DF1374" w14:paraId="1D819D6A" w14:textId="77777777" w:rsidTr="00C142A9">
        <w:trPr>
          <w:trHeight w:val="360"/>
          <w:jc w:val="center"/>
        </w:trPr>
        <w:tc>
          <w:tcPr>
            <w:tcW w:w="3661" w:type="dxa"/>
            <w:tcBorders>
              <w:top w:val="nil"/>
              <w:left w:val="nil"/>
              <w:bottom w:val="single" w:sz="8" w:space="0" w:color="auto"/>
              <w:right w:val="nil"/>
            </w:tcBorders>
            <w:shd w:val="clear" w:color="auto" w:fill="auto"/>
            <w:vAlign w:val="center"/>
            <w:hideMark/>
          </w:tcPr>
          <w:p w14:paraId="6874F628" w14:textId="0845BF00" w:rsidR="00E00C65" w:rsidRPr="00DF1374" w:rsidRDefault="00E00C65" w:rsidP="00E00C65">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hideMark/>
          </w:tcPr>
          <w:p w14:paraId="6A143FF5" w14:textId="7142022B"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539" w:type="dxa"/>
            <w:tcBorders>
              <w:top w:val="nil"/>
              <w:left w:val="nil"/>
              <w:bottom w:val="single" w:sz="4" w:space="0" w:color="auto"/>
              <w:right w:val="nil"/>
            </w:tcBorders>
            <w:hideMark/>
          </w:tcPr>
          <w:p w14:paraId="25E69BA2" w14:textId="7B052753" w:rsidR="00E00C65" w:rsidRPr="00DF1374" w:rsidRDefault="00E00C65" w:rsidP="00E00C65">
            <w:pPr>
              <w:jc w:val="center"/>
              <w:rPr>
                <w:color w:val="000000"/>
                <w:lang w:val="en-US" w:eastAsia="en-GB"/>
              </w:rPr>
            </w:pPr>
            <w:r w:rsidRPr="00826B5B">
              <w:rPr>
                <w:rFonts w:ascii="Times" w:hAnsi="Times"/>
                <w:color w:val="000000" w:themeColor="text1"/>
              </w:rPr>
              <w:br/>
            </w:r>
          </w:p>
        </w:tc>
        <w:tc>
          <w:tcPr>
            <w:tcW w:w="1660" w:type="dxa"/>
            <w:tcBorders>
              <w:top w:val="nil"/>
              <w:left w:val="nil"/>
              <w:bottom w:val="single" w:sz="4" w:space="0" w:color="auto"/>
              <w:right w:val="nil"/>
            </w:tcBorders>
            <w:hideMark/>
          </w:tcPr>
          <w:p w14:paraId="356A7F6D" w14:textId="77777777" w:rsidR="00E00C65" w:rsidRDefault="00E00C65" w:rsidP="00E00C65">
            <w:pPr>
              <w:widowControl w:val="0"/>
              <w:pBdr>
                <w:top w:val="nil"/>
                <w:left w:val="nil"/>
                <w:bottom w:val="nil"/>
                <w:right w:val="nil"/>
                <w:between w:val="nil"/>
              </w:pBdr>
              <w:jc w:val="center"/>
              <w:rPr>
                <w:lang w:val="es-ES_tradnl"/>
              </w:rPr>
            </w:pPr>
            <w:r>
              <w:rPr>
                <w:lang w:val="es-ES_tradnl"/>
              </w:rPr>
              <w:t>0.934</w:t>
            </w:r>
          </w:p>
          <w:p w14:paraId="1AED5279" w14:textId="51A75B5A" w:rsidR="00E00C65" w:rsidRPr="00DF1374" w:rsidRDefault="00E00C65" w:rsidP="00E00C65">
            <w:pPr>
              <w:jc w:val="center"/>
              <w:rPr>
                <w:color w:val="000000"/>
                <w:lang w:val="en-US" w:eastAsia="en-GB"/>
              </w:rPr>
            </w:pPr>
            <w:r>
              <w:rPr>
                <w:lang w:val="es-ES_tradnl"/>
              </w:rPr>
              <w:t>(0.051)</w:t>
            </w:r>
          </w:p>
        </w:tc>
      </w:tr>
      <w:tr w:rsidR="0064722E" w:rsidRPr="00DF1374" w14:paraId="491B044B" w14:textId="77777777" w:rsidTr="00C142A9">
        <w:trPr>
          <w:trHeight w:val="340"/>
          <w:jc w:val="center"/>
        </w:trPr>
        <w:tc>
          <w:tcPr>
            <w:tcW w:w="3661" w:type="dxa"/>
            <w:tcBorders>
              <w:top w:val="nil"/>
              <w:left w:val="nil"/>
              <w:bottom w:val="nil"/>
              <w:right w:val="nil"/>
            </w:tcBorders>
            <w:shd w:val="clear" w:color="auto" w:fill="auto"/>
            <w:vAlign w:val="center"/>
            <w:hideMark/>
          </w:tcPr>
          <w:p w14:paraId="10809A7E" w14:textId="77777777" w:rsidR="0064722E" w:rsidRPr="00DF1374" w:rsidRDefault="0064722E" w:rsidP="0064722E">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hideMark/>
          </w:tcPr>
          <w:p w14:paraId="30B382FB" w14:textId="4F866ABB" w:rsidR="0064722E" w:rsidRPr="00DF1374" w:rsidRDefault="0064722E" w:rsidP="0064722E">
            <w:pPr>
              <w:jc w:val="center"/>
              <w:rPr>
                <w:color w:val="000000"/>
                <w:lang w:val="en-US" w:eastAsia="en-GB"/>
              </w:rPr>
            </w:pPr>
            <w:r w:rsidRPr="00826B5B">
              <w:rPr>
                <w:rFonts w:ascii="Times" w:hAnsi="Times"/>
                <w:color w:val="000000" w:themeColor="text1"/>
              </w:rPr>
              <w:t>85</w:t>
            </w:r>
            <w:r>
              <w:rPr>
                <w:rFonts w:ascii="Times" w:hAnsi="Times"/>
                <w:color w:val="000000" w:themeColor="text1"/>
              </w:rPr>
              <w:t>,</w:t>
            </w:r>
            <w:r w:rsidRPr="00826B5B">
              <w:rPr>
                <w:rFonts w:ascii="Times" w:hAnsi="Times"/>
                <w:color w:val="000000" w:themeColor="text1"/>
              </w:rPr>
              <w:t>5</w:t>
            </w:r>
            <w:r>
              <w:rPr>
                <w:rFonts w:ascii="Times" w:hAnsi="Times"/>
                <w:color w:val="000000" w:themeColor="text1"/>
              </w:rPr>
              <w:t>1</w:t>
            </w:r>
            <w:r w:rsidRPr="00826B5B">
              <w:rPr>
                <w:rFonts w:ascii="Times" w:hAnsi="Times"/>
                <w:color w:val="000000" w:themeColor="text1"/>
              </w:rPr>
              <w:t>5</w:t>
            </w:r>
          </w:p>
        </w:tc>
        <w:tc>
          <w:tcPr>
            <w:tcW w:w="1539" w:type="dxa"/>
            <w:tcBorders>
              <w:top w:val="nil"/>
              <w:left w:val="nil"/>
              <w:bottom w:val="nil"/>
              <w:right w:val="nil"/>
            </w:tcBorders>
            <w:shd w:val="clear" w:color="auto" w:fill="auto"/>
            <w:hideMark/>
          </w:tcPr>
          <w:p w14:paraId="71B49B4A" w14:textId="507DB159" w:rsidR="0064722E" w:rsidRPr="00DF1374" w:rsidRDefault="0064722E" w:rsidP="0064722E">
            <w:pPr>
              <w:jc w:val="center"/>
              <w:rPr>
                <w:lang w:val="en-US" w:eastAsia="en-GB"/>
              </w:rPr>
            </w:pPr>
            <w:r w:rsidRPr="00826B5B">
              <w:rPr>
                <w:rFonts w:ascii="Times" w:hAnsi="Times"/>
                <w:color w:val="000000" w:themeColor="text1"/>
              </w:rPr>
              <w:t>85</w:t>
            </w:r>
            <w:r>
              <w:rPr>
                <w:rFonts w:ascii="Times" w:hAnsi="Times"/>
                <w:color w:val="000000" w:themeColor="text1"/>
              </w:rPr>
              <w:t>,</w:t>
            </w:r>
            <w:r w:rsidRPr="00826B5B">
              <w:rPr>
                <w:rFonts w:ascii="Times" w:hAnsi="Times"/>
                <w:color w:val="000000" w:themeColor="text1"/>
              </w:rPr>
              <w:t>5</w:t>
            </w:r>
            <w:r>
              <w:rPr>
                <w:rFonts w:ascii="Times" w:hAnsi="Times"/>
                <w:color w:val="000000" w:themeColor="text1"/>
              </w:rPr>
              <w:t>1</w:t>
            </w:r>
            <w:r w:rsidRPr="00826B5B">
              <w:rPr>
                <w:rFonts w:ascii="Times" w:hAnsi="Times"/>
                <w:color w:val="000000" w:themeColor="text1"/>
              </w:rPr>
              <w:t>5</w:t>
            </w:r>
          </w:p>
        </w:tc>
        <w:tc>
          <w:tcPr>
            <w:tcW w:w="1660" w:type="dxa"/>
            <w:tcBorders>
              <w:top w:val="nil"/>
              <w:left w:val="nil"/>
              <w:bottom w:val="nil"/>
              <w:right w:val="nil"/>
            </w:tcBorders>
            <w:shd w:val="clear" w:color="auto" w:fill="auto"/>
            <w:hideMark/>
          </w:tcPr>
          <w:p w14:paraId="38B66A5B" w14:textId="627BA505" w:rsidR="0064722E" w:rsidRPr="00DF1374" w:rsidRDefault="0064722E" w:rsidP="0064722E">
            <w:pPr>
              <w:jc w:val="center"/>
              <w:rPr>
                <w:lang w:val="en-US" w:eastAsia="en-GB"/>
              </w:rPr>
            </w:pPr>
            <w:r w:rsidRPr="00826B5B">
              <w:rPr>
                <w:rFonts w:ascii="Times" w:hAnsi="Times"/>
                <w:color w:val="000000" w:themeColor="text1"/>
              </w:rPr>
              <w:t>74</w:t>
            </w:r>
            <w:r>
              <w:rPr>
                <w:rFonts w:ascii="Times" w:hAnsi="Times"/>
                <w:color w:val="000000" w:themeColor="text1"/>
              </w:rPr>
              <w:t>,</w:t>
            </w:r>
            <w:r w:rsidRPr="00826B5B">
              <w:rPr>
                <w:rFonts w:ascii="Times" w:hAnsi="Times"/>
                <w:color w:val="000000" w:themeColor="text1"/>
              </w:rPr>
              <w:t>248</w:t>
            </w:r>
          </w:p>
        </w:tc>
      </w:tr>
      <w:tr w:rsidR="00E00C65" w:rsidRPr="00DF1374" w14:paraId="61A1A932" w14:textId="77777777" w:rsidTr="00C142A9">
        <w:trPr>
          <w:trHeight w:val="340"/>
          <w:jc w:val="center"/>
        </w:trPr>
        <w:tc>
          <w:tcPr>
            <w:tcW w:w="3661" w:type="dxa"/>
            <w:tcBorders>
              <w:top w:val="nil"/>
              <w:left w:val="nil"/>
              <w:bottom w:val="nil"/>
              <w:right w:val="nil"/>
            </w:tcBorders>
            <w:shd w:val="clear" w:color="auto" w:fill="auto"/>
            <w:vAlign w:val="center"/>
            <w:hideMark/>
          </w:tcPr>
          <w:p w14:paraId="2C8085EB" w14:textId="77777777" w:rsidR="00E00C65" w:rsidRPr="00DF1374" w:rsidRDefault="00E00C65" w:rsidP="00E00C65">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tcPr>
          <w:p w14:paraId="599E4596" w14:textId="2C169C22" w:rsidR="00E00C65" w:rsidRPr="00DF1374" w:rsidRDefault="0064722E" w:rsidP="00E00C65">
            <w:pPr>
              <w:jc w:val="center"/>
              <w:rPr>
                <w:color w:val="000000"/>
                <w:lang w:val="en-US" w:eastAsia="en-GB"/>
              </w:rPr>
            </w:pPr>
            <w:r>
              <w:rPr>
                <w:color w:val="000000"/>
                <w:lang w:val="en-US" w:eastAsia="en-GB"/>
              </w:rPr>
              <w:t>72</w:t>
            </w:r>
          </w:p>
        </w:tc>
        <w:tc>
          <w:tcPr>
            <w:tcW w:w="1539" w:type="dxa"/>
            <w:tcBorders>
              <w:top w:val="nil"/>
              <w:left w:val="nil"/>
              <w:bottom w:val="nil"/>
              <w:right w:val="nil"/>
            </w:tcBorders>
            <w:shd w:val="clear" w:color="auto" w:fill="auto"/>
            <w:noWrap/>
          </w:tcPr>
          <w:p w14:paraId="27E074B1" w14:textId="4A55534C" w:rsidR="00E00C65" w:rsidRPr="00DF1374" w:rsidRDefault="0064722E" w:rsidP="00E00C65">
            <w:pPr>
              <w:jc w:val="center"/>
              <w:rPr>
                <w:lang w:val="en-US" w:eastAsia="en-GB"/>
              </w:rPr>
            </w:pPr>
            <w:r>
              <w:rPr>
                <w:lang w:val="en-US" w:eastAsia="en-GB"/>
              </w:rPr>
              <w:t>72</w:t>
            </w:r>
          </w:p>
        </w:tc>
        <w:tc>
          <w:tcPr>
            <w:tcW w:w="1660" w:type="dxa"/>
            <w:tcBorders>
              <w:top w:val="nil"/>
              <w:left w:val="nil"/>
              <w:bottom w:val="nil"/>
              <w:right w:val="nil"/>
            </w:tcBorders>
            <w:shd w:val="clear" w:color="auto" w:fill="auto"/>
            <w:noWrap/>
          </w:tcPr>
          <w:p w14:paraId="68E98509" w14:textId="52C9B243" w:rsidR="00E00C65" w:rsidRPr="00DF1374" w:rsidRDefault="0064722E" w:rsidP="00E00C65">
            <w:pPr>
              <w:jc w:val="center"/>
              <w:rPr>
                <w:lang w:val="en-US" w:eastAsia="en-GB"/>
              </w:rPr>
            </w:pPr>
            <w:r>
              <w:rPr>
                <w:lang w:val="en-US" w:eastAsia="en-GB"/>
              </w:rPr>
              <w:t>72</w:t>
            </w:r>
          </w:p>
        </w:tc>
      </w:tr>
      <w:tr w:rsidR="00E00C65" w:rsidRPr="00DF1374" w14:paraId="41AB319E" w14:textId="77777777" w:rsidTr="00C142A9">
        <w:trPr>
          <w:trHeight w:val="340"/>
          <w:jc w:val="center"/>
        </w:trPr>
        <w:tc>
          <w:tcPr>
            <w:tcW w:w="3661" w:type="dxa"/>
            <w:tcBorders>
              <w:top w:val="nil"/>
              <w:left w:val="nil"/>
              <w:bottom w:val="nil"/>
              <w:right w:val="nil"/>
            </w:tcBorders>
            <w:shd w:val="clear" w:color="auto" w:fill="auto"/>
            <w:vAlign w:val="center"/>
            <w:hideMark/>
          </w:tcPr>
          <w:p w14:paraId="11E4D7D5" w14:textId="77777777" w:rsidR="00E00C65" w:rsidRPr="00DF1374" w:rsidRDefault="00E00C65" w:rsidP="00E00C65">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1338B2BD" w14:textId="4221D4C3" w:rsidR="00E00C65" w:rsidRPr="00DF1374" w:rsidRDefault="00E00C65" w:rsidP="00E00C65">
            <w:pPr>
              <w:jc w:val="center"/>
              <w:rPr>
                <w:color w:val="000000"/>
                <w:lang w:val="en-US" w:eastAsia="en-GB"/>
              </w:rPr>
            </w:pPr>
            <w:r w:rsidRPr="00DF1374">
              <w:rPr>
                <w:color w:val="000000"/>
                <w:lang w:val="en-US" w:eastAsia="en-GB"/>
              </w:rPr>
              <w:t>110,056.4</w:t>
            </w:r>
          </w:p>
        </w:tc>
        <w:tc>
          <w:tcPr>
            <w:tcW w:w="1539" w:type="dxa"/>
            <w:tcBorders>
              <w:top w:val="nil"/>
              <w:left w:val="nil"/>
              <w:bottom w:val="nil"/>
              <w:right w:val="nil"/>
            </w:tcBorders>
            <w:shd w:val="clear" w:color="auto" w:fill="auto"/>
            <w:noWrap/>
            <w:vAlign w:val="bottom"/>
            <w:hideMark/>
          </w:tcPr>
          <w:p w14:paraId="012DC485" w14:textId="3264CB31" w:rsidR="00E00C65" w:rsidRPr="00DF1374" w:rsidRDefault="00E00C65" w:rsidP="00E00C65">
            <w:pPr>
              <w:jc w:val="center"/>
              <w:rPr>
                <w:lang w:val="en-US" w:eastAsia="en-GB"/>
              </w:rPr>
            </w:pPr>
            <w:r w:rsidRPr="00DF1374">
              <w:rPr>
                <w:lang w:val="en-US" w:eastAsia="en-GB"/>
              </w:rPr>
              <w:t>110,055.5</w:t>
            </w:r>
          </w:p>
        </w:tc>
        <w:tc>
          <w:tcPr>
            <w:tcW w:w="1660" w:type="dxa"/>
            <w:tcBorders>
              <w:top w:val="nil"/>
              <w:left w:val="nil"/>
              <w:bottom w:val="nil"/>
              <w:right w:val="nil"/>
            </w:tcBorders>
            <w:shd w:val="clear" w:color="auto" w:fill="auto"/>
            <w:noWrap/>
            <w:vAlign w:val="bottom"/>
            <w:hideMark/>
          </w:tcPr>
          <w:p w14:paraId="53D8DD36" w14:textId="0FEE2F06" w:rsidR="00E00C65" w:rsidRPr="00DF1374" w:rsidRDefault="00E00C65" w:rsidP="00E00C65">
            <w:pPr>
              <w:jc w:val="center"/>
              <w:rPr>
                <w:lang w:val="en-US" w:eastAsia="en-GB"/>
              </w:rPr>
            </w:pPr>
            <w:r w:rsidRPr="00DF1374">
              <w:rPr>
                <w:lang w:val="en-US" w:eastAsia="en-GB"/>
              </w:rPr>
              <w:t>74,411.55</w:t>
            </w:r>
          </w:p>
        </w:tc>
      </w:tr>
      <w:tr w:rsidR="00E00C65" w:rsidRPr="00DF1374" w14:paraId="6F52DFF7" w14:textId="77777777" w:rsidTr="00C142A9">
        <w:trPr>
          <w:trHeight w:val="340"/>
          <w:jc w:val="center"/>
        </w:trPr>
        <w:tc>
          <w:tcPr>
            <w:tcW w:w="3661" w:type="dxa"/>
            <w:tcBorders>
              <w:top w:val="nil"/>
              <w:left w:val="nil"/>
              <w:bottom w:val="nil"/>
              <w:right w:val="nil"/>
            </w:tcBorders>
            <w:shd w:val="clear" w:color="auto" w:fill="auto"/>
            <w:vAlign w:val="center"/>
            <w:hideMark/>
          </w:tcPr>
          <w:p w14:paraId="5F9B46E6" w14:textId="77777777" w:rsidR="00E00C65" w:rsidRPr="00DF1374" w:rsidRDefault="00E00C65" w:rsidP="00E00C65">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62FBD0DA" w14:textId="1E340980" w:rsidR="00E00C65" w:rsidRPr="00DF1374" w:rsidRDefault="00E00C65" w:rsidP="00E00C65">
            <w:pPr>
              <w:jc w:val="center"/>
              <w:rPr>
                <w:color w:val="000000"/>
                <w:lang w:val="en-US" w:eastAsia="en-GB"/>
              </w:rPr>
            </w:pPr>
            <w:r w:rsidRPr="00DF1374">
              <w:rPr>
                <w:color w:val="000000"/>
                <w:lang w:val="en-US" w:eastAsia="en-GB"/>
              </w:rPr>
              <w:t>110,252.7</w:t>
            </w:r>
          </w:p>
        </w:tc>
        <w:tc>
          <w:tcPr>
            <w:tcW w:w="1539" w:type="dxa"/>
            <w:tcBorders>
              <w:top w:val="nil"/>
              <w:left w:val="nil"/>
              <w:bottom w:val="nil"/>
              <w:right w:val="nil"/>
            </w:tcBorders>
            <w:shd w:val="clear" w:color="auto" w:fill="auto"/>
            <w:vAlign w:val="center"/>
            <w:hideMark/>
          </w:tcPr>
          <w:p w14:paraId="7188193A" w14:textId="7C9D9140" w:rsidR="00E00C65" w:rsidRPr="00DF1374" w:rsidRDefault="00E00C65" w:rsidP="00E00C65">
            <w:pPr>
              <w:jc w:val="center"/>
              <w:rPr>
                <w:lang w:val="en-US" w:eastAsia="en-GB"/>
              </w:rPr>
            </w:pPr>
            <w:r w:rsidRPr="00DF1374">
              <w:rPr>
                <w:lang w:val="en-US" w:eastAsia="en-GB"/>
              </w:rPr>
              <w:t>110,270.5</w:t>
            </w:r>
          </w:p>
        </w:tc>
        <w:tc>
          <w:tcPr>
            <w:tcW w:w="1660" w:type="dxa"/>
            <w:tcBorders>
              <w:top w:val="nil"/>
              <w:left w:val="nil"/>
              <w:bottom w:val="nil"/>
              <w:right w:val="nil"/>
            </w:tcBorders>
            <w:shd w:val="clear" w:color="auto" w:fill="auto"/>
            <w:vAlign w:val="center"/>
            <w:hideMark/>
          </w:tcPr>
          <w:p w14:paraId="0D3CC4B4" w14:textId="7343D60D" w:rsidR="00E00C65" w:rsidRPr="00DF1374" w:rsidRDefault="00E00C65" w:rsidP="00E00C65">
            <w:pPr>
              <w:jc w:val="center"/>
              <w:rPr>
                <w:lang w:val="en-US" w:eastAsia="en-GB"/>
              </w:rPr>
            </w:pPr>
            <w:r w:rsidRPr="00DF1374">
              <w:rPr>
                <w:lang w:val="en-US" w:eastAsia="en-GB"/>
              </w:rPr>
              <w:t>74,660.36</w:t>
            </w:r>
          </w:p>
        </w:tc>
      </w:tr>
      <w:tr w:rsidR="00E00C65" w:rsidRPr="00DF1374" w14:paraId="20EAA80F" w14:textId="77777777" w:rsidTr="00C142A9">
        <w:trPr>
          <w:trHeight w:val="360"/>
          <w:jc w:val="center"/>
        </w:trPr>
        <w:tc>
          <w:tcPr>
            <w:tcW w:w="3661" w:type="dxa"/>
            <w:tcBorders>
              <w:top w:val="nil"/>
              <w:left w:val="nil"/>
              <w:bottom w:val="single" w:sz="8" w:space="0" w:color="auto"/>
              <w:right w:val="nil"/>
            </w:tcBorders>
            <w:shd w:val="clear" w:color="auto" w:fill="auto"/>
            <w:vAlign w:val="center"/>
            <w:hideMark/>
          </w:tcPr>
          <w:p w14:paraId="5966F7DF" w14:textId="77777777" w:rsidR="00E00C65" w:rsidRPr="00DF1374" w:rsidRDefault="00E00C65" w:rsidP="00E00C65">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5E400AA4" w14:textId="45334970" w:rsidR="00E00C65" w:rsidRPr="00DF1374" w:rsidRDefault="00E00C65" w:rsidP="00E00C65">
            <w:pPr>
              <w:jc w:val="center"/>
              <w:rPr>
                <w:color w:val="000000"/>
                <w:lang w:val="en-US" w:eastAsia="en-GB"/>
              </w:rPr>
            </w:pPr>
            <w:r w:rsidRPr="00DF1374">
              <w:rPr>
                <w:color w:val="000000"/>
                <w:lang w:val="en-US" w:eastAsia="en-GB"/>
              </w:rPr>
              <w:t> -55,007.1</w:t>
            </w:r>
          </w:p>
        </w:tc>
        <w:tc>
          <w:tcPr>
            <w:tcW w:w="1539" w:type="dxa"/>
            <w:tcBorders>
              <w:top w:val="nil"/>
              <w:left w:val="nil"/>
              <w:bottom w:val="single" w:sz="8" w:space="0" w:color="auto"/>
              <w:right w:val="nil"/>
            </w:tcBorders>
            <w:shd w:val="clear" w:color="auto" w:fill="auto"/>
            <w:vAlign w:val="center"/>
            <w:hideMark/>
          </w:tcPr>
          <w:p w14:paraId="59E50D3E" w14:textId="1A917BE3" w:rsidR="00E00C65" w:rsidRPr="00DF1374" w:rsidRDefault="00E00C65" w:rsidP="00E00C65">
            <w:pPr>
              <w:jc w:val="center"/>
              <w:rPr>
                <w:color w:val="000000"/>
                <w:lang w:val="en-US" w:eastAsia="en-GB"/>
              </w:rPr>
            </w:pPr>
            <w:r w:rsidRPr="00DF1374">
              <w:rPr>
                <w:color w:val="000000"/>
                <w:lang w:val="en-US" w:eastAsia="en-GB"/>
              </w:rPr>
              <w:t> -55,004.7</w:t>
            </w:r>
          </w:p>
        </w:tc>
        <w:tc>
          <w:tcPr>
            <w:tcW w:w="1660" w:type="dxa"/>
            <w:tcBorders>
              <w:top w:val="nil"/>
              <w:left w:val="nil"/>
              <w:bottom w:val="single" w:sz="8" w:space="0" w:color="auto"/>
              <w:right w:val="nil"/>
            </w:tcBorders>
            <w:shd w:val="clear" w:color="auto" w:fill="auto"/>
            <w:vAlign w:val="center"/>
            <w:hideMark/>
          </w:tcPr>
          <w:p w14:paraId="4339F14B" w14:textId="25D0F7A5" w:rsidR="00E00C65" w:rsidRPr="00DF1374" w:rsidRDefault="00E00C65" w:rsidP="00E00C65">
            <w:pPr>
              <w:jc w:val="center"/>
              <w:rPr>
                <w:color w:val="000000"/>
                <w:lang w:val="en-US" w:eastAsia="en-GB"/>
              </w:rPr>
            </w:pPr>
            <w:r w:rsidRPr="00DF1374">
              <w:rPr>
                <w:color w:val="000000"/>
                <w:lang w:val="en-US" w:eastAsia="en-GB"/>
              </w:rPr>
              <w:t> -37,178.7</w:t>
            </w:r>
          </w:p>
        </w:tc>
      </w:tr>
    </w:tbl>
    <w:p w14:paraId="45B12AAB" w14:textId="50C16646" w:rsidR="000A0623" w:rsidRPr="00DF1374" w:rsidRDefault="000A0623" w:rsidP="008E7A3F">
      <w:pPr>
        <w:widowControl w:val="0"/>
        <w:autoSpaceDE w:val="0"/>
        <w:autoSpaceDN w:val="0"/>
        <w:adjustRightInd w:val="0"/>
        <w:jc w:val="both"/>
        <w:rPr>
          <w:sz w:val="18"/>
          <w:szCs w:val="18"/>
          <w:lang w:val="en-US"/>
        </w:rPr>
      </w:pPr>
      <w:r w:rsidRPr="00DF1374">
        <w:rPr>
          <w:i/>
          <w:iCs/>
          <w:sz w:val="18"/>
          <w:szCs w:val="18"/>
          <w:lang w:val="en-US"/>
        </w:rPr>
        <w:t xml:space="preserve">Note: </w:t>
      </w:r>
      <w:r w:rsidR="008E7A3F" w:rsidRPr="00DF1374">
        <w:rPr>
          <w:sz w:val="18"/>
          <w:szCs w:val="18"/>
          <w:lang w:val="en-US"/>
        </w:rPr>
        <w:t>Robust standard errors clustered by election in parentheses</w:t>
      </w:r>
      <w:r w:rsidRPr="00DF1374">
        <w:rPr>
          <w:sz w:val="18"/>
          <w:szCs w:val="18"/>
          <w:lang w:val="en-US"/>
        </w:rPr>
        <w:t xml:space="preserve">.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w:t>
      </w:r>
      <w:r w:rsidR="00D7538F" w:rsidRPr="00DF1374">
        <w:rPr>
          <w:sz w:val="18"/>
          <w:szCs w:val="18"/>
          <w:lang w:val="en-US"/>
        </w:rPr>
        <w:t xml:space="preserve"> Respondents that declare having voted for a </w:t>
      </w:r>
      <w:r w:rsidR="009D223E" w:rsidRPr="00DF1374">
        <w:rPr>
          <w:sz w:val="18"/>
          <w:szCs w:val="18"/>
          <w:lang w:val="en-US"/>
        </w:rPr>
        <w:t>radical right party</w:t>
      </w:r>
      <w:r w:rsidR="00D7538F" w:rsidRPr="00DF1374">
        <w:rPr>
          <w:sz w:val="18"/>
          <w:szCs w:val="18"/>
          <w:lang w:val="en-US"/>
        </w:rPr>
        <w:t xml:space="preserve"> are excluded from the analyses.</w:t>
      </w:r>
      <w:r w:rsidR="0013271B" w:rsidRPr="00DF1374">
        <w:rPr>
          <w:sz w:val="18"/>
          <w:szCs w:val="18"/>
          <w:lang w:val="en-US"/>
        </w:rPr>
        <w:t xml:space="preserve"> Year fixed effects included but not shown.</w:t>
      </w:r>
    </w:p>
    <w:p w14:paraId="33302117" w14:textId="38BEBE49" w:rsidR="00CB483E" w:rsidRPr="00DF1374" w:rsidRDefault="00CB483E" w:rsidP="000A0623">
      <w:pPr>
        <w:widowControl w:val="0"/>
        <w:tabs>
          <w:tab w:val="left" w:pos="2760"/>
        </w:tabs>
        <w:autoSpaceDE w:val="0"/>
        <w:autoSpaceDN w:val="0"/>
        <w:adjustRightInd w:val="0"/>
        <w:rPr>
          <w:b/>
          <w:bCs/>
          <w:lang w:val="en-US"/>
        </w:rPr>
      </w:pPr>
    </w:p>
    <w:p w14:paraId="58722E72" w14:textId="77777777" w:rsidR="00CB483E" w:rsidRPr="00DF1374" w:rsidRDefault="00CB483E" w:rsidP="00CB483E">
      <w:pPr>
        <w:widowControl w:val="0"/>
        <w:autoSpaceDE w:val="0"/>
        <w:autoSpaceDN w:val="0"/>
        <w:adjustRightInd w:val="0"/>
        <w:rPr>
          <w:b/>
          <w:bCs/>
          <w:lang w:val="en-US"/>
        </w:rPr>
      </w:pPr>
    </w:p>
    <w:p w14:paraId="2F6CA302" w14:textId="77777777" w:rsidR="00CB483E" w:rsidRPr="00DF1374" w:rsidRDefault="00CB483E" w:rsidP="00CB483E">
      <w:pPr>
        <w:widowControl w:val="0"/>
        <w:autoSpaceDE w:val="0"/>
        <w:autoSpaceDN w:val="0"/>
        <w:adjustRightInd w:val="0"/>
        <w:rPr>
          <w:b/>
          <w:bCs/>
          <w:lang w:val="en-US"/>
        </w:rPr>
      </w:pPr>
    </w:p>
    <w:p w14:paraId="75B64429" w14:textId="77777777" w:rsidR="00CB483E" w:rsidRPr="00DF1374" w:rsidRDefault="00CB483E" w:rsidP="00CB483E">
      <w:pPr>
        <w:widowControl w:val="0"/>
        <w:autoSpaceDE w:val="0"/>
        <w:autoSpaceDN w:val="0"/>
        <w:adjustRightInd w:val="0"/>
        <w:rPr>
          <w:b/>
          <w:bCs/>
          <w:lang w:val="en-US"/>
        </w:rPr>
      </w:pPr>
    </w:p>
    <w:p w14:paraId="6C61E130" w14:textId="77777777" w:rsidR="00CB483E" w:rsidRPr="00DF1374" w:rsidRDefault="00CB483E" w:rsidP="00CB483E">
      <w:pPr>
        <w:widowControl w:val="0"/>
        <w:autoSpaceDE w:val="0"/>
        <w:autoSpaceDN w:val="0"/>
        <w:adjustRightInd w:val="0"/>
        <w:rPr>
          <w:b/>
          <w:bCs/>
          <w:lang w:val="en-US"/>
        </w:rPr>
      </w:pPr>
    </w:p>
    <w:p w14:paraId="0208D7DE" w14:textId="77777777" w:rsidR="00CB483E" w:rsidRPr="00DF1374" w:rsidRDefault="00CB483E" w:rsidP="00CB483E">
      <w:pPr>
        <w:widowControl w:val="0"/>
        <w:autoSpaceDE w:val="0"/>
        <w:autoSpaceDN w:val="0"/>
        <w:adjustRightInd w:val="0"/>
        <w:rPr>
          <w:b/>
          <w:bCs/>
          <w:lang w:val="en-US"/>
        </w:rPr>
      </w:pPr>
    </w:p>
    <w:p w14:paraId="284E02A4" w14:textId="77777777" w:rsidR="00CB483E" w:rsidRPr="00DF1374" w:rsidRDefault="00CB483E" w:rsidP="00CB483E">
      <w:pPr>
        <w:widowControl w:val="0"/>
        <w:autoSpaceDE w:val="0"/>
        <w:autoSpaceDN w:val="0"/>
        <w:adjustRightInd w:val="0"/>
        <w:rPr>
          <w:b/>
          <w:bCs/>
          <w:lang w:val="en-US"/>
        </w:rPr>
      </w:pPr>
    </w:p>
    <w:p w14:paraId="53C820C0" w14:textId="77777777" w:rsidR="00CB483E" w:rsidRPr="00DF1374" w:rsidRDefault="00CB483E" w:rsidP="00CB483E">
      <w:pPr>
        <w:widowControl w:val="0"/>
        <w:autoSpaceDE w:val="0"/>
        <w:autoSpaceDN w:val="0"/>
        <w:adjustRightInd w:val="0"/>
        <w:rPr>
          <w:b/>
          <w:bCs/>
          <w:lang w:val="en-US"/>
        </w:rPr>
      </w:pPr>
    </w:p>
    <w:p w14:paraId="0FE226EB" w14:textId="77777777" w:rsidR="00CB483E" w:rsidRPr="00DF1374" w:rsidRDefault="00CB483E" w:rsidP="00CB483E">
      <w:pPr>
        <w:widowControl w:val="0"/>
        <w:autoSpaceDE w:val="0"/>
        <w:autoSpaceDN w:val="0"/>
        <w:adjustRightInd w:val="0"/>
        <w:rPr>
          <w:b/>
          <w:bCs/>
          <w:lang w:val="en-US"/>
        </w:rPr>
      </w:pPr>
    </w:p>
    <w:p w14:paraId="7A461226" w14:textId="77777777" w:rsidR="005A2FBA" w:rsidRDefault="005A2FBA">
      <w:pPr>
        <w:rPr>
          <w:b/>
          <w:bCs/>
          <w:lang w:val="en-US"/>
        </w:rPr>
      </w:pPr>
      <w:r>
        <w:rPr>
          <w:b/>
          <w:bCs/>
          <w:lang w:val="en-US"/>
        </w:rPr>
        <w:br w:type="page"/>
      </w:r>
    </w:p>
    <w:p w14:paraId="5CAAC2B9" w14:textId="37F2D79A" w:rsidR="00A510EE" w:rsidRPr="00DF1374" w:rsidRDefault="00A510EE" w:rsidP="00A510EE">
      <w:pPr>
        <w:jc w:val="both"/>
        <w:rPr>
          <w:b/>
          <w:bCs/>
          <w:lang w:val="en-US"/>
        </w:rPr>
      </w:pPr>
      <w:r w:rsidRPr="00DF1374">
        <w:rPr>
          <w:b/>
          <w:bCs/>
          <w:lang w:val="en-US"/>
        </w:rPr>
        <w:lastRenderedPageBreak/>
        <w:t xml:space="preserve">Table </w:t>
      </w:r>
      <w:r>
        <w:rPr>
          <w:b/>
          <w:bCs/>
          <w:lang w:val="en-US"/>
        </w:rPr>
        <w:t>B6</w:t>
      </w:r>
      <w:r w:rsidRPr="00DF1374">
        <w:rPr>
          <w:b/>
          <w:bCs/>
          <w:lang w:val="en-US"/>
        </w:rPr>
        <w:t xml:space="preserve">. Impact of income groups on the vote for </w:t>
      </w:r>
      <w:r>
        <w:rPr>
          <w:b/>
          <w:bCs/>
          <w:lang w:val="en-US"/>
        </w:rPr>
        <w:t>the right</w:t>
      </w:r>
      <w:r w:rsidRPr="00DF1374">
        <w:rPr>
          <w:b/>
          <w:bCs/>
          <w:lang w:val="en-US"/>
        </w:rPr>
        <w:t xml:space="preserve"> conditional on electoral system type</w:t>
      </w:r>
      <w:r>
        <w:rPr>
          <w:b/>
          <w:bCs/>
          <w:lang w:val="en-US"/>
        </w:rPr>
        <w:t xml:space="preserve"> and excluding Christian-democrats</w:t>
      </w:r>
      <w:r w:rsidRPr="00DF1374">
        <w:rPr>
          <w:b/>
          <w:bCs/>
          <w:lang w:val="en-US"/>
        </w:rPr>
        <w:t>: Logistic models (Odds ratios)</w:t>
      </w:r>
    </w:p>
    <w:tbl>
      <w:tblPr>
        <w:tblW w:w="8080" w:type="dxa"/>
        <w:jc w:val="center"/>
        <w:tblLook w:val="04A0" w:firstRow="1" w:lastRow="0" w:firstColumn="1" w:lastColumn="0" w:noHBand="0" w:noVBand="1"/>
      </w:tblPr>
      <w:tblGrid>
        <w:gridCol w:w="3661"/>
        <w:gridCol w:w="1220"/>
        <w:gridCol w:w="1539"/>
        <w:gridCol w:w="1660"/>
      </w:tblGrid>
      <w:tr w:rsidR="00A510EE" w:rsidRPr="00DF1374" w14:paraId="3A7095E2" w14:textId="77777777" w:rsidTr="00FC52FB">
        <w:trPr>
          <w:trHeight w:val="1380"/>
          <w:jc w:val="center"/>
        </w:trPr>
        <w:tc>
          <w:tcPr>
            <w:tcW w:w="3661" w:type="dxa"/>
            <w:tcBorders>
              <w:top w:val="single" w:sz="8" w:space="0" w:color="auto"/>
              <w:left w:val="nil"/>
              <w:bottom w:val="nil"/>
              <w:right w:val="nil"/>
            </w:tcBorders>
            <w:shd w:val="clear" w:color="auto" w:fill="auto"/>
            <w:vAlign w:val="center"/>
            <w:hideMark/>
          </w:tcPr>
          <w:p w14:paraId="1DFD2447" w14:textId="77777777" w:rsidR="00A510EE" w:rsidRPr="00DF1374" w:rsidRDefault="00A510EE" w:rsidP="003E54F2">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13656EF1" w14:textId="77777777" w:rsidR="00A510EE" w:rsidRPr="00DF1374" w:rsidRDefault="00A510EE" w:rsidP="003E54F2">
            <w:pPr>
              <w:jc w:val="center"/>
              <w:rPr>
                <w:color w:val="000000"/>
                <w:lang w:val="en-US" w:eastAsia="en-GB"/>
              </w:rPr>
            </w:pPr>
            <w:r w:rsidRPr="00DF1374">
              <w:rPr>
                <w:color w:val="000000"/>
                <w:lang w:val="en-US" w:eastAsia="en-GB"/>
              </w:rPr>
              <w:t>1. Bivariate</w:t>
            </w:r>
          </w:p>
        </w:tc>
        <w:tc>
          <w:tcPr>
            <w:tcW w:w="1539" w:type="dxa"/>
            <w:tcBorders>
              <w:top w:val="single" w:sz="8" w:space="0" w:color="auto"/>
              <w:left w:val="nil"/>
              <w:bottom w:val="nil"/>
              <w:right w:val="nil"/>
            </w:tcBorders>
            <w:shd w:val="clear" w:color="auto" w:fill="auto"/>
            <w:vAlign w:val="center"/>
            <w:hideMark/>
          </w:tcPr>
          <w:p w14:paraId="355DE167" w14:textId="77777777" w:rsidR="00A510EE" w:rsidRPr="00DF1374" w:rsidRDefault="00A510EE" w:rsidP="003E54F2">
            <w:pPr>
              <w:jc w:val="center"/>
              <w:rPr>
                <w:color w:val="000000"/>
                <w:lang w:val="en-US" w:eastAsia="en-GB"/>
              </w:rPr>
            </w:pPr>
            <w:r w:rsidRPr="00DF1374">
              <w:rPr>
                <w:color w:val="000000"/>
                <w:lang w:val="en-US" w:eastAsia="en-GB"/>
              </w:rPr>
              <w:t>2. Aggregate-level controls</w:t>
            </w:r>
          </w:p>
        </w:tc>
        <w:tc>
          <w:tcPr>
            <w:tcW w:w="1660" w:type="dxa"/>
            <w:tcBorders>
              <w:top w:val="single" w:sz="8" w:space="0" w:color="auto"/>
              <w:left w:val="nil"/>
              <w:bottom w:val="nil"/>
              <w:right w:val="nil"/>
            </w:tcBorders>
            <w:shd w:val="clear" w:color="auto" w:fill="auto"/>
            <w:vAlign w:val="center"/>
            <w:hideMark/>
          </w:tcPr>
          <w:p w14:paraId="6D9CFBB1" w14:textId="77777777" w:rsidR="00A510EE" w:rsidRPr="00DF1374" w:rsidRDefault="00A510EE" w:rsidP="003E54F2">
            <w:pPr>
              <w:jc w:val="center"/>
              <w:rPr>
                <w:color w:val="000000"/>
                <w:lang w:val="en-US" w:eastAsia="en-GB"/>
              </w:rPr>
            </w:pPr>
            <w:r w:rsidRPr="00DF1374">
              <w:rPr>
                <w:color w:val="000000"/>
                <w:lang w:val="en-US" w:eastAsia="en-GB"/>
              </w:rPr>
              <w:t>3. Individual-level controls</w:t>
            </w:r>
          </w:p>
        </w:tc>
      </w:tr>
      <w:tr w:rsidR="00A510EE" w:rsidRPr="00DF1374" w14:paraId="09BB4649" w14:textId="77777777" w:rsidTr="00FC52FB">
        <w:trPr>
          <w:trHeight w:val="320"/>
          <w:jc w:val="center"/>
        </w:trPr>
        <w:tc>
          <w:tcPr>
            <w:tcW w:w="3661" w:type="dxa"/>
            <w:tcBorders>
              <w:top w:val="single" w:sz="8" w:space="0" w:color="auto"/>
              <w:left w:val="nil"/>
              <w:bottom w:val="nil"/>
              <w:right w:val="nil"/>
            </w:tcBorders>
            <w:shd w:val="clear" w:color="auto" w:fill="auto"/>
            <w:vAlign w:val="center"/>
            <w:hideMark/>
          </w:tcPr>
          <w:p w14:paraId="0C32DE30" w14:textId="77777777" w:rsidR="00A510EE" w:rsidRPr="00DF1374" w:rsidRDefault="00A510EE" w:rsidP="003E54F2">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16829E2C" w14:textId="77777777" w:rsidR="00A510EE" w:rsidRPr="00DF1374" w:rsidRDefault="00A510EE" w:rsidP="003E54F2">
            <w:pPr>
              <w:jc w:val="center"/>
              <w:rPr>
                <w:color w:val="000000"/>
                <w:lang w:val="en-US" w:eastAsia="en-GB"/>
              </w:rPr>
            </w:pPr>
            <w:r w:rsidRPr="00DF1374">
              <w:rPr>
                <w:color w:val="000000"/>
                <w:lang w:val="en-US" w:eastAsia="en-GB"/>
              </w:rPr>
              <w:t> </w:t>
            </w:r>
          </w:p>
        </w:tc>
        <w:tc>
          <w:tcPr>
            <w:tcW w:w="1539" w:type="dxa"/>
            <w:tcBorders>
              <w:top w:val="single" w:sz="8" w:space="0" w:color="auto"/>
              <w:left w:val="nil"/>
              <w:bottom w:val="nil"/>
              <w:right w:val="nil"/>
            </w:tcBorders>
            <w:shd w:val="clear" w:color="auto" w:fill="auto"/>
            <w:vAlign w:val="center"/>
            <w:hideMark/>
          </w:tcPr>
          <w:p w14:paraId="2BFAC372" w14:textId="77777777" w:rsidR="00A510EE" w:rsidRPr="00DF1374" w:rsidRDefault="00A510EE" w:rsidP="003E54F2">
            <w:pPr>
              <w:jc w:val="center"/>
              <w:rPr>
                <w:color w:val="000000"/>
                <w:lang w:val="en-US" w:eastAsia="en-GB"/>
              </w:rPr>
            </w:pPr>
            <w:r w:rsidRPr="00DF1374">
              <w:rPr>
                <w:color w:val="000000"/>
                <w:lang w:val="en-US" w:eastAsia="en-GB"/>
              </w:rPr>
              <w:t> </w:t>
            </w:r>
          </w:p>
        </w:tc>
        <w:tc>
          <w:tcPr>
            <w:tcW w:w="1660" w:type="dxa"/>
            <w:tcBorders>
              <w:top w:val="single" w:sz="8" w:space="0" w:color="auto"/>
              <w:left w:val="nil"/>
              <w:bottom w:val="nil"/>
              <w:right w:val="nil"/>
            </w:tcBorders>
            <w:shd w:val="clear" w:color="auto" w:fill="auto"/>
            <w:vAlign w:val="center"/>
            <w:hideMark/>
          </w:tcPr>
          <w:p w14:paraId="4E28AE80" w14:textId="77777777" w:rsidR="00A510EE" w:rsidRPr="00DF1374" w:rsidRDefault="00A510EE" w:rsidP="003E54F2">
            <w:pPr>
              <w:jc w:val="center"/>
              <w:rPr>
                <w:color w:val="000000"/>
                <w:lang w:val="en-US" w:eastAsia="en-GB"/>
              </w:rPr>
            </w:pPr>
            <w:r w:rsidRPr="00DF1374">
              <w:rPr>
                <w:color w:val="000000"/>
                <w:lang w:val="en-US" w:eastAsia="en-GB"/>
              </w:rPr>
              <w:t> </w:t>
            </w:r>
          </w:p>
        </w:tc>
      </w:tr>
      <w:tr w:rsidR="00A510EE" w:rsidRPr="00DF1374" w14:paraId="403CAD85" w14:textId="77777777" w:rsidTr="00FC52FB">
        <w:trPr>
          <w:trHeight w:val="340"/>
          <w:jc w:val="center"/>
        </w:trPr>
        <w:tc>
          <w:tcPr>
            <w:tcW w:w="3661" w:type="dxa"/>
            <w:tcBorders>
              <w:top w:val="nil"/>
              <w:left w:val="nil"/>
              <w:bottom w:val="nil"/>
              <w:right w:val="nil"/>
            </w:tcBorders>
            <w:shd w:val="clear" w:color="auto" w:fill="auto"/>
            <w:vAlign w:val="center"/>
            <w:hideMark/>
          </w:tcPr>
          <w:p w14:paraId="70841391" w14:textId="77777777" w:rsidR="00A510EE" w:rsidRPr="00DF1374" w:rsidRDefault="00A510EE" w:rsidP="003E54F2">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15EF9298" w14:textId="5572C751" w:rsidR="00A510EE" w:rsidRPr="00DF1374" w:rsidRDefault="00A510EE" w:rsidP="003E54F2">
            <w:pPr>
              <w:jc w:val="center"/>
              <w:rPr>
                <w:color w:val="000000"/>
                <w:lang w:val="en-US" w:eastAsia="en-GB"/>
              </w:rPr>
            </w:pPr>
            <w:r w:rsidRPr="00DF1374">
              <w:rPr>
                <w:lang w:val="en-US"/>
              </w:rPr>
              <w:t>1.</w:t>
            </w:r>
            <w:r w:rsidR="002F4E93">
              <w:rPr>
                <w:lang w:val="en-US"/>
              </w:rPr>
              <w:t>298</w:t>
            </w:r>
            <w:r w:rsidRPr="00DF1374">
              <w:rPr>
                <w:lang w:val="en-US"/>
              </w:rPr>
              <w:t>***</w:t>
            </w:r>
            <w:r w:rsidRPr="00DF1374">
              <w:rPr>
                <w:lang w:val="en-US"/>
              </w:rPr>
              <w:br/>
              <w:t>(0.06</w:t>
            </w:r>
            <w:r w:rsidR="002F4E93">
              <w:rPr>
                <w:lang w:val="en-US"/>
              </w:rPr>
              <w:t>6</w:t>
            </w:r>
            <w:r w:rsidRPr="00DF1374">
              <w:rPr>
                <w:lang w:val="en-US"/>
              </w:rPr>
              <w:t>)</w:t>
            </w:r>
          </w:p>
        </w:tc>
        <w:tc>
          <w:tcPr>
            <w:tcW w:w="1539" w:type="dxa"/>
            <w:tcBorders>
              <w:top w:val="nil"/>
              <w:left w:val="nil"/>
              <w:bottom w:val="nil"/>
              <w:right w:val="nil"/>
            </w:tcBorders>
            <w:hideMark/>
          </w:tcPr>
          <w:p w14:paraId="22D7A0DF" w14:textId="7A7C3B63" w:rsidR="00A510EE" w:rsidRPr="00DF1374" w:rsidRDefault="00A510EE" w:rsidP="003E54F2">
            <w:pPr>
              <w:jc w:val="center"/>
              <w:rPr>
                <w:color w:val="000000"/>
                <w:lang w:val="en-US" w:eastAsia="en-GB"/>
              </w:rPr>
            </w:pPr>
            <w:r w:rsidRPr="00DF1374">
              <w:rPr>
                <w:lang w:val="en-US"/>
              </w:rPr>
              <w:t>1.</w:t>
            </w:r>
            <w:r w:rsidR="002F4E93">
              <w:rPr>
                <w:lang w:val="en-US"/>
              </w:rPr>
              <w:t>294</w:t>
            </w:r>
            <w:r w:rsidRPr="00DF1374">
              <w:rPr>
                <w:lang w:val="en-US"/>
              </w:rPr>
              <w:t>***</w:t>
            </w:r>
            <w:r w:rsidRPr="00DF1374">
              <w:rPr>
                <w:lang w:val="en-US"/>
              </w:rPr>
              <w:br/>
              <w:t>(0.06</w:t>
            </w:r>
            <w:r w:rsidR="002F4E93">
              <w:rPr>
                <w:lang w:val="en-US"/>
              </w:rPr>
              <w:t>5</w:t>
            </w:r>
            <w:r w:rsidRPr="00DF1374">
              <w:rPr>
                <w:lang w:val="en-US"/>
              </w:rPr>
              <w:t>)</w:t>
            </w:r>
          </w:p>
        </w:tc>
        <w:tc>
          <w:tcPr>
            <w:tcW w:w="1660" w:type="dxa"/>
            <w:tcBorders>
              <w:top w:val="nil"/>
              <w:left w:val="nil"/>
              <w:bottom w:val="nil"/>
              <w:right w:val="nil"/>
            </w:tcBorders>
            <w:hideMark/>
          </w:tcPr>
          <w:p w14:paraId="454341B6" w14:textId="0D67DF7F" w:rsidR="00A510EE" w:rsidRPr="00DF1374" w:rsidRDefault="00A510EE" w:rsidP="003E54F2">
            <w:pPr>
              <w:jc w:val="center"/>
              <w:rPr>
                <w:color w:val="000000"/>
                <w:lang w:val="en-US" w:eastAsia="en-GB"/>
              </w:rPr>
            </w:pPr>
            <w:r w:rsidRPr="00DF1374">
              <w:rPr>
                <w:lang w:val="en-US"/>
              </w:rPr>
              <w:t>1.3</w:t>
            </w:r>
            <w:r w:rsidR="002F4E93">
              <w:rPr>
                <w:lang w:val="en-US"/>
              </w:rPr>
              <w:t>21</w:t>
            </w:r>
            <w:r w:rsidRPr="00DF1374">
              <w:rPr>
                <w:lang w:val="en-US"/>
              </w:rPr>
              <w:t>***</w:t>
            </w:r>
            <w:r w:rsidRPr="00DF1374">
              <w:rPr>
                <w:lang w:val="en-US"/>
              </w:rPr>
              <w:br/>
              <w:t>(0.07</w:t>
            </w:r>
            <w:r w:rsidR="002F4E93">
              <w:rPr>
                <w:lang w:val="en-US"/>
              </w:rPr>
              <w:t>2</w:t>
            </w:r>
            <w:r w:rsidRPr="00DF1374">
              <w:rPr>
                <w:lang w:val="en-US"/>
              </w:rPr>
              <w:t>)</w:t>
            </w:r>
          </w:p>
        </w:tc>
      </w:tr>
      <w:tr w:rsidR="00A510EE" w:rsidRPr="00DF1374" w14:paraId="3FDD62FC" w14:textId="77777777" w:rsidTr="00FC52FB">
        <w:trPr>
          <w:trHeight w:val="680"/>
          <w:jc w:val="center"/>
        </w:trPr>
        <w:tc>
          <w:tcPr>
            <w:tcW w:w="3661" w:type="dxa"/>
            <w:tcBorders>
              <w:top w:val="nil"/>
              <w:left w:val="nil"/>
              <w:bottom w:val="nil"/>
              <w:right w:val="nil"/>
            </w:tcBorders>
            <w:shd w:val="clear" w:color="auto" w:fill="auto"/>
            <w:vAlign w:val="center"/>
            <w:hideMark/>
          </w:tcPr>
          <w:p w14:paraId="72D9AF50" w14:textId="77777777" w:rsidR="00A510EE" w:rsidRPr="00DF1374" w:rsidRDefault="00A510EE" w:rsidP="003E54F2">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242794C3" w14:textId="4F651FC7" w:rsidR="00A510EE" w:rsidRPr="00DF1374" w:rsidRDefault="00A510EE" w:rsidP="003E54F2">
            <w:pPr>
              <w:jc w:val="center"/>
              <w:rPr>
                <w:color w:val="000000"/>
                <w:lang w:val="en-US" w:eastAsia="en-GB"/>
              </w:rPr>
            </w:pPr>
            <w:r w:rsidRPr="00DF1374">
              <w:rPr>
                <w:lang w:val="en-US"/>
              </w:rPr>
              <w:t>0.</w:t>
            </w:r>
            <w:r w:rsidR="002F4E93">
              <w:rPr>
                <w:lang w:val="en-US"/>
              </w:rPr>
              <w:t>916</w:t>
            </w:r>
            <w:r w:rsidRPr="00DF1374">
              <w:rPr>
                <w:lang w:val="en-US"/>
              </w:rPr>
              <w:br/>
              <w:t>(0.</w:t>
            </w:r>
            <w:r w:rsidR="002F4E93">
              <w:rPr>
                <w:lang w:val="en-US"/>
              </w:rPr>
              <w:t>101</w:t>
            </w:r>
            <w:r w:rsidRPr="00DF1374">
              <w:rPr>
                <w:lang w:val="en-US"/>
              </w:rPr>
              <w:t>)</w:t>
            </w:r>
          </w:p>
        </w:tc>
        <w:tc>
          <w:tcPr>
            <w:tcW w:w="1539" w:type="dxa"/>
            <w:tcBorders>
              <w:top w:val="nil"/>
              <w:left w:val="nil"/>
              <w:bottom w:val="nil"/>
              <w:right w:val="nil"/>
            </w:tcBorders>
            <w:hideMark/>
          </w:tcPr>
          <w:p w14:paraId="1D82CAB1" w14:textId="089A17C1" w:rsidR="00A510EE" w:rsidRPr="00DF1374" w:rsidRDefault="00A510EE" w:rsidP="003E54F2">
            <w:pPr>
              <w:jc w:val="center"/>
              <w:rPr>
                <w:color w:val="000000"/>
                <w:lang w:val="en-US" w:eastAsia="en-GB"/>
              </w:rPr>
            </w:pPr>
            <w:r w:rsidRPr="00DF1374">
              <w:rPr>
                <w:lang w:val="en-US"/>
              </w:rPr>
              <w:t>0.8</w:t>
            </w:r>
            <w:r w:rsidR="002F4E93">
              <w:rPr>
                <w:lang w:val="en-US"/>
              </w:rPr>
              <w:t>43</w:t>
            </w:r>
            <w:r w:rsidRPr="00DF1374">
              <w:rPr>
                <w:lang w:val="en-US"/>
              </w:rPr>
              <w:br/>
              <w:t>(0.09</w:t>
            </w:r>
            <w:r w:rsidR="002F4E93">
              <w:rPr>
                <w:lang w:val="en-US"/>
              </w:rPr>
              <w:t>8</w:t>
            </w:r>
            <w:r w:rsidRPr="00DF1374">
              <w:rPr>
                <w:lang w:val="en-US"/>
              </w:rPr>
              <w:t>)</w:t>
            </w:r>
          </w:p>
        </w:tc>
        <w:tc>
          <w:tcPr>
            <w:tcW w:w="1660" w:type="dxa"/>
            <w:tcBorders>
              <w:top w:val="nil"/>
              <w:left w:val="nil"/>
              <w:bottom w:val="nil"/>
              <w:right w:val="nil"/>
            </w:tcBorders>
            <w:hideMark/>
          </w:tcPr>
          <w:p w14:paraId="3DA6B793" w14:textId="5188DEE9" w:rsidR="00A510EE" w:rsidRPr="00DF1374" w:rsidRDefault="00A510EE" w:rsidP="003E54F2">
            <w:pPr>
              <w:jc w:val="center"/>
              <w:rPr>
                <w:color w:val="000000"/>
                <w:lang w:val="en-US" w:eastAsia="en-GB"/>
              </w:rPr>
            </w:pPr>
            <w:r w:rsidRPr="00DF1374">
              <w:rPr>
                <w:lang w:val="en-US"/>
              </w:rPr>
              <w:t>0.838</w:t>
            </w:r>
            <w:r w:rsidRPr="00DF1374">
              <w:rPr>
                <w:lang w:val="en-US"/>
              </w:rPr>
              <w:br/>
              <w:t>(0.15</w:t>
            </w:r>
            <w:r w:rsidR="002F4E93">
              <w:rPr>
                <w:lang w:val="en-US"/>
              </w:rPr>
              <w:t>8</w:t>
            </w:r>
            <w:r w:rsidRPr="00DF1374">
              <w:rPr>
                <w:lang w:val="en-US"/>
              </w:rPr>
              <w:t>)</w:t>
            </w:r>
          </w:p>
        </w:tc>
      </w:tr>
      <w:tr w:rsidR="00A510EE" w:rsidRPr="00DF1374" w14:paraId="711F67FB" w14:textId="77777777" w:rsidTr="00FC52FB">
        <w:trPr>
          <w:trHeight w:val="340"/>
          <w:jc w:val="center"/>
        </w:trPr>
        <w:tc>
          <w:tcPr>
            <w:tcW w:w="3661" w:type="dxa"/>
            <w:tcBorders>
              <w:top w:val="nil"/>
              <w:left w:val="nil"/>
              <w:bottom w:val="nil"/>
              <w:right w:val="nil"/>
            </w:tcBorders>
            <w:shd w:val="clear" w:color="auto" w:fill="auto"/>
            <w:vAlign w:val="center"/>
            <w:hideMark/>
          </w:tcPr>
          <w:p w14:paraId="2B2B3C8F" w14:textId="77777777" w:rsidR="00A510EE" w:rsidRPr="00DF1374" w:rsidRDefault="00A510EE" w:rsidP="003E54F2">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34BEF9B7" w14:textId="0F3511A3" w:rsidR="00A510EE" w:rsidRPr="00D170A7" w:rsidRDefault="00A510EE" w:rsidP="003E54F2">
            <w:pPr>
              <w:jc w:val="center"/>
              <w:rPr>
                <w:b/>
                <w:bCs/>
                <w:color w:val="000000"/>
                <w:lang w:val="en-US" w:eastAsia="en-GB"/>
              </w:rPr>
            </w:pPr>
            <w:r w:rsidRPr="00D170A7">
              <w:rPr>
                <w:b/>
                <w:bCs/>
                <w:lang w:val="en-US"/>
              </w:rPr>
              <w:t>0.87</w:t>
            </w:r>
            <w:r w:rsidR="002F4E93">
              <w:rPr>
                <w:b/>
                <w:bCs/>
                <w:lang w:val="en-US"/>
              </w:rPr>
              <w:t>7</w:t>
            </w:r>
            <w:r w:rsidRPr="00D170A7">
              <w:rPr>
                <w:b/>
                <w:bCs/>
                <w:lang w:val="en-US"/>
              </w:rPr>
              <w:t>**</w:t>
            </w:r>
            <w:r w:rsidRPr="00D170A7">
              <w:rPr>
                <w:b/>
                <w:bCs/>
                <w:lang w:val="en-US"/>
              </w:rPr>
              <w:br/>
              <w:t>(0.03</w:t>
            </w:r>
            <w:r w:rsidR="002F4E93">
              <w:rPr>
                <w:b/>
                <w:bCs/>
                <w:lang w:val="en-US"/>
              </w:rPr>
              <w:t>6</w:t>
            </w:r>
            <w:r w:rsidRPr="00D170A7">
              <w:rPr>
                <w:b/>
                <w:bCs/>
                <w:lang w:val="en-US"/>
              </w:rPr>
              <w:t>)</w:t>
            </w:r>
          </w:p>
        </w:tc>
        <w:tc>
          <w:tcPr>
            <w:tcW w:w="1539" w:type="dxa"/>
            <w:tcBorders>
              <w:top w:val="nil"/>
              <w:left w:val="nil"/>
              <w:bottom w:val="nil"/>
              <w:right w:val="nil"/>
            </w:tcBorders>
            <w:hideMark/>
          </w:tcPr>
          <w:p w14:paraId="1D7EAB10" w14:textId="3A6A07D5" w:rsidR="00A510EE" w:rsidRPr="00D170A7" w:rsidRDefault="00A510EE" w:rsidP="003E54F2">
            <w:pPr>
              <w:jc w:val="center"/>
              <w:rPr>
                <w:b/>
                <w:bCs/>
                <w:color w:val="000000"/>
                <w:lang w:val="en-US" w:eastAsia="en-GB"/>
              </w:rPr>
            </w:pPr>
            <w:r w:rsidRPr="00D170A7">
              <w:rPr>
                <w:b/>
                <w:bCs/>
                <w:lang w:val="en-US"/>
              </w:rPr>
              <w:t>0.8</w:t>
            </w:r>
            <w:r w:rsidR="002F4E93">
              <w:rPr>
                <w:b/>
                <w:bCs/>
                <w:lang w:val="en-US"/>
              </w:rPr>
              <w:t>8</w:t>
            </w:r>
            <w:r w:rsidRPr="00D170A7">
              <w:rPr>
                <w:b/>
                <w:bCs/>
                <w:lang w:val="en-US"/>
              </w:rPr>
              <w:t>3**</w:t>
            </w:r>
            <w:r w:rsidRPr="00D170A7">
              <w:rPr>
                <w:b/>
                <w:bCs/>
                <w:lang w:val="en-US"/>
              </w:rPr>
              <w:br/>
              <w:t>(0.035)</w:t>
            </w:r>
          </w:p>
        </w:tc>
        <w:tc>
          <w:tcPr>
            <w:tcW w:w="1660" w:type="dxa"/>
            <w:tcBorders>
              <w:top w:val="nil"/>
              <w:left w:val="nil"/>
              <w:bottom w:val="nil"/>
              <w:right w:val="nil"/>
            </w:tcBorders>
            <w:hideMark/>
          </w:tcPr>
          <w:p w14:paraId="1F754687" w14:textId="6AAB8DA5" w:rsidR="00A510EE" w:rsidRPr="00D170A7" w:rsidRDefault="00A510EE" w:rsidP="003E54F2">
            <w:pPr>
              <w:jc w:val="center"/>
              <w:rPr>
                <w:b/>
                <w:bCs/>
                <w:color w:val="000000"/>
                <w:lang w:val="en-US" w:eastAsia="en-GB"/>
              </w:rPr>
            </w:pPr>
            <w:r w:rsidRPr="00D170A7">
              <w:rPr>
                <w:b/>
                <w:bCs/>
                <w:lang w:val="en-US"/>
              </w:rPr>
              <w:t>0.8</w:t>
            </w:r>
            <w:r w:rsidR="002F4E93">
              <w:rPr>
                <w:b/>
                <w:bCs/>
                <w:lang w:val="en-US"/>
              </w:rPr>
              <w:t>92</w:t>
            </w:r>
            <w:r w:rsidRPr="00D170A7">
              <w:rPr>
                <w:b/>
                <w:bCs/>
                <w:lang w:val="en-US"/>
              </w:rPr>
              <w:t>*</w:t>
            </w:r>
            <w:r w:rsidRPr="00D170A7">
              <w:rPr>
                <w:b/>
                <w:bCs/>
                <w:lang w:val="en-US"/>
              </w:rPr>
              <w:br/>
              <w:t>(0.04</w:t>
            </w:r>
            <w:r w:rsidR="002F4E93">
              <w:rPr>
                <w:b/>
                <w:bCs/>
                <w:lang w:val="en-US"/>
              </w:rPr>
              <w:t>5</w:t>
            </w:r>
            <w:r w:rsidRPr="00D170A7">
              <w:rPr>
                <w:b/>
                <w:bCs/>
                <w:lang w:val="en-US"/>
              </w:rPr>
              <w:t>)</w:t>
            </w:r>
          </w:p>
        </w:tc>
      </w:tr>
      <w:tr w:rsidR="00A510EE" w:rsidRPr="00DF1374" w14:paraId="0F269507" w14:textId="77777777" w:rsidTr="00FC52FB">
        <w:trPr>
          <w:trHeight w:val="340"/>
          <w:jc w:val="center"/>
        </w:trPr>
        <w:tc>
          <w:tcPr>
            <w:tcW w:w="3661" w:type="dxa"/>
            <w:tcBorders>
              <w:top w:val="nil"/>
              <w:left w:val="nil"/>
              <w:bottom w:val="nil"/>
              <w:right w:val="nil"/>
            </w:tcBorders>
            <w:shd w:val="clear" w:color="auto" w:fill="auto"/>
            <w:vAlign w:val="center"/>
            <w:hideMark/>
          </w:tcPr>
          <w:p w14:paraId="5CE4F833" w14:textId="77777777" w:rsidR="00A510EE" w:rsidRPr="00DF1374" w:rsidRDefault="00A510EE" w:rsidP="003E54F2">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5712ABA5" w14:textId="11333E17" w:rsidR="00A510EE" w:rsidRPr="00DF1374" w:rsidRDefault="00A510EE" w:rsidP="003E54F2">
            <w:pPr>
              <w:jc w:val="center"/>
              <w:rPr>
                <w:color w:val="000000"/>
                <w:lang w:val="en-US" w:eastAsia="en-GB"/>
              </w:rPr>
            </w:pPr>
            <w:r w:rsidRPr="00DF1374">
              <w:rPr>
                <w:lang w:val="en-US"/>
              </w:rPr>
              <w:t>1.6</w:t>
            </w:r>
            <w:r w:rsidR="002F4E93">
              <w:rPr>
                <w:lang w:val="en-US"/>
              </w:rPr>
              <w:t>11</w:t>
            </w:r>
            <w:r w:rsidRPr="00DF1374">
              <w:rPr>
                <w:lang w:val="en-US"/>
              </w:rPr>
              <w:t>***</w:t>
            </w:r>
            <w:r w:rsidRPr="00DF1374">
              <w:rPr>
                <w:lang w:val="en-US"/>
              </w:rPr>
              <w:br/>
              <w:t>(0.1</w:t>
            </w:r>
            <w:r w:rsidR="002F4E93">
              <w:rPr>
                <w:lang w:val="en-US"/>
              </w:rPr>
              <w:t>02</w:t>
            </w:r>
            <w:r w:rsidRPr="00DF1374">
              <w:rPr>
                <w:lang w:val="en-US"/>
              </w:rPr>
              <w:t>)</w:t>
            </w:r>
          </w:p>
        </w:tc>
        <w:tc>
          <w:tcPr>
            <w:tcW w:w="1539" w:type="dxa"/>
            <w:tcBorders>
              <w:top w:val="nil"/>
              <w:left w:val="nil"/>
              <w:bottom w:val="nil"/>
              <w:right w:val="nil"/>
            </w:tcBorders>
            <w:hideMark/>
          </w:tcPr>
          <w:p w14:paraId="024FC119" w14:textId="5D5485B4" w:rsidR="00A510EE" w:rsidRPr="00DF1374" w:rsidRDefault="00A510EE" w:rsidP="003E54F2">
            <w:pPr>
              <w:jc w:val="center"/>
              <w:rPr>
                <w:color w:val="000000"/>
                <w:lang w:val="en-US" w:eastAsia="en-GB"/>
              </w:rPr>
            </w:pPr>
            <w:r w:rsidRPr="00DF1374">
              <w:rPr>
                <w:lang w:val="en-US"/>
              </w:rPr>
              <w:t>1.6</w:t>
            </w:r>
            <w:r w:rsidR="002F4E93">
              <w:rPr>
                <w:lang w:val="en-US"/>
              </w:rPr>
              <w:t>10</w:t>
            </w:r>
            <w:r w:rsidRPr="00DF1374">
              <w:rPr>
                <w:lang w:val="en-US"/>
              </w:rPr>
              <w:t>***</w:t>
            </w:r>
            <w:r w:rsidRPr="00DF1374">
              <w:rPr>
                <w:lang w:val="en-US"/>
              </w:rPr>
              <w:br/>
              <w:t>(0.1</w:t>
            </w:r>
            <w:r w:rsidR="002F4E93">
              <w:rPr>
                <w:lang w:val="en-US"/>
              </w:rPr>
              <w:t>04</w:t>
            </w:r>
            <w:r w:rsidRPr="00DF1374">
              <w:rPr>
                <w:lang w:val="en-US"/>
              </w:rPr>
              <w:t>)</w:t>
            </w:r>
          </w:p>
        </w:tc>
        <w:tc>
          <w:tcPr>
            <w:tcW w:w="1660" w:type="dxa"/>
            <w:tcBorders>
              <w:top w:val="nil"/>
              <w:left w:val="nil"/>
              <w:bottom w:val="nil"/>
              <w:right w:val="nil"/>
            </w:tcBorders>
            <w:hideMark/>
          </w:tcPr>
          <w:p w14:paraId="48AF7BA0" w14:textId="066B38B7" w:rsidR="00A510EE" w:rsidRPr="00DF1374" w:rsidRDefault="00A510EE" w:rsidP="003E54F2">
            <w:pPr>
              <w:jc w:val="center"/>
              <w:rPr>
                <w:color w:val="000000"/>
                <w:lang w:val="en-US" w:eastAsia="en-GB"/>
              </w:rPr>
            </w:pPr>
            <w:r w:rsidRPr="00DF1374">
              <w:rPr>
                <w:lang w:val="en-US"/>
              </w:rPr>
              <w:t>1.5</w:t>
            </w:r>
            <w:r w:rsidR="002F4E93">
              <w:rPr>
                <w:lang w:val="en-US"/>
              </w:rPr>
              <w:t>48</w:t>
            </w:r>
            <w:r w:rsidRPr="00DF1374">
              <w:rPr>
                <w:lang w:val="en-US"/>
              </w:rPr>
              <w:t>***</w:t>
            </w:r>
            <w:r w:rsidRPr="00DF1374">
              <w:rPr>
                <w:lang w:val="en-US"/>
              </w:rPr>
              <w:br/>
              <w:t>(0.08</w:t>
            </w:r>
            <w:r w:rsidR="002F4E93">
              <w:rPr>
                <w:lang w:val="en-US"/>
              </w:rPr>
              <w:t>3</w:t>
            </w:r>
            <w:r w:rsidRPr="00DF1374">
              <w:rPr>
                <w:lang w:val="en-US"/>
              </w:rPr>
              <w:t>)</w:t>
            </w:r>
          </w:p>
        </w:tc>
      </w:tr>
      <w:tr w:rsidR="00A510EE" w:rsidRPr="00DF1374" w14:paraId="0239DA69" w14:textId="77777777" w:rsidTr="00FC52FB">
        <w:trPr>
          <w:trHeight w:val="340"/>
          <w:jc w:val="center"/>
        </w:trPr>
        <w:tc>
          <w:tcPr>
            <w:tcW w:w="3661" w:type="dxa"/>
            <w:tcBorders>
              <w:top w:val="nil"/>
              <w:left w:val="nil"/>
              <w:bottom w:val="nil"/>
              <w:right w:val="nil"/>
            </w:tcBorders>
            <w:shd w:val="clear" w:color="auto" w:fill="auto"/>
            <w:vAlign w:val="center"/>
            <w:hideMark/>
          </w:tcPr>
          <w:p w14:paraId="562FE73D" w14:textId="77777777" w:rsidR="00A510EE" w:rsidRPr="00DF1374" w:rsidRDefault="00A510EE" w:rsidP="003E54F2">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06C6E3C2" w14:textId="77777777" w:rsidR="00A510EE" w:rsidRPr="00DF1374" w:rsidRDefault="00A510EE"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171C3FBA" w14:textId="42F8F4F2" w:rsidR="00A510EE" w:rsidRPr="00DF1374" w:rsidRDefault="00A510EE" w:rsidP="003E54F2">
            <w:pPr>
              <w:jc w:val="center"/>
              <w:rPr>
                <w:color w:val="000000"/>
                <w:lang w:val="en-US" w:eastAsia="en-GB"/>
              </w:rPr>
            </w:pPr>
            <w:r w:rsidRPr="00DF1374">
              <w:rPr>
                <w:lang w:val="en-US"/>
              </w:rPr>
              <w:t>0.</w:t>
            </w:r>
            <w:r w:rsidR="002F4E93">
              <w:rPr>
                <w:lang w:val="en-US"/>
              </w:rPr>
              <w:t>852</w:t>
            </w:r>
            <w:r w:rsidRPr="00DF1374">
              <w:rPr>
                <w:lang w:val="en-US"/>
              </w:rPr>
              <w:br/>
              <w:t>(0.</w:t>
            </w:r>
            <w:r w:rsidR="002F4E93">
              <w:rPr>
                <w:lang w:val="en-US"/>
              </w:rPr>
              <w:t>098</w:t>
            </w:r>
            <w:r w:rsidRPr="00DF1374">
              <w:rPr>
                <w:lang w:val="en-US"/>
              </w:rPr>
              <w:t>)</w:t>
            </w:r>
          </w:p>
        </w:tc>
        <w:tc>
          <w:tcPr>
            <w:tcW w:w="1660" w:type="dxa"/>
            <w:tcBorders>
              <w:top w:val="nil"/>
              <w:left w:val="nil"/>
              <w:bottom w:val="nil"/>
              <w:right w:val="nil"/>
            </w:tcBorders>
            <w:hideMark/>
          </w:tcPr>
          <w:p w14:paraId="31C58987" w14:textId="400D349D" w:rsidR="00A510EE" w:rsidRPr="00DF1374" w:rsidRDefault="00A510EE" w:rsidP="003E54F2">
            <w:pPr>
              <w:jc w:val="center"/>
              <w:rPr>
                <w:color w:val="000000"/>
                <w:lang w:val="en-US" w:eastAsia="en-GB"/>
              </w:rPr>
            </w:pPr>
            <w:r w:rsidRPr="00DF1374">
              <w:rPr>
                <w:lang w:val="en-US"/>
              </w:rPr>
              <w:t>1.</w:t>
            </w:r>
            <w:r w:rsidR="002F4E93">
              <w:rPr>
                <w:lang w:val="en-US"/>
              </w:rPr>
              <w:t>084</w:t>
            </w:r>
            <w:r w:rsidRPr="00DF1374">
              <w:rPr>
                <w:lang w:val="en-US"/>
              </w:rPr>
              <w:br/>
              <w:t>(0.</w:t>
            </w:r>
            <w:r w:rsidR="002F4E93">
              <w:rPr>
                <w:lang w:val="en-US"/>
              </w:rPr>
              <w:t>188</w:t>
            </w:r>
            <w:r w:rsidRPr="00DF1374">
              <w:rPr>
                <w:lang w:val="en-US"/>
              </w:rPr>
              <w:t>)</w:t>
            </w:r>
          </w:p>
        </w:tc>
      </w:tr>
      <w:tr w:rsidR="00A510EE" w:rsidRPr="00DF1374" w14:paraId="1328B735" w14:textId="77777777" w:rsidTr="00FC52FB">
        <w:trPr>
          <w:trHeight w:val="340"/>
          <w:jc w:val="center"/>
        </w:trPr>
        <w:tc>
          <w:tcPr>
            <w:tcW w:w="3661" w:type="dxa"/>
            <w:tcBorders>
              <w:top w:val="nil"/>
              <w:left w:val="nil"/>
              <w:bottom w:val="nil"/>
              <w:right w:val="nil"/>
            </w:tcBorders>
            <w:shd w:val="clear" w:color="auto" w:fill="auto"/>
            <w:vAlign w:val="center"/>
            <w:hideMark/>
          </w:tcPr>
          <w:p w14:paraId="007CA3DF" w14:textId="77777777" w:rsidR="00A510EE" w:rsidRPr="00DF1374" w:rsidRDefault="00A510EE" w:rsidP="003E54F2">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48A75E8E" w14:textId="77777777" w:rsidR="00A510EE" w:rsidRPr="00DF1374" w:rsidRDefault="00A510EE"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57E3556E" w14:textId="46BDA18D" w:rsidR="00A510EE" w:rsidRPr="00DF1374" w:rsidRDefault="00A510EE" w:rsidP="003E54F2">
            <w:pPr>
              <w:jc w:val="center"/>
              <w:rPr>
                <w:color w:val="000000"/>
                <w:lang w:val="en-US" w:eastAsia="en-GB"/>
              </w:rPr>
            </w:pPr>
            <w:r w:rsidRPr="00DF1374">
              <w:rPr>
                <w:lang w:val="en-US"/>
              </w:rPr>
              <w:t>1.0</w:t>
            </w:r>
            <w:r w:rsidR="002F4E93">
              <w:rPr>
                <w:lang w:val="en-US"/>
              </w:rPr>
              <w:t>02</w:t>
            </w:r>
            <w:r w:rsidRPr="00DF1374">
              <w:rPr>
                <w:lang w:val="en-US"/>
              </w:rPr>
              <w:br/>
              <w:t>(0.11</w:t>
            </w:r>
            <w:r w:rsidR="002F4E93">
              <w:rPr>
                <w:lang w:val="en-US"/>
              </w:rPr>
              <w:t>6</w:t>
            </w:r>
            <w:r w:rsidRPr="00DF1374">
              <w:rPr>
                <w:lang w:val="en-US"/>
              </w:rPr>
              <w:t>)</w:t>
            </w:r>
          </w:p>
        </w:tc>
        <w:tc>
          <w:tcPr>
            <w:tcW w:w="1660" w:type="dxa"/>
            <w:tcBorders>
              <w:top w:val="nil"/>
              <w:left w:val="nil"/>
              <w:bottom w:val="nil"/>
              <w:right w:val="nil"/>
            </w:tcBorders>
            <w:hideMark/>
          </w:tcPr>
          <w:p w14:paraId="4751409E" w14:textId="184E251E" w:rsidR="00A510EE" w:rsidRPr="00DF1374" w:rsidRDefault="00A510EE" w:rsidP="003E54F2">
            <w:pPr>
              <w:jc w:val="center"/>
              <w:rPr>
                <w:color w:val="000000"/>
                <w:lang w:val="en-US" w:eastAsia="en-GB"/>
              </w:rPr>
            </w:pPr>
            <w:r w:rsidRPr="00DF1374">
              <w:rPr>
                <w:lang w:val="en-US"/>
              </w:rPr>
              <w:t>1.0</w:t>
            </w:r>
            <w:r w:rsidR="002F4E93">
              <w:rPr>
                <w:lang w:val="en-US"/>
              </w:rPr>
              <w:t>55</w:t>
            </w:r>
            <w:r w:rsidRPr="00DF1374">
              <w:rPr>
                <w:lang w:val="en-US"/>
              </w:rPr>
              <w:br/>
              <w:t>(0.</w:t>
            </w:r>
            <w:r w:rsidR="002F4E93">
              <w:rPr>
                <w:lang w:val="en-US"/>
              </w:rPr>
              <w:t>212</w:t>
            </w:r>
            <w:r w:rsidRPr="00DF1374">
              <w:rPr>
                <w:lang w:val="en-US"/>
              </w:rPr>
              <w:t>)</w:t>
            </w:r>
          </w:p>
        </w:tc>
      </w:tr>
      <w:tr w:rsidR="00A510EE" w:rsidRPr="00DF1374" w14:paraId="6F67467F" w14:textId="77777777" w:rsidTr="00FC52FB">
        <w:trPr>
          <w:trHeight w:val="340"/>
          <w:jc w:val="center"/>
        </w:trPr>
        <w:tc>
          <w:tcPr>
            <w:tcW w:w="3661" w:type="dxa"/>
            <w:tcBorders>
              <w:top w:val="nil"/>
              <w:left w:val="nil"/>
              <w:bottom w:val="nil"/>
              <w:right w:val="nil"/>
            </w:tcBorders>
            <w:shd w:val="clear" w:color="auto" w:fill="auto"/>
            <w:vAlign w:val="center"/>
            <w:hideMark/>
          </w:tcPr>
          <w:p w14:paraId="1C091C83" w14:textId="77777777" w:rsidR="00A510EE" w:rsidRPr="00DF1374" w:rsidRDefault="00A510EE" w:rsidP="003E54F2">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2497802B" w14:textId="77777777" w:rsidR="00A510EE" w:rsidRPr="00DF1374" w:rsidRDefault="00A510EE"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631CBC66" w14:textId="77777777" w:rsidR="00A510EE" w:rsidRPr="00DF1374" w:rsidRDefault="00A510EE" w:rsidP="003E54F2">
            <w:pPr>
              <w:jc w:val="center"/>
              <w:rPr>
                <w:color w:val="000000"/>
                <w:lang w:val="en-US" w:eastAsia="en-GB"/>
              </w:rPr>
            </w:pPr>
            <w:r w:rsidRPr="00DF1374">
              <w:rPr>
                <w:lang w:val="en-US"/>
              </w:rPr>
              <w:br/>
            </w:r>
          </w:p>
        </w:tc>
        <w:tc>
          <w:tcPr>
            <w:tcW w:w="1660" w:type="dxa"/>
            <w:tcBorders>
              <w:top w:val="nil"/>
              <w:left w:val="nil"/>
              <w:bottom w:val="nil"/>
              <w:right w:val="nil"/>
            </w:tcBorders>
            <w:hideMark/>
          </w:tcPr>
          <w:p w14:paraId="60747988" w14:textId="6D608CB2" w:rsidR="00A510EE" w:rsidRPr="00DF1374" w:rsidRDefault="00A510EE" w:rsidP="003E54F2">
            <w:pPr>
              <w:jc w:val="center"/>
              <w:rPr>
                <w:color w:val="000000"/>
                <w:lang w:val="en-US" w:eastAsia="en-GB"/>
              </w:rPr>
            </w:pPr>
            <w:r w:rsidRPr="00DF1374">
              <w:rPr>
                <w:lang w:val="en-US"/>
              </w:rPr>
              <w:t>1</w:t>
            </w:r>
            <w:r w:rsidR="002F4E93">
              <w:rPr>
                <w:lang w:val="en-US"/>
              </w:rPr>
              <w:t>6</w:t>
            </w:r>
            <w:r w:rsidRPr="00DF1374">
              <w:rPr>
                <w:lang w:val="en-US"/>
              </w:rPr>
              <w:t>.8</w:t>
            </w:r>
            <w:r w:rsidR="002F4E93">
              <w:rPr>
                <w:lang w:val="en-US"/>
              </w:rPr>
              <w:t>35</w:t>
            </w:r>
            <w:r w:rsidRPr="00DF1374">
              <w:rPr>
                <w:lang w:val="en-US"/>
              </w:rPr>
              <w:t>***</w:t>
            </w:r>
            <w:r w:rsidRPr="00DF1374">
              <w:rPr>
                <w:lang w:val="en-US"/>
              </w:rPr>
              <w:br/>
              <w:t>(</w:t>
            </w:r>
            <w:r w:rsidR="002F4E93">
              <w:rPr>
                <w:lang w:val="en-US"/>
              </w:rPr>
              <w:t>2.136</w:t>
            </w:r>
            <w:r w:rsidRPr="00DF1374">
              <w:rPr>
                <w:lang w:val="en-US"/>
              </w:rPr>
              <w:t>)</w:t>
            </w:r>
          </w:p>
        </w:tc>
      </w:tr>
      <w:tr w:rsidR="00A510EE" w:rsidRPr="00DF1374" w14:paraId="1313D2BF" w14:textId="77777777" w:rsidTr="00FC52FB">
        <w:trPr>
          <w:trHeight w:val="340"/>
          <w:jc w:val="center"/>
        </w:trPr>
        <w:tc>
          <w:tcPr>
            <w:tcW w:w="3661" w:type="dxa"/>
            <w:tcBorders>
              <w:top w:val="nil"/>
              <w:left w:val="nil"/>
              <w:bottom w:val="nil"/>
              <w:right w:val="nil"/>
            </w:tcBorders>
            <w:shd w:val="clear" w:color="auto" w:fill="auto"/>
            <w:vAlign w:val="center"/>
            <w:hideMark/>
          </w:tcPr>
          <w:p w14:paraId="68086C26" w14:textId="77777777" w:rsidR="00A510EE" w:rsidRPr="00DF1374" w:rsidRDefault="00A510EE" w:rsidP="003E54F2">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2629CAF1" w14:textId="77777777" w:rsidR="00A510EE" w:rsidRPr="00DF1374" w:rsidRDefault="00A510EE"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2C5B50ED" w14:textId="77777777" w:rsidR="00A510EE" w:rsidRPr="00DF1374" w:rsidRDefault="00A510EE" w:rsidP="003E54F2">
            <w:pPr>
              <w:jc w:val="center"/>
              <w:rPr>
                <w:color w:val="000000"/>
                <w:lang w:val="en-US" w:eastAsia="en-GB"/>
              </w:rPr>
            </w:pPr>
            <w:r w:rsidRPr="00DF1374">
              <w:rPr>
                <w:lang w:val="en-US"/>
              </w:rPr>
              <w:br/>
            </w:r>
          </w:p>
        </w:tc>
        <w:tc>
          <w:tcPr>
            <w:tcW w:w="1660" w:type="dxa"/>
            <w:tcBorders>
              <w:top w:val="nil"/>
              <w:left w:val="nil"/>
              <w:bottom w:val="nil"/>
              <w:right w:val="nil"/>
            </w:tcBorders>
            <w:hideMark/>
          </w:tcPr>
          <w:p w14:paraId="463C519D" w14:textId="5956D38F" w:rsidR="00A510EE" w:rsidRPr="00DF1374" w:rsidRDefault="00A510EE" w:rsidP="003E54F2">
            <w:pPr>
              <w:jc w:val="center"/>
              <w:rPr>
                <w:color w:val="000000"/>
                <w:lang w:val="en-US" w:eastAsia="en-GB"/>
              </w:rPr>
            </w:pPr>
            <w:r w:rsidRPr="00DF1374">
              <w:rPr>
                <w:lang w:val="en-US"/>
              </w:rPr>
              <w:t>1.05</w:t>
            </w:r>
            <w:r w:rsidR="002F4E93">
              <w:rPr>
                <w:lang w:val="en-US"/>
              </w:rPr>
              <w:t>1</w:t>
            </w:r>
            <w:r w:rsidRPr="00DF1374">
              <w:rPr>
                <w:lang w:val="en-US"/>
              </w:rPr>
              <w:br/>
              <w:t>(0.05</w:t>
            </w:r>
            <w:r w:rsidR="002F4E93">
              <w:rPr>
                <w:lang w:val="en-US"/>
              </w:rPr>
              <w:t>8</w:t>
            </w:r>
            <w:r w:rsidRPr="00DF1374">
              <w:rPr>
                <w:lang w:val="en-US"/>
              </w:rPr>
              <w:t>)</w:t>
            </w:r>
          </w:p>
        </w:tc>
      </w:tr>
      <w:tr w:rsidR="00A510EE" w:rsidRPr="00DF1374" w14:paraId="1EA5DE15" w14:textId="77777777" w:rsidTr="00FC52FB">
        <w:trPr>
          <w:trHeight w:val="340"/>
          <w:jc w:val="center"/>
        </w:trPr>
        <w:tc>
          <w:tcPr>
            <w:tcW w:w="3661" w:type="dxa"/>
            <w:tcBorders>
              <w:top w:val="nil"/>
              <w:left w:val="nil"/>
              <w:bottom w:val="nil"/>
              <w:right w:val="nil"/>
            </w:tcBorders>
            <w:shd w:val="clear" w:color="auto" w:fill="auto"/>
            <w:vAlign w:val="center"/>
            <w:hideMark/>
          </w:tcPr>
          <w:p w14:paraId="7A88B3A3" w14:textId="77777777" w:rsidR="00A510EE" w:rsidRPr="00DF1374" w:rsidRDefault="00A510EE" w:rsidP="003E54F2">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696074A4" w14:textId="77777777" w:rsidR="00A510EE" w:rsidRPr="00DF1374" w:rsidRDefault="00A510EE"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34679E4E" w14:textId="77777777" w:rsidR="00A510EE" w:rsidRPr="00DF1374" w:rsidRDefault="00A510EE" w:rsidP="003E54F2">
            <w:pPr>
              <w:jc w:val="center"/>
              <w:rPr>
                <w:color w:val="000000"/>
                <w:lang w:val="en-US" w:eastAsia="en-GB"/>
              </w:rPr>
            </w:pPr>
            <w:r w:rsidRPr="00DF1374">
              <w:rPr>
                <w:lang w:val="en-US"/>
              </w:rPr>
              <w:br/>
            </w:r>
          </w:p>
        </w:tc>
        <w:tc>
          <w:tcPr>
            <w:tcW w:w="1660" w:type="dxa"/>
            <w:tcBorders>
              <w:top w:val="nil"/>
              <w:left w:val="nil"/>
              <w:bottom w:val="nil"/>
              <w:right w:val="nil"/>
            </w:tcBorders>
            <w:hideMark/>
          </w:tcPr>
          <w:p w14:paraId="0630F14E" w14:textId="77B6A75F" w:rsidR="00A510EE" w:rsidRPr="00DF1374" w:rsidRDefault="00A510EE" w:rsidP="003E54F2">
            <w:pPr>
              <w:jc w:val="center"/>
              <w:rPr>
                <w:color w:val="000000"/>
                <w:lang w:val="en-US" w:eastAsia="en-GB"/>
              </w:rPr>
            </w:pPr>
            <w:r w:rsidRPr="00DF1374">
              <w:rPr>
                <w:lang w:val="en-US"/>
              </w:rPr>
              <w:t>0.</w:t>
            </w:r>
            <w:r w:rsidR="002F4E93">
              <w:rPr>
                <w:lang w:val="en-US"/>
              </w:rPr>
              <w:t>889</w:t>
            </w:r>
            <w:r w:rsidRPr="00DF1374">
              <w:rPr>
                <w:lang w:val="en-US"/>
              </w:rPr>
              <w:t>**</w:t>
            </w:r>
            <w:r w:rsidR="002F4E93">
              <w:rPr>
                <w:lang w:val="en-US"/>
              </w:rPr>
              <w:t>*</w:t>
            </w:r>
            <w:r w:rsidRPr="00DF1374">
              <w:rPr>
                <w:lang w:val="en-US"/>
              </w:rPr>
              <w:br/>
              <w:t>(0.025)</w:t>
            </w:r>
          </w:p>
        </w:tc>
      </w:tr>
      <w:tr w:rsidR="00A510EE" w:rsidRPr="00DF1374" w14:paraId="635D0EB2" w14:textId="77777777" w:rsidTr="00FC52FB">
        <w:trPr>
          <w:trHeight w:val="360"/>
          <w:jc w:val="center"/>
        </w:trPr>
        <w:tc>
          <w:tcPr>
            <w:tcW w:w="3661" w:type="dxa"/>
            <w:tcBorders>
              <w:top w:val="nil"/>
              <w:left w:val="nil"/>
              <w:bottom w:val="single" w:sz="8" w:space="0" w:color="auto"/>
              <w:right w:val="nil"/>
            </w:tcBorders>
            <w:shd w:val="clear" w:color="auto" w:fill="auto"/>
            <w:vAlign w:val="center"/>
            <w:hideMark/>
          </w:tcPr>
          <w:p w14:paraId="5C458D90" w14:textId="77777777" w:rsidR="00A510EE" w:rsidRPr="00DF1374" w:rsidRDefault="00A510EE" w:rsidP="003E54F2">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hideMark/>
          </w:tcPr>
          <w:p w14:paraId="7354C785" w14:textId="77777777" w:rsidR="00A510EE" w:rsidRPr="00DF1374" w:rsidRDefault="00A510EE" w:rsidP="003E54F2">
            <w:pPr>
              <w:jc w:val="center"/>
              <w:rPr>
                <w:color w:val="000000"/>
                <w:lang w:val="en-US" w:eastAsia="en-GB"/>
              </w:rPr>
            </w:pPr>
            <w:r w:rsidRPr="00DF1374">
              <w:rPr>
                <w:lang w:val="en-US"/>
              </w:rPr>
              <w:br/>
            </w:r>
          </w:p>
        </w:tc>
        <w:tc>
          <w:tcPr>
            <w:tcW w:w="1539" w:type="dxa"/>
            <w:tcBorders>
              <w:top w:val="nil"/>
              <w:left w:val="nil"/>
              <w:bottom w:val="single" w:sz="4" w:space="0" w:color="auto"/>
              <w:right w:val="nil"/>
            </w:tcBorders>
            <w:hideMark/>
          </w:tcPr>
          <w:p w14:paraId="16771CF9" w14:textId="77777777" w:rsidR="00A510EE" w:rsidRPr="00DF1374" w:rsidRDefault="00A510EE" w:rsidP="003E54F2">
            <w:pPr>
              <w:jc w:val="center"/>
              <w:rPr>
                <w:color w:val="000000"/>
                <w:lang w:val="en-US" w:eastAsia="en-GB"/>
              </w:rPr>
            </w:pPr>
            <w:r w:rsidRPr="00DF1374">
              <w:rPr>
                <w:lang w:val="en-US"/>
              </w:rPr>
              <w:br/>
            </w:r>
          </w:p>
        </w:tc>
        <w:tc>
          <w:tcPr>
            <w:tcW w:w="1660" w:type="dxa"/>
            <w:tcBorders>
              <w:top w:val="nil"/>
              <w:left w:val="nil"/>
              <w:bottom w:val="single" w:sz="4" w:space="0" w:color="auto"/>
              <w:right w:val="nil"/>
            </w:tcBorders>
            <w:hideMark/>
          </w:tcPr>
          <w:p w14:paraId="729F4669" w14:textId="664171C6" w:rsidR="00A510EE" w:rsidRPr="00DF1374" w:rsidRDefault="00A510EE" w:rsidP="003E54F2">
            <w:pPr>
              <w:jc w:val="center"/>
              <w:rPr>
                <w:color w:val="000000"/>
                <w:lang w:val="en-US" w:eastAsia="en-GB"/>
              </w:rPr>
            </w:pPr>
            <w:r w:rsidRPr="00DF1374">
              <w:rPr>
                <w:lang w:val="en-US"/>
              </w:rPr>
              <w:t>0.</w:t>
            </w:r>
            <w:r w:rsidR="002F4E93">
              <w:rPr>
                <w:lang w:val="en-US"/>
              </w:rPr>
              <w:t>857**</w:t>
            </w:r>
            <w:r w:rsidRPr="00DF1374">
              <w:rPr>
                <w:lang w:val="en-US"/>
              </w:rPr>
              <w:br/>
              <w:t>(0.0</w:t>
            </w:r>
            <w:r w:rsidR="002F4E93">
              <w:rPr>
                <w:lang w:val="en-US"/>
              </w:rPr>
              <w:t>45</w:t>
            </w:r>
            <w:r w:rsidRPr="00DF1374">
              <w:rPr>
                <w:lang w:val="en-US"/>
              </w:rPr>
              <w:t>)</w:t>
            </w:r>
          </w:p>
        </w:tc>
      </w:tr>
      <w:tr w:rsidR="00A510EE" w:rsidRPr="00DF1374" w14:paraId="590EC3A9" w14:textId="77777777" w:rsidTr="00FC52FB">
        <w:trPr>
          <w:trHeight w:val="340"/>
          <w:jc w:val="center"/>
        </w:trPr>
        <w:tc>
          <w:tcPr>
            <w:tcW w:w="3661" w:type="dxa"/>
            <w:tcBorders>
              <w:top w:val="nil"/>
              <w:left w:val="nil"/>
              <w:bottom w:val="nil"/>
              <w:right w:val="nil"/>
            </w:tcBorders>
            <w:shd w:val="clear" w:color="auto" w:fill="auto"/>
            <w:vAlign w:val="center"/>
            <w:hideMark/>
          </w:tcPr>
          <w:p w14:paraId="0409B9E1" w14:textId="77777777" w:rsidR="00A510EE" w:rsidRPr="00DF1374" w:rsidRDefault="00A510EE" w:rsidP="003E54F2">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hideMark/>
          </w:tcPr>
          <w:p w14:paraId="042C9FD8" w14:textId="1CA13859" w:rsidR="00A510EE" w:rsidRPr="00DF1374" w:rsidRDefault="00A510EE" w:rsidP="003E54F2">
            <w:pPr>
              <w:jc w:val="center"/>
              <w:rPr>
                <w:color w:val="000000"/>
                <w:lang w:val="en-US" w:eastAsia="en-GB"/>
              </w:rPr>
            </w:pPr>
            <w:r w:rsidRPr="00DF1374">
              <w:rPr>
                <w:lang w:val="en-US" w:eastAsia="en-GB"/>
              </w:rPr>
              <w:t>85,</w:t>
            </w:r>
            <w:r w:rsidR="00E00C65">
              <w:rPr>
                <w:lang w:val="en-US" w:eastAsia="en-GB"/>
              </w:rPr>
              <w:t>593</w:t>
            </w:r>
          </w:p>
        </w:tc>
        <w:tc>
          <w:tcPr>
            <w:tcW w:w="1539" w:type="dxa"/>
            <w:tcBorders>
              <w:top w:val="nil"/>
              <w:left w:val="nil"/>
              <w:bottom w:val="nil"/>
              <w:right w:val="nil"/>
            </w:tcBorders>
            <w:shd w:val="clear" w:color="auto" w:fill="auto"/>
            <w:vAlign w:val="center"/>
            <w:hideMark/>
          </w:tcPr>
          <w:p w14:paraId="3EFCD04D" w14:textId="503CA53B" w:rsidR="00A510EE" w:rsidRPr="00DF1374" w:rsidRDefault="00A510EE" w:rsidP="003E54F2">
            <w:pPr>
              <w:jc w:val="center"/>
              <w:rPr>
                <w:lang w:val="en-US" w:eastAsia="en-GB"/>
              </w:rPr>
            </w:pPr>
            <w:r w:rsidRPr="00DF1374">
              <w:rPr>
                <w:lang w:val="en-US" w:eastAsia="en-GB"/>
              </w:rPr>
              <w:t>85,</w:t>
            </w:r>
            <w:r w:rsidR="00E00C65">
              <w:rPr>
                <w:lang w:val="en-US" w:eastAsia="en-GB"/>
              </w:rPr>
              <w:t>593</w:t>
            </w:r>
          </w:p>
        </w:tc>
        <w:tc>
          <w:tcPr>
            <w:tcW w:w="1660" w:type="dxa"/>
            <w:tcBorders>
              <w:top w:val="nil"/>
              <w:left w:val="nil"/>
              <w:bottom w:val="nil"/>
              <w:right w:val="nil"/>
            </w:tcBorders>
            <w:shd w:val="clear" w:color="auto" w:fill="auto"/>
            <w:vAlign w:val="center"/>
            <w:hideMark/>
          </w:tcPr>
          <w:p w14:paraId="03CFE19C" w14:textId="1F2DD204" w:rsidR="00A510EE" w:rsidRPr="00DF1374" w:rsidRDefault="00A510EE" w:rsidP="003E54F2">
            <w:pPr>
              <w:jc w:val="center"/>
              <w:rPr>
                <w:lang w:val="en-US" w:eastAsia="en-GB"/>
              </w:rPr>
            </w:pPr>
            <w:r w:rsidRPr="00DF1374">
              <w:rPr>
                <w:lang w:val="en-US" w:eastAsia="en-GB"/>
              </w:rPr>
              <w:t>74,</w:t>
            </w:r>
            <w:r w:rsidR="00E00C65">
              <w:rPr>
                <w:lang w:val="en-US" w:eastAsia="en-GB"/>
              </w:rPr>
              <w:t>912</w:t>
            </w:r>
          </w:p>
        </w:tc>
      </w:tr>
      <w:tr w:rsidR="00A510EE" w:rsidRPr="00DF1374" w14:paraId="1798721A" w14:textId="77777777" w:rsidTr="00FC52FB">
        <w:trPr>
          <w:trHeight w:val="340"/>
          <w:jc w:val="center"/>
        </w:trPr>
        <w:tc>
          <w:tcPr>
            <w:tcW w:w="3661" w:type="dxa"/>
            <w:tcBorders>
              <w:top w:val="nil"/>
              <w:left w:val="nil"/>
              <w:bottom w:val="nil"/>
              <w:right w:val="nil"/>
            </w:tcBorders>
            <w:shd w:val="clear" w:color="auto" w:fill="auto"/>
            <w:vAlign w:val="center"/>
            <w:hideMark/>
          </w:tcPr>
          <w:p w14:paraId="267507C2" w14:textId="77777777" w:rsidR="00A510EE" w:rsidRPr="00DF1374" w:rsidRDefault="00A510EE" w:rsidP="003E54F2">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72B75D63" w14:textId="77777777" w:rsidR="00A510EE" w:rsidRPr="00DF1374" w:rsidRDefault="00A510EE" w:rsidP="003E54F2">
            <w:pPr>
              <w:jc w:val="center"/>
              <w:rPr>
                <w:color w:val="000000"/>
                <w:lang w:val="en-US" w:eastAsia="en-GB"/>
              </w:rPr>
            </w:pPr>
            <w:r w:rsidRPr="00DF1374">
              <w:rPr>
                <w:lang w:val="en-US" w:eastAsia="en-GB"/>
              </w:rPr>
              <w:t>72</w:t>
            </w:r>
          </w:p>
        </w:tc>
        <w:tc>
          <w:tcPr>
            <w:tcW w:w="1539" w:type="dxa"/>
            <w:tcBorders>
              <w:top w:val="nil"/>
              <w:left w:val="nil"/>
              <w:bottom w:val="nil"/>
              <w:right w:val="nil"/>
            </w:tcBorders>
            <w:shd w:val="clear" w:color="auto" w:fill="auto"/>
            <w:noWrap/>
            <w:vAlign w:val="bottom"/>
            <w:hideMark/>
          </w:tcPr>
          <w:p w14:paraId="7F869CD7" w14:textId="77777777" w:rsidR="00A510EE" w:rsidRPr="00DF1374" w:rsidRDefault="00A510EE" w:rsidP="003E54F2">
            <w:pPr>
              <w:jc w:val="center"/>
              <w:rPr>
                <w:lang w:val="en-US" w:eastAsia="en-GB"/>
              </w:rPr>
            </w:pPr>
            <w:r w:rsidRPr="00DF1374">
              <w:rPr>
                <w:lang w:val="en-US" w:eastAsia="en-GB"/>
              </w:rPr>
              <w:t>72</w:t>
            </w:r>
          </w:p>
        </w:tc>
        <w:tc>
          <w:tcPr>
            <w:tcW w:w="1660" w:type="dxa"/>
            <w:tcBorders>
              <w:top w:val="nil"/>
              <w:left w:val="nil"/>
              <w:bottom w:val="nil"/>
              <w:right w:val="nil"/>
            </w:tcBorders>
            <w:shd w:val="clear" w:color="auto" w:fill="auto"/>
            <w:noWrap/>
            <w:vAlign w:val="bottom"/>
            <w:hideMark/>
          </w:tcPr>
          <w:p w14:paraId="6A3BEA4D" w14:textId="77777777" w:rsidR="00A510EE" w:rsidRPr="00DF1374" w:rsidRDefault="00A510EE" w:rsidP="003E54F2">
            <w:pPr>
              <w:jc w:val="center"/>
              <w:rPr>
                <w:lang w:val="en-US" w:eastAsia="en-GB"/>
              </w:rPr>
            </w:pPr>
            <w:r w:rsidRPr="00DF1374">
              <w:rPr>
                <w:lang w:val="en-US" w:eastAsia="en-GB"/>
              </w:rPr>
              <w:t>72</w:t>
            </w:r>
          </w:p>
        </w:tc>
      </w:tr>
      <w:tr w:rsidR="00A510EE" w:rsidRPr="00DF1374" w14:paraId="0519D33A" w14:textId="77777777" w:rsidTr="00FC52FB">
        <w:trPr>
          <w:trHeight w:val="340"/>
          <w:jc w:val="center"/>
        </w:trPr>
        <w:tc>
          <w:tcPr>
            <w:tcW w:w="3661" w:type="dxa"/>
            <w:tcBorders>
              <w:top w:val="nil"/>
              <w:left w:val="nil"/>
              <w:bottom w:val="nil"/>
              <w:right w:val="nil"/>
            </w:tcBorders>
            <w:shd w:val="clear" w:color="auto" w:fill="auto"/>
            <w:vAlign w:val="center"/>
            <w:hideMark/>
          </w:tcPr>
          <w:p w14:paraId="4E5E1906" w14:textId="77777777" w:rsidR="00A510EE" w:rsidRPr="00DF1374" w:rsidRDefault="00A510EE" w:rsidP="003E54F2">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0AF2E342" w14:textId="01B5B215" w:rsidR="00A510EE" w:rsidRPr="00DF1374" w:rsidRDefault="00362E2B" w:rsidP="003E54F2">
            <w:pPr>
              <w:jc w:val="center"/>
              <w:rPr>
                <w:color w:val="000000"/>
                <w:lang w:val="en-US" w:eastAsia="en-GB"/>
              </w:rPr>
            </w:pPr>
            <w:r w:rsidRPr="00362E2B">
              <w:rPr>
                <w:color w:val="000000"/>
                <w:lang w:val="en-US" w:eastAsia="en-GB"/>
              </w:rPr>
              <w:t>110</w:t>
            </w:r>
            <w:r>
              <w:rPr>
                <w:color w:val="000000"/>
                <w:lang w:val="en-US" w:eastAsia="en-GB"/>
              </w:rPr>
              <w:t>,</w:t>
            </w:r>
            <w:r w:rsidRPr="00362E2B">
              <w:rPr>
                <w:color w:val="000000"/>
                <w:lang w:val="en-US" w:eastAsia="en-GB"/>
              </w:rPr>
              <w:t>056.4</w:t>
            </w:r>
          </w:p>
        </w:tc>
        <w:tc>
          <w:tcPr>
            <w:tcW w:w="1539" w:type="dxa"/>
            <w:tcBorders>
              <w:top w:val="nil"/>
              <w:left w:val="nil"/>
              <w:bottom w:val="nil"/>
              <w:right w:val="nil"/>
            </w:tcBorders>
            <w:shd w:val="clear" w:color="auto" w:fill="auto"/>
            <w:noWrap/>
            <w:vAlign w:val="bottom"/>
            <w:hideMark/>
          </w:tcPr>
          <w:p w14:paraId="230519EB" w14:textId="342FFDC2" w:rsidR="00A510EE" w:rsidRPr="00DF1374" w:rsidRDefault="00362E2B" w:rsidP="003E54F2">
            <w:pPr>
              <w:jc w:val="center"/>
              <w:rPr>
                <w:lang w:val="en-US" w:eastAsia="en-GB"/>
              </w:rPr>
            </w:pPr>
            <w:r w:rsidRPr="00362E2B">
              <w:rPr>
                <w:lang w:val="en-US" w:eastAsia="en-GB"/>
              </w:rPr>
              <w:t>110</w:t>
            </w:r>
            <w:r>
              <w:rPr>
                <w:lang w:val="en-US" w:eastAsia="en-GB"/>
              </w:rPr>
              <w:t>,</w:t>
            </w:r>
            <w:r w:rsidRPr="00362E2B">
              <w:rPr>
                <w:lang w:val="en-US" w:eastAsia="en-GB"/>
              </w:rPr>
              <w:t>055.4</w:t>
            </w:r>
          </w:p>
        </w:tc>
        <w:tc>
          <w:tcPr>
            <w:tcW w:w="1660" w:type="dxa"/>
            <w:tcBorders>
              <w:top w:val="nil"/>
              <w:left w:val="nil"/>
              <w:bottom w:val="nil"/>
              <w:right w:val="nil"/>
            </w:tcBorders>
            <w:shd w:val="clear" w:color="auto" w:fill="auto"/>
            <w:noWrap/>
            <w:vAlign w:val="bottom"/>
            <w:hideMark/>
          </w:tcPr>
          <w:p w14:paraId="15C01607" w14:textId="68E8DF68" w:rsidR="00A510EE" w:rsidRPr="00DF1374" w:rsidRDefault="00362E2B" w:rsidP="003E54F2">
            <w:pPr>
              <w:jc w:val="center"/>
              <w:rPr>
                <w:lang w:val="en-US" w:eastAsia="en-GB"/>
              </w:rPr>
            </w:pPr>
            <w:r w:rsidRPr="00362E2B">
              <w:rPr>
                <w:lang w:val="en-US" w:eastAsia="en-GB"/>
              </w:rPr>
              <w:t>74</w:t>
            </w:r>
            <w:r>
              <w:rPr>
                <w:lang w:val="en-US" w:eastAsia="en-GB"/>
              </w:rPr>
              <w:t>,</w:t>
            </w:r>
            <w:r w:rsidRPr="00362E2B">
              <w:rPr>
                <w:lang w:val="en-US" w:eastAsia="en-GB"/>
              </w:rPr>
              <w:t>411.42</w:t>
            </w:r>
          </w:p>
        </w:tc>
      </w:tr>
      <w:tr w:rsidR="00A510EE" w:rsidRPr="00DF1374" w14:paraId="732E8227" w14:textId="77777777" w:rsidTr="00FC52FB">
        <w:trPr>
          <w:trHeight w:val="340"/>
          <w:jc w:val="center"/>
        </w:trPr>
        <w:tc>
          <w:tcPr>
            <w:tcW w:w="3661" w:type="dxa"/>
            <w:tcBorders>
              <w:top w:val="nil"/>
              <w:left w:val="nil"/>
              <w:bottom w:val="nil"/>
              <w:right w:val="nil"/>
            </w:tcBorders>
            <w:shd w:val="clear" w:color="auto" w:fill="auto"/>
            <w:vAlign w:val="center"/>
            <w:hideMark/>
          </w:tcPr>
          <w:p w14:paraId="4AC912E4" w14:textId="77777777" w:rsidR="00A510EE" w:rsidRPr="00DF1374" w:rsidRDefault="00A510EE" w:rsidP="003E54F2">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1EE67EDC" w14:textId="10BEC80E" w:rsidR="00A510EE" w:rsidRPr="00DF1374" w:rsidRDefault="00362E2B" w:rsidP="003E54F2">
            <w:pPr>
              <w:jc w:val="center"/>
              <w:rPr>
                <w:color w:val="000000"/>
                <w:lang w:val="en-US" w:eastAsia="en-GB"/>
              </w:rPr>
            </w:pPr>
            <w:r w:rsidRPr="00362E2B">
              <w:rPr>
                <w:color w:val="000000"/>
                <w:lang w:val="en-US" w:eastAsia="en-GB"/>
              </w:rPr>
              <w:t>110</w:t>
            </w:r>
            <w:r>
              <w:rPr>
                <w:color w:val="000000"/>
                <w:lang w:val="en-US" w:eastAsia="en-GB"/>
              </w:rPr>
              <w:t>,</w:t>
            </w:r>
            <w:r w:rsidRPr="00362E2B">
              <w:rPr>
                <w:color w:val="000000"/>
                <w:lang w:val="en-US" w:eastAsia="en-GB"/>
              </w:rPr>
              <w:t>252.7</w:t>
            </w:r>
          </w:p>
        </w:tc>
        <w:tc>
          <w:tcPr>
            <w:tcW w:w="1539" w:type="dxa"/>
            <w:tcBorders>
              <w:top w:val="nil"/>
              <w:left w:val="nil"/>
              <w:bottom w:val="nil"/>
              <w:right w:val="nil"/>
            </w:tcBorders>
            <w:shd w:val="clear" w:color="auto" w:fill="auto"/>
            <w:vAlign w:val="center"/>
            <w:hideMark/>
          </w:tcPr>
          <w:p w14:paraId="0B9D8316" w14:textId="4B349271" w:rsidR="00A510EE" w:rsidRPr="00DF1374" w:rsidRDefault="00362E2B" w:rsidP="003E54F2">
            <w:pPr>
              <w:jc w:val="center"/>
              <w:rPr>
                <w:lang w:val="en-US" w:eastAsia="en-GB"/>
              </w:rPr>
            </w:pPr>
            <w:r w:rsidRPr="00362E2B">
              <w:rPr>
                <w:lang w:val="en-US" w:eastAsia="en-GB"/>
              </w:rPr>
              <w:t>110</w:t>
            </w:r>
            <w:r>
              <w:rPr>
                <w:lang w:val="en-US" w:eastAsia="en-GB"/>
              </w:rPr>
              <w:t>,</w:t>
            </w:r>
            <w:r w:rsidRPr="00362E2B">
              <w:rPr>
                <w:lang w:val="en-US" w:eastAsia="en-GB"/>
              </w:rPr>
              <w:t>270.5</w:t>
            </w:r>
          </w:p>
        </w:tc>
        <w:tc>
          <w:tcPr>
            <w:tcW w:w="1660" w:type="dxa"/>
            <w:tcBorders>
              <w:top w:val="nil"/>
              <w:left w:val="nil"/>
              <w:bottom w:val="nil"/>
              <w:right w:val="nil"/>
            </w:tcBorders>
            <w:shd w:val="clear" w:color="auto" w:fill="auto"/>
            <w:vAlign w:val="center"/>
            <w:hideMark/>
          </w:tcPr>
          <w:p w14:paraId="34BA8935" w14:textId="30289035" w:rsidR="00A510EE" w:rsidRPr="00DF1374" w:rsidRDefault="00362E2B" w:rsidP="003E54F2">
            <w:pPr>
              <w:jc w:val="center"/>
              <w:rPr>
                <w:lang w:val="en-US" w:eastAsia="en-GB"/>
              </w:rPr>
            </w:pPr>
            <w:r w:rsidRPr="00362E2B">
              <w:rPr>
                <w:lang w:val="en-US" w:eastAsia="en-GB"/>
              </w:rPr>
              <w:t>74</w:t>
            </w:r>
            <w:r>
              <w:rPr>
                <w:lang w:val="en-US" w:eastAsia="en-GB"/>
              </w:rPr>
              <w:t>,</w:t>
            </w:r>
            <w:r w:rsidRPr="00362E2B">
              <w:rPr>
                <w:lang w:val="en-US" w:eastAsia="en-GB"/>
              </w:rPr>
              <w:t>660.23</w:t>
            </w:r>
          </w:p>
        </w:tc>
      </w:tr>
      <w:tr w:rsidR="00A510EE" w:rsidRPr="00DF1374" w14:paraId="1F4C6A3E" w14:textId="77777777" w:rsidTr="00FC52FB">
        <w:trPr>
          <w:trHeight w:val="360"/>
          <w:jc w:val="center"/>
        </w:trPr>
        <w:tc>
          <w:tcPr>
            <w:tcW w:w="3661" w:type="dxa"/>
            <w:tcBorders>
              <w:top w:val="nil"/>
              <w:left w:val="nil"/>
              <w:bottom w:val="single" w:sz="8" w:space="0" w:color="auto"/>
              <w:right w:val="nil"/>
            </w:tcBorders>
            <w:shd w:val="clear" w:color="auto" w:fill="auto"/>
            <w:vAlign w:val="center"/>
            <w:hideMark/>
          </w:tcPr>
          <w:p w14:paraId="5A441272" w14:textId="77777777" w:rsidR="00A510EE" w:rsidRPr="00DF1374" w:rsidRDefault="00A510EE" w:rsidP="003E54F2">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0084780F" w14:textId="6374C908" w:rsidR="00A510EE" w:rsidRPr="00DF1374" w:rsidRDefault="00A510EE" w:rsidP="003E54F2">
            <w:pPr>
              <w:jc w:val="center"/>
              <w:rPr>
                <w:color w:val="000000"/>
                <w:lang w:val="en-US" w:eastAsia="en-GB"/>
              </w:rPr>
            </w:pPr>
            <w:r w:rsidRPr="00DF1374">
              <w:rPr>
                <w:color w:val="000000"/>
                <w:lang w:val="en-US" w:eastAsia="en-GB"/>
              </w:rPr>
              <w:t> </w:t>
            </w:r>
            <w:r w:rsidR="00362E2B" w:rsidRPr="00362E2B">
              <w:rPr>
                <w:color w:val="000000"/>
                <w:lang w:val="en-US" w:eastAsia="en-GB"/>
              </w:rPr>
              <w:t>-55</w:t>
            </w:r>
            <w:r w:rsidR="00362E2B">
              <w:rPr>
                <w:color w:val="000000"/>
                <w:lang w:val="en-US" w:eastAsia="en-GB"/>
              </w:rPr>
              <w:t>,</w:t>
            </w:r>
            <w:r w:rsidR="00362E2B" w:rsidRPr="00362E2B">
              <w:rPr>
                <w:color w:val="000000"/>
                <w:lang w:val="en-US" w:eastAsia="en-GB"/>
              </w:rPr>
              <w:t>007.1</w:t>
            </w:r>
          </w:p>
        </w:tc>
        <w:tc>
          <w:tcPr>
            <w:tcW w:w="1539" w:type="dxa"/>
            <w:tcBorders>
              <w:top w:val="nil"/>
              <w:left w:val="nil"/>
              <w:bottom w:val="single" w:sz="8" w:space="0" w:color="auto"/>
              <w:right w:val="nil"/>
            </w:tcBorders>
            <w:shd w:val="clear" w:color="auto" w:fill="auto"/>
            <w:vAlign w:val="center"/>
            <w:hideMark/>
          </w:tcPr>
          <w:p w14:paraId="74FE865A" w14:textId="3AE2C780" w:rsidR="00A510EE" w:rsidRPr="00DF1374" w:rsidRDefault="00A510EE" w:rsidP="003E54F2">
            <w:pPr>
              <w:jc w:val="center"/>
              <w:rPr>
                <w:color w:val="000000"/>
                <w:lang w:val="en-US" w:eastAsia="en-GB"/>
              </w:rPr>
            </w:pPr>
            <w:r w:rsidRPr="00DF1374">
              <w:rPr>
                <w:color w:val="000000"/>
                <w:lang w:val="en-US" w:eastAsia="en-GB"/>
              </w:rPr>
              <w:t> </w:t>
            </w:r>
            <w:r w:rsidR="00362E2B" w:rsidRPr="00362E2B">
              <w:rPr>
                <w:color w:val="000000"/>
                <w:lang w:val="en-US" w:eastAsia="en-GB"/>
              </w:rPr>
              <w:t>-55</w:t>
            </w:r>
            <w:r w:rsidR="00362E2B">
              <w:rPr>
                <w:color w:val="000000"/>
                <w:lang w:val="en-US" w:eastAsia="en-GB"/>
              </w:rPr>
              <w:t>,</w:t>
            </w:r>
            <w:r w:rsidR="00362E2B" w:rsidRPr="00362E2B">
              <w:rPr>
                <w:color w:val="000000"/>
                <w:lang w:val="en-US" w:eastAsia="en-GB"/>
              </w:rPr>
              <w:t>004.7</w:t>
            </w:r>
          </w:p>
        </w:tc>
        <w:tc>
          <w:tcPr>
            <w:tcW w:w="1660" w:type="dxa"/>
            <w:tcBorders>
              <w:top w:val="nil"/>
              <w:left w:val="nil"/>
              <w:bottom w:val="single" w:sz="8" w:space="0" w:color="auto"/>
              <w:right w:val="nil"/>
            </w:tcBorders>
            <w:shd w:val="clear" w:color="auto" w:fill="auto"/>
            <w:vAlign w:val="center"/>
            <w:hideMark/>
          </w:tcPr>
          <w:p w14:paraId="63751FA8" w14:textId="615BED52" w:rsidR="00A510EE" w:rsidRPr="00DF1374" w:rsidRDefault="00A510EE" w:rsidP="003E54F2">
            <w:pPr>
              <w:jc w:val="center"/>
              <w:rPr>
                <w:color w:val="000000"/>
                <w:lang w:val="en-US" w:eastAsia="en-GB"/>
              </w:rPr>
            </w:pPr>
            <w:r w:rsidRPr="00DF1374">
              <w:rPr>
                <w:color w:val="000000"/>
                <w:lang w:val="en-US" w:eastAsia="en-GB"/>
              </w:rPr>
              <w:t> </w:t>
            </w:r>
            <w:r w:rsidR="00362E2B" w:rsidRPr="00362E2B">
              <w:rPr>
                <w:color w:val="000000"/>
                <w:lang w:val="en-US" w:eastAsia="en-GB"/>
              </w:rPr>
              <w:t>-37</w:t>
            </w:r>
            <w:r w:rsidR="00362E2B">
              <w:rPr>
                <w:color w:val="000000"/>
                <w:lang w:val="en-US" w:eastAsia="en-GB"/>
              </w:rPr>
              <w:t>,</w:t>
            </w:r>
            <w:r w:rsidR="00362E2B" w:rsidRPr="00362E2B">
              <w:rPr>
                <w:color w:val="000000"/>
                <w:lang w:val="en-US" w:eastAsia="en-GB"/>
              </w:rPr>
              <w:t>178.7</w:t>
            </w:r>
          </w:p>
        </w:tc>
      </w:tr>
    </w:tbl>
    <w:p w14:paraId="519489D0" w14:textId="674D456E" w:rsidR="00A510EE" w:rsidRPr="00DF1374" w:rsidRDefault="00A510EE" w:rsidP="00A510EE">
      <w:pPr>
        <w:widowControl w:val="0"/>
        <w:autoSpaceDE w:val="0"/>
        <w:autoSpaceDN w:val="0"/>
        <w:adjustRightInd w:val="0"/>
        <w:jc w:val="both"/>
        <w:rPr>
          <w:sz w:val="18"/>
          <w:szCs w:val="18"/>
          <w:lang w:val="en-US"/>
        </w:rPr>
      </w:pPr>
      <w:r w:rsidRPr="00DF1374">
        <w:rPr>
          <w:i/>
          <w:iCs/>
          <w:sz w:val="18"/>
          <w:szCs w:val="18"/>
          <w:lang w:val="en-US"/>
        </w:rPr>
        <w:t xml:space="preserve">Note: </w:t>
      </w:r>
      <w:r w:rsidRPr="00DF1374">
        <w:rPr>
          <w:sz w:val="18"/>
          <w:szCs w:val="18"/>
          <w:lang w:val="en-US"/>
        </w:rPr>
        <w:t xml:space="preserve">Robust standard errors clustered by election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Respondents that declare having voted for a </w:t>
      </w:r>
      <w:r w:rsidR="00684190">
        <w:rPr>
          <w:sz w:val="18"/>
          <w:szCs w:val="18"/>
          <w:lang w:val="en-US"/>
        </w:rPr>
        <w:t>Christian-democratic party</w:t>
      </w:r>
      <w:r w:rsidRPr="00DF1374">
        <w:rPr>
          <w:sz w:val="18"/>
          <w:szCs w:val="18"/>
          <w:lang w:val="en-US"/>
        </w:rPr>
        <w:t xml:space="preserve"> are excluded from the analyses. Year fixed effects included but not shown.</w:t>
      </w:r>
    </w:p>
    <w:p w14:paraId="766E58DB" w14:textId="77777777" w:rsidR="00A510EE" w:rsidRDefault="00A510EE" w:rsidP="00B877FD">
      <w:pPr>
        <w:jc w:val="both"/>
        <w:rPr>
          <w:b/>
          <w:bCs/>
          <w:lang w:val="en-US"/>
        </w:rPr>
      </w:pPr>
    </w:p>
    <w:p w14:paraId="5F933C13" w14:textId="77777777" w:rsidR="00A510EE" w:rsidRDefault="00A510EE" w:rsidP="00B877FD">
      <w:pPr>
        <w:jc w:val="both"/>
        <w:rPr>
          <w:b/>
          <w:bCs/>
          <w:lang w:val="en-US"/>
        </w:rPr>
      </w:pPr>
    </w:p>
    <w:p w14:paraId="46E43F8D" w14:textId="1B3CF858" w:rsidR="00A510EE" w:rsidRDefault="00A510EE" w:rsidP="00B877FD">
      <w:pPr>
        <w:jc w:val="both"/>
        <w:rPr>
          <w:b/>
          <w:bCs/>
          <w:lang w:val="en-US"/>
        </w:rPr>
      </w:pPr>
    </w:p>
    <w:p w14:paraId="0D0FF78D" w14:textId="38989CD0" w:rsidR="00A510EE" w:rsidRDefault="00A510EE" w:rsidP="00B877FD">
      <w:pPr>
        <w:jc w:val="both"/>
        <w:rPr>
          <w:b/>
          <w:bCs/>
          <w:lang w:val="en-US"/>
        </w:rPr>
      </w:pPr>
    </w:p>
    <w:p w14:paraId="51C4A111" w14:textId="7F63EA48" w:rsidR="00A510EE" w:rsidRDefault="00A510EE" w:rsidP="00B877FD">
      <w:pPr>
        <w:jc w:val="both"/>
        <w:rPr>
          <w:b/>
          <w:bCs/>
          <w:lang w:val="en-US"/>
        </w:rPr>
      </w:pPr>
    </w:p>
    <w:p w14:paraId="371FB595" w14:textId="5685DE7C" w:rsidR="00A510EE" w:rsidRDefault="00A510EE" w:rsidP="00B877FD">
      <w:pPr>
        <w:jc w:val="both"/>
        <w:rPr>
          <w:b/>
          <w:bCs/>
          <w:lang w:val="en-US"/>
        </w:rPr>
      </w:pPr>
    </w:p>
    <w:p w14:paraId="68B50E37" w14:textId="04EF45A7" w:rsidR="00A510EE" w:rsidRDefault="00A510EE" w:rsidP="00B877FD">
      <w:pPr>
        <w:jc w:val="both"/>
        <w:rPr>
          <w:b/>
          <w:bCs/>
          <w:lang w:val="en-US"/>
        </w:rPr>
      </w:pPr>
    </w:p>
    <w:p w14:paraId="6A4FB9D5" w14:textId="0F9919FE" w:rsidR="00A510EE" w:rsidRDefault="00A510EE" w:rsidP="00B877FD">
      <w:pPr>
        <w:jc w:val="both"/>
        <w:rPr>
          <w:b/>
          <w:bCs/>
          <w:lang w:val="en-US"/>
        </w:rPr>
      </w:pPr>
    </w:p>
    <w:p w14:paraId="11473342" w14:textId="77777777" w:rsidR="00684190" w:rsidRDefault="00684190" w:rsidP="00B877FD">
      <w:pPr>
        <w:jc w:val="both"/>
        <w:rPr>
          <w:b/>
          <w:bCs/>
          <w:lang w:val="en-US"/>
        </w:rPr>
      </w:pPr>
    </w:p>
    <w:p w14:paraId="5EA68C19" w14:textId="77777777" w:rsidR="005A2FBA" w:rsidRDefault="005A2FBA">
      <w:pPr>
        <w:rPr>
          <w:rFonts w:ascii="Times" w:hAnsi="Times"/>
          <w:b/>
          <w:bCs/>
          <w:color w:val="000000" w:themeColor="text1"/>
          <w:lang w:val="en-US"/>
        </w:rPr>
      </w:pPr>
      <w:r>
        <w:rPr>
          <w:rFonts w:ascii="Times" w:hAnsi="Times"/>
          <w:b/>
          <w:bCs/>
          <w:color w:val="000000" w:themeColor="text1"/>
          <w:lang w:val="en-US"/>
        </w:rPr>
        <w:br w:type="page"/>
      </w:r>
    </w:p>
    <w:p w14:paraId="70FB27FC" w14:textId="6D332886" w:rsidR="00684190" w:rsidRDefault="00684190" w:rsidP="00684190">
      <w:pPr>
        <w:keepNext/>
        <w:widowControl w:val="0"/>
        <w:pBdr>
          <w:top w:val="nil"/>
          <w:left w:val="nil"/>
          <w:bottom w:val="nil"/>
          <w:right w:val="nil"/>
          <w:between w:val="nil"/>
        </w:pBdr>
        <w:jc w:val="both"/>
        <w:rPr>
          <w:rFonts w:ascii="Times" w:hAnsi="Times"/>
          <w:b/>
          <w:bCs/>
          <w:color w:val="000000" w:themeColor="text1"/>
          <w:lang w:val="en-US"/>
        </w:rPr>
      </w:pPr>
      <w:r w:rsidRPr="00826B5B">
        <w:rPr>
          <w:rFonts w:ascii="Times" w:hAnsi="Times"/>
          <w:b/>
          <w:bCs/>
          <w:color w:val="000000" w:themeColor="text1"/>
          <w:lang w:val="en-US"/>
        </w:rPr>
        <w:lastRenderedPageBreak/>
        <w:t>Table</w:t>
      </w:r>
      <w:r>
        <w:rPr>
          <w:rFonts w:ascii="Times" w:hAnsi="Times"/>
          <w:b/>
          <w:bCs/>
          <w:color w:val="000000" w:themeColor="text1"/>
          <w:lang w:val="en-US"/>
        </w:rPr>
        <w:t xml:space="preserve"> B7</w:t>
      </w:r>
      <w:r w:rsidRPr="00826B5B">
        <w:rPr>
          <w:rFonts w:ascii="Times" w:hAnsi="Times"/>
          <w:b/>
          <w:bCs/>
          <w:color w:val="000000" w:themeColor="text1"/>
          <w:lang w:val="en-US"/>
        </w:rPr>
        <w:t xml:space="preserve">. Impact of income groups on the vote for the right conditional on electoral system type </w:t>
      </w:r>
      <w:r>
        <w:rPr>
          <w:rFonts w:ascii="Times" w:hAnsi="Times"/>
          <w:b/>
          <w:bCs/>
          <w:color w:val="000000" w:themeColor="text1"/>
          <w:lang w:val="en-US"/>
        </w:rPr>
        <w:t xml:space="preserve">with alternative operationalization of income groups: </w:t>
      </w:r>
      <w:r w:rsidRPr="00826B5B">
        <w:rPr>
          <w:rFonts w:ascii="Times" w:hAnsi="Times"/>
          <w:b/>
          <w:bCs/>
          <w:color w:val="000000" w:themeColor="text1"/>
          <w:lang w:val="en-US"/>
        </w:rPr>
        <w:t>Logistic models (Odds ratios)</w:t>
      </w:r>
    </w:p>
    <w:tbl>
      <w:tblPr>
        <w:tblW w:w="8080" w:type="dxa"/>
        <w:jc w:val="center"/>
        <w:tblLayout w:type="fixed"/>
        <w:tblLook w:val="04A0" w:firstRow="1" w:lastRow="0" w:firstColumn="1" w:lastColumn="0" w:noHBand="0" w:noVBand="1"/>
      </w:tblPr>
      <w:tblGrid>
        <w:gridCol w:w="3544"/>
        <w:gridCol w:w="1438"/>
        <w:gridCol w:w="1539"/>
        <w:gridCol w:w="1559"/>
      </w:tblGrid>
      <w:tr w:rsidR="00684190" w:rsidRPr="00DF1374" w14:paraId="55F50B45" w14:textId="77777777" w:rsidTr="00FC52FB">
        <w:trPr>
          <w:trHeight w:val="1380"/>
          <w:jc w:val="center"/>
        </w:trPr>
        <w:tc>
          <w:tcPr>
            <w:tcW w:w="3544" w:type="dxa"/>
            <w:tcBorders>
              <w:top w:val="single" w:sz="8" w:space="0" w:color="auto"/>
              <w:left w:val="nil"/>
              <w:bottom w:val="nil"/>
              <w:right w:val="nil"/>
            </w:tcBorders>
            <w:shd w:val="clear" w:color="auto" w:fill="auto"/>
            <w:vAlign w:val="center"/>
            <w:hideMark/>
          </w:tcPr>
          <w:p w14:paraId="3E15F6BE" w14:textId="77777777" w:rsidR="00684190" w:rsidRPr="00DF1374" w:rsidRDefault="00684190" w:rsidP="003E54F2">
            <w:pPr>
              <w:rPr>
                <w:color w:val="000000"/>
                <w:lang w:val="en-US" w:eastAsia="en-GB"/>
              </w:rPr>
            </w:pPr>
            <w:r w:rsidRPr="00DF1374">
              <w:rPr>
                <w:color w:val="000000"/>
                <w:lang w:val="en-US" w:eastAsia="en-GB"/>
              </w:rPr>
              <w:t> </w:t>
            </w:r>
          </w:p>
        </w:tc>
        <w:tc>
          <w:tcPr>
            <w:tcW w:w="1438" w:type="dxa"/>
            <w:tcBorders>
              <w:top w:val="single" w:sz="8" w:space="0" w:color="auto"/>
              <w:left w:val="nil"/>
              <w:bottom w:val="nil"/>
              <w:right w:val="nil"/>
            </w:tcBorders>
            <w:shd w:val="clear" w:color="auto" w:fill="auto"/>
            <w:vAlign w:val="center"/>
            <w:hideMark/>
          </w:tcPr>
          <w:p w14:paraId="6BA7BDF9" w14:textId="77777777" w:rsidR="00684190" w:rsidRPr="00DF1374" w:rsidRDefault="00684190" w:rsidP="003E54F2">
            <w:pPr>
              <w:jc w:val="center"/>
              <w:rPr>
                <w:color w:val="000000"/>
                <w:lang w:val="en-US" w:eastAsia="en-GB"/>
              </w:rPr>
            </w:pPr>
            <w:r w:rsidRPr="00DF1374">
              <w:rPr>
                <w:color w:val="000000"/>
                <w:lang w:val="en-US" w:eastAsia="en-GB"/>
              </w:rPr>
              <w:t>1. Bivariate</w:t>
            </w:r>
          </w:p>
        </w:tc>
        <w:tc>
          <w:tcPr>
            <w:tcW w:w="1539" w:type="dxa"/>
            <w:tcBorders>
              <w:top w:val="single" w:sz="8" w:space="0" w:color="auto"/>
              <w:left w:val="nil"/>
              <w:bottom w:val="nil"/>
              <w:right w:val="nil"/>
            </w:tcBorders>
            <w:shd w:val="clear" w:color="auto" w:fill="auto"/>
            <w:vAlign w:val="center"/>
            <w:hideMark/>
          </w:tcPr>
          <w:p w14:paraId="1D2FE954" w14:textId="77777777" w:rsidR="00684190" w:rsidRPr="00DF1374" w:rsidRDefault="00684190" w:rsidP="003E54F2">
            <w:pPr>
              <w:jc w:val="center"/>
              <w:rPr>
                <w:color w:val="000000"/>
                <w:lang w:val="en-US" w:eastAsia="en-GB"/>
              </w:rPr>
            </w:pPr>
            <w:r w:rsidRPr="00DF1374">
              <w:rPr>
                <w:color w:val="000000"/>
                <w:lang w:val="en-US" w:eastAsia="en-GB"/>
              </w:rPr>
              <w:t>2. Aggregate-level controls</w:t>
            </w:r>
          </w:p>
        </w:tc>
        <w:tc>
          <w:tcPr>
            <w:tcW w:w="1559" w:type="dxa"/>
            <w:tcBorders>
              <w:top w:val="single" w:sz="8" w:space="0" w:color="auto"/>
              <w:left w:val="nil"/>
              <w:bottom w:val="nil"/>
              <w:right w:val="nil"/>
            </w:tcBorders>
            <w:shd w:val="clear" w:color="auto" w:fill="auto"/>
            <w:vAlign w:val="center"/>
            <w:hideMark/>
          </w:tcPr>
          <w:p w14:paraId="5216F655" w14:textId="77777777" w:rsidR="00684190" w:rsidRPr="00DF1374" w:rsidRDefault="00684190" w:rsidP="003E54F2">
            <w:pPr>
              <w:jc w:val="center"/>
              <w:rPr>
                <w:color w:val="000000"/>
                <w:lang w:val="en-US" w:eastAsia="en-GB"/>
              </w:rPr>
            </w:pPr>
            <w:r w:rsidRPr="00DF1374">
              <w:rPr>
                <w:color w:val="000000"/>
                <w:lang w:val="en-US" w:eastAsia="en-GB"/>
              </w:rPr>
              <w:t>3. Individual-level controls</w:t>
            </w:r>
          </w:p>
        </w:tc>
      </w:tr>
      <w:tr w:rsidR="00684190" w:rsidRPr="00DF1374" w14:paraId="02266532" w14:textId="77777777" w:rsidTr="00FC52FB">
        <w:trPr>
          <w:trHeight w:val="320"/>
          <w:jc w:val="center"/>
        </w:trPr>
        <w:tc>
          <w:tcPr>
            <w:tcW w:w="3544" w:type="dxa"/>
            <w:tcBorders>
              <w:top w:val="single" w:sz="8" w:space="0" w:color="auto"/>
              <w:left w:val="nil"/>
              <w:bottom w:val="nil"/>
              <w:right w:val="nil"/>
            </w:tcBorders>
            <w:shd w:val="clear" w:color="auto" w:fill="auto"/>
            <w:vAlign w:val="center"/>
            <w:hideMark/>
          </w:tcPr>
          <w:p w14:paraId="34BE4197" w14:textId="77777777" w:rsidR="00684190" w:rsidRPr="00DF1374" w:rsidRDefault="00684190" w:rsidP="003E54F2">
            <w:pPr>
              <w:rPr>
                <w:color w:val="000000"/>
                <w:lang w:val="en-US" w:eastAsia="en-GB"/>
              </w:rPr>
            </w:pPr>
            <w:r w:rsidRPr="00DF1374">
              <w:rPr>
                <w:color w:val="000000"/>
                <w:lang w:val="en-US" w:eastAsia="en-GB"/>
              </w:rPr>
              <w:t> </w:t>
            </w:r>
          </w:p>
        </w:tc>
        <w:tc>
          <w:tcPr>
            <w:tcW w:w="1438" w:type="dxa"/>
            <w:tcBorders>
              <w:top w:val="single" w:sz="8" w:space="0" w:color="auto"/>
              <w:left w:val="nil"/>
              <w:bottom w:val="nil"/>
              <w:right w:val="nil"/>
            </w:tcBorders>
            <w:shd w:val="clear" w:color="auto" w:fill="auto"/>
            <w:vAlign w:val="center"/>
            <w:hideMark/>
          </w:tcPr>
          <w:p w14:paraId="01E70A70" w14:textId="77777777" w:rsidR="00684190" w:rsidRPr="00DF1374" w:rsidRDefault="00684190" w:rsidP="003E54F2">
            <w:pPr>
              <w:jc w:val="center"/>
              <w:rPr>
                <w:color w:val="000000"/>
                <w:lang w:val="en-US" w:eastAsia="en-GB"/>
              </w:rPr>
            </w:pPr>
            <w:r w:rsidRPr="00DF1374">
              <w:rPr>
                <w:color w:val="000000"/>
                <w:lang w:val="en-US" w:eastAsia="en-GB"/>
              </w:rPr>
              <w:t> </w:t>
            </w:r>
          </w:p>
        </w:tc>
        <w:tc>
          <w:tcPr>
            <w:tcW w:w="1539" w:type="dxa"/>
            <w:tcBorders>
              <w:top w:val="single" w:sz="8" w:space="0" w:color="auto"/>
              <w:left w:val="nil"/>
              <w:bottom w:val="nil"/>
              <w:right w:val="nil"/>
            </w:tcBorders>
            <w:shd w:val="clear" w:color="auto" w:fill="auto"/>
            <w:vAlign w:val="center"/>
            <w:hideMark/>
          </w:tcPr>
          <w:p w14:paraId="1788103B" w14:textId="77777777" w:rsidR="00684190" w:rsidRPr="00DF1374" w:rsidRDefault="00684190" w:rsidP="003E54F2">
            <w:pPr>
              <w:jc w:val="center"/>
              <w:rPr>
                <w:color w:val="000000"/>
                <w:lang w:val="en-US" w:eastAsia="en-GB"/>
              </w:rPr>
            </w:pPr>
            <w:r w:rsidRPr="00DF1374">
              <w:rPr>
                <w:color w:val="000000"/>
                <w:lang w:val="en-US" w:eastAsia="en-GB"/>
              </w:rPr>
              <w:t> </w:t>
            </w:r>
          </w:p>
        </w:tc>
        <w:tc>
          <w:tcPr>
            <w:tcW w:w="1559" w:type="dxa"/>
            <w:tcBorders>
              <w:top w:val="single" w:sz="8" w:space="0" w:color="auto"/>
              <w:left w:val="nil"/>
              <w:bottom w:val="nil"/>
              <w:right w:val="nil"/>
            </w:tcBorders>
            <w:shd w:val="clear" w:color="auto" w:fill="auto"/>
            <w:vAlign w:val="center"/>
            <w:hideMark/>
          </w:tcPr>
          <w:p w14:paraId="59E35AFC" w14:textId="77777777" w:rsidR="00684190" w:rsidRPr="00DF1374" w:rsidRDefault="00684190" w:rsidP="003E54F2">
            <w:pPr>
              <w:jc w:val="center"/>
              <w:rPr>
                <w:color w:val="000000"/>
                <w:lang w:val="en-US" w:eastAsia="en-GB"/>
              </w:rPr>
            </w:pPr>
            <w:r w:rsidRPr="00DF1374">
              <w:rPr>
                <w:color w:val="000000"/>
                <w:lang w:val="en-US" w:eastAsia="en-GB"/>
              </w:rPr>
              <w:t> </w:t>
            </w:r>
          </w:p>
        </w:tc>
      </w:tr>
      <w:tr w:rsidR="00684190" w:rsidRPr="00DF1374" w14:paraId="201931DE" w14:textId="77777777" w:rsidTr="00FC52FB">
        <w:trPr>
          <w:trHeight w:val="340"/>
          <w:jc w:val="center"/>
        </w:trPr>
        <w:tc>
          <w:tcPr>
            <w:tcW w:w="3544" w:type="dxa"/>
            <w:tcBorders>
              <w:top w:val="nil"/>
              <w:left w:val="nil"/>
              <w:bottom w:val="nil"/>
              <w:right w:val="nil"/>
            </w:tcBorders>
            <w:shd w:val="clear" w:color="auto" w:fill="auto"/>
            <w:vAlign w:val="center"/>
            <w:hideMark/>
          </w:tcPr>
          <w:p w14:paraId="1604D501" w14:textId="77777777" w:rsidR="00684190" w:rsidRPr="00DF1374" w:rsidRDefault="00684190" w:rsidP="003E54F2">
            <w:pPr>
              <w:rPr>
                <w:color w:val="000000"/>
                <w:lang w:val="en-US" w:eastAsia="en-GB"/>
              </w:rPr>
            </w:pPr>
            <w:r w:rsidRPr="00DF1374">
              <w:rPr>
                <w:color w:val="000000"/>
                <w:lang w:val="en-US" w:eastAsia="en-GB"/>
              </w:rPr>
              <w:t>Middle income</w:t>
            </w:r>
          </w:p>
        </w:tc>
        <w:tc>
          <w:tcPr>
            <w:tcW w:w="1438" w:type="dxa"/>
            <w:tcBorders>
              <w:top w:val="nil"/>
              <w:left w:val="nil"/>
              <w:bottom w:val="nil"/>
              <w:right w:val="nil"/>
            </w:tcBorders>
            <w:hideMark/>
          </w:tcPr>
          <w:p w14:paraId="526C56CA" w14:textId="44235A40" w:rsidR="00684190" w:rsidRPr="00DF1374" w:rsidRDefault="00684190" w:rsidP="003E54F2">
            <w:pPr>
              <w:jc w:val="center"/>
              <w:rPr>
                <w:color w:val="000000"/>
                <w:lang w:val="en-US" w:eastAsia="en-GB"/>
              </w:rPr>
            </w:pPr>
            <w:r w:rsidRPr="00DF1374">
              <w:rPr>
                <w:lang w:val="en-US"/>
              </w:rPr>
              <w:t>1.2</w:t>
            </w:r>
            <w:r w:rsidR="008D2B03">
              <w:rPr>
                <w:lang w:val="en-US"/>
              </w:rPr>
              <w:t>44</w:t>
            </w:r>
            <w:r w:rsidRPr="00DF1374">
              <w:rPr>
                <w:lang w:val="en-US"/>
              </w:rPr>
              <w:t>***</w:t>
            </w:r>
            <w:r w:rsidRPr="00DF1374">
              <w:rPr>
                <w:lang w:val="en-US"/>
              </w:rPr>
              <w:br/>
              <w:t>(0.06</w:t>
            </w:r>
            <w:r w:rsidR="008D2B03">
              <w:rPr>
                <w:lang w:val="en-US"/>
              </w:rPr>
              <w:t>5</w:t>
            </w:r>
            <w:r w:rsidRPr="00DF1374">
              <w:rPr>
                <w:lang w:val="en-US"/>
              </w:rPr>
              <w:t>)</w:t>
            </w:r>
          </w:p>
        </w:tc>
        <w:tc>
          <w:tcPr>
            <w:tcW w:w="1539" w:type="dxa"/>
            <w:tcBorders>
              <w:top w:val="nil"/>
              <w:left w:val="nil"/>
              <w:bottom w:val="nil"/>
              <w:right w:val="nil"/>
            </w:tcBorders>
            <w:hideMark/>
          </w:tcPr>
          <w:p w14:paraId="214A628B" w14:textId="378538D1" w:rsidR="00684190" w:rsidRPr="00DF1374" w:rsidRDefault="00684190" w:rsidP="003E54F2">
            <w:pPr>
              <w:jc w:val="center"/>
              <w:rPr>
                <w:color w:val="000000"/>
                <w:lang w:val="en-US" w:eastAsia="en-GB"/>
              </w:rPr>
            </w:pPr>
            <w:r w:rsidRPr="00DF1374">
              <w:rPr>
                <w:lang w:val="en-US"/>
              </w:rPr>
              <w:t>1.2</w:t>
            </w:r>
            <w:r w:rsidR="008D2B03">
              <w:rPr>
                <w:lang w:val="en-US"/>
              </w:rPr>
              <w:t>40</w:t>
            </w:r>
            <w:r w:rsidRPr="00DF1374">
              <w:rPr>
                <w:lang w:val="en-US"/>
              </w:rPr>
              <w:t>***</w:t>
            </w:r>
            <w:r w:rsidRPr="00DF1374">
              <w:rPr>
                <w:lang w:val="en-US"/>
              </w:rPr>
              <w:br/>
              <w:t>(0.06</w:t>
            </w:r>
            <w:r w:rsidR="008D2B03">
              <w:rPr>
                <w:lang w:val="en-US"/>
              </w:rPr>
              <w:t>5</w:t>
            </w:r>
            <w:r w:rsidRPr="00DF1374">
              <w:rPr>
                <w:lang w:val="en-US"/>
              </w:rPr>
              <w:t>)</w:t>
            </w:r>
          </w:p>
        </w:tc>
        <w:tc>
          <w:tcPr>
            <w:tcW w:w="1559" w:type="dxa"/>
            <w:tcBorders>
              <w:top w:val="nil"/>
              <w:left w:val="nil"/>
              <w:bottom w:val="nil"/>
              <w:right w:val="nil"/>
            </w:tcBorders>
            <w:hideMark/>
          </w:tcPr>
          <w:p w14:paraId="3DB33C32" w14:textId="3CA70225" w:rsidR="00684190" w:rsidRPr="00DF1374" w:rsidRDefault="00684190" w:rsidP="003E54F2">
            <w:pPr>
              <w:jc w:val="center"/>
              <w:rPr>
                <w:color w:val="000000"/>
                <w:lang w:val="en-US" w:eastAsia="en-GB"/>
              </w:rPr>
            </w:pPr>
            <w:r w:rsidRPr="00DF1374">
              <w:rPr>
                <w:lang w:val="en-US"/>
              </w:rPr>
              <w:t>1.</w:t>
            </w:r>
            <w:r w:rsidR="008D2B03">
              <w:rPr>
                <w:lang w:val="en-US"/>
              </w:rPr>
              <w:t>253</w:t>
            </w:r>
            <w:r w:rsidRPr="00DF1374">
              <w:rPr>
                <w:lang w:val="en-US"/>
              </w:rPr>
              <w:t>***</w:t>
            </w:r>
            <w:r w:rsidRPr="00DF1374">
              <w:rPr>
                <w:lang w:val="en-US"/>
              </w:rPr>
              <w:br/>
              <w:t>(0.06</w:t>
            </w:r>
            <w:r w:rsidR="008D2B03">
              <w:rPr>
                <w:lang w:val="en-US"/>
              </w:rPr>
              <w:t>8</w:t>
            </w:r>
            <w:r w:rsidRPr="00DF1374">
              <w:rPr>
                <w:lang w:val="en-US"/>
              </w:rPr>
              <w:t>)</w:t>
            </w:r>
          </w:p>
        </w:tc>
      </w:tr>
      <w:tr w:rsidR="00684190" w:rsidRPr="00DF1374" w14:paraId="18609BBC" w14:textId="77777777" w:rsidTr="00FC52FB">
        <w:trPr>
          <w:trHeight w:val="680"/>
          <w:jc w:val="center"/>
        </w:trPr>
        <w:tc>
          <w:tcPr>
            <w:tcW w:w="3544" w:type="dxa"/>
            <w:tcBorders>
              <w:top w:val="nil"/>
              <w:left w:val="nil"/>
              <w:bottom w:val="nil"/>
              <w:right w:val="nil"/>
            </w:tcBorders>
            <w:shd w:val="clear" w:color="auto" w:fill="auto"/>
            <w:vAlign w:val="center"/>
            <w:hideMark/>
          </w:tcPr>
          <w:p w14:paraId="019AD41D" w14:textId="77777777" w:rsidR="00684190" w:rsidRPr="00DF1374" w:rsidRDefault="00684190" w:rsidP="003E54F2">
            <w:pPr>
              <w:rPr>
                <w:color w:val="000000"/>
                <w:lang w:val="en-US" w:eastAsia="en-GB"/>
              </w:rPr>
            </w:pPr>
            <w:r w:rsidRPr="00DF1374">
              <w:rPr>
                <w:color w:val="000000"/>
                <w:lang w:val="en-US" w:eastAsia="en-GB"/>
              </w:rPr>
              <w:t>Proportional Representation (PR)</w:t>
            </w:r>
          </w:p>
        </w:tc>
        <w:tc>
          <w:tcPr>
            <w:tcW w:w="1438" w:type="dxa"/>
            <w:tcBorders>
              <w:top w:val="nil"/>
              <w:left w:val="nil"/>
              <w:bottom w:val="nil"/>
              <w:right w:val="nil"/>
            </w:tcBorders>
            <w:hideMark/>
          </w:tcPr>
          <w:p w14:paraId="2BC8146F" w14:textId="46D83EAE" w:rsidR="00684190" w:rsidRPr="00DF1374" w:rsidRDefault="00684190" w:rsidP="003E54F2">
            <w:pPr>
              <w:jc w:val="center"/>
              <w:rPr>
                <w:color w:val="000000"/>
                <w:lang w:val="en-US" w:eastAsia="en-GB"/>
              </w:rPr>
            </w:pPr>
            <w:r w:rsidRPr="00DF1374">
              <w:rPr>
                <w:lang w:val="en-US"/>
              </w:rPr>
              <w:t>0.</w:t>
            </w:r>
            <w:r w:rsidR="008D2B03">
              <w:rPr>
                <w:lang w:val="en-US"/>
              </w:rPr>
              <w:t>898</w:t>
            </w:r>
            <w:r w:rsidRPr="00DF1374">
              <w:rPr>
                <w:lang w:val="en-US"/>
              </w:rPr>
              <w:br/>
              <w:t>(0.</w:t>
            </w:r>
            <w:r w:rsidR="008D2B03">
              <w:rPr>
                <w:lang w:val="en-US"/>
              </w:rPr>
              <w:t>097</w:t>
            </w:r>
            <w:r w:rsidRPr="00DF1374">
              <w:rPr>
                <w:lang w:val="en-US"/>
              </w:rPr>
              <w:t>)</w:t>
            </w:r>
          </w:p>
        </w:tc>
        <w:tc>
          <w:tcPr>
            <w:tcW w:w="1539" w:type="dxa"/>
            <w:tcBorders>
              <w:top w:val="nil"/>
              <w:left w:val="nil"/>
              <w:bottom w:val="nil"/>
              <w:right w:val="nil"/>
            </w:tcBorders>
            <w:hideMark/>
          </w:tcPr>
          <w:p w14:paraId="35C4AD22" w14:textId="51F5DB47" w:rsidR="00684190" w:rsidRPr="00DF1374" w:rsidRDefault="00684190" w:rsidP="003E54F2">
            <w:pPr>
              <w:jc w:val="center"/>
              <w:rPr>
                <w:color w:val="000000"/>
                <w:lang w:val="en-US" w:eastAsia="en-GB"/>
              </w:rPr>
            </w:pPr>
            <w:r w:rsidRPr="00DF1374">
              <w:rPr>
                <w:lang w:val="en-US"/>
              </w:rPr>
              <w:t>0.8</w:t>
            </w:r>
            <w:r w:rsidR="008D2B03">
              <w:rPr>
                <w:lang w:val="en-US"/>
              </w:rPr>
              <w:t>41</w:t>
            </w:r>
            <w:r w:rsidRPr="00DF1374">
              <w:rPr>
                <w:lang w:val="en-US"/>
              </w:rPr>
              <w:br/>
              <w:t>(0.</w:t>
            </w:r>
            <w:r w:rsidR="008D2B03">
              <w:rPr>
                <w:lang w:val="en-US"/>
              </w:rPr>
              <w:t>097</w:t>
            </w:r>
            <w:r w:rsidRPr="00DF1374">
              <w:rPr>
                <w:lang w:val="en-US"/>
              </w:rPr>
              <w:t>)</w:t>
            </w:r>
          </w:p>
        </w:tc>
        <w:tc>
          <w:tcPr>
            <w:tcW w:w="1559" w:type="dxa"/>
            <w:tcBorders>
              <w:top w:val="nil"/>
              <w:left w:val="nil"/>
              <w:bottom w:val="nil"/>
              <w:right w:val="nil"/>
            </w:tcBorders>
            <w:hideMark/>
          </w:tcPr>
          <w:p w14:paraId="5532C947" w14:textId="3718D7AF" w:rsidR="00684190" w:rsidRPr="00DF1374" w:rsidRDefault="00684190" w:rsidP="003E54F2">
            <w:pPr>
              <w:jc w:val="center"/>
              <w:rPr>
                <w:color w:val="000000"/>
                <w:lang w:val="en-US" w:eastAsia="en-GB"/>
              </w:rPr>
            </w:pPr>
            <w:r w:rsidRPr="00DF1374">
              <w:rPr>
                <w:lang w:val="en-US"/>
              </w:rPr>
              <w:t>0.8</w:t>
            </w:r>
            <w:r w:rsidR="008D2B03">
              <w:rPr>
                <w:lang w:val="en-US"/>
              </w:rPr>
              <w:t>44</w:t>
            </w:r>
            <w:r w:rsidRPr="00DF1374">
              <w:rPr>
                <w:lang w:val="en-US"/>
              </w:rPr>
              <w:br/>
              <w:t>(0.1</w:t>
            </w:r>
            <w:r w:rsidR="008D2B03">
              <w:rPr>
                <w:lang w:val="en-US"/>
              </w:rPr>
              <w:t>55</w:t>
            </w:r>
            <w:r w:rsidRPr="00DF1374">
              <w:rPr>
                <w:lang w:val="en-US"/>
              </w:rPr>
              <w:t>)</w:t>
            </w:r>
          </w:p>
        </w:tc>
      </w:tr>
      <w:tr w:rsidR="00684190" w:rsidRPr="00DF1374" w14:paraId="78916AA3" w14:textId="77777777" w:rsidTr="00FC52FB">
        <w:trPr>
          <w:trHeight w:val="340"/>
          <w:jc w:val="center"/>
        </w:trPr>
        <w:tc>
          <w:tcPr>
            <w:tcW w:w="3544" w:type="dxa"/>
            <w:tcBorders>
              <w:top w:val="nil"/>
              <w:left w:val="nil"/>
              <w:bottom w:val="nil"/>
              <w:right w:val="nil"/>
            </w:tcBorders>
            <w:shd w:val="clear" w:color="auto" w:fill="auto"/>
            <w:vAlign w:val="center"/>
            <w:hideMark/>
          </w:tcPr>
          <w:p w14:paraId="4D434733" w14:textId="77777777" w:rsidR="00684190" w:rsidRPr="00DF1374" w:rsidRDefault="00684190" w:rsidP="003E54F2">
            <w:pPr>
              <w:rPr>
                <w:color w:val="000000"/>
                <w:lang w:val="en-US" w:eastAsia="en-GB"/>
              </w:rPr>
            </w:pPr>
            <w:r w:rsidRPr="00DF1374">
              <w:rPr>
                <w:color w:val="000000"/>
                <w:lang w:val="en-US" w:eastAsia="en-GB"/>
              </w:rPr>
              <w:t>Middle income*PR</w:t>
            </w:r>
          </w:p>
        </w:tc>
        <w:tc>
          <w:tcPr>
            <w:tcW w:w="1438" w:type="dxa"/>
            <w:tcBorders>
              <w:top w:val="nil"/>
              <w:left w:val="nil"/>
              <w:bottom w:val="nil"/>
              <w:right w:val="nil"/>
            </w:tcBorders>
            <w:hideMark/>
          </w:tcPr>
          <w:p w14:paraId="290F4971" w14:textId="635787D1" w:rsidR="00684190" w:rsidRPr="00034997" w:rsidRDefault="00684190" w:rsidP="003E54F2">
            <w:pPr>
              <w:jc w:val="center"/>
              <w:rPr>
                <w:b/>
                <w:bCs/>
                <w:color w:val="000000"/>
                <w:lang w:val="en-US" w:eastAsia="en-GB"/>
              </w:rPr>
            </w:pPr>
            <w:r w:rsidRPr="00034997">
              <w:rPr>
                <w:b/>
                <w:bCs/>
                <w:lang w:val="en-US"/>
              </w:rPr>
              <w:t>0.8</w:t>
            </w:r>
            <w:r w:rsidR="008D2B03">
              <w:rPr>
                <w:b/>
                <w:bCs/>
                <w:lang w:val="en-US"/>
              </w:rPr>
              <w:t>77</w:t>
            </w:r>
            <w:r w:rsidRPr="00034997">
              <w:rPr>
                <w:b/>
                <w:bCs/>
                <w:lang w:val="en-US"/>
              </w:rPr>
              <w:t>**</w:t>
            </w:r>
            <w:r w:rsidRPr="00034997">
              <w:rPr>
                <w:b/>
                <w:bCs/>
                <w:lang w:val="en-US"/>
              </w:rPr>
              <w:br/>
              <w:t>(0.03</w:t>
            </w:r>
            <w:r w:rsidR="008D2B03">
              <w:rPr>
                <w:b/>
                <w:bCs/>
                <w:lang w:val="en-US"/>
              </w:rPr>
              <w:t>9</w:t>
            </w:r>
            <w:r w:rsidRPr="00034997">
              <w:rPr>
                <w:b/>
                <w:bCs/>
                <w:lang w:val="en-US"/>
              </w:rPr>
              <w:t>)</w:t>
            </w:r>
          </w:p>
        </w:tc>
        <w:tc>
          <w:tcPr>
            <w:tcW w:w="1539" w:type="dxa"/>
            <w:tcBorders>
              <w:top w:val="nil"/>
              <w:left w:val="nil"/>
              <w:bottom w:val="nil"/>
              <w:right w:val="nil"/>
            </w:tcBorders>
            <w:hideMark/>
          </w:tcPr>
          <w:p w14:paraId="4A814CB1" w14:textId="4D554587" w:rsidR="00684190" w:rsidRPr="00034997" w:rsidRDefault="00684190" w:rsidP="003E54F2">
            <w:pPr>
              <w:jc w:val="center"/>
              <w:rPr>
                <w:b/>
                <w:bCs/>
                <w:color w:val="000000"/>
                <w:lang w:val="en-US" w:eastAsia="en-GB"/>
              </w:rPr>
            </w:pPr>
            <w:r w:rsidRPr="00034997">
              <w:rPr>
                <w:b/>
                <w:bCs/>
                <w:lang w:val="en-US"/>
              </w:rPr>
              <w:t>0.8</w:t>
            </w:r>
            <w:r w:rsidR="008D2B03">
              <w:rPr>
                <w:b/>
                <w:bCs/>
                <w:lang w:val="en-US"/>
              </w:rPr>
              <w:t>82</w:t>
            </w:r>
            <w:r w:rsidRPr="00034997">
              <w:rPr>
                <w:b/>
                <w:bCs/>
                <w:lang w:val="en-US"/>
              </w:rPr>
              <w:t>**</w:t>
            </w:r>
            <w:r w:rsidRPr="00034997">
              <w:rPr>
                <w:b/>
                <w:bCs/>
                <w:lang w:val="en-US"/>
              </w:rPr>
              <w:br/>
              <w:t>(0.03</w:t>
            </w:r>
            <w:r w:rsidR="008D2B03">
              <w:rPr>
                <w:b/>
                <w:bCs/>
                <w:lang w:val="en-US"/>
              </w:rPr>
              <w:t>9</w:t>
            </w:r>
            <w:r w:rsidRPr="00034997">
              <w:rPr>
                <w:b/>
                <w:bCs/>
                <w:lang w:val="en-US"/>
              </w:rPr>
              <w:t>)</w:t>
            </w:r>
          </w:p>
        </w:tc>
        <w:tc>
          <w:tcPr>
            <w:tcW w:w="1559" w:type="dxa"/>
            <w:tcBorders>
              <w:top w:val="nil"/>
              <w:left w:val="nil"/>
              <w:bottom w:val="nil"/>
              <w:right w:val="nil"/>
            </w:tcBorders>
            <w:hideMark/>
          </w:tcPr>
          <w:p w14:paraId="5D67F791" w14:textId="48C5BF9D" w:rsidR="00684190" w:rsidRPr="00034997" w:rsidRDefault="00684190" w:rsidP="003E54F2">
            <w:pPr>
              <w:jc w:val="center"/>
              <w:rPr>
                <w:b/>
                <w:bCs/>
                <w:color w:val="000000"/>
                <w:lang w:val="en-US" w:eastAsia="en-GB"/>
              </w:rPr>
            </w:pPr>
            <w:r w:rsidRPr="00034997">
              <w:rPr>
                <w:b/>
                <w:bCs/>
                <w:lang w:val="en-US"/>
              </w:rPr>
              <w:t>0.8</w:t>
            </w:r>
            <w:r w:rsidR="008D2B03">
              <w:rPr>
                <w:b/>
                <w:bCs/>
                <w:lang w:val="en-US"/>
              </w:rPr>
              <w:t>95</w:t>
            </w:r>
            <w:r w:rsidRPr="00034997">
              <w:rPr>
                <w:b/>
                <w:bCs/>
                <w:lang w:val="en-US"/>
              </w:rPr>
              <w:t>*</w:t>
            </w:r>
            <w:r w:rsidRPr="00034997">
              <w:rPr>
                <w:b/>
                <w:bCs/>
                <w:lang w:val="en-US"/>
              </w:rPr>
              <w:br/>
              <w:t>(0.04</w:t>
            </w:r>
            <w:r w:rsidR="008D2B03">
              <w:rPr>
                <w:b/>
                <w:bCs/>
                <w:lang w:val="en-US"/>
              </w:rPr>
              <w:t>6</w:t>
            </w:r>
            <w:r w:rsidRPr="00034997">
              <w:rPr>
                <w:b/>
                <w:bCs/>
                <w:lang w:val="en-US"/>
              </w:rPr>
              <w:t>)</w:t>
            </w:r>
          </w:p>
        </w:tc>
      </w:tr>
      <w:tr w:rsidR="00684190" w:rsidRPr="00DF1374" w14:paraId="10E0883C" w14:textId="77777777" w:rsidTr="00FC52FB">
        <w:trPr>
          <w:trHeight w:val="340"/>
          <w:jc w:val="center"/>
        </w:trPr>
        <w:tc>
          <w:tcPr>
            <w:tcW w:w="3544" w:type="dxa"/>
            <w:tcBorders>
              <w:top w:val="nil"/>
              <w:left w:val="nil"/>
              <w:bottom w:val="nil"/>
              <w:right w:val="nil"/>
            </w:tcBorders>
            <w:shd w:val="clear" w:color="auto" w:fill="auto"/>
            <w:vAlign w:val="center"/>
            <w:hideMark/>
          </w:tcPr>
          <w:p w14:paraId="7DB4DDCE" w14:textId="77777777" w:rsidR="00684190" w:rsidRPr="00DF1374" w:rsidRDefault="00684190" w:rsidP="003E54F2">
            <w:pPr>
              <w:rPr>
                <w:color w:val="000000"/>
                <w:lang w:val="en-US" w:eastAsia="en-GB"/>
              </w:rPr>
            </w:pPr>
            <w:r w:rsidRPr="00DF1374">
              <w:rPr>
                <w:color w:val="000000"/>
                <w:lang w:val="en-US" w:eastAsia="en-GB"/>
              </w:rPr>
              <w:t>High income</w:t>
            </w:r>
          </w:p>
        </w:tc>
        <w:tc>
          <w:tcPr>
            <w:tcW w:w="1438" w:type="dxa"/>
            <w:tcBorders>
              <w:top w:val="nil"/>
              <w:left w:val="nil"/>
              <w:bottom w:val="nil"/>
              <w:right w:val="nil"/>
            </w:tcBorders>
            <w:hideMark/>
          </w:tcPr>
          <w:p w14:paraId="1EAE2BF0" w14:textId="73481599" w:rsidR="00684190" w:rsidRPr="00DF1374" w:rsidRDefault="00684190" w:rsidP="003E54F2">
            <w:pPr>
              <w:jc w:val="center"/>
              <w:rPr>
                <w:color w:val="000000"/>
                <w:lang w:val="en-US" w:eastAsia="en-GB"/>
              </w:rPr>
            </w:pPr>
            <w:r w:rsidRPr="00DF1374">
              <w:rPr>
                <w:lang w:val="en-US"/>
              </w:rPr>
              <w:t>1.</w:t>
            </w:r>
            <w:r w:rsidR="008D2B03">
              <w:rPr>
                <w:lang w:val="en-US"/>
              </w:rPr>
              <w:t>375</w:t>
            </w:r>
            <w:r w:rsidRPr="00DF1374">
              <w:rPr>
                <w:lang w:val="en-US"/>
              </w:rPr>
              <w:t>***</w:t>
            </w:r>
            <w:r w:rsidRPr="00DF1374">
              <w:rPr>
                <w:lang w:val="en-US"/>
              </w:rPr>
              <w:br/>
              <w:t>(0.</w:t>
            </w:r>
            <w:r w:rsidR="008D2B03">
              <w:rPr>
                <w:lang w:val="en-US"/>
              </w:rPr>
              <w:t>077</w:t>
            </w:r>
            <w:r w:rsidRPr="00DF1374">
              <w:rPr>
                <w:lang w:val="en-US"/>
              </w:rPr>
              <w:t>)</w:t>
            </w:r>
          </w:p>
        </w:tc>
        <w:tc>
          <w:tcPr>
            <w:tcW w:w="1539" w:type="dxa"/>
            <w:tcBorders>
              <w:top w:val="nil"/>
              <w:left w:val="nil"/>
              <w:bottom w:val="nil"/>
              <w:right w:val="nil"/>
            </w:tcBorders>
            <w:hideMark/>
          </w:tcPr>
          <w:p w14:paraId="1AD852A8" w14:textId="167EB812" w:rsidR="00684190" w:rsidRPr="00DF1374" w:rsidRDefault="00684190" w:rsidP="003E54F2">
            <w:pPr>
              <w:jc w:val="center"/>
              <w:rPr>
                <w:color w:val="000000"/>
                <w:lang w:val="en-US" w:eastAsia="en-GB"/>
              </w:rPr>
            </w:pPr>
            <w:r w:rsidRPr="00DF1374">
              <w:rPr>
                <w:lang w:val="en-US"/>
              </w:rPr>
              <w:t>1.</w:t>
            </w:r>
            <w:r w:rsidR="008D2B03">
              <w:rPr>
                <w:lang w:val="en-US"/>
              </w:rPr>
              <w:t>373</w:t>
            </w:r>
            <w:r w:rsidRPr="00DF1374">
              <w:rPr>
                <w:lang w:val="en-US"/>
              </w:rPr>
              <w:t>***</w:t>
            </w:r>
            <w:r w:rsidRPr="00DF1374">
              <w:rPr>
                <w:lang w:val="en-US"/>
              </w:rPr>
              <w:br/>
              <w:t>(0.</w:t>
            </w:r>
            <w:r w:rsidR="008D2B03">
              <w:rPr>
                <w:lang w:val="en-US"/>
              </w:rPr>
              <w:t>078</w:t>
            </w:r>
            <w:r w:rsidRPr="00DF1374">
              <w:rPr>
                <w:lang w:val="en-US"/>
              </w:rPr>
              <w:t>)</w:t>
            </w:r>
          </w:p>
        </w:tc>
        <w:tc>
          <w:tcPr>
            <w:tcW w:w="1559" w:type="dxa"/>
            <w:tcBorders>
              <w:top w:val="nil"/>
              <w:left w:val="nil"/>
              <w:bottom w:val="nil"/>
              <w:right w:val="nil"/>
            </w:tcBorders>
            <w:hideMark/>
          </w:tcPr>
          <w:p w14:paraId="77E7C0E8" w14:textId="3ECA218C" w:rsidR="00684190" w:rsidRPr="00DF1374" w:rsidRDefault="00684190" w:rsidP="003E54F2">
            <w:pPr>
              <w:jc w:val="center"/>
              <w:rPr>
                <w:color w:val="000000"/>
                <w:lang w:val="en-US" w:eastAsia="en-GB"/>
              </w:rPr>
            </w:pPr>
            <w:r w:rsidRPr="00DF1374">
              <w:rPr>
                <w:lang w:val="en-US"/>
              </w:rPr>
              <w:t>1.</w:t>
            </w:r>
            <w:r w:rsidR="008D2B03">
              <w:rPr>
                <w:lang w:val="en-US"/>
              </w:rPr>
              <w:t>381</w:t>
            </w:r>
            <w:r w:rsidRPr="00DF1374">
              <w:rPr>
                <w:lang w:val="en-US"/>
              </w:rPr>
              <w:t>***</w:t>
            </w:r>
            <w:r w:rsidRPr="00DF1374">
              <w:rPr>
                <w:lang w:val="en-US"/>
              </w:rPr>
              <w:br/>
              <w:t>(0.0</w:t>
            </w:r>
            <w:r w:rsidR="008D2B03">
              <w:rPr>
                <w:lang w:val="en-US"/>
              </w:rPr>
              <w:t>66</w:t>
            </w:r>
            <w:r w:rsidRPr="00DF1374">
              <w:rPr>
                <w:lang w:val="en-US"/>
              </w:rPr>
              <w:t>)</w:t>
            </w:r>
          </w:p>
        </w:tc>
      </w:tr>
      <w:tr w:rsidR="00684190" w:rsidRPr="00DF1374" w14:paraId="1163947F" w14:textId="77777777" w:rsidTr="00FC52FB">
        <w:trPr>
          <w:trHeight w:val="340"/>
          <w:jc w:val="center"/>
        </w:trPr>
        <w:tc>
          <w:tcPr>
            <w:tcW w:w="3544" w:type="dxa"/>
            <w:tcBorders>
              <w:top w:val="nil"/>
              <w:left w:val="nil"/>
              <w:bottom w:val="nil"/>
              <w:right w:val="nil"/>
            </w:tcBorders>
            <w:shd w:val="clear" w:color="auto" w:fill="auto"/>
            <w:vAlign w:val="center"/>
            <w:hideMark/>
          </w:tcPr>
          <w:p w14:paraId="10D71455" w14:textId="77777777" w:rsidR="00684190" w:rsidRPr="00DF1374" w:rsidRDefault="00684190" w:rsidP="003E54F2">
            <w:pPr>
              <w:rPr>
                <w:color w:val="000000"/>
                <w:lang w:val="en-US" w:eastAsia="en-GB"/>
              </w:rPr>
            </w:pPr>
            <w:r w:rsidRPr="00DF1374">
              <w:rPr>
                <w:color w:val="000000"/>
                <w:lang w:val="en-US" w:eastAsia="en-GB"/>
              </w:rPr>
              <w:t>Income inequality</w:t>
            </w:r>
          </w:p>
        </w:tc>
        <w:tc>
          <w:tcPr>
            <w:tcW w:w="1438" w:type="dxa"/>
            <w:tcBorders>
              <w:top w:val="nil"/>
              <w:left w:val="nil"/>
              <w:bottom w:val="nil"/>
              <w:right w:val="nil"/>
            </w:tcBorders>
            <w:hideMark/>
          </w:tcPr>
          <w:p w14:paraId="2633ACA4" w14:textId="77777777" w:rsidR="00684190" w:rsidRPr="00DF1374" w:rsidRDefault="00684190"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2772C60E" w14:textId="25AC1304" w:rsidR="00684190" w:rsidRPr="00DF1374" w:rsidRDefault="00684190" w:rsidP="003E54F2">
            <w:pPr>
              <w:jc w:val="center"/>
              <w:rPr>
                <w:color w:val="000000"/>
                <w:lang w:val="en-US" w:eastAsia="en-GB"/>
              </w:rPr>
            </w:pPr>
            <w:r w:rsidRPr="00DF1374">
              <w:rPr>
                <w:lang w:val="en-US"/>
              </w:rPr>
              <w:t>0.9</w:t>
            </w:r>
            <w:r w:rsidR="008D2B03">
              <w:rPr>
                <w:lang w:val="en-US"/>
              </w:rPr>
              <w:t>03</w:t>
            </w:r>
            <w:r w:rsidRPr="00DF1374">
              <w:rPr>
                <w:lang w:val="en-US"/>
              </w:rPr>
              <w:br/>
              <w:t>(0.1</w:t>
            </w:r>
            <w:r w:rsidR="008D2B03">
              <w:rPr>
                <w:lang w:val="en-US"/>
              </w:rPr>
              <w:t>03</w:t>
            </w:r>
            <w:r w:rsidRPr="00DF1374">
              <w:rPr>
                <w:lang w:val="en-US"/>
              </w:rPr>
              <w:t>)</w:t>
            </w:r>
          </w:p>
        </w:tc>
        <w:tc>
          <w:tcPr>
            <w:tcW w:w="1559" w:type="dxa"/>
            <w:tcBorders>
              <w:top w:val="nil"/>
              <w:left w:val="nil"/>
              <w:bottom w:val="nil"/>
              <w:right w:val="nil"/>
            </w:tcBorders>
            <w:hideMark/>
          </w:tcPr>
          <w:p w14:paraId="7924BC95" w14:textId="39343465" w:rsidR="00684190" w:rsidRPr="00DF1374" w:rsidRDefault="00684190" w:rsidP="003E54F2">
            <w:pPr>
              <w:jc w:val="center"/>
              <w:rPr>
                <w:color w:val="000000"/>
                <w:lang w:val="en-US" w:eastAsia="en-GB"/>
              </w:rPr>
            </w:pPr>
            <w:r w:rsidRPr="00DF1374">
              <w:rPr>
                <w:lang w:val="en-US"/>
              </w:rPr>
              <w:t>1.</w:t>
            </w:r>
            <w:r w:rsidR="008D2B03">
              <w:rPr>
                <w:lang w:val="en-US"/>
              </w:rPr>
              <w:t>158</w:t>
            </w:r>
            <w:r w:rsidRPr="00DF1374">
              <w:rPr>
                <w:lang w:val="en-US"/>
              </w:rPr>
              <w:br/>
              <w:t>(0.19</w:t>
            </w:r>
            <w:r w:rsidR="008D2B03">
              <w:rPr>
                <w:lang w:val="en-US"/>
              </w:rPr>
              <w:t>6</w:t>
            </w:r>
            <w:r w:rsidRPr="00DF1374">
              <w:rPr>
                <w:lang w:val="en-US"/>
              </w:rPr>
              <w:t>)</w:t>
            </w:r>
          </w:p>
        </w:tc>
      </w:tr>
      <w:tr w:rsidR="00684190" w:rsidRPr="00DF1374" w14:paraId="069F5BDA" w14:textId="77777777" w:rsidTr="00FC52FB">
        <w:trPr>
          <w:trHeight w:val="340"/>
          <w:jc w:val="center"/>
        </w:trPr>
        <w:tc>
          <w:tcPr>
            <w:tcW w:w="3544" w:type="dxa"/>
            <w:tcBorders>
              <w:top w:val="nil"/>
              <w:left w:val="nil"/>
              <w:bottom w:val="nil"/>
              <w:right w:val="nil"/>
            </w:tcBorders>
            <w:shd w:val="clear" w:color="auto" w:fill="auto"/>
            <w:vAlign w:val="center"/>
            <w:hideMark/>
          </w:tcPr>
          <w:p w14:paraId="3444830F" w14:textId="77777777" w:rsidR="00684190" w:rsidRPr="00DF1374" w:rsidRDefault="00684190" w:rsidP="003E54F2">
            <w:pPr>
              <w:rPr>
                <w:color w:val="000000"/>
                <w:lang w:val="en-US" w:eastAsia="en-GB"/>
              </w:rPr>
            </w:pPr>
            <w:r w:rsidRPr="00DF1374">
              <w:rPr>
                <w:color w:val="000000"/>
                <w:lang w:val="en-US" w:eastAsia="en-GB"/>
              </w:rPr>
              <w:t>Social democrats’ LR</w:t>
            </w:r>
          </w:p>
        </w:tc>
        <w:tc>
          <w:tcPr>
            <w:tcW w:w="1438" w:type="dxa"/>
            <w:tcBorders>
              <w:top w:val="nil"/>
              <w:left w:val="nil"/>
              <w:bottom w:val="nil"/>
              <w:right w:val="nil"/>
            </w:tcBorders>
            <w:hideMark/>
          </w:tcPr>
          <w:p w14:paraId="4364B5C2" w14:textId="77777777" w:rsidR="00684190" w:rsidRPr="00DF1374" w:rsidRDefault="00684190"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099DAF1E" w14:textId="307D8A1B" w:rsidR="00684190" w:rsidRPr="00DF1374" w:rsidRDefault="00684190" w:rsidP="003E54F2">
            <w:pPr>
              <w:jc w:val="center"/>
              <w:rPr>
                <w:color w:val="000000"/>
                <w:lang w:val="en-US" w:eastAsia="en-GB"/>
              </w:rPr>
            </w:pPr>
            <w:r w:rsidRPr="00DF1374">
              <w:rPr>
                <w:lang w:val="en-US"/>
              </w:rPr>
              <w:t>0.9</w:t>
            </w:r>
            <w:r w:rsidR="008D2B03">
              <w:rPr>
                <w:lang w:val="en-US"/>
              </w:rPr>
              <w:t>59</w:t>
            </w:r>
            <w:r w:rsidRPr="00DF1374">
              <w:rPr>
                <w:lang w:val="en-US"/>
              </w:rPr>
              <w:br/>
              <w:t>(0.10</w:t>
            </w:r>
            <w:r w:rsidR="008D2B03">
              <w:rPr>
                <w:lang w:val="en-US"/>
              </w:rPr>
              <w:t>9</w:t>
            </w:r>
            <w:r w:rsidRPr="00DF1374">
              <w:rPr>
                <w:lang w:val="en-US"/>
              </w:rPr>
              <w:t>)</w:t>
            </w:r>
          </w:p>
        </w:tc>
        <w:tc>
          <w:tcPr>
            <w:tcW w:w="1559" w:type="dxa"/>
            <w:tcBorders>
              <w:top w:val="nil"/>
              <w:left w:val="nil"/>
              <w:bottom w:val="nil"/>
              <w:right w:val="nil"/>
            </w:tcBorders>
            <w:hideMark/>
          </w:tcPr>
          <w:p w14:paraId="0153CAFF" w14:textId="508F71DD" w:rsidR="00684190" w:rsidRPr="00DF1374" w:rsidRDefault="00684190" w:rsidP="003E54F2">
            <w:pPr>
              <w:jc w:val="center"/>
              <w:rPr>
                <w:color w:val="000000"/>
                <w:lang w:val="en-US" w:eastAsia="en-GB"/>
              </w:rPr>
            </w:pPr>
            <w:r w:rsidRPr="00DF1374">
              <w:rPr>
                <w:lang w:val="en-US"/>
              </w:rPr>
              <w:t>1.</w:t>
            </w:r>
            <w:r w:rsidR="008D2B03">
              <w:rPr>
                <w:lang w:val="en-US"/>
              </w:rPr>
              <w:t>018</w:t>
            </w:r>
            <w:r w:rsidRPr="00DF1374">
              <w:rPr>
                <w:lang w:val="en-US"/>
              </w:rPr>
              <w:br/>
              <w:t>(0.19</w:t>
            </w:r>
            <w:r w:rsidR="008D2B03">
              <w:rPr>
                <w:lang w:val="en-US"/>
              </w:rPr>
              <w:t>0</w:t>
            </w:r>
            <w:r w:rsidRPr="00DF1374">
              <w:rPr>
                <w:lang w:val="en-US"/>
              </w:rPr>
              <w:t>)</w:t>
            </w:r>
          </w:p>
        </w:tc>
      </w:tr>
      <w:tr w:rsidR="00684190" w:rsidRPr="00DF1374" w14:paraId="34B52866" w14:textId="77777777" w:rsidTr="00FC52FB">
        <w:trPr>
          <w:trHeight w:val="340"/>
          <w:jc w:val="center"/>
        </w:trPr>
        <w:tc>
          <w:tcPr>
            <w:tcW w:w="3544" w:type="dxa"/>
            <w:tcBorders>
              <w:top w:val="nil"/>
              <w:left w:val="nil"/>
              <w:bottom w:val="nil"/>
              <w:right w:val="nil"/>
            </w:tcBorders>
            <w:shd w:val="clear" w:color="auto" w:fill="auto"/>
            <w:vAlign w:val="center"/>
            <w:hideMark/>
          </w:tcPr>
          <w:p w14:paraId="2A936B0D" w14:textId="77777777" w:rsidR="00684190" w:rsidRPr="00DF1374" w:rsidRDefault="00684190" w:rsidP="003E54F2">
            <w:pPr>
              <w:rPr>
                <w:color w:val="000000"/>
                <w:lang w:val="en-US" w:eastAsia="en-GB"/>
              </w:rPr>
            </w:pPr>
            <w:r w:rsidRPr="00DF1374">
              <w:rPr>
                <w:color w:val="000000"/>
                <w:lang w:val="en-US" w:eastAsia="en-GB"/>
              </w:rPr>
              <w:t>LR ideology</w:t>
            </w:r>
          </w:p>
        </w:tc>
        <w:tc>
          <w:tcPr>
            <w:tcW w:w="1438" w:type="dxa"/>
            <w:tcBorders>
              <w:top w:val="nil"/>
              <w:left w:val="nil"/>
              <w:bottom w:val="nil"/>
              <w:right w:val="nil"/>
            </w:tcBorders>
            <w:hideMark/>
          </w:tcPr>
          <w:p w14:paraId="747EA12D" w14:textId="77777777" w:rsidR="00684190" w:rsidRPr="00DF1374" w:rsidRDefault="00684190"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38FA38E4" w14:textId="77777777" w:rsidR="00684190" w:rsidRPr="00DF1374" w:rsidRDefault="00684190" w:rsidP="003E54F2">
            <w:pPr>
              <w:jc w:val="center"/>
              <w:rPr>
                <w:color w:val="000000"/>
                <w:lang w:val="en-US" w:eastAsia="en-GB"/>
              </w:rPr>
            </w:pPr>
            <w:r w:rsidRPr="00DF1374">
              <w:rPr>
                <w:lang w:val="en-US"/>
              </w:rPr>
              <w:br/>
            </w:r>
          </w:p>
        </w:tc>
        <w:tc>
          <w:tcPr>
            <w:tcW w:w="1559" w:type="dxa"/>
            <w:tcBorders>
              <w:top w:val="nil"/>
              <w:left w:val="nil"/>
              <w:bottom w:val="nil"/>
              <w:right w:val="nil"/>
            </w:tcBorders>
            <w:hideMark/>
          </w:tcPr>
          <w:p w14:paraId="72655685" w14:textId="69A79894" w:rsidR="00684190" w:rsidRPr="00DF1374" w:rsidRDefault="00684190" w:rsidP="003E54F2">
            <w:pPr>
              <w:jc w:val="center"/>
              <w:rPr>
                <w:color w:val="000000"/>
                <w:lang w:val="en-US" w:eastAsia="en-GB"/>
              </w:rPr>
            </w:pPr>
            <w:r w:rsidRPr="00DF1374">
              <w:rPr>
                <w:lang w:val="en-US"/>
              </w:rPr>
              <w:t>1</w:t>
            </w:r>
            <w:r w:rsidR="008D2B03">
              <w:rPr>
                <w:lang w:val="en-US"/>
              </w:rPr>
              <w:t>6</w:t>
            </w:r>
            <w:r w:rsidRPr="00DF1374">
              <w:rPr>
                <w:lang w:val="en-US"/>
              </w:rPr>
              <w:t>.</w:t>
            </w:r>
            <w:r w:rsidR="008D2B03">
              <w:rPr>
                <w:lang w:val="en-US"/>
              </w:rPr>
              <w:t>691</w:t>
            </w:r>
            <w:r w:rsidRPr="00DF1374">
              <w:rPr>
                <w:lang w:val="en-US"/>
              </w:rPr>
              <w:t>***</w:t>
            </w:r>
            <w:r w:rsidRPr="00DF1374">
              <w:rPr>
                <w:lang w:val="en-US"/>
              </w:rPr>
              <w:br/>
              <w:t>(</w:t>
            </w:r>
            <w:r w:rsidR="008D2B03">
              <w:rPr>
                <w:lang w:val="en-US"/>
              </w:rPr>
              <w:t>2</w:t>
            </w:r>
            <w:r w:rsidRPr="00DF1374">
              <w:rPr>
                <w:lang w:val="en-US"/>
              </w:rPr>
              <w:t>.</w:t>
            </w:r>
            <w:r w:rsidR="008D2B03">
              <w:rPr>
                <w:lang w:val="en-US"/>
              </w:rPr>
              <w:t>1</w:t>
            </w:r>
            <w:r w:rsidRPr="00DF1374">
              <w:rPr>
                <w:lang w:val="en-US"/>
              </w:rPr>
              <w:t>5</w:t>
            </w:r>
            <w:r w:rsidR="008D2B03">
              <w:rPr>
                <w:lang w:val="en-US"/>
              </w:rPr>
              <w:t>3</w:t>
            </w:r>
            <w:r w:rsidRPr="00DF1374">
              <w:rPr>
                <w:lang w:val="en-US"/>
              </w:rPr>
              <w:t>)</w:t>
            </w:r>
          </w:p>
        </w:tc>
      </w:tr>
      <w:tr w:rsidR="00684190" w:rsidRPr="00DF1374" w14:paraId="2F357848" w14:textId="77777777" w:rsidTr="00FC52FB">
        <w:trPr>
          <w:trHeight w:val="340"/>
          <w:jc w:val="center"/>
        </w:trPr>
        <w:tc>
          <w:tcPr>
            <w:tcW w:w="3544" w:type="dxa"/>
            <w:tcBorders>
              <w:top w:val="nil"/>
              <w:left w:val="nil"/>
              <w:bottom w:val="nil"/>
              <w:right w:val="nil"/>
            </w:tcBorders>
            <w:shd w:val="clear" w:color="auto" w:fill="auto"/>
            <w:vAlign w:val="center"/>
            <w:hideMark/>
          </w:tcPr>
          <w:p w14:paraId="24DBA31A" w14:textId="77777777" w:rsidR="00684190" w:rsidRPr="00DF1374" w:rsidRDefault="00684190" w:rsidP="003E54F2">
            <w:pPr>
              <w:rPr>
                <w:color w:val="000000"/>
                <w:lang w:val="en-US" w:eastAsia="en-GB"/>
              </w:rPr>
            </w:pPr>
            <w:r w:rsidRPr="00DF1374">
              <w:rPr>
                <w:color w:val="000000"/>
                <w:lang w:val="en-US" w:eastAsia="en-GB"/>
              </w:rPr>
              <w:t>Age</w:t>
            </w:r>
          </w:p>
        </w:tc>
        <w:tc>
          <w:tcPr>
            <w:tcW w:w="1438" w:type="dxa"/>
            <w:tcBorders>
              <w:top w:val="nil"/>
              <w:left w:val="nil"/>
              <w:bottom w:val="nil"/>
              <w:right w:val="nil"/>
            </w:tcBorders>
            <w:hideMark/>
          </w:tcPr>
          <w:p w14:paraId="190CF251" w14:textId="77777777" w:rsidR="00684190" w:rsidRPr="00DF1374" w:rsidRDefault="00684190"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20B8C70C" w14:textId="77777777" w:rsidR="00684190" w:rsidRPr="00DF1374" w:rsidRDefault="00684190" w:rsidP="003E54F2">
            <w:pPr>
              <w:jc w:val="center"/>
              <w:rPr>
                <w:color w:val="000000"/>
                <w:lang w:val="en-US" w:eastAsia="en-GB"/>
              </w:rPr>
            </w:pPr>
            <w:r w:rsidRPr="00DF1374">
              <w:rPr>
                <w:lang w:val="en-US"/>
              </w:rPr>
              <w:br/>
            </w:r>
          </w:p>
        </w:tc>
        <w:tc>
          <w:tcPr>
            <w:tcW w:w="1559" w:type="dxa"/>
            <w:tcBorders>
              <w:top w:val="nil"/>
              <w:left w:val="nil"/>
              <w:bottom w:val="nil"/>
              <w:right w:val="nil"/>
            </w:tcBorders>
            <w:hideMark/>
          </w:tcPr>
          <w:p w14:paraId="6BB8E4FC" w14:textId="7FAEF20C" w:rsidR="00684190" w:rsidRPr="00DF1374" w:rsidRDefault="00684190" w:rsidP="003E54F2">
            <w:pPr>
              <w:jc w:val="center"/>
              <w:rPr>
                <w:color w:val="000000"/>
                <w:lang w:val="en-US" w:eastAsia="en-GB"/>
              </w:rPr>
            </w:pPr>
            <w:r w:rsidRPr="00DF1374">
              <w:rPr>
                <w:lang w:val="en-US"/>
              </w:rPr>
              <w:t>1.06</w:t>
            </w:r>
            <w:r w:rsidR="008D2B03">
              <w:rPr>
                <w:lang w:val="en-US"/>
              </w:rPr>
              <w:t>7</w:t>
            </w:r>
            <w:r w:rsidRPr="00DF1374">
              <w:rPr>
                <w:lang w:val="en-US"/>
              </w:rPr>
              <w:br/>
              <w:t>(0.05</w:t>
            </w:r>
            <w:r w:rsidR="008D2B03">
              <w:rPr>
                <w:lang w:val="en-US"/>
              </w:rPr>
              <w:t>9</w:t>
            </w:r>
            <w:r w:rsidRPr="00DF1374">
              <w:rPr>
                <w:lang w:val="en-US"/>
              </w:rPr>
              <w:t>)</w:t>
            </w:r>
          </w:p>
        </w:tc>
      </w:tr>
      <w:tr w:rsidR="00684190" w:rsidRPr="00DF1374" w14:paraId="10C5846C" w14:textId="77777777" w:rsidTr="00FC52FB">
        <w:trPr>
          <w:trHeight w:val="340"/>
          <w:jc w:val="center"/>
        </w:trPr>
        <w:tc>
          <w:tcPr>
            <w:tcW w:w="3544" w:type="dxa"/>
            <w:tcBorders>
              <w:top w:val="nil"/>
              <w:left w:val="nil"/>
              <w:bottom w:val="nil"/>
              <w:right w:val="nil"/>
            </w:tcBorders>
            <w:shd w:val="clear" w:color="auto" w:fill="auto"/>
            <w:vAlign w:val="center"/>
            <w:hideMark/>
          </w:tcPr>
          <w:p w14:paraId="315428D1" w14:textId="77777777" w:rsidR="00684190" w:rsidRPr="00DF1374" w:rsidRDefault="00684190" w:rsidP="003E54F2">
            <w:pPr>
              <w:rPr>
                <w:color w:val="000000"/>
                <w:lang w:val="en-US" w:eastAsia="en-GB"/>
              </w:rPr>
            </w:pPr>
            <w:r w:rsidRPr="00DF1374">
              <w:rPr>
                <w:color w:val="000000"/>
                <w:lang w:val="en-US" w:eastAsia="en-GB"/>
              </w:rPr>
              <w:t>Female</w:t>
            </w:r>
          </w:p>
        </w:tc>
        <w:tc>
          <w:tcPr>
            <w:tcW w:w="1438" w:type="dxa"/>
            <w:tcBorders>
              <w:top w:val="nil"/>
              <w:left w:val="nil"/>
              <w:bottom w:val="nil"/>
              <w:right w:val="nil"/>
            </w:tcBorders>
            <w:hideMark/>
          </w:tcPr>
          <w:p w14:paraId="04AE986C" w14:textId="77777777" w:rsidR="00684190" w:rsidRPr="00DF1374" w:rsidRDefault="00684190"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391A0714" w14:textId="77777777" w:rsidR="00684190" w:rsidRPr="00DF1374" w:rsidRDefault="00684190" w:rsidP="003E54F2">
            <w:pPr>
              <w:jc w:val="center"/>
              <w:rPr>
                <w:color w:val="000000"/>
                <w:lang w:val="en-US" w:eastAsia="en-GB"/>
              </w:rPr>
            </w:pPr>
            <w:r w:rsidRPr="00DF1374">
              <w:rPr>
                <w:lang w:val="en-US"/>
              </w:rPr>
              <w:br/>
            </w:r>
          </w:p>
        </w:tc>
        <w:tc>
          <w:tcPr>
            <w:tcW w:w="1559" w:type="dxa"/>
            <w:tcBorders>
              <w:top w:val="nil"/>
              <w:left w:val="nil"/>
              <w:bottom w:val="nil"/>
              <w:right w:val="nil"/>
            </w:tcBorders>
            <w:hideMark/>
          </w:tcPr>
          <w:p w14:paraId="368E6BAC" w14:textId="19F2D6ED" w:rsidR="00684190" w:rsidRPr="00DF1374" w:rsidRDefault="00684190" w:rsidP="003E54F2">
            <w:pPr>
              <w:jc w:val="center"/>
              <w:rPr>
                <w:color w:val="000000"/>
                <w:lang w:val="en-US" w:eastAsia="en-GB"/>
              </w:rPr>
            </w:pPr>
            <w:r w:rsidRPr="00DF1374">
              <w:rPr>
                <w:lang w:val="en-US"/>
              </w:rPr>
              <w:t>0.90</w:t>
            </w:r>
            <w:r w:rsidR="008D2B03">
              <w:rPr>
                <w:lang w:val="en-US"/>
              </w:rPr>
              <w:t>5</w:t>
            </w:r>
            <w:r w:rsidRPr="00DF1374">
              <w:rPr>
                <w:lang w:val="en-US"/>
              </w:rPr>
              <w:t>***</w:t>
            </w:r>
            <w:r w:rsidRPr="00DF1374">
              <w:rPr>
                <w:lang w:val="en-US"/>
              </w:rPr>
              <w:br/>
              <w:t>(0.024)</w:t>
            </w:r>
          </w:p>
        </w:tc>
      </w:tr>
      <w:tr w:rsidR="00684190" w:rsidRPr="00DF1374" w14:paraId="46478E7B" w14:textId="77777777" w:rsidTr="00FC52FB">
        <w:trPr>
          <w:trHeight w:val="360"/>
          <w:jc w:val="center"/>
        </w:trPr>
        <w:tc>
          <w:tcPr>
            <w:tcW w:w="3544" w:type="dxa"/>
            <w:tcBorders>
              <w:top w:val="nil"/>
              <w:left w:val="nil"/>
              <w:bottom w:val="single" w:sz="8" w:space="0" w:color="auto"/>
              <w:right w:val="nil"/>
            </w:tcBorders>
            <w:shd w:val="clear" w:color="auto" w:fill="auto"/>
            <w:vAlign w:val="center"/>
            <w:hideMark/>
          </w:tcPr>
          <w:p w14:paraId="0475DC09" w14:textId="77777777" w:rsidR="00684190" w:rsidRPr="00DF1374" w:rsidRDefault="00684190" w:rsidP="003E54F2">
            <w:pPr>
              <w:rPr>
                <w:color w:val="000000"/>
                <w:lang w:val="en-US" w:eastAsia="en-GB"/>
              </w:rPr>
            </w:pPr>
            <w:r w:rsidRPr="00DF1374">
              <w:rPr>
                <w:color w:val="000000"/>
                <w:lang w:val="en-US" w:eastAsia="en-GB"/>
              </w:rPr>
              <w:t>University degree</w:t>
            </w:r>
          </w:p>
        </w:tc>
        <w:tc>
          <w:tcPr>
            <w:tcW w:w="1438" w:type="dxa"/>
            <w:tcBorders>
              <w:top w:val="nil"/>
              <w:left w:val="nil"/>
              <w:bottom w:val="single" w:sz="4" w:space="0" w:color="auto"/>
              <w:right w:val="nil"/>
            </w:tcBorders>
            <w:hideMark/>
          </w:tcPr>
          <w:p w14:paraId="3886EC9C" w14:textId="77777777" w:rsidR="00684190" w:rsidRPr="00DF1374" w:rsidRDefault="00684190" w:rsidP="003E54F2">
            <w:pPr>
              <w:jc w:val="center"/>
              <w:rPr>
                <w:color w:val="000000"/>
                <w:lang w:val="en-US" w:eastAsia="en-GB"/>
              </w:rPr>
            </w:pPr>
            <w:r w:rsidRPr="00DF1374">
              <w:rPr>
                <w:lang w:val="en-US"/>
              </w:rPr>
              <w:br/>
            </w:r>
          </w:p>
        </w:tc>
        <w:tc>
          <w:tcPr>
            <w:tcW w:w="1539" w:type="dxa"/>
            <w:tcBorders>
              <w:top w:val="nil"/>
              <w:left w:val="nil"/>
              <w:bottom w:val="single" w:sz="4" w:space="0" w:color="auto"/>
              <w:right w:val="nil"/>
            </w:tcBorders>
            <w:hideMark/>
          </w:tcPr>
          <w:p w14:paraId="2B2FDE03" w14:textId="77777777" w:rsidR="00684190" w:rsidRPr="00DF1374" w:rsidRDefault="00684190" w:rsidP="003E54F2">
            <w:pPr>
              <w:jc w:val="center"/>
              <w:rPr>
                <w:color w:val="000000"/>
                <w:lang w:val="en-US" w:eastAsia="en-GB"/>
              </w:rPr>
            </w:pPr>
            <w:r w:rsidRPr="00DF1374">
              <w:rPr>
                <w:lang w:val="en-US"/>
              </w:rPr>
              <w:br/>
            </w:r>
          </w:p>
        </w:tc>
        <w:tc>
          <w:tcPr>
            <w:tcW w:w="1559" w:type="dxa"/>
            <w:tcBorders>
              <w:top w:val="nil"/>
              <w:left w:val="nil"/>
              <w:bottom w:val="single" w:sz="4" w:space="0" w:color="auto"/>
              <w:right w:val="nil"/>
            </w:tcBorders>
            <w:hideMark/>
          </w:tcPr>
          <w:p w14:paraId="6664DB8D" w14:textId="5A597D3F" w:rsidR="00684190" w:rsidRPr="00DF1374" w:rsidRDefault="00684190" w:rsidP="003E54F2">
            <w:pPr>
              <w:jc w:val="center"/>
              <w:rPr>
                <w:color w:val="000000"/>
                <w:lang w:val="en-US" w:eastAsia="en-GB"/>
              </w:rPr>
            </w:pPr>
            <w:r w:rsidRPr="00DF1374">
              <w:rPr>
                <w:lang w:val="en-US"/>
              </w:rPr>
              <w:t>0.8</w:t>
            </w:r>
            <w:r w:rsidR="008D2B03">
              <w:rPr>
                <w:lang w:val="en-US"/>
              </w:rPr>
              <w:t>72</w:t>
            </w:r>
            <w:r w:rsidRPr="00DF1374">
              <w:rPr>
                <w:lang w:val="en-US"/>
              </w:rPr>
              <w:t>**</w:t>
            </w:r>
            <w:r w:rsidRPr="00DF1374">
              <w:rPr>
                <w:lang w:val="en-US"/>
              </w:rPr>
              <w:br/>
              <w:t>(0.04</w:t>
            </w:r>
            <w:r w:rsidR="008D2B03">
              <w:rPr>
                <w:lang w:val="en-US"/>
              </w:rPr>
              <w:t>6</w:t>
            </w:r>
            <w:r w:rsidRPr="00DF1374">
              <w:rPr>
                <w:lang w:val="en-US"/>
              </w:rPr>
              <w:t>)</w:t>
            </w:r>
          </w:p>
        </w:tc>
      </w:tr>
      <w:tr w:rsidR="00684190" w:rsidRPr="00DF1374" w14:paraId="0D6BF14D" w14:textId="77777777" w:rsidTr="00FC52FB">
        <w:trPr>
          <w:trHeight w:val="340"/>
          <w:jc w:val="center"/>
        </w:trPr>
        <w:tc>
          <w:tcPr>
            <w:tcW w:w="3544" w:type="dxa"/>
            <w:tcBorders>
              <w:top w:val="nil"/>
              <w:left w:val="nil"/>
              <w:bottom w:val="nil"/>
              <w:right w:val="nil"/>
            </w:tcBorders>
            <w:shd w:val="clear" w:color="auto" w:fill="auto"/>
            <w:vAlign w:val="center"/>
            <w:hideMark/>
          </w:tcPr>
          <w:p w14:paraId="4231F1DB" w14:textId="77777777" w:rsidR="00684190" w:rsidRPr="00DF1374" w:rsidRDefault="00684190" w:rsidP="003E54F2">
            <w:pPr>
              <w:rPr>
                <w:color w:val="000000"/>
                <w:lang w:val="en-US" w:eastAsia="en-GB"/>
              </w:rPr>
            </w:pPr>
            <w:r w:rsidRPr="00DF1374">
              <w:rPr>
                <w:color w:val="000000"/>
                <w:lang w:val="en-US" w:eastAsia="en-GB"/>
              </w:rPr>
              <w:t>Observations</w:t>
            </w:r>
          </w:p>
        </w:tc>
        <w:tc>
          <w:tcPr>
            <w:tcW w:w="1438" w:type="dxa"/>
            <w:tcBorders>
              <w:top w:val="nil"/>
              <w:left w:val="nil"/>
              <w:bottom w:val="nil"/>
              <w:right w:val="nil"/>
            </w:tcBorders>
            <w:shd w:val="clear" w:color="auto" w:fill="auto"/>
            <w:vAlign w:val="center"/>
            <w:hideMark/>
          </w:tcPr>
          <w:p w14:paraId="11182AFD" w14:textId="77777777" w:rsidR="00684190" w:rsidRPr="00DF1374" w:rsidRDefault="00684190" w:rsidP="003E54F2">
            <w:pPr>
              <w:jc w:val="center"/>
              <w:rPr>
                <w:color w:val="000000"/>
                <w:lang w:val="en-US" w:eastAsia="en-GB"/>
              </w:rPr>
            </w:pPr>
            <w:r w:rsidRPr="00DF1374">
              <w:rPr>
                <w:color w:val="000000"/>
                <w:lang w:val="en-US" w:eastAsia="en-GB"/>
              </w:rPr>
              <w:t>87,796</w:t>
            </w:r>
          </w:p>
        </w:tc>
        <w:tc>
          <w:tcPr>
            <w:tcW w:w="1539" w:type="dxa"/>
            <w:tcBorders>
              <w:top w:val="nil"/>
              <w:left w:val="nil"/>
              <w:bottom w:val="nil"/>
              <w:right w:val="nil"/>
            </w:tcBorders>
            <w:shd w:val="clear" w:color="auto" w:fill="auto"/>
            <w:vAlign w:val="center"/>
            <w:hideMark/>
          </w:tcPr>
          <w:p w14:paraId="6735E9E0" w14:textId="77777777" w:rsidR="00684190" w:rsidRPr="00DF1374" w:rsidRDefault="00684190" w:rsidP="003E54F2">
            <w:pPr>
              <w:jc w:val="center"/>
              <w:rPr>
                <w:lang w:val="en-US" w:eastAsia="en-GB"/>
              </w:rPr>
            </w:pPr>
            <w:r w:rsidRPr="00DF1374">
              <w:rPr>
                <w:lang w:val="en-US" w:eastAsia="en-GB"/>
              </w:rPr>
              <w:t>87,796</w:t>
            </w:r>
          </w:p>
        </w:tc>
        <w:tc>
          <w:tcPr>
            <w:tcW w:w="1559" w:type="dxa"/>
            <w:tcBorders>
              <w:top w:val="nil"/>
              <w:left w:val="nil"/>
              <w:bottom w:val="nil"/>
              <w:right w:val="nil"/>
            </w:tcBorders>
            <w:shd w:val="clear" w:color="auto" w:fill="auto"/>
            <w:vAlign w:val="center"/>
            <w:hideMark/>
          </w:tcPr>
          <w:p w14:paraId="1A5A1889" w14:textId="77777777" w:rsidR="00684190" w:rsidRPr="00DF1374" w:rsidRDefault="00684190" w:rsidP="003E54F2">
            <w:pPr>
              <w:jc w:val="center"/>
              <w:rPr>
                <w:lang w:val="en-US" w:eastAsia="en-GB"/>
              </w:rPr>
            </w:pPr>
            <w:r w:rsidRPr="00DF1374">
              <w:rPr>
                <w:lang w:val="en-US" w:eastAsia="en-GB"/>
              </w:rPr>
              <w:t>76,794</w:t>
            </w:r>
          </w:p>
        </w:tc>
      </w:tr>
      <w:tr w:rsidR="00684190" w:rsidRPr="00DF1374" w14:paraId="0C16DAEA" w14:textId="77777777" w:rsidTr="00FC52FB">
        <w:trPr>
          <w:trHeight w:val="340"/>
          <w:jc w:val="center"/>
        </w:trPr>
        <w:tc>
          <w:tcPr>
            <w:tcW w:w="3544" w:type="dxa"/>
            <w:tcBorders>
              <w:top w:val="nil"/>
              <w:left w:val="nil"/>
              <w:bottom w:val="nil"/>
              <w:right w:val="nil"/>
            </w:tcBorders>
            <w:shd w:val="clear" w:color="auto" w:fill="auto"/>
            <w:vAlign w:val="center"/>
            <w:hideMark/>
          </w:tcPr>
          <w:p w14:paraId="0114CCED" w14:textId="77777777" w:rsidR="00684190" w:rsidRPr="00DF1374" w:rsidRDefault="00684190" w:rsidP="003E54F2">
            <w:pPr>
              <w:rPr>
                <w:color w:val="000000"/>
                <w:lang w:val="en-US" w:eastAsia="en-GB"/>
              </w:rPr>
            </w:pPr>
            <w:r w:rsidRPr="00DF1374">
              <w:rPr>
                <w:color w:val="000000"/>
                <w:lang w:val="en-US" w:eastAsia="en-GB"/>
              </w:rPr>
              <w:t>Elections</w:t>
            </w:r>
          </w:p>
        </w:tc>
        <w:tc>
          <w:tcPr>
            <w:tcW w:w="1438" w:type="dxa"/>
            <w:tcBorders>
              <w:top w:val="nil"/>
              <w:left w:val="nil"/>
              <w:bottom w:val="nil"/>
              <w:right w:val="nil"/>
            </w:tcBorders>
            <w:shd w:val="clear" w:color="auto" w:fill="auto"/>
            <w:noWrap/>
            <w:vAlign w:val="bottom"/>
            <w:hideMark/>
          </w:tcPr>
          <w:p w14:paraId="16064B2F" w14:textId="77777777" w:rsidR="00684190" w:rsidRPr="00DF1374" w:rsidRDefault="00684190" w:rsidP="003E54F2">
            <w:pPr>
              <w:jc w:val="center"/>
              <w:rPr>
                <w:color w:val="000000"/>
                <w:lang w:val="en-US" w:eastAsia="en-GB"/>
              </w:rPr>
            </w:pPr>
            <w:r w:rsidRPr="00DF1374">
              <w:rPr>
                <w:color w:val="000000"/>
                <w:lang w:val="en-US" w:eastAsia="en-GB"/>
              </w:rPr>
              <w:t>72</w:t>
            </w:r>
          </w:p>
        </w:tc>
        <w:tc>
          <w:tcPr>
            <w:tcW w:w="1539" w:type="dxa"/>
            <w:tcBorders>
              <w:top w:val="nil"/>
              <w:left w:val="nil"/>
              <w:bottom w:val="nil"/>
              <w:right w:val="nil"/>
            </w:tcBorders>
            <w:shd w:val="clear" w:color="auto" w:fill="auto"/>
            <w:noWrap/>
            <w:vAlign w:val="bottom"/>
            <w:hideMark/>
          </w:tcPr>
          <w:p w14:paraId="0A7F0E90" w14:textId="77777777" w:rsidR="00684190" w:rsidRPr="00DF1374" w:rsidRDefault="00684190" w:rsidP="003E54F2">
            <w:pPr>
              <w:jc w:val="center"/>
              <w:rPr>
                <w:lang w:val="en-US" w:eastAsia="en-GB"/>
              </w:rPr>
            </w:pPr>
            <w:r w:rsidRPr="00DF1374">
              <w:rPr>
                <w:lang w:val="en-US" w:eastAsia="en-GB"/>
              </w:rPr>
              <w:t>72</w:t>
            </w:r>
          </w:p>
        </w:tc>
        <w:tc>
          <w:tcPr>
            <w:tcW w:w="1559" w:type="dxa"/>
            <w:tcBorders>
              <w:top w:val="nil"/>
              <w:left w:val="nil"/>
              <w:bottom w:val="nil"/>
              <w:right w:val="nil"/>
            </w:tcBorders>
            <w:shd w:val="clear" w:color="auto" w:fill="auto"/>
            <w:noWrap/>
            <w:vAlign w:val="bottom"/>
            <w:hideMark/>
          </w:tcPr>
          <w:p w14:paraId="475E6A0A" w14:textId="77777777" w:rsidR="00684190" w:rsidRPr="00DF1374" w:rsidRDefault="00684190" w:rsidP="003E54F2">
            <w:pPr>
              <w:jc w:val="center"/>
              <w:rPr>
                <w:lang w:val="en-US" w:eastAsia="en-GB"/>
              </w:rPr>
            </w:pPr>
            <w:r w:rsidRPr="00DF1374">
              <w:rPr>
                <w:lang w:val="en-US" w:eastAsia="en-GB"/>
              </w:rPr>
              <w:t>72</w:t>
            </w:r>
          </w:p>
        </w:tc>
      </w:tr>
      <w:tr w:rsidR="00684190" w:rsidRPr="00DF1374" w14:paraId="1AA09E9E" w14:textId="77777777" w:rsidTr="00FC52FB">
        <w:trPr>
          <w:trHeight w:val="340"/>
          <w:jc w:val="center"/>
        </w:trPr>
        <w:tc>
          <w:tcPr>
            <w:tcW w:w="3544" w:type="dxa"/>
            <w:tcBorders>
              <w:top w:val="nil"/>
              <w:left w:val="nil"/>
              <w:bottom w:val="nil"/>
              <w:right w:val="nil"/>
            </w:tcBorders>
            <w:shd w:val="clear" w:color="auto" w:fill="auto"/>
            <w:vAlign w:val="center"/>
            <w:hideMark/>
          </w:tcPr>
          <w:p w14:paraId="63D8F38F" w14:textId="77777777" w:rsidR="00684190" w:rsidRPr="00DF1374" w:rsidRDefault="00684190" w:rsidP="003E54F2">
            <w:pPr>
              <w:rPr>
                <w:color w:val="000000"/>
                <w:lang w:val="en-US" w:eastAsia="en-GB"/>
              </w:rPr>
            </w:pPr>
            <w:r w:rsidRPr="00DF1374">
              <w:rPr>
                <w:color w:val="000000"/>
                <w:lang w:val="en-US" w:eastAsia="en-GB"/>
              </w:rPr>
              <w:t>AIC</w:t>
            </w:r>
          </w:p>
        </w:tc>
        <w:tc>
          <w:tcPr>
            <w:tcW w:w="1438" w:type="dxa"/>
            <w:tcBorders>
              <w:top w:val="nil"/>
              <w:left w:val="nil"/>
              <w:bottom w:val="nil"/>
              <w:right w:val="nil"/>
            </w:tcBorders>
            <w:shd w:val="clear" w:color="auto" w:fill="auto"/>
            <w:noWrap/>
            <w:vAlign w:val="bottom"/>
            <w:hideMark/>
          </w:tcPr>
          <w:p w14:paraId="1504A9C4" w14:textId="35276923" w:rsidR="00684190" w:rsidRPr="00DF1374" w:rsidRDefault="00152309" w:rsidP="003E54F2">
            <w:pPr>
              <w:jc w:val="center"/>
              <w:rPr>
                <w:color w:val="000000"/>
                <w:lang w:val="en-US" w:eastAsia="en-GB"/>
              </w:rPr>
            </w:pPr>
            <w:r w:rsidRPr="00152309">
              <w:rPr>
                <w:color w:val="000000"/>
                <w:lang w:val="en-US" w:eastAsia="en-GB"/>
              </w:rPr>
              <w:t>115</w:t>
            </w:r>
            <w:r>
              <w:rPr>
                <w:color w:val="000000"/>
                <w:lang w:val="en-US" w:eastAsia="en-GB"/>
              </w:rPr>
              <w:t>,</w:t>
            </w:r>
            <w:r w:rsidRPr="00152309">
              <w:rPr>
                <w:color w:val="000000"/>
                <w:lang w:val="en-US" w:eastAsia="en-GB"/>
              </w:rPr>
              <w:t>852.5</w:t>
            </w:r>
          </w:p>
        </w:tc>
        <w:tc>
          <w:tcPr>
            <w:tcW w:w="1539" w:type="dxa"/>
            <w:tcBorders>
              <w:top w:val="nil"/>
              <w:left w:val="nil"/>
              <w:bottom w:val="nil"/>
              <w:right w:val="nil"/>
            </w:tcBorders>
            <w:shd w:val="clear" w:color="auto" w:fill="auto"/>
            <w:noWrap/>
            <w:vAlign w:val="bottom"/>
            <w:hideMark/>
          </w:tcPr>
          <w:p w14:paraId="6EF17E7F" w14:textId="47DF1EB7" w:rsidR="00684190" w:rsidRPr="00DF1374" w:rsidRDefault="008D2B03" w:rsidP="003E54F2">
            <w:pPr>
              <w:jc w:val="center"/>
              <w:rPr>
                <w:lang w:val="en-US" w:eastAsia="en-GB"/>
              </w:rPr>
            </w:pPr>
            <w:r w:rsidRPr="008D2B03">
              <w:rPr>
                <w:lang w:val="en-US" w:eastAsia="en-GB"/>
              </w:rPr>
              <w:t>115</w:t>
            </w:r>
            <w:r>
              <w:rPr>
                <w:lang w:val="en-US" w:eastAsia="en-GB"/>
              </w:rPr>
              <w:t>,</w:t>
            </w:r>
            <w:r w:rsidRPr="008D2B03">
              <w:rPr>
                <w:lang w:val="en-US" w:eastAsia="en-GB"/>
              </w:rPr>
              <w:t>834.5</w:t>
            </w:r>
          </w:p>
        </w:tc>
        <w:tc>
          <w:tcPr>
            <w:tcW w:w="1559" w:type="dxa"/>
            <w:tcBorders>
              <w:top w:val="nil"/>
              <w:left w:val="nil"/>
              <w:bottom w:val="nil"/>
              <w:right w:val="nil"/>
            </w:tcBorders>
            <w:shd w:val="clear" w:color="auto" w:fill="auto"/>
            <w:noWrap/>
            <w:vAlign w:val="bottom"/>
            <w:hideMark/>
          </w:tcPr>
          <w:p w14:paraId="418EB41D" w14:textId="115BC55C" w:rsidR="00684190" w:rsidRPr="00DF1374" w:rsidRDefault="008D2B03" w:rsidP="003E54F2">
            <w:pPr>
              <w:jc w:val="center"/>
              <w:rPr>
                <w:lang w:val="en-US" w:eastAsia="en-GB"/>
              </w:rPr>
            </w:pPr>
            <w:r w:rsidRPr="008D2B03">
              <w:rPr>
                <w:lang w:val="en-US" w:eastAsia="en-GB"/>
              </w:rPr>
              <w:t>78</w:t>
            </w:r>
            <w:r>
              <w:rPr>
                <w:lang w:val="en-US" w:eastAsia="en-GB"/>
              </w:rPr>
              <w:t>,</w:t>
            </w:r>
            <w:r w:rsidRPr="008D2B03">
              <w:rPr>
                <w:lang w:val="en-US" w:eastAsia="en-GB"/>
              </w:rPr>
              <w:t>605.2</w:t>
            </w:r>
          </w:p>
        </w:tc>
      </w:tr>
      <w:tr w:rsidR="00684190" w:rsidRPr="00DF1374" w14:paraId="23A66B97" w14:textId="77777777" w:rsidTr="00FC52FB">
        <w:trPr>
          <w:trHeight w:val="340"/>
          <w:jc w:val="center"/>
        </w:trPr>
        <w:tc>
          <w:tcPr>
            <w:tcW w:w="3544" w:type="dxa"/>
            <w:tcBorders>
              <w:top w:val="nil"/>
              <w:left w:val="nil"/>
              <w:bottom w:val="nil"/>
              <w:right w:val="nil"/>
            </w:tcBorders>
            <w:shd w:val="clear" w:color="auto" w:fill="auto"/>
            <w:vAlign w:val="center"/>
            <w:hideMark/>
          </w:tcPr>
          <w:p w14:paraId="1EF1E453" w14:textId="77777777" w:rsidR="00684190" w:rsidRPr="00DF1374" w:rsidRDefault="00684190" w:rsidP="003E54F2">
            <w:pPr>
              <w:rPr>
                <w:color w:val="000000"/>
                <w:lang w:val="en-US" w:eastAsia="en-GB"/>
              </w:rPr>
            </w:pPr>
            <w:r w:rsidRPr="00DF1374">
              <w:rPr>
                <w:color w:val="000000"/>
                <w:lang w:val="en-US" w:eastAsia="en-GB"/>
              </w:rPr>
              <w:t>BIC</w:t>
            </w:r>
          </w:p>
        </w:tc>
        <w:tc>
          <w:tcPr>
            <w:tcW w:w="1438" w:type="dxa"/>
            <w:tcBorders>
              <w:top w:val="nil"/>
              <w:left w:val="nil"/>
              <w:bottom w:val="nil"/>
              <w:right w:val="nil"/>
            </w:tcBorders>
            <w:shd w:val="clear" w:color="auto" w:fill="auto"/>
            <w:vAlign w:val="center"/>
            <w:hideMark/>
          </w:tcPr>
          <w:p w14:paraId="40D0FE39" w14:textId="3583BD99" w:rsidR="00684190" w:rsidRPr="00DF1374" w:rsidRDefault="00152309" w:rsidP="003E54F2">
            <w:pPr>
              <w:jc w:val="center"/>
              <w:rPr>
                <w:color w:val="000000"/>
                <w:lang w:val="en-US" w:eastAsia="en-GB"/>
              </w:rPr>
            </w:pPr>
            <w:r w:rsidRPr="00152309">
              <w:rPr>
                <w:color w:val="000000"/>
                <w:lang w:val="en-US" w:eastAsia="en-GB"/>
              </w:rPr>
              <w:t>116</w:t>
            </w:r>
            <w:r>
              <w:rPr>
                <w:color w:val="000000"/>
                <w:lang w:val="en-US" w:eastAsia="en-GB"/>
              </w:rPr>
              <w:t>,</w:t>
            </w:r>
            <w:r w:rsidRPr="00152309">
              <w:rPr>
                <w:color w:val="000000"/>
                <w:lang w:val="en-US" w:eastAsia="en-GB"/>
              </w:rPr>
              <w:t>049.6</w:t>
            </w:r>
          </w:p>
        </w:tc>
        <w:tc>
          <w:tcPr>
            <w:tcW w:w="1539" w:type="dxa"/>
            <w:tcBorders>
              <w:top w:val="nil"/>
              <w:left w:val="nil"/>
              <w:bottom w:val="nil"/>
              <w:right w:val="nil"/>
            </w:tcBorders>
            <w:shd w:val="clear" w:color="auto" w:fill="auto"/>
            <w:vAlign w:val="center"/>
            <w:hideMark/>
          </w:tcPr>
          <w:p w14:paraId="2CB5A1C8" w14:textId="6ED1C307" w:rsidR="00684190" w:rsidRPr="00DF1374" w:rsidRDefault="00152309" w:rsidP="003E54F2">
            <w:pPr>
              <w:jc w:val="center"/>
              <w:rPr>
                <w:lang w:val="en-US" w:eastAsia="en-GB"/>
              </w:rPr>
            </w:pPr>
            <w:r w:rsidRPr="00152309">
              <w:rPr>
                <w:lang w:val="en-US" w:eastAsia="en-GB"/>
              </w:rPr>
              <w:t>116</w:t>
            </w:r>
            <w:r>
              <w:rPr>
                <w:lang w:val="en-US" w:eastAsia="en-GB"/>
              </w:rPr>
              <w:t>,</w:t>
            </w:r>
            <w:r w:rsidRPr="00152309">
              <w:rPr>
                <w:lang w:val="en-US" w:eastAsia="en-GB"/>
              </w:rPr>
              <w:t>050.3</w:t>
            </w:r>
          </w:p>
        </w:tc>
        <w:tc>
          <w:tcPr>
            <w:tcW w:w="1559" w:type="dxa"/>
            <w:tcBorders>
              <w:top w:val="nil"/>
              <w:left w:val="nil"/>
              <w:bottom w:val="nil"/>
              <w:right w:val="nil"/>
            </w:tcBorders>
            <w:shd w:val="clear" w:color="auto" w:fill="auto"/>
            <w:vAlign w:val="center"/>
            <w:hideMark/>
          </w:tcPr>
          <w:p w14:paraId="4F0C3DA9" w14:textId="57E3B755" w:rsidR="00684190" w:rsidRPr="00DF1374" w:rsidRDefault="008D2B03" w:rsidP="003E54F2">
            <w:pPr>
              <w:jc w:val="center"/>
              <w:rPr>
                <w:lang w:val="en-US" w:eastAsia="en-GB"/>
              </w:rPr>
            </w:pPr>
            <w:r w:rsidRPr="008D2B03">
              <w:rPr>
                <w:lang w:val="en-US" w:eastAsia="en-GB"/>
              </w:rPr>
              <w:t>78</w:t>
            </w:r>
            <w:r>
              <w:rPr>
                <w:lang w:val="en-US" w:eastAsia="en-GB"/>
              </w:rPr>
              <w:t>,</w:t>
            </w:r>
            <w:r w:rsidRPr="008D2B03">
              <w:rPr>
                <w:lang w:val="en-US" w:eastAsia="en-GB"/>
              </w:rPr>
              <w:t>855</w:t>
            </w:r>
          </w:p>
        </w:tc>
      </w:tr>
      <w:tr w:rsidR="00684190" w:rsidRPr="00DF1374" w14:paraId="784E56E2" w14:textId="77777777" w:rsidTr="00FC52FB">
        <w:trPr>
          <w:trHeight w:val="360"/>
          <w:jc w:val="center"/>
        </w:trPr>
        <w:tc>
          <w:tcPr>
            <w:tcW w:w="3544" w:type="dxa"/>
            <w:tcBorders>
              <w:top w:val="nil"/>
              <w:left w:val="nil"/>
              <w:bottom w:val="single" w:sz="8" w:space="0" w:color="auto"/>
              <w:right w:val="nil"/>
            </w:tcBorders>
            <w:shd w:val="clear" w:color="auto" w:fill="auto"/>
            <w:vAlign w:val="center"/>
            <w:hideMark/>
          </w:tcPr>
          <w:p w14:paraId="427A489C" w14:textId="77777777" w:rsidR="00684190" w:rsidRPr="00DF1374" w:rsidRDefault="00684190" w:rsidP="003E54F2">
            <w:pPr>
              <w:rPr>
                <w:color w:val="000000"/>
                <w:lang w:val="en-US" w:eastAsia="en-GB"/>
              </w:rPr>
            </w:pPr>
            <w:r w:rsidRPr="00DF1374">
              <w:rPr>
                <w:color w:val="000000"/>
                <w:lang w:val="en-US" w:eastAsia="en-GB"/>
              </w:rPr>
              <w:t>Log-likelihood</w:t>
            </w:r>
          </w:p>
        </w:tc>
        <w:tc>
          <w:tcPr>
            <w:tcW w:w="1438" w:type="dxa"/>
            <w:tcBorders>
              <w:top w:val="nil"/>
              <w:left w:val="nil"/>
              <w:bottom w:val="single" w:sz="8" w:space="0" w:color="auto"/>
              <w:right w:val="nil"/>
            </w:tcBorders>
            <w:shd w:val="clear" w:color="auto" w:fill="auto"/>
            <w:vAlign w:val="center"/>
            <w:hideMark/>
          </w:tcPr>
          <w:p w14:paraId="684070D2" w14:textId="46C9D0A6" w:rsidR="00684190" w:rsidRPr="00DF1374" w:rsidRDefault="00684190" w:rsidP="003E54F2">
            <w:pPr>
              <w:jc w:val="center"/>
              <w:rPr>
                <w:color w:val="000000"/>
                <w:lang w:val="en-US" w:eastAsia="en-GB"/>
              </w:rPr>
            </w:pPr>
            <w:r w:rsidRPr="00DF1374">
              <w:rPr>
                <w:color w:val="000000"/>
                <w:lang w:val="en-US" w:eastAsia="en-GB"/>
              </w:rPr>
              <w:t>-</w:t>
            </w:r>
            <w:r w:rsidR="00152309" w:rsidRPr="00152309">
              <w:rPr>
                <w:color w:val="000000"/>
                <w:lang w:val="en-US" w:eastAsia="en-GB"/>
              </w:rPr>
              <w:t>57</w:t>
            </w:r>
            <w:r w:rsidR="00152309">
              <w:rPr>
                <w:color w:val="000000"/>
                <w:lang w:val="en-US" w:eastAsia="en-GB"/>
              </w:rPr>
              <w:t>,</w:t>
            </w:r>
            <w:r w:rsidR="00152309" w:rsidRPr="00152309">
              <w:rPr>
                <w:color w:val="000000"/>
                <w:lang w:val="en-US" w:eastAsia="en-GB"/>
              </w:rPr>
              <w:t>905.26</w:t>
            </w:r>
          </w:p>
        </w:tc>
        <w:tc>
          <w:tcPr>
            <w:tcW w:w="1539" w:type="dxa"/>
            <w:tcBorders>
              <w:top w:val="nil"/>
              <w:left w:val="nil"/>
              <w:bottom w:val="single" w:sz="8" w:space="0" w:color="auto"/>
              <w:right w:val="nil"/>
            </w:tcBorders>
            <w:shd w:val="clear" w:color="auto" w:fill="auto"/>
            <w:vAlign w:val="center"/>
            <w:hideMark/>
          </w:tcPr>
          <w:p w14:paraId="0B351490" w14:textId="2FB6C175" w:rsidR="00684190" w:rsidRPr="00DF1374" w:rsidRDefault="008D2B03" w:rsidP="003E54F2">
            <w:pPr>
              <w:jc w:val="center"/>
              <w:rPr>
                <w:color w:val="000000"/>
                <w:lang w:val="en-US" w:eastAsia="en-GB"/>
              </w:rPr>
            </w:pPr>
            <w:r w:rsidRPr="008D2B03">
              <w:rPr>
                <w:color w:val="000000"/>
                <w:lang w:val="en-US" w:eastAsia="en-GB"/>
              </w:rPr>
              <w:t>-57</w:t>
            </w:r>
            <w:r>
              <w:rPr>
                <w:color w:val="000000"/>
                <w:lang w:val="en-US" w:eastAsia="en-GB"/>
              </w:rPr>
              <w:t>,</w:t>
            </w:r>
            <w:r w:rsidRPr="008D2B03">
              <w:rPr>
                <w:color w:val="000000"/>
                <w:lang w:val="en-US" w:eastAsia="en-GB"/>
              </w:rPr>
              <w:t>894.26</w:t>
            </w:r>
          </w:p>
        </w:tc>
        <w:tc>
          <w:tcPr>
            <w:tcW w:w="1559" w:type="dxa"/>
            <w:tcBorders>
              <w:top w:val="nil"/>
              <w:left w:val="nil"/>
              <w:bottom w:val="single" w:sz="8" w:space="0" w:color="auto"/>
              <w:right w:val="nil"/>
            </w:tcBorders>
            <w:shd w:val="clear" w:color="auto" w:fill="auto"/>
            <w:vAlign w:val="center"/>
            <w:hideMark/>
          </w:tcPr>
          <w:p w14:paraId="0E629DD9" w14:textId="7699CF3C" w:rsidR="00684190" w:rsidRPr="00DF1374" w:rsidRDefault="00684190" w:rsidP="003E54F2">
            <w:pPr>
              <w:jc w:val="center"/>
              <w:rPr>
                <w:color w:val="000000"/>
                <w:lang w:val="en-US" w:eastAsia="en-GB"/>
              </w:rPr>
            </w:pPr>
            <w:r w:rsidRPr="00DF1374">
              <w:rPr>
                <w:color w:val="000000"/>
                <w:lang w:val="en-US" w:eastAsia="en-GB"/>
              </w:rPr>
              <w:t> </w:t>
            </w:r>
            <w:r w:rsidR="008D2B03" w:rsidRPr="008D2B03">
              <w:rPr>
                <w:color w:val="000000"/>
                <w:lang w:val="en-US" w:eastAsia="en-GB"/>
              </w:rPr>
              <w:t>-39</w:t>
            </w:r>
            <w:r w:rsidR="008D2B03">
              <w:rPr>
                <w:color w:val="000000"/>
                <w:lang w:val="en-US" w:eastAsia="en-GB"/>
              </w:rPr>
              <w:t>,</w:t>
            </w:r>
            <w:r w:rsidR="008D2B03" w:rsidRPr="008D2B03">
              <w:rPr>
                <w:color w:val="000000"/>
                <w:lang w:val="en-US" w:eastAsia="en-GB"/>
              </w:rPr>
              <w:t>275.6</w:t>
            </w:r>
          </w:p>
        </w:tc>
      </w:tr>
    </w:tbl>
    <w:p w14:paraId="7068201F" w14:textId="1908FF28" w:rsidR="00684190" w:rsidRDefault="00684190" w:rsidP="00684190">
      <w:pPr>
        <w:widowControl w:val="0"/>
        <w:autoSpaceDE w:val="0"/>
        <w:autoSpaceDN w:val="0"/>
        <w:adjustRightInd w:val="0"/>
        <w:jc w:val="both"/>
        <w:rPr>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w:t>
      </w:r>
      <w:r w:rsidR="00152309">
        <w:rPr>
          <w:sz w:val="18"/>
          <w:szCs w:val="18"/>
          <w:lang w:val="en-US"/>
        </w:rPr>
        <w:t xml:space="preserve">Income groups are coded as follows: high income (top and second quintiles), middle income (third and fourth quintiles) and low income (bottom quintile). </w:t>
      </w:r>
      <w:r w:rsidRPr="00DF1374">
        <w:rPr>
          <w:sz w:val="18"/>
          <w:szCs w:val="18"/>
          <w:lang w:val="en-US"/>
        </w:rPr>
        <w:t>Year fixed effects included but not shown.</w:t>
      </w:r>
    </w:p>
    <w:p w14:paraId="0818D495" w14:textId="3BA012B9" w:rsidR="00152309" w:rsidRDefault="00152309" w:rsidP="00684190">
      <w:pPr>
        <w:widowControl w:val="0"/>
        <w:autoSpaceDE w:val="0"/>
        <w:autoSpaceDN w:val="0"/>
        <w:adjustRightInd w:val="0"/>
        <w:jc w:val="both"/>
        <w:rPr>
          <w:sz w:val="18"/>
          <w:szCs w:val="18"/>
          <w:lang w:val="en-US"/>
        </w:rPr>
      </w:pPr>
    </w:p>
    <w:p w14:paraId="06FB1EB3" w14:textId="6AD5642F" w:rsidR="00152309" w:rsidRDefault="00152309" w:rsidP="00684190">
      <w:pPr>
        <w:widowControl w:val="0"/>
        <w:autoSpaceDE w:val="0"/>
        <w:autoSpaceDN w:val="0"/>
        <w:adjustRightInd w:val="0"/>
        <w:jc w:val="both"/>
        <w:rPr>
          <w:sz w:val="18"/>
          <w:szCs w:val="18"/>
          <w:lang w:val="en-US"/>
        </w:rPr>
      </w:pPr>
    </w:p>
    <w:p w14:paraId="177150E5" w14:textId="7139115E" w:rsidR="00152309" w:rsidRDefault="00152309" w:rsidP="00684190">
      <w:pPr>
        <w:widowControl w:val="0"/>
        <w:autoSpaceDE w:val="0"/>
        <w:autoSpaceDN w:val="0"/>
        <w:adjustRightInd w:val="0"/>
        <w:jc w:val="both"/>
        <w:rPr>
          <w:sz w:val="18"/>
          <w:szCs w:val="18"/>
          <w:lang w:val="en-US"/>
        </w:rPr>
      </w:pPr>
    </w:p>
    <w:p w14:paraId="355C3B7C" w14:textId="2E62D319" w:rsidR="00152309" w:rsidRDefault="00152309" w:rsidP="00684190">
      <w:pPr>
        <w:widowControl w:val="0"/>
        <w:autoSpaceDE w:val="0"/>
        <w:autoSpaceDN w:val="0"/>
        <w:adjustRightInd w:val="0"/>
        <w:jc w:val="both"/>
        <w:rPr>
          <w:sz w:val="18"/>
          <w:szCs w:val="18"/>
          <w:lang w:val="en-US"/>
        </w:rPr>
      </w:pPr>
    </w:p>
    <w:p w14:paraId="204931C3" w14:textId="3306CADA" w:rsidR="00152309" w:rsidRDefault="00152309" w:rsidP="00684190">
      <w:pPr>
        <w:widowControl w:val="0"/>
        <w:autoSpaceDE w:val="0"/>
        <w:autoSpaceDN w:val="0"/>
        <w:adjustRightInd w:val="0"/>
        <w:jc w:val="both"/>
        <w:rPr>
          <w:sz w:val="18"/>
          <w:szCs w:val="18"/>
          <w:lang w:val="en-US"/>
        </w:rPr>
      </w:pPr>
    </w:p>
    <w:p w14:paraId="26A0CBD6" w14:textId="01B8A4E4" w:rsidR="00152309" w:rsidRDefault="00152309" w:rsidP="00684190">
      <w:pPr>
        <w:widowControl w:val="0"/>
        <w:autoSpaceDE w:val="0"/>
        <w:autoSpaceDN w:val="0"/>
        <w:adjustRightInd w:val="0"/>
        <w:jc w:val="both"/>
        <w:rPr>
          <w:sz w:val="18"/>
          <w:szCs w:val="18"/>
          <w:lang w:val="en-US"/>
        </w:rPr>
      </w:pPr>
    </w:p>
    <w:p w14:paraId="239A71A2" w14:textId="77060D2C" w:rsidR="00152309" w:rsidRDefault="00152309" w:rsidP="00684190">
      <w:pPr>
        <w:widowControl w:val="0"/>
        <w:autoSpaceDE w:val="0"/>
        <w:autoSpaceDN w:val="0"/>
        <w:adjustRightInd w:val="0"/>
        <w:jc w:val="both"/>
        <w:rPr>
          <w:sz w:val="18"/>
          <w:szCs w:val="18"/>
          <w:lang w:val="en-US"/>
        </w:rPr>
      </w:pPr>
    </w:p>
    <w:p w14:paraId="3E34401A" w14:textId="758C0DAB" w:rsidR="00152309" w:rsidRDefault="00152309" w:rsidP="00684190">
      <w:pPr>
        <w:widowControl w:val="0"/>
        <w:autoSpaceDE w:val="0"/>
        <w:autoSpaceDN w:val="0"/>
        <w:adjustRightInd w:val="0"/>
        <w:jc w:val="both"/>
        <w:rPr>
          <w:sz w:val="18"/>
          <w:szCs w:val="18"/>
          <w:lang w:val="en-US"/>
        </w:rPr>
      </w:pPr>
    </w:p>
    <w:p w14:paraId="18F54C5D" w14:textId="157F4D5A" w:rsidR="00152309" w:rsidRDefault="00152309" w:rsidP="00684190">
      <w:pPr>
        <w:widowControl w:val="0"/>
        <w:autoSpaceDE w:val="0"/>
        <w:autoSpaceDN w:val="0"/>
        <w:adjustRightInd w:val="0"/>
        <w:jc w:val="both"/>
        <w:rPr>
          <w:sz w:val="18"/>
          <w:szCs w:val="18"/>
          <w:lang w:val="en-US"/>
        </w:rPr>
      </w:pPr>
    </w:p>
    <w:p w14:paraId="4FC726B3" w14:textId="262472ED" w:rsidR="00152309" w:rsidRDefault="00152309" w:rsidP="00684190">
      <w:pPr>
        <w:widowControl w:val="0"/>
        <w:autoSpaceDE w:val="0"/>
        <w:autoSpaceDN w:val="0"/>
        <w:adjustRightInd w:val="0"/>
        <w:jc w:val="both"/>
        <w:rPr>
          <w:sz w:val="18"/>
          <w:szCs w:val="18"/>
          <w:lang w:val="en-US"/>
        </w:rPr>
      </w:pPr>
    </w:p>
    <w:p w14:paraId="6441DC71" w14:textId="4DB2C2D3" w:rsidR="00152309" w:rsidRDefault="00152309" w:rsidP="00684190">
      <w:pPr>
        <w:widowControl w:val="0"/>
        <w:autoSpaceDE w:val="0"/>
        <w:autoSpaceDN w:val="0"/>
        <w:adjustRightInd w:val="0"/>
        <w:jc w:val="both"/>
        <w:rPr>
          <w:sz w:val="18"/>
          <w:szCs w:val="18"/>
          <w:lang w:val="en-US"/>
        </w:rPr>
      </w:pPr>
    </w:p>
    <w:p w14:paraId="217CCCAF" w14:textId="77777777" w:rsidR="005A2FBA" w:rsidRDefault="005A2FBA">
      <w:pPr>
        <w:rPr>
          <w:b/>
          <w:bCs/>
          <w:lang w:val="en-US"/>
        </w:rPr>
      </w:pPr>
      <w:r>
        <w:rPr>
          <w:b/>
          <w:bCs/>
          <w:lang w:val="en-US"/>
        </w:rPr>
        <w:br w:type="page"/>
      </w:r>
    </w:p>
    <w:p w14:paraId="4FF5D78D" w14:textId="365978D1" w:rsidR="00152309" w:rsidRPr="00DF1374" w:rsidRDefault="00152309" w:rsidP="00152309">
      <w:pPr>
        <w:jc w:val="both"/>
        <w:rPr>
          <w:b/>
          <w:bCs/>
          <w:lang w:val="en-US"/>
        </w:rPr>
      </w:pPr>
      <w:r w:rsidRPr="00DF1374">
        <w:rPr>
          <w:b/>
          <w:bCs/>
          <w:lang w:val="en-US"/>
        </w:rPr>
        <w:lastRenderedPageBreak/>
        <w:t xml:space="preserve">Table </w:t>
      </w:r>
      <w:r>
        <w:rPr>
          <w:b/>
          <w:bCs/>
          <w:lang w:val="en-US"/>
        </w:rPr>
        <w:t>B8</w:t>
      </w:r>
      <w:r w:rsidRPr="00DF1374">
        <w:rPr>
          <w:b/>
          <w:bCs/>
          <w:lang w:val="en-US"/>
        </w:rPr>
        <w:t>. Impact of income groups on the vote for the right conditional on electoral system type</w:t>
      </w:r>
      <w:r w:rsidR="00FC52FB">
        <w:rPr>
          <w:b/>
          <w:bCs/>
          <w:lang w:val="en-US"/>
        </w:rPr>
        <w:t xml:space="preserve"> </w:t>
      </w:r>
      <w:r w:rsidRPr="00DF1374">
        <w:rPr>
          <w:b/>
          <w:bCs/>
          <w:lang w:val="en-US"/>
        </w:rPr>
        <w:t>excluding majoritarian systems that are not First-Past-the-Post</w:t>
      </w:r>
      <w:r w:rsidR="00FC52FB">
        <w:rPr>
          <w:b/>
          <w:bCs/>
          <w:lang w:val="en-US"/>
        </w:rPr>
        <w:t>: Logistic models (Odds ratios)</w:t>
      </w:r>
    </w:p>
    <w:tbl>
      <w:tblPr>
        <w:tblW w:w="8080" w:type="dxa"/>
        <w:jc w:val="center"/>
        <w:tblLayout w:type="fixed"/>
        <w:tblLook w:val="04A0" w:firstRow="1" w:lastRow="0" w:firstColumn="1" w:lastColumn="0" w:noHBand="0" w:noVBand="1"/>
      </w:tblPr>
      <w:tblGrid>
        <w:gridCol w:w="3762"/>
        <w:gridCol w:w="1220"/>
        <w:gridCol w:w="1539"/>
        <w:gridCol w:w="1559"/>
      </w:tblGrid>
      <w:tr w:rsidR="00152309" w:rsidRPr="00DF1374" w14:paraId="5ECF03E1" w14:textId="77777777" w:rsidTr="00FC52FB">
        <w:trPr>
          <w:trHeight w:val="1380"/>
          <w:jc w:val="center"/>
        </w:trPr>
        <w:tc>
          <w:tcPr>
            <w:tcW w:w="3762" w:type="dxa"/>
            <w:tcBorders>
              <w:top w:val="single" w:sz="8" w:space="0" w:color="auto"/>
              <w:left w:val="nil"/>
              <w:bottom w:val="nil"/>
              <w:right w:val="nil"/>
            </w:tcBorders>
            <w:shd w:val="clear" w:color="auto" w:fill="auto"/>
            <w:vAlign w:val="center"/>
            <w:hideMark/>
          </w:tcPr>
          <w:p w14:paraId="255B29C5" w14:textId="77777777" w:rsidR="00152309" w:rsidRPr="00DF1374" w:rsidRDefault="00152309" w:rsidP="003E54F2">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355E3379" w14:textId="77777777" w:rsidR="00152309" w:rsidRPr="00DF1374" w:rsidRDefault="00152309" w:rsidP="003E54F2">
            <w:pPr>
              <w:jc w:val="center"/>
              <w:rPr>
                <w:color w:val="000000"/>
                <w:lang w:val="en-US" w:eastAsia="en-GB"/>
              </w:rPr>
            </w:pPr>
            <w:r w:rsidRPr="00DF1374">
              <w:rPr>
                <w:color w:val="000000"/>
                <w:lang w:val="en-US" w:eastAsia="en-GB"/>
              </w:rPr>
              <w:t>1. Bivariate</w:t>
            </w:r>
          </w:p>
        </w:tc>
        <w:tc>
          <w:tcPr>
            <w:tcW w:w="1539" w:type="dxa"/>
            <w:tcBorders>
              <w:top w:val="single" w:sz="8" w:space="0" w:color="auto"/>
              <w:left w:val="nil"/>
              <w:bottom w:val="nil"/>
              <w:right w:val="nil"/>
            </w:tcBorders>
            <w:shd w:val="clear" w:color="auto" w:fill="auto"/>
            <w:vAlign w:val="center"/>
            <w:hideMark/>
          </w:tcPr>
          <w:p w14:paraId="79E978AD" w14:textId="77777777" w:rsidR="00152309" w:rsidRPr="00DF1374" w:rsidRDefault="00152309" w:rsidP="003E54F2">
            <w:pPr>
              <w:jc w:val="center"/>
              <w:rPr>
                <w:color w:val="000000"/>
                <w:lang w:val="en-US" w:eastAsia="en-GB"/>
              </w:rPr>
            </w:pPr>
            <w:r w:rsidRPr="00DF1374">
              <w:rPr>
                <w:color w:val="000000"/>
                <w:lang w:val="en-US" w:eastAsia="en-GB"/>
              </w:rPr>
              <w:t>2. Aggregate-level controls</w:t>
            </w:r>
          </w:p>
        </w:tc>
        <w:tc>
          <w:tcPr>
            <w:tcW w:w="1559" w:type="dxa"/>
            <w:tcBorders>
              <w:top w:val="single" w:sz="8" w:space="0" w:color="auto"/>
              <w:left w:val="nil"/>
              <w:bottom w:val="nil"/>
              <w:right w:val="nil"/>
            </w:tcBorders>
            <w:shd w:val="clear" w:color="auto" w:fill="auto"/>
            <w:vAlign w:val="center"/>
            <w:hideMark/>
          </w:tcPr>
          <w:p w14:paraId="0CC78F3E" w14:textId="77777777" w:rsidR="00152309" w:rsidRPr="00DF1374" w:rsidRDefault="00152309" w:rsidP="003E54F2">
            <w:pPr>
              <w:jc w:val="center"/>
              <w:rPr>
                <w:color w:val="000000"/>
                <w:lang w:val="en-US" w:eastAsia="en-GB"/>
              </w:rPr>
            </w:pPr>
            <w:r w:rsidRPr="00DF1374">
              <w:rPr>
                <w:color w:val="000000"/>
                <w:lang w:val="en-US" w:eastAsia="en-GB"/>
              </w:rPr>
              <w:t>3. Individual-level controls</w:t>
            </w:r>
          </w:p>
        </w:tc>
      </w:tr>
      <w:tr w:rsidR="00152309" w:rsidRPr="00DF1374" w14:paraId="2E96EE6E" w14:textId="77777777" w:rsidTr="00FC52FB">
        <w:trPr>
          <w:trHeight w:val="320"/>
          <w:jc w:val="center"/>
        </w:trPr>
        <w:tc>
          <w:tcPr>
            <w:tcW w:w="3762" w:type="dxa"/>
            <w:tcBorders>
              <w:top w:val="single" w:sz="8" w:space="0" w:color="auto"/>
              <w:left w:val="nil"/>
              <w:bottom w:val="nil"/>
              <w:right w:val="nil"/>
            </w:tcBorders>
            <w:shd w:val="clear" w:color="auto" w:fill="auto"/>
            <w:vAlign w:val="center"/>
            <w:hideMark/>
          </w:tcPr>
          <w:p w14:paraId="46D4BE15" w14:textId="77777777" w:rsidR="00152309" w:rsidRPr="00DF1374" w:rsidRDefault="00152309" w:rsidP="003E54F2">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6A8D0252" w14:textId="77777777" w:rsidR="00152309" w:rsidRPr="00DF1374" w:rsidRDefault="00152309" w:rsidP="003E54F2">
            <w:pPr>
              <w:jc w:val="center"/>
              <w:rPr>
                <w:color w:val="000000"/>
                <w:lang w:val="en-US" w:eastAsia="en-GB"/>
              </w:rPr>
            </w:pPr>
            <w:r w:rsidRPr="00DF1374">
              <w:rPr>
                <w:color w:val="000000"/>
                <w:lang w:val="en-US" w:eastAsia="en-GB"/>
              </w:rPr>
              <w:t> </w:t>
            </w:r>
          </w:p>
        </w:tc>
        <w:tc>
          <w:tcPr>
            <w:tcW w:w="1539" w:type="dxa"/>
            <w:tcBorders>
              <w:top w:val="single" w:sz="8" w:space="0" w:color="auto"/>
              <w:left w:val="nil"/>
              <w:bottom w:val="nil"/>
              <w:right w:val="nil"/>
            </w:tcBorders>
            <w:shd w:val="clear" w:color="auto" w:fill="auto"/>
            <w:vAlign w:val="center"/>
            <w:hideMark/>
          </w:tcPr>
          <w:p w14:paraId="3E9EE3B3" w14:textId="77777777" w:rsidR="00152309" w:rsidRPr="00DF1374" w:rsidRDefault="00152309" w:rsidP="003E54F2">
            <w:pPr>
              <w:jc w:val="center"/>
              <w:rPr>
                <w:color w:val="000000"/>
                <w:lang w:val="en-US" w:eastAsia="en-GB"/>
              </w:rPr>
            </w:pPr>
            <w:r w:rsidRPr="00DF1374">
              <w:rPr>
                <w:color w:val="000000"/>
                <w:lang w:val="en-US" w:eastAsia="en-GB"/>
              </w:rPr>
              <w:t> </w:t>
            </w:r>
          </w:p>
        </w:tc>
        <w:tc>
          <w:tcPr>
            <w:tcW w:w="1559" w:type="dxa"/>
            <w:tcBorders>
              <w:top w:val="single" w:sz="8" w:space="0" w:color="auto"/>
              <w:left w:val="nil"/>
              <w:bottom w:val="nil"/>
              <w:right w:val="nil"/>
            </w:tcBorders>
            <w:shd w:val="clear" w:color="auto" w:fill="auto"/>
            <w:vAlign w:val="center"/>
            <w:hideMark/>
          </w:tcPr>
          <w:p w14:paraId="709210AF" w14:textId="77777777" w:rsidR="00152309" w:rsidRPr="00DF1374" w:rsidRDefault="00152309" w:rsidP="003E54F2">
            <w:pPr>
              <w:jc w:val="center"/>
              <w:rPr>
                <w:color w:val="000000"/>
                <w:lang w:val="en-US" w:eastAsia="en-GB"/>
              </w:rPr>
            </w:pPr>
            <w:r w:rsidRPr="00DF1374">
              <w:rPr>
                <w:color w:val="000000"/>
                <w:lang w:val="en-US" w:eastAsia="en-GB"/>
              </w:rPr>
              <w:t> </w:t>
            </w:r>
          </w:p>
        </w:tc>
      </w:tr>
      <w:tr w:rsidR="00152309" w:rsidRPr="00DF1374" w14:paraId="46A143E7" w14:textId="77777777" w:rsidTr="00FC52FB">
        <w:trPr>
          <w:trHeight w:val="340"/>
          <w:jc w:val="center"/>
        </w:trPr>
        <w:tc>
          <w:tcPr>
            <w:tcW w:w="3762" w:type="dxa"/>
            <w:tcBorders>
              <w:top w:val="nil"/>
              <w:left w:val="nil"/>
              <w:bottom w:val="nil"/>
              <w:right w:val="nil"/>
            </w:tcBorders>
            <w:shd w:val="clear" w:color="auto" w:fill="auto"/>
            <w:vAlign w:val="center"/>
            <w:hideMark/>
          </w:tcPr>
          <w:p w14:paraId="6F45B851" w14:textId="77777777" w:rsidR="00152309" w:rsidRPr="00DF1374" w:rsidRDefault="00152309" w:rsidP="003E54F2">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60BCEAC4" w14:textId="77777777" w:rsidR="00152309" w:rsidRPr="00DF1374" w:rsidRDefault="00152309" w:rsidP="003E54F2">
            <w:pPr>
              <w:jc w:val="center"/>
              <w:rPr>
                <w:color w:val="000000"/>
                <w:lang w:val="en-US" w:eastAsia="en-GB"/>
              </w:rPr>
            </w:pPr>
            <w:r w:rsidRPr="00DF1374">
              <w:rPr>
                <w:lang w:val="en-US"/>
              </w:rPr>
              <w:t>1.308***</w:t>
            </w:r>
            <w:r w:rsidRPr="00DF1374">
              <w:rPr>
                <w:lang w:val="en-US"/>
              </w:rPr>
              <w:br/>
              <w:t>(0.100)</w:t>
            </w:r>
          </w:p>
        </w:tc>
        <w:tc>
          <w:tcPr>
            <w:tcW w:w="1539" w:type="dxa"/>
            <w:tcBorders>
              <w:top w:val="nil"/>
              <w:left w:val="nil"/>
              <w:bottom w:val="nil"/>
              <w:right w:val="nil"/>
            </w:tcBorders>
            <w:hideMark/>
          </w:tcPr>
          <w:p w14:paraId="4A875E68" w14:textId="77777777" w:rsidR="00152309" w:rsidRPr="00DF1374" w:rsidRDefault="00152309" w:rsidP="003E54F2">
            <w:pPr>
              <w:jc w:val="center"/>
              <w:rPr>
                <w:color w:val="000000"/>
                <w:lang w:val="en-US" w:eastAsia="en-GB"/>
              </w:rPr>
            </w:pPr>
            <w:r w:rsidRPr="00DF1374">
              <w:rPr>
                <w:lang w:val="en-US"/>
              </w:rPr>
              <w:t>1.307***</w:t>
            </w:r>
            <w:r w:rsidRPr="00DF1374">
              <w:rPr>
                <w:lang w:val="en-US"/>
              </w:rPr>
              <w:br/>
              <w:t>(0.100)</w:t>
            </w:r>
          </w:p>
        </w:tc>
        <w:tc>
          <w:tcPr>
            <w:tcW w:w="1559" w:type="dxa"/>
            <w:tcBorders>
              <w:top w:val="nil"/>
              <w:left w:val="nil"/>
              <w:bottom w:val="nil"/>
              <w:right w:val="nil"/>
            </w:tcBorders>
            <w:hideMark/>
          </w:tcPr>
          <w:p w14:paraId="463DA9A0" w14:textId="77777777" w:rsidR="00152309" w:rsidRPr="00DF1374" w:rsidRDefault="00152309" w:rsidP="003E54F2">
            <w:pPr>
              <w:jc w:val="center"/>
              <w:rPr>
                <w:color w:val="000000"/>
                <w:lang w:val="en-US" w:eastAsia="en-GB"/>
              </w:rPr>
            </w:pPr>
            <w:r w:rsidRPr="00DF1374">
              <w:rPr>
                <w:lang w:val="en-US"/>
              </w:rPr>
              <w:t>1.424***</w:t>
            </w:r>
            <w:r w:rsidRPr="00DF1374">
              <w:rPr>
                <w:lang w:val="en-US"/>
              </w:rPr>
              <w:br/>
              <w:t>(0.125)</w:t>
            </w:r>
          </w:p>
        </w:tc>
      </w:tr>
      <w:tr w:rsidR="00152309" w:rsidRPr="00DF1374" w14:paraId="5FA73E03" w14:textId="77777777" w:rsidTr="00FC52FB">
        <w:trPr>
          <w:trHeight w:val="680"/>
          <w:jc w:val="center"/>
        </w:trPr>
        <w:tc>
          <w:tcPr>
            <w:tcW w:w="3762" w:type="dxa"/>
            <w:tcBorders>
              <w:top w:val="nil"/>
              <w:left w:val="nil"/>
              <w:bottom w:val="nil"/>
              <w:right w:val="nil"/>
            </w:tcBorders>
            <w:shd w:val="clear" w:color="auto" w:fill="auto"/>
            <w:vAlign w:val="center"/>
            <w:hideMark/>
          </w:tcPr>
          <w:p w14:paraId="33B6DA86" w14:textId="77777777" w:rsidR="00152309" w:rsidRPr="00DF1374" w:rsidRDefault="00152309" w:rsidP="003E54F2">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08EA05D9" w14:textId="77777777" w:rsidR="00152309" w:rsidRPr="00DF1374" w:rsidRDefault="00152309" w:rsidP="003E54F2">
            <w:pPr>
              <w:jc w:val="center"/>
              <w:rPr>
                <w:color w:val="000000"/>
                <w:lang w:val="en-US" w:eastAsia="en-GB"/>
              </w:rPr>
            </w:pPr>
            <w:r w:rsidRPr="00DF1374">
              <w:rPr>
                <w:lang w:val="en-US"/>
              </w:rPr>
              <w:t>1.287*</w:t>
            </w:r>
            <w:r w:rsidRPr="00DF1374">
              <w:rPr>
                <w:lang w:val="en-US"/>
              </w:rPr>
              <w:br/>
              <w:t>(0.127)</w:t>
            </w:r>
          </w:p>
        </w:tc>
        <w:tc>
          <w:tcPr>
            <w:tcW w:w="1539" w:type="dxa"/>
            <w:tcBorders>
              <w:top w:val="nil"/>
              <w:left w:val="nil"/>
              <w:bottom w:val="nil"/>
              <w:right w:val="nil"/>
            </w:tcBorders>
            <w:hideMark/>
          </w:tcPr>
          <w:p w14:paraId="14EF0E08" w14:textId="77777777" w:rsidR="00152309" w:rsidRPr="00DF1374" w:rsidRDefault="00152309" w:rsidP="003E54F2">
            <w:pPr>
              <w:jc w:val="center"/>
              <w:rPr>
                <w:color w:val="000000"/>
                <w:lang w:val="en-US" w:eastAsia="en-GB"/>
              </w:rPr>
            </w:pPr>
            <w:r w:rsidRPr="00DF1374">
              <w:rPr>
                <w:lang w:val="en-US"/>
              </w:rPr>
              <w:t>1.343</w:t>
            </w:r>
            <w:r w:rsidRPr="00DF1374">
              <w:rPr>
                <w:vertAlign w:val="superscript"/>
                <w:lang w:val="en-US"/>
              </w:rPr>
              <w:t>+</w:t>
            </w:r>
            <w:r w:rsidRPr="00DF1374">
              <w:rPr>
                <w:lang w:val="en-US"/>
              </w:rPr>
              <w:br/>
              <w:t>(0.230)</w:t>
            </w:r>
          </w:p>
        </w:tc>
        <w:tc>
          <w:tcPr>
            <w:tcW w:w="1559" w:type="dxa"/>
            <w:tcBorders>
              <w:top w:val="nil"/>
              <w:left w:val="nil"/>
              <w:bottom w:val="nil"/>
              <w:right w:val="nil"/>
            </w:tcBorders>
            <w:hideMark/>
          </w:tcPr>
          <w:p w14:paraId="31FA053A" w14:textId="77777777" w:rsidR="00152309" w:rsidRPr="00DF1374" w:rsidRDefault="00152309" w:rsidP="003E54F2">
            <w:pPr>
              <w:jc w:val="center"/>
              <w:rPr>
                <w:color w:val="000000"/>
                <w:lang w:val="en-US" w:eastAsia="en-GB"/>
              </w:rPr>
            </w:pPr>
            <w:r w:rsidRPr="00DF1374">
              <w:rPr>
                <w:lang w:val="en-US"/>
              </w:rPr>
              <w:t>1.677</w:t>
            </w:r>
            <w:r w:rsidRPr="00DF1374">
              <w:rPr>
                <w:vertAlign w:val="superscript"/>
                <w:lang w:val="en-US"/>
              </w:rPr>
              <w:t>+</w:t>
            </w:r>
            <w:r w:rsidRPr="00DF1374">
              <w:rPr>
                <w:lang w:val="en-US"/>
              </w:rPr>
              <w:br/>
              <w:t>(0.468)</w:t>
            </w:r>
          </w:p>
        </w:tc>
      </w:tr>
      <w:tr w:rsidR="00152309" w:rsidRPr="00DF1374" w14:paraId="1CC6E00B" w14:textId="77777777" w:rsidTr="00FC52FB">
        <w:trPr>
          <w:trHeight w:val="340"/>
          <w:jc w:val="center"/>
        </w:trPr>
        <w:tc>
          <w:tcPr>
            <w:tcW w:w="3762" w:type="dxa"/>
            <w:tcBorders>
              <w:top w:val="nil"/>
              <w:left w:val="nil"/>
              <w:bottom w:val="nil"/>
              <w:right w:val="nil"/>
            </w:tcBorders>
            <w:shd w:val="clear" w:color="auto" w:fill="auto"/>
            <w:vAlign w:val="center"/>
            <w:hideMark/>
          </w:tcPr>
          <w:p w14:paraId="2E02DEEB" w14:textId="77777777" w:rsidR="00152309" w:rsidRPr="00DF1374" w:rsidRDefault="00152309" w:rsidP="003E54F2">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3F2EB171" w14:textId="77777777" w:rsidR="00152309" w:rsidRPr="00D170A7" w:rsidRDefault="00152309" w:rsidP="003E54F2">
            <w:pPr>
              <w:jc w:val="center"/>
              <w:rPr>
                <w:b/>
                <w:bCs/>
                <w:color w:val="000000"/>
                <w:lang w:val="en-US" w:eastAsia="en-GB"/>
              </w:rPr>
            </w:pPr>
            <w:r w:rsidRPr="00D170A7">
              <w:rPr>
                <w:b/>
                <w:bCs/>
                <w:lang w:val="en-US"/>
              </w:rPr>
              <w:t>0.864*</w:t>
            </w:r>
            <w:r w:rsidRPr="00D170A7">
              <w:rPr>
                <w:b/>
                <w:bCs/>
                <w:lang w:val="en-US"/>
              </w:rPr>
              <w:br/>
              <w:t>(0.057)</w:t>
            </w:r>
          </w:p>
        </w:tc>
        <w:tc>
          <w:tcPr>
            <w:tcW w:w="1539" w:type="dxa"/>
            <w:tcBorders>
              <w:top w:val="nil"/>
              <w:left w:val="nil"/>
              <w:bottom w:val="nil"/>
              <w:right w:val="nil"/>
            </w:tcBorders>
            <w:hideMark/>
          </w:tcPr>
          <w:p w14:paraId="7D5A0E3E" w14:textId="77777777" w:rsidR="00152309" w:rsidRPr="00D170A7" w:rsidRDefault="00152309" w:rsidP="003E54F2">
            <w:pPr>
              <w:jc w:val="center"/>
              <w:rPr>
                <w:b/>
                <w:bCs/>
                <w:color w:val="000000"/>
                <w:lang w:val="en-US" w:eastAsia="en-GB"/>
              </w:rPr>
            </w:pPr>
            <w:r w:rsidRPr="00D170A7">
              <w:rPr>
                <w:b/>
                <w:bCs/>
                <w:lang w:val="en-US"/>
              </w:rPr>
              <w:t>0.862*</w:t>
            </w:r>
            <w:r w:rsidRPr="00D170A7">
              <w:rPr>
                <w:b/>
                <w:bCs/>
                <w:lang w:val="en-US"/>
              </w:rPr>
              <w:br/>
              <w:t>(0.056)</w:t>
            </w:r>
          </w:p>
        </w:tc>
        <w:tc>
          <w:tcPr>
            <w:tcW w:w="1559" w:type="dxa"/>
            <w:tcBorders>
              <w:top w:val="nil"/>
              <w:left w:val="nil"/>
              <w:bottom w:val="nil"/>
              <w:right w:val="nil"/>
            </w:tcBorders>
            <w:hideMark/>
          </w:tcPr>
          <w:p w14:paraId="02E16AB2" w14:textId="77777777" w:rsidR="00152309" w:rsidRPr="00D170A7" w:rsidRDefault="00152309" w:rsidP="003E54F2">
            <w:pPr>
              <w:jc w:val="center"/>
              <w:rPr>
                <w:b/>
                <w:bCs/>
                <w:color w:val="000000"/>
                <w:lang w:val="en-US" w:eastAsia="en-GB"/>
              </w:rPr>
            </w:pPr>
            <w:r w:rsidRPr="00D170A7">
              <w:rPr>
                <w:b/>
                <w:bCs/>
                <w:lang w:val="en-US"/>
              </w:rPr>
              <w:t>0.807**</w:t>
            </w:r>
            <w:r w:rsidRPr="00D170A7">
              <w:rPr>
                <w:b/>
                <w:bCs/>
                <w:lang w:val="en-US"/>
              </w:rPr>
              <w:br/>
              <w:t>(0.066)</w:t>
            </w:r>
          </w:p>
        </w:tc>
      </w:tr>
      <w:tr w:rsidR="00152309" w:rsidRPr="00DF1374" w14:paraId="715A9D33" w14:textId="77777777" w:rsidTr="00FC52FB">
        <w:trPr>
          <w:trHeight w:val="340"/>
          <w:jc w:val="center"/>
        </w:trPr>
        <w:tc>
          <w:tcPr>
            <w:tcW w:w="3762" w:type="dxa"/>
            <w:tcBorders>
              <w:top w:val="nil"/>
              <w:left w:val="nil"/>
              <w:bottom w:val="nil"/>
              <w:right w:val="nil"/>
            </w:tcBorders>
            <w:shd w:val="clear" w:color="auto" w:fill="auto"/>
            <w:vAlign w:val="center"/>
            <w:hideMark/>
          </w:tcPr>
          <w:p w14:paraId="148DD460" w14:textId="77777777" w:rsidR="00152309" w:rsidRPr="00DF1374" w:rsidRDefault="00152309" w:rsidP="003E54F2">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20193135" w14:textId="77777777" w:rsidR="00152309" w:rsidRPr="00DF1374" w:rsidRDefault="00152309" w:rsidP="003E54F2">
            <w:pPr>
              <w:jc w:val="center"/>
              <w:rPr>
                <w:color w:val="000000"/>
                <w:lang w:val="en-US" w:eastAsia="en-GB"/>
              </w:rPr>
            </w:pPr>
            <w:r w:rsidRPr="00DF1374">
              <w:rPr>
                <w:lang w:val="en-US"/>
              </w:rPr>
              <w:t>1.609***</w:t>
            </w:r>
            <w:r w:rsidRPr="00DF1374">
              <w:rPr>
                <w:lang w:val="en-US"/>
              </w:rPr>
              <w:br/>
              <w:t>(0.118)</w:t>
            </w:r>
          </w:p>
        </w:tc>
        <w:tc>
          <w:tcPr>
            <w:tcW w:w="1539" w:type="dxa"/>
            <w:tcBorders>
              <w:top w:val="nil"/>
              <w:left w:val="nil"/>
              <w:bottom w:val="nil"/>
              <w:right w:val="nil"/>
            </w:tcBorders>
            <w:hideMark/>
          </w:tcPr>
          <w:p w14:paraId="018178ED" w14:textId="77777777" w:rsidR="00152309" w:rsidRPr="00DF1374" w:rsidRDefault="00152309" w:rsidP="003E54F2">
            <w:pPr>
              <w:jc w:val="center"/>
              <w:rPr>
                <w:color w:val="000000"/>
                <w:lang w:val="en-US" w:eastAsia="en-GB"/>
              </w:rPr>
            </w:pPr>
            <w:r w:rsidRPr="00DF1374">
              <w:rPr>
                <w:lang w:val="en-US"/>
              </w:rPr>
              <w:t>1.604***</w:t>
            </w:r>
            <w:r w:rsidRPr="00DF1374">
              <w:rPr>
                <w:lang w:val="en-US"/>
              </w:rPr>
              <w:br/>
              <w:t>(0.120)</w:t>
            </w:r>
          </w:p>
        </w:tc>
        <w:tc>
          <w:tcPr>
            <w:tcW w:w="1559" w:type="dxa"/>
            <w:tcBorders>
              <w:top w:val="nil"/>
              <w:left w:val="nil"/>
              <w:bottom w:val="nil"/>
              <w:right w:val="nil"/>
            </w:tcBorders>
            <w:hideMark/>
          </w:tcPr>
          <w:p w14:paraId="5F08D830" w14:textId="77777777" w:rsidR="00152309" w:rsidRPr="00DF1374" w:rsidRDefault="00152309" w:rsidP="003E54F2">
            <w:pPr>
              <w:jc w:val="center"/>
              <w:rPr>
                <w:color w:val="000000"/>
                <w:lang w:val="en-US" w:eastAsia="en-GB"/>
              </w:rPr>
            </w:pPr>
            <w:r w:rsidRPr="00DF1374">
              <w:rPr>
                <w:lang w:val="en-US"/>
              </w:rPr>
              <w:t>1.517***</w:t>
            </w:r>
            <w:r w:rsidRPr="00DF1374">
              <w:rPr>
                <w:lang w:val="en-US"/>
              </w:rPr>
              <w:br/>
              <w:t>(0.088)</w:t>
            </w:r>
          </w:p>
        </w:tc>
      </w:tr>
      <w:tr w:rsidR="00152309" w:rsidRPr="00DF1374" w14:paraId="5B751705" w14:textId="77777777" w:rsidTr="00FC52FB">
        <w:trPr>
          <w:trHeight w:val="340"/>
          <w:jc w:val="center"/>
        </w:trPr>
        <w:tc>
          <w:tcPr>
            <w:tcW w:w="3762" w:type="dxa"/>
            <w:tcBorders>
              <w:top w:val="nil"/>
              <w:left w:val="nil"/>
              <w:bottom w:val="nil"/>
              <w:right w:val="nil"/>
            </w:tcBorders>
            <w:shd w:val="clear" w:color="auto" w:fill="auto"/>
            <w:vAlign w:val="center"/>
            <w:hideMark/>
          </w:tcPr>
          <w:p w14:paraId="3C4DAB2F" w14:textId="77777777" w:rsidR="00152309" w:rsidRPr="00DF1374" w:rsidRDefault="00152309" w:rsidP="003E54F2">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0AACF515" w14:textId="77777777" w:rsidR="00152309" w:rsidRPr="00DF1374" w:rsidRDefault="00152309"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2842D34A" w14:textId="77777777" w:rsidR="00152309" w:rsidRPr="00DF1374" w:rsidRDefault="00152309" w:rsidP="003E54F2">
            <w:pPr>
              <w:jc w:val="center"/>
              <w:rPr>
                <w:color w:val="000000"/>
                <w:lang w:val="en-US" w:eastAsia="en-GB"/>
              </w:rPr>
            </w:pPr>
            <w:r w:rsidRPr="00DF1374">
              <w:rPr>
                <w:lang w:val="en-US"/>
              </w:rPr>
              <w:t>1.062</w:t>
            </w:r>
            <w:r w:rsidRPr="00DF1374">
              <w:rPr>
                <w:lang w:val="en-US"/>
              </w:rPr>
              <w:br/>
              <w:t>(0.154)</w:t>
            </w:r>
          </w:p>
        </w:tc>
        <w:tc>
          <w:tcPr>
            <w:tcW w:w="1559" w:type="dxa"/>
            <w:tcBorders>
              <w:top w:val="nil"/>
              <w:left w:val="nil"/>
              <w:bottom w:val="nil"/>
              <w:right w:val="nil"/>
            </w:tcBorders>
            <w:hideMark/>
          </w:tcPr>
          <w:p w14:paraId="26B07B40" w14:textId="77777777" w:rsidR="00152309" w:rsidRPr="00DF1374" w:rsidRDefault="00152309" w:rsidP="003E54F2">
            <w:pPr>
              <w:jc w:val="center"/>
              <w:rPr>
                <w:color w:val="000000"/>
                <w:lang w:val="en-US" w:eastAsia="en-GB"/>
              </w:rPr>
            </w:pPr>
            <w:r w:rsidRPr="00DF1374">
              <w:rPr>
                <w:lang w:val="en-US"/>
              </w:rPr>
              <w:t>1.428</w:t>
            </w:r>
            <w:r w:rsidRPr="00DF1374">
              <w:rPr>
                <w:vertAlign w:val="superscript"/>
                <w:lang w:val="en-US"/>
              </w:rPr>
              <w:t>+</w:t>
            </w:r>
            <w:r w:rsidRPr="00DF1374">
              <w:rPr>
                <w:lang w:val="en-US"/>
              </w:rPr>
              <w:br/>
              <w:t>(0.303)</w:t>
            </w:r>
          </w:p>
        </w:tc>
      </w:tr>
      <w:tr w:rsidR="00152309" w:rsidRPr="00DF1374" w14:paraId="7AA7EE9D" w14:textId="77777777" w:rsidTr="00FC52FB">
        <w:trPr>
          <w:trHeight w:val="340"/>
          <w:jc w:val="center"/>
        </w:trPr>
        <w:tc>
          <w:tcPr>
            <w:tcW w:w="3762" w:type="dxa"/>
            <w:tcBorders>
              <w:top w:val="nil"/>
              <w:left w:val="nil"/>
              <w:bottom w:val="nil"/>
              <w:right w:val="nil"/>
            </w:tcBorders>
            <w:shd w:val="clear" w:color="auto" w:fill="auto"/>
            <w:vAlign w:val="center"/>
            <w:hideMark/>
          </w:tcPr>
          <w:p w14:paraId="360113AD" w14:textId="77777777" w:rsidR="00152309" w:rsidRPr="00DF1374" w:rsidRDefault="00152309" w:rsidP="003E54F2">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625CAD29" w14:textId="77777777" w:rsidR="00152309" w:rsidRPr="00DF1374" w:rsidRDefault="00152309"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186BEB84" w14:textId="77777777" w:rsidR="00152309" w:rsidRPr="00DF1374" w:rsidRDefault="00152309" w:rsidP="003E54F2">
            <w:pPr>
              <w:jc w:val="center"/>
              <w:rPr>
                <w:color w:val="000000"/>
                <w:lang w:val="en-US" w:eastAsia="en-GB"/>
              </w:rPr>
            </w:pPr>
            <w:r w:rsidRPr="00DF1374">
              <w:rPr>
                <w:lang w:val="en-US"/>
              </w:rPr>
              <w:t>0.919</w:t>
            </w:r>
            <w:r w:rsidRPr="00DF1374">
              <w:rPr>
                <w:lang w:val="en-US"/>
              </w:rPr>
              <w:br/>
              <w:t>(0.113)</w:t>
            </w:r>
          </w:p>
        </w:tc>
        <w:tc>
          <w:tcPr>
            <w:tcW w:w="1559" w:type="dxa"/>
            <w:tcBorders>
              <w:top w:val="nil"/>
              <w:left w:val="nil"/>
              <w:bottom w:val="nil"/>
              <w:right w:val="nil"/>
            </w:tcBorders>
            <w:hideMark/>
          </w:tcPr>
          <w:p w14:paraId="7F36F6D3" w14:textId="77777777" w:rsidR="00152309" w:rsidRPr="00DF1374" w:rsidRDefault="00152309" w:rsidP="003E54F2">
            <w:pPr>
              <w:jc w:val="center"/>
              <w:rPr>
                <w:color w:val="000000"/>
                <w:lang w:val="en-US" w:eastAsia="en-GB"/>
              </w:rPr>
            </w:pPr>
            <w:r w:rsidRPr="00DF1374">
              <w:rPr>
                <w:lang w:val="en-US"/>
              </w:rPr>
              <w:t>0.948</w:t>
            </w:r>
            <w:r w:rsidRPr="00DF1374">
              <w:rPr>
                <w:lang w:val="en-US"/>
              </w:rPr>
              <w:br/>
              <w:t>(0.190)</w:t>
            </w:r>
          </w:p>
        </w:tc>
      </w:tr>
      <w:tr w:rsidR="00152309" w:rsidRPr="00DF1374" w14:paraId="0E735F1A" w14:textId="77777777" w:rsidTr="00FC52FB">
        <w:trPr>
          <w:trHeight w:val="340"/>
          <w:jc w:val="center"/>
        </w:trPr>
        <w:tc>
          <w:tcPr>
            <w:tcW w:w="3762" w:type="dxa"/>
            <w:tcBorders>
              <w:top w:val="nil"/>
              <w:left w:val="nil"/>
              <w:bottom w:val="nil"/>
              <w:right w:val="nil"/>
            </w:tcBorders>
            <w:shd w:val="clear" w:color="auto" w:fill="auto"/>
            <w:vAlign w:val="center"/>
            <w:hideMark/>
          </w:tcPr>
          <w:p w14:paraId="177A07E1" w14:textId="77777777" w:rsidR="00152309" w:rsidRPr="00DF1374" w:rsidRDefault="00152309" w:rsidP="003E54F2">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3F8D0C8B" w14:textId="77777777" w:rsidR="00152309" w:rsidRPr="00DF1374" w:rsidRDefault="00152309"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2127071E" w14:textId="77777777" w:rsidR="00152309" w:rsidRPr="00DF1374" w:rsidRDefault="00152309" w:rsidP="003E54F2">
            <w:pPr>
              <w:jc w:val="center"/>
              <w:rPr>
                <w:color w:val="000000"/>
                <w:lang w:val="en-US" w:eastAsia="en-GB"/>
              </w:rPr>
            </w:pPr>
            <w:r w:rsidRPr="00DF1374">
              <w:rPr>
                <w:lang w:val="en-US"/>
              </w:rPr>
              <w:br/>
            </w:r>
          </w:p>
        </w:tc>
        <w:tc>
          <w:tcPr>
            <w:tcW w:w="1559" w:type="dxa"/>
            <w:tcBorders>
              <w:top w:val="nil"/>
              <w:left w:val="nil"/>
              <w:bottom w:val="nil"/>
              <w:right w:val="nil"/>
            </w:tcBorders>
            <w:hideMark/>
          </w:tcPr>
          <w:p w14:paraId="7148BC79" w14:textId="77777777" w:rsidR="00152309" w:rsidRPr="00DF1374" w:rsidRDefault="00152309" w:rsidP="003E54F2">
            <w:pPr>
              <w:jc w:val="center"/>
              <w:rPr>
                <w:color w:val="000000"/>
                <w:lang w:val="en-US" w:eastAsia="en-GB"/>
              </w:rPr>
            </w:pPr>
            <w:r w:rsidRPr="00DF1374">
              <w:rPr>
                <w:lang w:val="en-US"/>
              </w:rPr>
              <w:t>1.864***</w:t>
            </w:r>
            <w:r w:rsidRPr="00DF1374">
              <w:rPr>
                <w:lang w:val="en-US"/>
              </w:rPr>
              <w:br/>
              <w:t>(0.058)</w:t>
            </w:r>
          </w:p>
        </w:tc>
      </w:tr>
      <w:tr w:rsidR="00152309" w:rsidRPr="00DF1374" w14:paraId="5D810749" w14:textId="77777777" w:rsidTr="00FC52FB">
        <w:trPr>
          <w:trHeight w:val="340"/>
          <w:jc w:val="center"/>
        </w:trPr>
        <w:tc>
          <w:tcPr>
            <w:tcW w:w="3762" w:type="dxa"/>
            <w:tcBorders>
              <w:top w:val="nil"/>
              <w:left w:val="nil"/>
              <w:bottom w:val="nil"/>
              <w:right w:val="nil"/>
            </w:tcBorders>
            <w:shd w:val="clear" w:color="auto" w:fill="auto"/>
            <w:vAlign w:val="center"/>
            <w:hideMark/>
          </w:tcPr>
          <w:p w14:paraId="7B1426B5" w14:textId="77777777" w:rsidR="00152309" w:rsidRPr="00DF1374" w:rsidRDefault="00152309" w:rsidP="003E54F2">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4F1DEBC8" w14:textId="77777777" w:rsidR="00152309" w:rsidRPr="00DF1374" w:rsidRDefault="00152309"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49EB4593" w14:textId="77777777" w:rsidR="00152309" w:rsidRPr="00DF1374" w:rsidRDefault="00152309" w:rsidP="003E54F2">
            <w:pPr>
              <w:jc w:val="center"/>
              <w:rPr>
                <w:color w:val="000000"/>
                <w:lang w:val="en-US" w:eastAsia="en-GB"/>
              </w:rPr>
            </w:pPr>
            <w:r w:rsidRPr="00DF1374">
              <w:rPr>
                <w:lang w:val="en-US"/>
              </w:rPr>
              <w:br/>
            </w:r>
          </w:p>
        </w:tc>
        <w:tc>
          <w:tcPr>
            <w:tcW w:w="1559" w:type="dxa"/>
            <w:tcBorders>
              <w:top w:val="nil"/>
              <w:left w:val="nil"/>
              <w:bottom w:val="nil"/>
              <w:right w:val="nil"/>
            </w:tcBorders>
            <w:hideMark/>
          </w:tcPr>
          <w:p w14:paraId="61D90426" w14:textId="77777777" w:rsidR="00152309" w:rsidRPr="00DF1374" w:rsidRDefault="00152309" w:rsidP="003E54F2">
            <w:pPr>
              <w:jc w:val="center"/>
              <w:rPr>
                <w:color w:val="000000"/>
                <w:lang w:val="en-US" w:eastAsia="en-GB"/>
              </w:rPr>
            </w:pPr>
            <w:r w:rsidRPr="00DF1374">
              <w:rPr>
                <w:lang w:val="en-US"/>
              </w:rPr>
              <w:t>1.052</w:t>
            </w:r>
            <w:r w:rsidRPr="00DF1374">
              <w:rPr>
                <w:lang w:val="en-US"/>
              </w:rPr>
              <w:br/>
              <w:t>(0.063)</w:t>
            </w:r>
          </w:p>
        </w:tc>
      </w:tr>
      <w:tr w:rsidR="00152309" w:rsidRPr="00DF1374" w14:paraId="296A7538" w14:textId="77777777" w:rsidTr="00FC52FB">
        <w:trPr>
          <w:trHeight w:val="340"/>
          <w:jc w:val="center"/>
        </w:trPr>
        <w:tc>
          <w:tcPr>
            <w:tcW w:w="3762" w:type="dxa"/>
            <w:tcBorders>
              <w:top w:val="nil"/>
              <w:left w:val="nil"/>
              <w:bottom w:val="nil"/>
              <w:right w:val="nil"/>
            </w:tcBorders>
            <w:shd w:val="clear" w:color="auto" w:fill="auto"/>
            <w:vAlign w:val="center"/>
            <w:hideMark/>
          </w:tcPr>
          <w:p w14:paraId="3A01616C" w14:textId="77777777" w:rsidR="00152309" w:rsidRPr="00DF1374" w:rsidRDefault="00152309" w:rsidP="003E54F2">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62034745" w14:textId="77777777" w:rsidR="00152309" w:rsidRPr="00DF1374" w:rsidRDefault="00152309" w:rsidP="003E54F2">
            <w:pPr>
              <w:jc w:val="center"/>
              <w:rPr>
                <w:color w:val="000000"/>
                <w:lang w:val="en-US" w:eastAsia="en-GB"/>
              </w:rPr>
            </w:pPr>
            <w:r w:rsidRPr="00DF1374">
              <w:rPr>
                <w:lang w:val="en-US"/>
              </w:rPr>
              <w:br/>
            </w:r>
          </w:p>
        </w:tc>
        <w:tc>
          <w:tcPr>
            <w:tcW w:w="1539" w:type="dxa"/>
            <w:tcBorders>
              <w:top w:val="nil"/>
              <w:left w:val="nil"/>
              <w:bottom w:val="nil"/>
              <w:right w:val="nil"/>
            </w:tcBorders>
            <w:hideMark/>
          </w:tcPr>
          <w:p w14:paraId="32D21682" w14:textId="77777777" w:rsidR="00152309" w:rsidRPr="00DF1374" w:rsidRDefault="00152309" w:rsidP="003E54F2">
            <w:pPr>
              <w:jc w:val="center"/>
              <w:rPr>
                <w:color w:val="000000"/>
                <w:lang w:val="en-US" w:eastAsia="en-GB"/>
              </w:rPr>
            </w:pPr>
            <w:r w:rsidRPr="00DF1374">
              <w:rPr>
                <w:lang w:val="en-US"/>
              </w:rPr>
              <w:br/>
            </w:r>
          </w:p>
        </w:tc>
        <w:tc>
          <w:tcPr>
            <w:tcW w:w="1559" w:type="dxa"/>
            <w:tcBorders>
              <w:top w:val="nil"/>
              <w:left w:val="nil"/>
              <w:bottom w:val="nil"/>
              <w:right w:val="nil"/>
            </w:tcBorders>
            <w:hideMark/>
          </w:tcPr>
          <w:p w14:paraId="40B6370B" w14:textId="77777777" w:rsidR="00152309" w:rsidRPr="00DF1374" w:rsidRDefault="00152309" w:rsidP="003E54F2">
            <w:pPr>
              <w:jc w:val="center"/>
              <w:rPr>
                <w:color w:val="000000"/>
                <w:lang w:val="en-US" w:eastAsia="en-GB"/>
              </w:rPr>
            </w:pPr>
            <w:r w:rsidRPr="00DF1374">
              <w:rPr>
                <w:lang w:val="en-US"/>
              </w:rPr>
              <w:t>0.892***</w:t>
            </w:r>
            <w:r w:rsidRPr="00DF1374">
              <w:rPr>
                <w:lang w:val="en-US"/>
              </w:rPr>
              <w:br/>
              <w:t>(0.026)</w:t>
            </w:r>
          </w:p>
        </w:tc>
      </w:tr>
      <w:tr w:rsidR="00152309" w:rsidRPr="00DF1374" w14:paraId="6132EECA" w14:textId="77777777" w:rsidTr="00FC52FB">
        <w:trPr>
          <w:trHeight w:val="360"/>
          <w:jc w:val="center"/>
        </w:trPr>
        <w:tc>
          <w:tcPr>
            <w:tcW w:w="3762" w:type="dxa"/>
            <w:tcBorders>
              <w:top w:val="nil"/>
              <w:left w:val="nil"/>
              <w:bottom w:val="single" w:sz="8" w:space="0" w:color="auto"/>
              <w:right w:val="nil"/>
            </w:tcBorders>
            <w:shd w:val="clear" w:color="auto" w:fill="auto"/>
            <w:vAlign w:val="center"/>
            <w:hideMark/>
          </w:tcPr>
          <w:p w14:paraId="741F9F1C" w14:textId="77777777" w:rsidR="00152309" w:rsidRPr="00DF1374" w:rsidRDefault="00152309" w:rsidP="003E54F2">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hideMark/>
          </w:tcPr>
          <w:p w14:paraId="7C27F718" w14:textId="77777777" w:rsidR="00152309" w:rsidRPr="00DF1374" w:rsidRDefault="00152309" w:rsidP="003E54F2">
            <w:pPr>
              <w:jc w:val="center"/>
              <w:rPr>
                <w:color w:val="000000"/>
                <w:lang w:val="en-US" w:eastAsia="en-GB"/>
              </w:rPr>
            </w:pPr>
            <w:r w:rsidRPr="00DF1374">
              <w:rPr>
                <w:lang w:val="en-US"/>
              </w:rPr>
              <w:br/>
            </w:r>
          </w:p>
        </w:tc>
        <w:tc>
          <w:tcPr>
            <w:tcW w:w="1539" w:type="dxa"/>
            <w:tcBorders>
              <w:top w:val="nil"/>
              <w:left w:val="nil"/>
              <w:bottom w:val="single" w:sz="4" w:space="0" w:color="auto"/>
              <w:right w:val="nil"/>
            </w:tcBorders>
            <w:hideMark/>
          </w:tcPr>
          <w:p w14:paraId="243F52B9" w14:textId="77777777" w:rsidR="00152309" w:rsidRPr="00DF1374" w:rsidRDefault="00152309" w:rsidP="003E54F2">
            <w:pPr>
              <w:jc w:val="center"/>
              <w:rPr>
                <w:color w:val="000000"/>
                <w:lang w:val="en-US" w:eastAsia="en-GB"/>
              </w:rPr>
            </w:pPr>
            <w:r w:rsidRPr="00DF1374">
              <w:rPr>
                <w:lang w:val="en-US"/>
              </w:rPr>
              <w:br/>
            </w:r>
          </w:p>
        </w:tc>
        <w:tc>
          <w:tcPr>
            <w:tcW w:w="1559" w:type="dxa"/>
            <w:tcBorders>
              <w:top w:val="nil"/>
              <w:left w:val="nil"/>
              <w:bottom w:val="single" w:sz="4" w:space="0" w:color="auto"/>
              <w:right w:val="nil"/>
            </w:tcBorders>
            <w:hideMark/>
          </w:tcPr>
          <w:p w14:paraId="2C55588D" w14:textId="77777777" w:rsidR="00152309" w:rsidRPr="00DF1374" w:rsidRDefault="00152309" w:rsidP="003E54F2">
            <w:pPr>
              <w:jc w:val="center"/>
              <w:rPr>
                <w:color w:val="000000"/>
                <w:lang w:val="en-US" w:eastAsia="en-GB"/>
              </w:rPr>
            </w:pPr>
            <w:r w:rsidRPr="00DF1374">
              <w:rPr>
                <w:lang w:val="en-US"/>
              </w:rPr>
              <w:t>0.836***</w:t>
            </w:r>
            <w:r w:rsidRPr="00DF1374">
              <w:rPr>
                <w:lang w:val="en-US"/>
              </w:rPr>
              <w:br/>
              <w:t>(0.042)</w:t>
            </w:r>
          </w:p>
        </w:tc>
      </w:tr>
      <w:tr w:rsidR="00152309" w:rsidRPr="00DF1374" w14:paraId="6A21D526" w14:textId="77777777" w:rsidTr="00FC52FB">
        <w:trPr>
          <w:trHeight w:val="340"/>
          <w:jc w:val="center"/>
        </w:trPr>
        <w:tc>
          <w:tcPr>
            <w:tcW w:w="3762" w:type="dxa"/>
            <w:tcBorders>
              <w:top w:val="nil"/>
              <w:left w:val="nil"/>
              <w:bottom w:val="nil"/>
              <w:right w:val="nil"/>
            </w:tcBorders>
            <w:shd w:val="clear" w:color="auto" w:fill="auto"/>
            <w:vAlign w:val="center"/>
            <w:hideMark/>
          </w:tcPr>
          <w:p w14:paraId="79FFA5DA" w14:textId="77777777" w:rsidR="00152309" w:rsidRPr="00DF1374" w:rsidRDefault="00152309" w:rsidP="003E54F2">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hideMark/>
          </w:tcPr>
          <w:p w14:paraId="5F8AA0AB" w14:textId="77777777" w:rsidR="00152309" w:rsidRPr="00DF1374" w:rsidRDefault="00152309" w:rsidP="003E54F2">
            <w:pPr>
              <w:jc w:val="center"/>
              <w:rPr>
                <w:color w:val="000000"/>
                <w:lang w:val="en-US" w:eastAsia="en-GB"/>
              </w:rPr>
            </w:pPr>
            <w:r w:rsidRPr="00DF1374">
              <w:rPr>
                <w:lang w:val="en-US" w:eastAsia="en-GB"/>
              </w:rPr>
              <w:t>78,462</w:t>
            </w:r>
          </w:p>
        </w:tc>
        <w:tc>
          <w:tcPr>
            <w:tcW w:w="1539" w:type="dxa"/>
            <w:tcBorders>
              <w:top w:val="nil"/>
              <w:left w:val="nil"/>
              <w:bottom w:val="nil"/>
              <w:right w:val="nil"/>
            </w:tcBorders>
            <w:shd w:val="clear" w:color="auto" w:fill="auto"/>
            <w:vAlign w:val="center"/>
            <w:hideMark/>
          </w:tcPr>
          <w:p w14:paraId="64429F5A" w14:textId="77777777" w:rsidR="00152309" w:rsidRPr="00DF1374" w:rsidRDefault="00152309" w:rsidP="003E54F2">
            <w:pPr>
              <w:jc w:val="center"/>
              <w:rPr>
                <w:lang w:val="en-US" w:eastAsia="en-GB"/>
              </w:rPr>
            </w:pPr>
            <w:r w:rsidRPr="00DF1374">
              <w:rPr>
                <w:lang w:val="en-US" w:eastAsia="en-GB"/>
              </w:rPr>
              <w:t>78,462</w:t>
            </w:r>
          </w:p>
        </w:tc>
        <w:tc>
          <w:tcPr>
            <w:tcW w:w="1559" w:type="dxa"/>
            <w:tcBorders>
              <w:top w:val="nil"/>
              <w:left w:val="nil"/>
              <w:bottom w:val="nil"/>
              <w:right w:val="nil"/>
            </w:tcBorders>
            <w:shd w:val="clear" w:color="auto" w:fill="auto"/>
            <w:vAlign w:val="center"/>
            <w:hideMark/>
          </w:tcPr>
          <w:p w14:paraId="6AE83ABA" w14:textId="77777777" w:rsidR="00152309" w:rsidRPr="00DF1374" w:rsidRDefault="00152309" w:rsidP="003E54F2">
            <w:pPr>
              <w:jc w:val="center"/>
              <w:rPr>
                <w:lang w:val="en-US" w:eastAsia="en-GB"/>
              </w:rPr>
            </w:pPr>
            <w:r w:rsidRPr="00DF1374">
              <w:rPr>
                <w:lang w:val="en-US" w:eastAsia="en-GB"/>
              </w:rPr>
              <w:t>68,998</w:t>
            </w:r>
          </w:p>
        </w:tc>
      </w:tr>
      <w:tr w:rsidR="00152309" w:rsidRPr="00DF1374" w14:paraId="24F6125E" w14:textId="77777777" w:rsidTr="00FC52FB">
        <w:trPr>
          <w:trHeight w:val="340"/>
          <w:jc w:val="center"/>
        </w:trPr>
        <w:tc>
          <w:tcPr>
            <w:tcW w:w="3762" w:type="dxa"/>
            <w:tcBorders>
              <w:top w:val="nil"/>
              <w:left w:val="nil"/>
              <w:bottom w:val="nil"/>
              <w:right w:val="nil"/>
            </w:tcBorders>
            <w:shd w:val="clear" w:color="auto" w:fill="auto"/>
            <w:vAlign w:val="center"/>
            <w:hideMark/>
          </w:tcPr>
          <w:p w14:paraId="2EFAFC15" w14:textId="77777777" w:rsidR="00152309" w:rsidRPr="00DF1374" w:rsidRDefault="00152309" w:rsidP="003E54F2">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6DA56CF8" w14:textId="77777777" w:rsidR="00152309" w:rsidRPr="00DF1374" w:rsidRDefault="00152309" w:rsidP="003E54F2">
            <w:pPr>
              <w:jc w:val="center"/>
              <w:rPr>
                <w:color w:val="000000"/>
                <w:lang w:val="en-US" w:eastAsia="en-GB"/>
              </w:rPr>
            </w:pPr>
            <w:r w:rsidRPr="00DF1374">
              <w:rPr>
                <w:lang w:val="en-US" w:eastAsia="en-GB"/>
              </w:rPr>
              <w:t>67</w:t>
            </w:r>
          </w:p>
        </w:tc>
        <w:tc>
          <w:tcPr>
            <w:tcW w:w="1539" w:type="dxa"/>
            <w:tcBorders>
              <w:top w:val="nil"/>
              <w:left w:val="nil"/>
              <w:bottom w:val="nil"/>
              <w:right w:val="nil"/>
            </w:tcBorders>
            <w:shd w:val="clear" w:color="auto" w:fill="auto"/>
            <w:noWrap/>
            <w:vAlign w:val="bottom"/>
            <w:hideMark/>
          </w:tcPr>
          <w:p w14:paraId="7E5260E6" w14:textId="77777777" w:rsidR="00152309" w:rsidRPr="00DF1374" w:rsidRDefault="00152309" w:rsidP="003E54F2">
            <w:pPr>
              <w:jc w:val="center"/>
              <w:rPr>
                <w:lang w:val="en-US" w:eastAsia="en-GB"/>
              </w:rPr>
            </w:pPr>
            <w:r w:rsidRPr="00DF1374">
              <w:rPr>
                <w:lang w:val="en-US" w:eastAsia="en-GB"/>
              </w:rPr>
              <w:t>67</w:t>
            </w:r>
          </w:p>
        </w:tc>
        <w:tc>
          <w:tcPr>
            <w:tcW w:w="1559" w:type="dxa"/>
            <w:tcBorders>
              <w:top w:val="nil"/>
              <w:left w:val="nil"/>
              <w:bottom w:val="nil"/>
              <w:right w:val="nil"/>
            </w:tcBorders>
            <w:shd w:val="clear" w:color="auto" w:fill="auto"/>
            <w:noWrap/>
            <w:vAlign w:val="bottom"/>
            <w:hideMark/>
          </w:tcPr>
          <w:p w14:paraId="395C4CAB" w14:textId="77777777" w:rsidR="00152309" w:rsidRPr="00DF1374" w:rsidRDefault="00152309" w:rsidP="003E54F2">
            <w:pPr>
              <w:jc w:val="center"/>
              <w:rPr>
                <w:lang w:val="en-US" w:eastAsia="en-GB"/>
              </w:rPr>
            </w:pPr>
            <w:r w:rsidRPr="00DF1374">
              <w:rPr>
                <w:lang w:val="en-US" w:eastAsia="en-GB"/>
              </w:rPr>
              <w:t>67</w:t>
            </w:r>
          </w:p>
        </w:tc>
      </w:tr>
      <w:tr w:rsidR="00152309" w:rsidRPr="00DF1374" w14:paraId="1D56663D" w14:textId="77777777" w:rsidTr="00FC52FB">
        <w:trPr>
          <w:trHeight w:val="340"/>
          <w:jc w:val="center"/>
        </w:trPr>
        <w:tc>
          <w:tcPr>
            <w:tcW w:w="3762" w:type="dxa"/>
            <w:tcBorders>
              <w:top w:val="nil"/>
              <w:left w:val="nil"/>
              <w:bottom w:val="nil"/>
              <w:right w:val="nil"/>
            </w:tcBorders>
            <w:shd w:val="clear" w:color="auto" w:fill="auto"/>
            <w:vAlign w:val="center"/>
            <w:hideMark/>
          </w:tcPr>
          <w:p w14:paraId="0F2B5640" w14:textId="77777777" w:rsidR="00152309" w:rsidRPr="00DF1374" w:rsidRDefault="00152309" w:rsidP="003E54F2">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0C988E46" w14:textId="77777777" w:rsidR="00152309" w:rsidRPr="00DF1374" w:rsidRDefault="00152309" w:rsidP="003E54F2">
            <w:pPr>
              <w:jc w:val="center"/>
              <w:rPr>
                <w:color w:val="000000"/>
                <w:lang w:val="en-US" w:eastAsia="en-GB"/>
              </w:rPr>
            </w:pPr>
            <w:r w:rsidRPr="00DF1374">
              <w:rPr>
                <w:color w:val="000000"/>
                <w:lang w:val="en-US" w:eastAsia="en-GB"/>
              </w:rPr>
              <w:t>102,448.9</w:t>
            </w:r>
          </w:p>
        </w:tc>
        <w:tc>
          <w:tcPr>
            <w:tcW w:w="1539" w:type="dxa"/>
            <w:tcBorders>
              <w:top w:val="nil"/>
              <w:left w:val="nil"/>
              <w:bottom w:val="nil"/>
              <w:right w:val="nil"/>
            </w:tcBorders>
            <w:shd w:val="clear" w:color="auto" w:fill="auto"/>
            <w:noWrap/>
            <w:vAlign w:val="bottom"/>
            <w:hideMark/>
          </w:tcPr>
          <w:p w14:paraId="5396CFAC" w14:textId="77777777" w:rsidR="00152309" w:rsidRPr="00DF1374" w:rsidRDefault="00152309" w:rsidP="003E54F2">
            <w:pPr>
              <w:jc w:val="center"/>
              <w:rPr>
                <w:lang w:val="en-US" w:eastAsia="en-GB"/>
              </w:rPr>
            </w:pPr>
            <w:r w:rsidRPr="00DF1374">
              <w:rPr>
                <w:lang w:val="en-US" w:eastAsia="en-GB"/>
              </w:rPr>
              <w:t>102,429.8</w:t>
            </w:r>
          </w:p>
        </w:tc>
        <w:tc>
          <w:tcPr>
            <w:tcW w:w="1559" w:type="dxa"/>
            <w:tcBorders>
              <w:top w:val="nil"/>
              <w:left w:val="nil"/>
              <w:bottom w:val="nil"/>
              <w:right w:val="nil"/>
            </w:tcBorders>
            <w:shd w:val="clear" w:color="auto" w:fill="auto"/>
            <w:noWrap/>
            <w:vAlign w:val="bottom"/>
            <w:hideMark/>
          </w:tcPr>
          <w:p w14:paraId="5BA9D4D2" w14:textId="77777777" w:rsidR="00152309" w:rsidRPr="00DF1374" w:rsidRDefault="00152309" w:rsidP="003E54F2">
            <w:pPr>
              <w:jc w:val="center"/>
              <w:rPr>
                <w:lang w:val="en-US" w:eastAsia="en-GB"/>
              </w:rPr>
            </w:pPr>
            <w:r w:rsidRPr="00DF1374">
              <w:rPr>
                <w:lang w:val="en-US" w:eastAsia="en-GB"/>
              </w:rPr>
              <w:t>-34,854.63</w:t>
            </w:r>
          </w:p>
        </w:tc>
      </w:tr>
      <w:tr w:rsidR="00152309" w:rsidRPr="00DF1374" w14:paraId="26DA1E71" w14:textId="77777777" w:rsidTr="00FC52FB">
        <w:trPr>
          <w:trHeight w:val="340"/>
          <w:jc w:val="center"/>
        </w:trPr>
        <w:tc>
          <w:tcPr>
            <w:tcW w:w="3762" w:type="dxa"/>
            <w:tcBorders>
              <w:top w:val="nil"/>
              <w:left w:val="nil"/>
              <w:bottom w:val="nil"/>
              <w:right w:val="nil"/>
            </w:tcBorders>
            <w:shd w:val="clear" w:color="auto" w:fill="auto"/>
            <w:vAlign w:val="center"/>
            <w:hideMark/>
          </w:tcPr>
          <w:p w14:paraId="169D05DC" w14:textId="77777777" w:rsidR="00152309" w:rsidRPr="00DF1374" w:rsidRDefault="00152309" w:rsidP="003E54F2">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20F67847" w14:textId="77777777" w:rsidR="00152309" w:rsidRPr="00DF1374" w:rsidRDefault="00152309" w:rsidP="003E54F2">
            <w:pPr>
              <w:jc w:val="center"/>
              <w:rPr>
                <w:color w:val="000000"/>
                <w:lang w:val="en-US" w:eastAsia="en-GB"/>
              </w:rPr>
            </w:pPr>
            <w:r w:rsidRPr="00DF1374">
              <w:rPr>
                <w:color w:val="000000"/>
                <w:lang w:val="en-US" w:eastAsia="en-GB"/>
              </w:rPr>
              <w:t>102,643.6</w:t>
            </w:r>
          </w:p>
        </w:tc>
        <w:tc>
          <w:tcPr>
            <w:tcW w:w="1539" w:type="dxa"/>
            <w:tcBorders>
              <w:top w:val="nil"/>
              <w:left w:val="nil"/>
              <w:bottom w:val="nil"/>
              <w:right w:val="nil"/>
            </w:tcBorders>
            <w:shd w:val="clear" w:color="auto" w:fill="auto"/>
            <w:vAlign w:val="center"/>
            <w:hideMark/>
          </w:tcPr>
          <w:p w14:paraId="2A710DD7" w14:textId="77777777" w:rsidR="00152309" w:rsidRPr="00DF1374" w:rsidRDefault="00152309" w:rsidP="003E54F2">
            <w:pPr>
              <w:jc w:val="center"/>
              <w:rPr>
                <w:lang w:val="en-US" w:eastAsia="en-GB"/>
              </w:rPr>
            </w:pPr>
            <w:r w:rsidRPr="00DF1374">
              <w:rPr>
                <w:lang w:val="en-US" w:eastAsia="en-GB"/>
              </w:rPr>
              <w:t>102,643</w:t>
            </w:r>
          </w:p>
        </w:tc>
        <w:tc>
          <w:tcPr>
            <w:tcW w:w="1559" w:type="dxa"/>
            <w:tcBorders>
              <w:top w:val="nil"/>
              <w:left w:val="nil"/>
              <w:bottom w:val="nil"/>
              <w:right w:val="nil"/>
            </w:tcBorders>
            <w:shd w:val="clear" w:color="auto" w:fill="auto"/>
            <w:vAlign w:val="center"/>
            <w:hideMark/>
          </w:tcPr>
          <w:p w14:paraId="4E2CC6F9" w14:textId="77777777" w:rsidR="00152309" w:rsidRPr="00DF1374" w:rsidRDefault="00152309" w:rsidP="003E54F2">
            <w:pPr>
              <w:jc w:val="center"/>
              <w:rPr>
                <w:lang w:val="en-US" w:eastAsia="en-GB"/>
              </w:rPr>
            </w:pPr>
            <w:r w:rsidRPr="00DF1374">
              <w:rPr>
                <w:lang w:val="en-US" w:eastAsia="en-GB"/>
              </w:rPr>
              <w:t>69,763.27</w:t>
            </w:r>
          </w:p>
        </w:tc>
      </w:tr>
      <w:tr w:rsidR="00152309" w:rsidRPr="00DF1374" w14:paraId="7F85B1B0" w14:textId="77777777" w:rsidTr="00FC52FB">
        <w:trPr>
          <w:trHeight w:val="360"/>
          <w:jc w:val="center"/>
        </w:trPr>
        <w:tc>
          <w:tcPr>
            <w:tcW w:w="3762" w:type="dxa"/>
            <w:tcBorders>
              <w:top w:val="nil"/>
              <w:left w:val="nil"/>
              <w:bottom w:val="single" w:sz="8" w:space="0" w:color="auto"/>
              <w:right w:val="nil"/>
            </w:tcBorders>
            <w:shd w:val="clear" w:color="auto" w:fill="auto"/>
            <w:vAlign w:val="center"/>
            <w:hideMark/>
          </w:tcPr>
          <w:p w14:paraId="18CEA2AE" w14:textId="77777777" w:rsidR="00152309" w:rsidRPr="00DF1374" w:rsidRDefault="00152309" w:rsidP="003E54F2">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4A43A794" w14:textId="77777777" w:rsidR="00152309" w:rsidRPr="00DF1374" w:rsidRDefault="00152309" w:rsidP="003E54F2">
            <w:pPr>
              <w:jc w:val="center"/>
              <w:rPr>
                <w:color w:val="000000"/>
                <w:lang w:val="en-US" w:eastAsia="en-GB"/>
              </w:rPr>
            </w:pPr>
            <w:r w:rsidRPr="00DF1374">
              <w:rPr>
                <w:color w:val="000000"/>
                <w:lang w:val="en-US" w:eastAsia="en-GB"/>
              </w:rPr>
              <w:t>-51,203.4</w:t>
            </w:r>
          </w:p>
        </w:tc>
        <w:tc>
          <w:tcPr>
            <w:tcW w:w="1539" w:type="dxa"/>
            <w:tcBorders>
              <w:top w:val="nil"/>
              <w:left w:val="nil"/>
              <w:bottom w:val="single" w:sz="8" w:space="0" w:color="auto"/>
              <w:right w:val="nil"/>
            </w:tcBorders>
            <w:shd w:val="clear" w:color="auto" w:fill="auto"/>
            <w:vAlign w:val="center"/>
            <w:hideMark/>
          </w:tcPr>
          <w:p w14:paraId="2080C5B7" w14:textId="77777777" w:rsidR="00152309" w:rsidRPr="00DF1374" w:rsidRDefault="00152309" w:rsidP="003E54F2">
            <w:pPr>
              <w:jc w:val="center"/>
              <w:rPr>
                <w:color w:val="000000"/>
                <w:lang w:val="en-US" w:eastAsia="en-GB"/>
              </w:rPr>
            </w:pPr>
            <w:r w:rsidRPr="00DF1374">
              <w:rPr>
                <w:color w:val="000000"/>
                <w:lang w:val="en-US" w:eastAsia="en-GB"/>
              </w:rPr>
              <w:t>-51,191.89</w:t>
            </w:r>
          </w:p>
        </w:tc>
        <w:tc>
          <w:tcPr>
            <w:tcW w:w="1559" w:type="dxa"/>
            <w:tcBorders>
              <w:top w:val="nil"/>
              <w:left w:val="nil"/>
              <w:bottom w:val="single" w:sz="8" w:space="0" w:color="auto"/>
              <w:right w:val="nil"/>
            </w:tcBorders>
            <w:shd w:val="clear" w:color="auto" w:fill="auto"/>
            <w:vAlign w:val="center"/>
            <w:hideMark/>
          </w:tcPr>
          <w:p w14:paraId="072DB502" w14:textId="77777777" w:rsidR="00152309" w:rsidRPr="00DF1374" w:rsidRDefault="00152309" w:rsidP="003E54F2">
            <w:pPr>
              <w:jc w:val="center"/>
              <w:rPr>
                <w:color w:val="000000"/>
                <w:lang w:val="en-US" w:eastAsia="en-GB"/>
              </w:rPr>
            </w:pPr>
            <w:r>
              <w:rPr>
                <w:color w:val="000000"/>
                <w:lang w:val="en-US" w:eastAsia="en-GB"/>
              </w:rPr>
              <w:t>-</w:t>
            </w:r>
            <w:r w:rsidRPr="00DF1374">
              <w:rPr>
                <w:color w:val="000000"/>
                <w:lang w:val="en-US" w:eastAsia="en-GB"/>
              </w:rPr>
              <w:t>70,010.1</w:t>
            </w:r>
          </w:p>
        </w:tc>
      </w:tr>
    </w:tbl>
    <w:p w14:paraId="46FEB455" w14:textId="77777777" w:rsidR="00152309" w:rsidRPr="00DF1374" w:rsidRDefault="00152309" w:rsidP="00152309">
      <w:pPr>
        <w:widowControl w:val="0"/>
        <w:autoSpaceDE w:val="0"/>
        <w:autoSpaceDN w:val="0"/>
        <w:adjustRightInd w:val="0"/>
        <w:jc w:val="both"/>
        <w:rPr>
          <w:sz w:val="18"/>
          <w:szCs w:val="18"/>
          <w:lang w:val="en-US"/>
        </w:rPr>
      </w:pPr>
      <w:r w:rsidRPr="00DF1374">
        <w:rPr>
          <w:i/>
          <w:iCs/>
          <w:sz w:val="18"/>
          <w:szCs w:val="18"/>
          <w:lang w:val="en-US"/>
        </w:rPr>
        <w:t xml:space="preserve">Note: </w:t>
      </w:r>
      <w:r w:rsidRPr="00DF1374">
        <w:rPr>
          <w:sz w:val="18"/>
          <w:szCs w:val="18"/>
          <w:lang w:val="en-US"/>
        </w:rPr>
        <w:t xml:space="preserve">Robust standard errors clustered by election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Observations from Australia and France are not taken into consideration. Year fixed effects included but not shown.</w:t>
      </w:r>
    </w:p>
    <w:p w14:paraId="5DE90872" w14:textId="77777777" w:rsidR="00152309" w:rsidRPr="00DF1374" w:rsidRDefault="00152309" w:rsidP="00684190">
      <w:pPr>
        <w:widowControl w:val="0"/>
        <w:autoSpaceDE w:val="0"/>
        <w:autoSpaceDN w:val="0"/>
        <w:adjustRightInd w:val="0"/>
        <w:jc w:val="both"/>
        <w:rPr>
          <w:i/>
          <w:iCs/>
          <w:sz w:val="18"/>
          <w:szCs w:val="18"/>
          <w:lang w:val="en-US"/>
        </w:rPr>
      </w:pPr>
    </w:p>
    <w:p w14:paraId="38AD845A" w14:textId="65A5478F" w:rsidR="00684190" w:rsidRDefault="00684190" w:rsidP="00684190">
      <w:pPr>
        <w:keepNext/>
        <w:widowControl w:val="0"/>
        <w:pBdr>
          <w:top w:val="nil"/>
          <w:left w:val="nil"/>
          <w:bottom w:val="nil"/>
          <w:right w:val="nil"/>
          <w:between w:val="nil"/>
        </w:pBdr>
        <w:jc w:val="both"/>
        <w:rPr>
          <w:rFonts w:ascii="Times" w:hAnsi="Times"/>
          <w:b/>
          <w:bCs/>
          <w:color w:val="000000" w:themeColor="text1"/>
          <w:highlight w:val="yellow"/>
          <w:lang w:val="en-US"/>
        </w:rPr>
      </w:pPr>
    </w:p>
    <w:p w14:paraId="10B7345C" w14:textId="5F60671D" w:rsidR="00684190" w:rsidRDefault="00684190" w:rsidP="00684190">
      <w:pPr>
        <w:keepNext/>
        <w:widowControl w:val="0"/>
        <w:pBdr>
          <w:top w:val="nil"/>
          <w:left w:val="nil"/>
          <w:bottom w:val="nil"/>
          <w:right w:val="nil"/>
          <w:between w:val="nil"/>
        </w:pBdr>
        <w:jc w:val="both"/>
        <w:rPr>
          <w:rFonts w:ascii="Times" w:hAnsi="Times"/>
          <w:b/>
          <w:bCs/>
          <w:color w:val="000000" w:themeColor="text1"/>
          <w:highlight w:val="yellow"/>
          <w:lang w:val="en-US"/>
        </w:rPr>
      </w:pPr>
    </w:p>
    <w:p w14:paraId="1060BE7F" w14:textId="6A78C462" w:rsidR="00684190" w:rsidRDefault="00684190" w:rsidP="00684190">
      <w:pPr>
        <w:keepNext/>
        <w:widowControl w:val="0"/>
        <w:pBdr>
          <w:top w:val="nil"/>
          <w:left w:val="nil"/>
          <w:bottom w:val="nil"/>
          <w:right w:val="nil"/>
          <w:between w:val="nil"/>
        </w:pBdr>
        <w:jc w:val="both"/>
        <w:rPr>
          <w:rFonts w:ascii="Times" w:hAnsi="Times"/>
          <w:b/>
          <w:bCs/>
          <w:color w:val="000000" w:themeColor="text1"/>
          <w:highlight w:val="yellow"/>
          <w:lang w:val="en-US"/>
        </w:rPr>
      </w:pPr>
    </w:p>
    <w:p w14:paraId="3612D0EC" w14:textId="0AE5C81A" w:rsidR="00684190" w:rsidRDefault="00684190" w:rsidP="00684190">
      <w:pPr>
        <w:keepNext/>
        <w:widowControl w:val="0"/>
        <w:pBdr>
          <w:top w:val="nil"/>
          <w:left w:val="nil"/>
          <w:bottom w:val="nil"/>
          <w:right w:val="nil"/>
          <w:between w:val="nil"/>
        </w:pBdr>
        <w:jc w:val="both"/>
        <w:rPr>
          <w:rFonts w:ascii="Times" w:hAnsi="Times"/>
          <w:b/>
          <w:bCs/>
          <w:color w:val="000000" w:themeColor="text1"/>
          <w:highlight w:val="yellow"/>
          <w:lang w:val="en-US"/>
        </w:rPr>
      </w:pPr>
    </w:p>
    <w:p w14:paraId="2C3A432C" w14:textId="522FAB87" w:rsidR="00684190" w:rsidRDefault="00684190" w:rsidP="00684190">
      <w:pPr>
        <w:keepNext/>
        <w:widowControl w:val="0"/>
        <w:pBdr>
          <w:top w:val="nil"/>
          <w:left w:val="nil"/>
          <w:bottom w:val="nil"/>
          <w:right w:val="nil"/>
          <w:between w:val="nil"/>
        </w:pBdr>
        <w:jc w:val="both"/>
        <w:rPr>
          <w:rFonts w:ascii="Times" w:hAnsi="Times"/>
          <w:b/>
          <w:bCs/>
          <w:color w:val="000000" w:themeColor="text1"/>
          <w:highlight w:val="yellow"/>
          <w:lang w:val="en-US"/>
        </w:rPr>
      </w:pPr>
    </w:p>
    <w:p w14:paraId="09D42AE5" w14:textId="77777777" w:rsidR="00684190" w:rsidRPr="00826B5B" w:rsidRDefault="00684190" w:rsidP="00684190">
      <w:pPr>
        <w:keepNext/>
        <w:widowControl w:val="0"/>
        <w:pBdr>
          <w:top w:val="nil"/>
          <w:left w:val="nil"/>
          <w:bottom w:val="nil"/>
          <w:right w:val="nil"/>
          <w:between w:val="nil"/>
        </w:pBdr>
        <w:jc w:val="both"/>
        <w:rPr>
          <w:rFonts w:ascii="Times" w:hAnsi="Times"/>
          <w:b/>
          <w:bCs/>
          <w:color w:val="000000" w:themeColor="text1"/>
          <w:highlight w:val="yellow"/>
          <w:lang w:val="en-US"/>
        </w:rPr>
      </w:pPr>
    </w:p>
    <w:p w14:paraId="7ECBF176" w14:textId="79ADE191" w:rsidR="00684190" w:rsidRDefault="00684190" w:rsidP="00B877FD">
      <w:pPr>
        <w:jc w:val="both"/>
        <w:rPr>
          <w:b/>
          <w:bCs/>
          <w:lang w:val="en-US"/>
        </w:rPr>
      </w:pPr>
    </w:p>
    <w:p w14:paraId="1EB3690B" w14:textId="77777777" w:rsidR="0028468E" w:rsidRDefault="0028468E" w:rsidP="00B877FD">
      <w:pPr>
        <w:jc w:val="both"/>
        <w:rPr>
          <w:b/>
          <w:bCs/>
          <w:lang w:val="en-US"/>
        </w:rPr>
      </w:pPr>
    </w:p>
    <w:p w14:paraId="63492EC0" w14:textId="77777777" w:rsidR="005A2FBA" w:rsidRDefault="005A2FBA">
      <w:pPr>
        <w:rPr>
          <w:rFonts w:ascii="Times" w:hAnsi="Times"/>
          <w:b/>
          <w:bCs/>
          <w:color w:val="000000" w:themeColor="text1"/>
          <w:lang w:val="en-US"/>
        </w:rPr>
      </w:pPr>
      <w:r>
        <w:rPr>
          <w:rFonts w:ascii="Times" w:hAnsi="Times"/>
          <w:b/>
          <w:bCs/>
          <w:color w:val="000000" w:themeColor="text1"/>
          <w:lang w:val="en-US"/>
        </w:rPr>
        <w:br w:type="page"/>
      </w:r>
    </w:p>
    <w:p w14:paraId="451ACC4F" w14:textId="4BC5187C" w:rsidR="00F16A65" w:rsidRDefault="00F16A65" w:rsidP="00F16A65">
      <w:pPr>
        <w:keepNext/>
        <w:widowControl w:val="0"/>
        <w:pBdr>
          <w:top w:val="nil"/>
          <w:left w:val="nil"/>
          <w:bottom w:val="nil"/>
          <w:right w:val="nil"/>
          <w:between w:val="nil"/>
        </w:pBdr>
        <w:jc w:val="both"/>
        <w:rPr>
          <w:rFonts w:ascii="Times" w:hAnsi="Times"/>
          <w:b/>
          <w:bCs/>
          <w:color w:val="000000" w:themeColor="text1"/>
          <w:lang w:val="en-US"/>
        </w:rPr>
      </w:pPr>
      <w:r w:rsidRPr="00826B5B">
        <w:rPr>
          <w:rFonts w:ascii="Times" w:hAnsi="Times"/>
          <w:b/>
          <w:bCs/>
          <w:color w:val="000000" w:themeColor="text1"/>
          <w:lang w:val="en-US"/>
        </w:rPr>
        <w:lastRenderedPageBreak/>
        <w:t>Table</w:t>
      </w:r>
      <w:r>
        <w:rPr>
          <w:rFonts w:ascii="Times" w:hAnsi="Times"/>
          <w:b/>
          <w:bCs/>
          <w:color w:val="000000" w:themeColor="text1"/>
          <w:lang w:val="en-US"/>
        </w:rPr>
        <w:t xml:space="preserve"> B9</w:t>
      </w:r>
      <w:r w:rsidRPr="00826B5B">
        <w:rPr>
          <w:rFonts w:ascii="Times" w:hAnsi="Times"/>
          <w:b/>
          <w:bCs/>
          <w:color w:val="000000" w:themeColor="text1"/>
          <w:lang w:val="en-US"/>
        </w:rPr>
        <w:t>. Impact of income groups on the vote for the right conditional on electoral system type and controlling for the LR position of the main center-right party: Logistic models (Odds ratios)</w:t>
      </w:r>
    </w:p>
    <w:tbl>
      <w:tblPr>
        <w:tblW w:w="8986" w:type="dxa"/>
        <w:jc w:val="center"/>
        <w:tblLook w:val="04A0" w:firstRow="1" w:lastRow="0" w:firstColumn="1" w:lastColumn="0" w:noHBand="0" w:noVBand="1"/>
      </w:tblPr>
      <w:tblGrid>
        <w:gridCol w:w="3455"/>
        <w:gridCol w:w="1296"/>
        <w:gridCol w:w="1296"/>
        <w:gridCol w:w="1476"/>
        <w:gridCol w:w="1463"/>
      </w:tblGrid>
      <w:tr w:rsidR="00F16A65" w:rsidRPr="00DF1374" w14:paraId="0864F209" w14:textId="37DF8951" w:rsidTr="00A81D14">
        <w:trPr>
          <w:trHeight w:val="1380"/>
          <w:jc w:val="center"/>
        </w:trPr>
        <w:tc>
          <w:tcPr>
            <w:tcW w:w="3455" w:type="dxa"/>
            <w:tcBorders>
              <w:top w:val="single" w:sz="8" w:space="0" w:color="auto"/>
              <w:left w:val="nil"/>
              <w:bottom w:val="nil"/>
              <w:right w:val="nil"/>
            </w:tcBorders>
            <w:shd w:val="clear" w:color="auto" w:fill="auto"/>
            <w:vAlign w:val="center"/>
            <w:hideMark/>
          </w:tcPr>
          <w:p w14:paraId="5F02C9F0" w14:textId="77777777" w:rsidR="00F16A65" w:rsidRPr="00DF1374" w:rsidRDefault="00F16A65" w:rsidP="00F16A65">
            <w:pPr>
              <w:rPr>
                <w:color w:val="000000"/>
                <w:lang w:val="en-US" w:eastAsia="en-GB"/>
              </w:rPr>
            </w:pPr>
            <w:r w:rsidRPr="00DF1374">
              <w:rPr>
                <w:color w:val="000000"/>
                <w:lang w:val="en-US" w:eastAsia="en-GB"/>
              </w:rPr>
              <w:t> </w:t>
            </w:r>
          </w:p>
        </w:tc>
        <w:tc>
          <w:tcPr>
            <w:tcW w:w="1296" w:type="dxa"/>
            <w:tcBorders>
              <w:top w:val="single" w:sz="8" w:space="0" w:color="auto"/>
              <w:left w:val="nil"/>
              <w:bottom w:val="nil"/>
              <w:right w:val="nil"/>
            </w:tcBorders>
            <w:shd w:val="clear" w:color="auto" w:fill="auto"/>
            <w:vAlign w:val="center"/>
            <w:hideMark/>
          </w:tcPr>
          <w:p w14:paraId="0909F3B4" w14:textId="30F1548F" w:rsidR="00F16A65" w:rsidRPr="00DF1374" w:rsidRDefault="00F16A65" w:rsidP="00F16A65">
            <w:pPr>
              <w:jc w:val="center"/>
              <w:rPr>
                <w:color w:val="000000"/>
                <w:lang w:val="en-US" w:eastAsia="en-GB"/>
              </w:rPr>
            </w:pPr>
            <w:r>
              <w:rPr>
                <w:color w:val="000000"/>
                <w:lang w:val="en-US" w:eastAsia="en-GB"/>
              </w:rPr>
              <w:t>1</w:t>
            </w:r>
            <w:r w:rsidRPr="00DF1374">
              <w:rPr>
                <w:color w:val="000000"/>
                <w:lang w:val="en-US" w:eastAsia="en-GB"/>
              </w:rPr>
              <w:t>.</w:t>
            </w:r>
            <w:r>
              <w:rPr>
                <w:color w:val="000000"/>
                <w:lang w:val="en-US" w:eastAsia="en-GB"/>
              </w:rPr>
              <w:t xml:space="preserve"> Aggregate</w:t>
            </w:r>
            <w:r w:rsidRPr="00DF1374">
              <w:rPr>
                <w:color w:val="000000"/>
                <w:lang w:val="en-US" w:eastAsia="en-GB"/>
              </w:rPr>
              <w:t>-level controls</w:t>
            </w:r>
          </w:p>
        </w:tc>
        <w:tc>
          <w:tcPr>
            <w:tcW w:w="1296" w:type="dxa"/>
            <w:tcBorders>
              <w:top w:val="single" w:sz="8" w:space="0" w:color="auto"/>
              <w:left w:val="nil"/>
              <w:bottom w:val="nil"/>
              <w:right w:val="nil"/>
            </w:tcBorders>
            <w:shd w:val="clear" w:color="auto" w:fill="auto"/>
            <w:vAlign w:val="center"/>
            <w:hideMark/>
          </w:tcPr>
          <w:p w14:paraId="4E3DFD5F" w14:textId="447E8388" w:rsidR="00F16A65" w:rsidRDefault="00F16A65" w:rsidP="00F16A65">
            <w:pPr>
              <w:jc w:val="center"/>
              <w:rPr>
                <w:color w:val="000000"/>
                <w:lang w:val="en-US" w:eastAsia="en-GB"/>
              </w:rPr>
            </w:pPr>
            <w:r>
              <w:rPr>
                <w:color w:val="000000"/>
                <w:lang w:val="en-US" w:eastAsia="en-GB"/>
              </w:rPr>
              <w:t>2</w:t>
            </w:r>
            <w:r w:rsidRPr="00DF1374">
              <w:rPr>
                <w:color w:val="000000"/>
                <w:lang w:val="en-US" w:eastAsia="en-GB"/>
              </w:rPr>
              <w:t>.</w:t>
            </w:r>
          </w:p>
          <w:p w14:paraId="5DD6E900" w14:textId="3545B503" w:rsidR="00F16A65" w:rsidRPr="00DF1374" w:rsidRDefault="00F16A65" w:rsidP="00F16A65">
            <w:pPr>
              <w:jc w:val="center"/>
              <w:rPr>
                <w:color w:val="000000"/>
                <w:lang w:val="en-US" w:eastAsia="en-GB"/>
              </w:rPr>
            </w:pPr>
            <w:r w:rsidRPr="00DF1374">
              <w:rPr>
                <w:color w:val="000000"/>
                <w:lang w:val="en-US" w:eastAsia="en-GB"/>
              </w:rPr>
              <w:t>Individual-level controls</w:t>
            </w:r>
          </w:p>
        </w:tc>
        <w:tc>
          <w:tcPr>
            <w:tcW w:w="1476" w:type="dxa"/>
            <w:tcBorders>
              <w:top w:val="single" w:sz="8" w:space="0" w:color="auto"/>
              <w:left w:val="nil"/>
              <w:bottom w:val="nil"/>
              <w:right w:val="nil"/>
            </w:tcBorders>
            <w:shd w:val="clear" w:color="auto" w:fill="auto"/>
            <w:vAlign w:val="center"/>
            <w:hideMark/>
          </w:tcPr>
          <w:p w14:paraId="18B59013" w14:textId="74E9B448" w:rsidR="00F16A65" w:rsidRPr="00DF1374" w:rsidRDefault="00F16A65" w:rsidP="00F16A65">
            <w:pPr>
              <w:jc w:val="center"/>
              <w:rPr>
                <w:color w:val="000000"/>
                <w:lang w:val="en-US" w:eastAsia="en-GB"/>
              </w:rPr>
            </w:pPr>
            <w:r w:rsidRPr="00DF1374">
              <w:rPr>
                <w:color w:val="000000"/>
                <w:lang w:val="en-US" w:eastAsia="en-GB"/>
              </w:rPr>
              <w:t>3.</w:t>
            </w:r>
            <w:r w:rsidR="00F469BE">
              <w:rPr>
                <w:color w:val="000000"/>
                <w:lang w:val="en-US" w:eastAsia="en-GB"/>
              </w:rPr>
              <w:t xml:space="preserve"> </w:t>
            </w:r>
            <w:r>
              <w:rPr>
                <w:color w:val="000000"/>
                <w:lang w:val="en-US" w:eastAsia="en-GB"/>
              </w:rPr>
              <w:t>Aggregate</w:t>
            </w:r>
            <w:r w:rsidRPr="00DF1374">
              <w:rPr>
                <w:color w:val="000000"/>
                <w:lang w:val="en-US" w:eastAsia="en-GB"/>
              </w:rPr>
              <w:t>-level controls</w:t>
            </w:r>
          </w:p>
        </w:tc>
        <w:tc>
          <w:tcPr>
            <w:tcW w:w="1463" w:type="dxa"/>
            <w:tcBorders>
              <w:top w:val="single" w:sz="8" w:space="0" w:color="auto"/>
              <w:left w:val="nil"/>
              <w:bottom w:val="nil"/>
              <w:right w:val="nil"/>
            </w:tcBorders>
            <w:vAlign w:val="center"/>
          </w:tcPr>
          <w:p w14:paraId="15A3C69D" w14:textId="44B631E1" w:rsidR="00F16A65" w:rsidRPr="00DF1374" w:rsidRDefault="00F16A65" w:rsidP="00F16A65">
            <w:pPr>
              <w:jc w:val="center"/>
              <w:rPr>
                <w:color w:val="000000"/>
                <w:lang w:val="en-US" w:eastAsia="en-GB"/>
              </w:rPr>
            </w:pPr>
            <w:r>
              <w:rPr>
                <w:color w:val="000000"/>
                <w:lang w:val="en-US" w:eastAsia="en-GB"/>
              </w:rPr>
              <w:t>4</w:t>
            </w:r>
            <w:r w:rsidRPr="00DF1374">
              <w:rPr>
                <w:color w:val="000000"/>
                <w:lang w:val="en-US" w:eastAsia="en-GB"/>
              </w:rPr>
              <w:t>.</w:t>
            </w:r>
            <w:r w:rsidR="00F469BE">
              <w:rPr>
                <w:color w:val="000000"/>
                <w:lang w:val="en-US" w:eastAsia="en-GB"/>
              </w:rPr>
              <w:t xml:space="preserve"> </w:t>
            </w:r>
            <w:r w:rsidRPr="00DF1374">
              <w:rPr>
                <w:color w:val="000000"/>
                <w:lang w:val="en-US" w:eastAsia="en-GB"/>
              </w:rPr>
              <w:t>Individual-level controls</w:t>
            </w:r>
          </w:p>
        </w:tc>
      </w:tr>
      <w:tr w:rsidR="00F16A65" w:rsidRPr="00DF1374" w14:paraId="5AF2BEC4" w14:textId="470734E0" w:rsidTr="00A81D14">
        <w:trPr>
          <w:trHeight w:val="320"/>
          <w:jc w:val="center"/>
        </w:trPr>
        <w:tc>
          <w:tcPr>
            <w:tcW w:w="3455" w:type="dxa"/>
            <w:tcBorders>
              <w:top w:val="single" w:sz="8" w:space="0" w:color="auto"/>
              <w:left w:val="nil"/>
              <w:bottom w:val="nil"/>
              <w:right w:val="nil"/>
            </w:tcBorders>
            <w:shd w:val="clear" w:color="auto" w:fill="auto"/>
            <w:vAlign w:val="center"/>
            <w:hideMark/>
          </w:tcPr>
          <w:p w14:paraId="23A60189" w14:textId="77777777" w:rsidR="00F16A65" w:rsidRPr="00DF1374" w:rsidRDefault="00F16A65" w:rsidP="00F16A65">
            <w:pPr>
              <w:rPr>
                <w:color w:val="000000"/>
                <w:lang w:val="en-US" w:eastAsia="en-GB"/>
              </w:rPr>
            </w:pPr>
            <w:r w:rsidRPr="00DF1374">
              <w:rPr>
                <w:color w:val="000000"/>
                <w:lang w:val="en-US" w:eastAsia="en-GB"/>
              </w:rPr>
              <w:t> </w:t>
            </w:r>
          </w:p>
        </w:tc>
        <w:tc>
          <w:tcPr>
            <w:tcW w:w="1296" w:type="dxa"/>
            <w:tcBorders>
              <w:top w:val="single" w:sz="8" w:space="0" w:color="auto"/>
              <w:left w:val="nil"/>
              <w:bottom w:val="nil"/>
              <w:right w:val="nil"/>
            </w:tcBorders>
            <w:shd w:val="clear" w:color="auto" w:fill="auto"/>
            <w:vAlign w:val="center"/>
            <w:hideMark/>
          </w:tcPr>
          <w:p w14:paraId="3295BC70" w14:textId="77777777" w:rsidR="00F16A65" w:rsidRPr="00DF1374" w:rsidRDefault="00F16A65" w:rsidP="00F16A65">
            <w:pPr>
              <w:jc w:val="center"/>
              <w:rPr>
                <w:color w:val="000000"/>
                <w:lang w:val="en-US" w:eastAsia="en-GB"/>
              </w:rPr>
            </w:pPr>
            <w:r w:rsidRPr="00DF1374">
              <w:rPr>
                <w:color w:val="000000"/>
                <w:lang w:val="en-US" w:eastAsia="en-GB"/>
              </w:rPr>
              <w:t> </w:t>
            </w:r>
          </w:p>
        </w:tc>
        <w:tc>
          <w:tcPr>
            <w:tcW w:w="1296" w:type="dxa"/>
            <w:tcBorders>
              <w:top w:val="single" w:sz="8" w:space="0" w:color="auto"/>
              <w:left w:val="nil"/>
              <w:bottom w:val="nil"/>
              <w:right w:val="nil"/>
            </w:tcBorders>
            <w:shd w:val="clear" w:color="auto" w:fill="auto"/>
            <w:vAlign w:val="center"/>
            <w:hideMark/>
          </w:tcPr>
          <w:p w14:paraId="356ADC18" w14:textId="77777777" w:rsidR="00F16A65" w:rsidRPr="00DF1374" w:rsidRDefault="00F16A65" w:rsidP="00F16A65">
            <w:pPr>
              <w:jc w:val="center"/>
              <w:rPr>
                <w:color w:val="000000"/>
                <w:lang w:val="en-US" w:eastAsia="en-GB"/>
              </w:rPr>
            </w:pPr>
            <w:r w:rsidRPr="00DF1374">
              <w:rPr>
                <w:color w:val="000000"/>
                <w:lang w:val="en-US" w:eastAsia="en-GB"/>
              </w:rPr>
              <w:t> </w:t>
            </w:r>
          </w:p>
        </w:tc>
        <w:tc>
          <w:tcPr>
            <w:tcW w:w="1476" w:type="dxa"/>
            <w:tcBorders>
              <w:top w:val="single" w:sz="8" w:space="0" w:color="auto"/>
              <w:left w:val="nil"/>
              <w:bottom w:val="nil"/>
              <w:right w:val="nil"/>
            </w:tcBorders>
            <w:shd w:val="clear" w:color="auto" w:fill="auto"/>
            <w:vAlign w:val="center"/>
            <w:hideMark/>
          </w:tcPr>
          <w:p w14:paraId="5F8A6287" w14:textId="77777777" w:rsidR="00F16A65" w:rsidRPr="00DF1374" w:rsidRDefault="00F16A65" w:rsidP="00F16A65">
            <w:pPr>
              <w:jc w:val="center"/>
              <w:rPr>
                <w:color w:val="000000"/>
                <w:lang w:val="en-US" w:eastAsia="en-GB"/>
              </w:rPr>
            </w:pPr>
            <w:r w:rsidRPr="00DF1374">
              <w:rPr>
                <w:color w:val="000000"/>
                <w:lang w:val="en-US" w:eastAsia="en-GB"/>
              </w:rPr>
              <w:t> </w:t>
            </w:r>
          </w:p>
        </w:tc>
        <w:tc>
          <w:tcPr>
            <w:tcW w:w="1463" w:type="dxa"/>
            <w:tcBorders>
              <w:top w:val="single" w:sz="8" w:space="0" w:color="auto"/>
              <w:left w:val="nil"/>
              <w:bottom w:val="nil"/>
              <w:right w:val="nil"/>
            </w:tcBorders>
            <w:vAlign w:val="center"/>
          </w:tcPr>
          <w:p w14:paraId="7A8445EB" w14:textId="2516D3F2" w:rsidR="00F16A65" w:rsidRPr="00DF1374" w:rsidRDefault="00F16A65" w:rsidP="00F16A65">
            <w:pPr>
              <w:jc w:val="center"/>
              <w:rPr>
                <w:color w:val="000000"/>
                <w:lang w:val="en-US" w:eastAsia="en-GB"/>
              </w:rPr>
            </w:pPr>
            <w:r w:rsidRPr="00DF1374">
              <w:rPr>
                <w:color w:val="000000"/>
                <w:lang w:val="en-US" w:eastAsia="en-GB"/>
              </w:rPr>
              <w:t> </w:t>
            </w:r>
          </w:p>
        </w:tc>
      </w:tr>
      <w:tr w:rsidR="00F16A65" w:rsidRPr="00DF1374" w14:paraId="7CC13C65" w14:textId="3F7B52B0" w:rsidTr="00A81D14">
        <w:trPr>
          <w:trHeight w:val="340"/>
          <w:jc w:val="center"/>
        </w:trPr>
        <w:tc>
          <w:tcPr>
            <w:tcW w:w="3455" w:type="dxa"/>
            <w:tcBorders>
              <w:top w:val="nil"/>
              <w:left w:val="nil"/>
              <w:bottom w:val="nil"/>
              <w:right w:val="nil"/>
            </w:tcBorders>
            <w:shd w:val="clear" w:color="auto" w:fill="auto"/>
            <w:vAlign w:val="center"/>
            <w:hideMark/>
          </w:tcPr>
          <w:p w14:paraId="2D8D4A5C" w14:textId="77777777" w:rsidR="00F16A65" w:rsidRPr="00DF1374" w:rsidRDefault="00F16A65" w:rsidP="00F16A65">
            <w:pPr>
              <w:rPr>
                <w:color w:val="000000"/>
                <w:lang w:val="en-US" w:eastAsia="en-GB"/>
              </w:rPr>
            </w:pPr>
            <w:r w:rsidRPr="00DF1374">
              <w:rPr>
                <w:color w:val="000000"/>
                <w:lang w:val="en-US" w:eastAsia="en-GB"/>
              </w:rPr>
              <w:t>Middle income</w:t>
            </w:r>
          </w:p>
        </w:tc>
        <w:tc>
          <w:tcPr>
            <w:tcW w:w="1296" w:type="dxa"/>
            <w:tcBorders>
              <w:top w:val="nil"/>
              <w:left w:val="nil"/>
              <w:bottom w:val="nil"/>
              <w:right w:val="nil"/>
            </w:tcBorders>
            <w:hideMark/>
          </w:tcPr>
          <w:p w14:paraId="206A6724" w14:textId="5AB14B21" w:rsidR="00F16A65" w:rsidRPr="00DF1374" w:rsidRDefault="00F16A65" w:rsidP="00F16A65">
            <w:pPr>
              <w:jc w:val="center"/>
              <w:rPr>
                <w:color w:val="000000"/>
                <w:lang w:val="en-US" w:eastAsia="en-GB"/>
              </w:rPr>
            </w:pPr>
            <w:r w:rsidRPr="00DF1374">
              <w:rPr>
                <w:lang w:val="en-US"/>
              </w:rPr>
              <w:t>1.27</w:t>
            </w:r>
            <w:r w:rsidR="00B52459">
              <w:rPr>
                <w:lang w:val="en-US"/>
              </w:rPr>
              <w:t>6</w:t>
            </w:r>
            <w:r w:rsidRPr="00DF1374">
              <w:rPr>
                <w:lang w:val="en-US"/>
              </w:rPr>
              <w:t>***</w:t>
            </w:r>
            <w:r w:rsidRPr="00DF1374">
              <w:rPr>
                <w:lang w:val="en-US"/>
              </w:rPr>
              <w:br/>
              <w:t>(0.0</w:t>
            </w:r>
            <w:r w:rsidR="00B52459">
              <w:rPr>
                <w:lang w:val="en-US"/>
              </w:rPr>
              <w:t>66</w:t>
            </w:r>
            <w:r w:rsidRPr="00DF1374">
              <w:rPr>
                <w:lang w:val="en-US"/>
              </w:rPr>
              <w:t>)</w:t>
            </w:r>
          </w:p>
        </w:tc>
        <w:tc>
          <w:tcPr>
            <w:tcW w:w="1296" w:type="dxa"/>
            <w:tcBorders>
              <w:top w:val="nil"/>
              <w:left w:val="nil"/>
              <w:bottom w:val="nil"/>
              <w:right w:val="nil"/>
            </w:tcBorders>
            <w:hideMark/>
          </w:tcPr>
          <w:p w14:paraId="2D03A101" w14:textId="38321687" w:rsidR="00F16A65" w:rsidRPr="00DF1374" w:rsidRDefault="00F16A65" w:rsidP="00F16A65">
            <w:pPr>
              <w:jc w:val="center"/>
              <w:rPr>
                <w:color w:val="000000"/>
                <w:lang w:val="en-US" w:eastAsia="en-GB"/>
              </w:rPr>
            </w:pPr>
            <w:r w:rsidRPr="00DF1374">
              <w:rPr>
                <w:lang w:val="en-US"/>
              </w:rPr>
              <w:t>1.</w:t>
            </w:r>
            <w:r w:rsidR="00B52459">
              <w:rPr>
                <w:lang w:val="en-US"/>
              </w:rPr>
              <w:t>304</w:t>
            </w:r>
            <w:r w:rsidRPr="00DF1374">
              <w:rPr>
                <w:lang w:val="en-US"/>
              </w:rPr>
              <w:t>***</w:t>
            </w:r>
            <w:r w:rsidRPr="00DF1374">
              <w:rPr>
                <w:lang w:val="en-US"/>
              </w:rPr>
              <w:br/>
              <w:t>(0.0</w:t>
            </w:r>
            <w:r w:rsidR="00B52459">
              <w:rPr>
                <w:lang w:val="en-US"/>
              </w:rPr>
              <w:t>76</w:t>
            </w:r>
            <w:r w:rsidRPr="00DF1374">
              <w:rPr>
                <w:lang w:val="en-US"/>
              </w:rPr>
              <w:t>)</w:t>
            </w:r>
          </w:p>
        </w:tc>
        <w:tc>
          <w:tcPr>
            <w:tcW w:w="1476" w:type="dxa"/>
            <w:tcBorders>
              <w:top w:val="nil"/>
              <w:left w:val="nil"/>
              <w:bottom w:val="nil"/>
              <w:right w:val="nil"/>
            </w:tcBorders>
            <w:hideMark/>
          </w:tcPr>
          <w:p w14:paraId="7F445D6E" w14:textId="20562F90" w:rsidR="00F16A65" w:rsidRPr="00DF1374" w:rsidRDefault="00F16A65" w:rsidP="00F16A65">
            <w:pPr>
              <w:jc w:val="center"/>
              <w:rPr>
                <w:color w:val="000000"/>
                <w:lang w:val="en-US" w:eastAsia="en-GB"/>
              </w:rPr>
            </w:pPr>
            <w:r w:rsidRPr="00DF1374">
              <w:rPr>
                <w:lang w:val="en-US"/>
              </w:rPr>
              <w:t>1.2</w:t>
            </w:r>
            <w:r w:rsidR="00B52459">
              <w:rPr>
                <w:lang w:val="en-US"/>
              </w:rPr>
              <w:t>73</w:t>
            </w:r>
            <w:r w:rsidRPr="00DF1374">
              <w:rPr>
                <w:lang w:val="en-US"/>
              </w:rPr>
              <w:t>***</w:t>
            </w:r>
            <w:r w:rsidRPr="00DF1374">
              <w:rPr>
                <w:lang w:val="en-US"/>
              </w:rPr>
              <w:br/>
              <w:t>(0.0</w:t>
            </w:r>
            <w:r w:rsidR="00B52459">
              <w:rPr>
                <w:lang w:val="en-US"/>
              </w:rPr>
              <w:t>66</w:t>
            </w:r>
            <w:r w:rsidRPr="00DF1374">
              <w:rPr>
                <w:lang w:val="en-US"/>
              </w:rPr>
              <w:t>)</w:t>
            </w:r>
          </w:p>
        </w:tc>
        <w:tc>
          <w:tcPr>
            <w:tcW w:w="1463" w:type="dxa"/>
            <w:tcBorders>
              <w:top w:val="nil"/>
              <w:left w:val="nil"/>
              <w:bottom w:val="nil"/>
              <w:right w:val="nil"/>
            </w:tcBorders>
          </w:tcPr>
          <w:p w14:paraId="79200FC3" w14:textId="79B4ABA8" w:rsidR="00F16A65" w:rsidRPr="00DF1374" w:rsidRDefault="00F16A65" w:rsidP="00F16A65">
            <w:pPr>
              <w:jc w:val="center"/>
              <w:rPr>
                <w:lang w:val="en-US"/>
              </w:rPr>
            </w:pPr>
            <w:r w:rsidRPr="00DF1374">
              <w:rPr>
                <w:lang w:val="en-US"/>
              </w:rPr>
              <w:t>1.</w:t>
            </w:r>
            <w:r w:rsidR="00B52459">
              <w:rPr>
                <w:lang w:val="en-US"/>
              </w:rPr>
              <w:t>301</w:t>
            </w:r>
            <w:r w:rsidRPr="00DF1374">
              <w:rPr>
                <w:lang w:val="en-US"/>
              </w:rPr>
              <w:t>***</w:t>
            </w:r>
            <w:r w:rsidRPr="00DF1374">
              <w:rPr>
                <w:lang w:val="en-US"/>
              </w:rPr>
              <w:br/>
              <w:t>(0.0</w:t>
            </w:r>
            <w:r w:rsidR="00B52459">
              <w:rPr>
                <w:lang w:val="en-US"/>
              </w:rPr>
              <w:t>76</w:t>
            </w:r>
            <w:r w:rsidRPr="00DF1374">
              <w:rPr>
                <w:lang w:val="en-US"/>
              </w:rPr>
              <w:t>)</w:t>
            </w:r>
          </w:p>
        </w:tc>
      </w:tr>
      <w:tr w:rsidR="00F16A65" w:rsidRPr="00DF1374" w14:paraId="7176FF83" w14:textId="5E09A645" w:rsidTr="00A81D14">
        <w:trPr>
          <w:trHeight w:val="680"/>
          <w:jc w:val="center"/>
        </w:trPr>
        <w:tc>
          <w:tcPr>
            <w:tcW w:w="3455" w:type="dxa"/>
            <w:tcBorders>
              <w:top w:val="nil"/>
              <w:left w:val="nil"/>
              <w:bottom w:val="nil"/>
              <w:right w:val="nil"/>
            </w:tcBorders>
            <w:shd w:val="clear" w:color="auto" w:fill="auto"/>
            <w:vAlign w:val="center"/>
            <w:hideMark/>
          </w:tcPr>
          <w:p w14:paraId="1C36DD37" w14:textId="77777777" w:rsidR="00F16A65" w:rsidRPr="00DF1374" w:rsidRDefault="00F16A65" w:rsidP="00F16A65">
            <w:pPr>
              <w:rPr>
                <w:color w:val="000000"/>
                <w:lang w:val="en-US" w:eastAsia="en-GB"/>
              </w:rPr>
            </w:pPr>
            <w:r w:rsidRPr="00DF1374">
              <w:rPr>
                <w:color w:val="000000"/>
                <w:lang w:val="en-US" w:eastAsia="en-GB"/>
              </w:rPr>
              <w:t>Proportional Representation (PR)</w:t>
            </w:r>
          </w:p>
        </w:tc>
        <w:tc>
          <w:tcPr>
            <w:tcW w:w="1296" w:type="dxa"/>
            <w:tcBorders>
              <w:top w:val="nil"/>
              <w:left w:val="nil"/>
              <w:bottom w:val="nil"/>
              <w:right w:val="nil"/>
            </w:tcBorders>
            <w:hideMark/>
          </w:tcPr>
          <w:p w14:paraId="7FD13775" w14:textId="454810B5" w:rsidR="00F16A65" w:rsidRPr="00DF1374" w:rsidRDefault="00F16A65" w:rsidP="00F16A65">
            <w:pPr>
              <w:jc w:val="center"/>
              <w:rPr>
                <w:color w:val="000000"/>
                <w:lang w:val="en-US" w:eastAsia="en-GB"/>
              </w:rPr>
            </w:pPr>
            <w:r w:rsidRPr="00DF1374">
              <w:rPr>
                <w:lang w:val="en-US"/>
              </w:rPr>
              <w:t>0.9</w:t>
            </w:r>
            <w:r w:rsidR="00B52459">
              <w:rPr>
                <w:lang w:val="en-US"/>
              </w:rPr>
              <w:t>69</w:t>
            </w:r>
            <w:r w:rsidRPr="00DF1374">
              <w:rPr>
                <w:lang w:val="en-US"/>
              </w:rPr>
              <w:br/>
              <w:t>(0.10</w:t>
            </w:r>
            <w:r w:rsidR="00B52459">
              <w:rPr>
                <w:lang w:val="en-US"/>
              </w:rPr>
              <w:t>3</w:t>
            </w:r>
            <w:r w:rsidRPr="00DF1374">
              <w:rPr>
                <w:lang w:val="en-US"/>
              </w:rPr>
              <w:t>)</w:t>
            </w:r>
          </w:p>
        </w:tc>
        <w:tc>
          <w:tcPr>
            <w:tcW w:w="1296" w:type="dxa"/>
            <w:tcBorders>
              <w:top w:val="nil"/>
              <w:left w:val="nil"/>
              <w:bottom w:val="nil"/>
              <w:right w:val="nil"/>
            </w:tcBorders>
            <w:hideMark/>
          </w:tcPr>
          <w:p w14:paraId="1849715A" w14:textId="642BE71F" w:rsidR="00F16A65" w:rsidRPr="00DF1374" w:rsidRDefault="00B52459" w:rsidP="00F16A65">
            <w:pPr>
              <w:jc w:val="center"/>
              <w:rPr>
                <w:color w:val="000000"/>
                <w:lang w:val="en-US" w:eastAsia="en-GB"/>
              </w:rPr>
            </w:pPr>
            <w:r>
              <w:rPr>
                <w:lang w:val="en-US"/>
              </w:rPr>
              <w:t>1</w:t>
            </w:r>
            <w:r w:rsidR="00F16A65" w:rsidRPr="00DF1374">
              <w:rPr>
                <w:lang w:val="en-US"/>
              </w:rPr>
              <w:t>.</w:t>
            </w:r>
            <w:r>
              <w:rPr>
                <w:lang w:val="en-US"/>
              </w:rPr>
              <w:t>082</w:t>
            </w:r>
            <w:r w:rsidR="00F16A65" w:rsidRPr="00DF1374">
              <w:rPr>
                <w:lang w:val="en-US"/>
              </w:rPr>
              <w:br/>
              <w:t>(0.1</w:t>
            </w:r>
            <w:r>
              <w:rPr>
                <w:lang w:val="en-US"/>
              </w:rPr>
              <w:t>91</w:t>
            </w:r>
            <w:r w:rsidR="00F16A65" w:rsidRPr="00DF1374">
              <w:rPr>
                <w:lang w:val="en-US"/>
              </w:rPr>
              <w:t>)</w:t>
            </w:r>
          </w:p>
        </w:tc>
        <w:tc>
          <w:tcPr>
            <w:tcW w:w="1476" w:type="dxa"/>
            <w:tcBorders>
              <w:top w:val="nil"/>
              <w:left w:val="nil"/>
              <w:bottom w:val="nil"/>
              <w:right w:val="nil"/>
            </w:tcBorders>
            <w:hideMark/>
          </w:tcPr>
          <w:p w14:paraId="548E4842" w14:textId="0DB3BDE4" w:rsidR="00F16A65" w:rsidRPr="00DF1374" w:rsidRDefault="00F16A65" w:rsidP="00F16A65">
            <w:pPr>
              <w:jc w:val="center"/>
              <w:rPr>
                <w:color w:val="000000"/>
                <w:lang w:val="en-US" w:eastAsia="en-GB"/>
              </w:rPr>
            </w:pPr>
            <w:r w:rsidRPr="00DF1374">
              <w:rPr>
                <w:lang w:val="en-US"/>
              </w:rPr>
              <w:t>0.</w:t>
            </w:r>
            <w:r w:rsidR="00B52459">
              <w:rPr>
                <w:lang w:val="en-US"/>
              </w:rPr>
              <w:t>946</w:t>
            </w:r>
            <w:r w:rsidRPr="00DF1374">
              <w:rPr>
                <w:lang w:val="en-US"/>
              </w:rPr>
              <w:br/>
              <w:t>(0.1</w:t>
            </w:r>
            <w:r w:rsidR="00B52459">
              <w:rPr>
                <w:lang w:val="en-US"/>
              </w:rPr>
              <w:t>08</w:t>
            </w:r>
            <w:r w:rsidRPr="00DF1374">
              <w:rPr>
                <w:lang w:val="en-US"/>
              </w:rPr>
              <w:t>)</w:t>
            </w:r>
          </w:p>
        </w:tc>
        <w:tc>
          <w:tcPr>
            <w:tcW w:w="1463" w:type="dxa"/>
            <w:tcBorders>
              <w:top w:val="nil"/>
              <w:left w:val="nil"/>
              <w:bottom w:val="nil"/>
              <w:right w:val="nil"/>
            </w:tcBorders>
          </w:tcPr>
          <w:p w14:paraId="333C9DC7" w14:textId="1F2AA90E" w:rsidR="00F16A65" w:rsidRPr="00DF1374" w:rsidRDefault="00B52459" w:rsidP="00F16A65">
            <w:pPr>
              <w:jc w:val="center"/>
              <w:rPr>
                <w:lang w:val="en-US"/>
              </w:rPr>
            </w:pPr>
            <w:r>
              <w:rPr>
                <w:lang w:val="en-US"/>
              </w:rPr>
              <w:t>1</w:t>
            </w:r>
            <w:r w:rsidR="00F16A65" w:rsidRPr="00DF1374">
              <w:rPr>
                <w:lang w:val="en-US"/>
              </w:rPr>
              <w:t>.</w:t>
            </w:r>
            <w:r>
              <w:rPr>
                <w:lang w:val="en-US"/>
              </w:rPr>
              <w:t>053</w:t>
            </w:r>
            <w:r w:rsidR="00F16A65" w:rsidRPr="00DF1374">
              <w:rPr>
                <w:lang w:val="en-US"/>
              </w:rPr>
              <w:br/>
              <w:t>(0.1</w:t>
            </w:r>
            <w:r>
              <w:rPr>
                <w:lang w:val="en-US"/>
              </w:rPr>
              <w:t>98</w:t>
            </w:r>
            <w:r w:rsidR="00F16A65" w:rsidRPr="00DF1374">
              <w:rPr>
                <w:lang w:val="en-US"/>
              </w:rPr>
              <w:t>)</w:t>
            </w:r>
          </w:p>
        </w:tc>
      </w:tr>
      <w:tr w:rsidR="00F16A65" w:rsidRPr="00DF1374" w14:paraId="70D8A0DC" w14:textId="377DA6AC" w:rsidTr="00A81D14">
        <w:trPr>
          <w:trHeight w:val="340"/>
          <w:jc w:val="center"/>
        </w:trPr>
        <w:tc>
          <w:tcPr>
            <w:tcW w:w="3455" w:type="dxa"/>
            <w:tcBorders>
              <w:top w:val="nil"/>
              <w:left w:val="nil"/>
              <w:bottom w:val="nil"/>
              <w:right w:val="nil"/>
            </w:tcBorders>
            <w:shd w:val="clear" w:color="auto" w:fill="auto"/>
            <w:vAlign w:val="center"/>
            <w:hideMark/>
          </w:tcPr>
          <w:p w14:paraId="7D35483C" w14:textId="77777777" w:rsidR="00F16A65" w:rsidRPr="00DF1374" w:rsidRDefault="00F16A65" w:rsidP="00F16A65">
            <w:pPr>
              <w:rPr>
                <w:color w:val="000000"/>
                <w:lang w:val="en-US" w:eastAsia="en-GB"/>
              </w:rPr>
            </w:pPr>
            <w:r w:rsidRPr="00DF1374">
              <w:rPr>
                <w:color w:val="000000"/>
                <w:lang w:val="en-US" w:eastAsia="en-GB"/>
              </w:rPr>
              <w:t>Middle income*PR</w:t>
            </w:r>
          </w:p>
        </w:tc>
        <w:tc>
          <w:tcPr>
            <w:tcW w:w="1296" w:type="dxa"/>
            <w:tcBorders>
              <w:top w:val="nil"/>
              <w:left w:val="nil"/>
              <w:bottom w:val="nil"/>
              <w:right w:val="nil"/>
            </w:tcBorders>
            <w:hideMark/>
          </w:tcPr>
          <w:p w14:paraId="00212B8C" w14:textId="17A91F91" w:rsidR="00F16A65" w:rsidRPr="00D170A7" w:rsidRDefault="00F16A65" w:rsidP="00F16A65">
            <w:pPr>
              <w:jc w:val="center"/>
              <w:rPr>
                <w:b/>
                <w:bCs/>
                <w:color w:val="000000"/>
                <w:lang w:val="en-US" w:eastAsia="en-GB"/>
              </w:rPr>
            </w:pPr>
            <w:r w:rsidRPr="00D170A7">
              <w:rPr>
                <w:b/>
                <w:bCs/>
                <w:lang w:val="en-US"/>
              </w:rPr>
              <w:t>0.8</w:t>
            </w:r>
            <w:r w:rsidR="00B52459">
              <w:rPr>
                <w:b/>
                <w:bCs/>
                <w:lang w:val="en-US"/>
              </w:rPr>
              <w:t>75</w:t>
            </w:r>
            <w:r w:rsidRPr="00D170A7">
              <w:rPr>
                <w:b/>
                <w:bCs/>
                <w:lang w:val="en-US"/>
              </w:rPr>
              <w:t>**</w:t>
            </w:r>
            <w:r w:rsidRPr="00D170A7">
              <w:rPr>
                <w:b/>
                <w:bCs/>
                <w:lang w:val="en-US"/>
              </w:rPr>
              <w:br/>
              <w:t>(0.03</w:t>
            </w:r>
            <w:r w:rsidR="00B52459">
              <w:rPr>
                <w:b/>
                <w:bCs/>
                <w:lang w:val="en-US"/>
              </w:rPr>
              <w:t>6</w:t>
            </w:r>
            <w:r w:rsidRPr="00D170A7">
              <w:rPr>
                <w:b/>
                <w:bCs/>
                <w:lang w:val="en-US"/>
              </w:rPr>
              <w:t>)</w:t>
            </w:r>
          </w:p>
        </w:tc>
        <w:tc>
          <w:tcPr>
            <w:tcW w:w="1296" w:type="dxa"/>
            <w:tcBorders>
              <w:top w:val="nil"/>
              <w:left w:val="nil"/>
              <w:bottom w:val="nil"/>
              <w:right w:val="nil"/>
            </w:tcBorders>
            <w:hideMark/>
          </w:tcPr>
          <w:p w14:paraId="1390562E" w14:textId="670713E9" w:rsidR="00F16A65" w:rsidRPr="00D170A7" w:rsidRDefault="00F16A65" w:rsidP="00F16A65">
            <w:pPr>
              <w:jc w:val="center"/>
              <w:rPr>
                <w:b/>
                <w:bCs/>
                <w:color w:val="000000"/>
                <w:lang w:val="en-US" w:eastAsia="en-GB"/>
              </w:rPr>
            </w:pPr>
            <w:r w:rsidRPr="00D170A7">
              <w:rPr>
                <w:b/>
                <w:bCs/>
                <w:lang w:val="en-US"/>
              </w:rPr>
              <w:t>0.8</w:t>
            </w:r>
            <w:r w:rsidR="00B52459">
              <w:rPr>
                <w:b/>
                <w:bCs/>
                <w:lang w:val="en-US"/>
              </w:rPr>
              <w:t>89</w:t>
            </w:r>
            <w:r w:rsidRPr="00D170A7">
              <w:rPr>
                <w:b/>
                <w:bCs/>
                <w:lang w:val="en-US"/>
              </w:rPr>
              <w:t>*</w:t>
            </w:r>
            <w:r w:rsidRPr="00D170A7">
              <w:rPr>
                <w:b/>
                <w:bCs/>
                <w:lang w:val="en-US"/>
              </w:rPr>
              <w:br/>
              <w:t>(0.0</w:t>
            </w:r>
            <w:r w:rsidR="00B52459">
              <w:rPr>
                <w:b/>
                <w:bCs/>
                <w:lang w:val="en-US"/>
              </w:rPr>
              <w:t>45</w:t>
            </w:r>
            <w:r w:rsidRPr="00D170A7">
              <w:rPr>
                <w:b/>
                <w:bCs/>
                <w:lang w:val="en-US"/>
              </w:rPr>
              <w:t>)</w:t>
            </w:r>
          </w:p>
        </w:tc>
        <w:tc>
          <w:tcPr>
            <w:tcW w:w="1476" w:type="dxa"/>
            <w:tcBorders>
              <w:top w:val="nil"/>
              <w:left w:val="nil"/>
              <w:bottom w:val="nil"/>
              <w:right w:val="nil"/>
            </w:tcBorders>
            <w:hideMark/>
          </w:tcPr>
          <w:p w14:paraId="2346DEA8" w14:textId="78273CC9" w:rsidR="00F16A65" w:rsidRPr="00D170A7" w:rsidRDefault="00F16A65" w:rsidP="00F16A65">
            <w:pPr>
              <w:jc w:val="center"/>
              <w:rPr>
                <w:b/>
                <w:bCs/>
                <w:color w:val="000000"/>
                <w:lang w:val="en-US" w:eastAsia="en-GB"/>
              </w:rPr>
            </w:pPr>
            <w:r w:rsidRPr="00D170A7">
              <w:rPr>
                <w:b/>
                <w:bCs/>
                <w:lang w:val="en-US"/>
              </w:rPr>
              <w:t>0.</w:t>
            </w:r>
            <w:r w:rsidR="00B52459">
              <w:rPr>
                <w:b/>
                <w:bCs/>
                <w:lang w:val="en-US"/>
              </w:rPr>
              <w:t>877**</w:t>
            </w:r>
            <w:r w:rsidRPr="00D170A7">
              <w:rPr>
                <w:b/>
                <w:bCs/>
                <w:lang w:val="en-US"/>
              </w:rPr>
              <w:br/>
              <w:t>(0.0</w:t>
            </w:r>
            <w:r w:rsidR="00B52459">
              <w:rPr>
                <w:b/>
                <w:bCs/>
                <w:lang w:val="en-US"/>
              </w:rPr>
              <w:t>36</w:t>
            </w:r>
            <w:r w:rsidRPr="00D170A7">
              <w:rPr>
                <w:b/>
                <w:bCs/>
                <w:lang w:val="en-US"/>
              </w:rPr>
              <w:t>)</w:t>
            </w:r>
          </w:p>
        </w:tc>
        <w:tc>
          <w:tcPr>
            <w:tcW w:w="1463" w:type="dxa"/>
            <w:tcBorders>
              <w:top w:val="nil"/>
              <w:left w:val="nil"/>
              <w:bottom w:val="nil"/>
              <w:right w:val="nil"/>
            </w:tcBorders>
          </w:tcPr>
          <w:p w14:paraId="6A6FE3FB" w14:textId="45B1FC4B" w:rsidR="00F16A65" w:rsidRPr="00D170A7" w:rsidRDefault="00F16A65" w:rsidP="00F16A65">
            <w:pPr>
              <w:jc w:val="center"/>
              <w:rPr>
                <w:b/>
                <w:bCs/>
                <w:lang w:val="en-US"/>
              </w:rPr>
            </w:pPr>
            <w:r w:rsidRPr="00D170A7">
              <w:rPr>
                <w:b/>
                <w:bCs/>
                <w:lang w:val="en-US"/>
              </w:rPr>
              <w:t>0.</w:t>
            </w:r>
            <w:r w:rsidR="00B52459">
              <w:rPr>
                <w:b/>
                <w:bCs/>
                <w:lang w:val="en-US"/>
              </w:rPr>
              <w:t>891*</w:t>
            </w:r>
            <w:r w:rsidRPr="00D170A7">
              <w:rPr>
                <w:b/>
                <w:bCs/>
                <w:lang w:val="en-US"/>
              </w:rPr>
              <w:br/>
              <w:t>(0.0</w:t>
            </w:r>
            <w:r w:rsidR="00B52459">
              <w:rPr>
                <w:b/>
                <w:bCs/>
                <w:lang w:val="en-US"/>
              </w:rPr>
              <w:t>45</w:t>
            </w:r>
            <w:r w:rsidRPr="00D170A7">
              <w:rPr>
                <w:b/>
                <w:bCs/>
                <w:lang w:val="en-US"/>
              </w:rPr>
              <w:t>)</w:t>
            </w:r>
          </w:p>
        </w:tc>
      </w:tr>
      <w:tr w:rsidR="00F16A65" w:rsidRPr="00DF1374" w14:paraId="466AE7BE" w14:textId="618A09AB" w:rsidTr="00A81D14">
        <w:trPr>
          <w:trHeight w:val="340"/>
          <w:jc w:val="center"/>
        </w:trPr>
        <w:tc>
          <w:tcPr>
            <w:tcW w:w="3455" w:type="dxa"/>
            <w:tcBorders>
              <w:top w:val="nil"/>
              <w:left w:val="nil"/>
              <w:bottom w:val="nil"/>
              <w:right w:val="nil"/>
            </w:tcBorders>
            <w:shd w:val="clear" w:color="auto" w:fill="auto"/>
            <w:vAlign w:val="center"/>
            <w:hideMark/>
          </w:tcPr>
          <w:p w14:paraId="41A0156D" w14:textId="77777777" w:rsidR="00F16A65" w:rsidRPr="00DF1374" w:rsidRDefault="00F16A65" w:rsidP="00F16A65">
            <w:pPr>
              <w:rPr>
                <w:color w:val="000000"/>
                <w:lang w:val="en-US" w:eastAsia="en-GB"/>
              </w:rPr>
            </w:pPr>
            <w:r w:rsidRPr="00DF1374">
              <w:rPr>
                <w:color w:val="000000"/>
                <w:lang w:val="en-US" w:eastAsia="en-GB"/>
              </w:rPr>
              <w:t>High income</w:t>
            </w:r>
          </w:p>
        </w:tc>
        <w:tc>
          <w:tcPr>
            <w:tcW w:w="1296" w:type="dxa"/>
            <w:tcBorders>
              <w:top w:val="nil"/>
              <w:left w:val="nil"/>
              <w:bottom w:val="nil"/>
              <w:right w:val="nil"/>
            </w:tcBorders>
            <w:hideMark/>
          </w:tcPr>
          <w:p w14:paraId="3562DA07" w14:textId="68EA8DF2" w:rsidR="00F16A65" w:rsidRPr="00DF1374" w:rsidRDefault="00F16A65" w:rsidP="00F16A65">
            <w:pPr>
              <w:jc w:val="center"/>
              <w:rPr>
                <w:color w:val="000000"/>
                <w:lang w:val="en-US" w:eastAsia="en-GB"/>
              </w:rPr>
            </w:pPr>
            <w:r w:rsidRPr="00DF1374">
              <w:rPr>
                <w:lang w:val="en-US"/>
              </w:rPr>
              <w:t>1.</w:t>
            </w:r>
            <w:r w:rsidR="00B52459">
              <w:rPr>
                <w:lang w:val="en-US"/>
              </w:rPr>
              <w:t>561</w:t>
            </w:r>
            <w:r w:rsidRPr="00DF1374">
              <w:rPr>
                <w:lang w:val="en-US"/>
              </w:rPr>
              <w:t>***</w:t>
            </w:r>
            <w:r w:rsidRPr="00DF1374">
              <w:rPr>
                <w:lang w:val="en-US"/>
              </w:rPr>
              <w:br/>
              <w:t>(0.10</w:t>
            </w:r>
            <w:r w:rsidR="00B52459">
              <w:rPr>
                <w:lang w:val="en-US"/>
              </w:rPr>
              <w:t>4</w:t>
            </w:r>
            <w:r w:rsidRPr="00DF1374">
              <w:rPr>
                <w:lang w:val="en-US"/>
              </w:rPr>
              <w:t>)</w:t>
            </w:r>
          </w:p>
        </w:tc>
        <w:tc>
          <w:tcPr>
            <w:tcW w:w="1296" w:type="dxa"/>
            <w:tcBorders>
              <w:top w:val="nil"/>
              <w:left w:val="nil"/>
              <w:bottom w:val="nil"/>
              <w:right w:val="nil"/>
            </w:tcBorders>
            <w:hideMark/>
          </w:tcPr>
          <w:p w14:paraId="2C5319CF" w14:textId="54C6B835" w:rsidR="00F16A65" w:rsidRPr="00DF1374" w:rsidRDefault="00F16A65" w:rsidP="00F16A65">
            <w:pPr>
              <w:jc w:val="center"/>
              <w:rPr>
                <w:color w:val="000000"/>
                <w:lang w:val="en-US" w:eastAsia="en-GB"/>
              </w:rPr>
            </w:pPr>
            <w:r w:rsidRPr="00DF1374">
              <w:rPr>
                <w:lang w:val="en-US"/>
              </w:rPr>
              <w:t>1.</w:t>
            </w:r>
            <w:r w:rsidR="00B52459">
              <w:rPr>
                <w:lang w:val="en-US"/>
              </w:rPr>
              <w:t>492</w:t>
            </w:r>
            <w:r w:rsidRPr="00DF1374">
              <w:rPr>
                <w:lang w:val="en-US"/>
              </w:rPr>
              <w:t>***</w:t>
            </w:r>
            <w:r w:rsidRPr="00DF1374">
              <w:rPr>
                <w:lang w:val="en-US"/>
              </w:rPr>
              <w:br/>
              <w:t>(0.</w:t>
            </w:r>
            <w:r w:rsidR="00B52459">
              <w:rPr>
                <w:lang w:val="en-US"/>
              </w:rPr>
              <w:t>080</w:t>
            </w:r>
            <w:r w:rsidRPr="00DF1374">
              <w:rPr>
                <w:lang w:val="en-US"/>
              </w:rPr>
              <w:t>)</w:t>
            </w:r>
          </w:p>
        </w:tc>
        <w:tc>
          <w:tcPr>
            <w:tcW w:w="1476" w:type="dxa"/>
            <w:tcBorders>
              <w:top w:val="nil"/>
              <w:left w:val="nil"/>
              <w:bottom w:val="nil"/>
              <w:right w:val="nil"/>
            </w:tcBorders>
            <w:hideMark/>
          </w:tcPr>
          <w:p w14:paraId="0B11D6D2" w14:textId="47FF5168" w:rsidR="00F16A65" w:rsidRPr="00DF1374" w:rsidRDefault="00F16A65" w:rsidP="00F16A65">
            <w:pPr>
              <w:jc w:val="center"/>
              <w:rPr>
                <w:color w:val="000000"/>
                <w:lang w:val="en-US" w:eastAsia="en-GB"/>
              </w:rPr>
            </w:pPr>
            <w:r w:rsidRPr="00DF1374">
              <w:rPr>
                <w:lang w:val="en-US"/>
              </w:rPr>
              <w:t>1.</w:t>
            </w:r>
            <w:r w:rsidR="002A325D">
              <w:rPr>
                <w:lang w:val="en-US"/>
              </w:rPr>
              <w:t>554</w:t>
            </w:r>
            <w:r w:rsidRPr="00DF1374">
              <w:rPr>
                <w:lang w:val="en-US"/>
              </w:rPr>
              <w:t>***</w:t>
            </w:r>
            <w:r w:rsidRPr="00DF1374">
              <w:rPr>
                <w:lang w:val="en-US"/>
              </w:rPr>
              <w:br/>
              <w:t>(0.10</w:t>
            </w:r>
            <w:r w:rsidR="002A325D">
              <w:rPr>
                <w:lang w:val="en-US"/>
              </w:rPr>
              <w:t>5</w:t>
            </w:r>
            <w:r w:rsidRPr="00DF1374">
              <w:rPr>
                <w:lang w:val="en-US"/>
              </w:rPr>
              <w:t>)</w:t>
            </w:r>
          </w:p>
        </w:tc>
        <w:tc>
          <w:tcPr>
            <w:tcW w:w="1463" w:type="dxa"/>
            <w:tcBorders>
              <w:top w:val="nil"/>
              <w:left w:val="nil"/>
              <w:bottom w:val="nil"/>
              <w:right w:val="nil"/>
            </w:tcBorders>
          </w:tcPr>
          <w:p w14:paraId="07A1DE22" w14:textId="6DB049F2" w:rsidR="00F16A65" w:rsidRPr="00DF1374" w:rsidRDefault="00F16A65" w:rsidP="00F16A65">
            <w:pPr>
              <w:jc w:val="center"/>
              <w:rPr>
                <w:lang w:val="en-US"/>
              </w:rPr>
            </w:pPr>
            <w:r w:rsidRPr="00DF1374">
              <w:rPr>
                <w:lang w:val="en-US"/>
              </w:rPr>
              <w:t>1.</w:t>
            </w:r>
            <w:r w:rsidR="002A325D">
              <w:rPr>
                <w:lang w:val="en-US"/>
              </w:rPr>
              <w:t>488</w:t>
            </w:r>
            <w:r w:rsidRPr="00DF1374">
              <w:rPr>
                <w:lang w:val="en-US"/>
              </w:rPr>
              <w:t>***</w:t>
            </w:r>
            <w:r w:rsidRPr="00DF1374">
              <w:rPr>
                <w:lang w:val="en-US"/>
              </w:rPr>
              <w:br/>
              <w:t>(0.</w:t>
            </w:r>
            <w:r w:rsidR="002A325D">
              <w:rPr>
                <w:lang w:val="en-US"/>
              </w:rPr>
              <w:t>081</w:t>
            </w:r>
            <w:r w:rsidRPr="00DF1374">
              <w:rPr>
                <w:lang w:val="en-US"/>
              </w:rPr>
              <w:t>)</w:t>
            </w:r>
          </w:p>
        </w:tc>
      </w:tr>
      <w:tr w:rsidR="00F16A65" w:rsidRPr="00DF1374" w14:paraId="167140FD" w14:textId="67D37F3D" w:rsidTr="00A81D14">
        <w:trPr>
          <w:trHeight w:val="340"/>
          <w:jc w:val="center"/>
        </w:trPr>
        <w:tc>
          <w:tcPr>
            <w:tcW w:w="3455" w:type="dxa"/>
            <w:tcBorders>
              <w:top w:val="nil"/>
              <w:left w:val="nil"/>
              <w:bottom w:val="nil"/>
              <w:right w:val="nil"/>
            </w:tcBorders>
            <w:shd w:val="clear" w:color="auto" w:fill="auto"/>
            <w:vAlign w:val="center"/>
            <w:hideMark/>
          </w:tcPr>
          <w:p w14:paraId="0E49395F" w14:textId="77777777" w:rsidR="00F16A65" w:rsidRPr="00DF1374" w:rsidRDefault="00F16A65" w:rsidP="00F16A65">
            <w:pPr>
              <w:rPr>
                <w:color w:val="000000"/>
                <w:lang w:val="en-US" w:eastAsia="en-GB"/>
              </w:rPr>
            </w:pPr>
            <w:r w:rsidRPr="00DF1374">
              <w:rPr>
                <w:color w:val="000000"/>
                <w:lang w:val="en-US" w:eastAsia="en-GB"/>
              </w:rPr>
              <w:t>Income inequality</w:t>
            </w:r>
          </w:p>
        </w:tc>
        <w:tc>
          <w:tcPr>
            <w:tcW w:w="1296" w:type="dxa"/>
            <w:tcBorders>
              <w:top w:val="nil"/>
              <w:left w:val="nil"/>
              <w:bottom w:val="nil"/>
              <w:right w:val="nil"/>
            </w:tcBorders>
            <w:hideMark/>
          </w:tcPr>
          <w:p w14:paraId="2A2AA0B8" w14:textId="589F6329" w:rsidR="00F16A65" w:rsidRPr="00DF1374" w:rsidRDefault="002A325D" w:rsidP="00F16A65">
            <w:pPr>
              <w:jc w:val="center"/>
              <w:rPr>
                <w:color w:val="000000"/>
                <w:lang w:val="en-US" w:eastAsia="en-GB"/>
              </w:rPr>
            </w:pPr>
            <w:r>
              <w:rPr>
                <w:lang w:val="en-US"/>
              </w:rPr>
              <w:t>0.941</w:t>
            </w:r>
            <w:r w:rsidR="00F16A65" w:rsidRPr="00DF1374">
              <w:rPr>
                <w:lang w:val="en-US"/>
              </w:rPr>
              <w:br/>
            </w:r>
            <w:r>
              <w:rPr>
                <w:color w:val="000000"/>
                <w:lang w:val="en-US" w:eastAsia="en-GB"/>
              </w:rPr>
              <w:t>(0.109)</w:t>
            </w:r>
          </w:p>
        </w:tc>
        <w:tc>
          <w:tcPr>
            <w:tcW w:w="1296" w:type="dxa"/>
            <w:tcBorders>
              <w:top w:val="nil"/>
              <w:left w:val="nil"/>
              <w:bottom w:val="nil"/>
              <w:right w:val="nil"/>
            </w:tcBorders>
            <w:hideMark/>
          </w:tcPr>
          <w:p w14:paraId="406476F4" w14:textId="21B94C7F" w:rsidR="00F16A65" w:rsidRPr="00DF1374" w:rsidRDefault="002A325D" w:rsidP="00F16A65">
            <w:pPr>
              <w:jc w:val="center"/>
              <w:rPr>
                <w:color w:val="000000"/>
                <w:lang w:val="en-US" w:eastAsia="en-GB"/>
              </w:rPr>
            </w:pPr>
            <w:r>
              <w:rPr>
                <w:lang w:val="en-US"/>
              </w:rPr>
              <w:t>1.265</w:t>
            </w:r>
            <w:r w:rsidR="00F16A65" w:rsidRPr="00DF1374">
              <w:rPr>
                <w:lang w:val="en-US"/>
              </w:rPr>
              <w:br/>
              <w:t>(0.</w:t>
            </w:r>
            <w:r>
              <w:rPr>
                <w:lang w:val="en-US"/>
              </w:rPr>
              <w:t>217</w:t>
            </w:r>
            <w:r w:rsidR="00F16A65" w:rsidRPr="00DF1374">
              <w:rPr>
                <w:lang w:val="en-US"/>
              </w:rPr>
              <w:t>)</w:t>
            </w:r>
          </w:p>
        </w:tc>
        <w:tc>
          <w:tcPr>
            <w:tcW w:w="1476" w:type="dxa"/>
            <w:tcBorders>
              <w:top w:val="nil"/>
              <w:left w:val="nil"/>
              <w:bottom w:val="nil"/>
              <w:right w:val="nil"/>
            </w:tcBorders>
            <w:hideMark/>
          </w:tcPr>
          <w:p w14:paraId="69344CC0" w14:textId="432F1CC0" w:rsidR="00F16A65" w:rsidRPr="00DF1374" w:rsidRDefault="00F16A65" w:rsidP="00F16A65">
            <w:pPr>
              <w:jc w:val="center"/>
              <w:rPr>
                <w:color w:val="000000"/>
                <w:lang w:val="en-US" w:eastAsia="en-GB"/>
              </w:rPr>
            </w:pPr>
            <w:r w:rsidRPr="00DF1374">
              <w:rPr>
                <w:lang w:val="en-US"/>
              </w:rPr>
              <w:t>0.</w:t>
            </w:r>
            <w:r w:rsidR="002A325D">
              <w:rPr>
                <w:lang w:val="en-US"/>
              </w:rPr>
              <w:t>932</w:t>
            </w:r>
            <w:r w:rsidRPr="00DF1374">
              <w:rPr>
                <w:lang w:val="en-US"/>
              </w:rPr>
              <w:br/>
              <w:t>(0.1</w:t>
            </w:r>
            <w:r w:rsidR="002A325D">
              <w:rPr>
                <w:lang w:val="en-US"/>
              </w:rPr>
              <w:t>09</w:t>
            </w:r>
            <w:r w:rsidRPr="00DF1374">
              <w:rPr>
                <w:lang w:val="en-US"/>
              </w:rPr>
              <w:t>)</w:t>
            </w:r>
          </w:p>
        </w:tc>
        <w:tc>
          <w:tcPr>
            <w:tcW w:w="1463" w:type="dxa"/>
            <w:tcBorders>
              <w:top w:val="nil"/>
              <w:left w:val="nil"/>
              <w:bottom w:val="nil"/>
              <w:right w:val="nil"/>
            </w:tcBorders>
          </w:tcPr>
          <w:p w14:paraId="37C52C8A" w14:textId="4F9A4DF5" w:rsidR="00F16A65" w:rsidRPr="00DF1374" w:rsidRDefault="007C5266" w:rsidP="00F16A65">
            <w:pPr>
              <w:jc w:val="center"/>
              <w:rPr>
                <w:lang w:val="en-US"/>
              </w:rPr>
            </w:pPr>
            <w:r>
              <w:rPr>
                <w:lang w:val="en-US"/>
              </w:rPr>
              <w:t>1</w:t>
            </w:r>
            <w:r w:rsidR="00F16A65" w:rsidRPr="00DF1374">
              <w:rPr>
                <w:lang w:val="en-US"/>
              </w:rPr>
              <w:t>.</w:t>
            </w:r>
            <w:r>
              <w:rPr>
                <w:lang w:val="en-US"/>
              </w:rPr>
              <w:t>256</w:t>
            </w:r>
            <w:r w:rsidR="00F16A65" w:rsidRPr="00DF1374">
              <w:rPr>
                <w:lang w:val="en-US"/>
              </w:rPr>
              <w:br/>
              <w:t>(0.</w:t>
            </w:r>
            <w:r>
              <w:rPr>
                <w:lang w:val="en-US"/>
              </w:rPr>
              <w:t>218</w:t>
            </w:r>
            <w:r w:rsidR="00F16A65" w:rsidRPr="00DF1374">
              <w:rPr>
                <w:lang w:val="en-US"/>
              </w:rPr>
              <w:t>)</w:t>
            </w:r>
          </w:p>
        </w:tc>
      </w:tr>
      <w:tr w:rsidR="00B52459" w:rsidRPr="00DF1374" w14:paraId="0057D511" w14:textId="224A7AC2" w:rsidTr="00A81D14">
        <w:trPr>
          <w:trHeight w:val="340"/>
          <w:jc w:val="center"/>
        </w:trPr>
        <w:tc>
          <w:tcPr>
            <w:tcW w:w="3455" w:type="dxa"/>
            <w:tcBorders>
              <w:top w:val="nil"/>
              <w:left w:val="nil"/>
              <w:bottom w:val="nil"/>
              <w:right w:val="nil"/>
            </w:tcBorders>
            <w:shd w:val="clear" w:color="auto" w:fill="auto"/>
            <w:vAlign w:val="center"/>
            <w:hideMark/>
          </w:tcPr>
          <w:p w14:paraId="11D6D838" w14:textId="55AE2015" w:rsidR="00B52459" w:rsidRPr="00DF1374" w:rsidRDefault="002A325D" w:rsidP="00B52459">
            <w:pPr>
              <w:rPr>
                <w:color w:val="000000"/>
                <w:lang w:val="en-US" w:eastAsia="en-GB"/>
              </w:rPr>
            </w:pPr>
            <w:r>
              <w:rPr>
                <w:color w:val="000000"/>
                <w:lang w:val="en-US" w:eastAsia="en-GB"/>
              </w:rPr>
              <w:t>Center-right’s</w:t>
            </w:r>
            <w:r w:rsidR="00B52459" w:rsidRPr="00DF1374">
              <w:rPr>
                <w:color w:val="000000"/>
                <w:lang w:val="en-US" w:eastAsia="en-GB"/>
              </w:rPr>
              <w:t xml:space="preserve"> LR</w:t>
            </w:r>
          </w:p>
        </w:tc>
        <w:tc>
          <w:tcPr>
            <w:tcW w:w="1296" w:type="dxa"/>
            <w:tcBorders>
              <w:top w:val="nil"/>
              <w:left w:val="nil"/>
              <w:bottom w:val="nil"/>
              <w:right w:val="nil"/>
            </w:tcBorders>
            <w:hideMark/>
          </w:tcPr>
          <w:p w14:paraId="7A31998F" w14:textId="48A0F772" w:rsidR="00B52459" w:rsidRPr="00DF1374" w:rsidRDefault="007C5266" w:rsidP="00B52459">
            <w:pPr>
              <w:jc w:val="center"/>
              <w:rPr>
                <w:color w:val="000000"/>
                <w:lang w:val="en-US" w:eastAsia="en-GB"/>
              </w:rPr>
            </w:pPr>
            <w:r>
              <w:rPr>
                <w:lang w:val="en-US"/>
              </w:rPr>
              <w:t>1.159</w:t>
            </w:r>
            <w:r w:rsidR="00B52459" w:rsidRPr="00DF1374">
              <w:rPr>
                <w:lang w:val="en-US"/>
              </w:rPr>
              <w:br/>
            </w:r>
            <w:r>
              <w:rPr>
                <w:color w:val="000000"/>
                <w:lang w:val="en-US" w:eastAsia="en-GB"/>
              </w:rPr>
              <w:t>(0.117)</w:t>
            </w:r>
          </w:p>
        </w:tc>
        <w:tc>
          <w:tcPr>
            <w:tcW w:w="1296" w:type="dxa"/>
            <w:tcBorders>
              <w:top w:val="nil"/>
              <w:left w:val="nil"/>
              <w:bottom w:val="nil"/>
              <w:right w:val="nil"/>
            </w:tcBorders>
            <w:hideMark/>
          </w:tcPr>
          <w:p w14:paraId="5BDCEC26" w14:textId="2BE060CB" w:rsidR="00B52459" w:rsidRPr="00DF1374" w:rsidRDefault="007C5266" w:rsidP="00B52459">
            <w:pPr>
              <w:jc w:val="center"/>
              <w:rPr>
                <w:color w:val="000000"/>
                <w:lang w:val="en-US" w:eastAsia="en-GB"/>
              </w:rPr>
            </w:pPr>
            <w:r>
              <w:rPr>
                <w:lang w:val="en-US"/>
              </w:rPr>
              <w:t>1</w:t>
            </w:r>
            <w:r w:rsidR="00B52459" w:rsidRPr="00DF1374">
              <w:rPr>
                <w:lang w:val="en-US"/>
              </w:rPr>
              <w:t>.</w:t>
            </w:r>
            <w:r>
              <w:rPr>
                <w:lang w:val="en-US"/>
              </w:rPr>
              <w:t>522**</w:t>
            </w:r>
            <w:r w:rsidR="00B52459" w:rsidRPr="00DF1374">
              <w:rPr>
                <w:lang w:val="en-US"/>
              </w:rPr>
              <w:br/>
              <w:t>(0.</w:t>
            </w:r>
            <w:r>
              <w:rPr>
                <w:lang w:val="en-US"/>
              </w:rPr>
              <w:t>203</w:t>
            </w:r>
            <w:r w:rsidR="00B52459" w:rsidRPr="00DF1374">
              <w:rPr>
                <w:lang w:val="en-US"/>
              </w:rPr>
              <w:t>)</w:t>
            </w:r>
          </w:p>
        </w:tc>
        <w:tc>
          <w:tcPr>
            <w:tcW w:w="1476" w:type="dxa"/>
            <w:tcBorders>
              <w:top w:val="nil"/>
              <w:left w:val="nil"/>
              <w:bottom w:val="nil"/>
              <w:right w:val="nil"/>
            </w:tcBorders>
            <w:hideMark/>
          </w:tcPr>
          <w:p w14:paraId="455C488B" w14:textId="7176DB52" w:rsidR="00B52459" w:rsidRPr="00DF1374" w:rsidRDefault="007C5266" w:rsidP="00B52459">
            <w:pPr>
              <w:jc w:val="center"/>
              <w:rPr>
                <w:color w:val="000000"/>
                <w:lang w:val="en-US" w:eastAsia="en-GB"/>
              </w:rPr>
            </w:pPr>
            <w:r>
              <w:rPr>
                <w:lang w:val="en-US"/>
              </w:rPr>
              <w:t>1</w:t>
            </w:r>
            <w:r w:rsidR="00B52459" w:rsidRPr="00DF1374">
              <w:rPr>
                <w:lang w:val="en-US"/>
              </w:rPr>
              <w:t>.</w:t>
            </w:r>
            <w:r>
              <w:rPr>
                <w:lang w:val="en-US"/>
              </w:rPr>
              <w:t>182</w:t>
            </w:r>
            <w:r w:rsidR="00B52459" w:rsidRPr="00DF1374">
              <w:rPr>
                <w:lang w:val="en-US"/>
              </w:rPr>
              <w:br/>
              <w:t>(0.1</w:t>
            </w:r>
            <w:r>
              <w:rPr>
                <w:lang w:val="en-US"/>
              </w:rPr>
              <w:t>21</w:t>
            </w:r>
            <w:r w:rsidR="00B52459" w:rsidRPr="00DF1374">
              <w:rPr>
                <w:lang w:val="en-US"/>
              </w:rPr>
              <w:t>)</w:t>
            </w:r>
          </w:p>
        </w:tc>
        <w:tc>
          <w:tcPr>
            <w:tcW w:w="1463" w:type="dxa"/>
            <w:tcBorders>
              <w:top w:val="nil"/>
              <w:left w:val="nil"/>
              <w:bottom w:val="nil"/>
              <w:right w:val="nil"/>
            </w:tcBorders>
          </w:tcPr>
          <w:p w14:paraId="1E54290A" w14:textId="38E76AE5" w:rsidR="00B52459" w:rsidRPr="00DF1374" w:rsidRDefault="007C5266" w:rsidP="00B52459">
            <w:pPr>
              <w:jc w:val="center"/>
              <w:rPr>
                <w:lang w:val="en-US"/>
              </w:rPr>
            </w:pPr>
            <w:r>
              <w:rPr>
                <w:lang w:val="en-US"/>
              </w:rPr>
              <w:t>1</w:t>
            </w:r>
            <w:r w:rsidR="00B52459" w:rsidRPr="00DF1374">
              <w:rPr>
                <w:lang w:val="en-US"/>
              </w:rPr>
              <w:t>.</w:t>
            </w:r>
            <w:r>
              <w:rPr>
                <w:lang w:val="en-US"/>
              </w:rPr>
              <w:t>554**</w:t>
            </w:r>
            <w:r w:rsidR="00B52459" w:rsidRPr="00DF1374">
              <w:rPr>
                <w:lang w:val="en-US"/>
              </w:rPr>
              <w:br/>
              <w:t>(0.</w:t>
            </w:r>
            <w:r>
              <w:rPr>
                <w:lang w:val="en-US"/>
              </w:rPr>
              <w:t>220</w:t>
            </w:r>
            <w:r w:rsidR="00B52459" w:rsidRPr="00DF1374">
              <w:rPr>
                <w:lang w:val="en-US"/>
              </w:rPr>
              <w:t>)</w:t>
            </w:r>
          </w:p>
        </w:tc>
      </w:tr>
      <w:tr w:rsidR="00B52459" w:rsidRPr="00DF1374" w14:paraId="1A8D845F" w14:textId="1DB71FD4" w:rsidTr="00A81D14">
        <w:trPr>
          <w:trHeight w:val="340"/>
          <w:jc w:val="center"/>
        </w:trPr>
        <w:tc>
          <w:tcPr>
            <w:tcW w:w="3455" w:type="dxa"/>
            <w:tcBorders>
              <w:top w:val="nil"/>
              <w:left w:val="nil"/>
              <w:bottom w:val="nil"/>
              <w:right w:val="nil"/>
            </w:tcBorders>
            <w:shd w:val="clear" w:color="auto" w:fill="auto"/>
            <w:vAlign w:val="center"/>
            <w:hideMark/>
          </w:tcPr>
          <w:p w14:paraId="4495951D" w14:textId="72F3B7EE" w:rsidR="00B52459" w:rsidRPr="00DF1374" w:rsidRDefault="00B52459" w:rsidP="00B52459">
            <w:pPr>
              <w:rPr>
                <w:color w:val="000000"/>
                <w:lang w:val="en-US" w:eastAsia="en-GB"/>
              </w:rPr>
            </w:pPr>
            <w:r w:rsidRPr="00DF1374">
              <w:rPr>
                <w:color w:val="000000"/>
                <w:lang w:val="en-US" w:eastAsia="en-GB"/>
              </w:rPr>
              <w:t>Social democrats’ LR</w:t>
            </w:r>
          </w:p>
        </w:tc>
        <w:tc>
          <w:tcPr>
            <w:tcW w:w="1296" w:type="dxa"/>
            <w:tcBorders>
              <w:top w:val="nil"/>
              <w:left w:val="nil"/>
              <w:bottom w:val="nil"/>
              <w:right w:val="nil"/>
            </w:tcBorders>
            <w:hideMark/>
          </w:tcPr>
          <w:p w14:paraId="39864C42" w14:textId="690AD007" w:rsidR="00B52459" w:rsidRPr="00DF1374" w:rsidRDefault="00B52459" w:rsidP="00B52459">
            <w:pPr>
              <w:jc w:val="center"/>
              <w:rPr>
                <w:color w:val="000000"/>
                <w:lang w:val="en-US" w:eastAsia="en-GB"/>
              </w:rPr>
            </w:pPr>
            <w:r w:rsidRPr="00DF1374">
              <w:rPr>
                <w:lang w:val="en-US"/>
              </w:rPr>
              <w:br/>
            </w:r>
          </w:p>
        </w:tc>
        <w:tc>
          <w:tcPr>
            <w:tcW w:w="1296" w:type="dxa"/>
            <w:tcBorders>
              <w:top w:val="nil"/>
              <w:left w:val="nil"/>
              <w:bottom w:val="nil"/>
              <w:right w:val="nil"/>
            </w:tcBorders>
            <w:hideMark/>
          </w:tcPr>
          <w:p w14:paraId="70285637" w14:textId="421A101F" w:rsidR="00B52459" w:rsidRPr="00DF1374" w:rsidRDefault="00B52459" w:rsidP="00B52459">
            <w:pPr>
              <w:jc w:val="center"/>
              <w:rPr>
                <w:color w:val="000000"/>
                <w:lang w:val="en-US" w:eastAsia="en-GB"/>
              </w:rPr>
            </w:pPr>
            <w:r w:rsidRPr="00DF1374">
              <w:rPr>
                <w:lang w:val="en-US"/>
              </w:rPr>
              <w:br/>
            </w:r>
          </w:p>
        </w:tc>
        <w:tc>
          <w:tcPr>
            <w:tcW w:w="1476" w:type="dxa"/>
            <w:tcBorders>
              <w:top w:val="nil"/>
              <w:left w:val="nil"/>
              <w:bottom w:val="nil"/>
              <w:right w:val="nil"/>
            </w:tcBorders>
            <w:hideMark/>
          </w:tcPr>
          <w:p w14:paraId="56807ECE" w14:textId="3472F087" w:rsidR="00B52459" w:rsidRPr="00DF1374" w:rsidRDefault="00B52459" w:rsidP="00B52459">
            <w:pPr>
              <w:jc w:val="center"/>
              <w:rPr>
                <w:color w:val="000000"/>
                <w:lang w:val="en-US" w:eastAsia="en-GB"/>
              </w:rPr>
            </w:pPr>
            <w:r w:rsidRPr="00DF1374">
              <w:rPr>
                <w:lang w:val="en-US"/>
              </w:rPr>
              <w:t>0.</w:t>
            </w:r>
            <w:r w:rsidR="007C5266">
              <w:rPr>
                <w:lang w:val="en-US"/>
              </w:rPr>
              <w:t>920</w:t>
            </w:r>
            <w:r w:rsidRPr="00DF1374">
              <w:rPr>
                <w:lang w:val="en-US"/>
              </w:rPr>
              <w:br/>
              <w:t>(0.1</w:t>
            </w:r>
            <w:r w:rsidR="007C5266">
              <w:rPr>
                <w:lang w:val="en-US"/>
              </w:rPr>
              <w:t>02</w:t>
            </w:r>
            <w:r w:rsidRPr="00DF1374">
              <w:rPr>
                <w:lang w:val="en-US"/>
              </w:rPr>
              <w:t>)</w:t>
            </w:r>
          </w:p>
        </w:tc>
        <w:tc>
          <w:tcPr>
            <w:tcW w:w="1463" w:type="dxa"/>
            <w:tcBorders>
              <w:top w:val="nil"/>
              <w:left w:val="nil"/>
              <w:bottom w:val="nil"/>
              <w:right w:val="nil"/>
            </w:tcBorders>
          </w:tcPr>
          <w:p w14:paraId="154CCE87" w14:textId="3DD3F672" w:rsidR="00B52459" w:rsidRPr="00DF1374" w:rsidRDefault="00B52459" w:rsidP="00B52459">
            <w:pPr>
              <w:jc w:val="center"/>
              <w:rPr>
                <w:lang w:val="en-US"/>
              </w:rPr>
            </w:pPr>
            <w:r w:rsidRPr="00DF1374">
              <w:rPr>
                <w:lang w:val="en-US"/>
              </w:rPr>
              <w:t>0.</w:t>
            </w:r>
            <w:r w:rsidR="007C5266">
              <w:rPr>
                <w:lang w:val="en-US"/>
              </w:rPr>
              <w:t>914</w:t>
            </w:r>
            <w:r w:rsidRPr="00DF1374">
              <w:rPr>
                <w:lang w:val="en-US"/>
              </w:rPr>
              <w:br/>
              <w:t>(0.1</w:t>
            </w:r>
            <w:r w:rsidR="007C5266">
              <w:rPr>
                <w:lang w:val="en-US"/>
              </w:rPr>
              <w:t>61</w:t>
            </w:r>
            <w:r w:rsidRPr="00DF1374">
              <w:rPr>
                <w:lang w:val="en-US"/>
              </w:rPr>
              <w:t>)</w:t>
            </w:r>
          </w:p>
        </w:tc>
      </w:tr>
      <w:tr w:rsidR="00B52459" w:rsidRPr="00DF1374" w14:paraId="6053240D" w14:textId="3E9BC199" w:rsidTr="00A81D14">
        <w:trPr>
          <w:trHeight w:val="340"/>
          <w:jc w:val="center"/>
        </w:trPr>
        <w:tc>
          <w:tcPr>
            <w:tcW w:w="3455" w:type="dxa"/>
            <w:tcBorders>
              <w:top w:val="nil"/>
              <w:left w:val="nil"/>
              <w:bottom w:val="nil"/>
              <w:right w:val="nil"/>
            </w:tcBorders>
            <w:shd w:val="clear" w:color="auto" w:fill="auto"/>
            <w:vAlign w:val="center"/>
            <w:hideMark/>
          </w:tcPr>
          <w:p w14:paraId="421BFAB1" w14:textId="4D684732" w:rsidR="00B52459" w:rsidRPr="00DF1374" w:rsidRDefault="00B52459" w:rsidP="00B52459">
            <w:pPr>
              <w:rPr>
                <w:color w:val="000000"/>
                <w:lang w:val="en-US" w:eastAsia="en-GB"/>
              </w:rPr>
            </w:pPr>
            <w:r w:rsidRPr="00DF1374">
              <w:rPr>
                <w:color w:val="000000"/>
                <w:lang w:val="en-US" w:eastAsia="en-GB"/>
              </w:rPr>
              <w:t>LR ideology</w:t>
            </w:r>
          </w:p>
        </w:tc>
        <w:tc>
          <w:tcPr>
            <w:tcW w:w="1296" w:type="dxa"/>
            <w:tcBorders>
              <w:top w:val="nil"/>
              <w:left w:val="nil"/>
              <w:bottom w:val="nil"/>
              <w:right w:val="nil"/>
            </w:tcBorders>
            <w:hideMark/>
          </w:tcPr>
          <w:p w14:paraId="466D2B65" w14:textId="362A083D" w:rsidR="00B52459" w:rsidRPr="00DF1374" w:rsidRDefault="00B52459" w:rsidP="00B52459">
            <w:pPr>
              <w:jc w:val="center"/>
              <w:rPr>
                <w:color w:val="000000"/>
                <w:lang w:val="en-US" w:eastAsia="en-GB"/>
              </w:rPr>
            </w:pPr>
            <w:r w:rsidRPr="00DF1374">
              <w:rPr>
                <w:lang w:val="en-US"/>
              </w:rPr>
              <w:br/>
            </w:r>
          </w:p>
        </w:tc>
        <w:tc>
          <w:tcPr>
            <w:tcW w:w="1296" w:type="dxa"/>
            <w:tcBorders>
              <w:top w:val="nil"/>
              <w:left w:val="nil"/>
              <w:bottom w:val="nil"/>
              <w:right w:val="nil"/>
            </w:tcBorders>
            <w:hideMark/>
          </w:tcPr>
          <w:p w14:paraId="6526AC63" w14:textId="7EAD96C6" w:rsidR="00B52459" w:rsidRPr="00DF1374" w:rsidRDefault="007C5266" w:rsidP="00B52459">
            <w:pPr>
              <w:jc w:val="center"/>
              <w:rPr>
                <w:color w:val="000000"/>
                <w:lang w:val="en-US" w:eastAsia="en-GB"/>
              </w:rPr>
            </w:pPr>
            <w:r>
              <w:rPr>
                <w:lang w:val="en-US"/>
              </w:rPr>
              <w:t>17.226***</w:t>
            </w:r>
            <w:r w:rsidR="00B52459" w:rsidRPr="00DF1374">
              <w:rPr>
                <w:lang w:val="en-US"/>
              </w:rPr>
              <w:br/>
            </w:r>
            <w:r>
              <w:rPr>
                <w:color w:val="000000"/>
                <w:lang w:val="en-US" w:eastAsia="en-GB"/>
              </w:rPr>
              <w:t>(2.162)</w:t>
            </w:r>
          </w:p>
        </w:tc>
        <w:tc>
          <w:tcPr>
            <w:tcW w:w="1476" w:type="dxa"/>
            <w:tcBorders>
              <w:top w:val="nil"/>
              <w:left w:val="nil"/>
              <w:bottom w:val="nil"/>
              <w:right w:val="nil"/>
            </w:tcBorders>
            <w:hideMark/>
          </w:tcPr>
          <w:p w14:paraId="17B044FC" w14:textId="62D2698E" w:rsidR="00B52459" w:rsidRPr="00DF1374" w:rsidRDefault="00B52459" w:rsidP="00B52459">
            <w:pPr>
              <w:jc w:val="center"/>
              <w:rPr>
                <w:color w:val="000000"/>
                <w:lang w:val="en-US" w:eastAsia="en-GB"/>
              </w:rPr>
            </w:pPr>
            <w:r w:rsidRPr="00DF1374">
              <w:rPr>
                <w:lang w:val="en-US"/>
              </w:rPr>
              <w:br/>
            </w:r>
          </w:p>
        </w:tc>
        <w:tc>
          <w:tcPr>
            <w:tcW w:w="1463" w:type="dxa"/>
            <w:tcBorders>
              <w:top w:val="nil"/>
              <w:left w:val="nil"/>
              <w:bottom w:val="nil"/>
              <w:right w:val="nil"/>
            </w:tcBorders>
          </w:tcPr>
          <w:p w14:paraId="785ED907" w14:textId="00CB2D15" w:rsidR="00B52459" w:rsidRPr="00DF1374" w:rsidRDefault="007C5266" w:rsidP="00B52459">
            <w:pPr>
              <w:jc w:val="center"/>
              <w:rPr>
                <w:lang w:val="en-US"/>
              </w:rPr>
            </w:pPr>
            <w:r>
              <w:rPr>
                <w:lang w:val="en-US"/>
              </w:rPr>
              <w:t>17.205***</w:t>
            </w:r>
            <w:r w:rsidR="00B52459" w:rsidRPr="00DF1374">
              <w:rPr>
                <w:lang w:val="en-US"/>
              </w:rPr>
              <w:br/>
            </w:r>
            <w:r>
              <w:rPr>
                <w:lang w:val="en-US"/>
              </w:rPr>
              <w:t>(2.164)</w:t>
            </w:r>
          </w:p>
        </w:tc>
      </w:tr>
      <w:tr w:rsidR="00B52459" w:rsidRPr="00DF1374" w14:paraId="14E0E343" w14:textId="69B8E890" w:rsidTr="00A81D14">
        <w:trPr>
          <w:trHeight w:val="340"/>
          <w:jc w:val="center"/>
        </w:trPr>
        <w:tc>
          <w:tcPr>
            <w:tcW w:w="3455" w:type="dxa"/>
            <w:tcBorders>
              <w:top w:val="nil"/>
              <w:left w:val="nil"/>
              <w:right w:val="nil"/>
            </w:tcBorders>
            <w:shd w:val="clear" w:color="auto" w:fill="auto"/>
            <w:vAlign w:val="center"/>
            <w:hideMark/>
          </w:tcPr>
          <w:p w14:paraId="709B02E0" w14:textId="541D0CAD" w:rsidR="00B52459" w:rsidRPr="00DF1374" w:rsidRDefault="00B52459" w:rsidP="00B52459">
            <w:pPr>
              <w:rPr>
                <w:color w:val="000000"/>
                <w:lang w:val="en-US" w:eastAsia="en-GB"/>
              </w:rPr>
            </w:pPr>
            <w:r w:rsidRPr="00DF1374">
              <w:rPr>
                <w:color w:val="000000"/>
                <w:lang w:val="en-US" w:eastAsia="en-GB"/>
              </w:rPr>
              <w:t>Age</w:t>
            </w:r>
          </w:p>
        </w:tc>
        <w:tc>
          <w:tcPr>
            <w:tcW w:w="1296" w:type="dxa"/>
            <w:tcBorders>
              <w:top w:val="nil"/>
              <w:left w:val="nil"/>
              <w:right w:val="nil"/>
            </w:tcBorders>
            <w:hideMark/>
          </w:tcPr>
          <w:p w14:paraId="05CA4AC2" w14:textId="2D62080C" w:rsidR="00B52459" w:rsidRPr="00DF1374" w:rsidRDefault="00B52459" w:rsidP="00B52459">
            <w:pPr>
              <w:jc w:val="center"/>
              <w:rPr>
                <w:color w:val="000000"/>
                <w:lang w:val="en-US" w:eastAsia="en-GB"/>
              </w:rPr>
            </w:pPr>
            <w:r w:rsidRPr="00DF1374">
              <w:rPr>
                <w:lang w:val="en-US"/>
              </w:rPr>
              <w:br/>
            </w:r>
          </w:p>
        </w:tc>
        <w:tc>
          <w:tcPr>
            <w:tcW w:w="1296" w:type="dxa"/>
            <w:tcBorders>
              <w:top w:val="nil"/>
              <w:left w:val="nil"/>
              <w:right w:val="nil"/>
            </w:tcBorders>
            <w:hideMark/>
          </w:tcPr>
          <w:p w14:paraId="3CA29FDC" w14:textId="1B2A5169" w:rsidR="00B52459" w:rsidRPr="007C5266" w:rsidRDefault="007C5266" w:rsidP="007C5266">
            <w:pPr>
              <w:jc w:val="center"/>
              <w:rPr>
                <w:lang w:val="en-US"/>
              </w:rPr>
            </w:pPr>
            <w:r>
              <w:rPr>
                <w:lang w:val="en-US"/>
              </w:rPr>
              <w:t>1.046</w:t>
            </w:r>
            <w:r w:rsidR="00B52459" w:rsidRPr="00DF1374">
              <w:rPr>
                <w:lang w:val="en-US"/>
              </w:rPr>
              <w:br/>
            </w:r>
            <w:r>
              <w:rPr>
                <w:lang w:val="en-US"/>
              </w:rPr>
              <w:t>(0.057)</w:t>
            </w:r>
          </w:p>
        </w:tc>
        <w:tc>
          <w:tcPr>
            <w:tcW w:w="1476" w:type="dxa"/>
            <w:tcBorders>
              <w:top w:val="nil"/>
              <w:left w:val="nil"/>
              <w:right w:val="nil"/>
            </w:tcBorders>
            <w:hideMark/>
          </w:tcPr>
          <w:p w14:paraId="45DB9B48" w14:textId="04690852" w:rsidR="00B52459" w:rsidRPr="00DF1374" w:rsidRDefault="00B52459" w:rsidP="00B52459">
            <w:pPr>
              <w:jc w:val="center"/>
              <w:rPr>
                <w:color w:val="000000"/>
                <w:lang w:val="en-US" w:eastAsia="en-GB"/>
              </w:rPr>
            </w:pPr>
            <w:r w:rsidRPr="00DF1374">
              <w:rPr>
                <w:lang w:val="en-US"/>
              </w:rPr>
              <w:br/>
            </w:r>
          </w:p>
        </w:tc>
        <w:tc>
          <w:tcPr>
            <w:tcW w:w="1463" w:type="dxa"/>
            <w:tcBorders>
              <w:top w:val="nil"/>
              <w:left w:val="nil"/>
              <w:right w:val="nil"/>
            </w:tcBorders>
          </w:tcPr>
          <w:p w14:paraId="75BEC270" w14:textId="0F8A9B88" w:rsidR="00B52459" w:rsidRPr="00DF1374" w:rsidRDefault="007C5266" w:rsidP="00B52459">
            <w:pPr>
              <w:jc w:val="center"/>
              <w:rPr>
                <w:lang w:val="en-US"/>
              </w:rPr>
            </w:pPr>
            <w:r>
              <w:rPr>
                <w:lang w:val="en-US"/>
              </w:rPr>
              <w:t>1.043</w:t>
            </w:r>
            <w:r w:rsidR="00B52459" w:rsidRPr="00DF1374">
              <w:rPr>
                <w:lang w:val="en-US"/>
              </w:rPr>
              <w:br/>
            </w:r>
            <w:r>
              <w:rPr>
                <w:lang w:val="en-US"/>
              </w:rPr>
              <w:t>(0.056)</w:t>
            </w:r>
          </w:p>
        </w:tc>
      </w:tr>
      <w:tr w:rsidR="00B52459" w:rsidRPr="00DF1374" w14:paraId="687F4CB9" w14:textId="323632A2" w:rsidTr="00A81D14">
        <w:trPr>
          <w:trHeight w:val="360"/>
          <w:jc w:val="center"/>
        </w:trPr>
        <w:tc>
          <w:tcPr>
            <w:tcW w:w="3455" w:type="dxa"/>
            <w:tcBorders>
              <w:top w:val="nil"/>
              <w:left w:val="nil"/>
              <w:right w:val="nil"/>
            </w:tcBorders>
            <w:shd w:val="clear" w:color="auto" w:fill="auto"/>
            <w:vAlign w:val="center"/>
            <w:hideMark/>
          </w:tcPr>
          <w:p w14:paraId="127B4D78" w14:textId="3CA8B8AE" w:rsidR="00B52459" w:rsidRPr="00DF1374" w:rsidRDefault="00B52459" w:rsidP="00B52459">
            <w:pPr>
              <w:rPr>
                <w:color w:val="000000"/>
                <w:lang w:val="en-US" w:eastAsia="en-GB"/>
              </w:rPr>
            </w:pPr>
            <w:r w:rsidRPr="00DF1374">
              <w:rPr>
                <w:color w:val="000000"/>
                <w:lang w:val="en-US" w:eastAsia="en-GB"/>
              </w:rPr>
              <w:t>Female</w:t>
            </w:r>
          </w:p>
        </w:tc>
        <w:tc>
          <w:tcPr>
            <w:tcW w:w="1296" w:type="dxa"/>
            <w:tcBorders>
              <w:top w:val="nil"/>
              <w:left w:val="nil"/>
              <w:right w:val="nil"/>
            </w:tcBorders>
            <w:hideMark/>
          </w:tcPr>
          <w:p w14:paraId="1F57BD0D" w14:textId="37DF5353" w:rsidR="00B52459" w:rsidRPr="00DF1374" w:rsidRDefault="00B52459" w:rsidP="00B52459">
            <w:pPr>
              <w:jc w:val="center"/>
              <w:rPr>
                <w:color w:val="000000"/>
                <w:lang w:val="en-US" w:eastAsia="en-GB"/>
              </w:rPr>
            </w:pPr>
            <w:r w:rsidRPr="00DF1374">
              <w:rPr>
                <w:lang w:val="en-US"/>
              </w:rPr>
              <w:br/>
            </w:r>
          </w:p>
        </w:tc>
        <w:tc>
          <w:tcPr>
            <w:tcW w:w="1296" w:type="dxa"/>
            <w:tcBorders>
              <w:top w:val="nil"/>
              <w:left w:val="nil"/>
              <w:right w:val="nil"/>
            </w:tcBorders>
            <w:hideMark/>
          </w:tcPr>
          <w:p w14:paraId="03FC6801" w14:textId="25D8A5ED" w:rsidR="00B52459" w:rsidRPr="00DF1374" w:rsidRDefault="007C5266" w:rsidP="00B52459">
            <w:pPr>
              <w:jc w:val="center"/>
              <w:rPr>
                <w:color w:val="000000"/>
                <w:lang w:val="en-US" w:eastAsia="en-GB"/>
              </w:rPr>
            </w:pPr>
            <w:r>
              <w:rPr>
                <w:lang w:val="en-US"/>
              </w:rPr>
              <w:t>0.909***</w:t>
            </w:r>
            <w:r w:rsidR="00B52459" w:rsidRPr="00DF1374">
              <w:rPr>
                <w:lang w:val="en-US"/>
              </w:rPr>
              <w:br/>
            </w:r>
            <w:r>
              <w:rPr>
                <w:color w:val="000000"/>
                <w:lang w:val="en-US" w:eastAsia="en-GB"/>
              </w:rPr>
              <w:t>(0.024)</w:t>
            </w:r>
          </w:p>
        </w:tc>
        <w:tc>
          <w:tcPr>
            <w:tcW w:w="1476" w:type="dxa"/>
            <w:tcBorders>
              <w:top w:val="nil"/>
              <w:left w:val="nil"/>
              <w:right w:val="nil"/>
            </w:tcBorders>
            <w:hideMark/>
          </w:tcPr>
          <w:p w14:paraId="052E9E65" w14:textId="01B18633" w:rsidR="00B52459" w:rsidRPr="00DF1374" w:rsidRDefault="00B52459" w:rsidP="00B52459">
            <w:pPr>
              <w:jc w:val="center"/>
              <w:rPr>
                <w:color w:val="000000"/>
                <w:lang w:val="en-US" w:eastAsia="en-GB"/>
              </w:rPr>
            </w:pPr>
            <w:r w:rsidRPr="00DF1374">
              <w:rPr>
                <w:lang w:val="en-US"/>
              </w:rPr>
              <w:br/>
            </w:r>
          </w:p>
        </w:tc>
        <w:tc>
          <w:tcPr>
            <w:tcW w:w="1463" w:type="dxa"/>
            <w:tcBorders>
              <w:top w:val="nil"/>
              <w:left w:val="nil"/>
              <w:right w:val="nil"/>
            </w:tcBorders>
          </w:tcPr>
          <w:p w14:paraId="644132B6" w14:textId="09FCEA88" w:rsidR="00B52459" w:rsidRPr="00DF1374" w:rsidRDefault="007C5266" w:rsidP="00B52459">
            <w:pPr>
              <w:jc w:val="center"/>
              <w:rPr>
                <w:lang w:val="en-US"/>
              </w:rPr>
            </w:pPr>
            <w:r>
              <w:rPr>
                <w:lang w:val="en-US"/>
              </w:rPr>
              <w:t>0.909***</w:t>
            </w:r>
            <w:r w:rsidR="00B52459" w:rsidRPr="00DF1374">
              <w:rPr>
                <w:lang w:val="en-US"/>
              </w:rPr>
              <w:br/>
            </w:r>
            <w:r>
              <w:rPr>
                <w:lang w:val="en-US"/>
              </w:rPr>
              <w:t>(0.024)</w:t>
            </w:r>
          </w:p>
        </w:tc>
      </w:tr>
      <w:tr w:rsidR="00B52459" w:rsidRPr="00DF1374" w14:paraId="3864D2EB" w14:textId="3443635C" w:rsidTr="00A81D14">
        <w:trPr>
          <w:trHeight w:val="340"/>
          <w:jc w:val="center"/>
        </w:trPr>
        <w:tc>
          <w:tcPr>
            <w:tcW w:w="3455" w:type="dxa"/>
            <w:tcBorders>
              <w:left w:val="nil"/>
              <w:bottom w:val="single" w:sz="4" w:space="0" w:color="auto"/>
              <w:right w:val="nil"/>
            </w:tcBorders>
            <w:shd w:val="clear" w:color="auto" w:fill="auto"/>
            <w:vAlign w:val="center"/>
            <w:hideMark/>
          </w:tcPr>
          <w:p w14:paraId="76AF52B5" w14:textId="70C70BA1" w:rsidR="00B52459" w:rsidRPr="00DF1374" w:rsidRDefault="00B52459" w:rsidP="00B52459">
            <w:pPr>
              <w:rPr>
                <w:color w:val="000000"/>
                <w:lang w:val="en-US" w:eastAsia="en-GB"/>
              </w:rPr>
            </w:pPr>
            <w:r w:rsidRPr="00DF1374">
              <w:rPr>
                <w:color w:val="000000"/>
                <w:lang w:val="en-US" w:eastAsia="en-GB"/>
              </w:rPr>
              <w:t>University degree</w:t>
            </w:r>
          </w:p>
        </w:tc>
        <w:tc>
          <w:tcPr>
            <w:tcW w:w="1296" w:type="dxa"/>
            <w:tcBorders>
              <w:left w:val="nil"/>
              <w:bottom w:val="single" w:sz="4" w:space="0" w:color="auto"/>
              <w:right w:val="nil"/>
            </w:tcBorders>
            <w:shd w:val="clear" w:color="auto" w:fill="auto"/>
            <w:hideMark/>
          </w:tcPr>
          <w:p w14:paraId="3F04F379" w14:textId="2AAE8A62" w:rsidR="00B52459" w:rsidRPr="00DF1374" w:rsidRDefault="00B52459" w:rsidP="00B52459">
            <w:pPr>
              <w:jc w:val="center"/>
              <w:rPr>
                <w:color w:val="000000"/>
                <w:lang w:val="en-US" w:eastAsia="en-GB"/>
              </w:rPr>
            </w:pPr>
            <w:r w:rsidRPr="00DF1374">
              <w:rPr>
                <w:lang w:val="en-US"/>
              </w:rPr>
              <w:br/>
            </w:r>
          </w:p>
        </w:tc>
        <w:tc>
          <w:tcPr>
            <w:tcW w:w="1296" w:type="dxa"/>
            <w:tcBorders>
              <w:left w:val="nil"/>
              <w:bottom w:val="single" w:sz="4" w:space="0" w:color="auto"/>
              <w:right w:val="nil"/>
            </w:tcBorders>
            <w:shd w:val="clear" w:color="auto" w:fill="auto"/>
            <w:hideMark/>
          </w:tcPr>
          <w:p w14:paraId="3BFD3D67" w14:textId="36904B02" w:rsidR="00B52459" w:rsidRPr="00DF1374" w:rsidRDefault="007C5266" w:rsidP="00B52459">
            <w:pPr>
              <w:jc w:val="center"/>
              <w:rPr>
                <w:lang w:val="en-US" w:eastAsia="en-GB"/>
              </w:rPr>
            </w:pPr>
            <w:r>
              <w:rPr>
                <w:lang w:val="en-US"/>
              </w:rPr>
              <w:t>0.855**</w:t>
            </w:r>
            <w:r w:rsidR="00B52459" w:rsidRPr="00DF1374">
              <w:rPr>
                <w:lang w:val="en-US"/>
              </w:rPr>
              <w:br/>
            </w:r>
            <w:r>
              <w:rPr>
                <w:lang w:val="en-US" w:eastAsia="en-GB"/>
              </w:rPr>
              <w:t>(0.043)</w:t>
            </w:r>
          </w:p>
        </w:tc>
        <w:tc>
          <w:tcPr>
            <w:tcW w:w="1476" w:type="dxa"/>
            <w:tcBorders>
              <w:left w:val="nil"/>
              <w:bottom w:val="single" w:sz="4" w:space="0" w:color="auto"/>
              <w:right w:val="nil"/>
            </w:tcBorders>
            <w:shd w:val="clear" w:color="auto" w:fill="auto"/>
            <w:hideMark/>
          </w:tcPr>
          <w:p w14:paraId="7D296717" w14:textId="7255CF00" w:rsidR="00B52459" w:rsidRPr="00DF1374" w:rsidRDefault="00B52459" w:rsidP="00B52459">
            <w:pPr>
              <w:jc w:val="center"/>
              <w:rPr>
                <w:lang w:val="en-US" w:eastAsia="en-GB"/>
              </w:rPr>
            </w:pPr>
            <w:r w:rsidRPr="00DF1374">
              <w:rPr>
                <w:lang w:val="en-US"/>
              </w:rPr>
              <w:br/>
            </w:r>
          </w:p>
        </w:tc>
        <w:tc>
          <w:tcPr>
            <w:tcW w:w="1463" w:type="dxa"/>
            <w:tcBorders>
              <w:left w:val="nil"/>
              <w:bottom w:val="single" w:sz="4" w:space="0" w:color="auto"/>
              <w:right w:val="nil"/>
            </w:tcBorders>
          </w:tcPr>
          <w:p w14:paraId="184781D6" w14:textId="25D019A0" w:rsidR="00B52459" w:rsidRPr="00DF1374" w:rsidRDefault="007C5266" w:rsidP="00B52459">
            <w:pPr>
              <w:jc w:val="center"/>
              <w:rPr>
                <w:color w:val="000000"/>
                <w:lang w:val="en-US" w:eastAsia="en-GB"/>
              </w:rPr>
            </w:pPr>
            <w:r>
              <w:rPr>
                <w:lang w:val="en-US"/>
              </w:rPr>
              <w:t>0.851**</w:t>
            </w:r>
            <w:r w:rsidR="00B52459" w:rsidRPr="00DF1374">
              <w:rPr>
                <w:lang w:val="en-US"/>
              </w:rPr>
              <w:br/>
            </w:r>
            <w:r>
              <w:rPr>
                <w:color w:val="000000"/>
                <w:lang w:val="en-US" w:eastAsia="en-GB"/>
              </w:rPr>
              <w:t>(0.043)</w:t>
            </w:r>
          </w:p>
        </w:tc>
      </w:tr>
      <w:tr w:rsidR="002A325D" w:rsidRPr="00DF1374" w14:paraId="698BE80C" w14:textId="0A4CB82D" w:rsidTr="00A81D14">
        <w:trPr>
          <w:trHeight w:val="340"/>
          <w:jc w:val="center"/>
        </w:trPr>
        <w:tc>
          <w:tcPr>
            <w:tcW w:w="3455" w:type="dxa"/>
            <w:tcBorders>
              <w:top w:val="single" w:sz="4" w:space="0" w:color="auto"/>
              <w:left w:val="nil"/>
              <w:bottom w:val="nil"/>
              <w:right w:val="nil"/>
            </w:tcBorders>
            <w:shd w:val="clear" w:color="auto" w:fill="auto"/>
            <w:vAlign w:val="center"/>
            <w:hideMark/>
          </w:tcPr>
          <w:p w14:paraId="0EFC5B10" w14:textId="5D368CE7" w:rsidR="002A325D" w:rsidRPr="00DF1374" w:rsidRDefault="002A325D" w:rsidP="002A325D">
            <w:pPr>
              <w:rPr>
                <w:color w:val="000000"/>
                <w:lang w:val="en-US" w:eastAsia="en-GB"/>
              </w:rPr>
            </w:pPr>
            <w:r w:rsidRPr="00DF1374">
              <w:rPr>
                <w:color w:val="000000"/>
                <w:lang w:val="en-US" w:eastAsia="en-GB"/>
              </w:rPr>
              <w:t>Observations</w:t>
            </w:r>
          </w:p>
        </w:tc>
        <w:tc>
          <w:tcPr>
            <w:tcW w:w="1296" w:type="dxa"/>
            <w:tcBorders>
              <w:top w:val="single" w:sz="4" w:space="0" w:color="auto"/>
              <w:left w:val="nil"/>
              <w:bottom w:val="nil"/>
              <w:right w:val="nil"/>
            </w:tcBorders>
            <w:shd w:val="clear" w:color="auto" w:fill="auto"/>
            <w:noWrap/>
            <w:vAlign w:val="center"/>
            <w:hideMark/>
          </w:tcPr>
          <w:p w14:paraId="023E388D" w14:textId="4D8C7008" w:rsidR="002A325D" w:rsidRPr="00DF1374" w:rsidRDefault="002A325D" w:rsidP="002A325D">
            <w:pPr>
              <w:jc w:val="center"/>
              <w:rPr>
                <w:color w:val="000000"/>
                <w:lang w:val="en-US" w:eastAsia="en-GB"/>
              </w:rPr>
            </w:pPr>
            <w:r w:rsidRPr="00DF1374">
              <w:rPr>
                <w:lang w:val="en-US" w:eastAsia="en-GB"/>
              </w:rPr>
              <w:t>87,796</w:t>
            </w:r>
          </w:p>
        </w:tc>
        <w:tc>
          <w:tcPr>
            <w:tcW w:w="1296" w:type="dxa"/>
            <w:tcBorders>
              <w:top w:val="single" w:sz="4" w:space="0" w:color="auto"/>
              <w:left w:val="nil"/>
              <w:bottom w:val="nil"/>
              <w:right w:val="nil"/>
            </w:tcBorders>
            <w:shd w:val="clear" w:color="auto" w:fill="auto"/>
            <w:noWrap/>
            <w:vAlign w:val="center"/>
            <w:hideMark/>
          </w:tcPr>
          <w:p w14:paraId="280C347E" w14:textId="1FB2CF68" w:rsidR="002A325D" w:rsidRPr="00DF1374" w:rsidRDefault="002A325D" w:rsidP="002A325D">
            <w:pPr>
              <w:jc w:val="center"/>
              <w:rPr>
                <w:lang w:val="en-US" w:eastAsia="en-GB"/>
              </w:rPr>
            </w:pPr>
            <w:r w:rsidRPr="00DF1374">
              <w:rPr>
                <w:lang w:val="en-US" w:eastAsia="en-GB"/>
              </w:rPr>
              <w:t>76,794</w:t>
            </w:r>
          </w:p>
        </w:tc>
        <w:tc>
          <w:tcPr>
            <w:tcW w:w="1476" w:type="dxa"/>
            <w:tcBorders>
              <w:top w:val="single" w:sz="4" w:space="0" w:color="auto"/>
              <w:left w:val="nil"/>
              <w:bottom w:val="nil"/>
              <w:right w:val="nil"/>
            </w:tcBorders>
            <w:shd w:val="clear" w:color="auto" w:fill="auto"/>
            <w:noWrap/>
            <w:vAlign w:val="center"/>
            <w:hideMark/>
          </w:tcPr>
          <w:p w14:paraId="77469340" w14:textId="17E41C22" w:rsidR="002A325D" w:rsidRPr="00DF1374" w:rsidRDefault="002A325D" w:rsidP="002A325D">
            <w:pPr>
              <w:jc w:val="center"/>
              <w:rPr>
                <w:lang w:val="en-US" w:eastAsia="en-GB"/>
              </w:rPr>
            </w:pPr>
            <w:r w:rsidRPr="00DF1374">
              <w:rPr>
                <w:lang w:val="en-US" w:eastAsia="en-GB"/>
              </w:rPr>
              <w:t>87,796</w:t>
            </w:r>
          </w:p>
        </w:tc>
        <w:tc>
          <w:tcPr>
            <w:tcW w:w="1463" w:type="dxa"/>
            <w:tcBorders>
              <w:top w:val="single" w:sz="4" w:space="0" w:color="auto"/>
              <w:left w:val="nil"/>
              <w:bottom w:val="nil"/>
              <w:right w:val="nil"/>
            </w:tcBorders>
            <w:vAlign w:val="center"/>
          </w:tcPr>
          <w:p w14:paraId="3C424A20" w14:textId="241B0B39" w:rsidR="002A325D" w:rsidRPr="00DF1374" w:rsidRDefault="002A325D" w:rsidP="002A325D">
            <w:pPr>
              <w:jc w:val="center"/>
              <w:rPr>
                <w:color w:val="000000"/>
                <w:lang w:val="en-US" w:eastAsia="en-GB"/>
              </w:rPr>
            </w:pPr>
            <w:r w:rsidRPr="00DF1374">
              <w:rPr>
                <w:lang w:val="en-US" w:eastAsia="en-GB"/>
              </w:rPr>
              <w:t>76,794</w:t>
            </w:r>
          </w:p>
        </w:tc>
      </w:tr>
      <w:tr w:rsidR="002A325D" w:rsidRPr="00DF1374" w14:paraId="3A3B915F" w14:textId="562274CE" w:rsidTr="00A81D14">
        <w:trPr>
          <w:trHeight w:val="340"/>
          <w:jc w:val="center"/>
        </w:trPr>
        <w:tc>
          <w:tcPr>
            <w:tcW w:w="3455" w:type="dxa"/>
            <w:tcBorders>
              <w:top w:val="nil"/>
              <w:left w:val="nil"/>
              <w:bottom w:val="nil"/>
              <w:right w:val="nil"/>
            </w:tcBorders>
            <w:shd w:val="clear" w:color="auto" w:fill="auto"/>
            <w:vAlign w:val="center"/>
            <w:hideMark/>
          </w:tcPr>
          <w:p w14:paraId="3752007B" w14:textId="0CF9FF27" w:rsidR="002A325D" w:rsidRPr="00DF1374" w:rsidRDefault="002A325D" w:rsidP="002A325D">
            <w:pPr>
              <w:rPr>
                <w:color w:val="000000"/>
                <w:lang w:val="en-US" w:eastAsia="en-GB"/>
              </w:rPr>
            </w:pPr>
            <w:r w:rsidRPr="00DF1374">
              <w:rPr>
                <w:color w:val="000000"/>
                <w:lang w:val="en-US" w:eastAsia="en-GB"/>
              </w:rPr>
              <w:t>Elections</w:t>
            </w:r>
          </w:p>
        </w:tc>
        <w:tc>
          <w:tcPr>
            <w:tcW w:w="1296" w:type="dxa"/>
            <w:tcBorders>
              <w:top w:val="nil"/>
              <w:left w:val="nil"/>
              <w:bottom w:val="nil"/>
              <w:right w:val="nil"/>
            </w:tcBorders>
            <w:shd w:val="clear" w:color="auto" w:fill="auto"/>
            <w:noWrap/>
            <w:vAlign w:val="bottom"/>
            <w:hideMark/>
          </w:tcPr>
          <w:p w14:paraId="5FE94CA4" w14:textId="29CB7CDC" w:rsidR="002A325D" w:rsidRPr="00DF1374" w:rsidRDefault="002A325D" w:rsidP="002A325D">
            <w:pPr>
              <w:jc w:val="center"/>
              <w:rPr>
                <w:color w:val="000000"/>
                <w:lang w:val="en-US" w:eastAsia="en-GB"/>
              </w:rPr>
            </w:pPr>
            <w:r w:rsidRPr="00DF1374">
              <w:rPr>
                <w:lang w:val="en-US" w:eastAsia="en-GB"/>
              </w:rPr>
              <w:t>72</w:t>
            </w:r>
          </w:p>
        </w:tc>
        <w:tc>
          <w:tcPr>
            <w:tcW w:w="1296" w:type="dxa"/>
            <w:tcBorders>
              <w:top w:val="nil"/>
              <w:left w:val="nil"/>
              <w:bottom w:val="nil"/>
              <w:right w:val="nil"/>
            </w:tcBorders>
            <w:shd w:val="clear" w:color="auto" w:fill="auto"/>
            <w:noWrap/>
            <w:vAlign w:val="bottom"/>
            <w:hideMark/>
          </w:tcPr>
          <w:p w14:paraId="142E273E" w14:textId="7E81C09C" w:rsidR="002A325D" w:rsidRPr="00DF1374" w:rsidRDefault="002A325D" w:rsidP="002A325D">
            <w:pPr>
              <w:jc w:val="center"/>
              <w:rPr>
                <w:lang w:val="en-US" w:eastAsia="en-GB"/>
              </w:rPr>
            </w:pPr>
            <w:r w:rsidRPr="00DF1374">
              <w:rPr>
                <w:lang w:val="en-US" w:eastAsia="en-GB"/>
              </w:rPr>
              <w:t>72</w:t>
            </w:r>
          </w:p>
        </w:tc>
        <w:tc>
          <w:tcPr>
            <w:tcW w:w="1476" w:type="dxa"/>
            <w:tcBorders>
              <w:top w:val="nil"/>
              <w:left w:val="nil"/>
              <w:bottom w:val="nil"/>
              <w:right w:val="nil"/>
            </w:tcBorders>
            <w:shd w:val="clear" w:color="auto" w:fill="auto"/>
            <w:noWrap/>
            <w:vAlign w:val="bottom"/>
            <w:hideMark/>
          </w:tcPr>
          <w:p w14:paraId="49A42C12" w14:textId="3C8A54DC" w:rsidR="002A325D" w:rsidRPr="00DF1374" w:rsidRDefault="002A325D" w:rsidP="002A325D">
            <w:pPr>
              <w:jc w:val="center"/>
              <w:rPr>
                <w:lang w:val="en-US" w:eastAsia="en-GB"/>
              </w:rPr>
            </w:pPr>
            <w:r w:rsidRPr="00DF1374">
              <w:rPr>
                <w:lang w:val="en-US" w:eastAsia="en-GB"/>
              </w:rPr>
              <w:t>72</w:t>
            </w:r>
          </w:p>
        </w:tc>
        <w:tc>
          <w:tcPr>
            <w:tcW w:w="1463" w:type="dxa"/>
            <w:tcBorders>
              <w:top w:val="nil"/>
              <w:left w:val="nil"/>
              <w:bottom w:val="nil"/>
              <w:right w:val="nil"/>
            </w:tcBorders>
            <w:vAlign w:val="bottom"/>
          </w:tcPr>
          <w:p w14:paraId="02E7F21C" w14:textId="1D85FF3A" w:rsidR="002A325D" w:rsidRPr="00DF1374" w:rsidRDefault="002A325D" w:rsidP="002A325D">
            <w:pPr>
              <w:jc w:val="center"/>
              <w:rPr>
                <w:lang w:val="en-US" w:eastAsia="en-GB"/>
              </w:rPr>
            </w:pPr>
            <w:r w:rsidRPr="00DF1374">
              <w:rPr>
                <w:lang w:val="en-US" w:eastAsia="en-GB"/>
              </w:rPr>
              <w:t>72</w:t>
            </w:r>
          </w:p>
        </w:tc>
      </w:tr>
      <w:tr w:rsidR="002A325D" w:rsidRPr="00DF1374" w14:paraId="417DCFA7" w14:textId="173FC589" w:rsidTr="00A81D14">
        <w:trPr>
          <w:trHeight w:val="340"/>
          <w:jc w:val="center"/>
        </w:trPr>
        <w:tc>
          <w:tcPr>
            <w:tcW w:w="3455" w:type="dxa"/>
            <w:tcBorders>
              <w:top w:val="nil"/>
              <w:left w:val="nil"/>
              <w:right w:val="nil"/>
            </w:tcBorders>
            <w:shd w:val="clear" w:color="auto" w:fill="auto"/>
            <w:vAlign w:val="center"/>
            <w:hideMark/>
          </w:tcPr>
          <w:p w14:paraId="1A44B365" w14:textId="2BDE987D" w:rsidR="002A325D" w:rsidRPr="00DF1374" w:rsidRDefault="002A325D" w:rsidP="002A325D">
            <w:pPr>
              <w:rPr>
                <w:color w:val="000000"/>
                <w:lang w:val="en-US" w:eastAsia="en-GB"/>
              </w:rPr>
            </w:pPr>
            <w:r w:rsidRPr="00DF1374">
              <w:rPr>
                <w:color w:val="000000"/>
                <w:lang w:val="en-US" w:eastAsia="en-GB"/>
              </w:rPr>
              <w:t>AIC</w:t>
            </w:r>
          </w:p>
        </w:tc>
        <w:tc>
          <w:tcPr>
            <w:tcW w:w="1296" w:type="dxa"/>
            <w:tcBorders>
              <w:top w:val="nil"/>
              <w:left w:val="nil"/>
              <w:right w:val="nil"/>
            </w:tcBorders>
            <w:shd w:val="clear" w:color="auto" w:fill="auto"/>
            <w:vAlign w:val="bottom"/>
            <w:hideMark/>
          </w:tcPr>
          <w:p w14:paraId="58A2E0EA" w14:textId="11031C80" w:rsidR="002A325D" w:rsidRPr="00DF1374" w:rsidRDefault="00D40BD9" w:rsidP="002A325D">
            <w:pPr>
              <w:jc w:val="center"/>
              <w:rPr>
                <w:color w:val="000000"/>
                <w:lang w:val="en-US" w:eastAsia="en-GB"/>
              </w:rPr>
            </w:pPr>
            <w:r w:rsidRPr="00D40BD9">
              <w:rPr>
                <w:color w:val="000000"/>
                <w:lang w:val="en-US" w:eastAsia="en-GB"/>
              </w:rPr>
              <w:t>115</w:t>
            </w:r>
            <w:r>
              <w:rPr>
                <w:color w:val="000000"/>
                <w:lang w:val="en-US" w:eastAsia="en-GB"/>
              </w:rPr>
              <w:t>,</w:t>
            </w:r>
            <w:r w:rsidRPr="00D40BD9">
              <w:rPr>
                <w:color w:val="000000"/>
                <w:lang w:val="en-US" w:eastAsia="en-GB"/>
              </w:rPr>
              <w:t>637</w:t>
            </w:r>
          </w:p>
        </w:tc>
        <w:tc>
          <w:tcPr>
            <w:tcW w:w="1296" w:type="dxa"/>
            <w:tcBorders>
              <w:top w:val="nil"/>
              <w:left w:val="nil"/>
              <w:right w:val="nil"/>
            </w:tcBorders>
            <w:shd w:val="clear" w:color="auto" w:fill="auto"/>
            <w:vAlign w:val="bottom"/>
            <w:hideMark/>
          </w:tcPr>
          <w:p w14:paraId="7B9B45D3" w14:textId="07E34897" w:rsidR="002A325D" w:rsidRPr="00DF1374" w:rsidRDefault="00D40BD9" w:rsidP="002A325D">
            <w:pPr>
              <w:jc w:val="center"/>
              <w:rPr>
                <w:lang w:val="en-US" w:eastAsia="en-GB"/>
              </w:rPr>
            </w:pPr>
            <w:r w:rsidRPr="00D40BD9">
              <w:rPr>
                <w:lang w:val="en-US" w:eastAsia="en-GB"/>
              </w:rPr>
              <w:t>78</w:t>
            </w:r>
            <w:r>
              <w:rPr>
                <w:lang w:val="en-US" w:eastAsia="en-GB"/>
              </w:rPr>
              <w:t>,</w:t>
            </w:r>
            <w:r w:rsidRPr="00D40BD9">
              <w:rPr>
                <w:lang w:val="en-US" w:eastAsia="en-GB"/>
              </w:rPr>
              <w:t>201.82</w:t>
            </w:r>
          </w:p>
        </w:tc>
        <w:tc>
          <w:tcPr>
            <w:tcW w:w="1476" w:type="dxa"/>
            <w:tcBorders>
              <w:top w:val="nil"/>
              <w:left w:val="nil"/>
              <w:right w:val="nil"/>
            </w:tcBorders>
            <w:shd w:val="clear" w:color="auto" w:fill="auto"/>
            <w:vAlign w:val="bottom"/>
            <w:hideMark/>
          </w:tcPr>
          <w:p w14:paraId="0ED2A12C" w14:textId="05E3FD4B" w:rsidR="002A325D" w:rsidRPr="00DF1374" w:rsidRDefault="00D40BD9" w:rsidP="002A325D">
            <w:pPr>
              <w:jc w:val="center"/>
              <w:rPr>
                <w:lang w:val="en-US" w:eastAsia="en-GB"/>
              </w:rPr>
            </w:pPr>
            <w:r w:rsidRPr="00D40BD9">
              <w:rPr>
                <w:lang w:val="en-US" w:eastAsia="en-GB"/>
              </w:rPr>
              <w:t>115</w:t>
            </w:r>
            <w:r>
              <w:rPr>
                <w:lang w:val="en-US" w:eastAsia="en-GB"/>
              </w:rPr>
              <w:t>,</w:t>
            </w:r>
            <w:r w:rsidRPr="00D40BD9">
              <w:rPr>
                <w:lang w:val="en-US" w:eastAsia="en-GB"/>
              </w:rPr>
              <w:t>618.2</w:t>
            </w:r>
          </w:p>
        </w:tc>
        <w:tc>
          <w:tcPr>
            <w:tcW w:w="1463" w:type="dxa"/>
            <w:tcBorders>
              <w:top w:val="nil"/>
              <w:left w:val="nil"/>
              <w:right w:val="nil"/>
            </w:tcBorders>
            <w:vAlign w:val="bottom"/>
          </w:tcPr>
          <w:p w14:paraId="0489D671" w14:textId="3A98BD35" w:rsidR="002A325D" w:rsidRPr="00DF1374" w:rsidRDefault="00D40BD9" w:rsidP="002A325D">
            <w:pPr>
              <w:jc w:val="center"/>
              <w:rPr>
                <w:lang w:val="en-US" w:eastAsia="en-GB"/>
              </w:rPr>
            </w:pPr>
            <w:r w:rsidRPr="00D40BD9">
              <w:rPr>
                <w:lang w:val="en-US" w:eastAsia="en-GB"/>
              </w:rPr>
              <w:t>78</w:t>
            </w:r>
            <w:r>
              <w:rPr>
                <w:lang w:val="en-US" w:eastAsia="en-GB"/>
              </w:rPr>
              <w:t>,</w:t>
            </w:r>
            <w:r w:rsidRPr="00D40BD9">
              <w:rPr>
                <w:lang w:val="en-US" w:eastAsia="en-GB"/>
              </w:rPr>
              <w:t>188.34</w:t>
            </w:r>
          </w:p>
        </w:tc>
      </w:tr>
      <w:tr w:rsidR="002A325D" w:rsidRPr="00DF1374" w14:paraId="3A924944" w14:textId="36F463F9" w:rsidTr="00A81D14">
        <w:trPr>
          <w:trHeight w:val="360"/>
          <w:jc w:val="center"/>
        </w:trPr>
        <w:tc>
          <w:tcPr>
            <w:tcW w:w="3455" w:type="dxa"/>
            <w:tcBorders>
              <w:top w:val="nil"/>
              <w:left w:val="nil"/>
              <w:right w:val="nil"/>
            </w:tcBorders>
            <w:shd w:val="clear" w:color="auto" w:fill="auto"/>
            <w:vAlign w:val="center"/>
            <w:hideMark/>
          </w:tcPr>
          <w:p w14:paraId="12941C20" w14:textId="270F0DD3" w:rsidR="002A325D" w:rsidRPr="00DF1374" w:rsidRDefault="002A325D" w:rsidP="002A325D">
            <w:pPr>
              <w:rPr>
                <w:color w:val="000000"/>
                <w:lang w:val="en-US" w:eastAsia="en-GB"/>
              </w:rPr>
            </w:pPr>
            <w:r w:rsidRPr="00DF1374">
              <w:rPr>
                <w:color w:val="000000"/>
                <w:lang w:val="en-US" w:eastAsia="en-GB"/>
              </w:rPr>
              <w:t>BIC</w:t>
            </w:r>
          </w:p>
        </w:tc>
        <w:tc>
          <w:tcPr>
            <w:tcW w:w="1296" w:type="dxa"/>
            <w:tcBorders>
              <w:top w:val="nil"/>
              <w:left w:val="nil"/>
              <w:right w:val="nil"/>
            </w:tcBorders>
            <w:shd w:val="clear" w:color="auto" w:fill="auto"/>
            <w:vAlign w:val="center"/>
            <w:hideMark/>
          </w:tcPr>
          <w:p w14:paraId="5707C506" w14:textId="44E4C7C0" w:rsidR="002A325D" w:rsidRPr="00DF1374" w:rsidRDefault="00D40BD9" w:rsidP="002A325D">
            <w:pPr>
              <w:jc w:val="center"/>
              <w:rPr>
                <w:color w:val="000000"/>
                <w:lang w:val="en-US" w:eastAsia="en-GB"/>
              </w:rPr>
            </w:pPr>
            <w:r w:rsidRPr="00D40BD9">
              <w:rPr>
                <w:color w:val="000000"/>
                <w:lang w:val="en-US" w:eastAsia="en-GB"/>
              </w:rPr>
              <w:t>115</w:t>
            </w:r>
            <w:r>
              <w:rPr>
                <w:color w:val="000000"/>
                <w:lang w:val="en-US" w:eastAsia="en-GB"/>
              </w:rPr>
              <w:t>,</w:t>
            </w:r>
            <w:r w:rsidRPr="00D40BD9">
              <w:rPr>
                <w:color w:val="000000"/>
                <w:lang w:val="en-US" w:eastAsia="en-GB"/>
              </w:rPr>
              <w:t>852.8</w:t>
            </w:r>
          </w:p>
        </w:tc>
        <w:tc>
          <w:tcPr>
            <w:tcW w:w="1296" w:type="dxa"/>
            <w:tcBorders>
              <w:top w:val="nil"/>
              <w:left w:val="nil"/>
              <w:right w:val="nil"/>
            </w:tcBorders>
            <w:shd w:val="clear" w:color="auto" w:fill="auto"/>
            <w:vAlign w:val="center"/>
            <w:hideMark/>
          </w:tcPr>
          <w:p w14:paraId="601E695E" w14:textId="106664DC" w:rsidR="002A325D" w:rsidRPr="00DF1374" w:rsidRDefault="00D40BD9" w:rsidP="002A325D">
            <w:pPr>
              <w:jc w:val="center"/>
              <w:rPr>
                <w:color w:val="000000"/>
                <w:lang w:val="en-US" w:eastAsia="en-GB"/>
              </w:rPr>
            </w:pPr>
            <w:r w:rsidRPr="00D40BD9">
              <w:rPr>
                <w:color w:val="000000"/>
                <w:lang w:val="en-US" w:eastAsia="en-GB"/>
              </w:rPr>
              <w:t>78</w:t>
            </w:r>
            <w:r>
              <w:rPr>
                <w:color w:val="000000"/>
                <w:lang w:val="en-US" w:eastAsia="en-GB"/>
              </w:rPr>
              <w:t>,</w:t>
            </w:r>
            <w:r w:rsidRPr="00D40BD9">
              <w:rPr>
                <w:color w:val="000000"/>
                <w:lang w:val="en-US" w:eastAsia="en-GB"/>
              </w:rPr>
              <w:t>451.54</w:t>
            </w:r>
          </w:p>
        </w:tc>
        <w:tc>
          <w:tcPr>
            <w:tcW w:w="1476" w:type="dxa"/>
            <w:tcBorders>
              <w:top w:val="nil"/>
              <w:left w:val="nil"/>
              <w:right w:val="nil"/>
            </w:tcBorders>
            <w:shd w:val="clear" w:color="auto" w:fill="auto"/>
            <w:vAlign w:val="center"/>
            <w:hideMark/>
          </w:tcPr>
          <w:p w14:paraId="09BD3476" w14:textId="700C8C1A" w:rsidR="002A325D" w:rsidRPr="00DF1374" w:rsidRDefault="00D40BD9" w:rsidP="002A325D">
            <w:pPr>
              <w:jc w:val="center"/>
              <w:rPr>
                <w:color w:val="000000"/>
                <w:lang w:val="en-US" w:eastAsia="en-GB"/>
              </w:rPr>
            </w:pPr>
            <w:r w:rsidRPr="00D40BD9">
              <w:rPr>
                <w:color w:val="000000"/>
                <w:lang w:val="en-US" w:eastAsia="en-GB"/>
              </w:rPr>
              <w:t>115</w:t>
            </w:r>
            <w:r>
              <w:rPr>
                <w:color w:val="000000"/>
                <w:lang w:val="en-US" w:eastAsia="en-GB"/>
              </w:rPr>
              <w:t>,</w:t>
            </w:r>
            <w:r w:rsidRPr="00D40BD9">
              <w:rPr>
                <w:color w:val="000000"/>
                <w:lang w:val="en-US" w:eastAsia="en-GB"/>
              </w:rPr>
              <w:t>843.4</w:t>
            </w:r>
          </w:p>
        </w:tc>
        <w:tc>
          <w:tcPr>
            <w:tcW w:w="1463" w:type="dxa"/>
            <w:tcBorders>
              <w:top w:val="nil"/>
              <w:left w:val="nil"/>
              <w:right w:val="nil"/>
            </w:tcBorders>
            <w:vAlign w:val="center"/>
          </w:tcPr>
          <w:p w14:paraId="58AC26C4" w14:textId="2126026E" w:rsidR="002A325D" w:rsidRPr="00DF1374" w:rsidRDefault="00D40BD9" w:rsidP="002A325D">
            <w:pPr>
              <w:jc w:val="center"/>
              <w:rPr>
                <w:color w:val="000000"/>
                <w:lang w:val="en-US" w:eastAsia="en-GB"/>
              </w:rPr>
            </w:pPr>
            <w:r w:rsidRPr="00D40BD9">
              <w:rPr>
                <w:color w:val="000000"/>
                <w:lang w:val="en-US" w:eastAsia="en-GB"/>
              </w:rPr>
              <w:t>78</w:t>
            </w:r>
            <w:r>
              <w:rPr>
                <w:color w:val="000000"/>
                <w:lang w:val="en-US" w:eastAsia="en-GB"/>
              </w:rPr>
              <w:t>,</w:t>
            </w:r>
            <w:r w:rsidRPr="00D40BD9">
              <w:rPr>
                <w:color w:val="000000"/>
                <w:lang w:val="en-US" w:eastAsia="en-GB"/>
              </w:rPr>
              <w:t>447.31</w:t>
            </w:r>
          </w:p>
        </w:tc>
      </w:tr>
      <w:tr w:rsidR="002A325D" w:rsidRPr="00DF1374" w14:paraId="4FE0092B" w14:textId="77777777" w:rsidTr="00A81D14">
        <w:trPr>
          <w:trHeight w:val="360"/>
          <w:jc w:val="center"/>
        </w:trPr>
        <w:tc>
          <w:tcPr>
            <w:tcW w:w="3455" w:type="dxa"/>
            <w:tcBorders>
              <w:left w:val="nil"/>
              <w:bottom w:val="single" w:sz="8" w:space="0" w:color="auto"/>
              <w:right w:val="nil"/>
            </w:tcBorders>
            <w:shd w:val="clear" w:color="auto" w:fill="auto"/>
            <w:vAlign w:val="center"/>
          </w:tcPr>
          <w:p w14:paraId="7D79A3F7" w14:textId="60CCA5BD" w:rsidR="002A325D" w:rsidRPr="00DF1374" w:rsidRDefault="002A325D" w:rsidP="002A325D">
            <w:pPr>
              <w:rPr>
                <w:color w:val="000000"/>
                <w:lang w:val="en-US" w:eastAsia="en-GB"/>
              </w:rPr>
            </w:pPr>
            <w:r w:rsidRPr="00DF1374">
              <w:rPr>
                <w:color w:val="000000"/>
                <w:lang w:val="en-US" w:eastAsia="en-GB"/>
              </w:rPr>
              <w:t>Log-likelihood</w:t>
            </w:r>
          </w:p>
        </w:tc>
        <w:tc>
          <w:tcPr>
            <w:tcW w:w="1296" w:type="dxa"/>
            <w:tcBorders>
              <w:left w:val="nil"/>
              <w:bottom w:val="single" w:sz="8" w:space="0" w:color="auto"/>
              <w:right w:val="nil"/>
            </w:tcBorders>
            <w:shd w:val="clear" w:color="auto" w:fill="auto"/>
            <w:vAlign w:val="center"/>
          </w:tcPr>
          <w:p w14:paraId="3E9432D7" w14:textId="0E58C5D0" w:rsidR="002A325D" w:rsidRPr="00DF1374" w:rsidRDefault="00D40BD9" w:rsidP="002A325D">
            <w:pPr>
              <w:jc w:val="center"/>
              <w:rPr>
                <w:color w:val="000000"/>
                <w:lang w:val="en-US" w:eastAsia="en-GB"/>
              </w:rPr>
            </w:pPr>
            <w:r w:rsidRPr="00D40BD9">
              <w:rPr>
                <w:color w:val="000000"/>
                <w:lang w:val="en-US" w:eastAsia="en-GB"/>
              </w:rPr>
              <w:t>-57</w:t>
            </w:r>
            <w:r>
              <w:rPr>
                <w:color w:val="000000"/>
                <w:lang w:val="en-US" w:eastAsia="en-GB"/>
              </w:rPr>
              <w:t>,</w:t>
            </w:r>
            <w:r w:rsidRPr="00D40BD9">
              <w:rPr>
                <w:color w:val="000000"/>
                <w:lang w:val="en-US" w:eastAsia="en-GB"/>
              </w:rPr>
              <w:t>795.5</w:t>
            </w:r>
          </w:p>
        </w:tc>
        <w:tc>
          <w:tcPr>
            <w:tcW w:w="1296" w:type="dxa"/>
            <w:tcBorders>
              <w:left w:val="nil"/>
              <w:bottom w:val="single" w:sz="8" w:space="0" w:color="auto"/>
              <w:right w:val="nil"/>
            </w:tcBorders>
            <w:shd w:val="clear" w:color="auto" w:fill="auto"/>
            <w:vAlign w:val="center"/>
          </w:tcPr>
          <w:p w14:paraId="566F428A" w14:textId="7D7DF67A" w:rsidR="002A325D" w:rsidRPr="00DF1374" w:rsidRDefault="00D40BD9" w:rsidP="002A325D">
            <w:pPr>
              <w:jc w:val="center"/>
              <w:rPr>
                <w:lang w:val="en-US" w:eastAsia="en-GB"/>
              </w:rPr>
            </w:pPr>
            <w:r w:rsidRPr="00D40BD9">
              <w:rPr>
                <w:lang w:val="en-US" w:eastAsia="en-GB"/>
              </w:rPr>
              <w:t>-39</w:t>
            </w:r>
            <w:r>
              <w:rPr>
                <w:lang w:val="en-US" w:eastAsia="en-GB"/>
              </w:rPr>
              <w:t>,</w:t>
            </w:r>
            <w:r w:rsidRPr="00D40BD9">
              <w:rPr>
                <w:lang w:val="en-US" w:eastAsia="en-GB"/>
              </w:rPr>
              <w:t>073.91</w:t>
            </w:r>
          </w:p>
        </w:tc>
        <w:tc>
          <w:tcPr>
            <w:tcW w:w="1476" w:type="dxa"/>
            <w:tcBorders>
              <w:left w:val="nil"/>
              <w:bottom w:val="single" w:sz="8" w:space="0" w:color="auto"/>
              <w:right w:val="nil"/>
            </w:tcBorders>
            <w:shd w:val="clear" w:color="auto" w:fill="auto"/>
            <w:vAlign w:val="center"/>
          </w:tcPr>
          <w:p w14:paraId="05587936" w14:textId="2D3AC2C1" w:rsidR="002A325D" w:rsidRPr="00DF1374" w:rsidRDefault="00D40BD9" w:rsidP="002A325D">
            <w:pPr>
              <w:jc w:val="center"/>
              <w:rPr>
                <w:lang w:val="en-US" w:eastAsia="en-GB"/>
              </w:rPr>
            </w:pPr>
            <w:r w:rsidRPr="00D40BD9">
              <w:rPr>
                <w:lang w:val="en-US" w:eastAsia="en-GB"/>
              </w:rPr>
              <w:t>-57</w:t>
            </w:r>
            <w:r>
              <w:rPr>
                <w:lang w:val="en-US" w:eastAsia="en-GB"/>
              </w:rPr>
              <w:t>,</w:t>
            </w:r>
            <w:r w:rsidRPr="00D40BD9">
              <w:rPr>
                <w:lang w:val="en-US" w:eastAsia="en-GB"/>
              </w:rPr>
              <w:t>785.1</w:t>
            </w:r>
          </w:p>
        </w:tc>
        <w:tc>
          <w:tcPr>
            <w:tcW w:w="1463" w:type="dxa"/>
            <w:tcBorders>
              <w:left w:val="nil"/>
              <w:bottom w:val="single" w:sz="8" w:space="0" w:color="auto"/>
              <w:right w:val="nil"/>
            </w:tcBorders>
            <w:vAlign w:val="center"/>
          </w:tcPr>
          <w:p w14:paraId="2E2EAE43" w14:textId="517E1BA1" w:rsidR="002A325D" w:rsidRPr="00DF1374" w:rsidRDefault="00113F5A" w:rsidP="002A325D">
            <w:pPr>
              <w:jc w:val="center"/>
              <w:rPr>
                <w:lang w:val="en-US" w:eastAsia="en-GB"/>
              </w:rPr>
            </w:pPr>
            <w:r w:rsidRPr="00113F5A">
              <w:rPr>
                <w:lang w:val="en-US" w:eastAsia="en-GB"/>
              </w:rPr>
              <w:t>-39</w:t>
            </w:r>
            <w:r>
              <w:rPr>
                <w:lang w:val="en-US" w:eastAsia="en-GB"/>
              </w:rPr>
              <w:t>,</w:t>
            </w:r>
            <w:r w:rsidRPr="00113F5A">
              <w:rPr>
                <w:lang w:val="en-US" w:eastAsia="en-GB"/>
              </w:rPr>
              <w:t>066.17</w:t>
            </w:r>
          </w:p>
        </w:tc>
      </w:tr>
    </w:tbl>
    <w:p w14:paraId="6BE6BC89" w14:textId="77777777" w:rsidR="00F16A65" w:rsidRPr="00DF1374" w:rsidRDefault="00F16A65" w:rsidP="00F16A65">
      <w:pPr>
        <w:widowControl w:val="0"/>
        <w:autoSpaceDE w:val="0"/>
        <w:autoSpaceDN w:val="0"/>
        <w:adjustRightInd w:val="0"/>
        <w:jc w:val="both"/>
        <w:rPr>
          <w:i/>
          <w:iCs/>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Year fixed effects included but not shown.</w:t>
      </w:r>
    </w:p>
    <w:p w14:paraId="2ABEA2DB" w14:textId="77777777" w:rsidR="00F16A65" w:rsidRPr="00826B5B" w:rsidRDefault="00F16A65" w:rsidP="00F16A65">
      <w:pPr>
        <w:keepNext/>
        <w:widowControl w:val="0"/>
        <w:pBdr>
          <w:top w:val="nil"/>
          <w:left w:val="nil"/>
          <w:bottom w:val="nil"/>
          <w:right w:val="nil"/>
          <w:between w:val="nil"/>
        </w:pBdr>
        <w:jc w:val="both"/>
        <w:rPr>
          <w:rFonts w:ascii="Times" w:hAnsi="Times"/>
          <w:color w:val="000000" w:themeColor="text1"/>
          <w:lang w:val="en-US"/>
        </w:rPr>
      </w:pPr>
    </w:p>
    <w:p w14:paraId="453DB7E6" w14:textId="616D852B" w:rsidR="00152309" w:rsidRDefault="00152309" w:rsidP="00B877FD">
      <w:pPr>
        <w:jc w:val="both"/>
        <w:rPr>
          <w:b/>
          <w:bCs/>
          <w:lang w:val="en-US"/>
        </w:rPr>
      </w:pPr>
    </w:p>
    <w:p w14:paraId="419A9DCF" w14:textId="63A4EA36" w:rsidR="002A325D" w:rsidRDefault="002A325D" w:rsidP="00B877FD">
      <w:pPr>
        <w:jc w:val="both"/>
        <w:rPr>
          <w:b/>
          <w:bCs/>
          <w:lang w:val="en-US"/>
        </w:rPr>
      </w:pPr>
    </w:p>
    <w:p w14:paraId="48B9F58E" w14:textId="210E1D8F" w:rsidR="002A325D" w:rsidRDefault="002A325D" w:rsidP="00B877FD">
      <w:pPr>
        <w:jc w:val="both"/>
        <w:rPr>
          <w:b/>
          <w:bCs/>
          <w:lang w:val="en-US"/>
        </w:rPr>
      </w:pPr>
    </w:p>
    <w:p w14:paraId="3590A9AD" w14:textId="77777777" w:rsidR="002A325D" w:rsidRDefault="002A325D" w:rsidP="00B877FD">
      <w:pPr>
        <w:jc w:val="both"/>
        <w:rPr>
          <w:b/>
          <w:bCs/>
          <w:lang w:val="en-US"/>
        </w:rPr>
      </w:pPr>
    </w:p>
    <w:p w14:paraId="55271E36" w14:textId="77777777" w:rsidR="002A325D" w:rsidRDefault="002A325D" w:rsidP="00B877FD">
      <w:pPr>
        <w:jc w:val="both"/>
        <w:rPr>
          <w:b/>
          <w:bCs/>
          <w:lang w:val="en-US"/>
        </w:rPr>
      </w:pPr>
    </w:p>
    <w:p w14:paraId="5FD4671D" w14:textId="77777777" w:rsidR="00D40BD9" w:rsidRDefault="00D40BD9" w:rsidP="00B877FD">
      <w:pPr>
        <w:jc w:val="both"/>
        <w:rPr>
          <w:b/>
          <w:bCs/>
          <w:highlight w:val="yellow"/>
          <w:lang w:val="en-US"/>
        </w:rPr>
      </w:pPr>
    </w:p>
    <w:p w14:paraId="79381A9F" w14:textId="77777777" w:rsidR="005A2FBA" w:rsidRDefault="005A2FBA">
      <w:pPr>
        <w:rPr>
          <w:rFonts w:ascii="Times" w:hAnsi="Times"/>
          <w:b/>
          <w:bCs/>
          <w:color w:val="000000" w:themeColor="text1"/>
          <w:lang w:val="en-US"/>
        </w:rPr>
      </w:pPr>
      <w:r>
        <w:rPr>
          <w:rFonts w:ascii="Times" w:hAnsi="Times"/>
          <w:b/>
          <w:bCs/>
          <w:color w:val="000000" w:themeColor="text1"/>
          <w:lang w:val="en-US"/>
        </w:rPr>
        <w:br w:type="page"/>
      </w:r>
    </w:p>
    <w:p w14:paraId="0F50BD62" w14:textId="09937690" w:rsidR="002C34EE" w:rsidRDefault="002C34EE" w:rsidP="002C34EE">
      <w:pPr>
        <w:keepNext/>
        <w:widowControl w:val="0"/>
        <w:pBdr>
          <w:top w:val="nil"/>
          <w:left w:val="nil"/>
          <w:bottom w:val="nil"/>
          <w:right w:val="nil"/>
          <w:between w:val="nil"/>
        </w:pBdr>
        <w:jc w:val="both"/>
        <w:rPr>
          <w:rFonts w:ascii="Times" w:hAnsi="Times"/>
          <w:b/>
          <w:bCs/>
          <w:color w:val="000000" w:themeColor="text1"/>
          <w:lang w:val="en-US"/>
        </w:rPr>
      </w:pPr>
      <w:r w:rsidRPr="00826B5B">
        <w:rPr>
          <w:rFonts w:ascii="Times" w:hAnsi="Times"/>
          <w:b/>
          <w:bCs/>
          <w:color w:val="000000" w:themeColor="text1"/>
          <w:lang w:val="en-US"/>
        </w:rPr>
        <w:lastRenderedPageBreak/>
        <w:t xml:space="preserve">Table </w:t>
      </w:r>
      <w:r>
        <w:rPr>
          <w:rFonts w:ascii="Times" w:hAnsi="Times"/>
          <w:b/>
          <w:bCs/>
          <w:color w:val="000000" w:themeColor="text1"/>
          <w:lang w:val="en-US"/>
        </w:rPr>
        <w:t>B10</w:t>
      </w:r>
      <w:r w:rsidRPr="00826B5B">
        <w:rPr>
          <w:rFonts w:ascii="Times" w:hAnsi="Times"/>
          <w:b/>
          <w:bCs/>
          <w:color w:val="000000" w:themeColor="text1"/>
          <w:lang w:val="en-US"/>
        </w:rPr>
        <w:t xml:space="preserve">. Impact of income groups on the vote for the right conditional on electoral system type and </w:t>
      </w:r>
      <w:r>
        <w:rPr>
          <w:rFonts w:ascii="Times" w:hAnsi="Times"/>
          <w:b/>
          <w:bCs/>
          <w:color w:val="000000" w:themeColor="text1"/>
          <w:lang w:val="en-US"/>
        </w:rPr>
        <w:t>controlling for party system fragmentation:</w:t>
      </w:r>
      <w:r w:rsidRPr="00826B5B">
        <w:rPr>
          <w:rFonts w:ascii="Times" w:hAnsi="Times"/>
          <w:b/>
          <w:bCs/>
          <w:color w:val="000000" w:themeColor="text1"/>
          <w:lang w:val="en-US"/>
        </w:rPr>
        <w:t xml:space="preserve"> Logistic models (Odds ratios)</w:t>
      </w:r>
    </w:p>
    <w:tbl>
      <w:tblPr>
        <w:tblW w:w="6804" w:type="dxa"/>
        <w:jc w:val="center"/>
        <w:tblLook w:val="04A0" w:firstRow="1" w:lastRow="0" w:firstColumn="1" w:lastColumn="0" w:noHBand="0" w:noVBand="1"/>
      </w:tblPr>
      <w:tblGrid>
        <w:gridCol w:w="3433"/>
        <w:gridCol w:w="1625"/>
        <w:gridCol w:w="1746"/>
      </w:tblGrid>
      <w:tr w:rsidR="002C34EE" w:rsidRPr="00DF1374" w14:paraId="0DE47CE6" w14:textId="77777777" w:rsidTr="007F6613">
        <w:trPr>
          <w:trHeight w:val="1380"/>
          <w:jc w:val="center"/>
        </w:trPr>
        <w:tc>
          <w:tcPr>
            <w:tcW w:w="3433" w:type="dxa"/>
            <w:tcBorders>
              <w:top w:val="single" w:sz="8" w:space="0" w:color="auto"/>
              <w:left w:val="nil"/>
              <w:bottom w:val="nil"/>
              <w:right w:val="nil"/>
            </w:tcBorders>
            <w:shd w:val="clear" w:color="auto" w:fill="auto"/>
            <w:vAlign w:val="center"/>
            <w:hideMark/>
          </w:tcPr>
          <w:p w14:paraId="006D85DD" w14:textId="77777777" w:rsidR="002C34EE" w:rsidRPr="00DF1374" w:rsidRDefault="002C34EE" w:rsidP="003E54F2">
            <w:pPr>
              <w:rPr>
                <w:color w:val="000000"/>
                <w:lang w:val="en-US" w:eastAsia="en-GB"/>
              </w:rPr>
            </w:pPr>
            <w:r w:rsidRPr="00DF1374">
              <w:rPr>
                <w:color w:val="000000"/>
                <w:lang w:val="en-US" w:eastAsia="en-GB"/>
              </w:rPr>
              <w:t> </w:t>
            </w:r>
          </w:p>
        </w:tc>
        <w:tc>
          <w:tcPr>
            <w:tcW w:w="1625" w:type="dxa"/>
            <w:tcBorders>
              <w:top w:val="single" w:sz="8" w:space="0" w:color="auto"/>
              <w:left w:val="nil"/>
              <w:bottom w:val="nil"/>
              <w:right w:val="nil"/>
            </w:tcBorders>
            <w:shd w:val="clear" w:color="auto" w:fill="auto"/>
            <w:vAlign w:val="center"/>
            <w:hideMark/>
          </w:tcPr>
          <w:p w14:paraId="32FAF069" w14:textId="77777777" w:rsidR="002C34EE" w:rsidRPr="00DF1374" w:rsidRDefault="002C34EE" w:rsidP="003E54F2">
            <w:pPr>
              <w:jc w:val="center"/>
              <w:rPr>
                <w:color w:val="000000"/>
                <w:lang w:val="en-US" w:eastAsia="en-GB"/>
              </w:rPr>
            </w:pPr>
            <w:r w:rsidRPr="00DF1374">
              <w:rPr>
                <w:color w:val="000000"/>
                <w:lang w:val="en-US" w:eastAsia="en-GB"/>
              </w:rPr>
              <w:t>2. Aggregate-level controls</w:t>
            </w:r>
          </w:p>
        </w:tc>
        <w:tc>
          <w:tcPr>
            <w:tcW w:w="1746" w:type="dxa"/>
            <w:tcBorders>
              <w:top w:val="single" w:sz="8" w:space="0" w:color="auto"/>
              <w:left w:val="nil"/>
              <w:bottom w:val="nil"/>
              <w:right w:val="nil"/>
            </w:tcBorders>
            <w:shd w:val="clear" w:color="auto" w:fill="auto"/>
            <w:vAlign w:val="center"/>
            <w:hideMark/>
          </w:tcPr>
          <w:p w14:paraId="5FE5CC89" w14:textId="77777777" w:rsidR="002C34EE" w:rsidRPr="00DF1374" w:rsidRDefault="002C34EE" w:rsidP="003E54F2">
            <w:pPr>
              <w:jc w:val="center"/>
              <w:rPr>
                <w:color w:val="000000"/>
                <w:lang w:val="en-US" w:eastAsia="en-GB"/>
              </w:rPr>
            </w:pPr>
            <w:r w:rsidRPr="00DF1374">
              <w:rPr>
                <w:color w:val="000000"/>
                <w:lang w:val="en-US" w:eastAsia="en-GB"/>
              </w:rPr>
              <w:t>3. Individual-level controls</w:t>
            </w:r>
          </w:p>
        </w:tc>
      </w:tr>
      <w:tr w:rsidR="002C34EE" w:rsidRPr="00DF1374" w14:paraId="4F0EE721" w14:textId="77777777" w:rsidTr="007F6613">
        <w:trPr>
          <w:trHeight w:val="320"/>
          <w:jc w:val="center"/>
        </w:trPr>
        <w:tc>
          <w:tcPr>
            <w:tcW w:w="3433" w:type="dxa"/>
            <w:tcBorders>
              <w:top w:val="single" w:sz="8" w:space="0" w:color="auto"/>
              <w:left w:val="nil"/>
              <w:bottom w:val="nil"/>
              <w:right w:val="nil"/>
            </w:tcBorders>
            <w:shd w:val="clear" w:color="auto" w:fill="auto"/>
            <w:vAlign w:val="center"/>
            <w:hideMark/>
          </w:tcPr>
          <w:p w14:paraId="11984C8A" w14:textId="77777777" w:rsidR="002C34EE" w:rsidRPr="00DF1374" w:rsidRDefault="002C34EE" w:rsidP="003E54F2">
            <w:pPr>
              <w:rPr>
                <w:color w:val="000000"/>
                <w:lang w:val="en-US" w:eastAsia="en-GB"/>
              </w:rPr>
            </w:pPr>
            <w:r w:rsidRPr="00DF1374">
              <w:rPr>
                <w:color w:val="000000"/>
                <w:lang w:val="en-US" w:eastAsia="en-GB"/>
              </w:rPr>
              <w:t> </w:t>
            </w:r>
          </w:p>
        </w:tc>
        <w:tc>
          <w:tcPr>
            <w:tcW w:w="1625" w:type="dxa"/>
            <w:tcBorders>
              <w:top w:val="single" w:sz="8" w:space="0" w:color="auto"/>
              <w:left w:val="nil"/>
              <w:bottom w:val="nil"/>
              <w:right w:val="nil"/>
            </w:tcBorders>
            <w:shd w:val="clear" w:color="auto" w:fill="auto"/>
            <w:vAlign w:val="center"/>
            <w:hideMark/>
          </w:tcPr>
          <w:p w14:paraId="5EE160C6" w14:textId="77777777" w:rsidR="002C34EE" w:rsidRPr="00DF1374" w:rsidRDefault="002C34EE" w:rsidP="003E54F2">
            <w:pPr>
              <w:jc w:val="center"/>
              <w:rPr>
                <w:color w:val="000000"/>
                <w:lang w:val="en-US" w:eastAsia="en-GB"/>
              </w:rPr>
            </w:pPr>
            <w:r w:rsidRPr="00DF1374">
              <w:rPr>
                <w:color w:val="000000"/>
                <w:lang w:val="en-US" w:eastAsia="en-GB"/>
              </w:rPr>
              <w:t> </w:t>
            </w:r>
          </w:p>
        </w:tc>
        <w:tc>
          <w:tcPr>
            <w:tcW w:w="1746" w:type="dxa"/>
            <w:tcBorders>
              <w:top w:val="single" w:sz="8" w:space="0" w:color="auto"/>
              <w:left w:val="nil"/>
              <w:bottom w:val="nil"/>
              <w:right w:val="nil"/>
            </w:tcBorders>
            <w:shd w:val="clear" w:color="auto" w:fill="auto"/>
            <w:vAlign w:val="center"/>
            <w:hideMark/>
          </w:tcPr>
          <w:p w14:paraId="074A78F4" w14:textId="77777777" w:rsidR="002C34EE" w:rsidRPr="00DF1374" w:rsidRDefault="002C34EE" w:rsidP="003E54F2">
            <w:pPr>
              <w:jc w:val="center"/>
              <w:rPr>
                <w:color w:val="000000"/>
                <w:lang w:val="en-US" w:eastAsia="en-GB"/>
              </w:rPr>
            </w:pPr>
            <w:r w:rsidRPr="00DF1374">
              <w:rPr>
                <w:color w:val="000000"/>
                <w:lang w:val="en-US" w:eastAsia="en-GB"/>
              </w:rPr>
              <w:t> </w:t>
            </w:r>
          </w:p>
        </w:tc>
      </w:tr>
      <w:tr w:rsidR="002C34EE" w:rsidRPr="00DF1374" w14:paraId="44E03006" w14:textId="77777777" w:rsidTr="007F6613">
        <w:trPr>
          <w:trHeight w:val="340"/>
          <w:jc w:val="center"/>
        </w:trPr>
        <w:tc>
          <w:tcPr>
            <w:tcW w:w="3433" w:type="dxa"/>
            <w:tcBorders>
              <w:top w:val="nil"/>
              <w:left w:val="nil"/>
              <w:bottom w:val="nil"/>
              <w:right w:val="nil"/>
            </w:tcBorders>
            <w:shd w:val="clear" w:color="auto" w:fill="auto"/>
            <w:vAlign w:val="center"/>
            <w:hideMark/>
          </w:tcPr>
          <w:p w14:paraId="09C5C990" w14:textId="77777777" w:rsidR="002C34EE" w:rsidRPr="00DF1374" w:rsidRDefault="002C34EE" w:rsidP="003E54F2">
            <w:pPr>
              <w:rPr>
                <w:color w:val="000000"/>
                <w:lang w:val="en-US" w:eastAsia="en-GB"/>
              </w:rPr>
            </w:pPr>
            <w:r w:rsidRPr="00DF1374">
              <w:rPr>
                <w:color w:val="000000"/>
                <w:lang w:val="en-US" w:eastAsia="en-GB"/>
              </w:rPr>
              <w:t>Middle income</w:t>
            </w:r>
          </w:p>
        </w:tc>
        <w:tc>
          <w:tcPr>
            <w:tcW w:w="1625" w:type="dxa"/>
            <w:tcBorders>
              <w:top w:val="nil"/>
              <w:left w:val="nil"/>
              <w:bottom w:val="nil"/>
              <w:right w:val="nil"/>
            </w:tcBorders>
            <w:hideMark/>
          </w:tcPr>
          <w:p w14:paraId="36FB05FE" w14:textId="1FC6B715" w:rsidR="002C34EE" w:rsidRPr="00DF1374" w:rsidRDefault="002C34EE" w:rsidP="003E54F2">
            <w:pPr>
              <w:jc w:val="center"/>
              <w:rPr>
                <w:color w:val="000000"/>
                <w:lang w:val="en-US" w:eastAsia="en-GB"/>
              </w:rPr>
            </w:pPr>
            <w:r w:rsidRPr="00DF1374">
              <w:rPr>
                <w:lang w:val="en-US"/>
              </w:rPr>
              <w:t>1.</w:t>
            </w:r>
            <w:r w:rsidR="007A3F72">
              <w:rPr>
                <w:lang w:val="en-US"/>
              </w:rPr>
              <w:t>276</w:t>
            </w:r>
            <w:r w:rsidRPr="00DF1374">
              <w:rPr>
                <w:lang w:val="en-US"/>
              </w:rPr>
              <w:t>***</w:t>
            </w:r>
            <w:r w:rsidRPr="00DF1374">
              <w:rPr>
                <w:lang w:val="en-US"/>
              </w:rPr>
              <w:br/>
              <w:t>(0.</w:t>
            </w:r>
            <w:r w:rsidR="007A3F72">
              <w:rPr>
                <w:lang w:val="en-US"/>
              </w:rPr>
              <w:t>065</w:t>
            </w:r>
            <w:r w:rsidRPr="00DF1374">
              <w:rPr>
                <w:lang w:val="en-US"/>
              </w:rPr>
              <w:t>)</w:t>
            </w:r>
          </w:p>
        </w:tc>
        <w:tc>
          <w:tcPr>
            <w:tcW w:w="1746" w:type="dxa"/>
            <w:tcBorders>
              <w:top w:val="nil"/>
              <w:left w:val="nil"/>
              <w:bottom w:val="nil"/>
              <w:right w:val="nil"/>
            </w:tcBorders>
            <w:hideMark/>
          </w:tcPr>
          <w:p w14:paraId="5721C06E" w14:textId="7408E228" w:rsidR="002C34EE" w:rsidRPr="00DF1374" w:rsidRDefault="002C34EE" w:rsidP="003E54F2">
            <w:pPr>
              <w:jc w:val="center"/>
              <w:rPr>
                <w:color w:val="000000"/>
                <w:lang w:val="en-US" w:eastAsia="en-GB"/>
              </w:rPr>
            </w:pPr>
            <w:r w:rsidRPr="00DF1374">
              <w:rPr>
                <w:lang w:val="en-US"/>
              </w:rPr>
              <w:t>1.</w:t>
            </w:r>
            <w:r w:rsidR="007A3F72">
              <w:rPr>
                <w:lang w:val="en-US"/>
              </w:rPr>
              <w:t>309</w:t>
            </w:r>
            <w:r w:rsidRPr="00DF1374">
              <w:rPr>
                <w:lang w:val="en-US"/>
              </w:rPr>
              <w:t>***</w:t>
            </w:r>
            <w:r w:rsidRPr="00DF1374">
              <w:rPr>
                <w:lang w:val="en-US"/>
              </w:rPr>
              <w:br/>
              <w:t>(0.</w:t>
            </w:r>
            <w:r w:rsidR="007A3F72">
              <w:rPr>
                <w:lang w:val="en-US"/>
              </w:rPr>
              <w:t>071</w:t>
            </w:r>
            <w:r w:rsidRPr="00DF1374">
              <w:rPr>
                <w:lang w:val="en-US"/>
              </w:rPr>
              <w:t>)</w:t>
            </w:r>
          </w:p>
        </w:tc>
      </w:tr>
      <w:tr w:rsidR="002C34EE" w:rsidRPr="00DF1374" w14:paraId="0AF8290C" w14:textId="77777777" w:rsidTr="007F6613">
        <w:trPr>
          <w:trHeight w:val="680"/>
          <w:jc w:val="center"/>
        </w:trPr>
        <w:tc>
          <w:tcPr>
            <w:tcW w:w="3433" w:type="dxa"/>
            <w:tcBorders>
              <w:top w:val="nil"/>
              <w:left w:val="nil"/>
              <w:bottom w:val="nil"/>
              <w:right w:val="nil"/>
            </w:tcBorders>
            <w:shd w:val="clear" w:color="auto" w:fill="auto"/>
            <w:vAlign w:val="center"/>
            <w:hideMark/>
          </w:tcPr>
          <w:p w14:paraId="679F3DE1" w14:textId="77777777" w:rsidR="002C34EE" w:rsidRPr="00DF1374" w:rsidRDefault="002C34EE" w:rsidP="003E54F2">
            <w:pPr>
              <w:rPr>
                <w:color w:val="000000"/>
                <w:lang w:val="en-US" w:eastAsia="en-GB"/>
              </w:rPr>
            </w:pPr>
            <w:r w:rsidRPr="00DF1374">
              <w:rPr>
                <w:color w:val="000000"/>
                <w:lang w:val="en-US" w:eastAsia="en-GB"/>
              </w:rPr>
              <w:t>Proportional Representation (PR)</w:t>
            </w:r>
          </w:p>
        </w:tc>
        <w:tc>
          <w:tcPr>
            <w:tcW w:w="1625" w:type="dxa"/>
            <w:tcBorders>
              <w:top w:val="nil"/>
              <w:left w:val="nil"/>
              <w:bottom w:val="nil"/>
              <w:right w:val="nil"/>
            </w:tcBorders>
            <w:hideMark/>
          </w:tcPr>
          <w:p w14:paraId="55E27792" w14:textId="202C9C2F" w:rsidR="002C34EE" w:rsidRPr="00DF1374" w:rsidRDefault="007A3F72" w:rsidP="003E54F2">
            <w:pPr>
              <w:jc w:val="center"/>
              <w:rPr>
                <w:color w:val="000000"/>
                <w:lang w:val="en-US" w:eastAsia="en-GB"/>
              </w:rPr>
            </w:pPr>
            <w:r>
              <w:rPr>
                <w:lang w:val="en-US"/>
              </w:rPr>
              <w:t>0.924</w:t>
            </w:r>
            <w:r w:rsidR="002C34EE" w:rsidRPr="00DF1374">
              <w:rPr>
                <w:lang w:val="en-US"/>
              </w:rPr>
              <w:br/>
              <w:t>(0.</w:t>
            </w:r>
            <w:r>
              <w:rPr>
                <w:lang w:val="en-US"/>
              </w:rPr>
              <w:t>107</w:t>
            </w:r>
            <w:r w:rsidR="002C34EE" w:rsidRPr="00DF1374">
              <w:rPr>
                <w:lang w:val="en-US"/>
              </w:rPr>
              <w:t>)</w:t>
            </w:r>
          </w:p>
        </w:tc>
        <w:tc>
          <w:tcPr>
            <w:tcW w:w="1746" w:type="dxa"/>
            <w:tcBorders>
              <w:top w:val="nil"/>
              <w:left w:val="nil"/>
              <w:bottom w:val="nil"/>
              <w:right w:val="nil"/>
            </w:tcBorders>
            <w:hideMark/>
          </w:tcPr>
          <w:p w14:paraId="6C120935" w14:textId="6B0E0E96" w:rsidR="002C34EE" w:rsidRPr="00DF1374" w:rsidRDefault="007A3F72" w:rsidP="003E54F2">
            <w:pPr>
              <w:jc w:val="center"/>
              <w:rPr>
                <w:color w:val="000000"/>
                <w:lang w:val="en-US" w:eastAsia="en-GB"/>
              </w:rPr>
            </w:pPr>
            <w:r>
              <w:rPr>
                <w:lang w:val="en-US"/>
              </w:rPr>
              <w:t>0.924</w:t>
            </w:r>
            <w:r w:rsidR="002C34EE" w:rsidRPr="00DF1374">
              <w:rPr>
                <w:lang w:val="en-US"/>
              </w:rPr>
              <w:br/>
              <w:t>(0.</w:t>
            </w:r>
            <w:r>
              <w:rPr>
                <w:lang w:val="en-US"/>
              </w:rPr>
              <w:t>172</w:t>
            </w:r>
            <w:r w:rsidR="002C34EE" w:rsidRPr="00DF1374">
              <w:rPr>
                <w:lang w:val="en-US"/>
              </w:rPr>
              <w:t>)</w:t>
            </w:r>
          </w:p>
        </w:tc>
      </w:tr>
      <w:tr w:rsidR="002C34EE" w:rsidRPr="00DF1374" w14:paraId="42B66DD8" w14:textId="77777777" w:rsidTr="007F6613">
        <w:trPr>
          <w:trHeight w:val="340"/>
          <w:jc w:val="center"/>
        </w:trPr>
        <w:tc>
          <w:tcPr>
            <w:tcW w:w="3433" w:type="dxa"/>
            <w:tcBorders>
              <w:top w:val="nil"/>
              <w:left w:val="nil"/>
              <w:bottom w:val="nil"/>
              <w:right w:val="nil"/>
            </w:tcBorders>
            <w:shd w:val="clear" w:color="auto" w:fill="auto"/>
            <w:vAlign w:val="center"/>
            <w:hideMark/>
          </w:tcPr>
          <w:p w14:paraId="6D4B6F53" w14:textId="77777777" w:rsidR="002C34EE" w:rsidRPr="00DF1374" w:rsidRDefault="002C34EE" w:rsidP="003E54F2">
            <w:pPr>
              <w:rPr>
                <w:color w:val="000000"/>
                <w:lang w:val="en-US" w:eastAsia="en-GB"/>
              </w:rPr>
            </w:pPr>
            <w:r w:rsidRPr="00DF1374">
              <w:rPr>
                <w:color w:val="000000"/>
                <w:lang w:val="en-US" w:eastAsia="en-GB"/>
              </w:rPr>
              <w:t>Middle income*PR</w:t>
            </w:r>
          </w:p>
        </w:tc>
        <w:tc>
          <w:tcPr>
            <w:tcW w:w="1625" w:type="dxa"/>
            <w:tcBorders>
              <w:top w:val="nil"/>
              <w:left w:val="nil"/>
              <w:bottom w:val="nil"/>
              <w:right w:val="nil"/>
            </w:tcBorders>
            <w:hideMark/>
          </w:tcPr>
          <w:p w14:paraId="07A49FBE" w14:textId="2A7AFBEF" w:rsidR="002C34EE" w:rsidRPr="00D170A7" w:rsidRDefault="002C34EE" w:rsidP="003E54F2">
            <w:pPr>
              <w:jc w:val="center"/>
              <w:rPr>
                <w:b/>
                <w:bCs/>
                <w:color w:val="000000"/>
                <w:lang w:val="en-US" w:eastAsia="en-GB"/>
              </w:rPr>
            </w:pPr>
            <w:r w:rsidRPr="00D170A7">
              <w:rPr>
                <w:b/>
                <w:bCs/>
                <w:lang w:val="en-US"/>
              </w:rPr>
              <w:t>0.8</w:t>
            </w:r>
            <w:r w:rsidR="007A3F72">
              <w:rPr>
                <w:b/>
                <w:bCs/>
                <w:lang w:val="en-US"/>
              </w:rPr>
              <w:t>74**</w:t>
            </w:r>
            <w:r w:rsidRPr="00D170A7">
              <w:rPr>
                <w:b/>
                <w:bCs/>
                <w:lang w:val="en-US"/>
              </w:rPr>
              <w:t>*</w:t>
            </w:r>
            <w:r w:rsidRPr="00D170A7">
              <w:rPr>
                <w:b/>
                <w:bCs/>
                <w:lang w:val="en-US"/>
              </w:rPr>
              <w:br/>
              <w:t>(0.0</w:t>
            </w:r>
            <w:r w:rsidR="007A3F72">
              <w:rPr>
                <w:b/>
                <w:bCs/>
                <w:lang w:val="en-US"/>
              </w:rPr>
              <w:t>35</w:t>
            </w:r>
            <w:r w:rsidRPr="00D170A7">
              <w:rPr>
                <w:b/>
                <w:bCs/>
                <w:lang w:val="en-US"/>
              </w:rPr>
              <w:t>)</w:t>
            </w:r>
          </w:p>
        </w:tc>
        <w:tc>
          <w:tcPr>
            <w:tcW w:w="1746" w:type="dxa"/>
            <w:tcBorders>
              <w:top w:val="nil"/>
              <w:left w:val="nil"/>
              <w:bottom w:val="nil"/>
              <w:right w:val="nil"/>
            </w:tcBorders>
            <w:hideMark/>
          </w:tcPr>
          <w:p w14:paraId="5190FFE9" w14:textId="76380FE0" w:rsidR="002C34EE" w:rsidRPr="00D170A7" w:rsidRDefault="002C34EE" w:rsidP="003E54F2">
            <w:pPr>
              <w:jc w:val="center"/>
              <w:rPr>
                <w:b/>
                <w:bCs/>
                <w:color w:val="000000"/>
                <w:lang w:val="en-US" w:eastAsia="en-GB"/>
              </w:rPr>
            </w:pPr>
            <w:r w:rsidRPr="00D170A7">
              <w:rPr>
                <w:b/>
                <w:bCs/>
                <w:lang w:val="en-US"/>
              </w:rPr>
              <w:t>0.8</w:t>
            </w:r>
            <w:r w:rsidR="007A3F72">
              <w:rPr>
                <w:b/>
                <w:bCs/>
                <w:lang w:val="en-US"/>
              </w:rPr>
              <w:t>84</w:t>
            </w:r>
            <w:r w:rsidRPr="00D170A7">
              <w:rPr>
                <w:b/>
                <w:bCs/>
                <w:lang w:val="en-US"/>
              </w:rPr>
              <w:t>*</w:t>
            </w:r>
            <w:r w:rsidRPr="00D170A7">
              <w:rPr>
                <w:b/>
                <w:bCs/>
                <w:lang w:val="en-US"/>
              </w:rPr>
              <w:br/>
              <w:t>(0.0</w:t>
            </w:r>
            <w:r w:rsidR="007A3F72">
              <w:rPr>
                <w:b/>
                <w:bCs/>
                <w:lang w:val="en-US"/>
              </w:rPr>
              <w:t>43</w:t>
            </w:r>
            <w:r w:rsidRPr="00D170A7">
              <w:rPr>
                <w:b/>
                <w:bCs/>
                <w:lang w:val="en-US"/>
              </w:rPr>
              <w:t>)</w:t>
            </w:r>
          </w:p>
        </w:tc>
      </w:tr>
      <w:tr w:rsidR="002C34EE" w:rsidRPr="00DF1374" w14:paraId="0178C482" w14:textId="77777777" w:rsidTr="007F6613">
        <w:trPr>
          <w:trHeight w:val="340"/>
          <w:jc w:val="center"/>
        </w:trPr>
        <w:tc>
          <w:tcPr>
            <w:tcW w:w="3433" w:type="dxa"/>
            <w:tcBorders>
              <w:top w:val="nil"/>
              <w:left w:val="nil"/>
              <w:bottom w:val="nil"/>
              <w:right w:val="nil"/>
            </w:tcBorders>
            <w:shd w:val="clear" w:color="auto" w:fill="auto"/>
            <w:vAlign w:val="center"/>
            <w:hideMark/>
          </w:tcPr>
          <w:p w14:paraId="6BA0CAB6" w14:textId="77777777" w:rsidR="002C34EE" w:rsidRPr="00DF1374" w:rsidRDefault="002C34EE" w:rsidP="003E54F2">
            <w:pPr>
              <w:rPr>
                <w:color w:val="000000"/>
                <w:lang w:val="en-US" w:eastAsia="en-GB"/>
              </w:rPr>
            </w:pPr>
            <w:r w:rsidRPr="00DF1374">
              <w:rPr>
                <w:color w:val="000000"/>
                <w:lang w:val="en-US" w:eastAsia="en-GB"/>
              </w:rPr>
              <w:t>High income</w:t>
            </w:r>
          </w:p>
        </w:tc>
        <w:tc>
          <w:tcPr>
            <w:tcW w:w="1625" w:type="dxa"/>
            <w:tcBorders>
              <w:top w:val="nil"/>
              <w:left w:val="nil"/>
              <w:bottom w:val="nil"/>
              <w:right w:val="nil"/>
            </w:tcBorders>
            <w:hideMark/>
          </w:tcPr>
          <w:p w14:paraId="5E5CD0AC" w14:textId="4A82F7AA" w:rsidR="002C34EE" w:rsidRPr="00DF1374" w:rsidRDefault="002C34EE" w:rsidP="003E54F2">
            <w:pPr>
              <w:jc w:val="center"/>
              <w:rPr>
                <w:color w:val="000000"/>
                <w:lang w:val="en-US" w:eastAsia="en-GB"/>
              </w:rPr>
            </w:pPr>
            <w:r w:rsidRPr="00DF1374">
              <w:rPr>
                <w:lang w:val="en-US"/>
              </w:rPr>
              <w:t>1.</w:t>
            </w:r>
            <w:r w:rsidR="007A3F72">
              <w:rPr>
                <w:lang w:val="en-US"/>
              </w:rPr>
              <w:t>569</w:t>
            </w:r>
            <w:r w:rsidRPr="00DF1374">
              <w:rPr>
                <w:lang w:val="en-US"/>
              </w:rPr>
              <w:t>***</w:t>
            </w:r>
            <w:r w:rsidRPr="00DF1374">
              <w:rPr>
                <w:lang w:val="en-US"/>
              </w:rPr>
              <w:br/>
              <w:t>(0.1</w:t>
            </w:r>
            <w:r w:rsidR="007A3F72">
              <w:rPr>
                <w:lang w:val="en-US"/>
              </w:rPr>
              <w:t>06</w:t>
            </w:r>
            <w:r w:rsidRPr="00DF1374">
              <w:rPr>
                <w:lang w:val="en-US"/>
              </w:rPr>
              <w:t>)</w:t>
            </w:r>
          </w:p>
        </w:tc>
        <w:tc>
          <w:tcPr>
            <w:tcW w:w="1746" w:type="dxa"/>
            <w:tcBorders>
              <w:top w:val="nil"/>
              <w:left w:val="nil"/>
              <w:bottom w:val="nil"/>
              <w:right w:val="nil"/>
            </w:tcBorders>
            <w:hideMark/>
          </w:tcPr>
          <w:p w14:paraId="29BE380B" w14:textId="4D5C0545" w:rsidR="002C34EE" w:rsidRPr="00DF1374" w:rsidRDefault="002C34EE" w:rsidP="003E54F2">
            <w:pPr>
              <w:jc w:val="center"/>
              <w:rPr>
                <w:color w:val="000000"/>
                <w:lang w:val="en-US" w:eastAsia="en-GB"/>
              </w:rPr>
            </w:pPr>
            <w:r w:rsidRPr="00DF1374">
              <w:rPr>
                <w:lang w:val="en-US"/>
              </w:rPr>
              <w:t>1.51</w:t>
            </w:r>
            <w:r w:rsidR="007A3F72">
              <w:rPr>
                <w:lang w:val="en-US"/>
              </w:rPr>
              <w:t>8</w:t>
            </w:r>
            <w:r w:rsidRPr="00DF1374">
              <w:rPr>
                <w:lang w:val="en-US"/>
              </w:rPr>
              <w:t>***</w:t>
            </w:r>
            <w:r w:rsidRPr="00DF1374">
              <w:rPr>
                <w:lang w:val="en-US"/>
              </w:rPr>
              <w:br/>
              <w:t>(0.08</w:t>
            </w:r>
            <w:r w:rsidR="007A3F72">
              <w:rPr>
                <w:lang w:val="en-US"/>
              </w:rPr>
              <w:t>1</w:t>
            </w:r>
            <w:r w:rsidRPr="00DF1374">
              <w:rPr>
                <w:lang w:val="en-US"/>
              </w:rPr>
              <w:t>)</w:t>
            </w:r>
          </w:p>
        </w:tc>
      </w:tr>
      <w:tr w:rsidR="002C34EE" w:rsidRPr="00DF1374" w14:paraId="2A588E8B" w14:textId="77777777" w:rsidTr="007F6613">
        <w:trPr>
          <w:trHeight w:val="340"/>
          <w:jc w:val="center"/>
        </w:trPr>
        <w:tc>
          <w:tcPr>
            <w:tcW w:w="3433" w:type="dxa"/>
            <w:tcBorders>
              <w:top w:val="nil"/>
              <w:left w:val="nil"/>
              <w:bottom w:val="nil"/>
              <w:right w:val="nil"/>
            </w:tcBorders>
            <w:shd w:val="clear" w:color="auto" w:fill="auto"/>
            <w:vAlign w:val="center"/>
            <w:hideMark/>
          </w:tcPr>
          <w:p w14:paraId="11175FC9" w14:textId="77777777" w:rsidR="002C34EE" w:rsidRPr="00DF1374" w:rsidRDefault="002C34EE" w:rsidP="003E54F2">
            <w:pPr>
              <w:rPr>
                <w:color w:val="000000"/>
                <w:lang w:val="en-US" w:eastAsia="en-GB"/>
              </w:rPr>
            </w:pPr>
            <w:r w:rsidRPr="00DF1374">
              <w:rPr>
                <w:color w:val="000000"/>
                <w:lang w:val="en-US" w:eastAsia="en-GB"/>
              </w:rPr>
              <w:t>Income inequality</w:t>
            </w:r>
          </w:p>
        </w:tc>
        <w:tc>
          <w:tcPr>
            <w:tcW w:w="1625" w:type="dxa"/>
            <w:tcBorders>
              <w:top w:val="nil"/>
              <w:left w:val="nil"/>
              <w:bottom w:val="nil"/>
              <w:right w:val="nil"/>
            </w:tcBorders>
            <w:hideMark/>
          </w:tcPr>
          <w:p w14:paraId="60A1D9F7" w14:textId="736E1AF1" w:rsidR="002C34EE" w:rsidRPr="00DF1374" w:rsidRDefault="007A3F72" w:rsidP="003E54F2">
            <w:pPr>
              <w:jc w:val="center"/>
              <w:rPr>
                <w:color w:val="000000"/>
                <w:lang w:val="en-US" w:eastAsia="en-GB"/>
              </w:rPr>
            </w:pPr>
            <w:r>
              <w:rPr>
                <w:lang w:val="en-US"/>
              </w:rPr>
              <w:t>0.869</w:t>
            </w:r>
            <w:r w:rsidR="002C34EE" w:rsidRPr="00DF1374">
              <w:rPr>
                <w:lang w:val="en-US"/>
              </w:rPr>
              <w:br/>
              <w:t>(0.</w:t>
            </w:r>
            <w:r>
              <w:rPr>
                <w:lang w:val="en-US"/>
              </w:rPr>
              <w:t>095</w:t>
            </w:r>
            <w:r w:rsidR="002C34EE" w:rsidRPr="00DF1374">
              <w:rPr>
                <w:lang w:val="en-US"/>
              </w:rPr>
              <w:t>)</w:t>
            </w:r>
          </w:p>
        </w:tc>
        <w:tc>
          <w:tcPr>
            <w:tcW w:w="1746" w:type="dxa"/>
            <w:tcBorders>
              <w:top w:val="nil"/>
              <w:left w:val="nil"/>
              <w:bottom w:val="nil"/>
              <w:right w:val="nil"/>
            </w:tcBorders>
            <w:hideMark/>
          </w:tcPr>
          <w:p w14:paraId="3C33CD52" w14:textId="3A14FC8C" w:rsidR="002C34EE" w:rsidRPr="00DF1374" w:rsidRDefault="002C34EE" w:rsidP="003E54F2">
            <w:pPr>
              <w:jc w:val="center"/>
              <w:rPr>
                <w:color w:val="000000"/>
                <w:lang w:val="en-US" w:eastAsia="en-GB"/>
              </w:rPr>
            </w:pPr>
            <w:r w:rsidRPr="00DF1374">
              <w:rPr>
                <w:lang w:val="en-US"/>
              </w:rPr>
              <w:t>1.</w:t>
            </w:r>
            <w:r w:rsidR="007A3F72">
              <w:rPr>
                <w:lang w:val="en-US"/>
              </w:rPr>
              <w:t>115</w:t>
            </w:r>
            <w:r w:rsidRPr="00DF1374">
              <w:rPr>
                <w:lang w:val="en-US"/>
              </w:rPr>
              <w:br/>
              <w:t>(0.</w:t>
            </w:r>
            <w:r w:rsidR="007A3F72">
              <w:rPr>
                <w:lang w:val="en-US"/>
              </w:rPr>
              <w:t>192</w:t>
            </w:r>
            <w:r w:rsidRPr="00DF1374">
              <w:rPr>
                <w:lang w:val="en-US"/>
              </w:rPr>
              <w:t>)</w:t>
            </w:r>
          </w:p>
        </w:tc>
      </w:tr>
      <w:tr w:rsidR="002C34EE" w:rsidRPr="00DF1374" w14:paraId="4FC00FA5" w14:textId="77777777" w:rsidTr="007F6613">
        <w:trPr>
          <w:trHeight w:val="340"/>
          <w:jc w:val="center"/>
        </w:trPr>
        <w:tc>
          <w:tcPr>
            <w:tcW w:w="3433" w:type="dxa"/>
            <w:tcBorders>
              <w:top w:val="nil"/>
              <w:left w:val="nil"/>
              <w:bottom w:val="nil"/>
              <w:right w:val="nil"/>
            </w:tcBorders>
            <w:shd w:val="clear" w:color="auto" w:fill="auto"/>
            <w:vAlign w:val="center"/>
            <w:hideMark/>
          </w:tcPr>
          <w:p w14:paraId="2261367A" w14:textId="77777777" w:rsidR="002C34EE" w:rsidRPr="00DF1374" w:rsidRDefault="002C34EE" w:rsidP="003E54F2">
            <w:pPr>
              <w:rPr>
                <w:color w:val="000000"/>
                <w:lang w:val="en-US" w:eastAsia="en-GB"/>
              </w:rPr>
            </w:pPr>
            <w:r w:rsidRPr="00DF1374">
              <w:rPr>
                <w:color w:val="000000"/>
                <w:lang w:val="en-US" w:eastAsia="en-GB"/>
              </w:rPr>
              <w:t>Social democrats’ LR</w:t>
            </w:r>
          </w:p>
        </w:tc>
        <w:tc>
          <w:tcPr>
            <w:tcW w:w="1625" w:type="dxa"/>
            <w:tcBorders>
              <w:top w:val="nil"/>
              <w:left w:val="nil"/>
              <w:bottom w:val="nil"/>
              <w:right w:val="nil"/>
            </w:tcBorders>
            <w:hideMark/>
          </w:tcPr>
          <w:p w14:paraId="1CEE2CA1" w14:textId="7BB64541" w:rsidR="002C34EE" w:rsidRPr="00DF1374" w:rsidRDefault="002C34EE" w:rsidP="003E54F2">
            <w:pPr>
              <w:jc w:val="center"/>
              <w:rPr>
                <w:color w:val="000000"/>
                <w:lang w:val="en-US" w:eastAsia="en-GB"/>
              </w:rPr>
            </w:pPr>
            <w:r w:rsidRPr="00DF1374">
              <w:rPr>
                <w:lang w:val="en-US"/>
              </w:rPr>
              <w:t>0.91</w:t>
            </w:r>
            <w:r w:rsidR="007A3F72">
              <w:rPr>
                <w:lang w:val="en-US"/>
              </w:rPr>
              <w:t>3</w:t>
            </w:r>
            <w:r w:rsidRPr="00DF1374">
              <w:rPr>
                <w:lang w:val="en-US"/>
              </w:rPr>
              <w:br/>
              <w:t>(0.1</w:t>
            </w:r>
            <w:r w:rsidR="007A3F72">
              <w:rPr>
                <w:lang w:val="en-US"/>
              </w:rPr>
              <w:t>0</w:t>
            </w:r>
            <w:r w:rsidRPr="00DF1374">
              <w:rPr>
                <w:lang w:val="en-US"/>
              </w:rPr>
              <w:t>3)</w:t>
            </w:r>
          </w:p>
        </w:tc>
        <w:tc>
          <w:tcPr>
            <w:tcW w:w="1746" w:type="dxa"/>
            <w:tcBorders>
              <w:top w:val="nil"/>
              <w:left w:val="nil"/>
              <w:bottom w:val="nil"/>
              <w:right w:val="nil"/>
            </w:tcBorders>
            <w:hideMark/>
          </w:tcPr>
          <w:p w14:paraId="7832CBC4" w14:textId="3A794FFB" w:rsidR="002C34EE" w:rsidRPr="00DF1374" w:rsidRDefault="002C34EE" w:rsidP="003E54F2">
            <w:pPr>
              <w:jc w:val="center"/>
              <w:rPr>
                <w:color w:val="000000"/>
                <w:lang w:val="en-US" w:eastAsia="en-GB"/>
              </w:rPr>
            </w:pPr>
            <w:r w:rsidRPr="00DF1374">
              <w:rPr>
                <w:lang w:val="en-US"/>
              </w:rPr>
              <w:t>0.9</w:t>
            </w:r>
            <w:r w:rsidR="007A3F72">
              <w:rPr>
                <w:lang w:val="en-US"/>
              </w:rPr>
              <w:t>72</w:t>
            </w:r>
            <w:r w:rsidRPr="00DF1374">
              <w:rPr>
                <w:lang w:val="en-US"/>
              </w:rPr>
              <w:br/>
              <w:t>(0.1</w:t>
            </w:r>
            <w:r w:rsidR="007A3F72">
              <w:rPr>
                <w:lang w:val="en-US"/>
              </w:rPr>
              <w:t>81</w:t>
            </w:r>
            <w:r w:rsidRPr="00DF1374">
              <w:rPr>
                <w:lang w:val="en-US"/>
              </w:rPr>
              <w:t>)</w:t>
            </w:r>
          </w:p>
        </w:tc>
      </w:tr>
      <w:tr w:rsidR="002C34EE" w:rsidRPr="00DF1374" w14:paraId="31CCAD75" w14:textId="77777777" w:rsidTr="007F6613">
        <w:trPr>
          <w:trHeight w:val="340"/>
          <w:jc w:val="center"/>
        </w:trPr>
        <w:tc>
          <w:tcPr>
            <w:tcW w:w="3433" w:type="dxa"/>
            <w:tcBorders>
              <w:top w:val="nil"/>
              <w:left w:val="nil"/>
              <w:bottom w:val="nil"/>
              <w:right w:val="nil"/>
            </w:tcBorders>
            <w:shd w:val="clear" w:color="auto" w:fill="auto"/>
            <w:vAlign w:val="center"/>
            <w:hideMark/>
          </w:tcPr>
          <w:p w14:paraId="16250715" w14:textId="78FA3941" w:rsidR="002C34EE" w:rsidRPr="00DF1374" w:rsidRDefault="00E24CF3" w:rsidP="003E54F2">
            <w:pPr>
              <w:rPr>
                <w:color w:val="000000"/>
                <w:lang w:val="en-US" w:eastAsia="en-GB"/>
              </w:rPr>
            </w:pPr>
            <w:r>
              <w:rPr>
                <w:color w:val="000000"/>
                <w:lang w:val="en-US" w:eastAsia="en-GB"/>
              </w:rPr>
              <w:t>Effective number of electoral parties</w:t>
            </w:r>
          </w:p>
        </w:tc>
        <w:tc>
          <w:tcPr>
            <w:tcW w:w="1625" w:type="dxa"/>
            <w:tcBorders>
              <w:top w:val="nil"/>
              <w:left w:val="nil"/>
              <w:bottom w:val="nil"/>
              <w:right w:val="nil"/>
            </w:tcBorders>
            <w:hideMark/>
          </w:tcPr>
          <w:p w14:paraId="3F3A2F78" w14:textId="6B2E0D50" w:rsidR="002C34EE" w:rsidRPr="00DF1374" w:rsidRDefault="00BA1AFB" w:rsidP="003E54F2">
            <w:pPr>
              <w:jc w:val="center"/>
              <w:rPr>
                <w:color w:val="000000"/>
                <w:lang w:val="en-US" w:eastAsia="en-GB"/>
              </w:rPr>
            </w:pPr>
            <w:r>
              <w:rPr>
                <w:lang w:val="en-US"/>
              </w:rPr>
              <w:t>0.924*</w:t>
            </w:r>
            <w:r w:rsidR="002C34EE" w:rsidRPr="00DF1374">
              <w:rPr>
                <w:lang w:val="en-US"/>
              </w:rPr>
              <w:br/>
            </w:r>
            <w:r>
              <w:rPr>
                <w:color w:val="000000"/>
                <w:lang w:val="en-US" w:eastAsia="en-GB"/>
              </w:rPr>
              <w:t>(0.036)</w:t>
            </w:r>
          </w:p>
        </w:tc>
        <w:tc>
          <w:tcPr>
            <w:tcW w:w="1746" w:type="dxa"/>
            <w:tcBorders>
              <w:top w:val="nil"/>
              <w:left w:val="nil"/>
              <w:bottom w:val="nil"/>
              <w:right w:val="nil"/>
            </w:tcBorders>
            <w:hideMark/>
          </w:tcPr>
          <w:p w14:paraId="363BDE52" w14:textId="4FD324CD" w:rsidR="002C34EE" w:rsidRPr="00DF1374" w:rsidRDefault="00BA1AFB" w:rsidP="003E54F2">
            <w:pPr>
              <w:jc w:val="center"/>
              <w:rPr>
                <w:color w:val="000000"/>
                <w:lang w:val="en-US" w:eastAsia="en-GB"/>
              </w:rPr>
            </w:pPr>
            <w:r>
              <w:rPr>
                <w:lang w:val="en-US"/>
              </w:rPr>
              <w:t>0.928</w:t>
            </w:r>
            <w:r w:rsidR="002C34EE" w:rsidRPr="00DF1374">
              <w:rPr>
                <w:lang w:val="en-US"/>
              </w:rPr>
              <w:br/>
              <w:t>(0.05</w:t>
            </w:r>
            <w:r>
              <w:rPr>
                <w:lang w:val="en-US"/>
              </w:rPr>
              <w:t>6</w:t>
            </w:r>
            <w:r w:rsidR="002C34EE" w:rsidRPr="00DF1374">
              <w:rPr>
                <w:lang w:val="en-US"/>
              </w:rPr>
              <w:t>)</w:t>
            </w:r>
          </w:p>
        </w:tc>
      </w:tr>
      <w:tr w:rsidR="002C34EE" w:rsidRPr="00DF1374" w14:paraId="7240963B" w14:textId="77777777" w:rsidTr="007F6613">
        <w:trPr>
          <w:trHeight w:val="340"/>
          <w:jc w:val="center"/>
        </w:trPr>
        <w:tc>
          <w:tcPr>
            <w:tcW w:w="3433" w:type="dxa"/>
            <w:tcBorders>
              <w:top w:val="nil"/>
              <w:left w:val="nil"/>
              <w:bottom w:val="nil"/>
              <w:right w:val="nil"/>
            </w:tcBorders>
            <w:shd w:val="clear" w:color="auto" w:fill="auto"/>
            <w:vAlign w:val="center"/>
            <w:hideMark/>
          </w:tcPr>
          <w:p w14:paraId="142727CA" w14:textId="5BDB9958" w:rsidR="002C34EE" w:rsidRPr="00DF1374" w:rsidRDefault="002C34EE" w:rsidP="002C34EE">
            <w:pPr>
              <w:rPr>
                <w:color w:val="000000"/>
                <w:lang w:val="en-US" w:eastAsia="en-GB"/>
              </w:rPr>
            </w:pPr>
            <w:r w:rsidRPr="00DF1374">
              <w:rPr>
                <w:color w:val="000000"/>
                <w:lang w:val="en-US" w:eastAsia="en-GB"/>
              </w:rPr>
              <w:t>LR ideology</w:t>
            </w:r>
          </w:p>
        </w:tc>
        <w:tc>
          <w:tcPr>
            <w:tcW w:w="1625" w:type="dxa"/>
            <w:tcBorders>
              <w:top w:val="nil"/>
              <w:left w:val="nil"/>
              <w:bottom w:val="nil"/>
              <w:right w:val="nil"/>
            </w:tcBorders>
            <w:hideMark/>
          </w:tcPr>
          <w:p w14:paraId="30502781" w14:textId="36D302D2" w:rsidR="002C34EE" w:rsidRPr="00DF1374" w:rsidRDefault="002C34EE" w:rsidP="002C34EE">
            <w:pPr>
              <w:jc w:val="center"/>
              <w:rPr>
                <w:color w:val="000000"/>
                <w:lang w:val="en-US" w:eastAsia="en-GB"/>
              </w:rPr>
            </w:pPr>
            <w:r w:rsidRPr="00DF1374">
              <w:rPr>
                <w:lang w:val="en-US"/>
              </w:rPr>
              <w:br/>
            </w:r>
          </w:p>
        </w:tc>
        <w:tc>
          <w:tcPr>
            <w:tcW w:w="1746" w:type="dxa"/>
            <w:tcBorders>
              <w:top w:val="nil"/>
              <w:left w:val="nil"/>
              <w:bottom w:val="nil"/>
              <w:right w:val="nil"/>
            </w:tcBorders>
            <w:hideMark/>
          </w:tcPr>
          <w:p w14:paraId="0E085F66" w14:textId="430DBFE7" w:rsidR="002C34EE" w:rsidRPr="00DF1374" w:rsidRDefault="002C34EE" w:rsidP="002C34EE">
            <w:pPr>
              <w:jc w:val="center"/>
              <w:rPr>
                <w:color w:val="000000"/>
                <w:lang w:val="en-US" w:eastAsia="en-GB"/>
              </w:rPr>
            </w:pPr>
            <w:r w:rsidRPr="00DF1374">
              <w:rPr>
                <w:lang w:val="en-US"/>
              </w:rPr>
              <w:t>1</w:t>
            </w:r>
            <w:r w:rsidR="00BA1AFB">
              <w:rPr>
                <w:lang w:val="en-US"/>
              </w:rPr>
              <w:t>6</w:t>
            </w:r>
            <w:r w:rsidRPr="00DF1374">
              <w:rPr>
                <w:lang w:val="en-US"/>
              </w:rPr>
              <w:t>.</w:t>
            </w:r>
            <w:r w:rsidR="00BA1AFB">
              <w:rPr>
                <w:lang w:val="en-US"/>
              </w:rPr>
              <w:t>601</w:t>
            </w:r>
            <w:r w:rsidRPr="00DF1374">
              <w:rPr>
                <w:lang w:val="en-US"/>
              </w:rPr>
              <w:t>***</w:t>
            </w:r>
            <w:r w:rsidRPr="00DF1374">
              <w:rPr>
                <w:lang w:val="en-US"/>
              </w:rPr>
              <w:br/>
              <w:t>(</w:t>
            </w:r>
            <w:r w:rsidR="00BA1AFB">
              <w:rPr>
                <w:lang w:val="en-US"/>
              </w:rPr>
              <w:t>2</w:t>
            </w:r>
            <w:r w:rsidRPr="00DF1374">
              <w:rPr>
                <w:lang w:val="en-US"/>
              </w:rPr>
              <w:t>.</w:t>
            </w:r>
            <w:r w:rsidR="00BA1AFB">
              <w:rPr>
                <w:lang w:val="en-US"/>
              </w:rPr>
              <w:t>136</w:t>
            </w:r>
            <w:r w:rsidRPr="00DF1374">
              <w:rPr>
                <w:lang w:val="en-US"/>
              </w:rPr>
              <w:t>)</w:t>
            </w:r>
          </w:p>
        </w:tc>
      </w:tr>
      <w:tr w:rsidR="002C34EE" w:rsidRPr="00DF1374" w14:paraId="6B7F66C3" w14:textId="77777777" w:rsidTr="007F6613">
        <w:trPr>
          <w:trHeight w:val="340"/>
          <w:jc w:val="center"/>
        </w:trPr>
        <w:tc>
          <w:tcPr>
            <w:tcW w:w="3433" w:type="dxa"/>
            <w:tcBorders>
              <w:top w:val="nil"/>
              <w:left w:val="nil"/>
              <w:bottom w:val="nil"/>
              <w:right w:val="nil"/>
            </w:tcBorders>
            <w:shd w:val="clear" w:color="auto" w:fill="auto"/>
            <w:vAlign w:val="center"/>
            <w:hideMark/>
          </w:tcPr>
          <w:p w14:paraId="32D04EE5" w14:textId="2CBEF8F2" w:rsidR="002C34EE" w:rsidRPr="00DF1374" w:rsidRDefault="002C34EE" w:rsidP="002C34EE">
            <w:pPr>
              <w:rPr>
                <w:color w:val="000000"/>
                <w:lang w:val="en-US" w:eastAsia="en-GB"/>
              </w:rPr>
            </w:pPr>
            <w:r w:rsidRPr="00DF1374">
              <w:rPr>
                <w:color w:val="000000"/>
                <w:lang w:val="en-US" w:eastAsia="en-GB"/>
              </w:rPr>
              <w:t>Age</w:t>
            </w:r>
          </w:p>
        </w:tc>
        <w:tc>
          <w:tcPr>
            <w:tcW w:w="1625" w:type="dxa"/>
            <w:tcBorders>
              <w:top w:val="nil"/>
              <w:left w:val="nil"/>
              <w:bottom w:val="nil"/>
              <w:right w:val="nil"/>
            </w:tcBorders>
            <w:hideMark/>
          </w:tcPr>
          <w:p w14:paraId="597FC690" w14:textId="6CFC02EC" w:rsidR="002C34EE" w:rsidRPr="00DF1374" w:rsidRDefault="002C34EE" w:rsidP="002C34EE">
            <w:pPr>
              <w:jc w:val="center"/>
              <w:rPr>
                <w:color w:val="000000"/>
                <w:lang w:val="en-US" w:eastAsia="en-GB"/>
              </w:rPr>
            </w:pPr>
            <w:r w:rsidRPr="00DF1374">
              <w:rPr>
                <w:lang w:val="en-US"/>
              </w:rPr>
              <w:br/>
            </w:r>
          </w:p>
        </w:tc>
        <w:tc>
          <w:tcPr>
            <w:tcW w:w="1746" w:type="dxa"/>
            <w:tcBorders>
              <w:top w:val="nil"/>
              <w:left w:val="nil"/>
              <w:bottom w:val="nil"/>
              <w:right w:val="nil"/>
            </w:tcBorders>
            <w:hideMark/>
          </w:tcPr>
          <w:p w14:paraId="15F1776E" w14:textId="3F2F9F3C" w:rsidR="002C34EE" w:rsidRPr="00DF1374" w:rsidRDefault="002C34EE" w:rsidP="002C34EE">
            <w:pPr>
              <w:jc w:val="center"/>
              <w:rPr>
                <w:color w:val="000000"/>
                <w:lang w:val="en-US" w:eastAsia="en-GB"/>
              </w:rPr>
            </w:pPr>
            <w:r w:rsidRPr="00DF1374">
              <w:rPr>
                <w:lang w:val="en-US"/>
              </w:rPr>
              <w:t>1.0</w:t>
            </w:r>
            <w:r w:rsidR="00BA1AFB">
              <w:rPr>
                <w:lang w:val="en-US"/>
              </w:rPr>
              <w:t>64</w:t>
            </w:r>
            <w:r w:rsidRPr="00DF1374">
              <w:rPr>
                <w:lang w:val="en-US"/>
              </w:rPr>
              <w:br/>
              <w:t>(0.0</w:t>
            </w:r>
            <w:r w:rsidR="00BA1AFB">
              <w:rPr>
                <w:lang w:val="en-US"/>
              </w:rPr>
              <w:t>58</w:t>
            </w:r>
            <w:r w:rsidRPr="00DF1374">
              <w:rPr>
                <w:lang w:val="en-US"/>
              </w:rPr>
              <w:t>)</w:t>
            </w:r>
          </w:p>
        </w:tc>
      </w:tr>
      <w:tr w:rsidR="002C34EE" w:rsidRPr="00DF1374" w14:paraId="6455407A" w14:textId="77777777" w:rsidTr="007F6613">
        <w:trPr>
          <w:trHeight w:val="360"/>
          <w:jc w:val="center"/>
        </w:trPr>
        <w:tc>
          <w:tcPr>
            <w:tcW w:w="3433" w:type="dxa"/>
            <w:tcBorders>
              <w:top w:val="nil"/>
              <w:left w:val="nil"/>
              <w:right w:val="nil"/>
            </w:tcBorders>
            <w:shd w:val="clear" w:color="auto" w:fill="auto"/>
            <w:vAlign w:val="center"/>
            <w:hideMark/>
          </w:tcPr>
          <w:p w14:paraId="119642B3" w14:textId="17808191" w:rsidR="002C34EE" w:rsidRPr="00DF1374" w:rsidRDefault="002C34EE" w:rsidP="002C34EE">
            <w:pPr>
              <w:rPr>
                <w:color w:val="000000"/>
                <w:lang w:val="en-US" w:eastAsia="en-GB"/>
              </w:rPr>
            </w:pPr>
            <w:r w:rsidRPr="00DF1374">
              <w:rPr>
                <w:color w:val="000000"/>
                <w:lang w:val="en-US" w:eastAsia="en-GB"/>
              </w:rPr>
              <w:t>Female</w:t>
            </w:r>
          </w:p>
        </w:tc>
        <w:tc>
          <w:tcPr>
            <w:tcW w:w="1625" w:type="dxa"/>
            <w:tcBorders>
              <w:top w:val="nil"/>
              <w:left w:val="nil"/>
              <w:right w:val="nil"/>
            </w:tcBorders>
            <w:hideMark/>
          </w:tcPr>
          <w:p w14:paraId="538955B9" w14:textId="28AB5F12" w:rsidR="002C34EE" w:rsidRPr="00DF1374" w:rsidRDefault="002C34EE" w:rsidP="002C34EE">
            <w:pPr>
              <w:jc w:val="center"/>
              <w:rPr>
                <w:color w:val="000000"/>
                <w:lang w:val="en-US" w:eastAsia="en-GB"/>
              </w:rPr>
            </w:pPr>
            <w:r w:rsidRPr="00DF1374">
              <w:rPr>
                <w:lang w:val="en-US"/>
              </w:rPr>
              <w:br/>
            </w:r>
          </w:p>
        </w:tc>
        <w:tc>
          <w:tcPr>
            <w:tcW w:w="1746" w:type="dxa"/>
            <w:tcBorders>
              <w:top w:val="nil"/>
              <w:left w:val="nil"/>
              <w:right w:val="nil"/>
            </w:tcBorders>
            <w:hideMark/>
          </w:tcPr>
          <w:p w14:paraId="56AA74F2" w14:textId="35FB5278" w:rsidR="002C34EE" w:rsidRPr="00DF1374" w:rsidRDefault="002C34EE" w:rsidP="002C34EE">
            <w:pPr>
              <w:jc w:val="center"/>
              <w:rPr>
                <w:color w:val="000000"/>
                <w:lang w:val="en-US" w:eastAsia="en-GB"/>
              </w:rPr>
            </w:pPr>
            <w:r w:rsidRPr="00DF1374">
              <w:rPr>
                <w:lang w:val="en-US"/>
              </w:rPr>
              <w:t>0.</w:t>
            </w:r>
            <w:r w:rsidR="00BA1AFB">
              <w:rPr>
                <w:lang w:val="en-US"/>
              </w:rPr>
              <w:t>905</w:t>
            </w:r>
            <w:r w:rsidRPr="00DF1374">
              <w:rPr>
                <w:lang w:val="en-US"/>
              </w:rPr>
              <w:t>***</w:t>
            </w:r>
            <w:r w:rsidRPr="00DF1374">
              <w:rPr>
                <w:lang w:val="en-US"/>
              </w:rPr>
              <w:br/>
              <w:t>(0.02</w:t>
            </w:r>
            <w:r w:rsidR="00BA1AFB">
              <w:rPr>
                <w:lang w:val="en-US"/>
              </w:rPr>
              <w:t>4</w:t>
            </w:r>
            <w:r w:rsidRPr="00DF1374">
              <w:rPr>
                <w:lang w:val="en-US"/>
              </w:rPr>
              <w:t>)</w:t>
            </w:r>
          </w:p>
        </w:tc>
      </w:tr>
      <w:tr w:rsidR="002C34EE" w:rsidRPr="00DF1374" w14:paraId="3FF71F6C" w14:textId="77777777" w:rsidTr="007F6613">
        <w:trPr>
          <w:trHeight w:val="340"/>
          <w:jc w:val="center"/>
        </w:trPr>
        <w:tc>
          <w:tcPr>
            <w:tcW w:w="3433" w:type="dxa"/>
            <w:tcBorders>
              <w:top w:val="nil"/>
              <w:left w:val="nil"/>
              <w:bottom w:val="single" w:sz="4" w:space="0" w:color="auto"/>
              <w:right w:val="nil"/>
            </w:tcBorders>
            <w:shd w:val="clear" w:color="auto" w:fill="auto"/>
            <w:vAlign w:val="center"/>
            <w:hideMark/>
          </w:tcPr>
          <w:p w14:paraId="35977CFC" w14:textId="1D0596E5" w:rsidR="002C34EE" w:rsidRPr="00DF1374" w:rsidRDefault="002C34EE" w:rsidP="002C34EE">
            <w:pPr>
              <w:rPr>
                <w:color w:val="000000"/>
                <w:lang w:val="en-US" w:eastAsia="en-GB"/>
              </w:rPr>
            </w:pPr>
            <w:r w:rsidRPr="00DF1374">
              <w:rPr>
                <w:color w:val="000000"/>
                <w:lang w:val="en-US" w:eastAsia="en-GB"/>
              </w:rPr>
              <w:t>University degree</w:t>
            </w:r>
          </w:p>
        </w:tc>
        <w:tc>
          <w:tcPr>
            <w:tcW w:w="1625" w:type="dxa"/>
            <w:tcBorders>
              <w:top w:val="nil"/>
              <w:left w:val="nil"/>
              <w:bottom w:val="single" w:sz="4" w:space="0" w:color="auto"/>
              <w:right w:val="nil"/>
            </w:tcBorders>
            <w:shd w:val="clear" w:color="auto" w:fill="auto"/>
            <w:hideMark/>
          </w:tcPr>
          <w:p w14:paraId="6D37F8EC" w14:textId="48B18EC4" w:rsidR="002C34EE" w:rsidRPr="00DF1374" w:rsidRDefault="002C34EE" w:rsidP="002C34EE">
            <w:pPr>
              <w:jc w:val="center"/>
              <w:rPr>
                <w:lang w:val="en-US" w:eastAsia="en-GB"/>
              </w:rPr>
            </w:pPr>
            <w:r w:rsidRPr="00DF1374">
              <w:rPr>
                <w:lang w:val="en-US"/>
              </w:rPr>
              <w:br/>
            </w:r>
          </w:p>
        </w:tc>
        <w:tc>
          <w:tcPr>
            <w:tcW w:w="1746" w:type="dxa"/>
            <w:tcBorders>
              <w:top w:val="nil"/>
              <w:left w:val="nil"/>
              <w:bottom w:val="single" w:sz="4" w:space="0" w:color="auto"/>
              <w:right w:val="nil"/>
            </w:tcBorders>
            <w:shd w:val="clear" w:color="auto" w:fill="auto"/>
            <w:hideMark/>
          </w:tcPr>
          <w:p w14:paraId="175556FE" w14:textId="53BBF4ED" w:rsidR="002C34EE" w:rsidRPr="00DF1374" w:rsidRDefault="002C34EE" w:rsidP="002C34EE">
            <w:pPr>
              <w:jc w:val="center"/>
              <w:rPr>
                <w:lang w:val="en-US" w:eastAsia="en-GB"/>
              </w:rPr>
            </w:pPr>
            <w:r w:rsidRPr="00DF1374">
              <w:rPr>
                <w:lang w:val="en-US"/>
              </w:rPr>
              <w:t>0.8</w:t>
            </w:r>
            <w:r w:rsidR="00BA1AFB">
              <w:rPr>
                <w:lang w:val="en-US"/>
              </w:rPr>
              <w:t>59</w:t>
            </w:r>
            <w:r w:rsidRPr="00DF1374">
              <w:rPr>
                <w:lang w:val="en-US"/>
              </w:rPr>
              <w:t>**</w:t>
            </w:r>
            <w:r w:rsidRPr="00DF1374">
              <w:rPr>
                <w:lang w:val="en-US"/>
              </w:rPr>
              <w:br/>
              <w:t>(0.04</w:t>
            </w:r>
            <w:r w:rsidR="00BA1AFB">
              <w:rPr>
                <w:lang w:val="en-US"/>
              </w:rPr>
              <w:t>4</w:t>
            </w:r>
            <w:r w:rsidRPr="00DF1374">
              <w:rPr>
                <w:lang w:val="en-US"/>
              </w:rPr>
              <w:t>)</w:t>
            </w:r>
          </w:p>
        </w:tc>
      </w:tr>
      <w:tr w:rsidR="00BA1AFB" w:rsidRPr="00DF1374" w14:paraId="690112B4" w14:textId="77777777" w:rsidTr="007F6613">
        <w:trPr>
          <w:trHeight w:val="340"/>
          <w:jc w:val="center"/>
        </w:trPr>
        <w:tc>
          <w:tcPr>
            <w:tcW w:w="3433" w:type="dxa"/>
            <w:tcBorders>
              <w:top w:val="single" w:sz="4" w:space="0" w:color="auto"/>
              <w:left w:val="nil"/>
              <w:bottom w:val="nil"/>
              <w:right w:val="nil"/>
            </w:tcBorders>
            <w:shd w:val="clear" w:color="auto" w:fill="auto"/>
            <w:vAlign w:val="center"/>
            <w:hideMark/>
          </w:tcPr>
          <w:p w14:paraId="067D4136" w14:textId="7612CEAA" w:rsidR="00BA1AFB" w:rsidRPr="00DF1374" w:rsidRDefault="00BA1AFB" w:rsidP="00BA1AFB">
            <w:pPr>
              <w:rPr>
                <w:color w:val="000000"/>
                <w:lang w:val="en-US" w:eastAsia="en-GB"/>
              </w:rPr>
            </w:pPr>
            <w:r w:rsidRPr="00DF1374">
              <w:rPr>
                <w:color w:val="000000"/>
                <w:lang w:val="en-US" w:eastAsia="en-GB"/>
              </w:rPr>
              <w:t>Observations</w:t>
            </w:r>
          </w:p>
        </w:tc>
        <w:tc>
          <w:tcPr>
            <w:tcW w:w="1625" w:type="dxa"/>
            <w:tcBorders>
              <w:top w:val="single" w:sz="4" w:space="0" w:color="auto"/>
              <w:left w:val="nil"/>
              <w:bottom w:val="nil"/>
              <w:right w:val="nil"/>
            </w:tcBorders>
            <w:shd w:val="clear" w:color="auto" w:fill="auto"/>
            <w:noWrap/>
            <w:vAlign w:val="center"/>
            <w:hideMark/>
          </w:tcPr>
          <w:p w14:paraId="1AAA54A6" w14:textId="2EE2F7D8" w:rsidR="00BA1AFB" w:rsidRPr="00DF1374" w:rsidRDefault="00BA1AFB" w:rsidP="00BA1AFB">
            <w:pPr>
              <w:jc w:val="center"/>
              <w:rPr>
                <w:lang w:val="en-US" w:eastAsia="en-GB"/>
              </w:rPr>
            </w:pPr>
            <w:r w:rsidRPr="00DF1374">
              <w:rPr>
                <w:lang w:val="en-US" w:eastAsia="en-GB"/>
              </w:rPr>
              <w:t>87,796</w:t>
            </w:r>
          </w:p>
        </w:tc>
        <w:tc>
          <w:tcPr>
            <w:tcW w:w="1746" w:type="dxa"/>
            <w:tcBorders>
              <w:top w:val="single" w:sz="4" w:space="0" w:color="auto"/>
              <w:left w:val="nil"/>
              <w:bottom w:val="nil"/>
              <w:right w:val="nil"/>
            </w:tcBorders>
            <w:shd w:val="clear" w:color="auto" w:fill="auto"/>
            <w:noWrap/>
            <w:vAlign w:val="center"/>
            <w:hideMark/>
          </w:tcPr>
          <w:p w14:paraId="137E2293" w14:textId="59457C4D" w:rsidR="00BA1AFB" w:rsidRPr="00DF1374" w:rsidRDefault="00BA1AFB" w:rsidP="00BA1AFB">
            <w:pPr>
              <w:jc w:val="center"/>
              <w:rPr>
                <w:lang w:val="en-US" w:eastAsia="en-GB"/>
              </w:rPr>
            </w:pPr>
            <w:r w:rsidRPr="00DF1374">
              <w:rPr>
                <w:lang w:val="en-US" w:eastAsia="en-GB"/>
              </w:rPr>
              <w:t>76,794</w:t>
            </w:r>
          </w:p>
        </w:tc>
      </w:tr>
      <w:tr w:rsidR="00BA1AFB" w:rsidRPr="00DF1374" w14:paraId="7D09F104" w14:textId="77777777" w:rsidTr="007F6613">
        <w:trPr>
          <w:trHeight w:val="340"/>
          <w:jc w:val="center"/>
        </w:trPr>
        <w:tc>
          <w:tcPr>
            <w:tcW w:w="3433" w:type="dxa"/>
            <w:tcBorders>
              <w:top w:val="nil"/>
              <w:left w:val="nil"/>
              <w:bottom w:val="nil"/>
              <w:right w:val="nil"/>
            </w:tcBorders>
            <w:shd w:val="clear" w:color="auto" w:fill="auto"/>
            <w:vAlign w:val="center"/>
            <w:hideMark/>
          </w:tcPr>
          <w:p w14:paraId="69377129" w14:textId="4EBF2065" w:rsidR="00BA1AFB" w:rsidRPr="00DF1374" w:rsidRDefault="00BA1AFB" w:rsidP="00BA1AFB">
            <w:pPr>
              <w:rPr>
                <w:color w:val="000000"/>
                <w:lang w:val="en-US" w:eastAsia="en-GB"/>
              </w:rPr>
            </w:pPr>
            <w:r w:rsidRPr="00DF1374">
              <w:rPr>
                <w:color w:val="000000"/>
                <w:lang w:val="en-US" w:eastAsia="en-GB"/>
              </w:rPr>
              <w:t>Elections</w:t>
            </w:r>
          </w:p>
        </w:tc>
        <w:tc>
          <w:tcPr>
            <w:tcW w:w="1625" w:type="dxa"/>
            <w:tcBorders>
              <w:top w:val="nil"/>
              <w:left w:val="nil"/>
              <w:bottom w:val="nil"/>
              <w:right w:val="nil"/>
            </w:tcBorders>
            <w:shd w:val="clear" w:color="auto" w:fill="auto"/>
            <w:noWrap/>
            <w:vAlign w:val="bottom"/>
            <w:hideMark/>
          </w:tcPr>
          <w:p w14:paraId="1D50561E" w14:textId="7E075FDD" w:rsidR="00BA1AFB" w:rsidRPr="00DF1374" w:rsidRDefault="00BA1AFB" w:rsidP="00BA1AFB">
            <w:pPr>
              <w:jc w:val="center"/>
              <w:rPr>
                <w:lang w:val="en-US" w:eastAsia="en-GB"/>
              </w:rPr>
            </w:pPr>
            <w:r w:rsidRPr="00DF1374">
              <w:rPr>
                <w:lang w:val="en-US" w:eastAsia="en-GB"/>
              </w:rPr>
              <w:t>72</w:t>
            </w:r>
          </w:p>
        </w:tc>
        <w:tc>
          <w:tcPr>
            <w:tcW w:w="1746" w:type="dxa"/>
            <w:tcBorders>
              <w:top w:val="nil"/>
              <w:left w:val="nil"/>
              <w:bottom w:val="nil"/>
              <w:right w:val="nil"/>
            </w:tcBorders>
            <w:shd w:val="clear" w:color="auto" w:fill="auto"/>
            <w:noWrap/>
            <w:vAlign w:val="bottom"/>
            <w:hideMark/>
          </w:tcPr>
          <w:p w14:paraId="2E047BB1" w14:textId="182D1693" w:rsidR="00BA1AFB" w:rsidRPr="00DF1374" w:rsidRDefault="00BA1AFB" w:rsidP="00BA1AFB">
            <w:pPr>
              <w:jc w:val="center"/>
              <w:rPr>
                <w:lang w:val="en-US" w:eastAsia="en-GB"/>
              </w:rPr>
            </w:pPr>
            <w:r w:rsidRPr="00DF1374">
              <w:rPr>
                <w:lang w:val="en-US" w:eastAsia="en-GB"/>
              </w:rPr>
              <w:t>72</w:t>
            </w:r>
          </w:p>
        </w:tc>
      </w:tr>
      <w:tr w:rsidR="002C34EE" w:rsidRPr="00DF1374" w14:paraId="42652528" w14:textId="77777777" w:rsidTr="007F6613">
        <w:trPr>
          <w:trHeight w:val="340"/>
          <w:jc w:val="center"/>
        </w:trPr>
        <w:tc>
          <w:tcPr>
            <w:tcW w:w="3433" w:type="dxa"/>
            <w:tcBorders>
              <w:top w:val="nil"/>
              <w:left w:val="nil"/>
              <w:right w:val="nil"/>
            </w:tcBorders>
            <w:shd w:val="clear" w:color="auto" w:fill="auto"/>
            <w:vAlign w:val="center"/>
            <w:hideMark/>
          </w:tcPr>
          <w:p w14:paraId="01701DBE" w14:textId="1B41536F" w:rsidR="002C34EE" w:rsidRPr="00DF1374" w:rsidRDefault="002C34EE" w:rsidP="002C34EE">
            <w:pPr>
              <w:rPr>
                <w:color w:val="000000"/>
                <w:lang w:val="en-US" w:eastAsia="en-GB"/>
              </w:rPr>
            </w:pPr>
            <w:r w:rsidRPr="00DF1374">
              <w:rPr>
                <w:color w:val="000000"/>
                <w:lang w:val="en-US" w:eastAsia="en-GB"/>
              </w:rPr>
              <w:t>AIC</w:t>
            </w:r>
          </w:p>
        </w:tc>
        <w:tc>
          <w:tcPr>
            <w:tcW w:w="1625" w:type="dxa"/>
            <w:tcBorders>
              <w:top w:val="nil"/>
              <w:left w:val="nil"/>
              <w:right w:val="nil"/>
            </w:tcBorders>
            <w:shd w:val="clear" w:color="auto" w:fill="auto"/>
            <w:vAlign w:val="bottom"/>
            <w:hideMark/>
          </w:tcPr>
          <w:p w14:paraId="2009B5CB" w14:textId="326F26B0" w:rsidR="002C34EE" w:rsidRPr="00DF1374" w:rsidRDefault="00BA1AFB" w:rsidP="002C34EE">
            <w:pPr>
              <w:jc w:val="center"/>
              <w:rPr>
                <w:lang w:val="en-US" w:eastAsia="en-GB"/>
              </w:rPr>
            </w:pPr>
            <w:r w:rsidRPr="00BA1AFB">
              <w:rPr>
                <w:lang w:val="en-US" w:eastAsia="en-GB"/>
              </w:rPr>
              <w:t>115</w:t>
            </w:r>
            <w:r>
              <w:rPr>
                <w:lang w:val="en-US" w:eastAsia="en-GB"/>
              </w:rPr>
              <w:t>,</w:t>
            </w:r>
            <w:r w:rsidRPr="00BA1AFB">
              <w:rPr>
                <w:lang w:val="en-US" w:eastAsia="en-GB"/>
              </w:rPr>
              <w:t>591.7</w:t>
            </w:r>
          </w:p>
        </w:tc>
        <w:tc>
          <w:tcPr>
            <w:tcW w:w="1746" w:type="dxa"/>
            <w:tcBorders>
              <w:top w:val="nil"/>
              <w:left w:val="nil"/>
              <w:right w:val="nil"/>
            </w:tcBorders>
            <w:shd w:val="clear" w:color="auto" w:fill="auto"/>
            <w:vAlign w:val="bottom"/>
            <w:hideMark/>
          </w:tcPr>
          <w:p w14:paraId="2F900038" w14:textId="6CA6911F" w:rsidR="002C34EE" w:rsidRPr="00DF1374" w:rsidRDefault="00BA1AFB" w:rsidP="002C34EE">
            <w:pPr>
              <w:jc w:val="center"/>
              <w:rPr>
                <w:lang w:val="en-US" w:eastAsia="en-GB"/>
              </w:rPr>
            </w:pPr>
            <w:r w:rsidRPr="00BA1AFB">
              <w:rPr>
                <w:lang w:val="en-US" w:eastAsia="en-GB"/>
              </w:rPr>
              <w:t>78</w:t>
            </w:r>
            <w:r>
              <w:rPr>
                <w:lang w:val="en-US" w:eastAsia="en-GB"/>
              </w:rPr>
              <w:t>,</w:t>
            </w:r>
            <w:r w:rsidRPr="00BA1AFB">
              <w:rPr>
                <w:lang w:val="en-US" w:eastAsia="en-GB"/>
              </w:rPr>
              <w:t>512.11</w:t>
            </w:r>
          </w:p>
        </w:tc>
      </w:tr>
      <w:tr w:rsidR="002C34EE" w:rsidRPr="00DF1374" w14:paraId="6C47BFC3" w14:textId="77777777" w:rsidTr="007F6613">
        <w:trPr>
          <w:trHeight w:val="360"/>
          <w:jc w:val="center"/>
        </w:trPr>
        <w:tc>
          <w:tcPr>
            <w:tcW w:w="3433" w:type="dxa"/>
            <w:tcBorders>
              <w:top w:val="nil"/>
              <w:left w:val="nil"/>
              <w:right w:val="nil"/>
            </w:tcBorders>
            <w:shd w:val="clear" w:color="auto" w:fill="auto"/>
            <w:vAlign w:val="center"/>
            <w:hideMark/>
          </w:tcPr>
          <w:p w14:paraId="3D4F4DF1" w14:textId="12988D4B" w:rsidR="002C34EE" w:rsidRPr="00DF1374" w:rsidRDefault="002C34EE" w:rsidP="002C34EE">
            <w:pPr>
              <w:rPr>
                <w:color w:val="000000"/>
                <w:lang w:val="en-US" w:eastAsia="en-GB"/>
              </w:rPr>
            </w:pPr>
            <w:r w:rsidRPr="00DF1374">
              <w:rPr>
                <w:color w:val="000000"/>
                <w:lang w:val="en-US" w:eastAsia="en-GB"/>
              </w:rPr>
              <w:t>BIC</w:t>
            </w:r>
          </w:p>
        </w:tc>
        <w:tc>
          <w:tcPr>
            <w:tcW w:w="1625" w:type="dxa"/>
            <w:tcBorders>
              <w:top w:val="nil"/>
              <w:left w:val="nil"/>
              <w:right w:val="nil"/>
            </w:tcBorders>
            <w:shd w:val="clear" w:color="auto" w:fill="auto"/>
            <w:vAlign w:val="center"/>
            <w:hideMark/>
          </w:tcPr>
          <w:p w14:paraId="61E886CB" w14:textId="40AC9C67" w:rsidR="002C34EE" w:rsidRPr="00DF1374" w:rsidRDefault="00BA1AFB" w:rsidP="002C34EE">
            <w:pPr>
              <w:jc w:val="center"/>
              <w:rPr>
                <w:color w:val="000000"/>
                <w:lang w:val="en-US" w:eastAsia="en-GB"/>
              </w:rPr>
            </w:pPr>
            <w:r w:rsidRPr="00BA1AFB">
              <w:rPr>
                <w:color w:val="000000"/>
                <w:lang w:val="en-US" w:eastAsia="en-GB"/>
              </w:rPr>
              <w:t>115</w:t>
            </w:r>
            <w:r>
              <w:rPr>
                <w:color w:val="000000"/>
                <w:lang w:val="en-US" w:eastAsia="en-GB"/>
              </w:rPr>
              <w:t>,</w:t>
            </w:r>
            <w:r w:rsidRPr="00BA1AFB">
              <w:rPr>
                <w:color w:val="000000"/>
                <w:lang w:val="en-US" w:eastAsia="en-GB"/>
              </w:rPr>
              <w:t>816.9</w:t>
            </w:r>
          </w:p>
        </w:tc>
        <w:tc>
          <w:tcPr>
            <w:tcW w:w="1746" w:type="dxa"/>
            <w:tcBorders>
              <w:top w:val="nil"/>
              <w:left w:val="nil"/>
              <w:right w:val="nil"/>
            </w:tcBorders>
            <w:shd w:val="clear" w:color="auto" w:fill="auto"/>
            <w:vAlign w:val="center"/>
            <w:hideMark/>
          </w:tcPr>
          <w:p w14:paraId="3087FED3" w14:textId="739702BC" w:rsidR="002C34EE" w:rsidRPr="00DF1374" w:rsidRDefault="00BA1AFB" w:rsidP="002C34EE">
            <w:pPr>
              <w:jc w:val="center"/>
              <w:rPr>
                <w:color w:val="000000"/>
                <w:lang w:val="en-US" w:eastAsia="en-GB"/>
              </w:rPr>
            </w:pPr>
            <w:r w:rsidRPr="00BA1AFB">
              <w:rPr>
                <w:color w:val="000000"/>
                <w:lang w:val="en-US" w:eastAsia="en-GB"/>
              </w:rPr>
              <w:t>78</w:t>
            </w:r>
            <w:r>
              <w:rPr>
                <w:color w:val="000000"/>
                <w:lang w:val="en-US" w:eastAsia="en-GB"/>
              </w:rPr>
              <w:t>,</w:t>
            </w:r>
            <w:r w:rsidRPr="00BA1AFB">
              <w:rPr>
                <w:color w:val="000000"/>
                <w:lang w:val="en-US" w:eastAsia="en-GB"/>
              </w:rPr>
              <w:t>771.07</w:t>
            </w:r>
          </w:p>
        </w:tc>
      </w:tr>
      <w:tr w:rsidR="002C34EE" w:rsidRPr="00DF1374" w14:paraId="1F15B877" w14:textId="77777777" w:rsidTr="007F6613">
        <w:trPr>
          <w:trHeight w:val="360"/>
          <w:jc w:val="center"/>
        </w:trPr>
        <w:tc>
          <w:tcPr>
            <w:tcW w:w="3433" w:type="dxa"/>
            <w:tcBorders>
              <w:left w:val="nil"/>
              <w:bottom w:val="single" w:sz="8" w:space="0" w:color="auto"/>
              <w:right w:val="nil"/>
            </w:tcBorders>
            <w:shd w:val="clear" w:color="auto" w:fill="auto"/>
            <w:vAlign w:val="center"/>
          </w:tcPr>
          <w:p w14:paraId="2196560C" w14:textId="1F526E92" w:rsidR="002C34EE" w:rsidRPr="00DF1374" w:rsidRDefault="002C34EE" w:rsidP="002C34EE">
            <w:pPr>
              <w:rPr>
                <w:color w:val="000000"/>
                <w:lang w:val="en-US" w:eastAsia="en-GB"/>
              </w:rPr>
            </w:pPr>
            <w:r w:rsidRPr="00DF1374">
              <w:rPr>
                <w:color w:val="000000"/>
                <w:lang w:val="en-US" w:eastAsia="en-GB"/>
              </w:rPr>
              <w:t>Log-likelihood</w:t>
            </w:r>
          </w:p>
        </w:tc>
        <w:tc>
          <w:tcPr>
            <w:tcW w:w="1625" w:type="dxa"/>
            <w:tcBorders>
              <w:left w:val="nil"/>
              <w:bottom w:val="single" w:sz="8" w:space="0" w:color="auto"/>
              <w:right w:val="nil"/>
            </w:tcBorders>
            <w:shd w:val="clear" w:color="auto" w:fill="auto"/>
            <w:vAlign w:val="center"/>
          </w:tcPr>
          <w:p w14:paraId="1F6FC2EF" w14:textId="78D239F0" w:rsidR="002C34EE" w:rsidRPr="00DF1374" w:rsidRDefault="00BA1AFB" w:rsidP="002C34EE">
            <w:pPr>
              <w:jc w:val="center"/>
              <w:rPr>
                <w:lang w:val="en-US" w:eastAsia="en-GB"/>
              </w:rPr>
            </w:pPr>
            <w:r w:rsidRPr="00BA1AFB">
              <w:rPr>
                <w:lang w:val="en-US" w:eastAsia="en-GB"/>
              </w:rPr>
              <w:t>-57</w:t>
            </w:r>
            <w:r>
              <w:rPr>
                <w:lang w:val="en-US" w:eastAsia="en-GB"/>
              </w:rPr>
              <w:t>,</w:t>
            </w:r>
            <w:r w:rsidRPr="00BA1AFB">
              <w:rPr>
                <w:lang w:val="en-US" w:eastAsia="en-GB"/>
              </w:rPr>
              <w:t>771.84</w:t>
            </w:r>
          </w:p>
        </w:tc>
        <w:tc>
          <w:tcPr>
            <w:tcW w:w="1746" w:type="dxa"/>
            <w:tcBorders>
              <w:left w:val="nil"/>
              <w:bottom w:val="single" w:sz="8" w:space="0" w:color="auto"/>
              <w:right w:val="nil"/>
            </w:tcBorders>
            <w:shd w:val="clear" w:color="auto" w:fill="auto"/>
            <w:vAlign w:val="center"/>
          </w:tcPr>
          <w:p w14:paraId="1D96039F" w14:textId="65FE2FAD" w:rsidR="002C34EE" w:rsidRPr="00DF1374" w:rsidRDefault="00BA1AFB" w:rsidP="002C34EE">
            <w:pPr>
              <w:jc w:val="center"/>
              <w:rPr>
                <w:lang w:val="en-US" w:eastAsia="en-GB"/>
              </w:rPr>
            </w:pPr>
            <w:r w:rsidRPr="00BA1AFB">
              <w:rPr>
                <w:lang w:val="en-US" w:eastAsia="en-GB"/>
              </w:rPr>
              <w:t>-39</w:t>
            </w:r>
            <w:r>
              <w:rPr>
                <w:lang w:val="en-US" w:eastAsia="en-GB"/>
              </w:rPr>
              <w:t>,</w:t>
            </w:r>
            <w:r w:rsidRPr="00BA1AFB">
              <w:rPr>
                <w:lang w:val="en-US" w:eastAsia="en-GB"/>
              </w:rPr>
              <w:t>228.05</w:t>
            </w:r>
          </w:p>
        </w:tc>
      </w:tr>
    </w:tbl>
    <w:p w14:paraId="13E1BB85" w14:textId="24D1C0F2" w:rsidR="002C34EE" w:rsidRPr="00DF1374" w:rsidRDefault="002C34EE" w:rsidP="002C34EE">
      <w:pPr>
        <w:widowControl w:val="0"/>
        <w:autoSpaceDE w:val="0"/>
        <w:autoSpaceDN w:val="0"/>
        <w:adjustRightInd w:val="0"/>
        <w:jc w:val="both"/>
        <w:rPr>
          <w:i/>
          <w:iCs/>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w:t>
      </w:r>
      <w:r>
        <w:rPr>
          <w:sz w:val="18"/>
          <w:szCs w:val="18"/>
          <w:lang w:val="en-US"/>
        </w:rPr>
        <w:t xml:space="preserve">Year </w:t>
      </w:r>
      <w:r w:rsidRPr="00DF1374">
        <w:rPr>
          <w:sz w:val="18"/>
          <w:szCs w:val="18"/>
          <w:lang w:val="en-US"/>
        </w:rPr>
        <w:t>fixed effects included but not shown.</w:t>
      </w:r>
    </w:p>
    <w:p w14:paraId="47D3D891" w14:textId="792590E4" w:rsidR="002A325D" w:rsidRDefault="002A325D" w:rsidP="00B877FD">
      <w:pPr>
        <w:jc w:val="both"/>
        <w:rPr>
          <w:b/>
          <w:bCs/>
          <w:highlight w:val="yellow"/>
          <w:lang w:val="en-US"/>
        </w:rPr>
      </w:pPr>
    </w:p>
    <w:p w14:paraId="31347A0F" w14:textId="453B60CC" w:rsidR="002C34EE" w:rsidRDefault="002C34EE" w:rsidP="00B877FD">
      <w:pPr>
        <w:jc w:val="both"/>
        <w:rPr>
          <w:b/>
          <w:bCs/>
          <w:highlight w:val="yellow"/>
          <w:lang w:val="en-US"/>
        </w:rPr>
      </w:pPr>
    </w:p>
    <w:p w14:paraId="11FD59AA" w14:textId="3F658348" w:rsidR="002C34EE" w:rsidRDefault="002C34EE" w:rsidP="00B877FD">
      <w:pPr>
        <w:jc w:val="both"/>
        <w:rPr>
          <w:b/>
          <w:bCs/>
          <w:highlight w:val="yellow"/>
          <w:lang w:val="en-US"/>
        </w:rPr>
      </w:pPr>
    </w:p>
    <w:p w14:paraId="346A47A9" w14:textId="13D90974" w:rsidR="002C34EE" w:rsidRDefault="002C34EE" w:rsidP="00B877FD">
      <w:pPr>
        <w:jc w:val="both"/>
        <w:rPr>
          <w:b/>
          <w:bCs/>
          <w:highlight w:val="yellow"/>
          <w:lang w:val="en-US"/>
        </w:rPr>
      </w:pPr>
    </w:p>
    <w:p w14:paraId="084C506E" w14:textId="77777777" w:rsidR="007A3F72" w:rsidRDefault="007A3F72" w:rsidP="00B877FD">
      <w:pPr>
        <w:jc w:val="both"/>
        <w:rPr>
          <w:b/>
          <w:bCs/>
          <w:highlight w:val="yellow"/>
          <w:lang w:val="en-US"/>
        </w:rPr>
      </w:pPr>
    </w:p>
    <w:p w14:paraId="3688099D" w14:textId="1BE58D00" w:rsidR="002C34EE" w:rsidRDefault="002C34EE" w:rsidP="00B877FD">
      <w:pPr>
        <w:jc w:val="both"/>
        <w:rPr>
          <w:b/>
          <w:bCs/>
          <w:highlight w:val="yellow"/>
          <w:lang w:val="en-US"/>
        </w:rPr>
      </w:pPr>
    </w:p>
    <w:p w14:paraId="505EFEFB" w14:textId="77777777" w:rsidR="002C34EE" w:rsidRPr="002A325D" w:rsidRDefault="002C34EE" w:rsidP="00B877FD">
      <w:pPr>
        <w:jc w:val="both"/>
        <w:rPr>
          <w:b/>
          <w:bCs/>
          <w:highlight w:val="yellow"/>
          <w:lang w:val="en-US"/>
        </w:rPr>
      </w:pPr>
    </w:p>
    <w:p w14:paraId="6B8AB8D7" w14:textId="77777777" w:rsidR="005A2FBA" w:rsidRDefault="005A2FBA">
      <w:pPr>
        <w:rPr>
          <w:rFonts w:ascii="Times" w:hAnsi="Times"/>
          <w:b/>
          <w:bCs/>
          <w:color w:val="000000" w:themeColor="text1"/>
          <w:lang w:val="en-US"/>
        </w:rPr>
      </w:pPr>
      <w:r>
        <w:rPr>
          <w:rFonts w:ascii="Times" w:hAnsi="Times"/>
          <w:b/>
          <w:bCs/>
          <w:color w:val="000000" w:themeColor="text1"/>
          <w:lang w:val="en-US"/>
        </w:rPr>
        <w:br w:type="page"/>
      </w:r>
    </w:p>
    <w:p w14:paraId="4068AB61" w14:textId="78623B52" w:rsidR="00D40BD9" w:rsidRDefault="00D40BD9" w:rsidP="00D40BD9">
      <w:pPr>
        <w:keepNext/>
        <w:widowControl w:val="0"/>
        <w:pBdr>
          <w:top w:val="nil"/>
          <w:left w:val="nil"/>
          <w:bottom w:val="nil"/>
          <w:right w:val="nil"/>
          <w:between w:val="nil"/>
        </w:pBdr>
        <w:jc w:val="both"/>
        <w:rPr>
          <w:rFonts w:ascii="Times" w:hAnsi="Times"/>
          <w:b/>
          <w:bCs/>
          <w:color w:val="000000" w:themeColor="text1"/>
          <w:lang w:val="en-US"/>
        </w:rPr>
      </w:pPr>
      <w:r w:rsidRPr="00826B5B">
        <w:rPr>
          <w:rFonts w:ascii="Times" w:hAnsi="Times"/>
          <w:b/>
          <w:bCs/>
          <w:color w:val="000000" w:themeColor="text1"/>
          <w:lang w:val="en-US"/>
        </w:rPr>
        <w:lastRenderedPageBreak/>
        <w:t xml:space="preserve">Table </w:t>
      </w:r>
      <w:r>
        <w:rPr>
          <w:rFonts w:ascii="Times" w:hAnsi="Times"/>
          <w:b/>
          <w:bCs/>
          <w:color w:val="000000" w:themeColor="text1"/>
          <w:lang w:val="en-US"/>
        </w:rPr>
        <w:t>B11</w:t>
      </w:r>
      <w:r w:rsidRPr="00826B5B">
        <w:rPr>
          <w:rFonts w:ascii="Times" w:hAnsi="Times"/>
          <w:b/>
          <w:bCs/>
          <w:color w:val="000000" w:themeColor="text1"/>
          <w:lang w:val="en-US"/>
        </w:rPr>
        <w:t xml:space="preserve">. Impact of income groups on the vote for the right conditional on electoral system type and </w:t>
      </w:r>
      <w:r>
        <w:rPr>
          <w:rFonts w:ascii="Times" w:hAnsi="Times"/>
          <w:b/>
          <w:bCs/>
          <w:color w:val="000000" w:themeColor="text1"/>
          <w:lang w:val="en-US"/>
        </w:rPr>
        <w:t>including election fixed effects</w:t>
      </w:r>
      <w:r w:rsidRPr="00826B5B">
        <w:rPr>
          <w:rFonts w:ascii="Times" w:hAnsi="Times"/>
          <w:b/>
          <w:bCs/>
          <w:color w:val="000000" w:themeColor="text1"/>
          <w:lang w:val="en-US"/>
        </w:rPr>
        <w:t>: Logistic models (Odds ratios)</w:t>
      </w:r>
    </w:p>
    <w:tbl>
      <w:tblPr>
        <w:tblW w:w="5103" w:type="dxa"/>
        <w:jc w:val="center"/>
        <w:tblLook w:val="04A0" w:firstRow="1" w:lastRow="0" w:firstColumn="1" w:lastColumn="0" w:noHBand="0" w:noVBand="1"/>
      </w:tblPr>
      <w:tblGrid>
        <w:gridCol w:w="3762"/>
        <w:gridCol w:w="1341"/>
      </w:tblGrid>
      <w:tr w:rsidR="008153BB" w:rsidRPr="00DF1374" w14:paraId="2C47F736" w14:textId="77777777" w:rsidTr="007F6613">
        <w:trPr>
          <w:trHeight w:val="1380"/>
          <w:jc w:val="center"/>
        </w:trPr>
        <w:tc>
          <w:tcPr>
            <w:tcW w:w="3762" w:type="dxa"/>
            <w:tcBorders>
              <w:top w:val="single" w:sz="8" w:space="0" w:color="auto"/>
              <w:left w:val="nil"/>
              <w:bottom w:val="nil"/>
              <w:right w:val="nil"/>
            </w:tcBorders>
            <w:shd w:val="clear" w:color="auto" w:fill="auto"/>
            <w:vAlign w:val="center"/>
            <w:hideMark/>
          </w:tcPr>
          <w:p w14:paraId="3983A45B" w14:textId="77777777" w:rsidR="008153BB" w:rsidRPr="00DF1374" w:rsidRDefault="008153BB" w:rsidP="003E54F2">
            <w:pPr>
              <w:rPr>
                <w:color w:val="000000"/>
                <w:lang w:val="en-US" w:eastAsia="en-GB"/>
              </w:rPr>
            </w:pPr>
            <w:r w:rsidRPr="00DF1374">
              <w:rPr>
                <w:color w:val="000000"/>
                <w:lang w:val="en-US" w:eastAsia="en-GB"/>
              </w:rPr>
              <w:t> </w:t>
            </w:r>
          </w:p>
        </w:tc>
        <w:tc>
          <w:tcPr>
            <w:tcW w:w="1341" w:type="dxa"/>
            <w:tcBorders>
              <w:top w:val="single" w:sz="8" w:space="0" w:color="auto"/>
              <w:left w:val="nil"/>
              <w:bottom w:val="nil"/>
              <w:right w:val="nil"/>
            </w:tcBorders>
            <w:shd w:val="clear" w:color="auto" w:fill="auto"/>
            <w:vAlign w:val="center"/>
            <w:hideMark/>
          </w:tcPr>
          <w:p w14:paraId="0A451971" w14:textId="77777777" w:rsidR="008153BB" w:rsidRPr="00DF1374" w:rsidRDefault="008153BB" w:rsidP="003E54F2">
            <w:pPr>
              <w:jc w:val="center"/>
              <w:rPr>
                <w:color w:val="000000"/>
                <w:lang w:val="en-US" w:eastAsia="en-GB"/>
              </w:rPr>
            </w:pPr>
            <w:r w:rsidRPr="00DF1374">
              <w:rPr>
                <w:color w:val="000000"/>
                <w:lang w:val="en-US" w:eastAsia="en-GB"/>
              </w:rPr>
              <w:t>1. Bivariate</w:t>
            </w:r>
          </w:p>
        </w:tc>
      </w:tr>
      <w:tr w:rsidR="008153BB" w:rsidRPr="00DF1374" w14:paraId="3D10CA07" w14:textId="77777777" w:rsidTr="007F6613">
        <w:trPr>
          <w:trHeight w:val="320"/>
          <w:jc w:val="center"/>
        </w:trPr>
        <w:tc>
          <w:tcPr>
            <w:tcW w:w="3762" w:type="dxa"/>
            <w:tcBorders>
              <w:top w:val="single" w:sz="8" w:space="0" w:color="auto"/>
              <w:left w:val="nil"/>
              <w:bottom w:val="nil"/>
              <w:right w:val="nil"/>
            </w:tcBorders>
            <w:shd w:val="clear" w:color="auto" w:fill="auto"/>
            <w:vAlign w:val="center"/>
            <w:hideMark/>
          </w:tcPr>
          <w:p w14:paraId="5FE38C89" w14:textId="77777777" w:rsidR="008153BB" w:rsidRPr="00DF1374" w:rsidRDefault="008153BB" w:rsidP="003E54F2">
            <w:pPr>
              <w:rPr>
                <w:color w:val="000000"/>
                <w:lang w:val="en-US" w:eastAsia="en-GB"/>
              </w:rPr>
            </w:pPr>
            <w:r w:rsidRPr="00DF1374">
              <w:rPr>
                <w:color w:val="000000"/>
                <w:lang w:val="en-US" w:eastAsia="en-GB"/>
              </w:rPr>
              <w:t> </w:t>
            </w:r>
          </w:p>
        </w:tc>
        <w:tc>
          <w:tcPr>
            <w:tcW w:w="1341" w:type="dxa"/>
            <w:tcBorders>
              <w:top w:val="single" w:sz="8" w:space="0" w:color="auto"/>
              <w:left w:val="nil"/>
              <w:bottom w:val="nil"/>
              <w:right w:val="nil"/>
            </w:tcBorders>
            <w:shd w:val="clear" w:color="auto" w:fill="auto"/>
            <w:vAlign w:val="center"/>
            <w:hideMark/>
          </w:tcPr>
          <w:p w14:paraId="37934D45" w14:textId="77777777" w:rsidR="008153BB" w:rsidRPr="00DF1374" w:rsidRDefault="008153BB" w:rsidP="003E54F2">
            <w:pPr>
              <w:jc w:val="center"/>
              <w:rPr>
                <w:color w:val="000000"/>
                <w:lang w:val="en-US" w:eastAsia="en-GB"/>
              </w:rPr>
            </w:pPr>
            <w:r w:rsidRPr="00DF1374">
              <w:rPr>
                <w:color w:val="000000"/>
                <w:lang w:val="en-US" w:eastAsia="en-GB"/>
              </w:rPr>
              <w:t> </w:t>
            </w:r>
          </w:p>
        </w:tc>
      </w:tr>
      <w:tr w:rsidR="008153BB" w:rsidRPr="00DF1374" w14:paraId="50B3BF47" w14:textId="77777777" w:rsidTr="007F6613">
        <w:trPr>
          <w:trHeight w:val="340"/>
          <w:jc w:val="center"/>
        </w:trPr>
        <w:tc>
          <w:tcPr>
            <w:tcW w:w="3762" w:type="dxa"/>
            <w:tcBorders>
              <w:top w:val="nil"/>
              <w:left w:val="nil"/>
              <w:bottom w:val="nil"/>
              <w:right w:val="nil"/>
            </w:tcBorders>
            <w:shd w:val="clear" w:color="auto" w:fill="auto"/>
            <w:vAlign w:val="center"/>
            <w:hideMark/>
          </w:tcPr>
          <w:p w14:paraId="4823332D" w14:textId="77777777" w:rsidR="008153BB" w:rsidRPr="00DF1374" w:rsidRDefault="008153BB" w:rsidP="003E54F2">
            <w:pPr>
              <w:rPr>
                <w:color w:val="000000"/>
                <w:lang w:val="en-US" w:eastAsia="en-GB"/>
              </w:rPr>
            </w:pPr>
            <w:r w:rsidRPr="00DF1374">
              <w:rPr>
                <w:color w:val="000000"/>
                <w:lang w:val="en-US" w:eastAsia="en-GB"/>
              </w:rPr>
              <w:t>Middle income</w:t>
            </w:r>
          </w:p>
        </w:tc>
        <w:tc>
          <w:tcPr>
            <w:tcW w:w="1341" w:type="dxa"/>
            <w:tcBorders>
              <w:top w:val="nil"/>
              <w:left w:val="nil"/>
              <w:bottom w:val="nil"/>
              <w:right w:val="nil"/>
            </w:tcBorders>
            <w:hideMark/>
          </w:tcPr>
          <w:p w14:paraId="096F2DE0" w14:textId="3A0E7EAB" w:rsidR="008153BB" w:rsidRPr="00DF1374" w:rsidRDefault="008153BB" w:rsidP="003E54F2">
            <w:pPr>
              <w:jc w:val="center"/>
              <w:rPr>
                <w:color w:val="000000"/>
                <w:lang w:val="en-US" w:eastAsia="en-GB"/>
              </w:rPr>
            </w:pPr>
            <w:r w:rsidRPr="00DF1374">
              <w:rPr>
                <w:lang w:val="en-US"/>
              </w:rPr>
              <w:t>1</w:t>
            </w:r>
            <w:r>
              <w:rPr>
                <w:lang w:val="en-US"/>
              </w:rPr>
              <w:t>.265***</w:t>
            </w:r>
            <w:r w:rsidRPr="00DF1374">
              <w:rPr>
                <w:lang w:val="en-US"/>
              </w:rPr>
              <w:t xml:space="preserve"> </w:t>
            </w:r>
            <w:r w:rsidRPr="00DF1374">
              <w:rPr>
                <w:lang w:val="en-US"/>
              </w:rPr>
              <w:br/>
              <w:t>(0.0</w:t>
            </w:r>
            <w:r>
              <w:rPr>
                <w:lang w:val="en-US"/>
              </w:rPr>
              <w:t>64</w:t>
            </w:r>
            <w:r w:rsidRPr="00DF1374">
              <w:rPr>
                <w:lang w:val="en-US"/>
              </w:rPr>
              <w:t>)</w:t>
            </w:r>
          </w:p>
        </w:tc>
      </w:tr>
      <w:tr w:rsidR="008153BB" w:rsidRPr="00DF1374" w14:paraId="6E0DD1FC" w14:textId="77777777" w:rsidTr="007F6613">
        <w:trPr>
          <w:trHeight w:val="680"/>
          <w:jc w:val="center"/>
        </w:trPr>
        <w:tc>
          <w:tcPr>
            <w:tcW w:w="3762" w:type="dxa"/>
            <w:tcBorders>
              <w:top w:val="nil"/>
              <w:left w:val="nil"/>
              <w:bottom w:val="nil"/>
              <w:right w:val="nil"/>
            </w:tcBorders>
            <w:shd w:val="clear" w:color="auto" w:fill="auto"/>
            <w:vAlign w:val="center"/>
            <w:hideMark/>
          </w:tcPr>
          <w:p w14:paraId="1ABDF936" w14:textId="77777777" w:rsidR="008153BB" w:rsidRPr="00DF1374" w:rsidRDefault="008153BB" w:rsidP="008153BB">
            <w:pPr>
              <w:rPr>
                <w:color w:val="000000"/>
                <w:lang w:val="en-US" w:eastAsia="en-GB"/>
              </w:rPr>
            </w:pPr>
            <w:r w:rsidRPr="00DF1374">
              <w:rPr>
                <w:color w:val="000000"/>
                <w:lang w:val="en-US" w:eastAsia="en-GB"/>
              </w:rPr>
              <w:t>Proportional Representation (PR)</w:t>
            </w:r>
          </w:p>
        </w:tc>
        <w:tc>
          <w:tcPr>
            <w:tcW w:w="1341" w:type="dxa"/>
            <w:tcBorders>
              <w:top w:val="nil"/>
              <w:left w:val="nil"/>
              <w:bottom w:val="nil"/>
              <w:right w:val="nil"/>
            </w:tcBorders>
            <w:hideMark/>
          </w:tcPr>
          <w:p w14:paraId="050E4E1C" w14:textId="314EFB89" w:rsidR="008153BB" w:rsidRPr="008153BB" w:rsidRDefault="008153BB" w:rsidP="008153BB">
            <w:pPr>
              <w:jc w:val="center"/>
              <w:rPr>
                <w:color w:val="000000"/>
                <w:lang w:val="en-US" w:eastAsia="en-GB"/>
              </w:rPr>
            </w:pPr>
            <w:r w:rsidRPr="008153BB">
              <w:rPr>
                <w:lang w:val="en-US"/>
              </w:rPr>
              <w:t>0.881***</w:t>
            </w:r>
            <w:r w:rsidRPr="008153BB">
              <w:rPr>
                <w:lang w:val="en-US"/>
              </w:rPr>
              <w:br/>
              <w:t>(0.022)</w:t>
            </w:r>
          </w:p>
        </w:tc>
      </w:tr>
      <w:tr w:rsidR="008153BB" w:rsidRPr="00DF1374" w14:paraId="24E1D01F" w14:textId="77777777" w:rsidTr="007F6613">
        <w:trPr>
          <w:trHeight w:val="340"/>
          <w:jc w:val="center"/>
        </w:trPr>
        <w:tc>
          <w:tcPr>
            <w:tcW w:w="3762" w:type="dxa"/>
            <w:tcBorders>
              <w:top w:val="nil"/>
              <w:left w:val="nil"/>
              <w:bottom w:val="nil"/>
              <w:right w:val="nil"/>
            </w:tcBorders>
            <w:shd w:val="clear" w:color="auto" w:fill="auto"/>
            <w:vAlign w:val="center"/>
            <w:hideMark/>
          </w:tcPr>
          <w:p w14:paraId="233D9C4C" w14:textId="77777777" w:rsidR="008153BB" w:rsidRPr="00DF1374" w:rsidRDefault="008153BB" w:rsidP="003E54F2">
            <w:pPr>
              <w:rPr>
                <w:color w:val="000000"/>
                <w:lang w:val="en-US" w:eastAsia="en-GB"/>
              </w:rPr>
            </w:pPr>
            <w:r w:rsidRPr="00DF1374">
              <w:rPr>
                <w:color w:val="000000"/>
                <w:lang w:val="en-US" w:eastAsia="en-GB"/>
              </w:rPr>
              <w:t>Middle income*PR</w:t>
            </w:r>
          </w:p>
        </w:tc>
        <w:tc>
          <w:tcPr>
            <w:tcW w:w="1341" w:type="dxa"/>
            <w:tcBorders>
              <w:top w:val="nil"/>
              <w:left w:val="nil"/>
              <w:bottom w:val="nil"/>
              <w:right w:val="nil"/>
            </w:tcBorders>
          </w:tcPr>
          <w:p w14:paraId="3A8F3CE9" w14:textId="77777777" w:rsidR="008153BB" w:rsidRDefault="008153BB" w:rsidP="003E54F2">
            <w:pPr>
              <w:jc w:val="center"/>
              <w:rPr>
                <w:b/>
                <w:bCs/>
                <w:color w:val="000000"/>
                <w:lang w:val="en-US" w:eastAsia="en-GB"/>
              </w:rPr>
            </w:pPr>
            <w:r>
              <w:rPr>
                <w:b/>
                <w:bCs/>
                <w:color w:val="000000"/>
                <w:lang w:val="en-US" w:eastAsia="en-GB"/>
              </w:rPr>
              <w:t>0.896**</w:t>
            </w:r>
          </w:p>
          <w:p w14:paraId="0DA1CAE2" w14:textId="63A02DB2" w:rsidR="008153BB" w:rsidRPr="00D170A7" w:rsidRDefault="008153BB" w:rsidP="003E54F2">
            <w:pPr>
              <w:jc w:val="center"/>
              <w:rPr>
                <w:b/>
                <w:bCs/>
                <w:color w:val="000000"/>
                <w:lang w:val="en-US" w:eastAsia="en-GB"/>
              </w:rPr>
            </w:pPr>
            <w:r>
              <w:rPr>
                <w:b/>
                <w:bCs/>
                <w:color w:val="000000"/>
                <w:lang w:val="en-US" w:eastAsia="en-GB"/>
              </w:rPr>
              <w:t>(0.036)</w:t>
            </w:r>
          </w:p>
        </w:tc>
      </w:tr>
      <w:tr w:rsidR="008153BB" w:rsidRPr="00DF1374" w14:paraId="5FC4603C" w14:textId="77777777" w:rsidTr="007F6613">
        <w:trPr>
          <w:trHeight w:val="340"/>
          <w:jc w:val="center"/>
        </w:trPr>
        <w:tc>
          <w:tcPr>
            <w:tcW w:w="3762" w:type="dxa"/>
            <w:tcBorders>
              <w:top w:val="nil"/>
              <w:left w:val="nil"/>
              <w:bottom w:val="single" w:sz="4" w:space="0" w:color="auto"/>
              <w:right w:val="nil"/>
            </w:tcBorders>
            <w:shd w:val="clear" w:color="auto" w:fill="auto"/>
            <w:vAlign w:val="center"/>
            <w:hideMark/>
          </w:tcPr>
          <w:p w14:paraId="05F9EC0A" w14:textId="77777777" w:rsidR="008153BB" w:rsidRPr="00DF1374" w:rsidRDefault="008153BB" w:rsidP="003E54F2">
            <w:pPr>
              <w:rPr>
                <w:color w:val="000000"/>
                <w:lang w:val="en-US" w:eastAsia="en-GB"/>
              </w:rPr>
            </w:pPr>
            <w:r w:rsidRPr="00DF1374">
              <w:rPr>
                <w:color w:val="000000"/>
                <w:lang w:val="en-US" w:eastAsia="en-GB"/>
              </w:rPr>
              <w:t>High income</w:t>
            </w:r>
          </w:p>
        </w:tc>
        <w:tc>
          <w:tcPr>
            <w:tcW w:w="1341" w:type="dxa"/>
            <w:tcBorders>
              <w:top w:val="nil"/>
              <w:left w:val="nil"/>
              <w:bottom w:val="single" w:sz="4" w:space="0" w:color="auto"/>
              <w:right w:val="nil"/>
            </w:tcBorders>
            <w:hideMark/>
          </w:tcPr>
          <w:p w14:paraId="5FE0E6A4" w14:textId="4BDF85AF" w:rsidR="008153BB" w:rsidRPr="00DF1374" w:rsidRDefault="008153BB" w:rsidP="003E54F2">
            <w:pPr>
              <w:jc w:val="center"/>
              <w:rPr>
                <w:color w:val="000000"/>
                <w:lang w:val="en-US" w:eastAsia="en-GB"/>
              </w:rPr>
            </w:pPr>
            <w:r w:rsidRPr="00DF1374">
              <w:rPr>
                <w:lang w:val="en-US"/>
              </w:rPr>
              <w:t>1.6</w:t>
            </w:r>
            <w:r>
              <w:rPr>
                <w:lang w:val="en-US"/>
              </w:rPr>
              <w:t>0</w:t>
            </w:r>
            <w:r w:rsidRPr="00DF1374">
              <w:rPr>
                <w:lang w:val="en-US"/>
              </w:rPr>
              <w:t>1***</w:t>
            </w:r>
            <w:r w:rsidRPr="00DF1374">
              <w:rPr>
                <w:lang w:val="en-US"/>
              </w:rPr>
              <w:br/>
              <w:t>(0.10</w:t>
            </w:r>
            <w:r>
              <w:rPr>
                <w:lang w:val="en-US"/>
              </w:rPr>
              <w:t>9</w:t>
            </w:r>
            <w:r w:rsidRPr="00DF1374">
              <w:rPr>
                <w:lang w:val="en-US"/>
              </w:rPr>
              <w:t>)</w:t>
            </w:r>
          </w:p>
        </w:tc>
      </w:tr>
      <w:tr w:rsidR="008153BB" w:rsidRPr="00DF1374" w14:paraId="0A89E888" w14:textId="77777777" w:rsidTr="007F6613">
        <w:trPr>
          <w:trHeight w:val="340"/>
          <w:jc w:val="center"/>
        </w:trPr>
        <w:tc>
          <w:tcPr>
            <w:tcW w:w="3762" w:type="dxa"/>
            <w:tcBorders>
              <w:top w:val="single" w:sz="4" w:space="0" w:color="auto"/>
              <w:left w:val="nil"/>
              <w:bottom w:val="nil"/>
              <w:right w:val="nil"/>
            </w:tcBorders>
            <w:shd w:val="clear" w:color="auto" w:fill="auto"/>
            <w:vAlign w:val="center"/>
            <w:hideMark/>
          </w:tcPr>
          <w:p w14:paraId="182BDB89" w14:textId="77777777" w:rsidR="008153BB" w:rsidRPr="00DF1374" w:rsidRDefault="008153BB" w:rsidP="003E54F2">
            <w:pPr>
              <w:rPr>
                <w:color w:val="000000"/>
                <w:lang w:val="en-US" w:eastAsia="en-GB"/>
              </w:rPr>
            </w:pPr>
            <w:r w:rsidRPr="00DF1374">
              <w:rPr>
                <w:color w:val="000000"/>
                <w:lang w:val="en-US" w:eastAsia="en-GB"/>
              </w:rPr>
              <w:t>Observations</w:t>
            </w:r>
          </w:p>
        </w:tc>
        <w:tc>
          <w:tcPr>
            <w:tcW w:w="1341" w:type="dxa"/>
            <w:tcBorders>
              <w:top w:val="single" w:sz="4" w:space="0" w:color="auto"/>
              <w:left w:val="nil"/>
              <w:bottom w:val="nil"/>
              <w:right w:val="nil"/>
            </w:tcBorders>
            <w:shd w:val="clear" w:color="auto" w:fill="auto"/>
            <w:vAlign w:val="center"/>
            <w:hideMark/>
          </w:tcPr>
          <w:p w14:paraId="6591E285" w14:textId="6708893E" w:rsidR="008153BB" w:rsidRPr="00DF1374" w:rsidRDefault="008153BB" w:rsidP="003E54F2">
            <w:pPr>
              <w:jc w:val="center"/>
              <w:rPr>
                <w:color w:val="000000"/>
                <w:lang w:val="en-US" w:eastAsia="en-GB"/>
              </w:rPr>
            </w:pPr>
            <w:r>
              <w:rPr>
                <w:color w:val="000000"/>
                <w:lang w:val="en-US" w:eastAsia="en-GB"/>
              </w:rPr>
              <w:t>87</w:t>
            </w:r>
            <w:r w:rsidRPr="00DF1374">
              <w:rPr>
                <w:color w:val="000000"/>
                <w:lang w:val="en-US" w:eastAsia="en-GB"/>
              </w:rPr>
              <w:t>,</w:t>
            </w:r>
            <w:r>
              <w:rPr>
                <w:color w:val="000000"/>
                <w:lang w:val="en-US" w:eastAsia="en-GB"/>
              </w:rPr>
              <w:t>796</w:t>
            </w:r>
          </w:p>
        </w:tc>
      </w:tr>
      <w:tr w:rsidR="008153BB" w:rsidRPr="00DF1374" w14:paraId="17D9F48B" w14:textId="77777777" w:rsidTr="007F6613">
        <w:trPr>
          <w:trHeight w:val="340"/>
          <w:jc w:val="center"/>
        </w:trPr>
        <w:tc>
          <w:tcPr>
            <w:tcW w:w="3762" w:type="dxa"/>
            <w:tcBorders>
              <w:top w:val="nil"/>
              <w:left w:val="nil"/>
              <w:bottom w:val="nil"/>
              <w:right w:val="nil"/>
            </w:tcBorders>
            <w:shd w:val="clear" w:color="auto" w:fill="auto"/>
            <w:vAlign w:val="center"/>
            <w:hideMark/>
          </w:tcPr>
          <w:p w14:paraId="67AA58AF" w14:textId="77777777" w:rsidR="008153BB" w:rsidRPr="00DF1374" w:rsidRDefault="008153BB" w:rsidP="003E54F2">
            <w:pPr>
              <w:rPr>
                <w:color w:val="000000"/>
                <w:lang w:val="en-US" w:eastAsia="en-GB"/>
              </w:rPr>
            </w:pPr>
            <w:r w:rsidRPr="00DF1374">
              <w:rPr>
                <w:color w:val="000000"/>
                <w:lang w:val="en-US" w:eastAsia="en-GB"/>
              </w:rPr>
              <w:t>Elections</w:t>
            </w:r>
          </w:p>
        </w:tc>
        <w:tc>
          <w:tcPr>
            <w:tcW w:w="1341" w:type="dxa"/>
            <w:tcBorders>
              <w:top w:val="nil"/>
              <w:left w:val="nil"/>
              <w:bottom w:val="nil"/>
              <w:right w:val="nil"/>
            </w:tcBorders>
            <w:shd w:val="clear" w:color="auto" w:fill="auto"/>
            <w:noWrap/>
            <w:vAlign w:val="bottom"/>
            <w:hideMark/>
          </w:tcPr>
          <w:p w14:paraId="0D192305" w14:textId="7D7B26AA" w:rsidR="008153BB" w:rsidRPr="00DF1374" w:rsidRDefault="008153BB" w:rsidP="003E54F2">
            <w:pPr>
              <w:jc w:val="center"/>
              <w:rPr>
                <w:color w:val="000000"/>
                <w:lang w:val="en-US" w:eastAsia="en-GB"/>
              </w:rPr>
            </w:pPr>
            <w:r w:rsidRPr="00DF1374">
              <w:rPr>
                <w:color w:val="000000"/>
                <w:lang w:val="en-US" w:eastAsia="en-GB"/>
              </w:rPr>
              <w:t>7</w:t>
            </w:r>
            <w:r w:rsidR="002C34EE">
              <w:rPr>
                <w:color w:val="000000"/>
                <w:lang w:val="en-US" w:eastAsia="en-GB"/>
              </w:rPr>
              <w:t>2</w:t>
            </w:r>
          </w:p>
        </w:tc>
      </w:tr>
      <w:tr w:rsidR="008153BB" w:rsidRPr="00DF1374" w14:paraId="14952468" w14:textId="77777777" w:rsidTr="007F6613">
        <w:trPr>
          <w:trHeight w:val="340"/>
          <w:jc w:val="center"/>
        </w:trPr>
        <w:tc>
          <w:tcPr>
            <w:tcW w:w="3762" w:type="dxa"/>
            <w:tcBorders>
              <w:top w:val="nil"/>
              <w:left w:val="nil"/>
              <w:bottom w:val="nil"/>
              <w:right w:val="nil"/>
            </w:tcBorders>
            <w:shd w:val="clear" w:color="auto" w:fill="auto"/>
            <w:vAlign w:val="center"/>
            <w:hideMark/>
          </w:tcPr>
          <w:p w14:paraId="1F874779" w14:textId="77777777" w:rsidR="008153BB" w:rsidRPr="00DF1374" w:rsidRDefault="008153BB" w:rsidP="003E54F2">
            <w:pPr>
              <w:rPr>
                <w:color w:val="000000"/>
                <w:lang w:val="en-US" w:eastAsia="en-GB"/>
              </w:rPr>
            </w:pPr>
            <w:r w:rsidRPr="00DF1374">
              <w:rPr>
                <w:color w:val="000000"/>
                <w:lang w:val="en-US" w:eastAsia="en-GB"/>
              </w:rPr>
              <w:t>AIC</w:t>
            </w:r>
          </w:p>
        </w:tc>
        <w:tc>
          <w:tcPr>
            <w:tcW w:w="1341" w:type="dxa"/>
            <w:tcBorders>
              <w:top w:val="nil"/>
              <w:left w:val="nil"/>
              <w:bottom w:val="nil"/>
              <w:right w:val="nil"/>
            </w:tcBorders>
            <w:shd w:val="clear" w:color="auto" w:fill="auto"/>
            <w:noWrap/>
            <w:vAlign w:val="bottom"/>
            <w:hideMark/>
          </w:tcPr>
          <w:p w14:paraId="23CDB1AB" w14:textId="012D918C" w:rsidR="008153BB" w:rsidRPr="00DF1374" w:rsidRDefault="002C34EE" w:rsidP="003E54F2">
            <w:pPr>
              <w:jc w:val="center"/>
              <w:rPr>
                <w:color w:val="000000"/>
                <w:lang w:val="en-US" w:eastAsia="en-GB"/>
              </w:rPr>
            </w:pPr>
            <w:r w:rsidRPr="002C34EE">
              <w:rPr>
                <w:color w:val="000000"/>
                <w:lang w:val="en-US" w:eastAsia="en-GB"/>
              </w:rPr>
              <w:t>113</w:t>
            </w:r>
            <w:r>
              <w:rPr>
                <w:color w:val="000000"/>
                <w:lang w:val="en-US" w:eastAsia="en-GB"/>
              </w:rPr>
              <w:t>,</w:t>
            </w:r>
            <w:r w:rsidRPr="002C34EE">
              <w:rPr>
                <w:color w:val="000000"/>
                <w:lang w:val="en-US" w:eastAsia="en-GB"/>
              </w:rPr>
              <w:t>217.9</w:t>
            </w:r>
          </w:p>
        </w:tc>
      </w:tr>
      <w:tr w:rsidR="008153BB" w:rsidRPr="00DF1374" w14:paraId="0CC7C7BD" w14:textId="77777777" w:rsidTr="007F6613">
        <w:trPr>
          <w:trHeight w:val="340"/>
          <w:jc w:val="center"/>
        </w:trPr>
        <w:tc>
          <w:tcPr>
            <w:tcW w:w="3762" w:type="dxa"/>
            <w:tcBorders>
              <w:top w:val="nil"/>
              <w:left w:val="nil"/>
              <w:bottom w:val="nil"/>
              <w:right w:val="nil"/>
            </w:tcBorders>
            <w:shd w:val="clear" w:color="auto" w:fill="auto"/>
            <w:vAlign w:val="center"/>
            <w:hideMark/>
          </w:tcPr>
          <w:p w14:paraId="38A27130" w14:textId="77777777" w:rsidR="008153BB" w:rsidRPr="00DF1374" w:rsidRDefault="008153BB" w:rsidP="003E54F2">
            <w:pPr>
              <w:rPr>
                <w:color w:val="000000"/>
                <w:lang w:val="en-US" w:eastAsia="en-GB"/>
              </w:rPr>
            </w:pPr>
            <w:r w:rsidRPr="00DF1374">
              <w:rPr>
                <w:color w:val="000000"/>
                <w:lang w:val="en-US" w:eastAsia="en-GB"/>
              </w:rPr>
              <w:t>BIC</w:t>
            </w:r>
          </w:p>
        </w:tc>
        <w:tc>
          <w:tcPr>
            <w:tcW w:w="1341" w:type="dxa"/>
            <w:tcBorders>
              <w:top w:val="nil"/>
              <w:left w:val="nil"/>
              <w:bottom w:val="nil"/>
              <w:right w:val="nil"/>
            </w:tcBorders>
            <w:shd w:val="clear" w:color="auto" w:fill="auto"/>
            <w:vAlign w:val="center"/>
            <w:hideMark/>
          </w:tcPr>
          <w:p w14:paraId="4ADD1C3F" w14:textId="26300CC3" w:rsidR="008153BB" w:rsidRPr="00DF1374" w:rsidRDefault="002C34EE" w:rsidP="003E54F2">
            <w:pPr>
              <w:jc w:val="center"/>
              <w:rPr>
                <w:color w:val="000000"/>
                <w:lang w:val="en-US" w:eastAsia="en-GB"/>
              </w:rPr>
            </w:pPr>
            <w:r w:rsidRPr="002C34EE">
              <w:rPr>
                <w:color w:val="000000"/>
                <w:lang w:val="en-US" w:eastAsia="en-GB"/>
              </w:rPr>
              <w:t>113</w:t>
            </w:r>
            <w:r>
              <w:rPr>
                <w:color w:val="000000"/>
                <w:lang w:val="en-US" w:eastAsia="en-GB"/>
              </w:rPr>
              <w:t>,</w:t>
            </w:r>
            <w:r w:rsidRPr="002C34EE">
              <w:rPr>
                <w:color w:val="000000"/>
                <w:lang w:val="en-US" w:eastAsia="en-GB"/>
              </w:rPr>
              <w:t>246</w:t>
            </w:r>
          </w:p>
        </w:tc>
      </w:tr>
      <w:tr w:rsidR="008153BB" w:rsidRPr="00DF1374" w14:paraId="247D845D" w14:textId="77777777" w:rsidTr="007F6613">
        <w:trPr>
          <w:trHeight w:val="360"/>
          <w:jc w:val="center"/>
        </w:trPr>
        <w:tc>
          <w:tcPr>
            <w:tcW w:w="3762" w:type="dxa"/>
            <w:tcBorders>
              <w:top w:val="nil"/>
              <w:left w:val="nil"/>
              <w:bottom w:val="single" w:sz="8" w:space="0" w:color="auto"/>
              <w:right w:val="nil"/>
            </w:tcBorders>
            <w:shd w:val="clear" w:color="auto" w:fill="auto"/>
            <w:vAlign w:val="center"/>
            <w:hideMark/>
          </w:tcPr>
          <w:p w14:paraId="67464838" w14:textId="77777777" w:rsidR="008153BB" w:rsidRPr="00DF1374" w:rsidRDefault="008153BB" w:rsidP="003E54F2">
            <w:pPr>
              <w:rPr>
                <w:color w:val="000000"/>
                <w:lang w:val="en-US" w:eastAsia="en-GB"/>
              </w:rPr>
            </w:pPr>
            <w:r w:rsidRPr="00DF1374">
              <w:rPr>
                <w:color w:val="000000"/>
                <w:lang w:val="en-US" w:eastAsia="en-GB"/>
              </w:rPr>
              <w:t>Log-likelihood</w:t>
            </w:r>
          </w:p>
        </w:tc>
        <w:tc>
          <w:tcPr>
            <w:tcW w:w="1341" w:type="dxa"/>
            <w:tcBorders>
              <w:top w:val="nil"/>
              <w:left w:val="nil"/>
              <w:bottom w:val="single" w:sz="8" w:space="0" w:color="auto"/>
              <w:right w:val="nil"/>
            </w:tcBorders>
            <w:shd w:val="clear" w:color="auto" w:fill="auto"/>
            <w:vAlign w:val="center"/>
            <w:hideMark/>
          </w:tcPr>
          <w:p w14:paraId="0E4D6CC8" w14:textId="4C3568AC" w:rsidR="008153BB" w:rsidRPr="00DF1374" w:rsidRDefault="002C34EE" w:rsidP="003E54F2">
            <w:pPr>
              <w:jc w:val="center"/>
              <w:rPr>
                <w:color w:val="000000"/>
                <w:lang w:val="en-US" w:eastAsia="en-GB"/>
              </w:rPr>
            </w:pPr>
            <w:r w:rsidRPr="002C34EE">
              <w:rPr>
                <w:color w:val="000000"/>
                <w:lang w:val="en-US" w:eastAsia="en-GB"/>
              </w:rPr>
              <w:t>-56</w:t>
            </w:r>
            <w:r>
              <w:rPr>
                <w:color w:val="000000"/>
                <w:lang w:val="en-US" w:eastAsia="en-GB"/>
              </w:rPr>
              <w:t>,</w:t>
            </w:r>
            <w:r w:rsidRPr="002C34EE">
              <w:rPr>
                <w:color w:val="000000"/>
                <w:lang w:val="en-US" w:eastAsia="en-GB"/>
              </w:rPr>
              <w:t>605.9</w:t>
            </w:r>
          </w:p>
        </w:tc>
      </w:tr>
    </w:tbl>
    <w:p w14:paraId="3164EBE8" w14:textId="323B329A" w:rsidR="00D40BD9" w:rsidRPr="00DF1374" w:rsidRDefault="00D40BD9" w:rsidP="00D40BD9">
      <w:pPr>
        <w:widowControl w:val="0"/>
        <w:autoSpaceDE w:val="0"/>
        <w:autoSpaceDN w:val="0"/>
        <w:adjustRightInd w:val="0"/>
        <w:jc w:val="both"/>
        <w:rPr>
          <w:i/>
          <w:iCs/>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w:t>
      </w:r>
      <w:r>
        <w:rPr>
          <w:sz w:val="18"/>
          <w:szCs w:val="18"/>
          <w:lang w:val="en-US"/>
        </w:rPr>
        <w:t xml:space="preserve">Election </w:t>
      </w:r>
      <w:r w:rsidRPr="00DF1374">
        <w:rPr>
          <w:sz w:val="18"/>
          <w:szCs w:val="18"/>
          <w:lang w:val="en-US"/>
        </w:rPr>
        <w:t>fixed effects included but not shown.</w:t>
      </w:r>
    </w:p>
    <w:p w14:paraId="57E67D7B" w14:textId="77777777" w:rsidR="00D40BD9" w:rsidRDefault="00D40BD9" w:rsidP="00B877FD">
      <w:pPr>
        <w:jc w:val="both"/>
        <w:rPr>
          <w:b/>
          <w:bCs/>
          <w:lang w:val="en-US"/>
        </w:rPr>
      </w:pPr>
    </w:p>
    <w:p w14:paraId="7A2A9197" w14:textId="64377303" w:rsidR="002A325D" w:rsidRDefault="002A325D" w:rsidP="00B877FD">
      <w:pPr>
        <w:jc w:val="both"/>
        <w:rPr>
          <w:b/>
          <w:bCs/>
          <w:lang w:val="en-US"/>
        </w:rPr>
      </w:pPr>
    </w:p>
    <w:p w14:paraId="3E4431C0" w14:textId="59356FA9" w:rsidR="008153BB" w:rsidRDefault="008153BB" w:rsidP="00B877FD">
      <w:pPr>
        <w:jc w:val="both"/>
        <w:rPr>
          <w:b/>
          <w:bCs/>
          <w:lang w:val="en-US"/>
        </w:rPr>
      </w:pPr>
    </w:p>
    <w:p w14:paraId="72098939" w14:textId="6768D60C" w:rsidR="008153BB" w:rsidRDefault="008153BB" w:rsidP="00B877FD">
      <w:pPr>
        <w:jc w:val="both"/>
        <w:rPr>
          <w:b/>
          <w:bCs/>
          <w:lang w:val="en-US"/>
        </w:rPr>
      </w:pPr>
    </w:p>
    <w:p w14:paraId="3BE875A8" w14:textId="5FF68C11" w:rsidR="002C34EE" w:rsidRDefault="002C34EE" w:rsidP="00B877FD">
      <w:pPr>
        <w:jc w:val="both"/>
        <w:rPr>
          <w:b/>
          <w:bCs/>
          <w:lang w:val="en-US"/>
        </w:rPr>
      </w:pPr>
    </w:p>
    <w:p w14:paraId="10684072" w14:textId="0A7D07D8" w:rsidR="002C34EE" w:rsidRDefault="002C34EE" w:rsidP="00B877FD">
      <w:pPr>
        <w:jc w:val="both"/>
        <w:rPr>
          <w:b/>
          <w:bCs/>
          <w:lang w:val="en-US"/>
        </w:rPr>
      </w:pPr>
    </w:p>
    <w:p w14:paraId="79A2A64F" w14:textId="6FD3116B" w:rsidR="002C34EE" w:rsidRDefault="002C34EE" w:rsidP="00B877FD">
      <w:pPr>
        <w:jc w:val="both"/>
        <w:rPr>
          <w:b/>
          <w:bCs/>
          <w:lang w:val="en-US"/>
        </w:rPr>
      </w:pPr>
    </w:p>
    <w:p w14:paraId="0F50254B" w14:textId="10B3659F" w:rsidR="002C34EE" w:rsidRDefault="002C34EE" w:rsidP="00B877FD">
      <w:pPr>
        <w:jc w:val="both"/>
        <w:rPr>
          <w:b/>
          <w:bCs/>
          <w:lang w:val="en-US"/>
        </w:rPr>
      </w:pPr>
    </w:p>
    <w:p w14:paraId="4D4E4127" w14:textId="4E265E71" w:rsidR="002C34EE" w:rsidRDefault="002C34EE" w:rsidP="00B877FD">
      <w:pPr>
        <w:jc w:val="both"/>
        <w:rPr>
          <w:b/>
          <w:bCs/>
          <w:lang w:val="en-US"/>
        </w:rPr>
      </w:pPr>
    </w:p>
    <w:p w14:paraId="3101F6C2" w14:textId="336444EC" w:rsidR="002C34EE" w:rsidRDefault="002C34EE" w:rsidP="00B877FD">
      <w:pPr>
        <w:jc w:val="both"/>
        <w:rPr>
          <w:b/>
          <w:bCs/>
          <w:lang w:val="en-US"/>
        </w:rPr>
      </w:pPr>
    </w:p>
    <w:p w14:paraId="28B4E069" w14:textId="3E11EB58" w:rsidR="002C34EE" w:rsidRDefault="002C34EE" w:rsidP="00B877FD">
      <w:pPr>
        <w:jc w:val="both"/>
        <w:rPr>
          <w:b/>
          <w:bCs/>
          <w:lang w:val="en-US"/>
        </w:rPr>
      </w:pPr>
    </w:p>
    <w:p w14:paraId="507E6895" w14:textId="1C7EFF43" w:rsidR="002C34EE" w:rsidRDefault="002C34EE" w:rsidP="00B877FD">
      <w:pPr>
        <w:jc w:val="both"/>
        <w:rPr>
          <w:b/>
          <w:bCs/>
          <w:lang w:val="en-US"/>
        </w:rPr>
      </w:pPr>
    </w:p>
    <w:p w14:paraId="4F136CBB" w14:textId="373F0F09" w:rsidR="002C34EE" w:rsidRDefault="002C34EE" w:rsidP="00B877FD">
      <w:pPr>
        <w:jc w:val="both"/>
        <w:rPr>
          <w:b/>
          <w:bCs/>
          <w:lang w:val="en-US"/>
        </w:rPr>
      </w:pPr>
    </w:p>
    <w:p w14:paraId="0930A297" w14:textId="29DA37EC" w:rsidR="002C34EE" w:rsidRDefault="002C34EE" w:rsidP="00B877FD">
      <w:pPr>
        <w:jc w:val="both"/>
        <w:rPr>
          <w:b/>
          <w:bCs/>
          <w:lang w:val="en-US"/>
        </w:rPr>
      </w:pPr>
    </w:p>
    <w:p w14:paraId="33A03400" w14:textId="23F7A09E" w:rsidR="002C34EE" w:rsidRDefault="002C34EE" w:rsidP="00B877FD">
      <w:pPr>
        <w:jc w:val="both"/>
        <w:rPr>
          <w:b/>
          <w:bCs/>
          <w:lang w:val="en-US"/>
        </w:rPr>
      </w:pPr>
    </w:p>
    <w:p w14:paraId="6DD9A536" w14:textId="51A40453" w:rsidR="002C34EE" w:rsidRDefault="002C34EE" w:rsidP="00B877FD">
      <w:pPr>
        <w:jc w:val="both"/>
        <w:rPr>
          <w:b/>
          <w:bCs/>
          <w:lang w:val="en-US"/>
        </w:rPr>
      </w:pPr>
    </w:p>
    <w:p w14:paraId="1C46B9CC" w14:textId="60529230" w:rsidR="002C34EE" w:rsidRDefault="002C34EE" w:rsidP="00B877FD">
      <w:pPr>
        <w:jc w:val="both"/>
        <w:rPr>
          <w:b/>
          <w:bCs/>
          <w:lang w:val="en-US"/>
        </w:rPr>
      </w:pPr>
    </w:p>
    <w:p w14:paraId="5ABF156D" w14:textId="6FA5D634" w:rsidR="002C34EE" w:rsidRDefault="002C34EE" w:rsidP="00B877FD">
      <w:pPr>
        <w:jc w:val="both"/>
        <w:rPr>
          <w:b/>
          <w:bCs/>
          <w:lang w:val="en-US"/>
        </w:rPr>
      </w:pPr>
    </w:p>
    <w:p w14:paraId="48178067" w14:textId="77777777" w:rsidR="002C34EE" w:rsidRDefault="002C34EE" w:rsidP="00B877FD">
      <w:pPr>
        <w:jc w:val="both"/>
        <w:rPr>
          <w:b/>
          <w:bCs/>
          <w:lang w:val="en-US"/>
        </w:rPr>
      </w:pPr>
    </w:p>
    <w:p w14:paraId="6CBC2B03" w14:textId="77777777" w:rsidR="008153BB" w:rsidRDefault="008153BB" w:rsidP="00B877FD">
      <w:pPr>
        <w:jc w:val="both"/>
        <w:rPr>
          <w:b/>
          <w:bCs/>
          <w:lang w:val="en-US"/>
        </w:rPr>
      </w:pPr>
    </w:p>
    <w:p w14:paraId="4F4B5E78" w14:textId="77777777" w:rsidR="005A2FBA" w:rsidRDefault="005A2FBA">
      <w:pPr>
        <w:rPr>
          <w:b/>
          <w:bCs/>
          <w:lang w:val="en-US"/>
        </w:rPr>
      </w:pPr>
      <w:r>
        <w:rPr>
          <w:b/>
          <w:bCs/>
          <w:lang w:val="en-US"/>
        </w:rPr>
        <w:br w:type="page"/>
      </w:r>
    </w:p>
    <w:p w14:paraId="54E4A995" w14:textId="43E1FA47" w:rsidR="00B877FD" w:rsidRPr="00DF1374" w:rsidRDefault="00B877FD" w:rsidP="00B877FD">
      <w:pPr>
        <w:jc w:val="both"/>
        <w:rPr>
          <w:b/>
          <w:bCs/>
          <w:lang w:val="en-US"/>
        </w:rPr>
      </w:pPr>
      <w:r w:rsidRPr="00DF1374">
        <w:rPr>
          <w:b/>
          <w:bCs/>
          <w:lang w:val="en-US"/>
        </w:rPr>
        <w:lastRenderedPageBreak/>
        <w:t xml:space="preserve">Table </w:t>
      </w:r>
      <w:r w:rsidR="00A55CAB">
        <w:rPr>
          <w:b/>
          <w:bCs/>
          <w:lang w:val="en-US"/>
        </w:rPr>
        <w:t>B</w:t>
      </w:r>
      <w:r w:rsidR="00D40BD9">
        <w:rPr>
          <w:b/>
          <w:bCs/>
          <w:lang w:val="en-US"/>
        </w:rPr>
        <w:t>12</w:t>
      </w:r>
      <w:r w:rsidRPr="00DF1374">
        <w:rPr>
          <w:b/>
          <w:bCs/>
          <w:lang w:val="en-US"/>
        </w:rPr>
        <w:t xml:space="preserve">. Impact of income groups on </w:t>
      </w:r>
      <w:r w:rsidR="00F4178C" w:rsidRPr="00DF1374">
        <w:rPr>
          <w:b/>
          <w:bCs/>
          <w:lang w:val="en-US"/>
        </w:rPr>
        <w:t xml:space="preserve">the </w:t>
      </w:r>
      <w:r w:rsidRPr="00DF1374">
        <w:rPr>
          <w:b/>
          <w:bCs/>
          <w:lang w:val="en-US"/>
        </w:rPr>
        <w:t xml:space="preserve">vote for the </w:t>
      </w:r>
      <w:r w:rsidR="00647E4D" w:rsidRPr="00DF1374">
        <w:rPr>
          <w:b/>
          <w:bCs/>
          <w:lang w:val="en-US"/>
        </w:rPr>
        <w:t>right</w:t>
      </w:r>
      <w:r w:rsidRPr="00DF1374">
        <w:rPr>
          <w:b/>
          <w:bCs/>
          <w:lang w:val="en-US"/>
        </w:rPr>
        <w:t xml:space="preserve"> conditional on electoral system type</w:t>
      </w:r>
      <w:r w:rsidR="00FC52FB">
        <w:rPr>
          <w:b/>
          <w:bCs/>
          <w:lang w:val="en-US"/>
        </w:rPr>
        <w:t xml:space="preserve"> and </w:t>
      </w:r>
      <w:r w:rsidR="00FC52FB" w:rsidRPr="00DF1374">
        <w:rPr>
          <w:b/>
          <w:bCs/>
          <w:lang w:val="en-US"/>
        </w:rPr>
        <w:t>including presidential elections from France and the US</w:t>
      </w:r>
      <w:r w:rsidRPr="00DF1374">
        <w:rPr>
          <w:b/>
          <w:bCs/>
          <w:lang w:val="en-US"/>
        </w:rPr>
        <w:t xml:space="preserve">: </w:t>
      </w:r>
      <w:r w:rsidR="00FC52FB">
        <w:rPr>
          <w:b/>
          <w:bCs/>
          <w:lang w:val="en-US"/>
        </w:rPr>
        <w:t>L</w:t>
      </w:r>
      <w:r w:rsidR="00647E4D" w:rsidRPr="00DF1374">
        <w:rPr>
          <w:b/>
          <w:bCs/>
          <w:lang w:val="en-US"/>
        </w:rPr>
        <w:t xml:space="preserve">ogistic models </w:t>
      </w:r>
      <w:r w:rsidRPr="00DF1374">
        <w:rPr>
          <w:b/>
          <w:bCs/>
          <w:lang w:val="en-US"/>
        </w:rPr>
        <w:t>(</w:t>
      </w:r>
      <w:r w:rsidR="00FC52FB">
        <w:rPr>
          <w:b/>
          <w:bCs/>
          <w:lang w:val="en-US"/>
        </w:rPr>
        <w:t>Odds ratios</w:t>
      </w:r>
      <w:r w:rsidRPr="00DF1374">
        <w:rPr>
          <w:b/>
          <w:bCs/>
          <w:lang w:val="en-US"/>
        </w:rPr>
        <w:t>)</w:t>
      </w:r>
    </w:p>
    <w:p w14:paraId="25403BF1" w14:textId="77777777" w:rsidR="0028468E" w:rsidRPr="00DF1374" w:rsidRDefault="0028468E" w:rsidP="00FF4AF1">
      <w:pPr>
        <w:widowControl w:val="0"/>
        <w:autoSpaceDE w:val="0"/>
        <w:autoSpaceDN w:val="0"/>
        <w:adjustRightInd w:val="0"/>
        <w:jc w:val="both"/>
        <w:rPr>
          <w:sz w:val="18"/>
          <w:szCs w:val="18"/>
          <w:lang w:val="en-US"/>
        </w:rPr>
      </w:pPr>
    </w:p>
    <w:tbl>
      <w:tblPr>
        <w:tblW w:w="8080" w:type="dxa"/>
        <w:jc w:val="center"/>
        <w:tblLayout w:type="fixed"/>
        <w:tblLook w:val="04A0" w:firstRow="1" w:lastRow="0" w:firstColumn="1" w:lastColumn="0" w:noHBand="0" w:noVBand="1"/>
      </w:tblPr>
      <w:tblGrid>
        <w:gridCol w:w="3762"/>
        <w:gridCol w:w="1220"/>
        <w:gridCol w:w="1539"/>
        <w:gridCol w:w="1559"/>
      </w:tblGrid>
      <w:tr w:rsidR="0028468E" w:rsidRPr="00DF1374" w14:paraId="16484009" w14:textId="77777777" w:rsidTr="003C55BF">
        <w:trPr>
          <w:trHeight w:val="1380"/>
          <w:jc w:val="center"/>
        </w:trPr>
        <w:tc>
          <w:tcPr>
            <w:tcW w:w="3762" w:type="dxa"/>
            <w:tcBorders>
              <w:top w:val="single" w:sz="8" w:space="0" w:color="auto"/>
              <w:left w:val="nil"/>
              <w:bottom w:val="nil"/>
              <w:right w:val="nil"/>
            </w:tcBorders>
            <w:shd w:val="clear" w:color="auto" w:fill="auto"/>
            <w:vAlign w:val="center"/>
            <w:hideMark/>
          </w:tcPr>
          <w:p w14:paraId="4389D537" w14:textId="77777777" w:rsidR="0028468E" w:rsidRPr="00DF1374" w:rsidRDefault="0028468E"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19C581D0" w14:textId="77777777" w:rsidR="0028468E" w:rsidRPr="00DF1374" w:rsidRDefault="0028468E" w:rsidP="003C55BF">
            <w:pPr>
              <w:jc w:val="center"/>
              <w:rPr>
                <w:color w:val="000000"/>
                <w:lang w:val="en-US" w:eastAsia="en-GB"/>
              </w:rPr>
            </w:pPr>
            <w:r w:rsidRPr="00DF1374">
              <w:rPr>
                <w:color w:val="000000"/>
                <w:lang w:val="en-US" w:eastAsia="en-GB"/>
              </w:rPr>
              <w:t>1. Bivariate</w:t>
            </w:r>
          </w:p>
        </w:tc>
        <w:tc>
          <w:tcPr>
            <w:tcW w:w="1539" w:type="dxa"/>
            <w:tcBorders>
              <w:top w:val="single" w:sz="8" w:space="0" w:color="auto"/>
              <w:left w:val="nil"/>
              <w:bottom w:val="nil"/>
              <w:right w:val="nil"/>
            </w:tcBorders>
            <w:shd w:val="clear" w:color="auto" w:fill="auto"/>
            <w:vAlign w:val="center"/>
            <w:hideMark/>
          </w:tcPr>
          <w:p w14:paraId="4911D271" w14:textId="77777777" w:rsidR="0028468E" w:rsidRPr="00DF1374" w:rsidRDefault="0028468E" w:rsidP="003C55BF">
            <w:pPr>
              <w:jc w:val="center"/>
              <w:rPr>
                <w:color w:val="000000"/>
                <w:lang w:val="en-US" w:eastAsia="en-GB"/>
              </w:rPr>
            </w:pPr>
            <w:r w:rsidRPr="00DF1374">
              <w:rPr>
                <w:color w:val="000000"/>
                <w:lang w:val="en-US" w:eastAsia="en-GB"/>
              </w:rPr>
              <w:t>2. Aggregate-level controls</w:t>
            </w:r>
          </w:p>
        </w:tc>
        <w:tc>
          <w:tcPr>
            <w:tcW w:w="1559" w:type="dxa"/>
            <w:tcBorders>
              <w:top w:val="single" w:sz="8" w:space="0" w:color="auto"/>
              <w:left w:val="nil"/>
              <w:bottom w:val="nil"/>
              <w:right w:val="nil"/>
            </w:tcBorders>
            <w:shd w:val="clear" w:color="auto" w:fill="auto"/>
            <w:vAlign w:val="center"/>
            <w:hideMark/>
          </w:tcPr>
          <w:p w14:paraId="4BC316A3" w14:textId="77777777" w:rsidR="0028468E" w:rsidRPr="00DF1374" w:rsidRDefault="0028468E" w:rsidP="003C55BF">
            <w:pPr>
              <w:jc w:val="center"/>
              <w:rPr>
                <w:color w:val="000000"/>
                <w:lang w:val="en-US" w:eastAsia="en-GB"/>
              </w:rPr>
            </w:pPr>
            <w:r w:rsidRPr="00DF1374">
              <w:rPr>
                <w:color w:val="000000"/>
                <w:lang w:val="en-US" w:eastAsia="en-GB"/>
              </w:rPr>
              <w:t>3. Individual-level controls</w:t>
            </w:r>
          </w:p>
        </w:tc>
      </w:tr>
      <w:tr w:rsidR="0028468E" w:rsidRPr="00DF1374" w14:paraId="78477C2A" w14:textId="77777777" w:rsidTr="003C55BF">
        <w:trPr>
          <w:trHeight w:val="320"/>
          <w:jc w:val="center"/>
        </w:trPr>
        <w:tc>
          <w:tcPr>
            <w:tcW w:w="3762" w:type="dxa"/>
            <w:tcBorders>
              <w:top w:val="single" w:sz="8" w:space="0" w:color="auto"/>
              <w:left w:val="nil"/>
              <w:bottom w:val="nil"/>
              <w:right w:val="nil"/>
            </w:tcBorders>
            <w:shd w:val="clear" w:color="auto" w:fill="auto"/>
            <w:vAlign w:val="center"/>
            <w:hideMark/>
          </w:tcPr>
          <w:p w14:paraId="6CCD646C" w14:textId="77777777" w:rsidR="0028468E" w:rsidRPr="00DF1374" w:rsidRDefault="0028468E"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1E926432" w14:textId="77777777" w:rsidR="0028468E" w:rsidRPr="00DF1374" w:rsidRDefault="0028468E" w:rsidP="003C55BF">
            <w:pPr>
              <w:jc w:val="center"/>
              <w:rPr>
                <w:color w:val="000000"/>
                <w:lang w:val="en-US" w:eastAsia="en-GB"/>
              </w:rPr>
            </w:pPr>
            <w:r w:rsidRPr="00DF1374">
              <w:rPr>
                <w:color w:val="000000"/>
                <w:lang w:val="en-US" w:eastAsia="en-GB"/>
              </w:rPr>
              <w:t> </w:t>
            </w:r>
          </w:p>
        </w:tc>
        <w:tc>
          <w:tcPr>
            <w:tcW w:w="1539" w:type="dxa"/>
            <w:tcBorders>
              <w:top w:val="single" w:sz="8" w:space="0" w:color="auto"/>
              <w:left w:val="nil"/>
              <w:bottom w:val="nil"/>
              <w:right w:val="nil"/>
            </w:tcBorders>
            <w:shd w:val="clear" w:color="auto" w:fill="auto"/>
            <w:vAlign w:val="center"/>
            <w:hideMark/>
          </w:tcPr>
          <w:p w14:paraId="711A876F" w14:textId="77777777" w:rsidR="0028468E" w:rsidRPr="00DF1374" w:rsidRDefault="0028468E" w:rsidP="003C55BF">
            <w:pPr>
              <w:jc w:val="center"/>
              <w:rPr>
                <w:color w:val="000000"/>
                <w:lang w:val="en-US" w:eastAsia="en-GB"/>
              </w:rPr>
            </w:pPr>
            <w:r w:rsidRPr="00DF1374">
              <w:rPr>
                <w:color w:val="000000"/>
                <w:lang w:val="en-US" w:eastAsia="en-GB"/>
              </w:rPr>
              <w:t> </w:t>
            </w:r>
          </w:p>
        </w:tc>
        <w:tc>
          <w:tcPr>
            <w:tcW w:w="1559" w:type="dxa"/>
            <w:tcBorders>
              <w:top w:val="single" w:sz="8" w:space="0" w:color="auto"/>
              <w:left w:val="nil"/>
              <w:bottom w:val="nil"/>
              <w:right w:val="nil"/>
            </w:tcBorders>
            <w:shd w:val="clear" w:color="auto" w:fill="auto"/>
            <w:vAlign w:val="center"/>
            <w:hideMark/>
          </w:tcPr>
          <w:p w14:paraId="21CAB326" w14:textId="77777777" w:rsidR="0028468E" w:rsidRPr="00DF1374" w:rsidRDefault="0028468E" w:rsidP="003C55BF">
            <w:pPr>
              <w:jc w:val="center"/>
              <w:rPr>
                <w:color w:val="000000"/>
                <w:lang w:val="en-US" w:eastAsia="en-GB"/>
              </w:rPr>
            </w:pPr>
            <w:r w:rsidRPr="00DF1374">
              <w:rPr>
                <w:color w:val="000000"/>
                <w:lang w:val="en-US" w:eastAsia="en-GB"/>
              </w:rPr>
              <w:t> </w:t>
            </w:r>
          </w:p>
        </w:tc>
      </w:tr>
      <w:tr w:rsidR="0028468E" w:rsidRPr="00DF1374" w14:paraId="07381C3C" w14:textId="77777777" w:rsidTr="003C55BF">
        <w:trPr>
          <w:trHeight w:val="340"/>
          <w:jc w:val="center"/>
        </w:trPr>
        <w:tc>
          <w:tcPr>
            <w:tcW w:w="3762" w:type="dxa"/>
            <w:tcBorders>
              <w:top w:val="nil"/>
              <w:left w:val="nil"/>
              <w:bottom w:val="nil"/>
              <w:right w:val="nil"/>
            </w:tcBorders>
            <w:shd w:val="clear" w:color="auto" w:fill="auto"/>
            <w:vAlign w:val="center"/>
            <w:hideMark/>
          </w:tcPr>
          <w:p w14:paraId="69733C69" w14:textId="77777777" w:rsidR="0028468E" w:rsidRPr="00DF1374" w:rsidRDefault="0028468E" w:rsidP="0028468E">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04E16A61" w14:textId="60710476" w:rsidR="0028468E" w:rsidRPr="00DF1374" w:rsidRDefault="0028468E" w:rsidP="0028468E">
            <w:pPr>
              <w:jc w:val="center"/>
              <w:rPr>
                <w:color w:val="000000"/>
                <w:lang w:val="en-US" w:eastAsia="en-GB"/>
              </w:rPr>
            </w:pPr>
            <w:r>
              <w:rPr>
                <w:lang w:val="en-US"/>
              </w:rPr>
              <w:t>1.270***</w:t>
            </w:r>
            <w:r>
              <w:rPr>
                <w:lang w:val="en-US"/>
              </w:rPr>
              <w:br/>
              <w:t>(0.057)</w:t>
            </w:r>
          </w:p>
        </w:tc>
        <w:tc>
          <w:tcPr>
            <w:tcW w:w="1539" w:type="dxa"/>
            <w:tcBorders>
              <w:top w:val="nil"/>
              <w:left w:val="nil"/>
              <w:bottom w:val="nil"/>
              <w:right w:val="nil"/>
            </w:tcBorders>
            <w:hideMark/>
          </w:tcPr>
          <w:p w14:paraId="56BAC3BC" w14:textId="223C3C22" w:rsidR="0028468E" w:rsidRPr="00DF1374" w:rsidRDefault="0028468E" w:rsidP="0028468E">
            <w:pPr>
              <w:jc w:val="center"/>
              <w:rPr>
                <w:color w:val="000000"/>
                <w:lang w:val="en-US" w:eastAsia="en-GB"/>
              </w:rPr>
            </w:pPr>
            <w:r>
              <w:rPr>
                <w:lang w:val="en-US"/>
              </w:rPr>
              <w:t>1.270***</w:t>
            </w:r>
            <w:r>
              <w:rPr>
                <w:lang w:val="en-US"/>
              </w:rPr>
              <w:br/>
              <w:t>(0.056)</w:t>
            </w:r>
          </w:p>
        </w:tc>
        <w:tc>
          <w:tcPr>
            <w:tcW w:w="1559" w:type="dxa"/>
            <w:tcBorders>
              <w:top w:val="nil"/>
              <w:left w:val="nil"/>
              <w:bottom w:val="nil"/>
              <w:right w:val="nil"/>
            </w:tcBorders>
            <w:hideMark/>
          </w:tcPr>
          <w:p w14:paraId="55F3DB7D" w14:textId="379DB52A" w:rsidR="0028468E" w:rsidRPr="00DF1374" w:rsidRDefault="0028468E" w:rsidP="0028468E">
            <w:pPr>
              <w:jc w:val="center"/>
              <w:rPr>
                <w:color w:val="000000"/>
                <w:lang w:val="en-US" w:eastAsia="en-GB"/>
              </w:rPr>
            </w:pPr>
            <w:r>
              <w:rPr>
                <w:lang w:val="en-US"/>
              </w:rPr>
              <w:t>1.268***</w:t>
            </w:r>
            <w:r>
              <w:rPr>
                <w:lang w:val="en-US"/>
              </w:rPr>
              <w:br/>
              <w:t>(0.061)</w:t>
            </w:r>
          </w:p>
        </w:tc>
      </w:tr>
      <w:tr w:rsidR="0028468E" w:rsidRPr="00DF1374" w14:paraId="67B68D43" w14:textId="77777777" w:rsidTr="003C55BF">
        <w:trPr>
          <w:trHeight w:val="680"/>
          <w:jc w:val="center"/>
        </w:trPr>
        <w:tc>
          <w:tcPr>
            <w:tcW w:w="3762" w:type="dxa"/>
            <w:tcBorders>
              <w:top w:val="nil"/>
              <w:left w:val="nil"/>
              <w:bottom w:val="nil"/>
              <w:right w:val="nil"/>
            </w:tcBorders>
            <w:shd w:val="clear" w:color="auto" w:fill="auto"/>
            <w:vAlign w:val="center"/>
            <w:hideMark/>
          </w:tcPr>
          <w:p w14:paraId="0E9FEAC3" w14:textId="77777777" w:rsidR="0028468E" w:rsidRPr="00DF1374" w:rsidRDefault="0028468E" w:rsidP="0028468E">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27FE00D3" w14:textId="04A40235" w:rsidR="0028468E" w:rsidRPr="00DF1374" w:rsidRDefault="0028468E" w:rsidP="0028468E">
            <w:pPr>
              <w:jc w:val="center"/>
              <w:rPr>
                <w:color w:val="000000"/>
                <w:lang w:val="en-US" w:eastAsia="en-GB"/>
              </w:rPr>
            </w:pPr>
            <w:r>
              <w:rPr>
                <w:lang w:val="en-US"/>
              </w:rPr>
              <w:t>0.980</w:t>
            </w:r>
            <w:r>
              <w:rPr>
                <w:lang w:val="en-US"/>
              </w:rPr>
              <w:br/>
              <w:t>(0.103)</w:t>
            </w:r>
          </w:p>
        </w:tc>
        <w:tc>
          <w:tcPr>
            <w:tcW w:w="1539" w:type="dxa"/>
            <w:tcBorders>
              <w:top w:val="nil"/>
              <w:left w:val="nil"/>
              <w:bottom w:val="nil"/>
              <w:right w:val="nil"/>
            </w:tcBorders>
            <w:hideMark/>
          </w:tcPr>
          <w:p w14:paraId="56726B27" w14:textId="3BA18DB3" w:rsidR="0028468E" w:rsidRPr="00DF1374" w:rsidRDefault="0028468E" w:rsidP="0028468E">
            <w:pPr>
              <w:jc w:val="center"/>
              <w:rPr>
                <w:color w:val="000000"/>
                <w:lang w:val="en-US" w:eastAsia="en-GB"/>
              </w:rPr>
            </w:pPr>
            <w:r>
              <w:rPr>
                <w:lang w:val="en-US"/>
              </w:rPr>
              <w:t>0.899</w:t>
            </w:r>
            <w:r>
              <w:rPr>
                <w:lang w:val="en-US"/>
              </w:rPr>
              <w:br/>
              <w:t>(0.101)</w:t>
            </w:r>
          </w:p>
        </w:tc>
        <w:tc>
          <w:tcPr>
            <w:tcW w:w="1559" w:type="dxa"/>
            <w:tcBorders>
              <w:top w:val="nil"/>
              <w:left w:val="nil"/>
              <w:bottom w:val="nil"/>
              <w:right w:val="nil"/>
            </w:tcBorders>
            <w:hideMark/>
          </w:tcPr>
          <w:p w14:paraId="7E85A276" w14:textId="24C5B632" w:rsidR="0028468E" w:rsidRPr="00DF1374" w:rsidRDefault="0028468E" w:rsidP="0028468E">
            <w:pPr>
              <w:jc w:val="center"/>
              <w:rPr>
                <w:color w:val="000000"/>
                <w:lang w:val="en-US" w:eastAsia="en-GB"/>
              </w:rPr>
            </w:pPr>
            <w:r>
              <w:rPr>
                <w:lang w:val="en-US"/>
              </w:rPr>
              <w:t>0.826</w:t>
            </w:r>
            <w:r>
              <w:rPr>
                <w:lang w:val="en-US"/>
              </w:rPr>
              <w:br/>
              <w:t>(0.150)</w:t>
            </w:r>
          </w:p>
        </w:tc>
      </w:tr>
      <w:tr w:rsidR="0028468E" w:rsidRPr="00DF1374" w14:paraId="073D8CCD" w14:textId="77777777" w:rsidTr="003C55BF">
        <w:trPr>
          <w:trHeight w:val="340"/>
          <w:jc w:val="center"/>
        </w:trPr>
        <w:tc>
          <w:tcPr>
            <w:tcW w:w="3762" w:type="dxa"/>
            <w:tcBorders>
              <w:top w:val="nil"/>
              <w:left w:val="nil"/>
              <w:bottom w:val="nil"/>
              <w:right w:val="nil"/>
            </w:tcBorders>
            <w:shd w:val="clear" w:color="auto" w:fill="auto"/>
            <w:vAlign w:val="center"/>
            <w:hideMark/>
          </w:tcPr>
          <w:p w14:paraId="6156420B" w14:textId="77777777" w:rsidR="0028468E" w:rsidRPr="00DF1374" w:rsidRDefault="0028468E" w:rsidP="0028468E">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45307FC1" w14:textId="7BAF862F" w:rsidR="0028468E" w:rsidRPr="0028468E" w:rsidRDefault="0028468E" w:rsidP="0028468E">
            <w:pPr>
              <w:jc w:val="center"/>
              <w:rPr>
                <w:b/>
                <w:bCs/>
                <w:color w:val="000000"/>
                <w:lang w:val="en-US" w:eastAsia="en-GB"/>
              </w:rPr>
            </w:pPr>
            <w:r w:rsidRPr="00F96032">
              <w:rPr>
                <w:b/>
                <w:lang w:val="en-US"/>
              </w:rPr>
              <w:t>0.893**</w:t>
            </w:r>
            <w:r w:rsidRPr="00F96032">
              <w:rPr>
                <w:b/>
                <w:lang w:val="en-US"/>
              </w:rPr>
              <w:br/>
              <w:t>(0.034)</w:t>
            </w:r>
          </w:p>
        </w:tc>
        <w:tc>
          <w:tcPr>
            <w:tcW w:w="1539" w:type="dxa"/>
            <w:tcBorders>
              <w:top w:val="nil"/>
              <w:left w:val="nil"/>
              <w:bottom w:val="nil"/>
              <w:right w:val="nil"/>
            </w:tcBorders>
            <w:hideMark/>
          </w:tcPr>
          <w:p w14:paraId="70A1EE32" w14:textId="187D6202" w:rsidR="0028468E" w:rsidRPr="0028468E" w:rsidRDefault="0028468E" w:rsidP="0028468E">
            <w:pPr>
              <w:jc w:val="center"/>
              <w:rPr>
                <w:b/>
                <w:bCs/>
                <w:color w:val="000000"/>
                <w:lang w:val="en-US" w:eastAsia="en-GB"/>
              </w:rPr>
            </w:pPr>
            <w:r w:rsidRPr="00F96032">
              <w:rPr>
                <w:b/>
                <w:lang w:val="en-US"/>
              </w:rPr>
              <w:t>0.896**</w:t>
            </w:r>
            <w:r w:rsidRPr="00F96032">
              <w:rPr>
                <w:b/>
                <w:lang w:val="en-US"/>
              </w:rPr>
              <w:br/>
              <w:t>(0.033)</w:t>
            </w:r>
          </w:p>
        </w:tc>
        <w:tc>
          <w:tcPr>
            <w:tcW w:w="1559" w:type="dxa"/>
            <w:tcBorders>
              <w:top w:val="nil"/>
              <w:left w:val="nil"/>
              <w:bottom w:val="nil"/>
              <w:right w:val="nil"/>
            </w:tcBorders>
            <w:hideMark/>
          </w:tcPr>
          <w:p w14:paraId="0F3BE143" w14:textId="3545F938" w:rsidR="0028468E" w:rsidRPr="0028468E" w:rsidRDefault="0028468E" w:rsidP="0028468E">
            <w:pPr>
              <w:jc w:val="center"/>
              <w:rPr>
                <w:b/>
                <w:bCs/>
                <w:color w:val="000000"/>
                <w:lang w:val="en-US" w:eastAsia="en-GB"/>
              </w:rPr>
            </w:pPr>
            <w:r w:rsidRPr="00F96032">
              <w:rPr>
                <w:b/>
                <w:lang w:val="en-US"/>
              </w:rPr>
              <w:t>0.958</w:t>
            </w:r>
            <w:r w:rsidRPr="00F96032">
              <w:rPr>
                <w:b/>
                <w:lang w:val="en-US"/>
              </w:rPr>
              <w:br/>
              <w:t>(0.051)</w:t>
            </w:r>
          </w:p>
        </w:tc>
      </w:tr>
      <w:tr w:rsidR="0028468E" w:rsidRPr="00DF1374" w14:paraId="2264F50B" w14:textId="77777777" w:rsidTr="003C55BF">
        <w:trPr>
          <w:trHeight w:val="340"/>
          <w:jc w:val="center"/>
        </w:trPr>
        <w:tc>
          <w:tcPr>
            <w:tcW w:w="3762" w:type="dxa"/>
            <w:tcBorders>
              <w:top w:val="nil"/>
              <w:left w:val="nil"/>
              <w:bottom w:val="nil"/>
              <w:right w:val="nil"/>
            </w:tcBorders>
            <w:shd w:val="clear" w:color="auto" w:fill="auto"/>
            <w:vAlign w:val="center"/>
            <w:hideMark/>
          </w:tcPr>
          <w:p w14:paraId="5F4F568F" w14:textId="77777777" w:rsidR="0028468E" w:rsidRPr="00DF1374" w:rsidRDefault="0028468E" w:rsidP="0028468E">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01B88DBC" w14:textId="5D549D47" w:rsidR="0028468E" w:rsidRPr="00DF1374" w:rsidRDefault="0028468E" w:rsidP="0028468E">
            <w:pPr>
              <w:jc w:val="center"/>
              <w:rPr>
                <w:color w:val="000000"/>
                <w:lang w:val="en-US" w:eastAsia="en-GB"/>
              </w:rPr>
            </w:pPr>
            <w:r>
              <w:rPr>
                <w:lang w:val="en-US"/>
              </w:rPr>
              <w:t>1.617***</w:t>
            </w:r>
            <w:r>
              <w:rPr>
                <w:lang w:val="en-US"/>
              </w:rPr>
              <w:br/>
              <w:t>(0.106)</w:t>
            </w:r>
          </w:p>
        </w:tc>
        <w:tc>
          <w:tcPr>
            <w:tcW w:w="1539" w:type="dxa"/>
            <w:tcBorders>
              <w:top w:val="nil"/>
              <w:left w:val="nil"/>
              <w:bottom w:val="nil"/>
              <w:right w:val="nil"/>
            </w:tcBorders>
            <w:hideMark/>
          </w:tcPr>
          <w:p w14:paraId="20221A59" w14:textId="55201DA8" w:rsidR="0028468E" w:rsidRPr="00DF1374" w:rsidRDefault="0028468E" w:rsidP="0028468E">
            <w:pPr>
              <w:jc w:val="center"/>
              <w:rPr>
                <w:color w:val="000000"/>
                <w:lang w:val="en-US" w:eastAsia="en-GB"/>
              </w:rPr>
            </w:pPr>
            <w:r>
              <w:rPr>
                <w:lang w:val="en-US"/>
              </w:rPr>
              <w:t>1.617***</w:t>
            </w:r>
            <w:r>
              <w:rPr>
                <w:lang w:val="en-US"/>
              </w:rPr>
              <w:br/>
              <w:t>(0.106)</w:t>
            </w:r>
          </w:p>
        </w:tc>
        <w:tc>
          <w:tcPr>
            <w:tcW w:w="1559" w:type="dxa"/>
            <w:tcBorders>
              <w:top w:val="nil"/>
              <w:left w:val="nil"/>
              <w:bottom w:val="nil"/>
              <w:right w:val="nil"/>
            </w:tcBorders>
            <w:hideMark/>
          </w:tcPr>
          <w:p w14:paraId="575992E3" w14:textId="4BC16CD7" w:rsidR="0028468E" w:rsidRPr="00DF1374" w:rsidRDefault="0028468E" w:rsidP="0028468E">
            <w:pPr>
              <w:jc w:val="center"/>
              <w:rPr>
                <w:color w:val="000000"/>
                <w:lang w:val="en-US" w:eastAsia="en-GB"/>
              </w:rPr>
            </w:pPr>
            <w:r>
              <w:rPr>
                <w:lang w:val="en-US"/>
              </w:rPr>
              <w:t>1.607***</w:t>
            </w:r>
            <w:r>
              <w:rPr>
                <w:lang w:val="en-US"/>
              </w:rPr>
              <w:br/>
              <w:t>(0.109)</w:t>
            </w:r>
          </w:p>
        </w:tc>
      </w:tr>
      <w:tr w:rsidR="0030443D" w:rsidRPr="00DF1374" w14:paraId="164CBB50" w14:textId="77777777" w:rsidTr="003C55BF">
        <w:trPr>
          <w:trHeight w:val="340"/>
          <w:jc w:val="center"/>
        </w:trPr>
        <w:tc>
          <w:tcPr>
            <w:tcW w:w="3762" w:type="dxa"/>
            <w:tcBorders>
              <w:top w:val="nil"/>
              <w:left w:val="nil"/>
              <w:bottom w:val="nil"/>
              <w:right w:val="nil"/>
            </w:tcBorders>
            <w:shd w:val="clear" w:color="auto" w:fill="auto"/>
            <w:vAlign w:val="center"/>
            <w:hideMark/>
          </w:tcPr>
          <w:p w14:paraId="16197406" w14:textId="77777777" w:rsidR="0030443D" w:rsidRPr="00DF1374" w:rsidRDefault="0030443D" w:rsidP="0030443D">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6984D987" w14:textId="0B602B0D" w:rsidR="0030443D" w:rsidRPr="00DF1374" w:rsidRDefault="0030443D" w:rsidP="0030443D">
            <w:pPr>
              <w:jc w:val="center"/>
              <w:rPr>
                <w:color w:val="000000"/>
                <w:lang w:val="en-US" w:eastAsia="en-GB"/>
              </w:rPr>
            </w:pPr>
            <w:r>
              <w:rPr>
                <w:lang w:val="en-US"/>
              </w:rPr>
              <w:br/>
            </w:r>
          </w:p>
        </w:tc>
        <w:tc>
          <w:tcPr>
            <w:tcW w:w="1539" w:type="dxa"/>
            <w:tcBorders>
              <w:top w:val="nil"/>
              <w:left w:val="nil"/>
              <w:bottom w:val="nil"/>
              <w:right w:val="nil"/>
            </w:tcBorders>
            <w:hideMark/>
          </w:tcPr>
          <w:p w14:paraId="2899F798" w14:textId="21CF6A3B" w:rsidR="0030443D" w:rsidRPr="00DF1374" w:rsidRDefault="0030443D" w:rsidP="0030443D">
            <w:pPr>
              <w:jc w:val="center"/>
              <w:rPr>
                <w:color w:val="000000"/>
                <w:lang w:val="en-US" w:eastAsia="en-GB"/>
              </w:rPr>
            </w:pPr>
            <w:r>
              <w:rPr>
                <w:lang w:val="en-US"/>
              </w:rPr>
              <w:t>0.888</w:t>
            </w:r>
            <w:r>
              <w:rPr>
                <w:lang w:val="en-US"/>
              </w:rPr>
              <w:br/>
              <w:t>(0.086)</w:t>
            </w:r>
          </w:p>
        </w:tc>
        <w:tc>
          <w:tcPr>
            <w:tcW w:w="1559" w:type="dxa"/>
            <w:tcBorders>
              <w:top w:val="nil"/>
              <w:left w:val="nil"/>
              <w:bottom w:val="nil"/>
              <w:right w:val="nil"/>
            </w:tcBorders>
            <w:hideMark/>
          </w:tcPr>
          <w:p w14:paraId="35BC5D1C" w14:textId="6CED9B03" w:rsidR="0030443D" w:rsidRPr="00DF1374" w:rsidRDefault="0030443D" w:rsidP="0030443D">
            <w:pPr>
              <w:jc w:val="center"/>
              <w:rPr>
                <w:color w:val="000000"/>
                <w:lang w:val="en-US" w:eastAsia="en-GB"/>
              </w:rPr>
            </w:pPr>
            <w:r>
              <w:rPr>
                <w:lang w:val="en-US"/>
              </w:rPr>
              <w:t>0.851</w:t>
            </w:r>
            <w:r>
              <w:rPr>
                <w:lang w:val="en-US"/>
              </w:rPr>
              <w:br/>
              <w:t>(0.147)</w:t>
            </w:r>
          </w:p>
        </w:tc>
      </w:tr>
      <w:tr w:rsidR="0030443D" w:rsidRPr="00DF1374" w14:paraId="78F1B7DF" w14:textId="77777777" w:rsidTr="003C55BF">
        <w:trPr>
          <w:trHeight w:val="340"/>
          <w:jc w:val="center"/>
        </w:trPr>
        <w:tc>
          <w:tcPr>
            <w:tcW w:w="3762" w:type="dxa"/>
            <w:tcBorders>
              <w:top w:val="nil"/>
              <w:left w:val="nil"/>
              <w:bottom w:val="nil"/>
              <w:right w:val="nil"/>
            </w:tcBorders>
            <w:shd w:val="clear" w:color="auto" w:fill="auto"/>
            <w:vAlign w:val="center"/>
            <w:hideMark/>
          </w:tcPr>
          <w:p w14:paraId="18BAB220" w14:textId="77777777" w:rsidR="0030443D" w:rsidRPr="00DF1374" w:rsidRDefault="0030443D" w:rsidP="0030443D">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4D5022BB" w14:textId="05720457" w:rsidR="0030443D" w:rsidRPr="00DF1374" w:rsidRDefault="0030443D" w:rsidP="0030443D">
            <w:pPr>
              <w:jc w:val="center"/>
              <w:rPr>
                <w:color w:val="000000"/>
                <w:lang w:val="en-US" w:eastAsia="en-GB"/>
              </w:rPr>
            </w:pPr>
            <w:r>
              <w:rPr>
                <w:lang w:val="en-US"/>
              </w:rPr>
              <w:br/>
            </w:r>
          </w:p>
        </w:tc>
        <w:tc>
          <w:tcPr>
            <w:tcW w:w="1539" w:type="dxa"/>
            <w:tcBorders>
              <w:top w:val="nil"/>
              <w:left w:val="nil"/>
              <w:bottom w:val="nil"/>
              <w:right w:val="nil"/>
            </w:tcBorders>
            <w:hideMark/>
          </w:tcPr>
          <w:p w14:paraId="1651471D" w14:textId="36B13020" w:rsidR="0030443D" w:rsidRPr="00DF1374" w:rsidRDefault="0030443D" w:rsidP="0030443D">
            <w:pPr>
              <w:jc w:val="center"/>
              <w:rPr>
                <w:color w:val="000000"/>
                <w:lang w:val="en-US" w:eastAsia="en-GB"/>
              </w:rPr>
            </w:pPr>
            <w:r>
              <w:rPr>
                <w:lang w:val="en-US"/>
              </w:rPr>
              <w:t>0.947</w:t>
            </w:r>
            <w:r>
              <w:rPr>
                <w:lang w:val="en-US"/>
              </w:rPr>
              <w:br/>
              <w:t>(0.097)</w:t>
            </w:r>
          </w:p>
        </w:tc>
        <w:tc>
          <w:tcPr>
            <w:tcW w:w="1559" w:type="dxa"/>
            <w:tcBorders>
              <w:top w:val="nil"/>
              <w:left w:val="nil"/>
              <w:bottom w:val="nil"/>
              <w:right w:val="nil"/>
            </w:tcBorders>
            <w:hideMark/>
          </w:tcPr>
          <w:p w14:paraId="4721DB95" w14:textId="21E78FA6" w:rsidR="0030443D" w:rsidRPr="00DF1374" w:rsidRDefault="0030443D" w:rsidP="0030443D">
            <w:pPr>
              <w:jc w:val="center"/>
              <w:rPr>
                <w:color w:val="000000"/>
                <w:lang w:val="en-US" w:eastAsia="en-GB"/>
              </w:rPr>
            </w:pPr>
            <w:r>
              <w:rPr>
                <w:lang w:val="en-US"/>
              </w:rPr>
              <w:t>0.896</w:t>
            </w:r>
            <w:r>
              <w:rPr>
                <w:lang w:val="en-US"/>
              </w:rPr>
              <w:br/>
              <w:t>(0.139)</w:t>
            </w:r>
          </w:p>
        </w:tc>
      </w:tr>
      <w:tr w:rsidR="0030443D" w:rsidRPr="00DF1374" w14:paraId="7E334B41" w14:textId="77777777" w:rsidTr="003C55BF">
        <w:trPr>
          <w:trHeight w:val="340"/>
          <w:jc w:val="center"/>
        </w:trPr>
        <w:tc>
          <w:tcPr>
            <w:tcW w:w="3762" w:type="dxa"/>
            <w:tcBorders>
              <w:top w:val="nil"/>
              <w:left w:val="nil"/>
              <w:bottom w:val="nil"/>
              <w:right w:val="nil"/>
            </w:tcBorders>
            <w:shd w:val="clear" w:color="auto" w:fill="auto"/>
            <w:vAlign w:val="center"/>
            <w:hideMark/>
          </w:tcPr>
          <w:p w14:paraId="6C27D08F" w14:textId="77777777" w:rsidR="0030443D" w:rsidRPr="00DF1374" w:rsidRDefault="0030443D" w:rsidP="0030443D">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4E78E32D" w14:textId="50759349" w:rsidR="0030443D" w:rsidRPr="00DF1374" w:rsidRDefault="0030443D" w:rsidP="0030443D">
            <w:pPr>
              <w:jc w:val="center"/>
              <w:rPr>
                <w:color w:val="000000"/>
                <w:lang w:val="en-US" w:eastAsia="en-GB"/>
              </w:rPr>
            </w:pPr>
            <w:r>
              <w:rPr>
                <w:lang w:val="en-US"/>
              </w:rPr>
              <w:br/>
            </w:r>
          </w:p>
        </w:tc>
        <w:tc>
          <w:tcPr>
            <w:tcW w:w="1539" w:type="dxa"/>
            <w:tcBorders>
              <w:top w:val="nil"/>
              <w:left w:val="nil"/>
              <w:bottom w:val="nil"/>
              <w:right w:val="nil"/>
            </w:tcBorders>
            <w:hideMark/>
          </w:tcPr>
          <w:p w14:paraId="0EB01E7A" w14:textId="206A556B" w:rsidR="0030443D" w:rsidRPr="00DF1374" w:rsidRDefault="0030443D" w:rsidP="0030443D">
            <w:pPr>
              <w:jc w:val="center"/>
              <w:rPr>
                <w:color w:val="000000"/>
                <w:lang w:val="en-US" w:eastAsia="en-GB"/>
              </w:rPr>
            </w:pPr>
            <w:r>
              <w:rPr>
                <w:lang w:val="en-US"/>
              </w:rPr>
              <w:br/>
            </w:r>
          </w:p>
        </w:tc>
        <w:tc>
          <w:tcPr>
            <w:tcW w:w="1559" w:type="dxa"/>
            <w:tcBorders>
              <w:top w:val="nil"/>
              <w:left w:val="nil"/>
              <w:bottom w:val="nil"/>
              <w:right w:val="nil"/>
            </w:tcBorders>
            <w:hideMark/>
          </w:tcPr>
          <w:p w14:paraId="158DDBBB" w14:textId="17FDCD84" w:rsidR="0030443D" w:rsidRPr="00DF1374" w:rsidRDefault="0030443D" w:rsidP="0030443D">
            <w:pPr>
              <w:jc w:val="center"/>
              <w:rPr>
                <w:color w:val="000000"/>
                <w:lang w:val="en-US" w:eastAsia="en-GB"/>
              </w:rPr>
            </w:pPr>
            <w:r>
              <w:rPr>
                <w:lang w:val="en-US"/>
              </w:rPr>
              <w:t>1.785***</w:t>
            </w:r>
            <w:r>
              <w:rPr>
                <w:lang w:val="en-US"/>
              </w:rPr>
              <w:br/>
              <w:t>(0.059)</w:t>
            </w:r>
          </w:p>
        </w:tc>
      </w:tr>
      <w:tr w:rsidR="0030443D" w:rsidRPr="00DF1374" w14:paraId="7B8F08BA" w14:textId="77777777" w:rsidTr="003C55BF">
        <w:trPr>
          <w:trHeight w:val="340"/>
          <w:jc w:val="center"/>
        </w:trPr>
        <w:tc>
          <w:tcPr>
            <w:tcW w:w="3762" w:type="dxa"/>
            <w:tcBorders>
              <w:top w:val="nil"/>
              <w:left w:val="nil"/>
              <w:bottom w:val="nil"/>
              <w:right w:val="nil"/>
            </w:tcBorders>
            <w:shd w:val="clear" w:color="auto" w:fill="auto"/>
            <w:vAlign w:val="center"/>
            <w:hideMark/>
          </w:tcPr>
          <w:p w14:paraId="10DAF0E8" w14:textId="77777777" w:rsidR="0030443D" w:rsidRPr="00DF1374" w:rsidRDefault="0030443D" w:rsidP="0030443D">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3A58A429" w14:textId="724C4BCF" w:rsidR="0030443D" w:rsidRPr="00DF1374" w:rsidRDefault="0030443D" w:rsidP="0030443D">
            <w:pPr>
              <w:jc w:val="center"/>
              <w:rPr>
                <w:color w:val="000000"/>
                <w:lang w:val="en-US" w:eastAsia="en-GB"/>
              </w:rPr>
            </w:pPr>
            <w:r>
              <w:rPr>
                <w:lang w:val="en-US"/>
              </w:rPr>
              <w:br/>
            </w:r>
          </w:p>
        </w:tc>
        <w:tc>
          <w:tcPr>
            <w:tcW w:w="1539" w:type="dxa"/>
            <w:tcBorders>
              <w:top w:val="nil"/>
              <w:left w:val="nil"/>
              <w:bottom w:val="nil"/>
              <w:right w:val="nil"/>
            </w:tcBorders>
            <w:hideMark/>
          </w:tcPr>
          <w:p w14:paraId="759E955A" w14:textId="0A03EAD3" w:rsidR="0030443D" w:rsidRPr="00DF1374" w:rsidRDefault="0030443D" w:rsidP="0030443D">
            <w:pPr>
              <w:jc w:val="center"/>
              <w:rPr>
                <w:color w:val="000000"/>
                <w:lang w:val="en-US" w:eastAsia="en-GB"/>
              </w:rPr>
            </w:pPr>
            <w:r>
              <w:rPr>
                <w:lang w:val="en-US"/>
              </w:rPr>
              <w:br/>
            </w:r>
          </w:p>
        </w:tc>
        <w:tc>
          <w:tcPr>
            <w:tcW w:w="1559" w:type="dxa"/>
            <w:tcBorders>
              <w:top w:val="nil"/>
              <w:left w:val="nil"/>
              <w:bottom w:val="nil"/>
              <w:right w:val="nil"/>
            </w:tcBorders>
            <w:hideMark/>
          </w:tcPr>
          <w:p w14:paraId="5FD4A371" w14:textId="62BF6398" w:rsidR="0030443D" w:rsidRPr="00DF1374" w:rsidRDefault="0030443D" w:rsidP="0030443D">
            <w:pPr>
              <w:jc w:val="center"/>
              <w:rPr>
                <w:color w:val="000000"/>
                <w:lang w:val="en-US" w:eastAsia="en-GB"/>
              </w:rPr>
            </w:pPr>
            <w:r>
              <w:rPr>
                <w:lang w:val="en-US"/>
              </w:rPr>
              <w:t>1.119*</w:t>
            </w:r>
            <w:r>
              <w:rPr>
                <w:lang w:val="en-US"/>
              </w:rPr>
              <w:br/>
              <w:t>(0.063)</w:t>
            </w:r>
          </w:p>
        </w:tc>
      </w:tr>
      <w:tr w:rsidR="0030443D" w:rsidRPr="00DF1374" w14:paraId="74C5220A" w14:textId="77777777" w:rsidTr="003C55BF">
        <w:trPr>
          <w:trHeight w:val="340"/>
          <w:jc w:val="center"/>
        </w:trPr>
        <w:tc>
          <w:tcPr>
            <w:tcW w:w="3762" w:type="dxa"/>
            <w:tcBorders>
              <w:top w:val="nil"/>
              <w:left w:val="nil"/>
              <w:bottom w:val="nil"/>
              <w:right w:val="nil"/>
            </w:tcBorders>
            <w:shd w:val="clear" w:color="auto" w:fill="auto"/>
            <w:vAlign w:val="center"/>
            <w:hideMark/>
          </w:tcPr>
          <w:p w14:paraId="394ED03E" w14:textId="77777777" w:rsidR="0030443D" w:rsidRPr="00DF1374" w:rsidRDefault="0030443D" w:rsidP="0030443D">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1F9799FD" w14:textId="735BFC72" w:rsidR="0030443D" w:rsidRPr="00DF1374" w:rsidRDefault="0030443D" w:rsidP="0030443D">
            <w:pPr>
              <w:jc w:val="center"/>
              <w:rPr>
                <w:color w:val="000000"/>
                <w:lang w:val="en-US" w:eastAsia="en-GB"/>
              </w:rPr>
            </w:pPr>
            <w:r>
              <w:rPr>
                <w:lang w:val="en-US"/>
              </w:rPr>
              <w:br/>
            </w:r>
          </w:p>
        </w:tc>
        <w:tc>
          <w:tcPr>
            <w:tcW w:w="1539" w:type="dxa"/>
            <w:tcBorders>
              <w:top w:val="nil"/>
              <w:left w:val="nil"/>
              <w:bottom w:val="nil"/>
              <w:right w:val="nil"/>
            </w:tcBorders>
            <w:hideMark/>
          </w:tcPr>
          <w:p w14:paraId="15FB52FC" w14:textId="695B9FD6" w:rsidR="0030443D" w:rsidRPr="00DF1374" w:rsidRDefault="0030443D" w:rsidP="0030443D">
            <w:pPr>
              <w:jc w:val="center"/>
              <w:rPr>
                <w:color w:val="000000"/>
                <w:lang w:val="en-US" w:eastAsia="en-GB"/>
              </w:rPr>
            </w:pPr>
            <w:r>
              <w:rPr>
                <w:lang w:val="en-US"/>
              </w:rPr>
              <w:br/>
            </w:r>
          </w:p>
        </w:tc>
        <w:tc>
          <w:tcPr>
            <w:tcW w:w="1559" w:type="dxa"/>
            <w:tcBorders>
              <w:top w:val="nil"/>
              <w:left w:val="nil"/>
              <w:bottom w:val="nil"/>
              <w:right w:val="nil"/>
            </w:tcBorders>
            <w:hideMark/>
          </w:tcPr>
          <w:p w14:paraId="65AB3961" w14:textId="3072F120" w:rsidR="0030443D" w:rsidRPr="00DF1374" w:rsidRDefault="0030443D" w:rsidP="0030443D">
            <w:pPr>
              <w:jc w:val="center"/>
              <w:rPr>
                <w:color w:val="000000"/>
                <w:lang w:val="en-US" w:eastAsia="en-GB"/>
              </w:rPr>
            </w:pPr>
            <w:r>
              <w:rPr>
                <w:lang w:val="en-US"/>
              </w:rPr>
              <w:t>0.891***</w:t>
            </w:r>
            <w:r>
              <w:rPr>
                <w:lang w:val="en-US"/>
              </w:rPr>
              <w:br/>
              <w:t>(0.025)</w:t>
            </w:r>
          </w:p>
        </w:tc>
      </w:tr>
      <w:tr w:rsidR="0030443D" w:rsidRPr="00DF1374" w14:paraId="47870248" w14:textId="77777777" w:rsidTr="00F96032">
        <w:trPr>
          <w:trHeight w:val="360"/>
          <w:jc w:val="center"/>
        </w:trPr>
        <w:tc>
          <w:tcPr>
            <w:tcW w:w="3762" w:type="dxa"/>
            <w:tcBorders>
              <w:top w:val="nil"/>
              <w:left w:val="nil"/>
              <w:bottom w:val="single" w:sz="8" w:space="0" w:color="auto"/>
              <w:right w:val="nil"/>
            </w:tcBorders>
            <w:shd w:val="clear" w:color="auto" w:fill="auto"/>
            <w:vAlign w:val="center"/>
            <w:hideMark/>
          </w:tcPr>
          <w:p w14:paraId="49B7D7BD" w14:textId="77777777" w:rsidR="0030443D" w:rsidRPr="00DF1374" w:rsidRDefault="0030443D" w:rsidP="0030443D">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hideMark/>
          </w:tcPr>
          <w:p w14:paraId="2CDC3C1D" w14:textId="4406B2D8" w:rsidR="0030443D" w:rsidRPr="00DF1374" w:rsidRDefault="0030443D" w:rsidP="0030443D">
            <w:pPr>
              <w:jc w:val="center"/>
              <w:rPr>
                <w:color w:val="000000"/>
                <w:lang w:val="en-US" w:eastAsia="en-GB"/>
              </w:rPr>
            </w:pPr>
            <w:r>
              <w:rPr>
                <w:lang w:val="en-US"/>
              </w:rPr>
              <w:br/>
            </w:r>
          </w:p>
        </w:tc>
        <w:tc>
          <w:tcPr>
            <w:tcW w:w="1539" w:type="dxa"/>
            <w:tcBorders>
              <w:top w:val="nil"/>
              <w:left w:val="nil"/>
              <w:bottom w:val="single" w:sz="4" w:space="0" w:color="auto"/>
              <w:right w:val="nil"/>
            </w:tcBorders>
            <w:hideMark/>
          </w:tcPr>
          <w:p w14:paraId="17FADED5" w14:textId="57347CE2" w:rsidR="0030443D" w:rsidRPr="00DF1374" w:rsidRDefault="0030443D" w:rsidP="0030443D">
            <w:pPr>
              <w:jc w:val="center"/>
              <w:rPr>
                <w:color w:val="000000"/>
                <w:lang w:val="en-US" w:eastAsia="en-GB"/>
              </w:rPr>
            </w:pPr>
            <w:r>
              <w:rPr>
                <w:lang w:val="en-US"/>
              </w:rPr>
              <w:br/>
            </w:r>
          </w:p>
        </w:tc>
        <w:tc>
          <w:tcPr>
            <w:tcW w:w="1559" w:type="dxa"/>
            <w:tcBorders>
              <w:top w:val="nil"/>
              <w:left w:val="nil"/>
              <w:bottom w:val="single" w:sz="4" w:space="0" w:color="auto"/>
              <w:right w:val="nil"/>
            </w:tcBorders>
            <w:hideMark/>
          </w:tcPr>
          <w:p w14:paraId="0E4350FF" w14:textId="25A8E853" w:rsidR="0030443D" w:rsidRPr="00DF1374" w:rsidRDefault="0030443D" w:rsidP="0030443D">
            <w:pPr>
              <w:jc w:val="center"/>
              <w:rPr>
                <w:color w:val="000000"/>
                <w:lang w:val="en-US" w:eastAsia="en-GB"/>
              </w:rPr>
            </w:pPr>
            <w:r>
              <w:rPr>
                <w:lang w:val="en-US"/>
              </w:rPr>
              <w:t>0.911</w:t>
            </w:r>
            <w:r w:rsidRPr="00F96032">
              <w:rPr>
                <w:vertAlign w:val="superscript"/>
                <w:lang w:val="en-US"/>
              </w:rPr>
              <w:t>+</w:t>
            </w:r>
            <w:r>
              <w:rPr>
                <w:lang w:val="en-US"/>
              </w:rPr>
              <w:br/>
              <w:t>(0.051)</w:t>
            </w:r>
          </w:p>
        </w:tc>
      </w:tr>
      <w:tr w:rsidR="0030443D" w:rsidRPr="00DF1374" w14:paraId="653F4AA7" w14:textId="77777777" w:rsidTr="00F96032">
        <w:trPr>
          <w:trHeight w:val="340"/>
          <w:jc w:val="center"/>
        </w:trPr>
        <w:tc>
          <w:tcPr>
            <w:tcW w:w="3762" w:type="dxa"/>
            <w:tcBorders>
              <w:top w:val="nil"/>
              <w:left w:val="nil"/>
              <w:bottom w:val="nil"/>
              <w:right w:val="nil"/>
            </w:tcBorders>
            <w:shd w:val="clear" w:color="auto" w:fill="auto"/>
            <w:vAlign w:val="center"/>
            <w:hideMark/>
          </w:tcPr>
          <w:p w14:paraId="216F4E1D" w14:textId="77777777" w:rsidR="0030443D" w:rsidRPr="00DF1374" w:rsidRDefault="0030443D" w:rsidP="0030443D">
            <w:pPr>
              <w:rPr>
                <w:color w:val="000000"/>
                <w:lang w:val="en-US" w:eastAsia="en-GB"/>
              </w:rPr>
            </w:pPr>
            <w:r w:rsidRPr="00DF1374">
              <w:rPr>
                <w:color w:val="000000"/>
                <w:lang w:val="en-US" w:eastAsia="en-GB"/>
              </w:rPr>
              <w:t>Observations</w:t>
            </w:r>
          </w:p>
        </w:tc>
        <w:tc>
          <w:tcPr>
            <w:tcW w:w="1220" w:type="dxa"/>
            <w:tcBorders>
              <w:top w:val="single" w:sz="4" w:space="0" w:color="auto"/>
              <w:left w:val="nil"/>
              <w:right w:val="nil"/>
            </w:tcBorders>
            <w:shd w:val="clear" w:color="auto" w:fill="auto"/>
            <w:hideMark/>
          </w:tcPr>
          <w:p w14:paraId="46146CBA" w14:textId="7D83FE09" w:rsidR="0030443D" w:rsidRPr="00DF1374" w:rsidRDefault="0030443D" w:rsidP="0030443D">
            <w:pPr>
              <w:jc w:val="center"/>
              <w:rPr>
                <w:color w:val="000000"/>
                <w:lang w:val="en-US" w:eastAsia="en-GB"/>
              </w:rPr>
            </w:pPr>
            <w:r>
              <w:rPr>
                <w:lang w:val="en-US"/>
              </w:rPr>
              <w:t>93,828</w:t>
            </w:r>
          </w:p>
        </w:tc>
        <w:tc>
          <w:tcPr>
            <w:tcW w:w="1539" w:type="dxa"/>
            <w:tcBorders>
              <w:top w:val="single" w:sz="4" w:space="0" w:color="auto"/>
              <w:left w:val="nil"/>
              <w:right w:val="nil"/>
            </w:tcBorders>
            <w:shd w:val="clear" w:color="auto" w:fill="auto"/>
            <w:hideMark/>
          </w:tcPr>
          <w:p w14:paraId="189BEC45" w14:textId="4BB5A34B" w:rsidR="0030443D" w:rsidRPr="00DF1374" w:rsidRDefault="0030443D" w:rsidP="0030443D">
            <w:pPr>
              <w:jc w:val="center"/>
              <w:rPr>
                <w:lang w:val="en-US" w:eastAsia="en-GB"/>
              </w:rPr>
            </w:pPr>
            <w:r>
              <w:rPr>
                <w:lang w:val="en-US"/>
              </w:rPr>
              <w:t>93,828</w:t>
            </w:r>
          </w:p>
        </w:tc>
        <w:tc>
          <w:tcPr>
            <w:tcW w:w="1559" w:type="dxa"/>
            <w:tcBorders>
              <w:top w:val="single" w:sz="4" w:space="0" w:color="auto"/>
              <w:left w:val="nil"/>
              <w:right w:val="nil"/>
            </w:tcBorders>
            <w:shd w:val="clear" w:color="auto" w:fill="auto"/>
            <w:hideMark/>
          </w:tcPr>
          <w:p w14:paraId="30C3DE98" w14:textId="12465030" w:rsidR="0030443D" w:rsidRPr="00DF1374" w:rsidRDefault="0030443D" w:rsidP="0030443D">
            <w:pPr>
              <w:jc w:val="center"/>
              <w:rPr>
                <w:lang w:val="en-US" w:eastAsia="en-GB"/>
              </w:rPr>
            </w:pPr>
            <w:r>
              <w:rPr>
                <w:lang w:val="en-US"/>
              </w:rPr>
              <w:t>82,361</w:t>
            </w:r>
          </w:p>
        </w:tc>
      </w:tr>
      <w:tr w:rsidR="0030443D" w:rsidRPr="00DF1374" w14:paraId="3F7E4D67" w14:textId="77777777" w:rsidTr="00F96032">
        <w:trPr>
          <w:trHeight w:val="340"/>
          <w:jc w:val="center"/>
        </w:trPr>
        <w:tc>
          <w:tcPr>
            <w:tcW w:w="3762" w:type="dxa"/>
            <w:tcBorders>
              <w:top w:val="nil"/>
              <w:left w:val="nil"/>
              <w:bottom w:val="nil"/>
              <w:right w:val="nil"/>
            </w:tcBorders>
            <w:shd w:val="clear" w:color="auto" w:fill="auto"/>
            <w:vAlign w:val="center"/>
            <w:hideMark/>
          </w:tcPr>
          <w:p w14:paraId="481FD5EA" w14:textId="77777777" w:rsidR="0030443D" w:rsidRPr="00DF1374" w:rsidRDefault="0030443D" w:rsidP="0030443D">
            <w:pPr>
              <w:rPr>
                <w:color w:val="000000"/>
                <w:lang w:val="en-US" w:eastAsia="en-GB"/>
              </w:rPr>
            </w:pPr>
            <w:r w:rsidRPr="00DF1374">
              <w:rPr>
                <w:color w:val="000000"/>
                <w:lang w:val="en-US" w:eastAsia="en-GB"/>
              </w:rPr>
              <w:t>Elections</w:t>
            </w:r>
          </w:p>
        </w:tc>
        <w:tc>
          <w:tcPr>
            <w:tcW w:w="1220" w:type="dxa"/>
            <w:tcBorders>
              <w:left w:val="nil"/>
              <w:bottom w:val="nil"/>
              <w:right w:val="nil"/>
            </w:tcBorders>
            <w:shd w:val="clear" w:color="auto" w:fill="auto"/>
            <w:noWrap/>
            <w:vAlign w:val="bottom"/>
            <w:hideMark/>
          </w:tcPr>
          <w:p w14:paraId="085E4568" w14:textId="77777777" w:rsidR="0030443D" w:rsidRPr="00DF1374" w:rsidRDefault="0030443D" w:rsidP="0030443D">
            <w:pPr>
              <w:jc w:val="center"/>
              <w:rPr>
                <w:color w:val="000000"/>
                <w:lang w:val="en-US" w:eastAsia="en-GB"/>
              </w:rPr>
            </w:pPr>
            <w:r w:rsidRPr="00DF1374">
              <w:rPr>
                <w:color w:val="000000"/>
                <w:lang w:val="en-US" w:eastAsia="en-GB"/>
              </w:rPr>
              <w:t>77</w:t>
            </w:r>
          </w:p>
        </w:tc>
        <w:tc>
          <w:tcPr>
            <w:tcW w:w="1539" w:type="dxa"/>
            <w:tcBorders>
              <w:left w:val="nil"/>
              <w:bottom w:val="nil"/>
              <w:right w:val="nil"/>
            </w:tcBorders>
            <w:shd w:val="clear" w:color="auto" w:fill="auto"/>
            <w:noWrap/>
            <w:vAlign w:val="bottom"/>
            <w:hideMark/>
          </w:tcPr>
          <w:p w14:paraId="239960A1" w14:textId="77777777" w:rsidR="0030443D" w:rsidRPr="00DF1374" w:rsidRDefault="0030443D" w:rsidP="0030443D">
            <w:pPr>
              <w:jc w:val="center"/>
              <w:rPr>
                <w:lang w:val="en-US" w:eastAsia="en-GB"/>
              </w:rPr>
            </w:pPr>
            <w:r w:rsidRPr="00DF1374">
              <w:rPr>
                <w:color w:val="000000"/>
                <w:lang w:val="en-US" w:eastAsia="en-GB"/>
              </w:rPr>
              <w:t>77</w:t>
            </w:r>
          </w:p>
        </w:tc>
        <w:tc>
          <w:tcPr>
            <w:tcW w:w="1559" w:type="dxa"/>
            <w:tcBorders>
              <w:left w:val="nil"/>
              <w:bottom w:val="nil"/>
              <w:right w:val="nil"/>
            </w:tcBorders>
            <w:shd w:val="clear" w:color="auto" w:fill="auto"/>
            <w:noWrap/>
            <w:vAlign w:val="bottom"/>
            <w:hideMark/>
          </w:tcPr>
          <w:p w14:paraId="4E1CBCA8" w14:textId="77777777" w:rsidR="0030443D" w:rsidRPr="00DF1374" w:rsidRDefault="0030443D" w:rsidP="0030443D">
            <w:pPr>
              <w:jc w:val="center"/>
              <w:rPr>
                <w:lang w:val="en-US" w:eastAsia="en-GB"/>
              </w:rPr>
            </w:pPr>
            <w:r w:rsidRPr="00DF1374">
              <w:rPr>
                <w:color w:val="000000"/>
                <w:lang w:val="en-US" w:eastAsia="en-GB"/>
              </w:rPr>
              <w:t>77</w:t>
            </w:r>
          </w:p>
        </w:tc>
      </w:tr>
      <w:tr w:rsidR="0030443D" w:rsidRPr="00DF1374" w14:paraId="37935D49" w14:textId="77777777" w:rsidTr="003C55BF">
        <w:trPr>
          <w:trHeight w:val="340"/>
          <w:jc w:val="center"/>
        </w:trPr>
        <w:tc>
          <w:tcPr>
            <w:tcW w:w="3762" w:type="dxa"/>
            <w:tcBorders>
              <w:top w:val="nil"/>
              <w:left w:val="nil"/>
              <w:bottom w:val="nil"/>
              <w:right w:val="nil"/>
            </w:tcBorders>
            <w:shd w:val="clear" w:color="auto" w:fill="auto"/>
            <w:vAlign w:val="center"/>
            <w:hideMark/>
          </w:tcPr>
          <w:p w14:paraId="6B6C301F" w14:textId="77777777" w:rsidR="0030443D" w:rsidRPr="00DF1374" w:rsidRDefault="0030443D" w:rsidP="0030443D">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307F0EF2" w14:textId="77777777" w:rsidR="0030443D" w:rsidRPr="00DF1374" w:rsidRDefault="0030443D" w:rsidP="0030443D">
            <w:pPr>
              <w:jc w:val="center"/>
              <w:rPr>
                <w:color w:val="000000"/>
                <w:lang w:val="en-US" w:eastAsia="en-GB"/>
              </w:rPr>
            </w:pPr>
            <w:r w:rsidRPr="00DF1374">
              <w:rPr>
                <w:color w:val="000000"/>
                <w:lang w:val="en-US" w:eastAsia="en-GB"/>
              </w:rPr>
              <w:t>123,742.2</w:t>
            </w:r>
          </w:p>
        </w:tc>
        <w:tc>
          <w:tcPr>
            <w:tcW w:w="1539" w:type="dxa"/>
            <w:tcBorders>
              <w:top w:val="nil"/>
              <w:left w:val="nil"/>
              <w:bottom w:val="nil"/>
              <w:right w:val="nil"/>
            </w:tcBorders>
            <w:shd w:val="clear" w:color="auto" w:fill="auto"/>
            <w:noWrap/>
            <w:vAlign w:val="bottom"/>
            <w:hideMark/>
          </w:tcPr>
          <w:p w14:paraId="156D3328" w14:textId="77777777" w:rsidR="0030443D" w:rsidRPr="00DF1374" w:rsidRDefault="0030443D" w:rsidP="0030443D">
            <w:pPr>
              <w:jc w:val="center"/>
              <w:rPr>
                <w:lang w:val="en-US" w:eastAsia="en-GB"/>
              </w:rPr>
            </w:pPr>
            <w:r w:rsidRPr="00DF1374">
              <w:rPr>
                <w:lang w:val="en-US" w:eastAsia="en-GB"/>
              </w:rPr>
              <w:t>123,693.9</w:t>
            </w:r>
          </w:p>
        </w:tc>
        <w:tc>
          <w:tcPr>
            <w:tcW w:w="1559" w:type="dxa"/>
            <w:tcBorders>
              <w:top w:val="nil"/>
              <w:left w:val="nil"/>
              <w:bottom w:val="nil"/>
              <w:right w:val="nil"/>
            </w:tcBorders>
            <w:shd w:val="clear" w:color="auto" w:fill="auto"/>
            <w:noWrap/>
            <w:vAlign w:val="bottom"/>
            <w:hideMark/>
          </w:tcPr>
          <w:p w14:paraId="195045D3" w14:textId="77777777" w:rsidR="0030443D" w:rsidRPr="00DF1374" w:rsidRDefault="0030443D" w:rsidP="0030443D">
            <w:pPr>
              <w:jc w:val="center"/>
              <w:rPr>
                <w:lang w:val="en-US" w:eastAsia="en-GB"/>
              </w:rPr>
            </w:pPr>
            <w:r w:rsidRPr="00DF1374">
              <w:rPr>
                <w:lang w:val="en-US" w:eastAsia="en-GB"/>
              </w:rPr>
              <w:t>85,971.66</w:t>
            </w:r>
          </w:p>
        </w:tc>
      </w:tr>
      <w:tr w:rsidR="0030443D" w:rsidRPr="00DF1374" w14:paraId="3FE093DA" w14:textId="77777777" w:rsidTr="003C55BF">
        <w:trPr>
          <w:trHeight w:val="340"/>
          <w:jc w:val="center"/>
        </w:trPr>
        <w:tc>
          <w:tcPr>
            <w:tcW w:w="3762" w:type="dxa"/>
            <w:tcBorders>
              <w:top w:val="nil"/>
              <w:left w:val="nil"/>
              <w:bottom w:val="nil"/>
              <w:right w:val="nil"/>
            </w:tcBorders>
            <w:shd w:val="clear" w:color="auto" w:fill="auto"/>
            <w:vAlign w:val="center"/>
            <w:hideMark/>
          </w:tcPr>
          <w:p w14:paraId="2B6E84C0" w14:textId="77777777" w:rsidR="0030443D" w:rsidRPr="00DF1374" w:rsidRDefault="0030443D" w:rsidP="0030443D">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49E77B50" w14:textId="77777777" w:rsidR="0030443D" w:rsidRPr="00DF1374" w:rsidRDefault="0030443D" w:rsidP="0030443D">
            <w:pPr>
              <w:jc w:val="center"/>
              <w:rPr>
                <w:color w:val="000000"/>
                <w:lang w:val="en-US" w:eastAsia="en-GB"/>
              </w:rPr>
            </w:pPr>
            <w:r w:rsidRPr="00DF1374">
              <w:rPr>
                <w:color w:val="000000"/>
                <w:lang w:val="en-US" w:eastAsia="en-GB"/>
              </w:rPr>
              <w:t>123,950.1</w:t>
            </w:r>
          </w:p>
        </w:tc>
        <w:tc>
          <w:tcPr>
            <w:tcW w:w="1539" w:type="dxa"/>
            <w:tcBorders>
              <w:top w:val="nil"/>
              <w:left w:val="nil"/>
              <w:bottom w:val="nil"/>
              <w:right w:val="nil"/>
            </w:tcBorders>
            <w:shd w:val="clear" w:color="auto" w:fill="auto"/>
            <w:vAlign w:val="center"/>
            <w:hideMark/>
          </w:tcPr>
          <w:p w14:paraId="5072836E" w14:textId="77777777" w:rsidR="0030443D" w:rsidRPr="00DF1374" w:rsidRDefault="0030443D" w:rsidP="0030443D">
            <w:pPr>
              <w:jc w:val="center"/>
              <w:rPr>
                <w:lang w:val="en-US" w:eastAsia="en-GB"/>
              </w:rPr>
            </w:pPr>
            <w:r w:rsidRPr="00DF1374">
              <w:rPr>
                <w:lang w:val="en-US" w:eastAsia="en-GB"/>
              </w:rPr>
              <w:t>123,920.7</w:t>
            </w:r>
          </w:p>
        </w:tc>
        <w:tc>
          <w:tcPr>
            <w:tcW w:w="1559" w:type="dxa"/>
            <w:tcBorders>
              <w:top w:val="nil"/>
              <w:left w:val="nil"/>
              <w:bottom w:val="nil"/>
              <w:right w:val="nil"/>
            </w:tcBorders>
            <w:shd w:val="clear" w:color="auto" w:fill="auto"/>
            <w:vAlign w:val="center"/>
            <w:hideMark/>
          </w:tcPr>
          <w:p w14:paraId="5428E4DB" w14:textId="77777777" w:rsidR="0030443D" w:rsidRPr="00DF1374" w:rsidRDefault="0030443D" w:rsidP="0030443D">
            <w:pPr>
              <w:jc w:val="center"/>
              <w:rPr>
                <w:lang w:val="en-US" w:eastAsia="en-GB"/>
              </w:rPr>
            </w:pPr>
            <w:r w:rsidRPr="00DF1374">
              <w:rPr>
                <w:lang w:val="en-US" w:eastAsia="en-GB"/>
              </w:rPr>
              <w:t>86,232.61</w:t>
            </w:r>
          </w:p>
        </w:tc>
      </w:tr>
      <w:tr w:rsidR="0030443D" w:rsidRPr="00DF1374" w14:paraId="102227E5" w14:textId="77777777" w:rsidTr="003C55BF">
        <w:trPr>
          <w:trHeight w:val="360"/>
          <w:jc w:val="center"/>
        </w:trPr>
        <w:tc>
          <w:tcPr>
            <w:tcW w:w="3762" w:type="dxa"/>
            <w:tcBorders>
              <w:top w:val="nil"/>
              <w:left w:val="nil"/>
              <w:bottom w:val="single" w:sz="8" w:space="0" w:color="auto"/>
              <w:right w:val="nil"/>
            </w:tcBorders>
            <w:shd w:val="clear" w:color="auto" w:fill="auto"/>
            <w:vAlign w:val="center"/>
            <w:hideMark/>
          </w:tcPr>
          <w:p w14:paraId="2594FA6C" w14:textId="77777777" w:rsidR="0030443D" w:rsidRPr="00DF1374" w:rsidRDefault="0030443D" w:rsidP="0030443D">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5F57CE1C" w14:textId="77777777" w:rsidR="0030443D" w:rsidRPr="00DF1374" w:rsidRDefault="0030443D" w:rsidP="0030443D">
            <w:pPr>
              <w:jc w:val="center"/>
              <w:rPr>
                <w:color w:val="000000"/>
                <w:lang w:val="en-US" w:eastAsia="en-GB"/>
              </w:rPr>
            </w:pPr>
            <w:r w:rsidRPr="00DF1374">
              <w:rPr>
                <w:color w:val="000000"/>
                <w:lang w:val="en-US" w:eastAsia="en-GB"/>
              </w:rPr>
              <w:t>-61,849</w:t>
            </w:r>
          </w:p>
        </w:tc>
        <w:tc>
          <w:tcPr>
            <w:tcW w:w="1539" w:type="dxa"/>
            <w:tcBorders>
              <w:top w:val="nil"/>
              <w:left w:val="nil"/>
              <w:bottom w:val="single" w:sz="8" w:space="0" w:color="auto"/>
              <w:right w:val="nil"/>
            </w:tcBorders>
            <w:shd w:val="clear" w:color="auto" w:fill="auto"/>
            <w:vAlign w:val="center"/>
            <w:hideMark/>
          </w:tcPr>
          <w:p w14:paraId="468AEFF3" w14:textId="77777777" w:rsidR="0030443D" w:rsidRPr="00DF1374" w:rsidRDefault="0030443D" w:rsidP="0030443D">
            <w:pPr>
              <w:jc w:val="center"/>
              <w:rPr>
                <w:color w:val="000000"/>
                <w:lang w:val="en-US" w:eastAsia="en-GB"/>
              </w:rPr>
            </w:pPr>
            <w:r w:rsidRPr="00DF1374">
              <w:rPr>
                <w:color w:val="000000"/>
                <w:lang w:val="en-US" w:eastAsia="en-GB"/>
              </w:rPr>
              <w:t>-61,822.94</w:t>
            </w:r>
          </w:p>
        </w:tc>
        <w:tc>
          <w:tcPr>
            <w:tcW w:w="1559" w:type="dxa"/>
            <w:tcBorders>
              <w:top w:val="nil"/>
              <w:left w:val="nil"/>
              <w:bottom w:val="single" w:sz="8" w:space="0" w:color="auto"/>
              <w:right w:val="nil"/>
            </w:tcBorders>
            <w:shd w:val="clear" w:color="auto" w:fill="auto"/>
            <w:vAlign w:val="center"/>
            <w:hideMark/>
          </w:tcPr>
          <w:p w14:paraId="5B2406B5" w14:textId="77777777" w:rsidR="0030443D" w:rsidRPr="00DF1374" w:rsidRDefault="0030443D" w:rsidP="0030443D">
            <w:pPr>
              <w:jc w:val="center"/>
              <w:rPr>
                <w:color w:val="000000"/>
                <w:lang w:val="en-US" w:eastAsia="en-GB"/>
              </w:rPr>
            </w:pPr>
            <w:r w:rsidRPr="00DF1374">
              <w:rPr>
                <w:color w:val="000000"/>
                <w:lang w:val="en-US" w:eastAsia="en-GB"/>
              </w:rPr>
              <w:t>-42,957.83</w:t>
            </w:r>
          </w:p>
        </w:tc>
      </w:tr>
    </w:tbl>
    <w:p w14:paraId="0926C537" w14:textId="77777777" w:rsidR="00A86069" w:rsidRPr="00DF1374" w:rsidRDefault="00A86069" w:rsidP="00B877FD">
      <w:pPr>
        <w:widowControl w:val="0"/>
        <w:autoSpaceDE w:val="0"/>
        <w:autoSpaceDN w:val="0"/>
        <w:adjustRightInd w:val="0"/>
        <w:jc w:val="center"/>
        <w:rPr>
          <w:sz w:val="18"/>
          <w:szCs w:val="18"/>
          <w:lang w:val="en-US"/>
        </w:rPr>
      </w:pPr>
    </w:p>
    <w:p w14:paraId="301FE57F" w14:textId="77777777" w:rsidR="00C146AC" w:rsidRDefault="00C146AC" w:rsidP="00C146AC">
      <w:pPr>
        <w:widowControl w:val="0"/>
        <w:autoSpaceDE w:val="0"/>
        <w:autoSpaceDN w:val="0"/>
        <w:adjustRightInd w:val="0"/>
        <w:jc w:val="both"/>
        <w:rPr>
          <w:sz w:val="18"/>
          <w:szCs w:val="18"/>
          <w:lang w:val="en-US"/>
        </w:rPr>
      </w:pPr>
      <w:r w:rsidRPr="00DF1374">
        <w:rPr>
          <w:i/>
          <w:iCs/>
          <w:sz w:val="18"/>
          <w:szCs w:val="18"/>
          <w:lang w:val="en-US"/>
        </w:rPr>
        <w:t xml:space="preserve">Note: </w:t>
      </w:r>
      <w:r w:rsidRPr="00DF1374">
        <w:rPr>
          <w:sz w:val="18"/>
          <w:szCs w:val="18"/>
          <w:lang w:val="en-US"/>
        </w:rPr>
        <w:t xml:space="preserve">Robust standard errors clustered by election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Observations from France in 2012 and the US 1996, 2004, 2008 and 2012 </w:t>
      </w:r>
      <w:r>
        <w:rPr>
          <w:sz w:val="18"/>
          <w:szCs w:val="18"/>
          <w:lang w:val="en-US"/>
        </w:rPr>
        <w:t xml:space="preserve">are </w:t>
      </w:r>
      <w:r w:rsidRPr="00DF1374">
        <w:rPr>
          <w:sz w:val="18"/>
          <w:szCs w:val="18"/>
          <w:lang w:val="en-US"/>
        </w:rPr>
        <w:t>taken into consideration. Year fixed effects included but not shown.</w:t>
      </w:r>
    </w:p>
    <w:p w14:paraId="59CE783D" w14:textId="60E7B41E" w:rsidR="00A86069" w:rsidRPr="00DF1374" w:rsidRDefault="00A86069" w:rsidP="00B877FD">
      <w:pPr>
        <w:widowControl w:val="0"/>
        <w:autoSpaceDE w:val="0"/>
        <w:autoSpaceDN w:val="0"/>
        <w:adjustRightInd w:val="0"/>
        <w:jc w:val="center"/>
        <w:rPr>
          <w:sz w:val="18"/>
          <w:szCs w:val="18"/>
          <w:lang w:val="en-US"/>
        </w:rPr>
      </w:pPr>
    </w:p>
    <w:p w14:paraId="33F5DBAF" w14:textId="79F99AEB" w:rsidR="00A86069" w:rsidRPr="00DF1374" w:rsidRDefault="00A86069" w:rsidP="00B877FD">
      <w:pPr>
        <w:widowControl w:val="0"/>
        <w:autoSpaceDE w:val="0"/>
        <w:autoSpaceDN w:val="0"/>
        <w:adjustRightInd w:val="0"/>
        <w:jc w:val="center"/>
        <w:rPr>
          <w:sz w:val="18"/>
          <w:szCs w:val="18"/>
          <w:lang w:val="en-US"/>
        </w:rPr>
      </w:pPr>
    </w:p>
    <w:p w14:paraId="77B91B1C" w14:textId="1351F730" w:rsidR="00A86069" w:rsidRPr="00DF1374" w:rsidRDefault="00A86069" w:rsidP="00B877FD">
      <w:pPr>
        <w:widowControl w:val="0"/>
        <w:autoSpaceDE w:val="0"/>
        <w:autoSpaceDN w:val="0"/>
        <w:adjustRightInd w:val="0"/>
        <w:jc w:val="center"/>
        <w:rPr>
          <w:sz w:val="18"/>
          <w:szCs w:val="18"/>
          <w:lang w:val="en-US"/>
        </w:rPr>
      </w:pPr>
    </w:p>
    <w:p w14:paraId="4A84A336" w14:textId="48A5BE78" w:rsidR="00A86069" w:rsidRDefault="00A86069" w:rsidP="00B877FD">
      <w:pPr>
        <w:widowControl w:val="0"/>
        <w:autoSpaceDE w:val="0"/>
        <w:autoSpaceDN w:val="0"/>
        <w:adjustRightInd w:val="0"/>
        <w:jc w:val="center"/>
        <w:rPr>
          <w:sz w:val="18"/>
          <w:szCs w:val="18"/>
          <w:lang w:val="en-US"/>
        </w:rPr>
      </w:pPr>
    </w:p>
    <w:p w14:paraId="1988CD46" w14:textId="3037BB71" w:rsidR="002C34EE" w:rsidRDefault="002C34EE" w:rsidP="00B877FD">
      <w:pPr>
        <w:widowControl w:val="0"/>
        <w:autoSpaceDE w:val="0"/>
        <w:autoSpaceDN w:val="0"/>
        <w:adjustRightInd w:val="0"/>
        <w:jc w:val="center"/>
        <w:rPr>
          <w:sz w:val="18"/>
          <w:szCs w:val="18"/>
          <w:lang w:val="en-US"/>
        </w:rPr>
      </w:pPr>
    </w:p>
    <w:p w14:paraId="651E9CB0" w14:textId="77777777" w:rsidR="002C34EE" w:rsidRPr="00DF1374" w:rsidRDefault="002C34EE" w:rsidP="00B877FD">
      <w:pPr>
        <w:widowControl w:val="0"/>
        <w:autoSpaceDE w:val="0"/>
        <w:autoSpaceDN w:val="0"/>
        <w:adjustRightInd w:val="0"/>
        <w:jc w:val="center"/>
        <w:rPr>
          <w:sz w:val="18"/>
          <w:szCs w:val="18"/>
          <w:lang w:val="en-US"/>
        </w:rPr>
      </w:pPr>
    </w:p>
    <w:p w14:paraId="58D706F9" w14:textId="5BE5724C" w:rsidR="00A86069" w:rsidRDefault="00A86069" w:rsidP="00D40BD9">
      <w:pPr>
        <w:widowControl w:val="0"/>
        <w:autoSpaceDE w:val="0"/>
        <w:autoSpaceDN w:val="0"/>
        <w:adjustRightInd w:val="0"/>
        <w:rPr>
          <w:sz w:val="18"/>
          <w:szCs w:val="18"/>
          <w:lang w:val="en-US"/>
        </w:rPr>
      </w:pPr>
    </w:p>
    <w:p w14:paraId="0C5EA5A7" w14:textId="2605BB8E" w:rsidR="0030443D" w:rsidRDefault="0030443D" w:rsidP="00D40BD9">
      <w:pPr>
        <w:widowControl w:val="0"/>
        <w:autoSpaceDE w:val="0"/>
        <w:autoSpaceDN w:val="0"/>
        <w:adjustRightInd w:val="0"/>
        <w:rPr>
          <w:sz w:val="18"/>
          <w:szCs w:val="18"/>
          <w:lang w:val="en-US"/>
        </w:rPr>
      </w:pPr>
    </w:p>
    <w:p w14:paraId="44F8FFCA" w14:textId="1F79D3FB" w:rsidR="0030443D" w:rsidRDefault="0030443D" w:rsidP="00D40BD9">
      <w:pPr>
        <w:widowControl w:val="0"/>
        <w:autoSpaceDE w:val="0"/>
        <w:autoSpaceDN w:val="0"/>
        <w:adjustRightInd w:val="0"/>
        <w:rPr>
          <w:sz w:val="18"/>
          <w:szCs w:val="18"/>
          <w:lang w:val="en-US"/>
        </w:rPr>
      </w:pPr>
    </w:p>
    <w:p w14:paraId="1014936C" w14:textId="77777777" w:rsidR="005A2FBA" w:rsidRDefault="005A2FBA">
      <w:pPr>
        <w:rPr>
          <w:b/>
          <w:bCs/>
          <w:lang w:val="en-US"/>
        </w:rPr>
      </w:pPr>
      <w:r>
        <w:rPr>
          <w:b/>
          <w:bCs/>
          <w:lang w:val="en-US"/>
        </w:rPr>
        <w:br w:type="page"/>
      </w:r>
    </w:p>
    <w:p w14:paraId="3C30E6C6" w14:textId="1973F1EB" w:rsidR="00A86069" w:rsidRPr="00DF1374" w:rsidRDefault="00A86069" w:rsidP="00C146AC">
      <w:pPr>
        <w:jc w:val="both"/>
        <w:rPr>
          <w:i/>
          <w:iCs/>
          <w:sz w:val="20"/>
          <w:szCs w:val="20"/>
          <w:lang w:val="en-US"/>
        </w:rPr>
      </w:pPr>
      <w:r w:rsidRPr="00DF1374">
        <w:rPr>
          <w:b/>
          <w:bCs/>
          <w:lang w:val="en-US"/>
        </w:rPr>
        <w:lastRenderedPageBreak/>
        <w:t xml:space="preserve">Table </w:t>
      </w:r>
      <w:r w:rsidR="00A55CAB">
        <w:rPr>
          <w:b/>
          <w:bCs/>
          <w:lang w:val="en-US"/>
        </w:rPr>
        <w:t>B</w:t>
      </w:r>
      <w:r w:rsidR="00D40BD9">
        <w:rPr>
          <w:b/>
          <w:bCs/>
          <w:lang w:val="en-US"/>
        </w:rPr>
        <w:t>1</w:t>
      </w:r>
      <w:r w:rsidR="00FC52FB">
        <w:rPr>
          <w:b/>
          <w:bCs/>
          <w:lang w:val="en-US"/>
        </w:rPr>
        <w:t>3</w:t>
      </w:r>
      <w:r w:rsidRPr="00DF1374">
        <w:rPr>
          <w:b/>
          <w:bCs/>
          <w:lang w:val="en-US"/>
        </w:rPr>
        <w:t xml:space="preserve">. Impact of income groups on </w:t>
      </w:r>
      <w:r w:rsidR="00F4178C" w:rsidRPr="00DF1374">
        <w:rPr>
          <w:b/>
          <w:bCs/>
          <w:lang w:val="en-US"/>
        </w:rPr>
        <w:t xml:space="preserve">the </w:t>
      </w:r>
      <w:r w:rsidRPr="00DF1374">
        <w:rPr>
          <w:b/>
          <w:bCs/>
          <w:lang w:val="en-US"/>
        </w:rPr>
        <w:t xml:space="preserve">vote for the </w:t>
      </w:r>
      <w:r w:rsidR="00CE403A" w:rsidRPr="00DF1374">
        <w:rPr>
          <w:b/>
          <w:bCs/>
          <w:lang w:val="en-US"/>
        </w:rPr>
        <w:t>right</w:t>
      </w:r>
      <w:r w:rsidRPr="00DF1374">
        <w:rPr>
          <w:b/>
          <w:bCs/>
          <w:lang w:val="en-US"/>
        </w:rPr>
        <w:t xml:space="preserve"> conditional on electoral system type</w:t>
      </w:r>
      <w:r w:rsidR="00A81D14">
        <w:rPr>
          <w:b/>
          <w:bCs/>
          <w:lang w:val="en-US"/>
        </w:rPr>
        <w:t xml:space="preserve"> and </w:t>
      </w:r>
      <w:r w:rsidR="00A81D14" w:rsidRPr="00DF1374">
        <w:rPr>
          <w:b/>
          <w:bCs/>
          <w:lang w:val="en-US"/>
        </w:rPr>
        <w:t>using Iversen and Soskice’s sample</w:t>
      </w:r>
      <w:r w:rsidRPr="00DF1374">
        <w:rPr>
          <w:b/>
          <w:bCs/>
          <w:lang w:val="en-US"/>
        </w:rPr>
        <w:t xml:space="preserve">: </w:t>
      </w:r>
      <w:r w:rsidR="00A81D14">
        <w:rPr>
          <w:b/>
          <w:bCs/>
          <w:lang w:val="en-US"/>
        </w:rPr>
        <w:t>Logistic</w:t>
      </w:r>
      <w:r w:rsidR="00CE403A" w:rsidRPr="00DF1374">
        <w:rPr>
          <w:b/>
          <w:bCs/>
          <w:lang w:val="en-US"/>
        </w:rPr>
        <w:t xml:space="preserve"> models </w:t>
      </w:r>
      <w:r w:rsidR="00A81D14">
        <w:rPr>
          <w:b/>
          <w:bCs/>
          <w:lang w:val="en-US"/>
        </w:rPr>
        <w:t>(Odds ratios)</w:t>
      </w:r>
    </w:p>
    <w:tbl>
      <w:tblPr>
        <w:tblW w:w="7939" w:type="dxa"/>
        <w:jc w:val="center"/>
        <w:tblLook w:val="04A0" w:firstRow="1" w:lastRow="0" w:firstColumn="1" w:lastColumn="0" w:noHBand="0" w:noVBand="1"/>
      </w:tblPr>
      <w:tblGrid>
        <w:gridCol w:w="3521"/>
        <w:gridCol w:w="1220"/>
        <w:gridCol w:w="1538"/>
        <w:gridCol w:w="1660"/>
      </w:tblGrid>
      <w:tr w:rsidR="0030443D" w:rsidRPr="00DF1374" w14:paraId="163BCC8C" w14:textId="77777777" w:rsidTr="003C55BF">
        <w:trPr>
          <w:trHeight w:val="1380"/>
          <w:jc w:val="center"/>
        </w:trPr>
        <w:tc>
          <w:tcPr>
            <w:tcW w:w="3521" w:type="dxa"/>
            <w:tcBorders>
              <w:top w:val="single" w:sz="8" w:space="0" w:color="auto"/>
              <w:left w:val="nil"/>
              <w:bottom w:val="nil"/>
              <w:right w:val="nil"/>
            </w:tcBorders>
            <w:shd w:val="clear" w:color="auto" w:fill="auto"/>
            <w:vAlign w:val="center"/>
            <w:hideMark/>
          </w:tcPr>
          <w:p w14:paraId="6F222DDB" w14:textId="77777777" w:rsidR="0030443D" w:rsidRPr="00DF1374" w:rsidRDefault="0030443D"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0D461EB3" w14:textId="77777777" w:rsidR="0030443D" w:rsidRPr="00DF1374" w:rsidRDefault="0030443D" w:rsidP="003C55BF">
            <w:pPr>
              <w:jc w:val="center"/>
              <w:rPr>
                <w:color w:val="000000"/>
                <w:lang w:val="en-US" w:eastAsia="en-GB"/>
              </w:rPr>
            </w:pPr>
            <w:r w:rsidRPr="00DF1374">
              <w:rPr>
                <w:color w:val="000000"/>
                <w:lang w:val="en-US" w:eastAsia="en-GB"/>
              </w:rPr>
              <w:t>1. Bivariate</w:t>
            </w:r>
          </w:p>
        </w:tc>
        <w:tc>
          <w:tcPr>
            <w:tcW w:w="1538" w:type="dxa"/>
            <w:tcBorders>
              <w:top w:val="single" w:sz="8" w:space="0" w:color="auto"/>
              <w:left w:val="nil"/>
              <w:bottom w:val="nil"/>
              <w:right w:val="nil"/>
            </w:tcBorders>
            <w:shd w:val="clear" w:color="auto" w:fill="auto"/>
            <w:vAlign w:val="center"/>
            <w:hideMark/>
          </w:tcPr>
          <w:p w14:paraId="5614817B" w14:textId="77777777" w:rsidR="0030443D" w:rsidRPr="00DF1374" w:rsidRDefault="0030443D" w:rsidP="003C55BF">
            <w:pPr>
              <w:jc w:val="center"/>
              <w:rPr>
                <w:color w:val="000000"/>
                <w:lang w:val="en-US" w:eastAsia="en-GB"/>
              </w:rPr>
            </w:pPr>
            <w:r w:rsidRPr="00DF1374">
              <w:rPr>
                <w:color w:val="000000"/>
                <w:lang w:val="en-US" w:eastAsia="en-GB"/>
              </w:rPr>
              <w:t>2. Aggregate-level controls</w:t>
            </w:r>
          </w:p>
        </w:tc>
        <w:tc>
          <w:tcPr>
            <w:tcW w:w="1660" w:type="dxa"/>
            <w:tcBorders>
              <w:top w:val="single" w:sz="8" w:space="0" w:color="auto"/>
              <w:left w:val="nil"/>
              <w:bottom w:val="nil"/>
              <w:right w:val="nil"/>
            </w:tcBorders>
            <w:shd w:val="clear" w:color="auto" w:fill="auto"/>
            <w:vAlign w:val="center"/>
            <w:hideMark/>
          </w:tcPr>
          <w:p w14:paraId="6BB83E52" w14:textId="77777777" w:rsidR="0030443D" w:rsidRPr="00DF1374" w:rsidRDefault="0030443D" w:rsidP="003C55BF">
            <w:pPr>
              <w:jc w:val="center"/>
              <w:rPr>
                <w:color w:val="000000"/>
                <w:lang w:val="en-US" w:eastAsia="en-GB"/>
              </w:rPr>
            </w:pPr>
            <w:r w:rsidRPr="00DF1374">
              <w:rPr>
                <w:color w:val="000000"/>
                <w:lang w:val="en-US" w:eastAsia="en-GB"/>
              </w:rPr>
              <w:t>3. Individual-level controls</w:t>
            </w:r>
          </w:p>
        </w:tc>
      </w:tr>
      <w:tr w:rsidR="0030443D" w:rsidRPr="00DF1374" w14:paraId="405EDCD3" w14:textId="77777777" w:rsidTr="003C55BF">
        <w:trPr>
          <w:trHeight w:val="320"/>
          <w:jc w:val="center"/>
        </w:trPr>
        <w:tc>
          <w:tcPr>
            <w:tcW w:w="3521" w:type="dxa"/>
            <w:tcBorders>
              <w:top w:val="single" w:sz="8" w:space="0" w:color="auto"/>
              <w:left w:val="nil"/>
              <w:bottom w:val="nil"/>
              <w:right w:val="nil"/>
            </w:tcBorders>
            <w:shd w:val="clear" w:color="auto" w:fill="auto"/>
            <w:vAlign w:val="center"/>
            <w:hideMark/>
          </w:tcPr>
          <w:p w14:paraId="0F22DAF9" w14:textId="77777777" w:rsidR="0030443D" w:rsidRPr="00DF1374" w:rsidRDefault="0030443D"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47373A34" w14:textId="77777777" w:rsidR="0030443D" w:rsidRPr="00DF1374" w:rsidRDefault="0030443D" w:rsidP="003C55BF">
            <w:pPr>
              <w:jc w:val="center"/>
              <w:rPr>
                <w:color w:val="000000"/>
                <w:lang w:val="en-US" w:eastAsia="en-GB"/>
              </w:rPr>
            </w:pPr>
            <w:r w:rsidRPr="00DF1374">
              <w:rPr>
                <w:color w:val="000000"/>
                <w:lang w:val="en-US" w:eastAsia="en-GB"/>
              </w:rPr>
              <w:t> </w:t>
            </w:r>
          </w:p>
        </w:tc>
        <w:tc>
          <w:tcPr>
            <w:tcW w:w="1538" w:type="dxa"/>
            <w:tcBorders>
              <w:top w:val="single" w:sz="8" w:space="0" w:color="auto"/>
              <w:left w:val="nil"/>
              <w:bottom w:val="nil"/>
              <w:right w:val="nil"/>
            </w:tcBorders>
            <w:shd w:val="clear" w:color="auto" w:fill="auto"/>
            <w:vAlign w:val="center"/>
            <w:hideMark/>
          </w:tcPr>
          <w:p w14:paraId="2CC0BC20" w14:textId="77777777" w:rsidR="0030443D" w:rsidRPr="00DF1374" w:rsidRDefault="0030443D" w:rsidP="003C55BF">
            <w:pPr>
              <w:jc w:val="center"/>
              <w:rPr>
                <w:color w:val="000000"/>
                <w:lang w:val="en-US" w:eastAsia="en-GB"/>
              </w:rPr>
            </w:pPr>
            <w:r w:rsidRPr="00DF1374">
              <w:rPr>
                <w:color w:val="000000"/>
                <w:lang w:val="en-US" w:eastAsia="en-GB"/>
              </w:rPr>
              <w:t> </w:t>
            </w:r>
          </w:p>
        </w:tc>
        <w:tc>
          <w:tcPr>
            <w:tcW w:w="1660" w:type="dxa"/>
            <w:tcBorders>
              <w:top w:val="single" w:sz="8" w:space="0" w:color="auto"/>
              <w:left w:val="nil"/>
              <w:bottom w:val="nil"/>
              <w:right w:val="nil"/>
            </w:tcBorders>
            <w:shd w:val="clear" w:color="auto" w:fill="auto"/>
            <w:vAlign w:val="center"/>
            <w:hideMark/>
          </w:tcPr>
          <w:p w14:paraId="78FDEC4A" w14:textId="77777777" w:rsidR="0030443D" w:rsidRPr="00DF1374" w:rsidRDefault="0030443D" w:rsidP="003C55BF">
            <w:pPr>
              <w:jc w:val="center"/>
              <w:rPr>
                <w:color w:val="000000"/>
                <w:lang w:val="en-US" w:eastAsia="en-GB"/>
              </w:rPr>
            </w:pPr>
            <w:r w:rsidRPr="00DF1374">
              <w:rPr>
                <w:color w:val="000000"/>
                <w:lang w:val="en-US" w:eastAsia="en-GB"/>
              </w:rPr>
              <w:t> </w:t>
            </w:r>
          </w:p>
        </w:tc>
      </w:tr>
      <w:tr w:rsidR="0030443D" w:rsidRPr="00DF1374" w14:paraId="71AC5993" w14:textId="77777777" w:rsidTr="003C55BF">
        <w:trPr>
          <w:trHeight w:val="340"/>
          <w:jc w:val="center"/>
        </w:trPr>
        <w:tc>
          <w:tcPr>
            <w:tcW w:w="3521" w:type="dxa"/>
            <w:tcBorders>
              <w:top w:val="nil"/>
              <w:left w:val="nil"/>
              <w:bottom w:val="nil"/>
              <w:right w:val="nil"/>
            </w:tcBorders>
            <w:shd w:val="clear" w:color="auto" w:fill="auto"/>
            <w:vAlign w:val="center"/>
            <w:hideMark/>
          </w:tcPr>
          <w:p w14:paraId="124A73EE" w14:textId="77777777" w:rsidR="0030443D" w:rsidRPr="00DF1374" w:rsidRDefault="0030443D" w:rsidP="0030443D">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4D4E2CCE" w14:textId="66CDC40F" w:rsidR="0030443D" w:rsidRPr="00DF1374" w:rsidRDefault="0030443D" w:rsidP="0030443D">
            <w:pPr>
              <w:jc w:val="center"/>
              <w:rPr>
                <w:color w:val="000000"/>
                <w:lang w:val="en-US" w:eastAsia="en-GB"/>
              </w:rPr>
            </w:pPr>
            <w:r>
              <w:rPr>
                <w:lang w:val="en-US"/>
              </w:rPr>
              <w:t>1.312***</w:t>
            </w:r>
            <w:r>
              <w:rPr>
                <w:lang w:val="en-US"/>
              </w:rPr>
              <w:br/>
              <w:t>(0.072)</w:t>
            </w:r>
          </w:p>
        </w:tc>
        <w:tc>
          <w:tcPr>
            <w:tcW w:w="1538" w:type="dxa"/>
            <w:tcBorders>
              <w:top w:val="nil"/>
              <w:left w:val="nil"/>
              <w:bottom w:val="nil"/>
              <w:right w:val="nil"/>
            </w:tcBorders>
            <w:hideMark/>
          </w:tcPr>
          <w:p w14:paraId="4B19AF48" w14:textId="771706C1" w:rsidR="0030443D" w:rsidRPr="00DF1374" w:rsidRDefault="0030443D" w:rsidP="0030443D">
            <w:pPr>
              <w:jc w:val="center"/>
              <w:rPr>
                <w:color w:val="000000"/>
                <w:lang w:val="en-US" w:eastAsia="en-GB"/>
              </w:rPr>
            </w:pPr>
            <w:r>
              <w:rPr>
                <w:lang w:val="en-US"/>
              </w:rPr>
              <w:t>1.312***</w:t>
            </w:r>
            <w:r>
              <w:rPr>
                <w:lang w:val="en-US"/>
              </w:rPr>
              <w:br/>
              <w:t>(0.072)</w:t>
            </w:r>
          </w:p>
        </w:tc>
        <w:tc>
          <w:tcPr>
            <w:tcW w:w="1660" w:type="dxa"/>
            <w:tcBorders>
              <w:top w:val="nil"/>
              <w:left w:val="nil"/>
              <w:bottom w:val="nil"/>
              <w:right w:val="nil"/>
            </w:tcBorders>
            <w:hideMark/>
          </w:tcPr>
          <w:p w14:paraId="33662BD5" w14:textId="2B311A85" w:rsidR="0030443D" w:rsidRPr="00DF1374" w:rsidRDefault="0030443D" w:rsidP="0030443D">
            <w:pPr>
              <w:jc w:val="center"/>
              <w:rPr>
                <w:color w:val="000000"/>
                <w:lang w:val="en-US" w:eastAsia="en-GB"/>
              </w:rPr>
            </w:pPr>
            <w:r>
              <w:rPr>
                <w:lang w:val="en-US"/>
              </w:rPr>
              <w:t>1.321***</w:t>
            </w:r>
            <w:r>
              <w:rPr>
                <w:lang w:val="en-US"/>
              </w:rPr>
              <w:br/>
              <w:t>(0.076)</w:t>
            </w:r>
          </w:p>
        </w:tc>
      </w:tr>
      <w:tr w:rsidR="0030443D" w:rsidRPr="00DF1374" w14:paraId="4F2B2A06" w14:textId="77777777" w:rsidTr="003C55BF">
        <w:trPr>
          <w:trHeight w:val="680"/>
          <w:jc w:val="center"/>
        </w:trPr>
        <w:tc>
          <w:tcPr>
            <w:tcW w:w="3521" w:type="dxa"/>
            <w:tcBorders>
              <w:top w:val="nil"/>
              <w:left w:val="nil"/>
              <w:bottom w:val="nil"/>
              <w:right w:val="nil"/>
            </w:tcBorders>
            <w:shd w:val="clear" w:color="auto" w:fill="auto"/>
            <w:vAlign w:val="center"/>
            <w:hideMark/>
          </w:tcPr>
          <w:p w14:paraId="7BF55C60" w14:textId="77777777" w:rsidR="0030443D" w:rsidRPr="00DF1374" w:rsidRDefault="0030443D" w:rsidP="0030443D">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0EE5D85F" w14:textId="03C0E87A" w:rsidR="0030443D" w:rsidRPr="00DF1374" w:rsidRDefault="0030443D" w:rsidP="0030443D">
            <w:pPr>
              <w:jc w:val="center"/>
              <w:rPr>
                <w:color w:val="000000"/>
                <w:lang w:val="en-US" w:eastAsia="en-GB"/>
              </w:rPr>
            </w:pPr>
            <w:r>
              <w:rPr>
                <w:lang w:val="en-US"/>
              </w:rPr>
              <w:t>0.918</w:t>
            </w:r>
            <w:r>
              <w:rPr>
                <w:lang w:val="en-US"/>
              </w:rPr>
              <w:br/>
              <w:t>(0.110)</w:t>
            </w:r>
          </w:p>
        </w:tc>
        <w:tc>
          <w:tcPr>
            <w:tcW w:w="1538" w:type="dxa"/>
            <w:tcBorders>
              <w:top w:val="nil"/>
              <w:left w:val="nil"/>
              <w:bottom w:val="nil"/>
              <w:right w:val="nil"/>
            </w:tcBorders>
            <w:hideMark/>
          </w:tcPr>
          <w:p w14:paraId="22AA73FA" w14:textId="02AC4EF6" w:rsidR="0030443D" w:rsidRPr="00DF1374" w:rsidRDefault="0030443D" w:rsidP="0030443D">
            <w:pPr>
              <w:jc w:val="center"/>
              <w:rPr>
                <w:color w:val="000000"/>
                <w:lang w:val="en-US" w:eastAsia="en-GB"/>
              </w:rPr>
            </w:pPr>
            <w:r>
              <w:rPr>
                <w:lang w:val="en-US"/>
              </w:rPr>
              <w:t>0.875</w:t>
            </w:r>
            <w:r>
              <w:rPr>
                <w:lang w:val="en-US"/>
              </w:rPr>
              <w:br/>
              <w:t>(0.104)</w:t>
            </w:r>
          </w:p>
        </w:tc>
        <w:tc>
          <w:tcPr>
            <w:tcW w:w="1660" w:type="dxa"/>
            <w:tcBorders>
              <w:top w:val="nil"/>
              <w:left w:val="nil"/>
              <w:bottom w:val="nil"/>
              <w:right w:val="nil"/>
            </w:tcBorders>
            <w:hideMark/>
          </w:tcPr>
          <w:p w14:paraId="003011E5" w14:textId="56F80EF4" w:rsidR="0030443D" w:rsidRPr="00DF1374" w:rsidRDefault="0030443D" w:rsidP="0030443D">
            <w:pPr>
              <w:jc w:val="center"/>
              <w:rPr>
                <w:color w:val="000000"/>
                <w:lang w:val="en-US" w:eastAsia="en-GB"/>
              </w:rPr>
            </w:pPr>
            <w:r>
              <w:rPr>
                <w:lang w:val="en-US"/>
              </w:rPr>
              <w:t>0.907</w:t>
            </w:r>
            <w:r>
              <w:rPr>
                <w:lang w:val="en-US"/>
              </w:rPr>
              <w:br/>
              <w:t>(0.160)</w:t>
            </w:r>
          </w:p>
        </w:tc>
      </w:tr>
      <w:tr w:rsidR="0030443D" w:rsidRPr="00DF1374" w14:paraId="2E8A02CA" w14:textId="77777777" w:rsidTr="003C55BF">
        <w:trPr>
          <w:trHeight w:val="340"/>
          <w:jc w:val="center"/>
        </w:trPr>
        <w:tc>
          <w:tcPr>
            <w:tcW w:w="3521" w:type="dxa"/>
            <w:tcBorders>
              <w:top w:val="nil"/>
              <w:left w:val="nil"/>
              <w:bottom w:val="nil"/>
              <w:right w:val="nil"/>
            </w:tcBorders>
            <w:shd w:val="clear" w:color="auto" w:fill="auto"/>
            <w:vAlign w:val="center"/>
            <w:hideMark/>
          </w:tcPr>
          <w:p w14:paraId="45F80BFC" w14:textId="77777777" w:rsidR="0030443D" w:rsidRPr="00DF1374" w:rsidRDefault="0030443D" w:rsidP="0030443D">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57F0A8AC" w14:textId="56BD2A77" w:rsidR="0030443D" w:rsidRPr="0030443D" w:rsidRDefault="0030443D" w:rsidP="0030443D">
            <w:pPr>
              <w:jc w:val="center"/>
              <w:rPr>
                <w:b/>
                <w:bCs/>
                <w:color w:val="000000"/>
                <w:lang w:val="en-US" w:eastAsia="en-GB"/>
              </w:rPr>
            </w:pPr>
            <w:r w:rsidRPr="00F96032">
              <w:rPr>
                <w:b/>
                <w:lang w:val="en-US"/>
              </w:rPr>
              <w:t>0.892**</w:t>
            </w:r>
            <w:r w:rsidRPr="00F96032">
              <w:rPr>
                <w:b/>
                <w:lang w:val="en-US"/>
              </w:rPr>
              <w:br/>
              <w:t>(0.037)</w:t>
            </w:r>
          </w:p>
        </w:tc>
        <w:tc>
          <w:tcPr>
            <w:tcW w:w="1538" w:type="dxa"/>
            <w:tcBorders>
              <w:top w:val="nil"/>
              <w:left w:val="nil"/>
              <w:bottom w:val="nil"/>
              <w:right w:val="nil"/>
            </w:tcBorders>
            <w:hideMark/>
          </w:tcPr>
          <w:p w14:paraId="4683BE6D" w14:textId="1E8890C1" w:rsidR="0030443D" w:rsidRPr="0030443D" w:rsidRDefault="0030443D" w:rsidP="0030443D">
            <w:pPr>
              <w:jc w:val="center"/>
              <w:rPr>
                <w:b/>
                <w:bCs/>
                <w:color w:val="000000"/>
                <w:lang w:val="en-US" w:eastAsia="en-GB"/>
              </w:rPr>
            </w:pPr>
            <w:r w:rsidRPr="00F96032">
              <w:rPr>
                <w:b/>
                <w:lang w:val="en-US"/>
              </w:rPr>
              <w:t>0.896**</w:t>
            </w:r>
            <w:r w:rsidRPr="00F96032">
              <w:rPr>
                <w:b/>
                <w:lang w:val="en-US"/>
              </w:rPr>
              <w:br/>
              <w:t>(0.037)</w:t>
            </w:r>
          </w:p>
        </w:tc>
        <w:tc>
          <w:tcPr>
            <w:tcW w:w="1660" w:type="dxa"/>
            <w:tcBorders>
              <w:top w:val="nil"/>
              <w:left w:val="nil"/>
              <w:bottom w:val="nil"/>
              <w:right w:val="nil"/>
            </w:tcBorders>
            <w:hideMark/>
          </w:tcPr>
          <w:p w14:paraId="472D43AC" w14:textId="628AA3D8" w:rsidR="0030443D" w:rsidRPr="0030443D" w:rsidRDefault="0030443D" w:rsidP="0030443D">
            <w:pPr>
              <w:jc w:val="center"/>
              <w:rPr>
                <w:b/>
                <w:bCs/>
                <w:color w:val="000000"/>
                <w:lang w:val="en-US" w:eastAsia="en-GB"/>
              </w:rPr>
            </w:pPr>
            <w:r w:rsidRPr="00F96032">
              <w:rPr>
                <w:b/>
                <w:lang w:val="en-US"/>
              </w:rPr>
              <w:t>0.911</w:t>
            </w:r>
            <w:r w:rsidRPr="00F96032">
              <w:rPr>
                <w:b/>
                <w:vertAlign w:val="superscript"/>
                <w:lang w:val="en-US"/>
              </w:rPr>
              <w:t>+</w:t>
            </w:r>
            <w:r w:rsidRPr="00F96032">
              <w:rPr>
                <w:b/>
                <w:lang w:val="en-US"/>
              </w:rPr>
              <w:br/>
              <w:t>(0.044)</w:t>
            </w:r>
          </w:p>
        </w:tc>
      </w:tr>
      <w:tr w:rsidR="0030443D" w:rsidRPr="00DF1374" w14:paraId="13CBB150" w14:textId="77777777" w:rsidTr="003C55BF">
        <w:trPr>
          <w:trHeight w:val="340"/>
          <w:jc w:val="center"/>
        </w:trPr>
        <w:tc>
          <w:tcPr>
            <w:tcW w:w="3521" w:type="dxa"/>
            <w:tcBorders>
              <w:top w:val="nil"/>
              <w:left w:val="nil"/>
              <w:bottom w:val="nil"/>
              <w:right w:val="nil"/>
            </w:tcBorders>
            <w:shd w:val="clear" w:color="auto" w:fill="auto"/>
            <w:vAlign w:val="center"/>
            <w:hideMark/>
          </w:tcPr>
          <w:p w14:paraId="7F99C909" w14:textId="77777777" w:rsidR="0030443D" w:rsidRPr="00DF1374" w:rsidRDefault="0030443D" w:rsidP="0030443D">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49C24D50" w14:textId="0A70D40F" w:rsidR="0030443D" w:rsidRPr="00DF1374" w:rsidRDefault="0030443D" w:rsidP="0030443D">
            <w:pPr>
              <w:jc w:val="center"/>
              <w:rPr>
                <w:color w:val="000000"/>
                <w:lang w:val="en-US" w:eastAsia="en-GB"/>
              </w:rPr>
            </w:pPr>
            <w:r>
              <w:rPr>
                <w:lang w:val="en-US"/>
              </w:rPr>
              <w:t>1.644***</w:t>
            </w:r>
            <w:r>
              <w:rPr>
                <w:lang w:val="en-US"/>
              </w:rPr>
              <w:br/>
              <w:t>(0.126)</w:t>
            </w:r>
          </w:p>
        </w:tc>
        <w:tc>
          <w:tcPr>
            <w:tcW w:w="1538" w:type="dxa"/>
            <w:tcBorders>
              <w:top w:val="nil"/>
              <w:left w:val="nil"/>
              <w:bottom w:val="nil"/>
              <w:right w:val="nil"/>
            </w:tcBorders>
            <w:hideMark/>
          </w:tcPr>
          <w:p w14:paraId="3E1CD765" w14:textId="54931D86" w:rsidR="0030443D" w:rsidRPr="00DF1374" w:rsidRDefault="0030443D" w:rsidP="0030443D">
            <w:pPr>
              <w:jc w:val="center"/>
              <w:rPr>
                <w:color w:val="000000"/>
                <w:lang w:val="en-US" w:eastAsia="en-GB"/>
              </w:rPr>
            </w:pPr>
            <w:r>
              <w:rPr>
                <w:lang w:val="en-US"/>
              </w:rPr>
              <w:t>1.655***</w:t>
            </w:r>
            <w:r>
              <w:rPr>
                <w:lang w:val="en-US"/>
              </w:rPr>
              <w:br/>
              <w:t>(0.128)</w:t>
            </w:r>
          </w:p>
        </w:tc>
        <w:tc>
          <w:tcPr>
            <w:tcW w:w="1660" w:type="dxa"/>
            <w:tcBorders>
              <w:top w:val="nil"/>
              <w:left w:val="nil"/>
              <w:bottom w:val="nil"/>
              <w:right w:val="nil"/>
            </w:tcBorders>
            <w:hideMark/>
          </w:tcPr>
          <w:p w14:paraId="738015A8" w14:textId="0347191C" w:rsidR="0030443D" w:rsidRPr="00DF1374" w:rsidRDefault="0030443D" w:rsidP="0030443D">
            <w:pPr>
              <w:jc w:val="center"/>
              <w:rPr>
                <w:color w:val="000000"/>
                <w:lang w:val="en-US" w:eastAsia="en-GB"/>
              </w:rPr>
            </w:pPr>
            <w:r>
              <w:rPr>
                <w:lang w:val="en-US"/>
              </w:rPr>
              <w:t>1.563***</w:t>
            </w:r>
            <w:r>
              <w:rPr>
                <w:lang w:val="en-US"/>
              </w:rPr>
              <w:br/>
              <w:t>(0.096)</w:t>
            </w:r>
          </w:p>
        </w:tc>
      </w:tr>
      <w:tr w:rsidR="0030443D" w:rsidRPr="00DF1374" w14:paraId="21B5E809" w14:textId="77777777" w:rsidTr="003C55BF">
        <w:trPr>
          <w:trHeight w:val="340"/>
          <w:jc w:val="center"/>
        </w:trPr>
        <w:tc>
          <w:tcPr>
            <w:tcW w:w="3521" w:type="dxa"/>
            <w:tcBorders>
              <w:top w:val="nil"/>
              <w:left w:val="nil"/>
              <w:bottom w:val="nil"/>
              <w:right w:val="nil"/>
            </w:tcBorders>
            <w:shd w:val="clear" w:color="auto" w:fill="auto"/>
            <w:vAlign w:val="center"/>
            <w:hideMark/>
          </w:tcPr>
          <w:p w14:paraId="085E1778" w14:textId="77777777" w:rsidR="0030443D" w:rsidRPr="00DF1374" w:rsidRDefault="0030443D" w:rsidP="0030443D">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1CB6FC0F" w14:textId="7B4E4167"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hideMark/>
          </w:tcPr>
          <w:p w14:paraId="32F09E65" w14:textId="3F5324AF" w:rsidR="0030443D" w:rsidRPr="00DF1374" w:rsidRDefault="0030443D" w:rsidP="0030443D">
            <w:pPr>
              <w:jc w:val="center"/>
              <w:rPr>
                <w:color w:val="000000"/>
                <w:lang w:val="en-US" w:eastAsia="en-GB"/>
              </w:rPr>
            </w:pPr>
            <w:r>
              <w:rPr>
                <w:lang w:val="en-US"/>
              </w:rPr>
              <w:t>0.844</w:t>
            </w:r>
            <w:r>
              <w:rPr>
                <w:lang w:val="en-US"/>
              </w:rPr>
              <w:br/>
              <w:t>(0.099)</w:t>
            </w:r>
          </w:p>
        </w:tc>
        <w:tc>
          <w:tcPr>
            <w:tcW w:w="1660" w:type="dxa"/>
            <w:tcBorders>
              <w:top w:val="nil"/>
              <w:left w:val="nil"/>
              <w:bottom w:val="nil"/>
              <w:right w:val="nil"/>
            </w:tcBorders>
            <w:hideMark/>
          </w:tcPr>
          <w:p w14:paraId="53F96574" w14:textId="3D37E572" w:rsidR="0030443D" w:rsidRPr="00DF1374" w:rsidRDefault="0030443D" w:rsidP="0030443D">
            <w:pPr>
              <w:jc w:val="center"/>
              <w:rPr>
                <w:color w:val="000000"/>
                <w:lang w:val="en-US" w:eastAsia="en-GB"/>
              </w:rPr>
            </w:pPr>
            <w:r>
              <w:rPr>
                <w:lang w:val="en-US"/>
              </w:rPr>
              <w:t>1.166</w:t>
            </w:r>
            <w:r>
              <w:rPr>
                <w:lang w:val="en-US"/>
              </w:rPr>
              <w:br/>
              <w:t>(0.193)</w:t>
            </w:r>
          </w:p>
        </w:tc>
      </w:tr>
      <w:tr w:rsidR="0030443D" w:rsidRPr="00DF1374" w14:paraId="500D6D8D" w14:textId="77777777" w:rsidTr="003C55BF">
        <w:trPr>
          <w:trHeight w:val="340"/>
          <w:jc w:val="center"/>
        </w:trPr>
        <w:tc>
          <w:tcPr>
            <w:tcW w:w="3521" w:type="dxa"/>
            <w:tcBorders>
              <w:top w:val="nil"/>
              <w:left w:val="nil"/>
              <w:bottom w:val="nil"/>
              <w:right w:val="nil"/>
            </w:tcBorders>
            <w:shd w:val="clear" w:color="auto" w:fill="auto"/>
            <w:vAlign w:val="center"/>
            <w:hideMark/>
          </w:tcPr>
          <w:p w14:paraId="5A937364" w14:textId="77777777" w:rsidR="0030443D" w:rsidRPr="00DF1374" w:rsidRDefault="0030443D" w:rsidP="0030443D">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65BEA02A" w14:textId="142B08E5"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hideMark/>
          </w:tcPr>
          <w:p w14:paraId="5D13471E" w14:textId="09FF9CBA" w:rsidR="0030443D" w:rsidRPr="00DF1374" w:rsidRDefault="0030443D" w:rsidP="0030443D">
            <w:pPr>
              <w:jc w:val="center"/>
              <w:rPr>
                <w:color w:val="000000"/>
                <w:lang w:val="en-US" w:eastAsia="en-GB"/>
              </w:rPr>
            </w:pPr>
            <w:r>
              <w:rPr>
                <w:lang w:val="en-US"/>
              </w:rPr>
              <w:t>1.136</w:t>
            </w:r>
            <w:r>
              <w:rPr>
                <w:lang w:val="en-US"/>
              </w:rPr>
              <w:br/>
              <w:t>(0.135)</w:t>
            </w:r>
          </w:p>
        </w:tc>
        <w:tc>
          <w:tcPr>
            <w:tcW w:w="1660" w:type="dxa"/>
            <w:tcBorders>
              <w:top w:val="nil"/>
              <w:left w:val="nil"/>
              <w:bottom w:val="nil"/>
              <w:right w:val="nil"/>
            </w:tcBorders>
            <w:hideMark/>
          </w:tcPr>
          <w:p w14:paraId="479C3E43" w14:textId="7161CDB4" w:rsidR="0030443D" w:rsidRPr="00DF1374" w:rsidRDefault="0030443D" w:rsidP="0030443D">
            <w:pPr>
              <w:jc w:val="center"/>
              <w:rPr>
                <w:color w:val="000000"/>
                <w:lang w:val="en-US" w:eastAsia="en-GB"/>
              </w:rPr>
            </w:pPr>
            <w:r>
              <w:rPr>
                <w:lang w:val="en-US"/>
              </w:rPr>
              <w:t>1.469**</w:t>
            </w:r>
            <w:r>
              <w:rPr>
                <w:lang w:val="en-US"/>
              </w:rPr>
              <w:br/>
              <w:t>(0.215)</w:t>
            </w:r>
          </w:p>
        </w:tc>
      </w:tr>
      <w:tr w:rsidR="0030443D" w:rsidRPr="00DF1374" w14:paraId="66FECC61" w14:textId="77777777" w:rsidTr="003C55BF">
        <w:trPr>
          <w:trHeight w:val="340"/>
          <w:jc w:val="center"/>
        </w:trPr>
        <w:tc>
          <w:tcPr>
            <w:tcW w:w="3521" w:type="dxa"/>
            <w:tcBorders>
              <w:top w:val="nil"/>
              <w:left w:val="nil"/>
              <w:bottom w:val="nil"/>
              <w:right w:val="nil"/>
            </w:tcBorders>
            <w:shd w:val="clear" w:color="auto" w:fill="auto"/>
            <w:vAlign w:val="center"/>
            <w:hideMark/>
          </w:tcPr>
          <w:p w14:paraId="2E309291" w14:textId="77777777" w:rsidR="0030443D" w:rsidRPr="00DF1374" w:rsidRDefault="0030443D" w:rsidP="0030443D">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18737E13" w14:textId="11F9230B"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hideMark/>
          </w:tcPr>
          <w:p w14:paraId="21B857A0" w14:textId="37E7F02D" w:rsidR="0030443D" w:rsidRPr="00DF1374" w:rsidRDefault="0030443D" w:rsidP="0030443D">
            <w:pPr>
              <w:jc w:val="center"/>
              <w:rPr>
                <w:color w:val="000000"/>
                <w:lang w:val="en-US" w:eastAsia="en-GB"/>
              </w:rPr>
            </w:pPr>
            <w:r>
              <w:rPr>
                <w:lang w:val="en-US"/>
              </w:rPr>
              <w:br/>
            </w:r>
          </w:p>
        </w:tc>
        <w:tc>
          <w:tcPr>
            <w:tcW w:w="1660" w:type="dxa"/>
            <w:tcBorders>
              <w:top w:val="nil"/>
              <w:left w:val="nil"/>
              <w:bottom w:val="nil"/>
              <w:right w:val="nil"/>
            </w:tcBorders>
            <w:hideMark/>
          </w:tcPr>
          <w:p w14:paraId="38065BDC" w14:textId="07A6B24D" w:rsidR="0030443D" w:rsidRPr="00DF1374" w:rsidRDefault="0030443D" w:rsidP="0030443D">
            <w:pPr>
              <w:jc w:val="center"/>
              <w:rPr>
                <w:color w:val="000000"/>
                <w:lang w:val="en-US" w:eastAsia="en-GB"/>
              </w:rPr>
            </w:pPr>
            <w:r>
              <w:rPr>
                <w:lang w:val="en-US"/>
              </w:rPr>
              <w:t>1.831***</w:t>
            </w:r>
            <w:r>
              <w:rPr>
                <w:lang w:val="en-US"/>
              </w:rPr>
              <w:br/>
              <w:t>(0.059)</w:t>
            </w:r>
          </w:p>
        </w:tc>
      </w:tr>
      <w:tr w:rsidR="0030443D" w:rsidRPr="00DF1374" w14:paraId="3F4426FB" w14:textId="77777777" w:rsidTr="003C55BF">
        <w:trPr>
          <w:trHeight w:val="340"/>
          <w:jc w:val="center"/>
        </w:trPr>
        <w:tc>
          <w:tcPr>
            <w:tcW w:w="3521" w:type="dxa"/>
            <w:tcBorders>
              <w:top w:val="nil"/>
              <w:left w:val="nil"/>
              <w:bottom w:val="nil"/>
              <w:right w:val="nil"/>
            </w:tcBorders>
            <w:shd w:val="clear" w:color="auto" w:fill="auto"/>
            <w:vAlign w:val="center"/>
            <w:hideMark/>
          </w:tcPr>
          <w:p w14:paraId="57F38DB0" w14:textId="77777777" w:rsidR="0030443D" w:rsidRPr="00DF1374" w:rsidRDefault="0030443D" w:rsidP="0030443D">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358F7AB8" w14:textId="6A9CB719"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hideMark/>
          </w:tcPr>
          <w:p w14:paraId="5C63C041" w14:textId="5A8058CA" w:rsidR="0030443D" w:rsidRPr="00DF1374" w:rsidRDefault="0030443D" w:rsidP="0030443D">
            <w:pPr>
              <w:jc w:val="center"/>
              <w:rPr>
                <w:color w:val="000000"/>
                <w:lang w:val="en-US" w:eastAsia="en-GB"/>
              </w:rPr>
            </w:pPr>
            <w:r>
              <w:rPr>
                <w:lang w:val="en-US"/>
              </w:rPr>
              <w:br/>
            </w:r>
          </w:p>
        </w:tc>
        <w:tc>
          <w:tcPr>
            <w:tcW w:w="1660" w:type="dxa"/>
            <w:tcBorders>
              <w:top w:val="nil"/>
              <w:left w:val="nil"/>
              <w:bottom w:val="nil"/>
              <w:right w:val="nil"/>
            </w:tcBorders>
            <w:hideMark/>
          </w:tcPr>
          <w:p w14:paraId="79D36E87" w14:textId="5A52BDA4" w:rsidR="0030443D" w:rsidRPr="00DF1374" w:rsidRDefault="0030443D" w:rsidP="0030443D">
            <w:pPr>
              <w:jc w:val="center"/>
              <w:rPr>
                <w:color w:val="000000"/>
                <w:lang w:val="en-US" w:eastAsia="en-GB"/>
              </w:rPr>
            </w:pPr>
            <w:r>
              <w:rPr>
                <w:lang w:val="en-US"/>
              </w:rPr>
              <w:t>1.004</w:t>
            </w:r>
            <w:r>
              <w:rPr>
                <w:lang w:val="en-US"/>
              </w:rPr>
              <w:br/>
              <w:t>(0.064)</w:t>
            </w:r>
          </w:p>
        </w:tc>
      </w:tr>
      <w:tr w:rsidR="0030443D" w:rsidRPr="00DF1374" w14:paraId="4A01B0E2" w14:textId="77777777" w:rsidTr="003C55BF">
        <w:trPr>
          <w:trHeight w:val="340"/>
          <w:jc w:val="center"/>
        </w:trPr>
        <w:tc>
          <w:tcPr>
            <w:tcW w:w="3521" w:type="dxa"/>
            <w:tcBorders>
              <w:top w:val="nil"/>
              <w:left w:val="nil"/>
              <w:bottom w:val="nil"/>
              <w:right w:val="nil"/>
            </w:tcBorders>
            <w:shd w:val="clear" w:color="auto" w:fill="auto"/>
            <w:vAlign w:val="center"/>
            <w:hideMark/>
          </w:tcPr>
          <w:p w14:paraId="3498416D" w14:textId="77777777" w:rsidR="0030443D" w:rsidRPr="00DF1374" w:rsidRDefault="0030443D" w:rsidP="0030443D">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5012CF0F" w14:textId="0CE69011"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hideMark/>
          </w:tcPr>
          <w:p w14:paraId="7C9E51D4" w14:textId="7E7A5327" w:rsidR="0030443D" w:rsidRPr="00DF1374" w:rsidRDefault="0030443D" w:rsidP="0030443D">
            <w:pPr>
              <w:jc w:val="center"/>
              <w:rPr>
                <w:color w:val="000000"/>
                <w:lang w:val="en-US" w:eastAsia="en-GB"/>
              </w:rPr>
            </w:pPr>
            <w:r>
              <w:rPr>
                <w:lang w:val="en-US"/>
              </w:rPr>
              <w:br/>
            </w:r>
          </w:p>
        </w:tc>
        <w:tc>
          <w:tcPr>
            <w:tcW w:w="1660" w:type="dxa"/>
            <w:tcBorders>
              <w:top w:val="nil"/>
              <w:left w:val="nil"/>
              <w:bottom w:val="nil"/>
              <w:right w:val="nil"/>
            </w:tcBorders>
            <w:hideMark/>
          </w:tcPr>
          <w:p w14:paraId="60B63AFC" w14:textId="46C317C7" w:rsidR="0030443D" w:rsidRPr="00DF1374" w:rsidRDefault="0030443D" w:rsidP="0030443D">
            <w:pPr>
              <w:jc w:val="center"/>
              <w:rPr>
                <w:color w:val="000000"/>
                <w:lang w:val="en-US" w:eastAsia="en-GB"/>
              </w:rPr>
            </w:pPr>
            <w:r>
              <w:rPr>
                <w:lang w:val="en-US"/>
              </w:rPr>
              <w:t>0.904***</w:t>
            </w:r>
            <w:r>
              <w:rPr>
                <w:lang w:val="en-US"/>
              </w:rPr>
              <w:br/>
              <w:t>(0.027)</w:t>
            </w:r>
          </w:p>
        </w:tc>
      </w:tr>
      <w:tr w:rsidR="0030443D" w:rsidRPr="00DF1374" w14:paraId="1DFF41CA" w14:textId="77777777" w:rsidTr="003C55BF">
        <w:trPr>
          <w:trHeight w:val="360"/>
          <w:jc w:val="center"/>
        </w:trPr>
        <w:tc>
          <w:tcPr>
            <w:tcW w:w="3521" w:type="dxa"/>
            <w:tcBorders>
              <w:top w:val="nil"/>
              <w:left w:val="nil"/>
              <w:bottom w:val="single" w:sz="8" w:space="0" w:color="auto"/>
              <w:right w:val="nil"/>
            </w:tcBorders>
            <w:shd w:val="clear" w:color="auto" w:fill="auto"/>
            <w:vAlign w:val="center"/>
            <w:hideMark/>
          </w:tcPr>
          <w:p w14:paraId="3DEBB80D" w14:textId="77777777" w:rsidR="0030443D" w:rsidRPr="00DF1374" w:rsidRDefault="0030443D" w:rsidP="0030443D">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hideMark/>
          </w:tcPr>
          <w:p w14:paraId="17009E6C" w14:textId="11F1761E" w:rsidR="0030443D" w:rsidRPr="00DF1374" w:rsidRDefault="0030443D" w:rsidP="0030443D">
            <w:pPr>
              <w:jc w:val="center"/>
              <w:rPr>
                <w:color w:val="000000"/>
                <w:lang w:val="en-US" w:eastAsia="en-GB"/>
              </w:rPr>
            </w:pPr>
            <w:r>
              <w:rPr>
                <w:lang w:val="en-US"/>
              </w:rPr>
              <w:br/>
            </w:r>
          </w:p>
        </w:tc>
        <w:tc>
          <w:tcPr>
            <w:tcW w:w="1538" w:type="dxa"/>
            <w:tcBorders>
              <w:top w:val="nil"/>
              <w:left w:val="nil"/>
              <w:bottom w:val="single" w:sz="4" w:space="0" w:color="auto"/>
              <w:right w:val="nil"/>
            </w:tcBorders>
            <w:hideMark/>
          </w:tcPr>
          <w:p w14:paraId="0DCA4498" w14:textId="6448CFB9" w:rsidR="0030443D" w:rsidRPr="00DF1374" w:rsidRDefault="0030443D" w:rsidP="0030443D">
            <w:pPr>
              <w:jc w:val="center"/>
              <w:rPr>
                <w:color w:val="000000"/>
                <w:lang w:val="en-US" w:eastAsia="en-GB"/>
              </w:rPr>
            </w:pPr>
            <w:r>
              <w:rPr>
                <w:lang w:val="en-US"/>
              </w:rPr>
              <w:br/>
            </w:r>
          </w:p>
        </w:tc>
        <w:tc>
          <w:tcPr>
            <w:tcW w:w="1660" w:type="dxa"/>
            <w:tcBorders>
              <w:top w:val="nil"/>
              <w:left w:val="nil"/>
              <w:bottom w:val="single" w:sz="4" w:space="0" w:color="auto"/>
              <w:right w:val="nil"/>
            </w:tcBorders>
            <w:hideMark/>
          </w:tcPr>
          <w:p w14:paraId="23B626E7" w14:textId="719ADDFD" w:rsidR="0030443D" w:rsidRPr="00DF1374" w:rsidRDefault="0030443D" w:rsidP="0030443D">
            <w:pPr>
              <w:jc w:val="center"/>
              <w:rPr>
                <w:color w:val="000000"/>
                <w:lang w:val="en-US" w:eastAsia="en-GB"/>
              </w:rPr>
            </w:pPr>
            <w:r>
              <w:rPr>
                <w:lang w:val="en-US"/>
              </w:rPr>
              <w:t>0.861**</w:t>
            </w:r>
            <w:r>
              <w:rPr>
                <w:lang w:val="en-US"/>
              </w:rPr>
              <w:br/>
              <w:t>(0.047)</w:t>
            </w:r>
          </w:p>
        </w:tc>
      </w:tr>
      <w:tr w:rsidR="0030443D" w:rsidRPr="00DF1374" w14:paraId="489A2791" w14:textId="77777777" w:rsidTr="003C55BF">
        <w:trPr>
          <w:trHeight w:val="340"/>
          <w:jc w:val="center"/>
        </w:trPr>
        <w:tc>
          <w:tcPr>
            <w:tcW w:w="3521" w:type="dxa"/>
            <w:tcBorders>
              <w:top w:val="nil"/>
              <w:left w:val="nil"/>
              <w:bottom w:val="nil"/>
              <w:right w:val="nil"/>
            </w:tcBorders>
            <w:shd w:val="clear" w:color="auto" w:fill="auto"/>
            <w:vAlign w:val="center"/>
            <w:hideMark/>
          </w:tcPr>
          <w:p w14:paraId="648B9C00" w14:textId="77777777" w:rsidR="0030443D" w:rsidRPr="00DF1374" w:rsidRDefault="0030443D" w:rsidP="0030443D">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hideMark/>
          </w:tcPr>
          <w:p w14:paraId="5AEC9FFD" w14:textId="77777777" w:rsidR="0030443D" w:rsidRPr="00DF1374" w:rsidRDefault="0030443D" w:rsidP="0030443D">
            <w:pPr>
              <w:jc w:val="center"/>
              <w:rPr>
                <w:color w:val="000000"/>
                <w:lang w:val="en-US" w:eastAsia="en-GB"/>
              </w:rPr>
            </w:pPr>
            <w:r w:rsidRPr="00DF1374">
              <w:rPr>
                <w:lang w:val="en-US" w:eastAsia="en-GB"/>
              </w:rPr>
              <w:t>70,429</w:t>
            </w:r>
          </w:p>
        </w:tc>
        <w:tc>
          <w:tcPr>
            <w:tcW w:w="1538" w:type="dxa"/>
            <w:tcBorders>
              <w:top w:val="nil"/>
              <w:left w:val="nil"/>
              <w:bottom w:val="nil"/>
              <w:right w:val="nil"/>
            </w:tcBorders>
            <w:shd w:val="clear" w:color="auto" w:fill="auto"/>
            <w:vAlign w:val="center"/>
            <w:hideMark/>
          </w:tcPr>
          <w:p w14:paraId="42C28DA5" w14:textId="77777777" w:rsidR="0030443D" w:rsidRPr="00DF1374" w:rsidRDefault="0030443D" w:rsidP="0030443D">
            <w:pPr>
              <w:jc w:val="center"/>
              <w:rPr>
                <w:lang w:val="en-US" w:eastAsia="en-GB"/>
              </w:rPr>
            </w:pPr>
            <w:r w:rsidRPr="00DF1374">
              <w:rPr>
                <w:lang w:val="en-US" w:eastAsia="en-GB"/>
              </w:rPr>
              <w:t>70,429</w:t>
            </w:r>
          </w:p>
        </w:tc>
        <w:tc>
          <w:tcPr>
            <w:tcW w:w="1660" w:type="dxa"/>
            <w:tcBorders>
              <w:top w:val="nil"/>
              <w:left w:val="nil"/>
              <w:bottom w:val="nil"/>
              <w:right w:val="nil"/>
            </w:tcBorders>
            <w:shd w:val="clear" w:color="auto" w:fill="auto"/>
            <w:vAlign w:val="center"/>
            <w:hideMark/>
          </w:tcPr>
          <w:p w14:paraId="3CC0B986" w14:textId="77777777" w:rsidR="0030443D" w:rsidRPr="00DF1374" w:rsidRDefault="0030443D" w:rsidP="0030443D">
            <w:pPr>
              <w:jc w:val="center"/>
              <w:rPr>
                <w:lang w:val="en-US" w:eastAsia="en-GB"/>
              </w:rPr>
            </w:pPr>
            <w:r w:rsidRPr="00DF1374">
              <w:rPr>
                <w:lang w:val="en-US" w:eastAsia="en-GB"/>
              </w:rPr>
              <w:t>60,428</w:t>
            </w:r>
          </w:p>
        </w:tc>
      </w:tr>
      <w:tr w:rsidR="0030443D" w:rsidRPr="00DF1374" w14:paraId="75225FD2" w14:textId="77777777" w:rsidTr="003C55BF">
        <w:trPr>
          <w:trHeight w:val="340"/>
          <w:jc w:val="center"/>
        </w:trPr>
        <w:tc>
          <w:tcPr>
            <w:tcW w:w="3521" w:type="dxa"/>
            <w:tcBorders>
              <w:top w:val="nil"/>
              <w:left w:val="nil"/>
              <w:bottom w:val="nil"/>
              <w:right w:val="nil"/>
            </w:tcBorders>
            <w:shd w:val="clear" w:color="auto" w:fill="auto"/>
            <w:vAlign w:val="center"/>
            <w:hideMark/>
          </w:tcPr>
          <w:p w14:paraId="5CECB001" w14:textId="77777777" w:rsidR="0030443D" w:rsidRPr="00DF1374" w:rsidRDefault="0030443D" w:rsidP="0030443D">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7F28F764" w14:textId="77777777" w:rsidR="0030443D" w:rsidRPr="00DF1374" w:rsidRDefault="0030443D" w:rsidP="0030443D">
            <w:pPr>
              <w:jc w:val="center"/>
              <w:rPr>
                <w:color w:val="000000"/>
                <w:lang w:val="en-US" w:eastAsia="en-GB"/>
              </w:rPr>
            </w:pPr>
            <w:r w:rsidRPr="00DF1374">
              <w:rPr>
                <w:lang w:val="en-US" w:eastAsia="en-GB"/>
              </w:rPr>
              <w:t>52</w:t>
            </w:r>
          </w:p>
        </w:tc>
        <w:tc>
          <w:tcPr>
            <w:tcW w:w="1538" w:type="dxa"/>
            <w:tcBorders>
              <w:top w:val="nil"/>
              <w:left w:val="nil"/>
              <w:bottom w:val="nil"/>
              <w:right w:val="nil"/>
            </w:tcBorders>
            <w:shd w:val="clear" w:color="auto" w:fill="auto"/>
            <w:noWrap/>
            <w:vAlign w:val="bottom"/>
            <w:hideMark/>
          </w:tcPr>
          <w:p w14:paraId="61A7C025" w14:textId="77777777" w:rsidR="0030443D" w:rsidRPr="00DF1374" w:rsidRDefault="0030443D" w:rsidP="0030443D">
            <w:pPr>
              <w:jc w:val="center"/>
              <w:rPr>
                <w:lang w:val="en-US" w:eastAsia="en-GB"/>
              </w:rPr>
            </w:pPr>
            <w:r w:rsidRPr="00DF1374">
              <w:rPr>
                <w:lang w:val="en-US" w:eastAsia="en-GB"/>
              </w:rPr>
              <w:t>52</w:t>
            </w:r>
          </w:p>
        </w:tc>
        <w:tc>
          <w:tcPr>
            <w:tcW w:w="1660" w:type="dxa"/>
            <w:tcBorders>
              <w:top w:val="nil"/>
              <w:left w:val="nil"/>
              <w:bottom w:val="nil"/>
              <w:right w:val="nil"/>
            </w:tcBorders>
            <w:shd w:val="clear" w:color="auto" w:fill="auto"/>
            <w:noWrap/>
            <w:vAlign w:val="bottom"/>
            <w:hideMark/>
          </w:tcPr>
          <w:p w14:paraId="7B833F5A" w14:textId="77777777" w:rsidR="0030443D" w:rsidRPr="00DF1374" w:rsidRDefault="0030443D" w:rsidP="0030443D">
            <w:pPr>
              <w:jc w:val="center"/>
              <w:rPr>
                <w:lang w:val="en-US" w:eastAsia="en-GB"/>
              </w:rPr>
            </w:pPr>
            <w:r w:rsidRPr="00DF1374">
              <w:rPr>
                <w:lang w:val="en-US" w:eastAsia="en-GB"/>
              </w:rPr>
              <w:t>52</w:t>
            </w:r>
          </w:p>
        </w:tc>
      </w:tr>
      <w:tr w:rsidR="0030443D" w:rsidRPr="00DF1374" w14:paraId="691760F7" w14:textId="77777777" w:rsidTr="003C55BF">
        <w:trPr>
          <w:trHeight w:val="340"/>
          <w:jc w:val="center"/>
        </w:trPr>
        <w:tc>
          <w:tcPr>
            <w:tcW w:w="3521" w:type="dxa"/>
            <w:tcBorders>
              <w:top w:val="nil"/>
              <w:left w:val="nil"/>
              <w:bottom w:val="nil"/>
              <w:right w:val="nil"/>
            </w:tcBorders>
            <w:shd w:val="clear" w:color="auto" w:fill="auto"/>
            <w:vAlign w:val="center"/>
            <w:hideMark/>
          </w:tcPr>
          <w:p w14:paraId="42C2EC82" w14:textId="77777777" w:rsidR="0030443D" w:rsidRPr="00DF1374" w:rsidRDefault="0030443D" w:rsidP="0030443D">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4AF7FC63" w14:textId="77777777" w:rsidR="0030443D" w:rsidRPr="00DF1374" w:rsidRDefault="0030443D" w:rsidP="0030443D">
            <w:pPr>
              <w:jc w:val="center"/>
              <w:rPr>
                <w:color w:val="000000"/>
                <w:lang w:val="en-US" w:eastAsia="en-GB"/>
              </w:rPr>
            </w:pPr>
            <w:r w:rsidRPr="00DF1374">
              <w:rPr>
                <w:color w:val="000000"/>
                <w:lang w:val="en-US" w:eastAsia="en-GB"/>
              </w:rPr>
              <w:t>92,511.28</w:t>
            </w:r>
          </w:p>
        </w:tc>
        <w:tc>
          <w:tcPr>
            <w:tcW w:w="1538" w:type="dxa"/>
            <w:tcBorders>
              <w:top w:val="nil"/>
              <w:left w:val="nil"/>
              <w:bottom w:val="nil"/>
              <w:right w:val="nil"/>
            </w:tcBorders>
            <w:shd w:val="clear" w:color="auto" w:fill="auto"/>
            <w:noWrap/>
            <w:vAlign w:val="bottom"/>
            <w:hideMark/>
          </w:tcPr>
          <w:p w14:paraId="269A2E8B" w14:textId="77777777" w:rsidR="0030443D" w:rsidRPr="00DF1374" w:rsidRDefault="0030443D" w:rsidP="0030443D">
            <w:pPr>
              <w:jc w:val="center"/>
              <w:rPr>
                <w:lang w:val="en-US" w:eastAsia="en-GB"/>
              </w:rPr>
            </w:pPr>
            <w:r w:rsidRPr="00DF1374">
              <w:rPr>
                <w:lang w:val="en-US" w:eastAsia="en-GB"/>
              </w:rPr>
              <w:t>92,421.19</w:t>
            </w:r>
          </w:p>
        </w:tc>
        <w:tc>
          <w:tcPr>
            <w:tcW w:w="1660" w:type="dxa"/>
            <w:tcBorders>
              <w:top w:val="nil"/>
              <w:left w:val="nil"/>
              <w:bottom w:val="nil"/>
              <w:right w:val="nil"/>
            </w:tcBorders>
            <w:shd w:val="clear" w:color="auto" w:fill="auto"/>
            <w:noWrap/>
            <w:vAlign w:val="bottom"/>
            <w:hideMark/>
          </w:tcPr>
          <w:p w14:paraId="03F85667" w14:textId="77777777" w:rsidR="0030443D" w:rsidRPr="00DF1374" w:rsidRDefault="0030443D" w:rsidP="0030443D">
            <w:pPr>
              <w:jc w:val="center"/>
              <w:rPr>
                <w:lang w:val="en-US" w:eastAsia="en-GB"/>
              </w:rPr>
            </w:pPr>
            <w:r w:rsidRPr="00DF1374">
              <w:rPr>
                <w:lang w:val="en-US" w:eastAsia="en-GB"/>
              </w:rPr>
              <w:t>62,580.37</w:t>
            </w:r>
          </w:p>
        </w:tc>
      </w:tr>
      <w:tr w:rsidR="0030443D" w:rsidRPr="00DF1374" w14:paraId="1C3517EB" w14:textId="77777777" w:rsidTr="003C55BF">
        <w:trPr>
          <w:trHeight w:val="340"/>
          <w:jc w:val="center"/>
        </w:trPr>
        <w:tc>
          <w:tcPr>
            <w:tcW w:w="3521" w:type="dxa"/>
            <w:tcBorders>
              <w:top w:val="nil"/>
              <w:left w:val="nil"/>
              <w:bottom w:val="nil"/>
              <w:right w:val="nil"/>
            </w:tcBorders>
            <w:shd w:val="clear" w:color="auto" w:fill="auto"/>
            <w:vAlign w:val="center"/>
            <w:hideMark/>
          </w:tcPr>
          <w:p w14:paraId="40EFE2BC" w14:textId="77777777" w:rsidR="0030443D" w:rsidRPr="00DF1374" w:rsidRDefault="0030443D" w:rsidP="0030443D">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4DDA1B91" w14:textId="77777777" w:rsidR="0030443D" w:rsidRPr="00DF1374" w:rsidRDefault="0030443D" w:rsidP="0030443D">
            <w:pPr>
              <w:jc w:val="center"/>
              <w:rPr>
                <w:color w:val="000000"/>
                <w:lang w:val="en-US" w:eastAsia="en-GB"/>
              </w:rPr>
            </w:pPr>
            <w:r w:rsidRPr="00DF1374">
              <w:rPr>
                <w:color w:val="000000"/>
                <w:lang w:val="en-US" w:eastAsia="en-GB"/>
              </w:rPr>
              <w:t>92,694.52</w:t>
            </w:r>
          </w:p>
        </w:tc>
        <w:tc>
          <w:tcPr>
            <w:tcW w:w="1538" w:type="dxa"/>
            <w:tcBorders>
              <w:top w:val="nil"/>
              <w:left w:val="nil"/>
              <w:bottom w:val="nil"/>
              <w:right w:val="nil"/>
            </w:tcBorders>
            <w:shd w:val="clear" w:color="auto" w:fill="auto"/>
            <w:vAlign w:val="center"/>
            <w:hideMark/>
          </w:tcPr>
          <w:p w14:paraId="43605847" w14:textId="77777777" w:rsidR="0030443D" w:rsidRPr="00DF1374" w:rsidRDefault="0030443D" w:rsidP="0030443D">
            <w:pPr>
              <w:jc w:val="center"/>
              <w:rPr>
                <w:lang w:val="en-US" w:eastAsia="en-GB"/>
              </w:rPr>
            </w:pPr>
            <w:r w:rsidRPr="00DF1374">
              <w:rPr>
                <w:lang w:val="en-US" w:eastAsia="en-GB"/>
              </w:rPr>
              <w:t>92,622.76</w:t>
            </w:r>
          </w:p>
        </w:tc>
        <w:tc>
          <w:tcPr>
            <w:tcW w:w="1660" w:type="dxa"/>
            <w:tcBorders>
              <w:top w:val="nil"/>
              <w:left w:val="nil"/>
              <w:bottom w:val="nil"/>
              <w:right w:val="nil"/>
            </w:tcBorders>
            <w:shd w:val="clear" w:color="auto" w:fill="auto"/>
            <w:vAlign w:val="center"/>
            <w:hideMark/>
          </w:tcPr>
          <w:p w14:paraId="62276406" w14:textId="77777777" w:rsidR="0030443D" w:rsidRPr="00DF1374" w:rsidRDefault="0030443D" w:rsidP="0030443D">
            <w:pPr>
              <w:jc w:val="center"/>
              <w:rPr>
                <w:lang w:val="en-US" w:eastAsia="en-GB"/>
              </w:rPr>
            </w:pPr>
            <w:r w:rsidRPr="00DF1374">
              <w:rPr>
                <w:lang w:val="en-US" w:eastAsia="en-GB"/>
              </w:rPr>
              <w:t>62,814.61</w:t>
            </w:r>
          </w:p>
        </w:tc>
      </w:tr>
      <w:tr w:rsidR="0030443D" w:rsidRPr="00DF1374" w14:paraId="0A5EC0C6" w14:textId="77777777" w:rsidTr="003C55BF">
        <w:trPr>
          <w:trHeight w:val="360"/>
          <w:jc w:val="center"/>
        </w:trPr>
        <w:tc>
          <w:tcPr>
            <w:tcW w:w="3521" w:type="dxa"/>
            <w:tcBorders>
              <w:top w:val="nil"/>
              <w:left w:val="nil"/>
              <w:bottom w:val="single" w:sz="8" w:space="0" w:color="auto"/>
              <w:right w:val="nil"/>
            </w:tcBorders>
            <w:shd w:val="clear" w:color="auto" w:fill="auto"/>
            <w:vAlign w:val="center"/>
            <w:hideMark/>
          </w:tcPr>
          <w:p w14:paraId="3BE34EC4" w14:textId="77777777" w:rsidR="0030443D" w:rsidRPr="00DF1374" w:rsidRDefault="0030443D" w:rsidP="0030443D">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1A51781E" w14:textId="77777777" w:rsidR="0030443D" w:rsidRPr="00DF1374" w:rsidRDefault="0030443D" w:rsidP="0030443D">
            <w:pPr>
              <w:jc w:val="center"/>
              <w:rPr>
                <w:color w:val="000000"/>
                <w:lang w:val="en-US" w:eastAsia="en-GB"/>
              </w:rPr>
            </w:pPr>
            <w:r w:rsidRPr="00DF1374">
              <w:rPr>
                <w:color w:val="000000"/>
                <w:lang w:val="en-US" w:eastAsia="en-GB"/>
              </w:rPr>
              <w:t>-46,235.6</w:t>
            </w:r>
          </w:p>
        </w:tc>
        <w:tc>
          <w:tcPr>
            <w:tcW w:w="1538" w:type="dxa"/>
            <w:tcBorders>
              <w:top w:val="nil"/>
              <w:left w:val="nil"/>
              <w:bottom w:val="single" w:sz="8" w:space="0" w:color="auto"/>
              <w:right w:val="nil"/>
            </w:tcBorders>
            <w:shd w:val="clear" w:color="auto" w:fill="auto"/>
            <w:vAlign w:val="center"/>
            <w:hideMark/>
          </w:tcPr>
          <w:p w14:paraId="4279D23E" w14:textId="77777777" w:rsidR="0030443D" w:rsidRPr="00DF1374" w:rsidRDefault="0030443D" w:rsidP="0030443D">
            <w:pPr>
              <w:jc w:val="center"/>
              <w:rPr>
                <w:color w:val="000000"/>
                <w:lang w:val="en-US" w:eastAsia="en-GB"/>
              </w:rPr>
            </w:pPr>
            <w:r w:rsidRPr="00DF1374">
              <w:rPr>
                <w:color w:val="000000"/>
                <w:lang w:val="en-US" w:eastAsia="en-GB"/>
              </w:rPr>
              <w:t>-46,188.6</w:t>
            </w:r>
          </w:p>
        </w:tc>
        <w:tc>
          <w:tcPr>
            <w:tcW w:w="1660" w:type="dxa"/>
            <w:tcBorders>
              <w:top w:val="nil"/>
              <w:left w:val="nil"/>
              <w:bottom w:val="single" w:sz="8" w:space="0" w:color="auto"/>
              <w:right w:val="nil"/>
            </w:tcBorders>
            <w:shd w:val="clear" w:color="auto" w:fill="auto"/>
            <w:vAlign w:val="center"/>
            <w:hideMark/>
          </w:tcPr>
          <w:p w14:paraId="568368F7" w14:textId="77777777" w:rsidR="0030443D" w:rsidRPr="00DF1374" w:rsidRDefault="0030443D" w:rsidP="0030443D">
            <w:pPr>
              <w:jc w:val="center"/>
              <w:rPr>
                <w:color w:val="000000"/>
                <w:lang w:val="en-US" w:eastAsia="en-GB"/>
              </w:rPr>
            </w:pPr>
            <w:r w:rsidRPr="00DF1374">
              <w:rPr>
                <w:color w:val="000000"/>
                <w:lang w:val="en-US" w:eastAsia="en-GB"/>
              </w:rPr>
              <w:t>-31,264.18</w:t>
            </w:r>
          </w:p>
        </w:tc>
      </w:tr>
    </w:tbl>
    <w:p w14:paraId="34D1C93E" w14:textId="1D80A69C" w:rsidR="0030443D" w:rsidRDefault="0030443D" w:rsidP="00A86069">
      <w:pPr>
        <w:jc w:val="both"/>
        <w:rPr>
          <w:b/>
          <w:bCs/>
          <w:lang w:val="en-US"/>
        </w:rPr>
      </w:pPr>
    </w:p>
    <w:p w14:paraId="246B58F8" w14:textId="77777777" w:rsidR="00C146AC" w:rsidRPr="00DF1374" w:rsidRDefault="00C146AC" w:rsidP="00C146AC">
      <w:pPr>
        <w:widowControl w:val="0"/>
        <w:autoSpaceDE w:val="0"/>
        <w:autoSpaceDN w:val="0"/>
        <w:adjustRightInd w:val="0"/>
        <w:jc w:val="both"/>
        <w:rPr>
          <w:sz w:val="18"/>
          <w:szCs w:val="18"/>
          <w:lang w:val="en-US"/>
        </w:rPr>
      </w:pPr>
      <w:r w:rsidRPr="00DF1374">
        <w:rPr>
          <w:i/>
          <w:iCs/>
          <w:sz w:val="18"/>
          <w:szCs w:val="18"/>
          <w:lang w:val="en-US"/>
        </w:rPr>
        <w:t xml:space="preserve">Note: </w:t>
      </w:r>
      <w:r w:rsidRPr="00DF1374">
        <w:rPr>
          <w:sz w:val="18"/>
          <w:szCs w:val="18"/>
          <w:lang w:val="en-US"/>
        </w:rPr>
        <w:t xml:space="preserve">Robust standard errors clustered by election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The US is added, and Greece, Portugal, Spain, </w:t>
      </w:r>
      <w:proofErr w:type="gramStart"/>
      <w:r w:rsidRPr="00DF1374">
        <w:rPr>
          <w:sz w:val="18"/>
          <w:szCs w:val="18"/>
          <w:lang w:val="en-US"/>
        </w:rPr>
        <w:t>Iceland</w:t>
      </w:r>
      <w:proofErr w:type="gramEnd"/>
      <w:r w:rsidRPr="00DF1374">
        <w:rPr>
          <w:sz w:val="18"/>
          <w:szCs w:val="18"/>
          <w:lang w:val="en-US"/>
        </w:rPr>
        <w:t xml:space="preserve"> and Switzerland are excluded from the analyses. Year fixed effects included but not shown.</w:t>
      </w:r>
    </w:p>
    <w:p w14:paraId="6B847062" w14:textId="52D844E7" w:rsidR="0030443D" w:rsidRDefault="0030443D" w:rsidP="00A86069">
      <w:pPr>
        <w:jc w:val="both"/>
        <w:rPr>
          <w:b/>
          <w:bCs/>
          <w:lang w:val="en-US"/>
        </w:rPr>
      </w:pPr>
    </w:p>
    <w:p w14:paraId="4DD841EF" w14:textId="7C665CDD" w:rsidR="0030443D" w:rsidRDefault="0030443D" w:rsidP="00A86069">
      <w:pPr>
        <w:jc w:val="both"/>
        <w:rPr>
          <w:b/>
          <w:bCs/>
          <w:lang w:val="en-US"/>
        </w:rPr>
      </w:pPr>
    </w:p>
    <w:p w14:paraId="7E0591D4" w14:textId="36B8627C" w:rsidR="0030443D" w:rsidRDefault="0030443D" w:rsidP="00A86069">
      <w:pPr>
        <w:jc w:val="both"/>
        <w:rPr>
          <w:b/>
          <w:bCs/>
          <w:lang w:val="en-US"/>
        </w:rPr>
      </w:pPr>
    </w:p>
    <w:p w14:paraId="5AA6FB3F" w14:textId="530195AC" w:rsidR="0030443D" w:rsidRDefault="0030443D" w:rsidP="00A86069">
      <w:pPr>
        <w:jc w:val="both"/>
        <w:rPr>
          <w:b/>
          <w:bCs/>
          <w:lang w:val="en-US"/>
        </w:rPr>
      </w:pPr>
    </w:p>
    <w:p w14:paraId="7ED7D600" w14:textId="3939BB22" w:rsidR="0030443D" w:rsidRDefault="0030443D" w:rsidP="00A86069">
      <w:pPr>
        <w:jc w:val="both"/>
        <w:rPr>
          <w:b/>
          <w:bCs/>
          <w:lang w:val="en-US"/>
        </w:rPr>
      </w:pPr>
    </w:p>
    <w:p w14:paraId="76CCC803" w14:textId="292211EE" w:rsidR="0030443D" w:rsidRDefault="0030443D" w:rsidP="00A86069">
      <w:pPr>
        <w:jc w:val="both"/>
        <w:rPr>
          <w:b/>
          <w:bCs/>
          <w:lang w:val="en-US"/>
        </w:rPr>
      </w:pPr>
    </w:p>
    <w:p w14:paraId="1B168E3C" w14:textId="4B5B652B" w:rsidR="0030443D" w:rsidRDefault="0030443D" w:rsidP="00A86069">
      <w:pPr>
        <w:jc w:val="both"/>
        <w:rPr>
          <w:b/>
          <w:bCs/>
          <w:lang w:val="en-US"/>
        </w:rPr>
      </w:pPr>
    </w:p>
    <w:p w14:paraId="0C450681" w14:textId="4F173B35" w:rsidR="0030443D" w:rsidRDefault="0030443D" w:rsidP="00A86069">
      <w:pPr>
        <w:jc w:val="both"/>
        <w:rPr>
          <w:b/>
          <w:bCs/>
          <w:lang w:val="en-US"/>
        </w:rPr>
      </w:pPr>
    </w:p>
    <w:p w14:paraId="3F811304" w14:textId="77777777" w:rsidR="005A2FBA" w:rsidRDefault="005A2FBA">
      <w:pPr>
        <w:rPr>
          <w:b/>
          <w:bCs/>
          <w:lang w:val="en-US"/>
        </w:rPr>
      </w:pPr>
      <w:r>
        <w:rPr>
          <w:b/>
          <w:bCs/>
          <w:lang w:val="en-US"/>
        </w:rPr>
        <w:br w:type="page"/>
      </w:r>
    </w:p>
    <w:p w14:paraId="47B90AE3" w14:textId="006861EB" w:rsidR="00A86069" w:rsidRPr="00DF1374" w:rsidRDefault="00A86069" w:rsidP="00A86069">
      <w:pPr>
        <w:jc w:val="both"/>
        <w:rPr>
          <w:b/>
          <w:bCs/>
          <w:lang w:val="en-US"/>
        </w:rPr>
      </w:pPr>
      <w:r w:rsidRPr="00DF1374">
        <w:rPr>
          <w:b/>
          <w:bCs/>
          <w:lang w:val="en-US"/>
        </w:rPr>
        <w:lastRenderedPageBreak/>
        <w:t xml:space="preserve">Table </w:t>
      </w:r>
      <w:r w:rsidR="00A55CAB">
        <w:rPr>
          <w:b/>
          <w:bCs/>
          <w:lang w:val="en-US"/>
        </w:rPr>
        <w:t>B</w:t>
      </w:r>
      <w:r w:rsidR="00D40BD9">
        <w:rPr>
          <w:b/>
          <w:bCs/>
          <w:lang w:val="en-US"/>
        </w:rPr>
        <w:t>1</w:t>
      </w:r>
      <w:r w:rsidR="00FC52FB">
        <w:rPr>
          <w:b/>
          <w:bCs/>
          <w:lang w:val="en-US"/>
        </w:rPr>
        <w:t>4</w:t>
      </w:r>
      <w:r w:rsidRPr="00DF1374">
        <w:rPr>
          <w:b/>
          <w:bCs/>
          <w:lang w:val="en-US"/>
        </w:rPr>
        <w:t xml:space="preserve">. Impact of income groups on </w:t>
      </w:r>
      <w:r w:rsidR="00F4178C" w:rsidRPr="00DF1374">
        <w:rPr>
          <w:b/>
          <w:bCs/>
          <w:lang w:val="en-US"/>
        </w:rPr>
        <w:t xml:space="preserve">the </w:t>
      </w:r>
      <w:r w:rsidRPr="00DF1374">
        <w:rPr>
          <w:b/>
          <w:bCs/>
          <w:lang w:val="en-US"/>
        </w:rPr>
        <w:t xml:space="preserve">vote for the </w:t>
      </w:r>
      <w:r w:rsidR="00CE403A" w:rsidRPr="00DF1374">
        <w:rPr>
          <w:b/>
          <w:bCs/>
          <w:lang w:val="en-US"/>
        </w:rPr>
        <w:t>right</w:t>
      </w:r>
      <w:r w:rsidRPr="00DF1374">
        <w:rPr>
          <w:b/>
          <w:bCs/>
          <w:lang w:val="en-US"/>
        </w:rPr>
        <w:t xml:space="preserve"> conditional on electoral system type</w:t>
      </w:r>
      <w:r w:rsidR="00A81D14">
        <w:rPr>
          <w:b/>
          <w:bCs/>
          <w:lang w:val="en-US"/>
        </w:rPr>
        <w:t xml:space="preserve"> and </w:t>
      </w:r>
      <w:r w:rsidR="00A81D14" w:rsidRPr="00DF1374">
        <w:rPr>
          <w:b/>
          <w:bCs/>
          <w:lang w:val="en-US"/>
        </w:rPr>
        <w:t>excluding Third Wave democracies</w:t>
      </w:r>
      <w:r w:rsidRPr="00DF1374">
        <w:rPr>
          <w:b/>
          <w:bCs/>
          <w:lang w:val="en-US"/>
        </w:rPr>
        <w:t xml:space="preserve">: </w:t>
      </w:r>
      <w:r w:rsidR="00A81D14">
        <w:rPr>
          <w:b/>
          <w:bCs/>
          <w:lang w:val="en-US"/>
        </w:rPr>
        <w:t>L</w:t>
      </w:r>
      <w:r w:rsidR="00CE403A" w:rsidRPr="00DF1374">
        <w:rPr>
          <w:b/>
          <w:bCs/>
          <w:lang w:val="en-US"/>
        </w:rPr>
        <w:t xml:space="preserve">ogistic models </w:t>
      </w:r>
      <w:r w:rsidR="00A81D14">
        <w:rPr>
          <w:b/>
          <w:bCs/>
          <w:lang w:val="en-US"/>
        </w:rPr>
        <w:t>(Odds ratios)</w:t>
      </w:r>
    </w:p>
    <w:p w14:paraId="16BAC3FC" w14:textId="15FD5A2A" w:rsidR="00A86069" w:rsidRPr="00DF1374" w:rsidRDefault="00A86069" w:rsidP="00A86069">
      <w:pPr>
        <w:widowControl w:val="0"/>
        <w:autoSpaceDE w:val="0"/>
        <w:autoSpaceDN w:val="0"/>
        <w:adjustRightInd w:val="0"/>
        <w:jc w:val="center"/>
        <w:rPr>
          <w:sz w:val="18"/>
          <w:szCs w:val="18"/>
          <w:lang w:val="en-US"/>
        </w:rPr>
      </w:pPr>
    </w:p>
    <w:tbl>
      <w:tblPr>
        <w:tblW w:w="8081" w:type="dxa"/>
        <w:jc w:val="center"/>
        <w:tblLook w:val="04A0" w:firstRow="1" w:lastRow="0" w:firstColumn="1" w:lastColumn="0" w:noHBand="0" w:noVBand="1"/>
      </w:tblPr>
      <w:tblGrid>
        <w:gridCol w:w="3663"/>
        <w:gridCol w:w="1220"/>
        <w:gridCol w:w="1538"/>
        <w:gridCol w:w="1660"/>
      </w:tblGrid>
      <w:tr w:rsidR="0030443D" w:rsidRPr="00DF1374" w14:paraId="74444982" w14:textId="77777777" w:rsidTr="003C55BF">
        <w:trPr>
          <w:trHeight w:val="1380"/>
          <w:jc w:val="center"/>
        </w:trPr>
        <w:tc>
          <w:tcPr>
            <w:tcW w:w="3663" w:type="dxa"/>
            <w:tcBorders>
              <w:top w:val="single" w:sz="8" w:space="0" w:color="auto"/>
              <w:left w:val="nil"/>
              <w:bottom w:val="nil"/>
              <w:right w:val="nil"/>
            </w:tcBorders>
            <w:shd w:val="clear" w:color="auto" w:fill="auto"/>
            <w:vAlign w:val="center"/>
            <w:hideMark/>
          </w:tcPr>
          <w:p w14:paraId="0286E04C" w14:textId="77777777" w:rsidR="0030443D" w:rsidRPr="00DF1374" w:rsidRDefault="0030443D" w:rsidP="003C55BF">
            <w:pPr>
              <w:rPr>
                <w:color w:val="000000"/>
                <w:lang w:val="en-US" w:eastAsia="en-GB"/>
              </w:rPr>
            </w:pPr>
            <w:bookmarkStart w:id="3" w:name="_Hlk108620113"/>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0B57707F" w14:textId="77777777" w:rsidR="0030443D" w:rsidRPr="00DF1374" w:rsidRDefault="0030443D" w:rsidP="003C55BF">
            <w:pPr>
              <w:jc w:val="center"/>
              <w:rPr>
                <w:color w:val="000000"/>
                <w:lang w:val="en-US" w:eastAsia="en-GB"/>
              </w:rPr>
            </w:pPr>
            <w:r w:rsidRPr="00DF1374">
              <w:rPr>
                <w:color w:val="000000"/>
                <w:lang w:val="en-US" w:eastAsia="en-GB"/>
              </w:rPr>
              <w:t>1. Bivariate</w:t>
            </w:r>
          </w:p>
        </w:tc>
        <w:tc>
          <w:tcPr>
            <w:tcW w:w="1538" w:type="dxa"/>
            <w:tcBorders>
              <w:top w:val="single" w:sz="8" w:space="0" w:color="auto"/>
              <w:left w:val="nil"/>
              <w:bottom w:val="nil"/>
              <w:right w:val="nil"/>
            </w:tcBorders>
            <w:shd w:val="clear" w:color="auto" w:fill="auto"/>
            <w:vAlign w:val="center"/>
            <w:hideMark/>
          </w:tcPr>
          <w:p w14:paraId="3483640C" w14:textId="77777777" w:rsidR="0030443D" w:rsidRPr="00DF1374" w:rsidRDefault="0030443D" w:rsidP="003C55BF">
            <w:pPr>
              <w:jc w:val="center"/>
              <w:rPr>
                <w:color w:val="000000"/>
                <w:lang w:val="en-US" w:eastAsia="en-GB"/>
              </w:rPr>
            </w:pPr>
            <w:r w:rsidRPr="00DF1374">
              <w:rPr>
                <w:color w:val="000000"/>
                <w:lang w:val="en-US" w:eastAsia="en-GB"/>
              </w:rPr>
              <w:t>2. Aggregate-level controls</w:t>
            </w:r>
          </w:p>
        </w:tc>
        <w:tc>
          <w:tcPr>
            <w:tcW w:w="1660" w:type="dxa"/>
            <w:tcBorders>
              <w:top w:val="single" w:sz="8" w:space="0" w:color="auto"/>
              <w:left w:val="nil"/>
              <w:bottom w:val="nil"/>
              <w:right w:val="nil"/>
            </w:tcBorders>
            <w:shd w:val="clear" w:color="auto" w:fill="auto"/>
            <w:vAlign w:val="center"/>
            <w:hideMark/>
          </w:tcPr>
          <w:p w14:paraId="2FA1FBC4" w14:textId="77777777" w:rsidR="0030443D" w:rsidRPr="00DF1374" w:rsidRDefault="0030443D" w:rsidP="003C55BF">
            <w:pPr>
              <w:jc w:val="center"/>
              <w:rPr>
                <w:color w:val="000000"/>
                <w:lang w:val="en-US" w:eastAsia="en-GB"/>
              </w:rPr>
            </w:pPr>
            <w:r w:rsidRPr="00DF1374">
              <w:rPr>
                <w:color w:val="000000"/>
                <w:lang w:val="en-US" w:eastAsia="en-GB"/>
              </w:rPr>
              <w:t>3. Individual-level controls</w:t>
            </w:r>
          </w:p>
        </w:tc>
      </w:tr>
      <w:tr w:rsidR="0030443D" w:rsidRPr="00DF1374" w14:paraId="34069CE1" w14:textId="77777777" w:rsidTr="003C55BF">
        <w:trPr>
          <w:trHeight w:val="320"/>
          <w:jc w:val="center"/>
        </w:trPr>
        <w:tc>
          <w:tcPr>
            <w:tcW w:w="3663" w:type="dxa"/>
            <w:tcBorders>
              <w:top w:val="single" w:sz="8" w:space="0" w:color="auto"/>
              <w:left w:val="nil"/>
              <w:bottom w:val="nil"/>
              <w:right w:val="nil"/>
            </w:tcBorders>
            <w:shd w:val="clear" w:color="auto" w:fill="auto"/>
            <w:vAlign w:val="center"/>
            <w:hideMark/>
          </w:tcPr>
          <w:p w14:paraId="7AC4E45D" w14:textId="77777777" w:rsidR="0030443D" w:rsidRPr="00DF1374" w:rsidRDefault="0030443D" w:rsidP="003C55BF">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6E79CE2D" w14:textId="77777777" w:rsidR="0030443D" w:rsidRPr="00DF1374" w:rsidRDefault="0030443D" w:rsidP="003C55BF">
            <w:pPr>
              <w:jc w:val="center"/>
              <w:rPr>
                <w:color w:val="000000"/>
                <w:lang w:val="en-US" w:eastAsia="en-GB"/>
              </w:rPr>
            </w:pPr>
            <w:r w:rsidRPr="00DF1374">
              <w:rPr>
                <w:color w:val="000000"/>
                <w:lang w:val="en-US" w:eastAsia="en-GB"/>
              </w:rPr>
              <w:t> </w:t>
            </w:r>
          </w:p>
        </w:tc>
        <w:tc>
          <w:tcPr>
            <w:tcW w:w="1538" w:type="dxa"/>
            <w:tcBorders>
              <w:top w:val="single" w:sz="8" w:space="0" w:color="auto"/>
              <w:left w:val="nil"/>
              <w:bottom w:val="nil"/>
              <w:right w:val="nil"/>
            </w:tcBorders>
            <w:shd w:val="clear" w:color="auto" w:fill="auto"/>
            <w:vAlign w:val="center"/>
            <w:hideMark/>
          </w:tcPr>
          <w:p w14:paraId="51E78111" w14:textId="77777777" w:rsidR="0030443D" w:rsidRPr="00DF1374" w:rsidRDefault="0030443D" w:rsidP="003C55BF">
            <w:pPr>
              <w:jc w:val="center"/>
              <w:rPr>
                <w:color w:val="000000"/>
                <w:lang w:val="en-US" w:eastAsia="en-GB"/>
              </w:rPr>
            </w:pPr>
            <w:r w:rsidRPr="00DF1374">
              <w:rPr>
                <w:color w:val="000000"/>
                <w:lang w:val="en-US" w:eastAsia="en-GB"/>
              </w:rPr>
              <w:t> </w:t>
            </w:r>
          </w:p>
        </w:tc>
        <w:tc>
          <w:tcPr>
            <w:tcW w:w="1660" w:type="dxa"/>
            <w:tcBorders>
              <w:top w:val="single" w:sz="8" w:space="0" w:color="auto"/>
              <w:left w:val="nil"/>
              <w:bottom w:val="nil"/>
              <w:right w:val="nil"/>
            </w:tcBorders>
            <w:shd w:val="clear" w:color="auto" w:fill="auto"/>
            <w:vAlign w:val="center"/>
            <w:hideMark/>
          </w:tcPr>
          <w:p w14:paraId="394F5898" w14:textId="77777777" w:rsidR="0030443D" w:rsidRPr="00DF1374" w:rsidRDefault="0030443D" w:rsidP="003C55BF">
            <w:pPr>
              <w:jc w:val="center"/>
              <w:rPr>
                <w:color w:val="000000"/>
                <w:lang w:val="en-US" w:eastAsia="en-GB"/>
              </w:rPr>
            </w:pPr>
            <w:r w:rsidRPr="00DF1374">
              <w:rPr>
                <w:color w:val="000000"/>
                <w:lang w:val="en-US" w:eastAsia="en-GB"/>
              </w:rPr>
              <w:t> </w:t>
            </w:r>
          </w:p>
        </w:tc>
      </w:tr>
      <w:tr w:rsidR="0030443D" w:rsidRPr="00DF1374" w14:paraId="2370171E" w14:textId="77777777" w:rsidTr="003C55BF">
        <w:trPr>
          <w:trHeight w:val="340"/>
          <w:jc w:val="center"/>
        </w:trPr>
        <w:tc>
          <w:tcPr>
            <w:tcW w:w="3663" w:type="dxa"/>
            <w:tcBorders>
              <w:top w:val="nil"/>
              <w:left w:val="nil"/>
              <w:bottom w:val="nil"/>
              <w:right w:val="nil"/>
            </w:tcBorders>
            <w:shd w:val="clear" w:color="auto" w:fill="auto"/>
            <w:vAlign w:val="center"/>
            <w:hideMark/>
          </w:tcPr>
          <w:p w14:paraId="7CBD3F86" w14:textId="77777777" w:rsidR="0030443D" w:rsidRPr="00DF1374" w:rsidRDefault="0030443D" w:rsidP="0030443D">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tcPr>
          <w:p w14:paraId="033AE514" w14:textId="4A321417" w:rsidR="0030443D" w:rsidRPr="00DF1374" w:rsidRDefault="0030443D" w:rsidP="0030443D">
            <w:pPr>
              <w:jc w:val="center"/>
              <w:rPr>
                <w:color w:val="000000"/>
                <w:lang w:val="en-US" w:eastAsia="en-GB"/>
              </w:rPr>
            </w:pPr>
            <w:r>
              <w:rPr>
                <w:lang w:val="en-US"/>
              </w:rPr>
              <w:t>1.288***</w:t>
            </w:r>
            <w:r>
              <w:rPr>
                <w:lang w:val="en-US"/>
              </w:rPr>
              <w:br/>
              <w:t>(0.067)</w:t>
            </w:r>
          </w:p>
        </w:tc>
        <w:tc>
          <w:tcPr>
            <w:tcW w:w="1538" w:type="dxa"/>
            <w:tcBorders>
              <w:top w:val="nil"/>
              <w:left w:val="nil"/>
              <w:bottom w:val="nil"/>
              <w:right w:val="nil"/>
            </w:tcBorders>
          </w:tcPr>
          <w:p w14:paraId="0572EB3D" w14:textId="026613F1" w:rsidR="0030443D" w:rsidRPr="00DF1374" w:rsidRDefault="0030443D" w:rsidP="0030443D">
            <w:pPr>
              <w:jc w:val="center"/>
              <w:rPr>
                <w:color w:val="000000"/>
                <w:lang w:val="en-US" w:eastAsia="en-GB"/>
              </w:rPr>
            </w:pPr>
            <w:r>
              <w:rPr>
                <w:lang w:val="en-US"/>
              </w:rPr>
              <w:t>1.284***</w:t>
            </w:r>
            <w:r>
              <w:rPr>
                <w:lang w:val="en-US"/>
              </w:rPr>
              <w:br/>
              <w:t>(0.066)</w:t>
            </w:r>
          </w:p>
        </w:tc>
        <w:tc>
          <w:tcPr>
            <w:tcW w:w="1660" w:type="dxa"/>
            <w:tcBorders>
              <w:top w:val="nil"/>
              <w:left w:val="nil"/>
              <w:bottom w:val="nil"/>
              <w:right w:val="nil"/>
            </w:tcBorders>
          </w:tcPr>
          <w:p w14:paraId="24B734C4" w14:textId="269CAEFA" w:rsidR="0030443D" w:rsidRPr="00DF1374" w:rsidRDefault="0030443D" w:rsidP="0030443D">
            <w:pPr>
              <w:jc w:val="center"/>
              <w:rPr>
                <w:color w:val="000000"/>
                <w:lang w:val="en-US" w:eastAsia="en-GB"/>
              </w:rPr>
            </w:pPr>
            <w:r>
              <w:rPr>
                <w:lang w:val="en-US"/>
              </w:rPr>
              <w:t>1.307***</w:t>
            </w:r>
            <w:r>
              <w:rPr>
                <w:lang w:val="en-US"/>
              </w:rPr>
              <w:br/>
              <w:t>(0.069)</w:t>
            </w:r>
          </w:p>
        </w:tc>
      </w:tr>
      <w:tr w:rsidR="0030443D" w:rsidRPr="00DF1374" w14:paraId="6A2C2933" w14:textId="77777777" w:rsidTr="003C55BF">
        <w:trPr>
          <w:trHeight w:val="680"/>
          <w:jc w:val="center"/>
        </w:trPr>
        <w:tc>
          <w:tcPr>
            <w:tcW w:w="3663" w:type="dxa"/>
            <w:tcBorders>
              <w:top w:val="nil"/>
              <w:left w:val="nil"/>
              <w:bottom w:val="nil"/>
              <w:right w:val="nil"/>
            </w:tcBorders>
            <w:shd w:val="clear" w:color="auto" w:fill="auto"/>
            <w:vAlign w:val="center"/>
            <w:hideMark/>
          </w:tcPr>
          <w:p w14:paraId="1E338EEA" w14:textId="77777777" w:rsidR="0030443D" w:rsidRPr="00DF1374" w:rsidRDefault="0030443D" w:rsidP="0030443D">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tcPr>
          <w:p w14:paraId="3AFE5AE5" w14:textId="508341D5" w:rsidR="0030443D" w:rsidRPr="00DF1374" w:rsidRDefault="0030443D" w:rsidP="0030443D">
            <w:pPr>
              <w:jc w:val="center"/>
              <w:rPr>
                <w:color w:val="000000"/>
                <w:lang w:val="en-US" w:eastAsia="en-GB"/>
              </w:rPr>
            </w:pPr>
            <w:r>
              <w:rPr>
                <w:lang w:val="en-US"/>
              </w:rPr>
              <w:t>0.941</w:t>
            </w:r>
            <w:r>
              <w:rPr>
                <w:lang w:val="en-US"/>
              </w:rPr>
              <w:br/>
              <w:t>(0.112)</w:t>
            </w:r>
          </w:p>
        </w:tc>
        <w:tc>
          <w:tcPr>
            <w:tcW w:w="1538" w:type="dxa"/>
            <w:tcBorders>
              <w:top w:val="nil"/>
              <w:left w:val="nil"/>
              <w:bottom w:val="nil"/>
              <w:right w:val="nil"/>
            </w:tcBorders>
          </w:tcPr>
          <w:p w14:paraId="4AF1E802" w14:textId="24CF1EC8" w:rsidR="0030443D" w:rsidRPr="00DF1374" w:rsidRDefault="0030443D" w:rsidP="0030443D">
            <w:pPr>
              <w:jc w:val="center"/>
              <w:rPr>
                <w:color w:val="000000"/>
                <w:lang w:val="en-US" w:eastAsia="en-GB"/>
              </w:rPr>
            </w:pPr>
            <w:r>
              <w:rPr>
                <w:lang w:val="en-US"/>
              </w:rPr>
              <w:t>0.848</w:t>
            </w:r>
            <w:r>
              <w:rPr>
                <w:lang w:val="en-US"/>
              </w:rPr>
              <w:br/>
              <w:t>(0.113)</w:t>
            </w:r>
          </w:p>
        </w:tc>
        <w:tc>
          <w:tcPr>
            <w:tcW w:w="1660" w:type="dxa"/>
            <w:tcBorders>
              <w:top w:val="nil"/>
              <w:left w:val="nil"/>
              <w:bottom w:val="nil"/>
              <w:right w:val="nil"/>
            </w:tcBorders>
          </w:tcPr>
          <w:p w14:paraId="3D5E6A98" w14:textId="02DBBD23" w:rsidR="0030443D" w:rsidRPr="00DF1374" w:rsidRDefault="0030443D" w:rsidP="0030443D">
            <w:pPr>
              <w:jc w:val="center"/>
              <w:rPr>
                <w:color w:val="000000"/>
                <w:lang w:val="en-US" w:eastAsia="en-GB"/>
              </w:rPr>
            </w:pPr>
            <w:r>
              <w:rPr>
                <w:lang w:val="en-US"/>
              </w:rPr>
              <w:t>0.820</w:t>
            </w:r>
            <w:r>
              <w:rPr>
                <w:lang w:val="en-US"/>
              </w:rPr>
              <w:br/>
              <w:t>(0.170)</w:t>
            </w:r>
          </w:p>
        </w:tc>
      </w:tr>
      <w:tr w:rsidR="0030443D" w:rsidRPr="00DF1374" w14:paraId="65EADC38" w14:textId="77777777" w:rsidTr="003C55BF">
        <w:trPr>
          <w:trHeight w:val="340"/>
          <w:jc w:val="center"/>
        </w:trPr>
        <w:tc>
          <w:tcPr>
            <w:tcW w:w="3663" w:type="dxa"/>
            <w:tcBorders>
              <w:top w:val="nil"/>
              <w:left w:val="nil"/>
              <w:bottom w:val="nil"/>
              <w:right w:val="nil"/>
            </w:tcBorders>
            <w:shd w:val="clear" w:color="auto" w:fill="auto"/>
            <w:vAlign w:val="center"/>
            <w:hideMark/>
          </w:tcPr>
          <w:p w14:paraId="3B357D84" w14:textId="77777777" w:rsidR="0030443D" w:rsidRPr="00DF1374" w:rsidRDefault="0030443D" w:rsidP="0030443D">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tcPr>
          <w:p w14:paraId="0E1D11B0" w14:textId="51789C64" w:rsidR="0030443D" w:rsidRPr="0030443D" w:rsidRDefault="0030443D" w:rsidP="0030443D">
            <w:pPr>
              <w:jc w:val="center"/>
              <w:rPr>
                <w:b/>
                <w:bCs/>
                <w:color w:val="000000"/>
                <w:lang w:val="en-US" w:eastAsia="en-GB"/>
              </w:rPr>
            </w:pPr>
            <w:r w:rsidRPr="00F96032">
              <w:rPr>
                <w:b/>
                <w:lang w:val="en-US"/>
              </w:rPr>
              <w:t>0.873***</w:t>
            </w:r>
            <w:r w:rsidRPr="00F96032">
              <w:rPr>
                <w:b/>
                <w:lang w:val="en-US"/>
              </w:rPr>
              <w:br/>
              <w:t>(0.034)</w:t>
            </w:r>
          </w:p>
        </w:tc>
        <w:tc>
          <w:tcPr>
            <w:tcW w:w="1538" w:type="dxa"/>
            <w:tcBorders>
              <w:top w:val="nil"/>
              <w:left w:val="nil"/>
              <w:bottom w:val="nil"/>
              <w:right w:val="nil"/>
            </w:tcBorders>
          </w:tcPr>
          <w:p w14:paraId="0C3C5386" w14:textId="7CFD9B5A" w:rsidR="0030443D" w:rsidRPr="0030443D" w:rsidRDefault="0030443D" w:rsidP="0030443D">
            <w:pPr>
              <w:jc w:val="center"/>
              <w:rPr>
                <w:b/>
                <w:bCs/>
                <w:color w:val="000000"/>
                <w:lang w:val="en-US" w:eastAsia="en-GB"/>
              </w:rPr>
            </w:pPr>
            <w:r w:rsidRPr="00F96032">
              <w:rPr>
                <w:b/>
                <w:lang w:val="en-US"/>
              </w:rPr>
              <w:t>0.875***</w:t>
            </w:r>
            <w:r w:rsidRPr="00F96032">
              <w:rPr>
                <w:b/>
                <w:lang w:val="en-US"/>
              </w:rPr>
              <w:br/>
              <w:t>(0.034)</w:t>
            </w:r>
          </w:p>
        </w:tc>
        <w:tc>
          <w:tcPr>
            <w:tcW w:w="1660" w:type="dxa"/>
            <w:tcBorders>
              <w:top w:val="nil"/>
              <w:left w:val="nil"/>
              <w:bottom w:val="nil"/>
              <w:right w:val="nil"/>
            </w:tcBorders>
          </w:tcPr>
          <w:p w14:paraId="015CF335" w14:textId="622F117B" w:rsidR="0030443D" w:rsidRPr="0030443D" w:rsidRDefault="0030443D" w:rsidP="0030443D">
            <w:pPr>
              <w:jc w:val="center"/>
              <w:rPr>
                <w:b/>
                <w:bCs/>
                <w:color w:val="000000"/>
                <w:lang w:val="en-US" w:eastAsia="en-GB"/>
              </w:rPr>
            </w:pPr>
            <w:r w:rsidRPr="00F96032">
              <w:rPr>
                <w:b/>
                <w:lang w:val="en-US"/>
              </w:rPr>
              <w:t>0.881**</w:t>
            </w:r>
            <w:r w:rsidRPr="00F96032">
              <w:rPr>
                <w:b/>
                <w:lang w:val="en-US"/>
              </w:rPr>
              <w:br/>
              <w:t>(0.041)</w:t>
            </w:r>
          </w:p>
        </w:tc>
      </w:tr>
      <w:tr w:rsidR="0030443D" w:rsidRPr="00DF1374" w14:paraId="4D41C468" w14:textId="77777777" w:rsidTr="003C55BF">
        <w:trPr>
          <w:trHeight w:val="340"/>
          <w:jc w:val="center"/>
        </w:trPr>
        <w:tc>
          <w:tcPr>
            <w:tcW w:w="3663" w:type="dxa"/>
            <w:tcBorders>
              <w:top w:val="nil"/>
              <w:left w:val="nil"/>
              <w:bottom w:val="nil"/>
              <w:right w:val="nil"/>
            </w:tcBorders>
            <w:shd w:val="clear" w:color="auto" w:fill="auto"/>
            <w:vAlign w:val="center"/>
            <w:hideMark/>
          </w:tcPr>
          <w:p w14:paraId="7E0F3160" w14:textId="77777777" w:rsidR="0030443D" w:rsidRPr="00DF1374" w:rsidRDefault="0030443D" w:rsidP="0030443D">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tcPr>
          <w:p w14:paraId="27E61DCC" w14:textId="2127F669" w:rsidR="0030443D" w:rsidRPr="00DF1374" w:rsidRDefault="0030443D" w:rsidP="0030443D">
            <w:pPr>
              <w:jc w:val="center"/>
              <w:rPr>
                <w:color w:val="000000"/>
                <w:lang w:val="en-US" w:eastAsia="en-GB"/>
              </w:rPr>
            </w:pPr>
            <w:r>
              <w:rPr>
                <w:lang w:val="en-US"/>
              </w:rPr>
              <w:t>1.586***</w:t>
            </w:r>
            <w:r>
              <w:rPr>
                <w:lang w:val="en-US"/>
              </w:rPr>
              <w:br/>
              <w:t>(0.110)</w:t>
            </w:r>
          </w:p>
        </w:tc>
        <w:tc>
          <w:tcPr>
            <w:tcW w:w="1538" w:type="dxa"/>
            <w:tcBorders>
              <w:top w:val="nil"/>
              <w:left w:val="nil"/>
              <w:bottom w:val="nil"/>
              <w:right w:val="nil"/>
            </w:tcBorders>
          </w:tcPr>
          <w:p w14:paraId="4211E091" w14:textId="453541C8" w:rsidR="0030443D" w:rsidRPr="00DF1374" w:rsidRDefault="0030443D" w:rsidP="0030443D">
            <w:pPr>
              <w:jc w:val="center"/>
              <w:rPr>
                <w:color w:val="000000"/>
                <w:lang w:val="en-US" w:eastAsia="en-GB"/>
              </w:rPr>
            </w:pPr>
            <w:r>
              <w:rPr>
                <w:lang w:val="en-US"/>
              </w:rPr>
              <w:t>1.585***</w:t>
            </w:r>
            <w:r>
              <w:rPr>
                <w:lang w:val="en-US"/>
              </w:rPr>
              <w:br/>
              <w:t>(0.111)</w:t>
            </w:r>
          </w:p>
        </w:tc>
        <w:tc>
          <w:tcPr>
            <w:tcW w:w="1660" w:type="dxa"/>
            <w:tcBorders>
              <w:top w:val="nil"/>
              <w:left w:val="nil"/>
              <w:bottom w:val="nil"/>
              <w:right w:val="nil"/>
            </w:tcBorders>
          </w:tcPr>
          <w:p w14:paraId="42E10320" w14:textId="796566CD" w:rsidR="0030443D" w:rsidRPr="00DF1374" w:rsidRDefault="0030443D" w:rsidP="0030443D">
            <w:pPr>
              <w:jc w:val="center"/>
              <w:rPr>
                <w:color w:val="000000"/>
                <w:lang w:val="en-US" w:eastAsia="en-GB"/>
              </w:rPr>
            </w:pPr>
            <w:r>
              <w:rPr>
                <w:lang w:val="en-US"/>
              </w:rPr>
              <w:t>1.518***</w:t>
            </w:r>
            <w:r>
              <w:rPr>
                <w:lang w:val="en-US"/>
              </w:rPr>
              <w:br/>
              <w:t>(0.083)</w:t>
            </w:r>
          </w:p>
        </w:tc>
      </w:tr>
      <w:tr w:rsidR="0030443D" w:rsidRPr="00DF1374" w14:paraId="621EF14B" w14:textId="77777777" w:rsidTr="003C55BF">
        <w:trPr>
          <w:trHeight w:val="340"/>
          <w:jc w:val="center"/>
        </w:trPr>
        <w:tc>
          <w:tcPr>
            <w:tcW w:w="3663" w:type="dxa"/>
            <w:tcBorders>
              <w:top w:val="nil"/>
              <w:left w:val="nil"/>
              <w:bottom w:val="nil"/>
              <w:right w:val="nil"/>
            </w:tcBorders>
            <w:shd w:val="clear" w:color="auto" w:fill="auto"/>
            <w:vAlign w:val="center"/>
            <w:hideMark/>
          </w:tcPr>
          <w:p w14:paraId="6F18A531" w14:textId="77777777" w:rsidR="0030443D" w:rsidRPr="00DF1374" w:rsidRDefault="0030443D" w:rsidP="0030443D">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tcPr>
          <w:p w14:paraId="1F8639B8" w14:textId="43C15A5F"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tcPr>
          <w:p w14:paraId="7B61177D" w14:textId="106302C9" w:rsidR="0030443D" w:rsidRPr="00DF1374" w:rsidRDefault="0030443D" w:rsidP="0030443D">
            <w:pPr>
              <w:jc w:val="center"/>
              <w:rPr>
                <w:color w:val="000000"/>
                <w:lang w:val="en-US" w:eastAsia="en-GB"/>
              </w:rPr>
            </w:pPr>
            <w:r>
              <w:rPr>
                <w:lang w:val="en-US"/>
              </w:rPr>
              <w:t>0.856</w:t>
            </w:r>
            <w:r>
              <w:rPr>
                <w:lang w:val="en-US"/>
              </w:rPr>
              <w:br/>
              <w:t>(0.107)</w:t>
            </w:r>
          </w:p>
        </w:tc>
        <w:tc>
          <w:tcPr>
            <w:tcW w:w="1660" w:type="dxa"/>
            <w:tcBorders>
              <w:top w:val="nil"/>
              <w:left w:val="nil"/>
              <w:bottom w:val="nil"/>
              <w:right w:val="nil"/>
            </w:tcBorders>
          </w:tcPr>
          <w:p w14:paraId="56CF19D5" w14:textId="4AD121A2" w:rsidR="0030443D" w:rsidRPr="00DF1374" w:rsidRDefault="0030443D" w:rsidP="0030443D">
            <w:pPr>
              <w:jc w:val="center"/>
              <w:rPr>
                <w:color w:val="000000"/>
                <w:lang w:val="en-US" w:eastAsia="en-GB"/>
              </w:rPr>
            </w:pPr>
            <w:r>
              <w:rPr>
                <w:lang w:val="en-US"/>
              </w:rPr>
              <w:t>1.156</w:t>
            </w:r>
            <w:r>
              <w:rPr>
                <w:lang w:val="en-US"/>
              </w:rPr>
              <w:br/>
              <w:t>(0.228)</w:t>
            </w:r>
          </w:p>
        </w:tc>
      </w:tr>
      <w:tr w:rsidR="0030443D" w:rsidRPr="00DF1374" w14:paraId="01459A09" w14:textId="77777777" w:rsidTr="003C55BF">
        <w:trPr>
          <w:trHeight w:val="340"/>
          <w:jc w:val="center"/>
        </w:trPr>
        <w:tc>
          <w:tcPr>
            <w:tcW w:w="3663" w:type="dxa"/>
            <w:tcBorders>
              <w:top w:val="nil"/>
              <w:left w:val="nil"/>
              <w:bottom w:val="nil"/>
              <w:right w:val="nil"/>
            </w:tcBorders>
            <w:shd w:val="clear" w:color="auto" w:fill="auto"/>
            <w:vAlign w:val="center"/>
            <w:hideMark/>
          </w:tcPr>
          <w:p w14:paraId="581BC02F" w14:textId="77777777" w:rsidR="0030443D" w:rsidRPr="00DF1374" w:rsidRDefault="0030443D" w:rsidP="0030443D">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tcPr>
          <w:p w14:paraId="3BA8A12B" w14:textId="3E4711B6"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tcPr>
          <w:p w14:paraId="4F3BBD25" w14:textId="7B840FFB" w:rsidR="0030443D" w:rsidRPr="00DF1374" w:rsidRDefault="0030443D" w:rsidP="0030443D">
            <w:pPr>
              <w:jc w:val="center"/>
              <w:rPr>
                <w:color w:val="000000"/>
                <w:lang w:val="en-US" w:eastAsia="en-GB"/>
              </w:rPr>
            </w:pPr>
            <w:r>
              <w:rPr>
                <w:lang w:val="en-US"/>
              </w:rPr>
              <w:t>0.949</w:t>
            </w:r>
            <w:r>
              <w:rPr>
                <w:lang w:val="en-US"/>
              </w:rPr>
              <w:br/>
              <w:t>(0.114)</w:t>
            </w:r>
          </w:p>
        </w:tc>
        <w:tc>
          <w:tcPr>
            <w:tcW w:w="1660" w:type="dxa"/>
            <w:tcBorders>
              <w:top w:val="nil"/>
              <w:left w:val="nil"/>
              <w:bottom w:val="nil"/>
              <w:right w:val="nil"/>
            </w:tcBorders>
          </w:tcPr>
          <w:p w14:paraId="41D41C11" w14:textId="296A44E8" w:rsidR="0030443D" w:rsidRPr="00DF1374" w:rsidRDefault="0030443D" w:rsidP="0030443D">
            <w:pPr>
              <w:jc w:val="center"/>
              <w:rPr>
                <w:color w:val="000000"/>
                <w:lang w:val="en-US" w:eastAsia="en-GB"/>
              </w:rPr>
            </w:pPr>
            <w:r>
              <w:rPr>
                <w:lang w:val="en-US"/>
              </w:rPr>
              <w:t>0.995</w:t>
            </w:r>
            <w:r>
              <w:rPr>
                <w:lang w:val="en-US"/>
              </w:rPr>
              <w:br/>
              <w:t>(0.196)</w:t>
            </w:r>
          </w:p>
        </w:tc>
      </w:tr>
      <w:tr w:rsidR="0030443D" w:rsidRPr="00DF1374" w14:paraId="0F8A52F9" w14:textId="77777777" w:rsidTr="003C55BF">
        <w:trPr>
          <w:trHeight w:val="340"/>
          <w:jc w:val="center"/>
        </w:trPr>
        <w:tc>
          <w:tcPr>
            <w:tcW w:w="3663" w:type="dxa"/>
            <w:tcBorders>
              <w:top w:val="nil"/>
              <w:left w:val="nil"/>
              <w:bottom w:val="nil"/>
              <w:right w:val="nil"/>
            </w:tcBorders>
            <w:shd w:val="clear" w:color="auto" w:fill="auto"/>
            <w:vAlign w:val="center"/>
            <w:hideMark/>
          </w:tcPr>
          <w:p w14:paraId="66330749" w14:textId="77777777" w:rsidR="0030443D" w:rsidRPr="00DF1374" w:rsidRDefault="0030443D" w:rsidP="0030443D">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tcPr>
          <w:p w14:paraId="4EAB6851" w14:textId="3C705ABE"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tcPr>
          <w:p w14:paraId="20CDC6D7" w14:textId="2810E371" w:rsidR="0030443D" w:rsidRPr="00DF1374" w:rsidRDefault="0030443D" w:rsidP="0030443D">
            <w:pPr>
              <w:jc w:val="center"/>
              <w:rPr>
                <w:color w:val="000000"/>
                <w:lang w:val="en-US" w:eastAsia="en-GB"/>
              </w:rPr>
            </w:pPr>
            <w:r>
              <w:rPr>
                <w:lang w:val="en-US"/>
              </w:rPr>
              <w:br/>
            </w:r>
          </w:p>
        </w:tc>
        <w:tc>
          <w:tcPr>
            <w:tcW w:w="1660" w:type="dxa"/>
            <w:tcBorders>
              <w:top w:val="nil"/>
              <w:left w:val="nil"/>
              <w:bottom w:val="nil"/>
              <w:right w:val="nil"/>
            </w:tcBorders>
          </w:tcPr>
          <w:p w14:paraId="1151F0AA" w14:textId="28003CBB" w:rsidR="0030443D" w:rsidRPr="00DF1374" w:rsidRDefault="0030443D" w:rsidP="0030443D">
            <w:pPr>
              <w:jc w:val="center"/>
              <w:rPr>
                <w:color w:val="000000"/>
                <w:lang w:val="en-US" w:eastAsia="en-GB"/>
              </w:rPr>
            </w:pPr>
            <w:r>
              <w:rPr>
                <w:lang w:val="en-US"/>
              </w:rPr>
              <w:t>1.836***</w:t>
            </w:r>
            <w:r>
              <w:rPr>
                <w:lang w:val="en-US"/>
              </w:rPr>
              <w:br/>
              <w:t>(0.055)</w:t>
            </w:r>
          </w:p>
        </w:tc>
      </w:tr>
      <w:tr w:rsidR="0030443D" w:rsidRPr="00DF1374" w14:paraId="38FA875F" w14:textId="77777777" w:rsidTr="003C55BF">
        <w:trPr>
          <w:trHeight w:val="340"/>
          <w:jc w:val="center"/>
        </w:trPr>
        <w:tc>
          <w:tcPr>
            <w:tcW w:w="3663" w:type="dxa"/>
            <w:tcBorders>
              <w:top w:val="nil"/>
              <w:left w:val="nil"/>
              <w:bottom w:val="nil"/>
              <w:right w:val="nil"/>
            </w:tcBorders>
            <w:shd w:val="clear" w:color="auto" w:fill="auto"/>
            <w:vAlign w:val="center"/>
            <w:hideMark/>
          </w:tcPr>
          <w:p w14:paraId="489DCA30" w14:textId="77777777" w:rsidR="0030443D" w:rsidRPr="00DF1374" w:rsidRDefault="0030443D" w:rsidP="0030443D">
            <w:pPr>
              <w:rPr>
                <w:color w:val="000000"/>
                <w:lang w:val="en-US" w:eastAsia="en-GB"/>
              </w:rPr>
            </w:pPr>
            <w:r w:rsidRPr="00DF1374">
              <w:rPr>
                <w:color w:val="000000"/>
                <w:lang w:val="en-US" w:eastAsia="en-GB"/>
              </w:rPr>
              <w:t>Age</w:t>
            </w:r>
          </w:p>
        </w:tc>
        <w:tc>
          <w:tcPr>
            <w:tcW w:w="1220" w:type="dxa"/>
            <w:tcBorders>
              <w:top w:val="nil"/>
              <w:left w:val="nil"/>
              <w:bottom w:val="nil"/>
              <w:right w:val="nil"/>
            </w:tcBorders>
          </w:tcPr>
          <w:p w14:paraId="686261F6" w14:textId="5E5FCD3A"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tcPr>
          <w:p w14:paraId="215501FF" w14:textId="6D3D7A3A" w:rsidR="0030443D" w:rsidRPr="00DF1374" w:rsidRDefault="0030443D" w:rsidP="0030443D">
            <w:pPr>
              <w:jc w:val="center"/>
              <w:rPr>
                <w:color w:val="000000"/>
                <w:lang w:val="en-US" w:eastAsia="en-GB"/>
              </w:rPr>
            </w:pPr>
            <w:r>
              <w:rPr>
                <w:lang w:val="en-US"/>
              </w:rPr>
              <w:br/>
            </w:r>
          </w:p>
        </w:tc>
        <w:tc>
          <w:tcPr>
            <w:tcW w:w="1660" w:type="dxa"/>
            <w:tcBorders>
              <w:top w:val="nil"/>
              <w:left w:val="nil"/>
              <w:bottom w:val="nil"/>
              <w:right w:val="nil"/>
            </w:tcBorders>
          </w:tcPr>
          <w:p w14:paraId="553A4F21" w14:textId="53B01E90" w:rsidR="0030443D" w:rsidRPr="00DF1374" w:rsidRDefault="0030443D" w:rsidP="0030443D">
            <w:pPr>
              <w:jc w:val="center"/>
              <w:rPr>
                <w:color w:val="000000"/>
                <w:lang w:val="en-US" w:eastAsia="en-GB"/>
              </w:rPr>
            </w:pPr>
            <w:r>
              <w:rPr>
                <w:lang w:val="en-US"/>
              </w:rPr>
              <w:t>1.050</w:t>
            </w:r>
            <w:r>
              <w:rPr>
                <w:lang w:val="en-US"/>
              </w:rPr>
              <w:br/>
              <w:t>(0.062)</w:t>
            </w:r>
          </w:p>
        </w:tc>
      </w:tr>
      <w:tr w:rsidR="0030443D" w:rsidRPr="00DF1374" w14:paraId="464F447F" w14:textId="77777777" w:rsidTr="003C55BF">
        <w:trPr>
          <w:trHeight w:val="340"/>
          <w:jc w:val="center"/>
        </w:trPr>
        <w:tc>
          <w:tcPr>
            <w:tcW w:w="3663" w:type="dxa"/>
            <w:tcBorders>
              <w:top w:val="nil"/>
              <w:left w:val="nil"/>
              <w:bottom w:val="nil"/>
              <w:right w:val="nil"/>
            </w:tcBorders>
            <w:shd w:val="clear" w:color="auto" w:fill="auto"/>
            <w:vAlign w:val="center"/>
            <w:hideMark/>
          </w:tcPr>
          <w:p w14:paraId="7E280DF1" w14:textId="77777777" w:rsidR="0030443D" w:rsidRPr="00DF1374" w:rsidRDefault="0030443D" w:rsidP="0030443D">
            <w:pPr>
              <w:rPr>
                <w:color w:val="000000"/>
                <w:lang w:val="en-US" w:eastAsia="en-GB"/>
              </w:rPr>
            </w:pPr>
            <w:r w:rsidRPr="00DF1374">
              <w:rPr>
                <w:color w:val="000000"/>
                <w:lang w:val="en-US" w:eastAsia="en-GB"/>
              </w:rPr>
              <w:t>Female</w:t>
            </w:r>
          </w:p>
        </w:tc>
        <w:tc>
          <w:tcPr>
            <w:tcW w:w="1220" w:type="dxa"/>
            <w:tcBorders>
              <w:top w:val="nil"/>
              <w:left w:val="nil"/>
              <w:bottom w:val="nil"/>
              <w:right w:val="nil"/>
            </w:tcBorders>
          </w:tcPr>
          <w:p w14:paraId="61ABCCDC" w14:textId="305ECD74" w:rsidR="0030443D" w:rsidRPr="00DF1374" w:rsidRDefault="0030443D" w:rsidP="0030443D">
            <w:pPr>
              <w:jc w:val="center"/>
              <w:rPr>
                <w:color w:val="000000"/>
                <w:lang w:val="en-US" w:eastAsia="en-GB"/>
              </w:rPr>
            </w:pPr>
            <w:r>
              <w:rPr>
                <w:lang w:val="en-US"/>
              </w:rPr>
              <w:br/>
            </w:r>
          </w:p>
        </w:tc>
        <w:tc>
          <w:tcPr>
            <w:tcW w:w="1538" w:type="dxa"/>
            <w:tcBorders>
              <w:top w:val="nil"/>
              <w:left w:val="nil"/>
              <w:bottom w:val="nil"/>
              <w:right w:val="nil"/>
            </w:tcBorders>
          </w:tcPr>
          <w:p w14:paraId="16DF0CEF" w14:textId="5ACC48F8" w:rsidR="0030443D" w:rsidRPr="00DF1374" w:rsidRDefault="0030443D" w:rsidP="0030443D">
            <w:pPr>
              <w:jc w:val="center"/>
              <w:rPr>
                <w:color w:val="000000"/>
                <w:lang w:val="en-US" w:eastAsia="en-GB"/>
              </w:rPr>
            </w:pPr>
            <w:r>
              <w:rPr>
                <w:lang w:val="en-US"/>
              </w:rPr>
              <w:br/>
            </w:r>
          </w:p>
        </w:tc>
        <w:tc>
          <w:tcPr>
            <w:tcW w:w="1660" w:type="dxa"/>
            <w:tcBorders>
              <w:top w:val="nil"/>
              <w:left w:val="nil"/>
              <w:bottom w:val="nil"/>
              <w:right w:val="nil"/>
            </w:tcBorders>
          </w:tcPr>
          <w:p w14:paraId="05FFEDB7" w14:textId="3E6849D4" w:rsidR="0030443D" w:rsidRPr="00DF1374" w:rsidRDefault="0030443D" w:rsidP="0030443D">
            <w:pPr>
              <w:jc w:val="center"/>
              <w:rPr>
                <w:color w:val="000000"/>
                <w:lang w:val="en-US" w:eastAsia="en-GB"/>
              </w:rPr>
            </w:pPr>
            <w:r>
              <w:rPr>
                <w:lang w:val="en-US"/>
              </w:rPr>
              <w:t>0.910***</w:t>
            </w:r>
            <w:r>
              <w:rPr>
                <w:lang w:val="en-US"/>
              </w:rPr>
              <w:br/>
              <w:t>(0.026)</w:t>
            </w:r>
          </w:p>
        </w:tc>
      </w:tr>
      <w:tr w:rsidR="0030443D" w:rsidRPr="00DF1374" w14:paraId="1B91DB6A" w14:textId="77777777" w:rsidTr="003C55BF">
        <w:trPr>
          <w:trHeight w:val="360"/>
          <w:jc w:val="center"/>
        </w:trPr>
        <w:tc>
          <w:tcPr>
            <w:tcW w:w="3663" w:type="dxa"/>
            <w:tcBorders>
              <w:top w:val="nil"/>
              <w:left w:val="nil"/>
              <w:bottom w:val="single" w:sz="8" w:space="0" w:color="auto"/>
              <w:right w:val="nil"/>
            </w:tcBorders>
            <w:shd w:val="clear" w:color="auto" w:fill="auto"/>
            <w:vAlign w:val="center"/>
            <w:hideMark/>
          </w:tcPr>
          <w:p w14:paraId="6A038CC2" w14:textId="77777777" w:rsidR="0030443D" w:rsidRPr="00DF1374" w:rsidRDefault="0030443D" w:rsidP="0030443D">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tcPr>
          <w:p w14:paraId="253BD967" w14:textId="10832461" w:rsidR="0030443D" w:rsidRPr="00DF1374" w:rsidRDefault="0030443D" w:rsidP="0030443D">
            <w:pPr>
              <w:jc w:val="center"/>
              <w:rPr>
                <w:color w:val="000000"/>
                <w:lang w:val="en-US" w:eastAsia="en-GB"/>
              </w:rPr>
            </w:pPr>
            <w:r>
              <w:rPr>
                <w:lang w:val="en-US"/>
              </w:rPr>
              <w:br/>
            </w:r>
          </w:p>
        </w:tc>
        <w:tc>
          <w:tcPr>
            <w:tcW w:w="1538" w:type="dxa"/>
            <w:tcBorders>
              <w:top w:val="nil"/>
              <w:left w:val="nil"/>
              <w:bottom w:val="single" w:sz="4" w:space="0" w:color="auto"/>
              <w:right w:val="nil"/>
            </w:tcBorders>
          </w:tcPr>
          <w:p w14:paraId="040FFF9E" w14:textId="228BF926" w:rsidR="0030443D" w:rsidRPr="00DF1374" w:rsidRDefault="0030443D" w:rsidP="0030443D">
            <w:pPr>
              <w:jc w:val="center"/>
              <w:rPr>
                <w:color w:val="000000"/>
                <w:lang w:val="en-US" w:eastAsia="en-GB"/>
              </w:rPr>
            </w:pPr>
            <w:r>
              <w:rPr>
                <w:lang w:val="en-US"/>
              </w:rPr>
              <w:br/>
            </w:r>
          </w:p>
        </w:tc>
        <w:tc>
          <w:tcPr>
            <w:tcW w:w="1660" w:type="dxa"/>
            <w:tcBorders>
              <w:top w:val="nil"/>
              <w:left w:val="nil"/>
              <w:bottom w:val="single" w:sz="4" w:space="0" w:color="auto"/>
              <w:right w:val="nil"/>
            </w:tcBorders>
          </w:tcPr>
          <w:p w14:paraId="74CDF08A" w14:textId="6A2F25F0" w:rsidR="0030443D" w:rsidRPr="00DF1374" w:rsidRDefault="0030443D" w:rsidP="0030443D">
            <w:pPr>
              <w:jc w:val="center"/>
              <w:rPr>
                <w:color w:val="000000"/>
                <w:lang w:val="en-US" w:eastAsia="en-GB"/>
              </w:rPr>
            </w:pPr>
            <w:r>
              <w:rPr>
                <w:lang w:val="en-US"/>
              </w:rPr>
              <w:t>0.840**</w:t>
            </w:r>
            <w:r>
              <w:rPr>
                <w:lang w:val="en-US"/>
              </w:rPr>
              <w:br/>
              <w:t>(0.045)</w:t>
            </w:r>
          </w:p>
        </w:tc>
      </w:tr>
      <w:tr w:rsidR="0030443D" w:rsidRPr="00DF1374" w14:paraId="6F90A124" w14:textId="77777777" w:rsidTr="003C55BF">
        <w:trPr>
          <w:trHeight w:val="340"/>
          <w:jc w:val="center"/>
        </w:trPr>
        <w:tc>
          <w:tcPr>
            <w:tcW w:w="3663" w:type="dxa"/>
            <w:tcBorders>
              <w:top w:val="nil"/>
              <w:left w:val="nil"/>
              <w:bottom w:val="nil"/>
              <w:right w:val="nil"/>
            </w:tcBorders>
            <w:shd w:val="clear" w:color="auto" w:fill="auto"/>
            <w:vAlign w:val="center"/>
            <w:hideMark/>
          </w:tcPr>
          <w:p w14:paraId="459B3FF5" w14:textId="77777777" w:rsidR="0030443D" w:rsidRPr="00DF1374" w:rsidRDefault="0030443D" w:rsidP="0030443D">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hideMark/>
          </w:tcPr>
          <w:p w14:paraId="6FF17AA9" w14:textId="77777777" w:rsidR="0030443D" w:rsidRPr="00DF1374" w:rsidRDefault="0030443D" w:rsidP="0030443D">
            <w:pPr>
              <w:jc w:val="center"/>
              <w:rPr>
                <w:color w:val="000000"/>
                <w:lang w:val="en-US" w:eastAsia="en-GB"/>
              </w:rPr>
            </w:pPr>
            <w:r w:rsidRPr="00DF1374">
              <w:rPr>
                <w:lang w:val="en-US" w:eastAsia="en-GB"/>
              </w:rPr>
              <w:t>80,519</w:t>
            </w:r>
          </w:p>
        </w:tc>
        <w:tc>
          <w:tcPr>
            <w:tcW w:w="1538" w:type="dxa"/>
            <w:tcBorders>
              <w:top w:val="nil"/>
              <w:left w:val="nil"/>
              <w:bottom w:val="nil"/>
              <w:right w:val="nil"/>
            </w:tcBorders>
            <w:shd w:val="clear" w:color="auto" w:fill="auto"/>
            <w:vAlign w:val="center"/>
            <w:hideMark/>
          </w:tcPr>
          <w:p w14:paraId="1DFB8B60" w14:textId="77777777" w:rsidR="0030443D" w:rsidRPr="00DF1374" w:rsidRDefault="0030443D" w:rsidP="0030443D">
            <w:pPr>
              <w:jc w:val="center"/>
              <w:rPr>
                <w:lang w:val="en-US" w:eastAsia="en-GB"/>
              </w:rPr>
            </w:pPr>
            <w:r w:rsidRPr="00DF1374">
              <w:rPr>
                <w:lang w:val="en-US" w:eastAsia="en-GB"/>
              </w:rPr>
              <w:t>80,519</w:t>
            </w:r>
          </w:p>
        </w:tc>
        <w:tc>
          <w:tcPr>
            <w:tcW w:w="1660" w:type="dxa"/>
            <w:tcBorders>
              <w:top w:val="nil"/>
              <w:left w:val="nil"/>
              <w:bottom w:val="nil"/>
              <w:right w:val="nil"/>
            </w:tcBorders>
            <w:shd w:val="clear" w:color="auto" w:fill="auto"/>
            <w:vAlign w:val="center"/>
            <w:hideMark/>
          </w:tcPr>
          <w:p w14:paraId="561E9D98" w14:textId="77777777" w:rsidR="0030443D" w:rsidRPr="00DF1374" w:rsidRDefault="0030443D" w:rsidP="0030443D">
            <w:pPr>
              <w:jc w:val="center"/>
              <w:rPr>
                <w:lang w:val="en-US" w:eastAsia="en-GB"/>
              </w:rPr>
            </w:pPr>
            <w:r w:rsidRPr="00DF1374">
              <w:rPr>
                <w:lang w:val="en-US" w:eastAsia="en-GB"/>
              </w:rPr>
              <w:t>70,033</w:t>
            </w:r>
          </w:p>
        </w:tc>
      </w:tr>
      <w:tr w:rsidR="0030443D" w:rsidRPr="00DF1374" w14:paraId="24219F3B" w14:textId="77777777" w:rsidTr="003C55BF">
        <w:trPr>
          <w:trHeight w:val="340"/>
          <w:jc w:val="center"/>
        </w:trPr>
        <w:tc>
          <w:tcPr>
            <w:tcW w:w="3663" w:type="dxa"/>
            <w:tcBorders>
              <w:top w:val="nil"/>
              <w:left w:val="nil"/>
              <w:bottom w:val="nil"/>
              <w:right w:val="nil"/>
            </w:tcBorders>
            <w:shd w:val="clear" w:color="auto" w:fill="auto"/>
            <w:vAlign w:val="center"/>
            <w:hideMark/>
          </w:tcPr>
          <w:p w14:paraId="1A82C283" w14:textId="77777777" w:rsidR="0030443D" w:rsidRPr="00DF1374" w:rsidRDefault="0030443D" w:rsidP="0030443D">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256CECBD" w14:textId="77777777" w:rsidR="0030443D" w:rsidRPr="00DF1374" w:rsidRDefault="0030443D" w:rsidP="0030443D">
            <w:pPr>
              <w:jc w:val="center"/>
              <w:rPr>
                <w:color w:val="000000"/>
                <w:lang w:val="en-US" w:eastAsia="en-GB"/>
              </w:rPr>
            </w:pPr>
            <w:r w:rsidRPr="00DF1374">
              <w:rPr>
                <w:lang w:val="en-US" w:eastAsia="en-GB"/>
              </w:rPr>
              <w:t>61</w:t>
            </w:r>
          </w:p>
        </w:tc>
        <w:tc>
          <w:tcPr>
            <w:tcW w:w="1538" w:type="dxa"/>
            <w:tcBorders>
              <w:top w:val="nil"/>
              <w:left w:val="nil"/>
              <w:bottom w:val="nil"/>
              <w:right w:val="nil"/>
            </w:tcBorders>
            <w:shd w:val="clear" w:color="auto" w:fill="auto"/>
            <w:noWrap/>
            <w:vAlign w:val="bottom"/>
            <w:hideMark/>
          </w:tcPr>
          <w:p w14:paraId="5EC2DDA2" w14:textId="77777777" w:rsidR="0030443D" w:rsidRPr="00DF1374" w:rsidRDefault="0030443D" w:rsidP="0030443D">
            <w:pPr>
              <w:jc w:val="center"/>
              <w:rPr>
                <w:lang w:val="en-US" w:eastAsia="en-GB"/>
              </w:rPr>
            </w:pPr>
            <w:r w:rsidRPr="00DF1374">
              <w:rPr>
                <w:lang w:val="en-US" w:eastAsia="en-GB"/>
              </w:rPr>
              <w:t>61</w:t>
            </w:r>
          </w:p>
        </w:tc>
        <w:tc>
          <w:tcPr>
            <w:tcW w:w="1660" w:type="dxa"/>
            <w:tcBorders>
              <w:top w:val="nil"/>
              <w:left w:val="nil"/>
              <w:bottom w:val="nil"/>
              <w:right w:val="nil"/>
            </w:tcBorders>
            <w:shd w:val="clear" w:color="auto" w:fill="auto"/>
            <w:noWrap/>
            <w:vAlign w:val="bottom"/>
            <w:hideMark/>
          </w:tcPr>
          <w:p w14:paraId="74BD7AEC" w14:textId="77777777" w:rsidR="0030443D" w:rsidRPr="00DF1374" w:rsidRDefault="0030443D" w:rsidP="0030443D">
            <w:pPr>
              <w:jc w:val="center"/>
              <w:rPr>
                <w:lang w:val="en-US" w:eastAsia="en-GB"/>
              </w:rPr>
            </w:pPr>
            <w:r w:rsidRPr="00DF1374">
              <w:rPr>
                <w:lang w:val="en-US" w:eastAsia="en-GB"/>
              </w:rPr>
              <w:t>61</w:t>
            </w:r>
          </w:p>
        </w:tc>
      </w:tr>
      <w:tr w:rsidR="0030443D" w:rsidRPr="00DF1374" w14:paraId="01CEADEE" w14:textId="77777777" w:rsidTr="003C55BF">
        <w:trPr>
          <w:trHeight w:val="340"/>
          <w:jc w:val="center"/>
        </w:trPr>
        <w:tc>
          <w:tcPr>
            <w:tcW w:w="3663" w:type="dxa"/>
            <w:tcBorders>
              <w:top w:val="nil"/>
              <w:left w:val="nil"/>
              <w:bottom w:val="nil"/>
              <w:right w:val="nil"/>
            </w:tcBorders>
            <w:shd w:val="clear" w:color="auto" w:fill="auto"/>
            <w:vAlign w:val="center"/>
            <w:hideMark/>
          </w:tcPr>
          <w:p w14:paraId="38E658B3" w14:textId="77777777" w:rsidR="0030443D" w:rsidRPr="00DF1374" w:rsidRDefault="0030443D" w:rsidP="0030443D">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77E5A2B1" w14:textId="77777777" w:rsidR="0030443D" w:rsidRPr="00DF1374" w:rsidRDefault="0030443D" w:rsidP="0030443D">
            <w:pPr>
              <w:jc w:val="center"/>
              <w:rPr>
                <w:color w:val="000000"/>
                <w:lang w:val="en-US" w:eastAsia="en-GB"/>
              </w:rPr>
            </w:pPr>
            <w:r w:rsidRPr="00DF1374">
              <w:rPr>
                <w:color w:val="000000"/>
                <w:lang w:val="en-US" w:eastAsia="en-GB"/>
              </w:rPr>
              <w:t>106,173.9</w:t>
            </w:r>
          </w:p>
        </w:tc>
        <w:tc>
          <w:tcPr>
            <w:tcW w:w="1538" w:type="dxa"/>
            <w:tcBorders>
              <w:top w:val="nil"/>
              <w:left w:val="nil"/>
              <w:bottom w:val="nil"/>
              <w:right w:val="nil"/>
            </w:tcBorders>
            <w:shd w:val="clear" w:color="auto" w:fill="auto"/>
            <w:noWrap/>
            <w:vAlign w:val="bottom"/>
            <w:hideMark/>
          </w:tcPr>
          <w:p w14:paraId="3F9F4E12" w14:textId="77777777" w:rsidR="0030443D" w:rsidRPr="00DF1374" w:rsidRDefault="0030443D" w:rsidP="0030443D">
            <w:pPr>
              <w:jc w:val="center"/>
              <w:rPr>
                <w:lang w:val="en-US" w:eastAsia="en-GB"/>
              </w:rPr>
            </w:pPr>
            <w:r w:rsidRPr="00DF1374">
              <w:rPr>
                <w:lang w:val="en-US" w:eastAsia="en-GB"/>
              </w:rPr>
              <w:t>106,138.1</w:t>
            </w:r>
          </w:p>
        </w:tc>
        <w:tc>
          <w:tcPr>
            <w:tcW w:w="1660" w:type="dxa"/>
            <w:tcBorders>
              <w:top w:val="nil"/>
              <w:left w:val="nil"/>
              <w:bottom w:val="nil"/>
              <w:right w:val="nil"/>
            </w:tcBorders>
            <w:shd w:val="clear" w:color="auto" w:fill="auto"/>
            <w:noWrap/>
            <w:vAlign w:val="bottom"/>
            <w:hideMark/>
          </w:tcPr>
          <w:p w14:paraId="5D82E66C" w14:textId="77777777" w:rsidR="0030443D" w:rsidRPr="00DF1374" w:rsidRDefault="0030443D" w:rsidP="0030443D">
            <w:pPr>
              <w:jc w:val="center"/>
              <w:rPr>
                <w:lang w:val="en-US" w:eastAsia="en-GB"/>
              </w:rPr>
            </w:pPr>
            <w:r w:rsidRPr="00DF1374">
              <w:rPr>
                <w:lang w:val="en-US" w:eastAsia="en-GB"/>
              </w:rPr>
              <w:t>72,432.84</w:t>
            </w:r>
          </w:p>
        </w:tc>
      </w:tr>
      <w:tr w:rsidR="0030443D" w:rsidRPr="00DF1374" w14:paraId="3106E262" w14:textId="77777777" w:rsidTr="003C55BF">
        <w:trPr>
          <w:trHeight w:val="340"/>
          <w:jc w:val="center"/>
        </w:trPr>
        <w:tc>
          <w:tcPr>
            <w:tcW w:w="3663" w:type="dxa"/>
            <w:tcBorders>
              <w:top w:val="nil"/>
              <w:left w:val="nil"/>
              <w:bottom w:val="nil"/>
              <w:right w:val="nil"/>
            </w:tcBorders>
            <w:shd w:val="clear" w:color="auto" w:fill="auto"/>
            <w:vAlign w:val="center"/>
            <w:hideMark/>
          </w:tcPr>
          <w:p w14:paraId="70F33E21" w14:textId="77777777" w:rsidR="0030443D" w:rsidRPr="00DF1374" w:rsidRDefault="0030443D" w:rsidP="0030443D">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3EA35A72" w14:textId="77777777" w:rsidR="0030443D" w:rsidRPr="00DF1374" w:rsidRDefault="0030443D" w:rsidP="0030443D">
            <w:pPr>
              <w:jc w:val="center"/>
              <w:rPr>
                <w:color w:val="000000"/>
                <w:lang w:val="en-US" w:eastAsia="en-GB"/>
              </w:rPr>
            </w:pPr>
            <w:r w:rsidRPr="00DF1374">
              <w:rPr>
                <w:color w:val="000000"/>
                <w:lang w:val="en-US" w:eastAsia="en-GB"/>
              </w:rPr>
              <w:t>106,369.1</w:t>
            </w:r>
          </w:p>
        </w:tc>
        <w:tc>
          <w:tcPr>
            <w:tcW w:w="1538" w:type="dxa"/>
            <w:tcBorders>
              <w:top w:val="nil"/>
              <w:left w:val="nil"/>
              <w:bottom w:val="nil"/>
              <w:right w:val="nil"/>
            </w:tcBorders>
            <w:shd w:val="clear" w:color="auto" w:fill="auto"/>
            <w:vAlign w:val="center"/>
            <w:hideMark/>
          </w:tcPr>
          <w:p w14:paraId="1BD1ABE5" w14:textId="77777777" w:rsidR="0030443D" w:rsidRPr="00DF1374" w:rsidRDefault="0030443D" w:rsidP="0030443D">
            <w:pPr>
              <w:jc w:val="center"/>
              <w:rPr>
                <w:lang w:val="en-US" w:eastAsia="en-GB"/>
              </w:rPr>
            </w:pPr>
            <w:r w:rsidRPr="00DF1374">
              <w:rPr>
                <w:lang w:val="en-US" w:eastAsia="en-GB"/>
              </w:rPr>
              <w:t>106,351.9</w:t>
            </w:r>
          </w:p>
        </w:tc>
        <w:tc>
          <w:tcPr>
            <w:tcW w:w="1660" w:type="dxa"/>
            <w:tcBorders>
              <w:top w:val="nil"/>
              <w:left w:val="nil"/>
              <w:bottom w:val="nil"/>
              <w:right w:val="nil"/>
            </w:tcBorders>
            <w:shd w:val="clear" w:color="auto" w:fill="auto"/>
            <w:vAlign w:val="center"/>
            <w:hideMark/>
          </w:tcPr>
          <w:p w14:paraId="55BC39EB" w14:textId="77777777" w:rsidR="0030443D" w:rsidRPr="00DF1374" w:rsidRDefault="0030443D" w:rsidP="0030443D">
            <w:pPr>
              <w:jc w:val="center"/>
              <w:rPr>
                <w:lang w:val="en-US" w:eastAsia="en-GB"/>
              </w:rPr>
            </w:pPr>
            <w:r w:rsidRPr="00DF1374">
              <w:rPr>
                <w:lang w:val="en-US" w:eastAsia="en-GB"/>
              </w:rPr>
              <w:t>72,680.07</w:t>
            </w:r>
          </w:p>
        </w:tc>
      </w:tr>
      <w:tr w:rsidR="0030443D" w:rsidRPr="00DF1374" w14:paraId="6D5DCBB5" w14:textId="77777777" w:rsidTr="003C55BF">
        <w:trPr>
          <w:trHeight w:val="360"/>
          <w:jc w:val="center"/>
        </w:trPr>
        <w:tc>
          <w:tcPr>
            <w:tcW w:w="3663" w:type="dxa"/>
            <w:tcBorders>
              <w:top w:val="nil"/>
              <w:left w:val="nil"/>
              <w:bottom w:val="single" w:sz="8" w:space="0" w:color="auto"/>
              <w:right w:val="nil"/>
            </w:tcBorders>
            <w:shd w:val="clear" w:color="auto" w:fill="auto"/>
            <w:vAlign w:val="center"/>
            <w:hideMark/>
          </w:tcPr>
          <w:p w14:paraId="7027A6A9" w14:textId="77777777" w:rsidR="0030443D" w:rsidRPr="00DF1374" w:rsidRDefault="0030443D" w:rsidP="0030443D">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3C31922A" w14:textId="77777777" w:rsidR="0030443D" w:rsidRPr="00DF1374" w:rsidRDefault="0030443D" w:rsidP="0030443D">
            <w:pPr>
              <w:jc w:val="center"/>
              <w:rPr>
                <w:color w:val="000000"/>
                <w:lang w:val="en-US" w:eastAsia="en-GB"/>
              </w:rPr>
            </w:pPr>
            <w:r w:rsidRPr="00DF1374">
              <w:rPr>
                <w:color w:val="000000"/>
                <w:lang w:val="en-US" w:eastAsia="en-GB"/>
              </w:rPr>
              <w:t>-53,065.9</w:t>
            </w:r>
          </w:p>
        </w:tc>
        <w:tc>
          <w:tcPr>
            <w:tcW w:w="1538" w:type="dxa"/>
            <w:tcBorders>
              <w:top w:val="nil"/>
              <w:left w:val="nil"/>
              <w:bottom w:val="single" w:sz="8" w:space="0" w:color="auto"/>
              <w:right w:val="nil"/>
            </w:tcBorders>
            <w:shd w:val="clear" w:color="auto" w:fill="auto"/>
            <w:vAlign w:val="center"/>
            <w:hideMark/>
          </w:tcPr>
          <w:p w14:paraId="54C116F8" w14:textId="77777777" w:rsidR="0030443D" w:rsidRPr="00DF1374" w:rsidRDefault="0030443D" w:rsidP="0030443D">
            <w:pPr>
              <w:jc w:val="center"/>
              <w:rPr>
                <w:color w:val="000000"/>
                <w:lang w:val="en-US" w:eastAsia="en-GB"/>
              </w:rPr>
            </w:pPr>
            <w:r w:rsidRPr="00DF1374">
              <w:rPr>
                <w:color w:val="000000"/>
                <w:lang w:val="en-US" w:eastAsia="en-GB"/>
              </w:rPr>
              <w:t>-53,046.06</w:t>
            </w:r>
          </w:p>
        </w:tc>
        <w:tc>
          <w:tcPr>
            <w:tcW w:w="1660" w:type="dxa"/>
            <w:tcBorders>
              <w:top w:val="nil"/>
              <w:left w:val="nil"/>
              <w:bottom w:val="single" w:sz="8" w:space="0" w:color="auto"/>
              <w:right w:val="nil"/>
            </w:tcBorders>
            <w:shd w:val="clear" w:color="auto" w:fill="auto"/>
            <w:vAlign w:val="center"/>
            <w:hideMark/>
          </w:tcPr>
          <w:p w14:paraId="0E9B0D66" w14:textId="77777777" w:rsidR="0030443D" w:rsidRPr="00DF1374" w:rsidRDefault="0030443D" w:rsidP="0030443D">
            <w:pPr>
              <w:jc w:val="center"/>
              <w:rPr>
                <w:color w:val="000000"/>
                <w:lang w:val="en-US" w:eastAsia="en-GB"/>
              </w:rPr>
            </w:pPr>
            <w:r w:rsidRPr="00DF1374">
              <w:rPr>
                <w:color w:val="000000"/>
                <w:lang w:val="en-US" w:eastAsia="en-GB"/>
              </w:rPr>
              <w:t>-36,189.42</w:t>
            </w:r>
          </w:p>
        </w:tc>
      </w:tr>
    </w:tbl>
    <w:p w14:paraId="0B82076E" w14:textId="77777777" w:rsidR="00C146AC" w:rsidRPr="00DF1374" w:rsidRDefault="00C146AC" w:rsidP="00C146AC">
      <w:pPr>
        <w:widowControl w:val="0"/>
        <w:autoSpaceDE w:val="0"/>
        <w:autoSpaceDN w:val="0"/>
        <w:adjustRightInd w:val="0"/>
        <w:jc w:val="both"/>
        <w:rPr>
          <w:sz w:val="18"/>
          <w:szCs w:val="18"/>
          <w:lang w:val="en-US"/>
        </w:rPr>
      </w:pPr>
      <w:r w:rsidRPr="00DF1374">
        <w:rPr>
          <w:i/>
          <w:iCs/>
          <w:sz w:val="18"/>
          <w:szCs w:val="18"/>
          <w:lang w:val="en-US"/>
        </w:rPr>
        <w:t xml:space="preserve">Note: </w:t>
      </w:r>
      <w:r w:rsidRPr="00DF1374">
        <w:rPr>
          <w:sz w:val="18"/>
          <w:szCs w:val="18"/>
          <w:lang w:val="en-US"/>
        </w:rPr>
        <w:t xml:space="preserve">Robust standard errors clustered by election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Greece, </w:t>
      </w:r>
      <w:proofErr w:type="gramStart"/>
      <w:r w:rsidRPr="00DF1374">
        <w:rPr>
          <w:sz w:val="18"/>
          <w:szCs w:val="18"/>
          <w:lang w:val="en-US"/>
        </w:rPr>
        <w:t>Portugal</w:t>
      </w:r>
      <w:proofErr w:type="gramEnd"/>
      <w:r w:rsidRPr="00DF1374">
        <w:rPr>
          <w:sz w:val="18"/>
          <w:szCs w:val="18"/>
          <w:lang w:val="en-US"/>
        </w:rPr>
        <w:t xml:space="preserve"> and Spain are excluded from the analyses. Year fixed effects included but not shown.</w:t>
      </w:r>
    </w:p>
    <w:p w14:paraId="09BF149F" w14:textId="425CCDCC" w:rsidR="0030443D" w:rsidRDefault="0030443D" w:rsidP="00A86069">
      <w:pPr>
        <w:jc w:val="both"/>
        <w:rPr>
          <w:b/>
          <w:bCs/>
          <w:lang w:val="en-US"/>
        </w:rPr>
      </w:pPr>
    </w:p>
    <w:p w14:paraId="7D4FEC70" w14:textId="15B8A071" w:rsidR="0030443D" w:rsidRDefault="0030443D" w:rsidP="00A86069">
      <w:pPr>
        <w:jc w:val="both"/>
        <w:rPr>
          <w:b/>
          <w:bCs/>
          <w:lang w:val="en-US"/>
        </w:rPr>
      </w:pPr>
    </w:p>
    <w:p w14:paraId="66EFD2A2" w14:textId="19708AEA" w:rsidR="0030443D" w:rsidRDefault="0030443D" w:rsidP="00A86069">
      <w:pPr>
        <w:jc w:val="both"/>
        <w:rPr>
          <w:b/>
          <w:bCs/>
          <w:lang w:val="en-US"/>
        </w:rPr>
      </w:pPr>
    </w:p>
    <w:p w14:paraId="0D8DE25E" w14:textId="1731DBD6" w:rsidR="0030443D" w:rsidRDefault="0030443D" w:rsidP="00A86069">
      <w:pPr>
        <w:jc w:val="both"/>
        <w:rPr>
          <w:b/>
          <w:bCs/>
          <w:lang w:val="en-US"/>
        </w:rPr>
      </w:pPr>
    </w:p>
    <w:p w14:paraId="6ECB503F" w14:textId="08D260E0" w:rsidR="0030443D" w:rsidRDefault="0030443D" w:rsidP="00A86069">
      <w:pPr>
        <w:jc w:val="both"/>
        <w:rPr>
          <w:b/>
          <w:bCs/>
          <w:lang w:val="en-US"/>
        </w:rPr>
      </w:pPr>
    </w:p>
    <w:p w14:paraId="09DB18B7" w14:textId="354FE5D2" w:rsidR="0030443D" w:rsidRDefault="0030443D" w:rsidP="00A86069">
      <w:pPr>
        <w:jc w:val="both"/>
        <w:rPr>
          <w:b/>
          <w:bCs/>
          <w:lang w:val="en-US"/>
        </w:rPr>
      </w:pPr>
    </w:p>
    <w:p w14:paraId="55306BC0" w14:textId="3DA28303" w:rsidR="0030443D" w:rsidRDefault="0030443D" w:rsidP="00A86069">
      <w:pPr>
        <w:jc w:val="both"/>
        <w:rPr>
          <w:b/>
          <w:bCs/>
          <w:lang w:val="en-US"/>
        </w:rPr>
      </w:pPr>
    </w:p>
    <w:p w14:paraId="1E88D0E6" w14:textId="01C2D3FC" w:rsidR="0030443D" w:rsidRDefault="0030443D" w:rsidP="00A86069">
      <w:pPr>
        <w:jc w:val="both"/>
        <w:rPr>
          <w:b/>
          <w:bCs/>
          <w:lang w:val="en-US"/>
        </w:rPr>
      </w:pPr>
    </w:p>
    <w:p w14:paraId="2A4B2884" w14:textId="205E0BC0" w:rsidR="0030443D" w:rsidRDefault="0030443D" w:rsidP="00A86069">
      <w:pPr>
        <w:jc w:val="both"/>
        <w:rPr>
          <w:b/>
          <w:bCs/>
          <w:lang w:val="en-US"/>
        </w:rPr>
      </w:pPr>
    </w:p>
    <w:p w14:paraId="44181C09" w14:textId="77777777" w:rsidR="005A2FBA" w:rsidRDefault="005A2FBA">
      <w:pPr>
        <w:rPr>
          <w:b/>
          <w:bCs/>
          <w:lang w:val="en-US"/>
        </w:rPr>
      </w:pPr>
      <w:r>
        <w:rPr>
          <w:b/>
          <w:bCs/>
          <w:lang w:val="en-US"/>
        </w:rPr>
        <w:br w:type="page"/>
      </w:r>
    </w:p>
    <w:p w14:paraId="184076E8" w14:textId="55C36575" w:rsidR="00A86069" w:rsidRPr="00DF1374" w:rsidRDefault="00A86069" w:rsidP="00A86069">
      <w:pPr>
        <w:jc w:val="both"/>
        <w:rPr>
          <w:b/>
          <w:bCs/>
          <w:lang w:val="en-US"/>
        </w:rPr>
      </w:pPr>
      <w:r w:rsidRPr="00DF1374">
        <w:rPr>
          <w:b/>
          <w:bCs/>
          <w:lang w:val="en-US"/>
        </w:rPr>
        <w:lastRenderedPageBreak/>
        <w:t xml:space="preserve">Table </w:t>
      </w:r>
      <w:r w:rsidR="00A55CAB">
        <w:rPr>
          <w:b/>
          <w:bCs/>
          <w:lang w:val="en-US"/>
        </w:rPr>
        <w:t>B</w:t>
      </w:r>
      <w:r w:rsidR="00D40BD9">
        <w:rPr>
          <w:b/>
          <w:bCs/>
          <w:lang w:val="en-US"/>
        </w:rPr>
        <w:t>1</w:t>
      </w:r>
      <w:r w:rsidR="00FC52FB">
        <w:rPr>
          <w:b/>
          <w:bCs/>
          <w:lang w:val="en-US"/>
        </w:rPr>
        <w:t>5</w:t>
      </w:r>
      <w:r w:rsidRPr="00DF1374">
        <w:rPr>
          <w:b/>
          <w:bCs/>
          <w:lang w:val="en-US"/>
        </w:rPr>
        <w:t xml:space="preserve">. Impact of income groups on </w:t>
      </w:r>
      <w:r w:rsidR="00F4178C" w:rsidRPr="00DF1374">
        <w:rPr>
          <w:b/>
          <w:bCs/>
          <w:lang w:val="en-US"/>
        </w:rPr>
        <w:t xml:space="preserve">the </w:t>
      </w:r>
      <w:r w:rsidRPr="00DF1374">
        <w:rPr>
          <w:b/>
          <w:bCs/>
          <w:lang w:val="en-US"/>
        </w:rPr>
        <w:t xml:space="preserve">vote for the </w:t>
      </w:r>
      <w:r w:rsidR="00CE403A" w:rsidRPr="00DF1374">
        <w:rPr>
          <w:b/>
          <w:bCs/>
          <w:lang w:val="en-US"/>
        </w:rPr>
        <w:t>right</w:t>
      </w:r>
      <w:r w:rsidRPr="00DF1374">
        <w:rPr>
          <w:b/>
          <w:bCs/>
          <w:lang w:val="en-US"/>
        </w:rPr>
        <w:t xml:space="preserve"> conditional on electoral system type</w:t>
      </w:r>
      <w:r w:rsidR="00A81D14">
        <w:rPr>
          <w:b/>
          <w:bCs/>
          <w:lang w:val="en-US"/>
        </w:rPr>
        <w:t xml:space="preserve"> and </w:t>
      </w:r>
      <w:r w:rsidR="00A81D14" w:rsidRPr="00DF1374">
        <w:rPr>
          <w:b/>
          <w:bCs/>
          <w:lang w:val="en-US"/>
        </w:rPr>
        <w:t>excluding Iceland and Switzerland</w:t>
      </w:r>
      <w:r w:rsidRPr="00DF1374">
        <w:rPr>
          <w:b/>
          <w:bCs/>
          <w:lang w:val="en-US"/>
        </w:rPr>
        <w:t xml:space="preserve">: </w:t>
      </w:r>
      <w:r w:rsidR="00A81D14">
        <w:rPr>
          <w:b/>
          <w:bCs/>
          <w:lang w:val="en-US"/>
        </w:rPr>
        <w:t>Logistic models (Odds ratios)</w:t>
      </w:r>
    </w:p>
    <w:tbl>
      <w:tblPr>
        <w:tblW w:w="8364" w:type="dxa"/>
        <w:jc w:val="center"/>
        <w:tblLayout w:type="fixed"/>
        <w:tblLook w:val="04A0" w:firstRow="1" w:lastRow="0" w:firstColumn="1" w:lastColumn="0" w:noHBand="0" w:noVBand="1"/>
      </w:tblPr>
      <w:tblGrid>
        <w:gridCol w:w="4046"/>
        <w:gridCol w:w="1220"/>
        <w:gridCol w:w="1538"/>
        <w:gridCol w:w="1560"/>
      </w:tblGrid>
      <w:tr w:rsidR="00C146AC" w:rsidRPr="00DF1374" w14:paraId="5C1EE3F5" w14:textId="77777777" w:rsidTr="006F6E77">
        <w:trPr>
          <w:trHeight w:val="1380"/>
          <w:jc w:val="center"/>
        </w:trPr>
        <w:tc>
          <w:tcPr>
            <w:tcW w:w="4046" w:type="dxa"/>
            <w:tcBorders>
              <w:top w:val="single" w:sz="8" w:space="0" w:color="auto"/>
              <w:left w:val="nil"/>
              <w:bottom w:val="nil"/>
              <w:right w:val="nil"/>
            </w:tcBorders>
            <w:shd w:val="clear" w:color="auto" w:fill="auto"/>
            <w:vAlign w:val="center"/>
            <w:hideMark/>
          </w:tcPr>
          <w:p w14:paraId="4997FEAA" w14:textId="77777777" w:rsidR="00C146AC" w:rsidRPr="00DF1374" w:rsidRDefault="00C146AC" w:rsidP="006F6E77">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67118DE8" w14:textId="77777777" w:rsidR="00C146AC" w:rsidRPr="00DF1374" w:rsidRDefault="00C146AC" w:rsidP="006F6E77">
            <w:pPr>
              <w:jc w:val="center"/>
              <w:rPr>
                <w:color w:val="000000"/>
                <w:lang w:val="en-US" w:eastAsia="en-GB"/>
              </w:rPr>
            </w:pPr>
            <w:r w:rsidRPr="00DF1374">
              <w:rPr>
                <w:color w:val="000000"/>
                <w:lang w:val="en-US" w:eastAsia="en-GB"/>
              </w:rPr>
              <w:t>1. Bivariate</w:t>
            </w:r>
          </w:p>
        </w:tc>
        <w:tc>
          <w:tcPr>
            <w:tcW w:w="1538" w:type="dxa"/>
            <w:tcBorders>
              <w:top w:val="single" w:sz="8" w:space="0" w:color="auto"/>
              <w:left w:val="nil"/>
              <w:bottom w:val="nil"/>
              <w:right w:val="nil"/>
            </w:tcBorders>
            <w:shd w:val="clear" w:color="auto" w:fill="auto"/>
            <w:vAlign w:val="center"/>
            <w:hideMark/>
          </w:tcPr>
          <w:p w14:paraId="277DE86E" w14:textId="77777777" w:rsidR="00C146AC" w:rsidRPr="00DF1374" w:rsidRDefault="00C146AC" w:rsidP="006F6E77">
            <w:pPr>
              <w:jc w:val="center"/>
              <w:rPr>
                <w:color w:val="000000"/>
                <w:lang w:val="en-US" w:eastAsia="en-GB"/>
              </w:rPr>
            </w:pPr>
            <w:r w:rsidRPr="00DF1374">
              <w:rPr>
                <w:color w:val="000000"/>
                <w:lang w:val="en-US" w:eastAsia="en-GB"/>
              </w:rPr>
              <w:t>2. Aggregate-level controls</w:t>
            </w:r>
          </w:p>
        </w:tc>
        <w:tc>
          <w:tcPr>
            <w:tcW w:w="1560" w:type="dxa"/>
            <w:tcBorders>
              <w:top w:val="single" w:sz="8" w:space="0" w:color="auto"/>
              <w:left w:val="nil"/>
              <w:bottom w:val="nil"/>
              <w:right w:val="nil"/>
            </w:tcBorders>
            <w:shd w:val="clear" w:color="auto" w:fill="auto"/>
            <w:vAlign w:val="center"/>
            <w:hideMark/>
          </w:tcPr>
          <w:p w14:paraId="244A9410" w14:textId="77777777" w:rsidR="00C146AC" w:rsidRPr="00DF1374" w:rsidRDefault="00C146AC" w:rsidP="006F6E77">
            <w:pPr>
              <w:jc w:val="center"/>
              <w:rPr>
                <w:color w:val="000000"/>
                <w:lang w:val="en-US" w:eastAsia="en-GB"/>
              </w:rPr>
            </w:pPr>
            <w:r w:rsidRPr="00DF1374">
              <w:rPr>
                <w:color w:val="000000"/>
                <w:lang w:val="en-US" w:eastAsia="en-GB"/>
              </w:rPr>
              <w:t>3. Individual-level controls</w:t>
            </w:r>
          </w:p>
        </w:tc>
      </w:tr>
      <w:tr w:rsidR="00C146AC" w:rsidRPr="00DF1374" w14:paraId="2E4A6D30" w14:textId="77777777" w:rsidTr="006F6E77">
        <w:trPr>
          <w:trHeight w:val="320"/>
          <w:jc w:val="center"/>
        </w:trPr>
        <w:tc>
          <w:tcPr>
            <w:tcW w:w="4046" w:type="dxa"/>
            <w:tcBorders>
              <w:top w:val="single" w:sz="8" w:space="0" w:color="auto"/>
              <w:left w:val="nil"/>
              <w:bottom w:val="nil"/>
              <w:right w:val="nil"/>
            </w:tcBorders>
            <w:shd w:val="clear" w:color="auto" w:fill="auto"/>
            <w:vAlign w:val="center"/>
            <w:hideMark/>
          </w:tcPr>
          <w:p w14:paraId="281C060C" w14:textId="77777777" w:rsidR="00C146AC" w:rsidRPr="00DF1374" w:rsidRDefault="00C146AC" w:rsidP="006F6E77">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5620BE3E" w14:textId="77777777" w:rsidR="00C146AC" w:rsidRPr="00DF1374" w:rsidRDefault="00C146AC" w:rsidP="006F6E77">
            <w:pPr>
              <w:jc w:val="center"/>
              <w:rPr>
                <w:color w:val="000000"/>
                <w:lang w:val="en-US" w:eastAsia="en-GB"/>
              </w:rPr>
            </w:pPr>
            <w:r w:rsidRPr="00DF1374">
              <w:rPr>
                <w:color w:val="000000"/>
                <w:lang w:val="en-US" w:eastAsia="en-GB"/>
              </w:rPr>
              <w:t> </w:t>
            </w:r>
          </w:p>
        </w:tc>
        <w:tc>
          <w:tcPr>
            <w:tcW w:w="1538" w:type="dxa"/>
            <w:tcBorders>
              <w:top w:val="single" w:sz="8" w:space="0" w:color="auto"/>
              <w:left w:val="nil"/>
              <w:bottom w:val="nil"/>
              <w:right w:val="nil"/>
            </w:tcBorders>
            <w:shd w:val="clear" w:color="auto" w:fill="auto"/>
            <w:vAlign w:val="center"/>
            <w:hideMark/>
          </w:tcPr>
          <w:p w14:paraId="412F4018" w14:textId="77777777" w:rsidR="00C146AC" w:rsidRPr="00DF1374" w:rsidRDefault="00C146AC" w:rsidP="006F6E77">
            <w:pPr>
              <w:jc w:val="center"/>
              <w:rPr>
                <w:color w:val="000000"/>
                <w:lang w:val="en-US" w:eastAsia="en-GB"/>
              </w:rPr>
            </w:pPr>
            <w:r w:rsidRPr="00DF1374">
              <w:rPr>
                <w:color w:val="000000"/>
                <w:lang w:val="en-US" w:eastAsia="en-GB"/>
              </w:rPr>
              <w:t> </w:t>
            </w:r>
          </w:p>
        </w:tc>
        <w:tc>
          <w:tcPr>
            <w:tcW w:w="1560" w:type="dxa"/>
            <w:tcBorders>
              <w:top w:val="single" w:sz="8" w:space="0" w:color="auto"/>
              <w:left w:val="nil"/>
              <w:bottom w:val="nil"/>
              <w:right w:val="nil"/>
            </w:tcBorders>
            <w:shd w:val="clear" w:color="auto" w:fill="auto"/>
            <w:vAlign w:val="center"/>
            <w:hideMark/>
          </w:tcPr>
          <w:p w14:paraId="4CBA9DF4" w14:textId="77777777" w:rsidR="00C146AC" w:rsidRPr="00DF1374" w:rsidRDefault="00C146AC" w:rsidP="006F6E77">
            <w:pPr>
              <w:jc w:val="center"/>
              <w:rPr>
                <w:color w:val="000000"/>
                <w:lang w:val="en-US" w:eastAsia="en-GB"/>
              </w:rPr>
            </w:pPr>
            <w:r w:rsidRPr="00DF1374">
              <w:rPr>
                <w:color w:val="000000"/>
                <w:lang w:val="en-US" w:eastAsia="en-GB"/>
              </w:rPr>
              <w:t> </w:t>
            </w:r>
          </w:p>
        </w:tc>
      </w:tr>
      <w:tr w:rsidR="00C146AC" w:rsidRPr="00DF1374" w14:paraId="4A69A7A0" w14:textId="77777777" w:rsidTr="006F6E77">
        <w:trPr>
          <w:trHeight w:val="340"/>
          <w:jc w:val="center"/>
        </w:trPr>
        <w:tc>
          <w:tcPr>
            <w:tcW w:w="4046" w:type="dxa"/>
            <w:tcBorders>
              <w:top w:val="nil"/>
              <w:left w:val="nil"/>
              <w:bottom w:val="nil"/>
              <w:right w:val="nil"/>
            </w:tcBorders>
            <w:shd w:val="clear" w:color="auto" w:fill="auto"/>
            <w:vAlign w:val="center"/>
            <w:hideMark/>
          </w:tcPr>
          <w:p w14:paraId="784B9237" w14:textId="77777777" w:rsidR="00C146AC" w:rsidRPr="00DF1374" w:rsidRDefault="00C146AC" w:rsidP="006F6E77">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063548A3" w14:textId="77777777" w:rsidR="00C146AC" w:rsidRPr="00DF1374" w:rsidRDefault="00C146AC" w:rsidP="006F6E77">
            <w:pPr>
              <w:jc w:val="center"/>
              <w:rPr>
                <w:color w:val="000000"/>
                <w:lang w:val="en-US" w:eastAsia="en-GB"/>
              </w:rPr>
            </w:pPr>
            <w:r>
              <w:rPr>
                <w:lang w:val="en-US"/>
              </w:rPr>
              <w:t>1.302***</w:t>
            </w:r>
            <w:r>
              <w:rPr>
                <w:lang w:val="en-US"/>
              </w:rPr>
              <w:br/>
              <w:t>(0.071)</w:t>
            </w:r>
          </w:p>
        </w:tc>
        <w:tc>
          <w:tcPr>
            <w:tcW w:w="1538" w:type="dxa"/>
            <w:tcBorders>
              <w:top w:val="nil"/>
              <w:left w:val="nil"/>
              <w:bottom w:val="nil"/>
              <w:right w:val="nil"/>
            </w:tcBorders>
            <w:hideMark/>
          </w:tcPr>
          <w:p w14:paraId="4530440C" w14:textId="77777777" w:rsidR="00C146AC" w:rsidRPr="00DF1374" w:rsidRDefault="00C146AC" w:rsidP="006F6E77">
            <w:pPr>
              <w:jc w:val="center"/>
              <w:rPr>
                <w:color w:val="000000"/>
                <w:lang w:val="en-US" w:eastAsia="en-GB"/>
              </w:rPr>
            </w:pPr>
            <w:r>
              <w:rPr>
                <w:lang w:val="en-US"/>
              </w:rPr>
              <w:t>1.302***</w:t>
            </w:r>
            <w:r>
              <w:rPr>
                <w:lang w:val="en-US"/>
              </w:rPr>
              <w:br/>
              <w:t>(0.071)</w:t>
            </w:r>
          </w:p>
        </w:tc>
        <w:tc>
          <w:tcPr>
            <w:tcW w:w="1560" w:type="dxa"/>
            <w:tcBorders>
              <w:top w:val="nil"/>
              <w:left w:val="nil"/>
              <w:bottom w:val="nil"/>
              <w:right w:val="nil"/>
            </w:tcBorders>
            <w:hideMark/>
          </w:tcPr>
          <w:p w14:paraId="67AF47FD" w14:textId="77777777" w:rsidR="00C146AC" w:rsidRPr="00DF1374" w:rsidRDefault="00C146AC" w:rsidP="006F6E77">
            <w:pPr>
              <w:jc w:val="center"/>
              <w:rPr>
                <w:color w:val="000000"/>
                <w:lang w:val="en-US" w:eastAsia="en-GB"/>
              </w:rPr>
            </w:pPr>
            <w:r>
              <w:rPr>
                <w:lang w:val="en-US"/>
              </w:rPr>
              <w:t>1.322***</w:t>
            </w:r>
            <w:r>
              <w:rPr>
                <w:lang w:val="en-US"/>
              </w:rPr>
              <w:br/>
              <w:t>(0.078)</w:t>
            </w:r>
          </w:p>
        </w:tc>
      </w:tr>
      <w:tr w:rsidR="00C146AC" w:rsidRPr="00DF1374" w14:paraId="7108E1B1" w14:textId="77777777" w:rsidTr="006F6E77">
        <w:trPr>
          <w:trHeight w:val="680"/>
          <w:jc w:val="center"/>
        </w:trPr>
        <w:tc>
          <w:tcPr>
            <w:tcW w:w="4046" w:type="dxa"/>
            <w:tcBorders>
              <w:top w:val="nil"/>
              <w:left w:val="nil"/>
              <w:bottom w:val="nil"/>
              <w:right w:val="nil"/>
            </w:tcBorders>
            <w:shd w:val="clear" w:color="auto" w:fill="auto"/>
            <w:vAlign w:val="center"/>
            <w:hideMark/>
          </w:tcPr>
          <w:p w14:paraId="5250827C" w14:textId="77777777" w:rsidR="00C146AC" w:rsidRPr="00DF1374" w:rsidRDefault="00C146AC" w:rsidP="006F6E77">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75AAB552" w14:textId="77777777" w:rsidR="00C146AC" w:rsidRPr="00DF1374" w:rsidRDefault="00C146AC" w:rsidP="006F6E77">
            <w:pPr>
              <w:jc w:val="center"/>
              <w:rPr>
                <w:color w:val="000000"/>
                <w:lang w:val="en-US" w:eastAsia="en-GB"/>
              </w:rPr>
            </w:pPr>
            <w:r>
              <w:rPr>
                <w:lang w:val="en-US"/>
              </w:rPr>
              <w:t>0.911</w:t>
            </w:r>
            <w:r>
              <w:rPr>
                <w:lang w:val="en-US"/>
              </w:rPr>
              <w:br/>
              <w:t>(0.100)</w:t>
            </w:r>
          </w:p>
        </w:tc>
        <w:tc>
          <w:tcPr>
            <w:tcW w:w="1538" w:type="dxa"/>
            <w:tcBorders>
              <w:top w:val="nil"/>
              <w:left w:val="nil"/>
              <w:bottom w:val="nil"/>
              <w:right w:val="nil"/>
            </w:tcBorders>
            <w:hideMark/>
          </w:tcPr>
          <w:p w14:paraId="30FB08AB" w14:textId="77777777" w:rsidR="00C146AC" w:rsidRPr="00DF1374" w:rsidRDefault="00C146AC" w:rsidP="006F6E77">
            <w:pPr>
              <w:jc w:val="center"/>
              <w:rPr>
                <w:color w:val="000000"/>
                <w:lang w:val="en-US" w:eastAsia="en-GB"/>
              </w:rPr>
            </w:pPr>
            <w:r>
              <w:rPr>
                <w:lang w:val="en-US"/>
              </w:rPr>
              <w:t>0.884</w:t>
            </w:r>
            <w:r>
              <w:rPr>
                <w:lang w:val="en-US"/>
              </w:rPr>
              <w:br/>
              <w:t>(0.092)</w:t>
            </w:r>
          </w:p>
        </w:tc>
        <w:tc>
          <w:tcPr>
            <w:tcW w:w="1560" w:type="dxa"/>
            <w:tcBorders>
              <w:top w:val="nil"/>
              <w:left w:val="nil"/>
              <w:bottom w:val="nil"/>
              <w:right w:val="nil"/>
            </w:tcBorders>
            <w:hideMark/>
          </w:tcPr>
          <w:p w14:paraId="298867F5" w14:textId="77777777" w:rsidR="00C146AC" w:rsidRPr="00DF1374" w:rsidRDefault="00C146AC" w:rsidP="006F6E77">
            <w:pPr>
              <w:jc w:val="center"/>
              <w:rPr>
                <w:color w:val="000000"/>
                <w:lang w:val="en-US" w:eastAsia="en-GB"/>
              </w:rPr>
            </w:pPr>
            <w:r>
              <w:rPr>
                <w:lang w:val="en-US"/>
              </w:rPr>
              <w:t>0.931</w:t>
            </w:r>
            <w:r>
              <w:rPr>
                <w:lang w:val="en-US"/>
              </w:rPr>
              <w:br/>
              <w:t>(0.151)</w:t>
            </w:r>
          </w:p>
        </w:tc>
      </w:tr>
      <w:tr w:rsidR="00C146AC" w:rsidRPr="00DF1374" w14:paraId="5E9C1F97" w14:textId="77777777" w:rsidTr="006F6E77">
        <w:trPr>
          <w:trHeight w:val="340"/>
          <w:jc w:val="center"/>
        </w:trPr>
        <w:tc>
          <w:tcPr>
            <w:tcW w:w="4046" w:type="dxa"/>
            <w:tcBorders>
              <w:top w:val="nil"/>
              <w:left w:val="nil"/>
              <w:bottom w:val="nil"/>
              <w:right w:val="nil"/>
            </w:tcBorders>
            <w:shd w:val="clear" w:color="auto" w:fill="auto"/>
            <w:vAlign w:val="center"/>
            <w:hideMark/>
          </w:tcPr>
          <w:p w14:paraId="7CC72C46" w14:textId="77777777" w:rsidR="00C146AC" w:rsidRPr="00DF1374" w:rsidRDefault="00C146AC" w:rsidP="006F6E77">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7FFA65B3" w14:textId="77777777" w:rsidR="00C146AC" w:rsidRPr="0030443D" w:rsidRDefault="00C146AC" w:rsidP="006F6E77">
            <w:pPr>
              <w:jc w:val="center"/>
              <w:rPr>
                <w:b/>
                <w:bCs/>
                <w:color w:val="000000"/>
                <w:lang w:val="en-US" w:eastAsia="en-GB"/>
              </w:rPr>
            </w:pPr>
            <w:r w:rsidRPr="00F96032">
              <w:rPr>
                <w:b/>
                <w:lang w:val="en-US"/>
              </w:rPr>
              <w:t>0.885**</w:t>
            </w:r>
            <w:r w:rsidRPr="00F96032">
              <w:rPr>
                <w:b/>
                <w:lang w:val="en-US"/>
              </w:rPr>
              <w:br/>
              <w:t>(0.038)</w:t>
            </w:r>
          </w:p>
        </w:tc>
        <w:tc>
          <w:tcPr>
            <w:tcW w:w="1538" w:type="dxa"/>
            <w:tcBorders>
              <w:top w:val="nil"/>
              <w:left w:val="nil"/>
              <w:bottom w:val="nil"/>
              <w:right w:val="nil"/>
            </w:tcBorders>
            <w:hideMark/>
          </w:tcPr>
          <w:p w14:paraId="441C7000" w14:textId="77777777" w:rsidR="00C146AC" w:rsidRPr="0030443D" w:rsidRDefault="00C146AC" w:rsidP="006F6E77">
            <w:pPr>
              <w:jc w:val="center"/>
              <w:rPr>
                <w:b/>
                <w:bCs/>
                <w:color w:val="000000"/>
                <w:lang w:val="en-US" w:eastAsia="en-GB"/>
              </w:rPr>
            </w:pPr>
            <w:r w:rsidRPr="00F96032">
              <w:rPr>
                <w:b/>
                <w:lang w:val="en-US"/>
              </w:rPr>
              <w:t>0.889**</w:t>
            </w:r>
            <w:r w:rsidRPr="00F96032">
              <w:rPr>
                <w:b/>
                <w:lang w:val="en-US"/>
              </w:rPr>
              <w:br/>
              <w:t>(0.038)</w:t>
            </w:r>
          </w:p>
        </w:tc>
        <w:tc>
          <w:tcPr>
            <w:tcW w:w="1560" w:type="dxa"/>
            <w:tcBorders>
              <w:top w:val="nil"/>
              <w:left w:val="nil"/>
              <w:bottom w:val="nil"/>
              <w:right w:val="nil"/>
            </w:tcBorders>
            <w:hideMark/>
          </w:tcPr>
          <w:p w14:paraId="1201801A" w14:textId="77777777" w:rsidR="00C146AC" w:rsidRPr="0030443D" w:rsidRDefault="00C146AC" w:rsidP="006F6E77">
            <w:pPr>
              <w:jc w:val="center"/>
              <w:rPr>
                <w:b/>
                <w:bCs/>
                <w:color w:val="000000"/>
                <w:lang w:val="en-US" w:eastAsia="en-GB"/>
              </w:rPr>
            </w:pPr>
            <w:r w:rsidRPr="00F96032">
              <w:rPr>
                <w:b/>
                <w:lang w:val="en-US"/>
              </w:rPr>
              <w:t>0.905*</w:t>
            </w:r>
            <w:r w:rsidRPr="00F96032">
              <w:rPr>
                <w:b/>
                <w:lang w:val="en-US"/>
              </w:rPr>
              <w:br/>
              <w:t>(0.045)</w:t>
            </w:r>
          </w:p>
        </w:tc>
      </w:tr>
      <w:tr w:rsidR="00C146AC" w:rsidRPr="00DF1374" w14:paraId="1E219A2A" w14:textId="77777777" w:rsidTr="006F6E77">
        <w:trPr>
          <w:trHeight w:val="340"/>
          <w:jc w:val="center"/>
        </w:trPr>
        <w:tc>
          <w:tcPr>
            <w:tcW w:w="4046" w:type="dxa"/>
            <w:tcBorders>
              <w:top w:val="nil"/>
              <w:left w:val="nil"/>
              <w:bottom w:val="nil"/>
              <w:right w:val="nil"/>
            </w:tcBorders>
            <w:shd w:val="clear" w:color="auto" w:fill="auto"/>
            <w:vAlign w:val="center"/>
            <w:hideMark/>
          </w:tcPr>
          <w:p w14:paraId="2674BBE6" w14:textId="77777777" w:rsidR="00C146AC" w:rsidRPr="00DF1374" w:rsidRDefault="00C146AC" w:rsidP="006F6E77">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67592A70" w14:textId="77777777" w:rsidR="00C146AC" w:rsidRPr="00DF1374" w:rsidRDefault="00C146AC" w:rsidP="006F6E77">
            <w:pPr>
              <w:jc w:val="center"/>
              <w:rPr>
                <w:color w:val="000000"/>
                <w:lang w:val="en-US" w:eastAsia="en-GB"/>
              </w:rPr>
            </w:pPr>
            <w:r>
              <w:rPr>
                <w:lang w:val="en-US"/>
              </w:rPr>
              <w:t>1.620***</w:t>
            </w:r>
            <w:r>
              <w:rPr>
                <w:lang w:val="en-US"/>
              </w:rPr>
              <w:br/>
              <w:t>(0.118)</w:t>
            </w:r>
          </w:p>
        </w:tc>
        <w:tc>
          <w:tcPr>
            <w:tcW w:w="1538" w:type="dxa"/>
            <w:tcBorders>
              <w:top w:val="nil"/>
              <w:left w:val="nil"/>
              <w:bottom w:val="nil"/>
              <w:right w:val="nil"/>
            </w:tcBorders>
            <w:hideMark/>
          </w:tcPr>
          <w:p w14:paraId="62BDFA41" w14:textId="77777777" w:rsidR="00C146AC" w:rsidRPr="00DF1374" w:rsidRDefault="00C146AC" w:rsidP="006F6E77">
            <w:pPr>
              <w:jc w:val="center"/>
              <w:rPr>
                <w:color w:val="000000"/>
                <w:lang w:val="en-US" w:eastAsia="en-GB"/>
              </w:rPr>
            </w:pPr>
            <w:r>
              <w:rPr>
                <w:lang w:val="en-US"/>
              </w:rPr>
              <w:t>1.628***</w:t>
            </w:r>
            <w:r>
              <w:rPr>
                <w:lang w:val="en-US"/>
              </w:rPr>
              <w:br/>
              <w:t>(0.120)</w:t>
            </w:r>
          </w:p>
        </w:tc>
        <w:tc>
          <w:tcPr>
            <w:tcW w:w="1560" w:type="dxa"/>
            <w:tcBorders>
              <w:top w:val="nil"/>
              <w:left w:val="nil"/>
              <w:bottom w:val="nil"/>
              <w:right w:val="nil"/>
            </w:tcBorders>
            <w:hideMark/>
          </w:tcPr>
          <w:p w14:paraId="2D367B36" w14:textId="77777777" w:rsidR="00C146AC" w:rsidRPr="00DF1374" w:rsidRDefault="00C146AC" w:rsidP="006F6E77">
            <w:pPr>
              <w:jc w:val="center"/>
              <w:rPr>
                <w:color w:val="000000"/>
                <w:lang w:val="en-US" w:eastAsia="en-GB"/>
              </w:rPr>
            </w:pPr>
            <w:r>
              <w:rPr>
                <w:lang w:val="en-US"/>
              </w:rPr>
              <w:t>1.556***</w:t>
            </w:r>
            <w:r>
              <w:rPr>
                <w:lang w:val="en-US"/>
              </w:rPr>
              <w:br/>
              <w:t>(0.092)</w:t>
            </w:r>
          </w:p>
        </w:tc>
      </w:tr>
      <w:tr w:rsidR="00C146AC" w:rsidRPr="00DF1374" w14:paraId="774B792D" w14:textId="77777777" w:rsidTr="006F6E77">
        <w:trPr>
          <w:trHeight w:val="340"/>
          <w:jc w:val="center"/>
        </w:trPr>
        <w:tc>
          <w:tcPr>
            <w:tcW w:w="4046" w:type="dxa"/>
            <w:tcBorders>
              <w:top w:val="nil"/>
              <w:left w:val="nil"/>
              <w:bottom w:val="nil"/>
              <w:right w:val="nil"/>
            </w:tcBorders>
            <w:shd w:val="clear" w:color="auto" w:fill="auto"/>
            <w:vAlign w:val="center"/>
            <w:hideMark/>
          </w:tcPr>
          <w:p w14:paraId="0A24050B" w14:textId="77777777" w:rsidR="00C146AC" w:rsidRPr="00DF1374" w:rsidRDefault="00C146AC" w:rsidP="006F6E77">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22E22AEC" w14:textId="77777777" w:rsidR="00C146AC" w:rsidRPr="00DF1374" w:rsidRDefault="00C146AC" w:rsidP="006F6E77">
            <w:pPr>
              <w:jc w:val="center"/>
              <w:rPr>
                <w:color w:val="000000"/>
                <w:lang w:val="en-US" w:eastAsia="en-GB"/>
              </w:rPr>
            </w:pPr>
            <w:r>
              <w:rPr>
                <w:lang w:val="en-US"/>
              </w:rPr>
              <w:br/>
            </w:r>
          </w:p>
        </w:tc>
        <w:tc>
          <w:tcPr>
            <w:tcW w:w="1538" w:type="dxa"/>
            <w:tcBorders>
              <w:top w:val="nil"/>
              <w:left w:val="nil"/>
              <w:bottom w:val="nil"/>
              <w:right w:val="nil"/>
            </w:tcBorders>
            <w:hideMark/>
          </w:tcPr>
          <w:p w14:paraId="599574DA" w14:textId="77777777" w:rsidR="00C146AC" w:rsidRPr="00DF1374" w:rsidRDefault="00C146AC" w:rsidP="006F6E77">
            <w:pPr>
              <w:jc w:val="center"/>
              <w:rPr>
                <w:color w:val="000000"/>
                <w:lang w:val="en-US" w:eastAsia="en-GB"/>
              </w:rPr>
            </w:pPr>
            <w:r>
              <w:rPr>
                <w:lang w:val="en-US"/>
              </w:rPr>
              <w:t>0.880</w:t>
            </w:r>
            <w:r>
              <w:rPr>
                <w:lang w:val="en-US"/>
              </w:rPr>
              <w:br/>
              <w:t>(0.094)</w:t>
            </w:r>
          </w:p>
        </w:tc>
        <w:tc>
          <w:tcPr>
            <w:tcW w:w="1560" w:type="dxa"/>
            <w:tcBorders>
              <w:top w:val="nil"/>
              <w:left w:val="nil"/>
              <w:bottom w:val="nil"/>
              <w:right w:val="nil"/>
            </w:tcBorders>
            <w:hideMark/>
          </w:tcPr>
          <w:p w14:paraId="55B0B639" w14:textId="77777777" w:rsidR="00C146AC" w:rsidRPr="00DF1374" w:rsidRDefault="00C146AC" w:rsidP="006F6E77">
            <w:pPr>
              <w:jc w:val="center"/>
              <w:rPr>
                <w:color w:val="000000"/>
                <w:lang w:val="en-US" w:eastAsia="en-GB"/>
              </w:rPr>
            </w:pPr>
            <w:r>
              <w:rPr>
                <w:lang w:val="en-US"/>
              </w:rPr>
              <w:t>1.130</w:t>
            </w:r>
            <w:r>
              <w:rPr>
                <w:lang w:val="en-US"/>
              </w:rPr>
              <w:br/>
              <w:t>(0.171)</w:t>
            </w:r>
          </w:p>
        </w:tc>
      </w:tr>
      <w:tr w:rsidR="00C146AC" w:rsidRPr="00DF1374" w14:paraId="32A84583" w14:textId="77777777" w:rsidTr="006F6E77">
        <w:trPr>
          <w:trHeight w:val="340"/>
          <w:jc w:val="center"/>
        </w:trPr>
        <w:tc>
          <w:tcPr>
            <w:tcW w:w="4046" w:type="dxa"/>
            <w:tcBorders>
              <w:top w:val="nil"/>
              <w:left w:val="nil"/>
              <w:bottom w:val="nil"/>
              <w:right w:val="nil"/>
            </w:tcBorders>
            <w:shd w:val="clear" w:color="auto" w:fill="auto"/>
            <w:vAlign w:val="center"/>
            <w:hideMark/>
          </w:tcPr>
          <w:p w14:paraId="2574B6B3" w14:textId="77777777" w:rsidR="00C146AC" w:rsidRPr="00DF1374" w:rsidRDefault="00C146AC" w:rsidP="006F6E77">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0991B48B" w14:textId="77777777" w:rsidR="00C146AC" w:rsidRPr="00DF1374" w:rsidRDefault="00C146AC" w:rsidP="006F6E77">
            <w:pPr>
              <w:jc w:val="center"/>
              <w:rPr>
                <w:color w:val="000000"/>
                <w:lang w:val="en-US" w:eastAsia="en-GB"/>
              </w:rPr>
            </w:pPr>
            <w:r>
              <w:rPr>
                <w:lang w:val="en-US"/>
              </w:rPr>
              <w:br/>
            </w:r>
          </w:p>
        </w:tc>
        <w:tc>
          <w:tcPr>
            <w:tcW w:w="1538" w:type="dxa"/>
            <w:tcBorders>
              <w:top w:val="nil"/>
              <w:left w:val="nil"/>
              <w:bottom w:val="nil"/>
              <w:right w:val="nil"/>
            </w:tcBorders>
            <w:hideMark/>
          </w:tcPr>
          <w:p w14:paraId="35C7DEDC" w14:textId="77777777" w:rsidR="00C146AC" w:rsidRPr="00DF1374" w:rsidRDefault="00C146AC" w:rsidP="006F6E77">
            <w:pPr>
              <w:jc w:val="center"/>
              <w:rPr>
                <w:color w:val="000000"/>
                <w:lang w:val="en-US" w:eastAsia="en-GB"/>
              </w:rPr>
            </w:pPr>
            <w:r>
              <w:rPr>
                <w:lang w:val="en-US"/>
              </w:rPr>
              <w:t>1.130</w:t>
            </w:r>
            <w:r>
              <w:rPr>
                <w:lang w:val="en-US"/>
              </w:rPr>
              <w:br/>
              <w:t>(0.123)</w:t>
            </w:r>
          </w:p>
        </w:tc>
        <w:tc>
          <w:tcPr>
            <w:tcW w:w="1560" w:type="dxa"/>
            <w:tcBorders>
              <w:top w:val="nil"/>
              <w:left w:val="nil"/>
              <w:bottom w:val="nil"/>
              <w:right w:val="nil"/>
            </w:tcBorders>
            <w:hideMark/>
          </w:tcPr>
          <w:p w14:paraId="4FBD77C3" w14:textId="77777777" w:rsidR="00C146AC" w:rsidRPr="00DF1374" w:rsidRDefault="00C146AC" w:rsidP="006F6E77">
            <w:pPr>
              <w:jc w:val="center"/>
              <w:rPr>
                <w:color w:val="000000"/>
                <w:lang w:val="en-US" w:eastAsia="en-GB"/>
              </w:rPr>
            </w:pPr>
            <w:r>
              <w:rPr>
                <w:lang w:val="en-US"/>
              </w:rPr>
              <w:t>1.456**</w:t>
            </w:r>
            <w:r>
              <w:rPr>
                <w:lang w:val="en-US"/>
              </w:rPr>
              <w:br/>
              <w:t>(0.196)</w:t>
            </w:r>
          </w:p>
        </w:tc>
      </w:tr>
      <w:tr w:rsidR="00C146AC" w:rsidRPr="00DF1374" w14:paraId="02F12A4B" w14:textId="77777777" w:rsidTr="006F6E77">
        <w:trPr>
          <w:trHeight w:val="340"/>
          <w:jc w:val="center"/>
        </w:trPr>
        <w:tc>
          <w:tcPr>
            <w:tcW w:w="4046" w:type="dxa"/>
            <w:tcBorders>
              <w:top w:val="nil"/>
              <w:left w:val="nil"/>
              <w:bottom w:val="nil"/>
              <w:right w:val="nil"/>
            </w:tcBorders>
            <w:shd w:val="clear" w:color="auto" w:fill="auto"/>
            <w:vAlign w:val="center"/>
            <w:hideMark/>
          </w:tcPr>
          <w:p w14:paraId="7C7F8BFA" w14:textId="77777777" w:rsidR="00C146AC" w:rsidRPr="00DF1374" w:rsidRDefault="00C146AC" w:rsidP="006F6E77">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4429EA69" w14:textId="77777777" w:rsidR="00C146AC" w:rsidRPr="00DF1374" w:rsidRDefault="00C146AC" w:rsidP="006F6E77">
            <w:pPr>
              <w:jc w:val="center"/>
              <w:rPr>
                <w:color w:val="000000"/>
                <w:lang w:val="en-US" w:eastAsia="en-GB"/>
              </w:rPr>
            </w:pPr>
            <w:r>
              <w:rPr>
                <w:lang w:val="en-US"/>
              </w:rPr>
              <w:br/>
            </w:r>
          </w:p>
        </w:tc>
        <w:tc>
          <w:tcPr>
            <w:tcW w:w="1538" w:type="dxa"/>
            <w:tcBorders>
              <w:top w:val="nil"/>
              <w:left w:val="nil"/>
              <w:bottom w:val="nil"/>
              <w:right w:val="nil"/>
            </w:tcBorders>
            <w:hideMark/>
          </w:tcPr>
          <w:p w14:paraId="171289E6" w14:textId="77777777" w:rsidR="00C146AC" w:rsidRPr="00DF1374" w:rsidRDefault="00C146AC" w:rsidP="006F6E77">
            <w:pPr>
              <w:jc w:val="center"/>
              <w:rPr>
                <w:color w:val="000000"/>
                <w:lang w:val="en-US" w:eastAsia="en-GB"/>
              </w:rPr>
            </w:pPr>
            <w:r>
              <w:rPr>
                <w:lang w:val="en-US"/>
              </w:rPr>
              <w:br/>
            </w:r>
          </w:p>
        </w:tc>
        <w:tc>
          <w:tcPr>
            <w:tcW w:w="1560" w:type="dxa"/>
            <w:tcBorders>
              <w:top w:val="nil"/>
              <w:left w:val="nil"/>
              <w:bottom w:val="nil"/>
              <w:right w:val="nil"/>
            </w:tcBorders>
            <w:hideMark/>
          </w:tcPr>
          <w:p w14:paraId="3D410888" w14:textId="77777777" w:rsidR="00C146AC" w:rsidRPr="00DF1374" w:rsidRDefault="00C146AC" w:rsidP="006F6E77">
            <w:pPr>
              <w:jc w:val="center"/>
              <w:rPr>
                <w:color w:val="000000"/>
                <w:lang w:val="en-US" w:eastAsia="en-GB"/>
              </w:rPr>
            </w:pPr>
            <w:r>
              <w:rPr>
                <w:lang w:val="en-US"/>
              </w:rPr>
              <w:t>1.854***</w:t>
            </w:r>
            <w:r>
              <w:rPr>
                <w:lang w:val="en-US"/>
              </w:rPr>
              <w:br/>
              <w:t>(0.056)</w:t>
            </w:r>
          </w:p>
        </w:tc>
      </w:tr>
      <w:tr w:rsidR="00C146AC" w:rsidRPr="00DF1374" w14:paraId="744B67F7" w14:textId="77777777" w:rsidTr="006F6E77">
        <w:trPr>
          <w:trHeight w:val="340"/>
          <w:jc w:val="center"/>
        </w:trPr>
        <w:tc>
          <w:tcPr>
            <w:tcW w:w="4046" w:type="dxa"/>
            <w:tcBorders>
              <w:top w:val="nil"/>
              <w:left w:val="nil"/>
              <w:bottom w:val="nil"/>
              <w:right w:val="nil"/>
            </w:tcBorders>
            <w:shd w:val="clear" w:color="auto" w:fill="auto"/>
            <w:vAlign w:val="center"/>
            <w:hideMark/>
          </w:tcPr>
          <w:p w14:paraId="78F02D66" w14:textId="77777777" w:rsidR="00C146AC" w:rsidRPr="00DF1374" w:rsidRDefault="00C146AC" w:rsidP="006F6E77">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310A9E11" w14:textId="77777777" w:rsidR="00C146AC" w:rsidRPr="00DF1374" w:rsidRDefault="00C146AC" w:rsidP="006F6E77">
            <w:pPr>
              <w:jc w:val="center"/>
              <w:rPr>
                <w:color w:val="000000"/>
                <w:lang w:val="en-US" w:eastAsia="en-GB"/>
              </w:rPr>
            </w:pPr>
            <w:r>
              <w:rPr>
                <w:lang w:val="en-US"/>
              </w:rPr>
              <w:br/>
            </w:r>
          </w:p>
        </w:tc>
        <w:tc>
          <w:tcPr>
            <w:tcW w:w="1538" w:type="dxa"/>
            <w:tcBorders>
              <w:top w:val="nil"/>
              <w:left w:val="nil"/>
              <w:bottom w:val="nil"/>
              <w:right w:val="nil"/>
            </w:tcBorders>
            <w:hideMark/>
          </w:tcPr>
          <w:p w14:paraId="7F5EADE4" w14:textId="77777777" w:rsidR="00C146AC" w:rsidRPr="00DF1374" w:rsidRDefault="00C146AC" w:rsidP="006F6E77">
            <w:pPr>
              <w:jc w:val="center"/>
              <w:rPr>
                <w:color w:val="000000"/>
                <w:lang w:val="en-US" w:eastAsia="en-GB"/>
              </w:rPr>
            </w:pPr>
            <w:r>
              <w:rPr>
                <w:lang w:val="en-US"/>
              </w:rPr>
              <w:br/>
            </w:r>
          </w:p>
        </w:tc>
        <w:tc>
          <w:tcPr>
            <w:tcW w:w="1560" w:type="dxa"/>
            <w:tcBorders>
              <w:top w:val="nil"/>
              <w:left w:val="nil"/>
              <w:bottom w:val="nil"/>
              <w:right w:val="nil"/>
            </w:tcBorders>
            <w:hideMark/>
          </w:tcPr>
          <w:p w14:paraId="6E41FB1D" w14:textId="77777777" w:rsidR="00C146AC" w:rsidRPr="00DF1374" w:rsidRDefault="00C146AC" w:rsidP="006F6E77">
            <w:pPr>
              <w:jc w:val="center"/>
              <w:rPr>
                <w:color w:val="000000"/>
                <w:lang w:val="en-US" w:eastAsia="en-GB"/>
              </w:rPr>
            </w:pPr>
            <w:r>
              <w:rPr>
                <w:lang w:val="en-US"/>
              </w:rPr>
              <w:t>1.020</w:t>
            </w:r>
            <w:r>
              <w:rPr>
                <w:lang w:val="en-US"/>
              </w:rPr>
              <w:br/>
              <w:t>(0.060)</w:t>
            </w:r>
          </w:p>
        </w:tc>
      </w:tr>
      <w:tr w:rsidR="00C146AC" w:rsidRPr="00DF1374" w14:paraId="5EFBC237" w14:textId="77777777" w:rsidTr="006F6E77">
        <w:trPr>
          <w:trHeight w:val="340"/>
          <w:jc w:val="center"/>
        </w:trPr>
        <w:tc>
          <w:tcPr>
            <w:tcW w:w="4046" w:type="dxa"/>
            <w:tcBorders>
              <w:top w:val="nil"/>
              <w:left w:val="nil"/>
              <w:bottom w:val="nil"/>
              <w:right w:val="nil"/>
            </w:tcBorders>
            <w:shd w:val="clear" w:color="auto" w:fill="auto"/>
            <w:vAlign w:val="center"/>
            <w:hideMark/>
          </w:tcPr>
          <w:p w14:paraId="0BE0663F" w14:textId="77777777" w:rsidR="00C146AC" w:rsidRPr="00DF1374" w:rsidRDefault="00C146AC" w:rsidP="006F6E77">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3ABF2793" w14:textId="77777777" w:rsidR="00C146AC" w:rsidRPr="00DF1374" w:rsidRDefault="00C146AC" w:rsidP="006F6E77">
            <w:pPr>
              <w:jc w:val="center"/>
              <w:rPr>
                <w:color w:val="000000"/>
                <w:lang w:val="en-US" w:eastAsia="en-GB"/>
              </w:rPr>
            </w:pPr>
            <w:r>
              <w:rPr>
                <w:lang w:val="en-US"/>
              </w:rPr>
              <w:br/>
            </w:r>
          </w:p>
        </w:tc>
        <w:tc>
          <w:tcPr>
            <w:tcW w:w="1538" w:type="dxa"/>
            <w:tcBorders>
              <w:top w:val="nil"/>
              <w:left w:val="nil"/>
              <w:bottom w:val="nil"/>
              <w:right w:val="nil"/>
            </w:tcBorders>
            <w:hideMark/>
          </w:tcPr>
          <w:p w14:paraId="525DFE14" w14:textId="77777777" w:rsidR="00C146AC" w:rsidRPr="00DF1374" w:rsidRDefault="00C146AC" w:rsidP="006F6E77">
            <w:pPr>
              <w:jc w:val="center"/>
              <w:rPr>
                <w:color w:val="000000"/>
                <w:lang w:val="en-US" w:eastAsia="en-GB"/>
              </w:rPr>
            </w:pPr>
            <w:r>
              <w:rPr>
                <w:lang w:val="en-US"/>
              </w:rPr>
              <w:br/>
            </w:r>
          </w:p>
        </w:tc>
        <w:tc>
          <w:tcPr>
            <w:tcW w:w="1560" w:type="dxa"/>
            <w:tcBorders>
              <w:top w:val="nil"/>
              <w:left w:val="nil"/>
              <w:bottom w:val="nil"/>
              <w:right w:val="nil"/>
            </w:tcBorders>
            <w:hideMark/>
          </w:tcPr>
          <w:p w14:paraId="7AE930A2" w14:textId="77777777" w:rsidR="00C146AC" w:rsidRPr="00DF1374" w:rsidRDefault="00C146AC" w:rsidP="006F6E77">
            <w:pPr>
              <w:jc w:val="center"/>
              <w:rPr>
                <w:color w:val="000000"/>
                <w:lang w:val="en-US" w:eastAsia="en-GB"/>
              </w:rPr>
            </w:pPr>
            <w:r>
              <w:rPr>
                <w:lang w:val="en-US"/>
              </w:rPr>
              <w:t>0.897***</w:t>
            </w:r>
            <w:r>
              <w:rPr>
                <w:lang w:val="en-US"/>
              </w:rPr>
              <w:br/>
              <w:t>(0.026)</w:t>
            </w:r>
          </w:p>
        </w:tc>
      </w:tr>
      <w:tr w:rsidR="00C146AC" w:rsidRPr="00DF1374" w14:paraId="206879CF" w14:textId="77777777" w:rsidTr="006F6E77">
        <w:trPr>
          <w:trHeight w:val="360"/>
          <w:jc w:val="center"/>
        </w:trPr>
        <w:tc>
          <w:tcPr>
            <w:tcW w:w="4046" w:type="dxa"/>
            <w:tcBorders>
              <w:top w:val="nil"/>
              <w:left w:val="nil"/>
              <w:bottom w:val="single" w:sz="8" w:space="0" w:color="auto"/>
              <w:right w:val="nil"/>
            </w:tcBorders>
            <w:shd w:val="clear" w:color="auto" w:fill="auto"/>
            <w:vAlign w:val="center"/>
            <w:hideMark/>
          </w:tcPr>
          <w:p w14:paraId="7B56B27C" w14:textId="77777777" w:rsidR="00C146AC" w:rsidRPr="00DF1374" w:rsidRDefault="00C146AC" w:rsidP="006F6E77">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hideMark/>
          </w:tcPr>
          <w:p w14:paraId="480A3E93" w14:textId="77777777" w:rsidR="00C146AC" w:rsidRPr="00DF1374" w:rsidRDefault="00C146AC" w:rsidP="006F6E77">
            <w:pPr>
              <w:jc w:val="center"/>
              <w:rPr>
                <w:color w:val="000000"/>
                <w:lang w:val="en-US" w:eastAsia="en-GB"/>
              </w:rPr>
            </w:pPr>
            <w:r>
              <w:rPr>
                <w:lang w:val="en-US"/>
              </w:rPr>
              <w:br/>
            </w:r>
          </w:p>
        </w:tc>
        <w:tc>
          <w:tcPr>
            <w:tcW w:w="1538" w:type="dxa"/>
            <w:tcBorders>
              <w:top w:val="nil"/>
              <w:left w:val="nil"/>
              <w:bottom w:val="single" w:sz="4" w:space="0" w:color="auto"/>
              <w:right w:val="nil"/>
            </w:tcBorders>
            <w:hideMark/>
          </w:tcPr>
          <w:p w14:paraId="4C0F6D3C" w14:textId="77777777" w:rsidR="00C146AC" w:rsidRPr="00DF1374" w:rsidRDefault="00C146AC" w:rsidP="006F6E77">
            <w:pPr>
              <w:jc w:val="center"/>
              <w:rPr>
                <w:color w:val="000000"/>
                <w:lang w:val="en-US" w:eastAsia="en-GB"/>
              </w:rPr>
            </w:pPr>
            <w:r>
              <w:rPr>
                <w:lang w:val="en-US"/>
              </w:rPr>
              <w:br/>
            </w:r>
          </w:p>
        </w:tc>
        <w:tc>
          <w:tcPr>
            <w:tcW w:w="1560" w:type="dxa"/>
            <w:tcBorders>
              <w:top w:val="nil"/>
              <w:left w:val="nil"/>
              <w:bottom w:val="single" w:sz="4" w:space="0" w:color="auto"/>
              <w:right w:val="nil"/>
            </w:tcBorders>
            <w:hideMark/>
          </w:tcPr>
          <w:p w14:paraId="06DE7CDA" w14:textId="77777777" w:rsidR="00C146AC" w:rsidRPr="00DF1374" w:rsidRDefault="00C146AC" w:rsidP="006F6E77">
            <w:pPr>
              <w:jc w:val="center"/>
              <w:rPr>
                <w:color w:val="000000"/>
                <w:lang w:val="en-US" w:eastAsia="en-GB"/>
              </w:rPr>
            </w:pPr>
            <w:r>
              <w:rPr>
                <w:lang w:val="en-US"/>
              </w:rPr>
              <w:t>0.885*</w:t>
            </w:r>
            <w:r>
              <w:rPr>
                <w:lang w:val="en-US"/>
              </w:rPr>
              <w:br/>
              <w:t>(0.046)</w:t>
            </w:r>
          </w:p>
        </w:tc>
      </w:tr>
      <w:tr w:rsidR="00C146AC" w:rsidRPr="00DF1374" w14:paraId="59F5D157" w14:textId="77777777" w:rsidTr="006F6E77">
        <w:trPr>
          <w:trHeight w:val="340"/>
          <w:jc w:val="center"/>
        </w:trPr>
        <w:tc>
          <w:tcPr>
            <w:tcW w:w="4046" w:type="dxa"/>
            <w:tcBorders>
              <w:top w:val="nil"/>
              <w:left w:val="nil"/>
              <w:bottom w:val="nil"/>
              <w:right w:val="nil"/>
            </w:tcBorders>
            <w:shd w:val="clear" w:color="auto" w:fill="auto"/>
            <w:vAlign w:val="center"/>
            <w:hideMark/>
          </w:tcPr>
          <w:p w14:paraId="6315C008" w14:textId="77777777" w:rsidR="00C146AC" w:rsidRPr="00DF1374" w:rsidRDefault="00C146AC" w:rsidP="006F6E77">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hideMark/>
          </w:tcPr>
          <w:p w14:paraId="5474D7D5" w14:textId="77777777" w:rsidR="00C146AC" w:rsidRPr="00DF1374" w:rsidRDefault="00C146AC" w:rsidP="006F6E77">
            <w:pPr>
              <w:jc w:val="center"/>
              <w:rPr>
                <w:color w:val="000000"/>
                <w:lang w:val="en-US" w:eastAsia="en-GB"/>
              </w:rPr>
            </w:pPr>
            <w:r w:rsidRPr="00DF1374">
              <w:rPr>
                <w:color w:val="000000"/>
                <w:lang w:val="en-US" w:eastAsia="en-GB"/>
              </w:rPr>
              <w:t>77,706</w:t>
            </w:r>
          </w:p>
        </w:tc>
        <w:tc>
          <w:tcPr>
            <w:tcW w:w="1538" w:type="dxa"/>
            <w:tcBorders>
              <w:top w:val="nil"/>
              <w:left w:val="nil"/>
              <w:bottom w:val="nil"/>
              <w:right w:val="nil"/>
            </w:tcBorders>
            <w:shd w:val="clear" w:color="auto" w:fill="auto"/>
            <w:vAlign w:val="center"/>
            <w:hideMark/>
          </w:tcPr>
          <w:p w14:paraId="2188F9EC" w14:textId="77777777" w:rsidR="00C146AC" w:rsidRPr="00DF1374" w:rsidRDefault="00C146AC" w:rsidP="006F6E77">
            <w:pPr>
              <w:jc w:val="center"/>
              <w:rPr>
                <w:lang w:val="en-US" w:eastAsia="en-GB"/>
              </w:rPr>
            </w:pPr>
            <w:r w:rsidRPr="00DF1374">
              <w:rPr>
                <w:lang w:val="en-US" w:eastAsia="en-GB"/>
              </w:rPr>
              <w:t>77,706</w:t>
            </w:r>
          </w:p>
        </w:tc>
        <w:tc>
          <w:tcPr>
            <w:tcW w:w="1560" w:type="dxa"/>
            <w:tcBorders>
              <w:top w:val="nil"/>
              <w:left w:val="nil"/>
              <w:bottom w:val="nil"/>
              <w:right w:val="nil"/>
            </w:tcBorders>
            <w:shd w:val="clear" w:color="auto" w:fill="auto"/>
            <w:vAlign w:val="center"/>
            <w:hideMark/>
          </w:tcPr>
          <w:p w14:paraId="1EE889A9" w14:textId="77777777" w:rsidR="00C146AC" w:rsidRPr="00DF1374" w:rsidRDefault="00C146AC" w:rsidP="006F6E77">
            <w:pPr>
              <w:jc w:val="center"/>
              <w:rPr>
                <w:lang w:val="en-US" w:eastAsia="en-GB"/>
              </w:rPr>
            </w:pPr>
            <w:r w:rsidRPr="00DF1374">
              <w:rPr>
                <w:lang w:val="en-US" w:eastAsia="en-GB"/>
              </w:rPr>
              <w:t>67,189</w:t>
            </w:r>
          </w:p>
        </w:tc>
      </w:tr>
      <w:tr w:rsidR="00C146AC" w:rsidRPr="00DF1374" w14:paraId="7D5C8A9F" w14:textId="77777777" w:rsidTr="006F6E77">
        <w:trPr>
          <w:trHeight w:val="340"/>
          <w:jc w:val="center"/>
        </w:trPr>
        <w:tc>
          <w:tcPr>
            <w:tcW w:w="4046" w:type="dxa"/>
            <w:tcBorders>
              <w:top w:val="nil"/>
              <w:left w:val="nil"/>
              <w:bottom w:val="nil"/>
              <w:right w:val="nil"/>
            </w:tcBorders>
            <w:shd w:val="clear" w:color="auto" w:fill="auto"/>
            <w:vAlign w:val="center"/>
            <w:hideMark/>
          </w:tcPr>
          <w:p w14:paraId="466CD23E" w14:textId="77777777" w:rsidR="00C146AC" w:rsidRPr="00DF1374" w:rsidRDefault="00C146AC" w:rsidP="006F6E77">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57CA73FB" w14:textId="77777777" w:rsidR="00C146AC" w:rsidRPr="00DF1374" w:rsidRDefault="00C146AC" w:rsidP="006F6E77">
            <w:pPr>
              <w:jc w:val="center"/>
              <w:rPr>
                <w:color w:val="000000"/>
                <w:lang w:val="en-US" w:eastAsia="en-GB"/>
              </w:rPr>
            </w:pPr>
            <w:r w:rsidRPr="00DF1374">
              <w:rPr>
                <w:color w:val="000000"/>
                <w:lang w:val="en-US" w:eastAsia="en-GB"/>
              </w:rPr>
              <w:t>63</w:t>
            </w:r>
          </w:p>
        </w:tc>
        <w:tc>
          <w:tcPr>
            <w:tcW w:w="1538" w:type="dxa"/>
            <w:tcBorders>
              <w:top w:val="nil"/>
              <w:left w:val="nil"/>
              <w:bottom w:val="nil"/>
              <w:right w:val="nil"/>
            </w:tcBorders>
            <w:shd w:val="clear" w:color="auto" w:fill="auto"/>
            <w:noWrap/>
            <w:vAlign w:val="bottom"/>
            <w:hideMark/>
          </w:tcPr>
          <w:p w14:paraId="0CD04DC3" w14:textId="77777777" w:rsidR="00C146AC" w:rsidRPr="00DF1374" w:rsidRDefault="00C146AC" w:rsidP="006F6E77">
            <w:pPr>
              <w:jc w:val="center"/>
              <w:rPr>
                <w:lang w:val="en-US" w:eastAsia="en-GB"/>
              </w:rPr>
            </w:pPr>
            <w:r w:rsidRPr="00DF1374">
              <w:rPr>
                <w:lang w:val="en-US" w:eastAsia="en-GB"/>
              </w:rPr>
              <w:t>63</w:t>
            </w:r>
          </w:p>
        </w:tc>
        <w:tc>
          <w:tcPr>
            <w:tcW w:w="1560" w:type="dxa"/>
            <w:tcBorders>
              <w:top w:val="nil"/>
              <w:left w:val="nil"/>
              <w:bottom w:val="nil"/>
              <w:right w:val="nil"/>
            </w:tcBorders>
            <w:shd w:val="clear" w:color="auto" w:fill="auto"/>
            <w:noWrap/>
            <w:vAlign w:val="bottom"/>
            <w:hideMark/>
          </w:tcPr>
          <w:p w14:paraId="2E43E2B2" w14:textId="77777777" w:rsidR="00C146AC" w:rsidRPr="00DF1374" w:rsidRDefault="00C146AC" w:rsidP="006F6E77">
            <w:pPr>
              <w:jc w:val="center"/>
              <w:rPr>
                <w:lang w:val="en-US" w:eastAsia="en-GB"/>
              </w:rPr>
            </w:pPr>
            <w:r w:rsidRPr="00DF1374">
              <w:rPr>
                <w:lang w:val="en-US" w:eastAsia="en-GB"/>
              </w:rPr>
              <w:t>63</w:t>
            </w:r>
          </w:p>
        </w:tc>
      </w:tr>
      <w:tr w:rsidR="00C146AC" w:rsidRPr="00DF1374" w14:paraId="3C9D9828" w14:textId="77777777" w:rsidTr="006F6E77">
        <w:trPr>
          <w:trHeight w:val="340"/>
          <w:jc w:val="center"/>
        </w:trPr>
        <w:tc>
          <w:tcPr>
            <w:tcW w:w="4046" w:type="dxa"/>
            <w:tcBorders>
              <w:top w:val="nil"/>
              <w:left w:val="nil"/>
              <w:bottom w:val="nil"/>
              <w:right w:val="nil"/>
            </w:tcBorders>
            <w:shd w:val="clear" w:color="auto" w:fill="auto"/>
            <w:vAlign w:val="center"/>
            <w:hideMark/>
          </w:tcPr>
          <w:p w14:paraId="623EEC4C" w14:textId="77777777" w:rsidR="00C146AC" w:rsidRPr="00DF1374" w:rsidRDefault="00C146AC" w:rsidP="006F6E77">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center"/>
            <w:hideMark/>
          </w:tcPr>
          <w:p w14:paraId="22FC073D" w14:textId="77777777" w:rsidR="00C146AC" w:rsidRPr="00DF1374" w:rsidRDefault="00C146AC" w:rsidP="006F6E77">
            <w:pPr>
              <w:jc w:val="center"/>
              <w:rPr>
                <w:color w:val="000000"/>
                <w:lang w:val="en-US" w:eastAsia="en-GB"/>
              </w:rPr>
            </w:pPr>
            <w:r w:rsidRPr="00DF1374">
              <w:rPr>
                <w:color w:val="000000"/>
                <w:lang w:val="en-US" w:eastAsia="en-GB"/>
              </w:rPr>
              <w:t>102,061.6</w:t>
            </w:r>
          </w:p>
        </w:tc>
        <w:tc>
          <w:tcPr>
            <w:tcW w:w="1538" w:type="dxa"/>
            <w:tcBorders>
              <w:top w:val="nil"/>
              <w:left w:val="nil"/>
              <w:bottom w:val="nil"/>
              <w:right w:val="nil"/>
            </w:tcBorders>
            <w:shd w:val="clear" w:color="auto" w:fill="auto"/>
            <w:noWrap/>
            <w:vAlign w:val="bottom"/>
            <w:hideMark/>
          </w:tcPr>
          <w:p w14:paraId="39AE6AA7" w14:textId="77777777" w:rsidR="00C146AC" w:rsidRPr="00DF1374" w:rsidRDefault="00C146AC" w:rsidP="006F6E77">
            <w:pPr>
              <w:jc w:val="center"/>
              <w:rPr>
                <w:lang w:val="en-US" w:eastAsia="en-GB"/>
              </w:rPr>
            </w:pPr>
            <w:r w:rsidRPr="00DF1374">
              <w:rPr>
                <w:lang w:val="en-US" w:eastAsia="en-GB"/>
              </w:rPr>
              <w:t>101,993.4</w:t>
            </w:r>
          </w:p>
        </w:tc>
        <w:tc>
          <w:tcPr>
            <w:tcW w:w="1560" w:type="dxa"/>
            <w:tcBorders>
              <w:top w:val="nil"/>
              <w:left w:val="nil"/>
              <w:bottom w:val="nil"/>
              <w:right w:val="nil"/>
            </w:tcBorders>
            <w:shd w:val="clear" w:color="auto" w:fill="auto"/>
            <w:noWrap/>
            <w:vAlign w:val="bottom"/>
            <w:hideMark/>
          </w:tcPr>
          <w:p w14:paraId="733E6B0C" w14:textId="77777777" w:rsidR="00C146AC" w:rsidRPr="00DF1374" w:rsidRDefault="00C146AC" w:rsidP="006F6E77">
            <w:pPr>
              <w:jc w:val="center"/>
              <w:rPr>
                <w:lang w:val="en-US" w:eastAsia="en-GB"/>
              </w:rPr>
            </w:pPr>
            <w:r w:rsidRPr="00DF1374">
              <w:rPr>
                <w:lang w:val="en-US" w:eastAsia="en-GB"/>
              </w:rPr>
              <w:t>68,742.64</w:t>
            </w:r>
          </w:p>
        </w:tc>
      </w:tr>
      <w:tr w:rsidR="00C146AC" w:rsidRPr="00DF1374" w14:paraId="31BBD88D" w14:textId="77777777" w:rsidTr="006F6E77">
        <w:trPr>
          <w:trHeight w:val="340"/>
          <w:jc w:val="center"/>
        </w:trPr>
        <w:tc>
          <w:tcPr>
            <w:tcW w:w="4046" w:type="dxa"/>
            <w:tcBorders>
              <w:top w:val="nil"/>
              <w:left w:val="nil"/>
              <w:bottom w:val="nil"/>
              <w:right w:val="nil"/>
            </w:tcBorders>
            <w:shd w:val="clear" w:color="auto" w:fill="auto"/>
            <w:vAlign w:val="center"/>
            <w:hideMark/>
          </w:tcPr>
          <w:p w14:paraId="04E3067C" w14:textId="77777777" w:rsidR="00C146AC" w:rsidRPr="00DF1374" w:rsidRDefault="00C146AC" w:rsidP="006F6E77">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tcPr>
          <w:p w14:paraId="147C6F42" w14:textId="77777777" w:rsidR="00C146AC" w:rsidRPr="00DF1374" w:rsidRDefault="00C146AC" w:rsidP="006F6E77">
            <w:pPr>
              <w:jc w:val="center"/>
              <w:rPr>
                <w:color w:val="000000"/>
                <w:lang w:val="en-US" w:eastAsia="en-GB"/>
              </w:rPr>
            </w:pPr>
            <w:r w:rsidRPr="00DF1374">
              <w:rPr>
                <w:color w:val="000000"/>
                <w:lang w:val="en-US" w:eastAsia="en-GB"/>
              </w:rPr>
              <w:t>102,246.8</w:t>
            </w:r>
          </w:p>
        </w:tc>
        <w:tc>
          <w:tcPr>
            <w:tcW w:w="1538" w:type="dxa"/>
            <w:tcBorders>
              <w:top w:val="nil"/>
              <w:left w:val="nil"/>
              <w:bottom w:val="nil"/>
              <w:right w:val="nil"/>
            </w:tcBorders>
            <w:shd w:val="clear" w:color="auto" w:fill="auto"/>
            <w:vAlign w:val="center"/>
            <w:hideMark/>
          </w:tcPr>
          <w:p w14:paraId="04C4F0E6" w14:textId="77777777" w:rsidR="00C146AC" w:rsidRPr="00DF1374" w:rsidRDefault="00C146AC" w:rsidP="006F6E77">
            <w:pPr>
              <w:jc w:val="center"/>
              <w:rPr>
                <w:lang w:val="en-US" w:eastAsia="en-GB"/>
              </w:rPr>
            </w:pPr>
            <w:r w:rsidRPr="00DF1374">
              <w:rPr>
                <w:lang w:val="en-US" w:eastAsia="en-GB"/>
              </w:rPr>
              <w:t>102,197.1</w:t>
            </w:r>
          </w:p>
        </w:tc>
        <w:tc>
          <w:tcPr>
            <w:tcW w:w="1560" w:type="dxa"/>
            <w:tcBorders>
              <w:top w:val="nil"/>
              <w:left w:val="nil"/>
              <w:bottom w:val="nil"/>
              <w:right w:val="nil"/>
            </w:tcBorders>
            <w:shd w:val="clear" w:color="auto" w:fill="auto"/>
            <w:vAlign w:val="center"/>
            <w:hideMark/>
          </w:tcPr>
          <w:p w14:paraId="125A6AB2" w14:textId="77777777" w:rsidR="00C146AC" w:rsidRPr="00DF1374" w:rsidRDefault="00C146AC" w:rsidP="006F6E77">
            <w:pPr>
              <w:jc w:val="center"/>
              <w:rPr>
                <w:lang w:val="en-US" w:eastAsia="en-GB"/>
              </w:rPr>
            </w:pPr>
            <w:r w:rsidRPr="00DF1374">
              <w:rPr>
                <w:lang w:val="en-US" w:eastAsia="en-GB"/>
              </w:rPr>
              <w:t>68,979.64</w:t>
            </w:r>
          </w:p>
        </w:tc>
      </w:tr>
      <w:tr w:rsidR="00C146AC" w:rsidRPr="00DF1374" w14:paraId="07B54C50" w14:textId="77777777" w:rsidTr="006F6E77">
        <w:trPr>
          <w:trHeight w:val="360"/>
          <w:jc w:val="center"/>
        </w:trPr>
        <w:tc>
          <w:tcPr>
            <w:tcW w:w="4046" w:type="dxa"/>
            <w:tcBorders>
              <w:top w:val="nil"/>
              <w:left w:val="nil"/>
              <w:bottom w:val="single" w:sz="8" w:space="0" w:color="auto"/>
              <w:right w:val="nil"/>
            </w:tcBorders>
            <w:shd w:val="clear" w:color="auto" w:fill="auto"/>
            <w:vAlign w:val="center"/>
            <w:hideMark/>
          </w:tcPr>
          <w:p w14:paraId="0E6F614F" w14:textId="77777777" w:rsidR="00C146AC" w:rsidRPr="00DF1374" w:rsidRDefault="00C146AC" w:rsidP="006F6E77">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tcPr>
          <w:p w14:paraId="61F4BD22" w14:textId="77777777" w:rsidR="00C146AC" w:rsidRPr="00DF1374" w:rsidRDefault="00C146AC" w:rsidP="006F6E77">
            <w:pPr>
              <w:jc w:val="center"/>
              <w:rPr>
                <w:color w:val="000000"/>
                <w:lang w:val="en-US" w:eastAsia="en-GB"/>
              </w:rPr>
            </w:pPr>
            <w:r>
              <w:rPr>
                <w:color w:val="000000"/>
                <w:lang w:val="en-US" w:eastAsia="en-GB"/>
              </w:rPr>
              <w:t>-</w:t>
            </w:r>
            <w:r w:rsidRPr="00DF1374">
              <w:rPr>
                <w:color w:val="000000"/>
                <w:lang w:val="en-US" w:eastAsia="en-GB"/>
              </w:rPr>
              <w:t>51,010.8</w:t>
            </w:r>
          </w:p>
        </w:tc>
        <w:tc>
          <w:tcPr>
            <w:tcW w:w="1538" w:type="dxa"/>
            <w:tcBorders>
              <w:top w:val="nil"/>
              <w:left w:val="nil"/>
              <w:bottom w:val="single" w:sz="8" w:space="0" w:color="auto"/>
              <w:right w:val="nil"/>
            </w:tcBorders>
            <w:shd w:val="clear" w:color="auto" w:fill="auto"/>
            <w:vAlign w:val="center"/>
            <w:hideMark/>
          </w:tcPr>
          <w:p w14:paraId="0508AC5A" w14:textId="77777777" w:rsidR="00C146AC" w:rsidRPr="00DF1374" w:rsidRDefault="00C146AC" w:rsidP="006F6E77">
            <w:pPr>
              <w:jc w:val="center"/>
              <w:rPr>
                <w:color w:val="000000"/>
                <w:lang w:val="en-US" w:eastAsia="en-GB"/>
              </w:rPr>
            </w:pPr>
            <w:r w:rsidRPr="00DF1374">
              <w:rPr>
                <w:color w:val="000000"/>
                <w:lang w:val="en-US" w:eastAsia="en-GB"/>
              </w:rPr>
              <w:t>-50,974.69</w:t>
            </w:r>
          </w:p>
        </w:tc>
        <w:tc>
          <w:tcPr>
            <w:tcW w:w="1560" w:type="dxa"/>
            <w:tcBorders>
              <w:top w:val="nil"/>
              <w:left w:val="nil"/>
              <w:bottom w:val="single" w:sz="8" w:space="0" w:color="auto"/>
              <w:right w:val="nil"/>
            </w:tcBorders>
            <w:shd w:val="clear" w:color="auto" w:fill="auto"/>
            <w:vAlign w:val="center"/>
            <w:hideMark/>
          </w:tcPr>
          <w:p w14:paraId="38C8BADC" w14:textId="77777777" w:rsidR="00C146AC" w:rsidRPr="00DF1374" w:rsidRDefault="00C146AC" w:rsidP="006F6E77">
            <w:pPr>
              <w:jc w:val="center"/>
              <w:rPr>
                <w:color w:val="000000"/>
                <w:lang w:val="en-US" w:eastAsia="en-GB"/>
              </w:rPr>
            </w:pPr>
            <w:r w:rsidRPr="00DF1374">
              <w:rPr>
                <w:color w:val="000000"/>
                <w:lang w:val="en-US" w:eastAsia="en-GB"/>
              </w:rPr>
              <w:t>-34,345.32</w:t>
            </w:r>
          </w:p>
        </w:tc>
      </w:tr>
    </w:tbl>
    <w:p w14:paraId="0FF691EE" w14:textId="37B1346A" w:rsidR="00A86069" w:rsidRPr="00DF1374" w:rsidRDefault="00A86069" w:rsidP="009E0AE0">
      <w:pPr>
        <w:widowControl w:val="0"/>
        <w:autoSpaceDE w:val="0"/>
        <w:autoSpaceDN w:val="0"/>
        <w:adjustRightInd w:val="0"/>
        <w:jc w:val="both"/>
        <w:rPr>
          <w:sz w:val="18"/>
          <w:szCs w:val="18"/>
          <w:lang w:val="en-US"/>
        </w:rPr>
      </w:pPr>
      <w:r w:rsidRPr="00DF1374">
        <w:rPr>
          <w:i/>
          <w:iCs/>
          <w:sz w:val="18"/>
          <w:szCs w:val="18"/>
          <w:lang w:val="en-US"/>
        </w:rPr>
        <w:t xml:space="preserve">Note: </w:t>
      </w:r>
      <w:r w:rsidR="008E7A3F" w:rsidRPr="00DF1374">
        <w:rPr>
          <w:sz w:val="18"/>
          <w:szCs w:val="18"/>
          <w:lang w:val="en-US"/>
        </w:rPr>
        <w:t>Robust standard errors clustered by election in parentheses</w:t>
      </w:r>
      <w:r w:rsidRPr="00DF1374">
        <w:rPr>
          <w:sz w:val="18"/>
          <w:szCs w:val="18"/>
          <w:lang w:val="en-US"/>
        </w:rPr>
        <w:t xml:space="preserve">.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w:t>
      </w:r>
      <w:r w:rsidR="0013271B" w:rsidRPr="00DF1374">
        <w:rPr>
          <w:sz w:val="18"/>
          <w:szCs w:val="18"/>
          <w:lang w:val="en-US"/>
        </w:rPr>
        <w:t xml:space="preserve"> Iceland and Switzerland are excluded because they were not in Iversen and Soskice’s original piece. Year fixed effects included but not shown.</w:t>
      </w:r>
    </w:p>
    <w:bookmarkEnd w:id="3"/>
    <w:p w14:paraId="28DE493F" w14:textId="72ACCED3" w:rsidR="00A86069" w:rsidRPr="00DF1374" w:rsidRDefault="00A86069" w:rsidP="00A86069">
      <w:pPr>
        <w:widowControl w:val="0"/>
        <w:autoSpaceDE w:val="0"/>
        <w:autoSpaceDN w:val="0"/>
        <w:adjustRightInd w:val="0"/>
        <w:jc w:val="center"/>
        <w:rPr>
          <w:sz w:val="18"/>
          <w:szCs w:val="18"/>
          <w:lang w:val="en-US"/>
        </w:rPr>
      </w:pPr>
    </w:p>
    <w:p w14:paraId="6A8765CB" w14:textId="6759015F" w:rsidR="00A86069" w:rsidRPr="00DF1374" w:rsidRDefault="00A86069" w:rsidP="00A86069">
      <w:pPr>
        <w:widowControl w:val="0"/>
        <w:autoSpaceDE w:val="0"/>
        <w:autoSpaceDN w:val="0"/>
        <w:adjustRightInd w:val="0"/>
        <w:jc w:val="center"/>
        <w:rPr>
          <w:sz w:val="18"/>
          <w:szCs w:val="18"/>
          <w:lang w:val="en-US"/>
        </w:rPr>
      </w:pPr>
    </w:p>
    <w:p w14:paraId="5C96978A" w14:textId="77777777" w:rsidR="00A86069" w:rsidRPr="00DF1374" w:rsidRDefault="00A86069" w:rsidP="00A86069">
      <w:pPr>
        <w:widowControl w:val="0"/>
        <w:autoSpaceDE w:val="0"/>
        <w:autoSpaceDN w:val="0"/>
        <w:adjustRightInd w:val="0"/>
        <w:jc w:val="center"/>
        <w:rPr>
          <w:sz w:val="18"/>
          <w:szCs w:val="18"/>
          <w:lang w:val="en-US"/>
        </w:rPr>
      </w:pPr>
    </w:p>
    <w:p w14:paraId="4291096A" w14:textId="50F00010" w:rsidR="00A86069" w:rsidRPr="00DF1374" w:rsidRDefault="00A86069" w:rsidP="00CB483E">
      <w:pPr>
        <w:widowControl w:val="0"/>
        <w:autoSpaceDE w:val="0"/>
        <w:autoSpaceDN w:val="0"/>
        <w:adjustRightInd w:val="0"/>
        <w:rPr>
          <w:i/>
          <w:iCs/>
          <w:sz w:val="20"/>
          <w:szCs w:val="20"/>
          <w:lang w:val="en-US"/>
        </w:rPr>
      </w:pPr>
    </w:p>
    <w:p w14:paraId="223F4EA4" w14:textId="71B8A179" w:rsidR="002C5D4E" w:rsidRPr="00DF1374" w:rsidRDefault="002C5D4E" w:rsidP="00CB483E">
      <w:pPr>
        <w:widowControl w:val="0"/>
        <w:autoSpaceDE w:val="0"/>
        <w:autoSpaceDN w:val="0"/>
        <w:adjustRightInd w:val="0"/>
        <w:rPr>
          <w:i/>
          <w:iCs/>
          <w:sz w:val="20"/>
          <w:szCs w:val="20"/>
          <w:lang w:val="en-US"/>
        </w:rPr>
      </w:pPr>
    </w:p>
    <w:p w14:paraId="53178C20" w14:textId="49679A7D" w:rsidR="002C5D4E" w:rsidRPr="00DF1374" w:rsidRDefault="002C5D4E" w:rsidP="00CB483E">
      <w:pPr>
        <w:widowControl w:val="0"/>
        <w:autoSpaceDE w:val="0"/>
        <w:autoSpaceDN w:val="0"/>
        <w:adjustRightInd w:val="0"/>
        <w:rPr>
          <w:i/>
          <w:iCs/>
          <w:sz w:val="20"/>
          <w:szCs w:val="20"/>
          <w:lang w:val="en-US"/>
        </w:rPr>
      </w:pPr>
    </w:p>
    <w:p w14:paraId="269E98B6" w14:textId="2D5535CA" w:rsidR="002C5D4E" w:rsidRPr="00DF1374" w:rsidRDefault="002C5D4E" w:rsidP="00CB483E">
      <w:pPr>
        <w:widowControl w:val="0"/>
        <w:autoSpaceDE w:val="0"/>
        <w:autoSpaceDN w:val="0"/>
        <w:adjustRightInd w:val="0"/>
        <w:rPr>
          <w:i/>
          <w:iCs/>
          <w:sz w:val="20"/>
          <w:szCs w:val="20"/>
          <w:lang w:val="en-US"/>
        </w:rPr>
      </w:pPr>
    </w:p>
    <w:p w14:paraId="38FD5EA6" w14:textId="6B24DF18" w:rsidR="002C5D4E" w:rsidRPr="00DF1374" w:rsidRDefault="002C5D4E" w:rsidP="00CB483E">
      <w:pPr>
        <w:widowControl w:val="0"/>
        <w:autoSpaceDE w:val="0"/>
        <w:autoSpaceDN w:val="0"/>
        <w:adjustRightInd w:val="0"/>
        <w:rPr>
          <w:i/>
          <w:iCs/>
          <w:sz w:val="20"/>
          <w:szCs w:val="20"/>
          <w:lang w:val="en-US"/>
        </w:rPr>
      </w:pPr>
    </w:p>
    <w:p w14:paraId="008F7EEE" w14:textId="1C051075" w:rsidR="002C5D4E" w:rsidRPr="00DF1374" w:rsidRDefault="002C5D4E" w:rsidP="00CB483E">
      <w:pPr>
        <w:widowControl w:val="0"/>
        <w:autoSpaceDE w:val="0"/>
        <w:autoSpaceDN w:val="0"/>
        <w:adjustRightInd w:val="0"/>
        <w:rPr>
          <w:i/>
          <w:iCs/>
          <w:sz w:val="20"/>
          <w:szCs w:val="20"/>
          <w:lang w:val="en-US"/>
        </w:rPr>
      </w:pPr>
    </w:p>
    <w:p w14:paraId="0955217D" w14:textId="08ACE2C8" w:rsidR="002C5D4E" w:rsidRPr="00DF1374" w:rsidRDefault="002C5D4E" w:rsidP="00CB483E">
      <w:pPr>
        <w:widowControl w:val="0"/>
        <w:autoSpaceDE w:val="0"/>
        <w:autoSpaceDN w:val="0"/>
        <w:adjustRightInd w:val="0"/>
        <w:rPr>
          <w:i/>
          <w:iCs/>
          <w:sz w:val="20"/>
          <w:szCs w:val="20"/>
          <w:lang w:val="en-US"/>
        </w:rPr>
      </w:pPr>
    </w:p>
    <w:p w14:paraId="6B84BCEA" w14:textId="58924B69" w:rsidR="009E0AE0" w:rsidRDefault="009E0AE0" w:rsidP="00CB483E">
      <w:pPr>
        <w:widowControl w:val="0"/>
        <w:autoSpaceDE w:val="0"/>
        <w:autoSpaceDN w:val="0"/>
        <w:adjustRightInd w:val="0"/>
        <w:rPr>
          <w:i/>
          <w:iCs/>
          <w:sz w:val="20"/>
          <w:szCs w:val="20"/>
          <w:lang w:val="en-US"/>
        </w:rPr>
      </w:pPr>
    </w:p>
    <w:p w14:paraId="3193B049" w14:textId="77777777" w:rsidR="005A2FBA" w:rsidRDefault="005A2FBA">
      <w:pPr>
        <w:rPr>
          <w:b/>
          <w:bCs/>
          <w:lang w:val="en-US"/>
        </w:rPr>
      </w:pPr>
      <w:r>
        <w:rPr>
          <w:b/>
          <w:bCs/>
          <w:lang w:val="en-US"/>
        </w:rPr>
        <w:br w:type="page"/>
      </w:r>
    </w:p>
    <w:p w14:paraId="381B0ABB" w14:textId="6BF859A3" w:rsidR="002C5D4E" w:rsidRPr="00DF1374" w:rsidRDefault="002C5D4E" w:rsidP="002C5D4E">
      <w:pPr>
        <w:jc w:val="both"/>
        <w:rPr>
          <w:b/>
          <w:bCs/>
          <w:lang w:val="en-US"/>
        </w:rPr>
      </w:pPr>
      <w:r w:rsidRPr="00DF1374">
        <w:rPr>
          <w:b/>
          <w:bCs/>
          <w:lang w:val="en-US"/>
        </w:rPr>
        <w:lastRenderedPageBreak/>
        <w:t xml:space="preserve">Table </w:t>
      </w:r>
      <w:r w:rsidR="00A55CAB">
        <w:rPr>
          <w:b/>
          <w:bCs/>
          <w:lang w:val="en-US"/>
        </w:rPr>
        <w:t>B</w:t>
      </w:r>
      <w:r w:rsidRPr="00DF1374">
        <w:rPr>
          <w:b/>
          <w:bCs/>
          <w:lang w:val="en-US"/>
        </w:rPr>
        <w:t>1</w:t>
      </w:r>
      <w:r w:rsidR="00A81D14">
        <w:rPr>
          <w:b/>
          <w:bCs/>
          <w:lang w:val="en-US"/>
        </w:rPr>
        <w:t>6</w:t>
      </w:r>
      <w:r w:rsidRPr="00DF1374">
        <w:rPr>
          <w:b/>
          <w:bCs/>
          <w:lang w:val="en-US"/>
        </w:rPr>
        <w:t xml:space="preserve">. Impact of income groups on </w:t>
      </w:r>
      <w:r w:rsidR="00F4178C" w:rsidRPr="00DF1374">
        <w:rPr>
          <w:b/>
          <w:bCs/>
          <w:lang w:val="en-US"/>
        </w:rPr>
        <w:t xml:space="preserve">the </w:t>
      </w:r>
      <w:r w:rsidRPr="00DF1374">
        <w:rPr>
          <w:b/>
          <w:bCs/>
          <w:lang w:val="en-US"/>
        </w:rPr>
        <w:t xml:space="preserve">vote for the </w:t>
      </w:r>
      <w:r w:rsidR="00CE403A" w:rsidRPr="00DF1374">
        <w:rPr>
          <w:b/>
          <w:bCs/>
          <w:lang w:val="en-US"/>
        </w:rPr>
        <w:t>right</w:t>
      </w:r>
      <w:r w:rsidRPr="00DF1374">
        <w:rPr>
          <w:b/>
          <w:bCs/>
          <w:lang w:val="en-US"/>
        </w:rPr>
        <w:t xml:space="preserve"> conditional on electoral system type</w:t>
      </w:r>
      <w:r w:rsidR="00A81D14">
        <w:rPr>
          <w:b/>
          <w:bCs/>
          <w:lang w:val="en-US"/>
        </w:rPr>
        <w:t xml:space="preserve"> and </w:t>
      </w:r>
      <w:r w:rsidR="00A81D14" w:rsidRPr="00DF1374">
        <w:rPr>
          <w:b/>
          <w:bCs/>
          <w:lang w:val="en-US"/>
        </w:rPr>
        <w:t>following Iversen and Soskice’s codification</w:t>
      </w:r>
      <w:r w:rsidRPr="00DF1374">
        <w:rPr>
          <w:b/>
          <w:bCs/>
          <w:lang w:val="en-US"/>
        </w:rPr>
        <w:t xml:space="preserve">: </w:t>
      </w:r>
      <w:r w:rsidR="00A81D14">
        <w:rPr>
          <w:b/>
          <w:bCs/>
          <w:lang w:val="en-US"/>
        </w:rPr>
        <w:t>L</w:t>
      </w:r>
      <w:r w:rsidR="00CE403A" w:rsidRPr="00DF1374">
        <w:rPr>
          <w:b/>
          <w:bCs/>
          <w:lang w:val="en-US"/>
        </w:rPr>
        <w:t>ogistic models</w:t>
      </w:r>
      <w:r w:rsidR="00A81D14">
        <w:rPr>
          <w:b/>
          <w:bCs/>
          <w:lang w:val="en-US"/>
        </w:rPr>
        <w:t xml:space="preserve"> (Odds ratios)</w:t>
      </w:r>
    </w:p>
    <w:tbl>
      <w:tblPr>
        <w:tblW w:w="8223" w:type="dxa"/>
        <w:jc w:val="center"/>
        <w:tblLook w:val="04A0" w:firstRow="1" w:lastRow="0" w:firstColumn="1" w:lastColumn="0" w:noHBand="0" w:noVBand="1"/>
      </w:tblPr>
      <w:tblGrid>
        <w:gridCol w:w="3805"/>
        <w:gridCol w:w="1220"/>
        <w:gridCol w:w="1538"/>
        <w:gridCol w:w="1660"/>
      </w:tblGrid>
      <w:tr w:rsidR="005A2FBA" w:rsidRPr="00DF1374" w14:paraId="5F8AA127" w14:textId="77777777" w:rsidTr="006F6E77">
        <w:trPr>
          <w:trHeight w:val="1380"/>
          <w:jc w:val="center"/>
        </w:trPr>
        <w:tc>
          <w:tcPr>
            <w:tcW w:w="3805" w:type="dxa"/>
            <w:tcBorders>
              <w:top w:val="single" w:sz="8" w:space="0" w:color="auto"/>
              <w:left w:val="nil"/>
              <w:bottom w:val="nil"/>
              <w:right w:val="nil"/>
            </w:tcBorders>
            <w:shd w:val="clear" w:color="auto" w:fill="auto"/>
            <w:vAlign w:val="center"/>
            <w:hideMark/>
          </w:tcPr>
          <w:p w14:paraId="7805A88A" w14:textId="77777777" w:rsidR="005A2FBA" w:rsidRPr="00DF1374" w:rsidRDefault="005A2FBA" w:rsidP="006F6E77">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0C1FC0AE" w14:textId="77777777" w:rsidR="005A2FBA" w:rsidRPr="00DF1374" w:rsidRDefault="005A2FBA" w:rsidP="006F6E77">
            <w:pPr>
              <w:jc w:val="center"/>
              <w:rPr>
                <w:color w:val="000000"/>
                <w:lang w:val="en-US" w:eastAsia="en-GB"/>
              </w:rPr>
            </w:pPr>
            <w:r w:rsidRPr="00DF1374">
              <w:rPr>
                <w:color w:val="000000"/>
                <w:lang w:val="en-US" w:eastAsia="en-GB"/>
              </w:rPr>
              <w:t>1. Bivariate</w:t>
            </w:r>
          </w:p>
        </w:tc>
        <w:tc>
          <w:tcPr>
            <w:tcW w:w="1538" w:type="dxa"/>
            <w:tcBorders>
              <w:top w:val="single" w:sz="8" w:space="0" w:color="auto"/>
              <w:left w:val="nil"/>
              <w:bottom w:val="nil"/>
              <w:right w:val="nil"/>
            </w:tcBorders>
            <w:shd w:val="clear" w:color="auto" w:fill="auto"/>
            <w:vAlign w:val="center"/>
            <w:hideMark/>
          </w:tcPr>
          <w:p w14:paraId="392F8125" w14:textId="77777777" w:rsidR="005A2FBA" w:rsidRPr="00DF1374" w:rsidRDefault="005A2FBA" w:rsidP="006F6E77">
            <w:pPr>
              <w:jc w:val="center"/>
              <w:rPr>
                <w:color w:val="000000"/>
                <w:lang w:val="en-US" w:eastAsia="en-GB"/>
              </w:rPr>
            </w:pPr>
            <w:r w:rsidRPr="00DF1374">
              <w:rPr>
                <w:color w:val="000000"/>
                <w:lang w:val="en-US" w:eastAsia="en-GB"/>
              </w:rPr>
              <w:t>2. Aggregate-level controls</w:t>
            </w:r>
          </w:p>
        </w:tc>
        <w:tc>
          <w:tcPr>
            <w:tcW w:w="1660" w:type="dxa"/>
            <w:tcBorders>
              <w:top w:val="single" w:sz="8" w:space="0" w:color="auto"/>
              <w:left w:val="nil"/>
              <w:bottom w:val="nil"/>
              <w:right w:val="nil"/>
            </w:tcBorders>
            <w:shd w:val="clear" w:color="auto" w:fill="auto"/>
            <w:vAlign w:val="center"/>
            <w:hideMark/>
          </w:tcPr>
          <w:p w14:paraId="6E7A292D" w14:textId="77777777" w:rsidR="005A2FBA" w:rsidRPr="00DF1374" w:rsidRDefault="005A2FBA" w:rsidP="006F6E77">
            <w:pPr>
              <w:jc w:val="center"/>
              <w:rPr>
                <w:color w:val="000000"/>
                <w:lang w:val="en-US" w:eastAsia="en-GB"/>
              </w:rPr>
            </w:pPr>
            <w:r w:rsidRPr="00DF1374">
              <w:rPr>
                <w:color w:val="000000"/>
                <w:lang w:val="en-US" w:eastAsia="en-GB"/>
              </w:rPr>
              <w:t>3. Individual-level controls</w:t>
            </w:r>
          </w:p>
        </w:tc>
      </w:tr>
      <w:tr w:rsidR="005A2FBA" w:rsidRPr="00DF1374" w14:paraId="117F64E8" w14:textId="77777777" w:rsidTr="006F6E77">
        <w:trPr>
          <w:trHeight w:val="320"/>
          <w:jc w:val="center"/>
        </w:trPr>
        <w:tc>
          <w:tcPr>
            <w:tcW w:w="3805" w:type="dxa"/>
            <w:tcBorders>
              <w:top w:val="single" w:sz="8" w:space="0" w:color="auto"/>
              <w:left w:val="nil"/>
              <w:bottom w:val="nil"/>
              <w:right w:val="nil"/>
            </w:tcBorders>
            <w:shd w:val="clear" w:color="auto" w:fill="auto"/>
            <w:vAlign w:val="center"/>
            <w:hideMark/>
          </w:tcPr>
          <w:p w14:paraId="64552E1B" w14:textId="77777777" w:rsidR="005A2FBA" w:rsidRPr="00DF1374" w:rsidRDefault="005A2FBA" w:rsidP="006F6E77">
            <w:pPr>
              <w:rPr>
                <w:color w:val="000000"/>
                <w:lang w:val="en-US" w:eastAsia="en-GB"/>
              </w:rPr>
            </w:pPr>
            <w:r w:rsidRPr="00DF1374">
              <w:rPr>
                <w:color w:val="000000"/>
                <w:lang w:val="en-US" w:eastAsia="en-GB"/>
              </w:rPr>
              <w:t> </w:t>
            </w:r>
          </w:p>
        </w:tc>
        <w:tc>
          <w:tcPr>
            <w:tcW w:w="1220" w:type="dxa"/>
            <w:tcBorders>
              <w:top w:val="single" w:sz="8" w:space="0" w:color="auto"/>
              <w:left w:val="nil"/>
              <w:bottom w:val="nil"/>
              <w:right w:val="nil"/>
            </w:tcBorders>
            <w:shd w:val="clear" w:color="auto" w:fill="auto"/>
            <w:vAlign w:val="center"/>
            <w:hideMark/>
          </w:tcPr>
          <w:p w14:paraId="32D6B2F4" w14:textId="77777777" w:rsidR="005A2FBA" w:rsidRPr="00DF1374" w:rsidRDefault="005A2FBA" w:rsidP="006F6E77">
            <w:pPr>
              <w:jc w:val="center"/>
              <w:rPr>
                <w:color w:val="000000"/>
                <w:lang w:val="en-US" w:eastAsia="en-GB"/>
              </w:rPr>
            </w:pPr>
            <w:r w:rsidRPr="00DF1374">
              <w:rPr>
                <w:color w:val="000000"/>
                <w:lang w:val="en-US" w:eastAsia="en-GB"/>
              </w:rPr>
              <w:t> </w:t>
            </w:r>
          </w:p>
        </w:tc>
        <w:tc>
          <w:tcPr>
            <w:tcW w:w="1538" w:type="dxa"/>
            <w:tcBorders>
              <w:top w:val="single" w:sz="8" w:space="0" w:color="auto"/>
              <w:left w:val="nil"/>
              <w:bottom w:val="nil"/>
              <w:right w:val="nil"/>
            </w:tcBorders>
            <w:shd w:val="clear" w:color="auto" w:fill="auto"/>
            <w:vAlign w:val="center"/>
            <w:hideMark/>
          </w:tcPr>
          <w:p w14:paraId="719BF8C1" w14:textId="77777777" w:rsidR="005A2FBA" w:rsidRPr="00DF1374" w:rsidRDefault="005A2FBA" w:rsidP="006F6E77">
            <w:pPr>
              <w:jc w:val="center"/>
              <w:rPr>
                <w:color w:val="000000"/>
                <w:lang w:val="en-US" w:eastAsia="en-GB"/>
              </w:rPr>
            </w:pPr>
            <w:r w:rsidRPr="00DF1374">
              <w:rPr>
                <w:color w:val="000000"/>
                <w:lang w:val="en-US" w:eastAsia="en-GB"/>
              </w:rPr>
              <w:t> </w:t>
            </w:r>
          </w:p>
        </w:tc>
        <w:tc>
          <w:tcPr>
            <w:tcW w:w="1660" w:type="dxa"/>
            <w:tcBorders>
              <w:top w:val="single" w:sz="8" w:space="0" w:color="auto"/>
              <w:left w:val="nil"/>
              <w:bottom w:val="nil"/>
              <w:right w:val="nil"/>
            </w:tcBorders>
            <w:shd w:val="clear" w:color="auto" w:fill="auto"/>
            <w:vAlign w:val="center"/>
            <w:hideMark/>
          </w:tcPr>
          <w:p w14:paraId="07A2F436" w14:textId="77777777" w:rsidR="005A2FBA" w:rsidRPr="00DF1374" w:rsidRDefault="005A2FBA" w:rsidP="006F6E77">
            <w:pPr>
              <w:jc w:val="center"/>
              <w:rPr>
                <w:color w:val="000000"/>
                <w:lang w:val="en-US" w:eastAsia="en-GB"/>
              </w:rPr>
            </w:pPr>
            <w:r w:rsidRPr="00DF1374">
              <w:rPr>
                <w:color w:val="000000"/>
                <w:lang w:val="en-US" w:eastAsia="en-GB"/>
              </w:rPr>
              <w:t> </w:t>
            </w:r>
          </w:p>
        </w:tc>
      </w:tr>
      <w:tr w:rsidR="005A2FBA" w:rsidRPr="00DF1374" w14:paraId="49E7E2F2" w14:textId="77777777" w:rsidTr="006F6E77">
        <w:trPr>
          <w:trHeight w:val="340"/>
          <w:jc w:val="center"/>
        </w:trPr>
        <w:tc>
          <w:tcPr>
            <w:tcW w:w="3805" w:type="dxa"/>
            <w:tcBorders>
              <w:top w:val="nil"/>
              <w:left w:val="nil"/>
              <w:bottom w:val="nil"/>
              <w:right w:val="nil"/>
            </w:tcBorders>
            <w:shd w:val="clear" w:color="auto" w:fill="auto"/>
            <w:vAlign w:val="center"/>
            <w:hideMark/>
          </w:tcPr>
          <w:p w14:paraId="5F4ECEFA" w14:textId="77777777" w:rsidR="005A2FBA" w:rsidRPr="00DF1374" w:rsidRDefault="005A2FBA" w:rsidP="006F6E77">
            <w:pPr>
              <w:rPr>
                <w:color w:val="000000"/>
                <w:lang w:val="en-US" w:eastAsia="en-GB"/>
              </w:rPr>
            </w:pPr>
            <w:r w:rsidRPr="00DF1374">
              <w:rPr>
                <w:color w:val="000000"/>
                <w:lang w:val="en-US" w:eastAsia="en-GB"/>
              </w:rPr>
              <w:t>Middle income</w:t>
            </w:r>
          </w:p>
        </w:tc>
        <w:tc>
          <w:tcPr>
            <w:tcW w:w="1220" w:type="dxa"/>
            <w:tcBorders>
              <w:top w:val="nil"/>
              <w:left w:val="nil"/>
              <w:bottom w:val="nil"/>
              <w:right w:val="nil"/>
            </w:tcBorders>
            <w:hideMark/>
          </w:tcPr>
          <w:p w14:paraId="6D673D96" w14:textId="77777777" w:rsidR="005A2FBA" w:rsidRPr="00DF1374" w:rsidRDefault="005A2FBA" w:rsidP="006F6E77">
            <w:pPr>
              <w:jc w:val="center"/>
              <w:rPr>
                <w:color w:val="000000"/>
                <w:lang w:val="en-US" w:eastAsia="en-GB"/>
              </w:rPr>
            </w:pPr>
            <w:r>
              <w:rPr>
                <w:lang w:val="en-US"/>
              </w:rPr>
              <w:t>1.273***</w:t>
            </w:r>
            <w:r>
              <w:rPr>
                <w:lang w:val="en-US"/>
              </w:rPr>
              <w:br/>
              <w:t>(0.066)</w:t>
            </w:r>
          </w:p>
        </w:tc>
        <w:tc>
          <w:tcPr>
            <w:tcW w:w="1538" w:type="dxa"/>
            <w:tcBorders>
              <w:top w:val="nil"/>
              <w:left w:val="nil"/>
              <w:bottom w:val="nil"/>
              <w:right w:val="nil"/>
            </w:tcBorders>
            <w:hideMark/>
          </w:tcPr>
          <w:p w14:paraId="2CB28B7F" w14:textId="77777777" w:rsidR="005A2FBA" w:rsidRPr="00DF1374" w:rsidRDefault="005A2FBA" w:rsidP="006F6E77">
            <w:pPr>
              <w:jc w:val="center"/>
              <w:rPr>
                <w:color w:val="000000"/>
                <w:lang w:val="en-US" w:eastAsia="en-GB"/>
              </w:rPr>
            </w:pPr>
            <w:r>
              <w:rPr>
                <w:lang w:val="en-US"/>
              </w:rPr>
              <w:t>1.270***</w:t>
            </w:r>
            <w:r>
              <w:rPr>
                <w:lang w:val="en-US"/>
              </w:rPr>
              <w:br/>
              <w:t>(0.065)</w:t>
            </w:r>
          </w:p>
        </w:tc>
        <w:tc>
          <w:tcPr>
            <w:tcW w:w="1660" w:type="dxa"/>
            <w:tcBorders>
              <w:top w:val="nil"/>
              <w:left w:val="nil"/>
              <w:bottom w:val="nil"/>
              <w:right w:val="nil"/>
            </w:tcBorders>
            <w:hideMark/>
          </w:tcPr>
          <w:p w14:paraId="589E3F1B" w14:textId="77777777" w:rsidR="005A2FBA" w:rsidRPr="00DF1374" w:rsidRDefault="005A2FBA" w:rsidP="006F6E77">
            <w:pPr>
              <w:jc w:val="center"/>
              <w:rPr>
                <w:color w:val="000000"/>
                <w:lang w:val="en-US" w:eastAsia="en-GB"/>
              </w:rPr>
            </w:pPr>
            <w:r>
              <w:rPr>
                <w:lang w:val="en-US"/>
              </w:rPr>
              <w:t>1.306***</w:t>
            </w:r>
            <w:r>
              <w:rPr>
                <w:lang w:val="en-US"/>
              </w:rPr>
              <w:br/>
              <w:t>(0.072)</w:t>
            </w:r>
          </w:p>
        </w:tc>
      </w:tr>
      <w:tr w:rsidR="005A2FBA" w:rsidRPr="00DF1374" w14:paraId="4B545AD8" w14:textId="77777777" w:rsidTr="006F6E77">
        <w:trPr>
          <w:trHeight w:val="680"/>
          <w:jc w:val="center"/>
        </w:trPr>
        <w:tc>
          <w:tcPr>
            <w:tcW w:w="3805" w:type="dxa"/>
            <w:tcBorders>
              <w:top w:val="nil"/>
              <w:left w:val="nil"/>
              <w:bottom w:val="nil"/>
              <w:right w:val="nil"/>
            </w:tcBorders>
            <w:shd w:val="clear" w:color="auto" w:fill="auto"/>
            <w:vAlign w:val="center"/>
            <w:hideMark/>
          </w:tcPr>
          <w:p w14:paraId="5FFA4C95" w14:textId="77777777" w:rsidR="005A2FBA" w:rsidRPr="00DF1374" w:rsidRDefault="005A2FBA" w:rsidP="006F6E77">
            <w:pPr>
              <w:rPr>
                <w:color w:val="000000"/>
                <w:lang w:val="en-US" w:eastAsia="en-GB"/>
              </w:rPr>
            </w:pPr>
            <w:r w:rsidRPr="00DF1374">
              <w:rPr>
                <w:color w:val="000000"/>
                <w:lang w:val="en-US" w:eastAsia="en-GB"/>
              </w:rPr>
              <w:t>Proportional Representation (PR)</w:t>
            </w:r>
          </w:p>
        </w:tc>
        <w:tc>
          <w:tcPr>
            <w:tcW w:w="1220" w:type="dxa"/>
            <w:tcBorders>
              <w:top w:val="nil"/>
              <w:left w:val="nil"/>
              <w:bottom w:val="nil"/>
              <w:right w:val="nil"/>
            </w:tcBorders>
            <w:hideMark/>
          </w:tcPr>
          <w:p w14:paraId="2058D4D6" w14:textId="77777777" w:rsidR="005A2FBA" w:rsidRPr="00DF1374" w:rsidRDefault="005A2FBA" w:rsidP="006F6E77">
            <w:pPr>
              <w:jc w:val="center"/>
              <w:rPr>
                <w:color w:val="000000"/>
                <w:lang w:val="en-US" w:eastAsia="en-GB"/>
              </w:rPr>
            </w:pPr>
            <w:r>
              <w:rPr>
                <w:lang w:val="en-US"/>
              </w:rPr>
              <w:t>0.945</w:t>
            </w:r>
            <w:r>
              <w:rPr>
                <w:lang w:val="en-US"/>
              </w:rPr>
              <w:br/>
              <w:t>(0.102)</w:t>
            </w:r>
          </w:p>
        </w:tc>
        <w:tc>
          <w:tcPr>
            <w:tcW w:w="1538" w:type="dxa"/>
            <w:tcBorders>
              <w:top w:val="nil"/>
              <w:left w:val="nil"/>
              <w:bottom w:val="nil"/>
              <w:right w:val="nil"/>
            </w:tcBorders>
            <w:hideMark/>
          </w:tcPr>
          <w:p w14:paraId="0AE9CE04" w14:textId="77777777" w:rsidR="005A2FBA" w:rsidRPr="00DF1374" w:rsidRDefault="005A2FBA" w:rsidP="006F6E77">
            <w:pPr>
              <w:jc w:val="center"/>
              <w:rPr>
                <w:color w:val="000000"/>
                <w:lang w:val="en-US" w:eastAsia="en-GB"/>
              </w:rPr>
            </w:pPr>
            <w:r>
              <w:rPr>
                <w:lang w:val="en-US"/>
              </w:rPr>
              <w:t>0.902</w:t>
            </w:r>
            <w:r>
              <w:rPr>
                <w:lang w:val="en-US"/>
              </w:rPr>
              <w:br/>
              <w:t>(0.106)</w:t>
            </w:r>
          </w:p>
        </w:tc>
        <w:tc>
          <w:tcPr>
            <w:tcW w:w="1660" w:type="dxa"/>
            <w:tcBorders>
              <w:top w:val="nil"/>
              <w:left w:val="nil"/>
              <w:bottom w:val="nil"/>
              <w:right w:val="nil"/>
            </w:tcBorders>
            <w:hideMark/>
          </w:tcPr>
          <w:p w14:paraId="469132BD" w14:textId="77777777" w:rsidR="005A2FBA" w:rsidRPr="00DF1374" w:rsidRDefault="005A2FBA" w:rsidP="006F6E77">
            <w:pPr>
              <w:jc w:val="center"/>
              <w:rPr>
                <w:color w:val="000000"/>
                <w:lang w:val="en-US" w:eastAsia="en-GB"/>
              </w:rPr>
            </w:pPr>
            <w:r>
              <w:rPr>
                <w:lang w:val="en-US"/>
              </w:rPr>
              <w:t>0.872</w:t>
            </w:r>
            <w:r>
              <w:rPr>
                <w:lang w:val="en-US"/>
              </w:rPr>
              <w:br/>
              <w:t>(0.161)</w:t>
            </w:r>
          </w:p>
        </w:tc>
      </w:tr>
      <w:tr w:rsidR="005A2FBA" w:rsidRPr="00DF1374" w14:paraId="2A679BF8" w14:textId="77777777" w:rsidTr="006F6E77">
        <w:trPr>
          <w:trHeight w:val="340"/>
          <w:jc w:val="center"/>
        </w:trPr>
        <w:tc>
          <w:tcPr>
            <w:tcW w:w="3805" w:type="dxa"/>
            <w:tcBorders>
              <w:top w:val="nil"/>
              <w:left w:val="nil"/>
              <w:bottom w:val="nil"/>
              <w:right w:val="nil"/>
            </w:tcBorders>
            <w:shd w:val="clear" w:color="auto" w:fill="auto"/>
            <w:vAlign w:val="center"/>
            <w:hideMark/>
          </w:tcPr>
          <w:p w14:paraId="7E2DF6AB" w14:textId="77777777" w:rsidR="005A2FBA" w:rsidRPr="00DF1374" w:rsidRDefault="005A2FBA" w:rsidP="006F6E77">
            <w:pPr>
              <w:rPr>
                <w:color w:val="000000"/>
                <w:lang w:val="en-US" w:eastAsia="en-GB"/>
              </w:rPr>
            </w:pPr>
            <w:r w:rsidRPr="00DF1374">
              <w:rPr>
                <w:color w:val="000000"/>
                <w:lang w:val="en-US" w:eastAsia="en-GB"/>
              </w:rPr>
              <w:t>Middle income*PR</w:t>
            </w:r>
          </w:p>
        </w:tc>
        <w:tc>
          <w:tcPr>
            <w:tcW w:w="1220" w:type="dxa"/>
            <w:tcBorders>
              <w:top w:val="nil"/>
              <w:left w:val="nil"/>
              <w:bottom w:val="nil"/>
              <w:right w:val="nil"/>
            </w:tcBorders>
            <w:hideMark/>
          </w:tcPr>
          <w:p w14:paraId="445CF508" w14:textId="77777777" w:rsidR="005A2FBA" w:rsidRPr="002936E4" w:rsidRDefault="005A2FBA" w:rsidP="006F6E77">
            <w:pPr>
              <w:jc w:val="center"/>
              <w:rPr>
                <w:b/>
                <w:bCs/>
                <w:color w:val="000000"/>
                <w:lang w:val="en-US" w:eastAsia="en-GB"/>
              </w:rPr>
            </w:pPr>
            <w:r w:rsidRPr="00F96032">
              <w:rPr>
                <w:b/>
                <w:lang w:val="en-US"/>
              </w:rPr>
              <w:t>0.871***</w:t>
            </w:r>
            <w:r w:rsidRPr="00F96032">
              <w:rPr>
                <w:b/>
                <w:lang w:val="en-US"/>
              </w:rPr>
              <w:br/>
              <w:t>(0.036)</w:t>
            </w:r>
          </w:p>
        </w:tc>
        <w:tc>
          <w:tcPr>
            <w:tcW w:w="1538" w:type="dxa"/>
            <w:tcBorders>
              <w:top w:val="nil"/>
              <w:left w:val="nil"/>
              <w:bottom w:val="nil"/>
              <w:right w:val="nil"/>
            </w:tcBorders>
            <w:hideMark/>
          </w:tcPr>
          <w:p w14:paraId="3D3117F0" w14:textId="77777777" w:rsidR="005A2FBA" w:rsidRPr="002936E4" w:rsidRDefault="005A2FBA" w:rsidP="006F6E77">
            <w:pPr>
              <w:jc w:val="center"/>
              <w:rPr>
                <w:b/>
                <w:bCs/>
                <w:color w:val="000000"/>
                <w:lang w:val="en-US" w:eastAsia="en-GB"/>
              </w:rPr>
            </w:pPr>
            <w:r w:rsidRPr="00F96032">
              <w:rPr>
                <w:b/>
                <w:lang w:val="en-US"/>
              </w:rPr>
              <w:t>0.874***</w:t>
            </w:r>
            <w:r w:rsidRPr="00F96032">
              <w:rPr>
                <w:b/>
                <w:lang w:val="en-US"/>
              </w:rPr>
              <w:br/>
              <w:t>(0.035)</w:t>
            </w:r>
          </w:p>
        </w:tc>
        <w:tc>
          <w:tcPr>
            <w:tcW w:w="1660" w:type="dxa"/>
            <w:tcBorders>
              <w:top w:val="nil"/>
              <w:left w:val="nil"/>
              <w:bottom w:val="nil"/>
              <w:right w:val="nil"/>
            </w:tcBorders>
            <w:hideMark/>
          </w:tcPr>
          <w:p w14:paraId="1F701879" w14:textId="77777777" w:rsidR="005A2FBA" w:rsidRPr="002936E4" w:rsidRDefault="005A2FBA" w:rsidP="006F6E77">
            <w:pPr>
              <w:jc w:val="center"/>
              <w:rPr>
                <w:b/>
                <w:bCs/>
                <w:color w:val="000000"/>
                <w:lang w:val="en-US" w:eastAsia="en-GB"/>
              </w:rPr>
            </w:pPr>
            <w:r w:rsidRPr="00F96032">
              <w:rPr>
                <w:b/>
                <w:lang w:val="en-US"/>
              </w:rPr>
              <w:t>0.885*</w:t>
            </w:r>
            <w:r w:rsidRPr="00F96032">
              <w:rPr>
                <w:b/>
                <w:lang w:val="en-US"/>
              </w:rPr>
              <w:br/>
              <w:t>(0.043)</w:t>
            </w:r>
          </w:p>
        </w:tc>
      </w:tr>
      <w:tr w:rsidR="005A2FBA" w:rsidRPr="00DF1374" w14:paraId="59081C9D" w14:textId="77777777" w:rsidTr="006F6E77">
        <w:trPr>
          <w:trHeight w:val="340"/>
          <w:jc w:val="center"/>
        </w:trPr>
        <w:tc>
          <w:tcPr>
            <w:tcW w:w="3805" w:type="dxa"/>
            <w:tcBorders>
              <w:top w:val="nil"/>
              <w:left w:val="nil"/>
              <w:bottom w:val="nil"/>
              <w:right w:val="nil"/>
            </w:tcBorders>
            <w:shd w:val="clear" w:color="auto" w:fill="auto"/>
            <w:vAlign w:val="center"/>
            <w:hideMark/>
          </w:tcPr>
          <w:p w14:paraId="63D753E8" w14:textId="77777777" w:rsidR="005A2FBA" w:rsidRPr="00DF1374" w:rsidRDefault="005A2FBA" w:rsidP="006F6E77">
            <w:pPr>
              <w:rPr>
                <w:color w:val="000000"/>
                <w:lang w:val="en-US" w:eastAsia="en-GB"/>
              </w:rPr>
            </w:pPr>
            <w:r w:rsidRPr="00DF1374">
              <w:rPr>
                <w:color w:val="000000"/>
                <w:lang w:val="en-US" w:eastAsia="en-GB"/>
              </w:rPr>
              <w:t>High income</w:t>
            </w:r>
          </w:p>
        </w:tc>
        <w:tc>
          <w:tcPr>
            <w:tcW w:w="1220" w:type="dxa"/>
            <w:tcBorders>
              <w:top w:val="nil"/>
              <w:left w:val="nil"/>
              <w:bottom w:val="nil"/>
              <w:right w:val="nil"/>
            </w:tcBorders>
            <w:hideMark/>
          </w:tcPr>
          <w:p w14:paraId="56BACAD0" w14:textId="77777777" w:rsidR="005A2FBA" w:rsidRPr="00DF1374" w:rsidRDefault="005A2FBA" w:rsidP="006F6E77">
            <w:pPr>
              <w:jc w:val="center"/>
              <w:rPr>
                <w:color w:val="000000"/>
                <w:lang w:val="en-US" w:eastAsia="en-GB"/>
              </w:rPr>
            </w:pPr>
            <w:r>
              <w:rPr>
                <w:lang w:val="en-US"/>
              </w:rPr>
              <w:t>1.554***</w:t>
            </w:r>
            <w:r>
              <w:rPr>
                <w:lang w:val="en-US"/>
              </w:rPr>
              <w:br/>
              <w:t>(0.102)</w:t>
            </w:r>
          </w:p>
        </w:tc>
        <w:tc>
          <w:tcPr>
            <w:tcW w:w="1538" w:type="dxa"/>
            <w:tcBorders>
              <w:top w:val="nil"/>
              <w:left w:val="nil"/>
              <w:bottom w:val="nil"/>
              <w:right w:val="nil"/>
            </w:tcBorders>
            <w:hideMark/>
          </w:tcPr>
          <w:p w14:paraId="57037E1B" w14:textId="77777777" w:rsidR="005A2FBA" w:rsidRPr="00DF1374" w:rsidRDefault="005A2FBA" w:rsidP="006F6E77">
            <w:pPr>
              <w:jc w:val="center"/>
              <w:rPr>
                <w:color w:val="000000"/>
                <w:lang w:val="en-US" w:eastAsia="en-GB"/>
              </w:rPr>
            </w:pPr>
            <w:r>
              <w:rPr>
                <w:lang w:val="en-US"/>
              </w:rPr>
              <w:t>1.551***</w:t>
            </w:r>
            <w:r>
              <w:rPr>
                <w:lang w:val="en-US"/>
              </w:rPr>
              <w:br/>
              <w:t>(0.103)</w:t>
            </w:r>
          </w:p>
        </w:tc>
        <w:tc>
          <w:tcPr>
            <w:tcW w:w="1660" w:type="dxa"/>
            <w:tcBorders>
              <w:top w:val="nil"/>
              <w:left w:val="nil"/>
              <w:bottom w:val="nil"/>
              <w:right w:val="nil"/>
            </w:tcBorders>
            <w:hideMark/>
          </w:tcPr>
          <w:p w14:paraId="3C09A4E8" w14:textId="77777777" w:rsidR="005A2FBA" w:rsidRPr="00DF1374" w:rsidRDefault="005A2FBA" w:rsidP="006F6E77">
            <w:pPr>
              <w:jc w:val="center"/>
              <w:rPr>
                <w:color w:val="000000"/>
                <w:lang w:val="en-US" w:eastAsia="en-GB"/>
              </w:rPr>
            </w:pPr>
            <w:r>
              <w:rPr>
                <w:lang w:val="en-US"/>
              </w:rPr>
              <w:t>1.508***</w:t>
            </w:r>
            <w:r>
              <w:rPr>
                <w:lang w:val="en-US"/>
              </w:rPr>
              <w:br/>
              <w:t>(0.080)</w:t>
            </w:r>
          </w:p>
        </w:tc>
      </w:tr>
      <w:tr w:rsidR="005A2FBA" w:rsidRPr="00DF1374" w14:paraId="142E1D8F" w14:textId="77777777" w:rsidTr="006F6E77">
        <w:trPr>
          <w:trHeight w:val="340"/>
          <w:jc w:val="center"/>
        </w:trPr>
        <w:tc>
          <w:tcPr>
            <w:tcW w:w="3805" w:type="dxa"/>
            <w:tcBorders>
              <w:top w:val="nil"/>
              <w:left w:val="nil"/>
              <w:bottom w:val="nil"/>
              <w:right w:val="nil"/>
            </w:tcBorders>
            <w:shd w:val="clear" w:color="auto" w:fill="auto"/>
            <w:vAlign w:val="center"/>
            <w:hideMark/>
          </w:tcPr>
          <w:p w14:paraId="273EA60D" w14:textId="77777777" w:rsidR="005A2FBA" w:rsidRPr="00DF1374" w:rsidRDefault="005A2FBA" w:rsidP="006F6E77">
            <w:pPr>
              <w:rPr>
                <w:color w:val="000000"/>
                <w:lang w:val="en-US" w:eastAsia="en-GB"/>
              </w:rPr>
            </w:pPr>
            <w:r w:rsidRPr="00DF1374">
              <w:rPr>
                <w:color w:val="000000"/>
                <w:lang w:val="en-US" w:eastAsia="en-GB"/>
              </w:rPr>
              <w:t>Income inequality</w:t>
            </w:r>
          </w:p>
        </w:tc>
        <w:tc>
          <w:tcPr>
            <w:tcW w:w="1220" w:type="dxa"/>
            <w:tcBorders>
              <w:top w:val="nil"/>
              <w:left w:val="nil"/>
              <w:bottom w:val="nil"/>
              <w:right w:val="nil"/>
            </w:tcBorders>
            <w:hideMark/>
          </w:tcPr>
          <w:p w14:paraId="29751398" w14:textId="77777777" w:rsidR="005A2FBA" w:rsidRPr="00DF1374" w:rsidRDefault="005A2FBA" w:rsidP="006F6E77">
            <w:pPr>
              <w:jc w:val="center"/>
              <w:rPr>
                <w:color w:val="000000"/>
                <w:lang w:val="en-US" w:eastAsia="en-GB"/>
              </w:rPr>
            </w:pPr>
            <w:r>
              <w:rPr>
                <w:lang w:val="en-US"/>
              </w:rPr>
              <w:br/>
            </w:r>
          </w:p>
        </w:tc>
        <w:tc>
          <w:tcPr>
            <w:tcW w:w="1538" w:type="dxa"/>
            <w:tcBorders>
              <w:top w:val="nil"/>
              <w:left w:val="nil"/>
              <w:bottom w:val="nil"/>
              <w:right w:val="nil"/>
            </w:tcBorders>
            <w:hideMark/>
          </w:tcPr>
          <w:p w14:paraId="0B7D8404" w14:textId="77777777" w:rsidR="005A2FBA" w:rsidRPr="00DF1374" w:rsidRDefault="005A2FBA" w:rsidP="006F6E77">
            <w:pPr>
              <w:jc w:val="center"/>
              <w:rPr>
                <w:color w:val="000000"/>
                <w:lang w:val="en-US" w:eastAsia="en-GB"/>
              </w:rPr>
            </w:pPr>
            <w:r>
              <w:rPr>
                <w:lang w:val="en-US"/>
              </w:rPr>
              <w:t>0.933</w:t>
            </w:r>
            <w:r>
              <w:rPr>
                <w:lang w:val="en-US"/>
              </w:rPr>
              <w:br/>
              <w:t>(0.107)</w:t>
            </w:r>
          </w:p>
        </w:tc>
        <w:tc>
          <w:tcPr>
            <w:tcW w:w="1660" w:type="dxa"/>
            <w:tcBorders>
              <w:top w:val="nil"/>
              <w:left w:val="nil"/>
              <w:bottom w:val="nil"/>
              <w:right w:val="nil"/>
            </w:tcBorders>
            <w:hideMark/>
          </w:tcPr>
          <w:p w14:paraId="693E401A" w14:textId="77777777" w:rsidR="005A2FBA" w:rsidRPr="00DF1374" w:rsidRDefault="005A2FBA" w:rsidP="006F6E77">
            <w:pPr>
              <w:jc w:val="center"/>
              <w:rPr>
                <w:color w:val="000000"/>
                <w:lang w:val="en-US" w:eastAsia="en-GB"/>
              </w:rPr>
            </w:pPr>
            <w:r>
              <w:rPr>
                <w:lang w:val="en-US"/>
              </w:rPr>
              <w:t>1.159</w:t>
            </w:r>
            <w:r>
              <w:rPr>
                <w:lang w:val="en-US"/>
              </w:rPr>
              <w:br/>
              <w:t>(0.196)</w:t>
            </w:r>
          </w:p>
        </w:tc>
      </w:tr>
      <w:tr w:rsidR="005A2FBA" w:rsidRPr="00DF1374" w14:paraId="216A7DCA" w14:textId="77777777" w:rsidTr="006F6E77">
        <w:trPr>
          <w:trHeight w:val="340"/>
          <w:jc w:val="center"/>
        </w:trPr>
        <w:tc>
          <w:tcPr>
            <w:tcW w:w="3805" w:type="dxa"/>
            <w:tcBorders>
              <w:top w:val="nil"/>
              <w:left w:val="nil"/>
              <w:bottom w:val="nil"/>
              <w:right w:val="nil"/>
            </w:tcBorders>
            <w:shd w:val="clear" w:color="auto" w:fill="auto"/>
            <w:vAlign w:val="center"/>
            <w:hideMark/>
          </w:tcPr>
          <w:p w14:paraId="4830B0F2" w14:textId="77777777" w:rsidR="005A2FBA" w:rsidRPr="00DF1374" w:rsidRDefault="005A2FBA" w:rsidP="006F6E77">
            <w:pPr>
              <w:rPr>
                <w:color w:val="000000"/>
                <w:lang w:val="en-US" w:eastAsia="en-GB"/>
              </w:rPr>
            </w:pPr>
            <w:r w:rsidRPr="00DF1374">
              <w:rPr>
                <w:color w:val="000000"/>
                <w:lang w:val="en-US" w:eastAsia="en-GB"/>
              </w:rPr>
              <w:t>Social democrats’ LR</w:t>
            </w:r>
          </w:p>
        </w:tc>
        <w:tc>
          <w:tcPr>
            <w:tcW w:w="1220" w:type="dxa"/>
            <w:tcBorders>
              <w:top w:val="nil"/>
              <w:left w:val="nil"/>
              <w:bottom w:val="nil"/>
              <w:right w:val="nil"/>
            </w:tcBorders>
            <w:hideMark/>
          </w:tcPr>
          <w:p w14:paraId="0F00FE05" w14:textId="77777777" w:rsidR="005A2FBA" w:rsidRPr="00DF1374" w:rsidRDefault="005A2FBA" w:rsidP="006F6E77">
            <w:pPr>
              <w:jc w:val="center"/>
              <w:rPr>
                <w:color w:val="000000"/>
                <w:lang w:val="en-US" w:eastAsia="en-GB"/>
              </w:rPr>
            </w:pPr>
            <w:r>
              <w:rPr>
                <w:lang w:val="en-US"/>
              </w:rPr>
              <w:br/>
            </w:r>
          </w:p>
        </w:tc>
        <w:tc>
          <w:tcPr>
            <w:tcW w:w="1538" w:type="dxa"/>
            <w:tcBorders>
              <w:top w:val="nil"/>
              <w:left w:val="nil"/>
              <w:bottom w:val="nil"/>
              <w:right w:val="nil"/>
            </w:tcBorders>
            <w:hideMark/>
          </w:tcPr>
          <w:p w14:paraId="341DD1F2" w14:textId="77777777" w:rsidR="005A2FBA" w:rsidRPr="00DF1374" w:rsidRDefault="005A2FBA" w:rsidP="006F6E77">
            <w:pPr>
              <w:jc w:val="center"/>
              <w:rPr>
                <w:color w:val="000000"/>
                <w:lang w:val="en-US" w:eastAsia="en-GB"/>
              </w:rPr>
            </w:pPr>
            <w:r>
              <w:rPr>
                <w:lang w:val="en-US"/>
              </w:rPr>
              <w:t>0.967</w:t>
            </w:r>
            <w:r>
              <w:rPr>
                <w:lang w:val="en-US"/>
              </w:rPr>
              <w:br/>
              <w:t>(0.111)</w:t>
            </w:r>
          </w:p>
        </w:tc>
        <w:tc>
          <w:tcPr>
            <w:tcW w:w="1660" w:type="dxa"/>
            <w:tcBorders>
              <w:top w:val="nil"/>
              <w:left w:val="nil"/>
              <w:bottom w:val="nil"/>
              <w:right w:val="nil"/>
            </w:tcBorders>
            <w:hideMark/>
          </w:tcPr>
          <w:p w14:paraId="770BF95E" w14:textId="77777777" w:rsidR="005A2FBA" w:rsidRPr="00DF1374" w:rsidRDefault="005A2FBA" w:rsidP="006F6E77">
            <w:pPr>
              <w:jc w:val="center"/>
              <w:rPr>
                <w:color w:val="000000"/>
                <w:lang w:val="en-US" w:eastAsia="en-GB"/>
              </w:rPr>
            </w:pPr>
            <w:r>
              <w:rPr>
                <w:lang w:val="en-US"/>
              </w:rPr>
              <w:t>1.016</w:t>
            </w:r>
            <w:r>
              <w:rPr>
                <w:lang w:val="en-US"/>
              </w:rPr>
              <w:br/>
              <w:t>(0.190)</w:t>
            </w:r>
          </w:p>
        </w:tc>
      </w:tr>
      <w:tr w:rsidR="005A2FBA" w:rsidRPr="00DF1374" w14:paraId="79784FDD" w14:textId="77777777" w:rsidTr="006F6E77">
        <w:trPr>
          <w:trHeight w:val="340"/>
          <w:jc w:val="center"/>
        </w:trPr>
        <w:tc>
          <w:tcPr>
            <w:tcW w:w="3805" w:type="dxa"/>
            <w:tcBorders>
              <w:top w:val="nil"/>
              <w:left w:val="nil"/>
              <w:bottom w:val="nil"/>
              <w:right w:val="nil"/>
            </w:tcBorders>
            <w:shd w:val="clear" w:color="auto" w:fill="auto"/>
            <w:vAlign w:val="center"/>
            <w:hideMark/>
          </w:tcPr>
          <w:p w14:paraId="0D6884EE" w14:textId="77777777" w:rsidR="005A2FBA" w:rsidRPr="00DF1374" w:rsidRDefault="005A2FBA" w:rsidP="006F6E77">
            <w:pPr>
              <w:rPr>
                <w:color w:val="000000"/>
                <w:lang w:val="en-US" w:eastAsia="en-GB"/>
              </w:rPr>
            </w:pPr>
            <w:r w:rsidRPr="00DF1374">
              <w:rPr>
                <w:color w:val="000000"/>
                <w:lang w:val="en-US" w:eastAsia="en-GB"/>
              </w:rPr>
              <w:t>LR ideology</w:t>
            </w:r>
          </w:p>
        </w:tc>
        <w:tc>
          <w:tcPr>
            <w:tcW w:w="1220" w:type="dxa"/>
            <w:tcBorders>
              <w:top w:val="nil"/>
              <w:left w:val="nil"/>
              <w:bottom w:val="nil"/>
              <w:right w:val="nil"/>
            </w:tcBorders>
            <w:hideMark/>
          </w:tcPr>
          <w:p w14:paraId="7DC04A11" w14:textId="77777777" w:rsidR="005A2FBA" w:rsidRPr="00DF1374" w:rsidRDefault="005A2FBA" w:rsidP="006F6E77">
            <w:pPr>
              <w:jc w:val="center"/>
              <w:rPr>
                <w:color w:val="000000"/>
                <w:lang w:val="en-US" w:eastAsia="en-GB"/>
              </w:rPr>
            </w:pPr>
            <w:r>
              <w:rPr>
                <w:lang w:val="en-US"/>
              </w:rPr>
              <w:br/>
            </w:r>
          </w:p>
        </w:tc>
        <w:tc>
          <w:tcPr>
            <w:tcW w:w="1538" w:type="dxa"/>
            <w:tcBorders>
              <w:top w:val="nil"/>
              <w:left w:val="nil"/>
              <w:bottom w:val="nil"/>
              <w:right w:val="nil"/>
            </w:tcBorders>
            <w:hideMark/>
          </w:tcPr>
          <w:p w14:paraId="54E66370" w14:textId="77777777" w:rsidR="005A2FBA" w:rsidRPr="00DF1374" w:rsidRDefault="005A2FBA" w:rsidP="006F6E77">
            <w:pPr>
              <w:jc w:val="center"/>
              <w:rPr>
                <w:color w:val="000000"/>
                <w:lang w:val="en-US" w:eastAsia="en-GB"/>
              </w:rPr>
            </w:pPr>
            <w:r>
              <w:rPr>
                <w:lang w:val="en-US"/>
              </w:rPr>
              <w:br/>
            </w:r>
          </w:p>
        </w:tc>
        <w:tc>
          <w:tcPr>
            <w:tcW w:w="1660" w:type="dxa"/>
            <w:tcBorders>
              <w:top w:val="nil"/>
              <w:left w:val="nil"/>
              <w:bottom w:val="nil"/>
              <w:right w:val="nil"/>
            </w:tcBorders>
            <w:hideMark/>
          </w:tcPr>
          <w:p w14:paraId="2581A3DE" w14:textId="77777777" w:rsidR="005A2FBA" w:rsidRPr="00DF1374" w:rsidRDefault="005A2FBA" w:rsidP="006F6E77">
            <w:pPr>
              <w:jc w:val="center"/>
              <w:rPr>
                <w:color w:val="000000"/>
                <w:lang w:val="en-US" w:eastAsia="en-GB"/>
              </w:rPr>
            </w:pPr>
            <w:r>
              <w:rPr>
                <w:lang w:val="en-US"/>
              </w:rPr>
              <w:t>1.857***</w:t>
            </w:r>
            <w:r>
              <w:rPr>
                <w:lang w:val="en-US"/>
              </w:rPr>
              <w:br/>
              <w:t>(0.053)</w:t>
            </w:r>
          </w:p>
        </w:tc>
      </w:tr>
      <w:tr w:rsidR="005A2FBA" w:rsidRPr="00DF1374" w14:paraId="55DD5BB0" w14:textId="77777777" w:rsidTr="006F6E77">
        <w:trPr>
          <w:trHeight w:val="340"/>
          <w:jc w:val="center"/>
        </w:trPr>
        <w:tc>
          <w:tcPr>
            <w:tcW w:w="3805" w:type="dxa"/>
            <w:tcBorders>
              <w:top w:val="nil"/>
              <w:left w:val="nil"/>
              <w:bottom w:val="nil"/>
              <w:right w:val="nil"/>
            </w:tcBorders>
            <w:shd w:val="clear" w:color="auto" w:fill="auto"/>
            <w:vAlign w:val="center"/>
            <w:hideMark/>
          </w:tcPr>
          <w:p w14:paraId="179CD7C9" w14:textId="77777777" w:rsidR="005A2FBA" w:rsidRPr="00DF1374" w:rsidRDefault="005A2FBA" w:rsidP="006F6E77">
            <w:pPr>
              <w:rPr>
                <w:color w:val="000000"/>
                <w:lang w:val="en-US" w:eastAsia="en-GB"/>
              </w:rPr>
            </w:pPr>
            <w:r w:rsidRPr="00DF1374">
              <w:rPr>
                <w:color w:val="000000"/>
                <w:lang w:val="en-US" w:eastAsia="en-GB"/>
              </w:rPr>
              <w:t>Age</w:t>
            </w:r>
          </w:p>
        </w:tc>
        <w:tc>
          <w:tcPr>
            <w:tcW w:w="1220" w:type="dxa"/>
            <w:tcBorders>
              <w:top w:val="nil"/>
              <w:left w:val="nil"/>
              <w:bottom w:val="nil"/>
              <w:right w:val="nil"/>
            </w:tcBorders>
            <w:hideMark/>
          </w:tcPr>
          <w:p w14:paraId="770EEF4A" w14:textId="77777777" w:rsidR="005A2FBA" w:rsidRPr="00DF1374" w:rsidRDefault="005A2FBA" w:rsidP="006F6E77">
            <w:pPr>
              <w:jc w:val="center"/>
              <w:rPr>
                <w:color w:val="000000"/>
                <w:lang w:val="en-US" w:eastAsia="en-GB"/>
              </w:rPr>
            </w:pPr>
            <w:r>
              <w:rPr>
                <w:lang w:val="en-US"/>
              </w:rPr>
              <w:br/>
            </w:r>
          </w:p>
        </w:tc>
        <w:tc>
          <w:tcPr>
            <w:tcW w:w="1538" w:type="dxa"/>
            <w:tcBorders>
              <w:top w:val="nil"/>
              <w:left w:val="nil"/>
              <w:bottom w:val="nil"/>
              <w:right w:val="nil"/>
            </w:tcBorders>
            <w:hideMark/>
          </w:tcPr>
          <w:p w14:paraId="12FEEFB5" w14:textId="77777777" w:rsidR="005A2FBA" w:rsidRPr="00DF1374" w:rsidRDefault="005A2FBA" w:rsidP="006F6E77">
            <w:pPr>
              <w:jc w:val="center"/>
              <w:rPr>
                <w:color w:val="000000"/>
                <w:lang w:val="en-US" w:eastAsia="en-GB"/>
              </w:rPr>
            </w:pPr>
            <w:r>
              <w:rPr>
                <w:lang w:val="en-US"/>
              </w:rPr>
              <w:br/>
            </w:r>
          </w:p>
        </w:tc>
        <w:tc>
          <w:tcPr>
            <w:tcW w:w="1660" w:type="dxa"/>
            <w:tcBorders>
              <w:top w:val="nil"/>
              <w:left w:val="nil"/>
              <w:bottom w:val="nil"/>
              <w:right w:val="nil"/>
            </w:tcBorders>
            <w:hideMark/>
          </w:tcPr>
          <w:p w14:paraId="593EB61D" w14:textId="77777777" w:rsidR="005A2FBA" w:rsidRPr="00DF1374" w:rsidRDefault="005A2FBA" w:rsidP="006F6E77">
            <w:pPr>
              <w:jc w:val="center"/>
              <w:rPr>
                <w:color w:val="000000"/>
                <w:lang w:val="en-US" w:eastAsia="en-GB"/>
              </w:rPr>
            </w:pPr>
            <w:r>
              <w:rPr>
                <w:lang w:val="en-US"/>
              </w:rPr>
              <w:t>1.060</w:t>
            </w:r>
            <w:r>
              <w:rPr>
                <w:lang w:val="en-US"/>
              </w:rPr>
              <w:br/>
              <w:t>(0.058)</w:t>
            </w:r>
          </w:p>
        </w:tc>
      </w:tr>
      <w:tr w:rsidR="005A2FBA" w:rsidRPr="00DF1374" w14:paraId="17D754C1" w14:textId="77777777" w:rsidTr="006F6E77">
        <w:trPr>
          <w:trHeight w:val="340"/>
          <w:jc w:val="center"/>
        </w:trPr>
        <w:tc>
          <w:tcPr>
            <w:tcW w:w="3805" w:type="dxa"/>
            <w:tcBorders>
              <w:top w:val="nil"/>
              <w:left w:val="nil"/>
              <w:bottom w:val="nil"/>
              <w:right w:val="nil"/>
            </w:tcBorders>
            <w:shd w:val="clear" w:color="auto" w:fill="auto"/>
            <w:vAlign w:val="center"/>
            <w:hideMark/>
          </w:tcPr>
          <w:p w14:paraId="28135105" w14:textId="77777777" w:rsidR="005A2FBA" w:rsidRPr="00DF1374" w:rsidRDefault="005A2FBA" w:rsidP="006F6E77">
            <w:pPr>
              <w:rPr>
                <w:color w:val="000000"/>
                <w:lang w:val="en-US" w:eastAsia="en-GB"/>
              </w:rPr>
            </w:pPr>
            <w:r w:rsidRPr="00DF1374">
              <w:rPr>
                <w:color w:val="000000"/>
                <w:lang w:val="en-US" w:eastAsia="en-GB"/>
              </w:rPr>
              <w:t>Female</w:t>
            </w:r>
          </w:p>
        </w:tc>
        <w:tc>
          <w:tcPr>
            <w:tcW w:w="1220" w:type="dxa"/>
            <w:tcBorders>
              <w:top w:val="nil"/>
              <w:left w:val="nil"/>
              <w:bottom w:val="nil"/>
              <w:right w:val="nil"/>
            </w:tcBorders>
            <w:hideMark/>
          </w:tcPr>
          <w:p w14:paraId="0817FDBE" w14:textId="77777777" w:rsidR="005A2FBA" w:rsidRPr="00DF1374" w:rsidRDefault="005A2FBA" w:rsidP="006F6E77">
            <w:pPr>
              <w:jc w:val="center"/>
              <w:rPr>
                <w:color w:val="000000"/>
                <w:lang w:val="en-US" w:eastAsia="en-GB"/>
              </w:rPr>
            </w:pPr>
            <w:r>
              <w:rPr>
                <w:lang w:val="en-US"/>
              </w:rPr>
              <w:br/>
            </w:r>
          </w:p>
        </w:tc>
        <w:tc>
          <w:tcPr>
            <w:tcW w:w="1538" w:type="dxa"/>
            <w:tcBorders>
              <w:top w:val="nil"/>
              <w:left w:val="nil"/>
              <w:bottom w:val="nil"/>
              <w:right w:val="nil"/>
            </w:tcBorders>
            <w:hideMark/>
          </w:tcPr>
          <w:p w14:paraId="1B6E1C18" w14:textId="77777777" w:rsidR="005A2FBA" w:rsidRPr="00DF1374" w:rsidRDefault="005A2FBA" w:rsidP="006F6E77">
            <w:pPr>
              <w:jc w:val="center"/>
              <w:rPr>
                <w:color w:val="000000"/>
                <w:lang w:val="en-US" w:eastAsia="en-GB"/>
              </w:rPr>
            </w:pPr>
            <w:r>
              <w:rPr>
                <w:lang w:val="en-US"/>
              </w:rPr>
              <w:br/>
            </w:r>
          </w:p>
        </w:tc>
        <w:tc>
          <w:tcPr>
            <w:tcW w:w="1660" w:type="dxa"/>
            <w:tcBorders>
              <w:top w:val="nil"/>
              <w:left w:val="nil"/>
              <w:bottom w:val="nil"/>
              <w:right w:val="nil"/>
            </w:tcBorders>
            <w:hideMark/>
          </w:tcPr>
          <w:p w14:paraId="6A3895CA" w14:textId="77777777" w:rsidR="005A2FBA" w:rsidRPr="00DF1374" w:rsidRDefault="005A2FBA" w:rsidP="006F6E77">
            <w:pPr>
              <w:jc w:val="center"/>
              <w:rPr>
                <w:color w:val="000000"/>
                <w:lang w:val="en-US" w:eastAsia="en-GB"/>
              </w:rPr>
            </w:pPr>
            <w:r>
              <w:rPr>
                <w:lang w:val="en-US"/>
              </w:rPr>
              <w:t>0.905***</w:t>
            </w:r>
            <w:r>
              <w:rPr>
                <w:lang w:val="en-US"/>
              </w:rPr>
              <w:br/>
              <w:t>(0.024)</w:t>
            </w:r>
          </w:p>
        </w:tc>
      </w:tr>
      <w:tr w:rsidR="005A2FBA" w:rsidRPr="00DF1374" w14:paraId="1FFDE224" w14:textId="77777777" w:rsidTr="006F6E77">
        <w:trPr>
          <w:trHeight w:val="360"/>
          <w:jc w:val="center"/>
        </w:trPr>
        <w:tc>
          <w:tcPr>
            <w:tcW w:w="3805" w:type="dxa"/>
            <w:tcBorders>
              <w:top w:val="nil"/>
              <w:left w:val="nil"/>
              <w:bottom w:val="single" w:sz="8" w:space="0" w:color="auto"/>
              <w:right w:val="nil"/>
            </w:tcBorders>
            <w:shd w:val="clear" w:color="auto" w:fill="auto"/>
            <w:vAlign w:val="center"/>
            <w:hideMark/>
          </w:tcPr>
          <w:p w14:paraId="3ADB38F2" w14:textId="77777777" w:rsidR="005A2FBA" w:rsidRPr="00DF1374" w:rsidRDefault="005A2FBA" w:rsidP="006F6E77">
            <w:pPr>
              <w:rPr>
                <w:color w:val="000000"/>
                <w:lang w:val="en-US" w:eastAsia="en-GB"/>
              </w:rPr>
            </w:pPr>
            <w:r w:rsidRPr="00DF1374">
              <w:rPr>
                <w:color w:val="000000"/>
                <w:lang w:val="en-US" w:eastAsia="en-GB"/>
              </w:rPr>
              <w:t>University degree</w:t>
            </w:r>
          </w:p>
        </w:tc>
        <w:tc>
          <w:tcPr>
            <w:tcW w:w="1220" w:type="dxa"/>
            <w:tcBorders>
              <w:top w:val="nil"/>
              <w:left w:val="nil"/>
              <w:bottom w:val="single" w:sz="4" w:space="0" w:color="auto"/>
              <w:right w:val="nil"/>
            </w:tcBorders>
            <w:hideMark/>
          </w:tcPr>
          <w:p w14:paraId="072464AC" w14:textId="77777777" w:rsidR="005A2FBA" w:rsidRPr="00DF1374" w:rsidRDefault="005A2FBA" w:rsidP="006F6E77">
            <w:pPr>
              <w:jc w:val="center"/>
              <w:rPr>
                <w:color w:val="000000"/>
                <w:lang w:val="en-US" w:eastAsia="en-GB"/>
              </w:rPr>
            </w:pPr>
            <w:r>
              <w:rPr>
                <w:lang w:val="en-US"/>
              </w:rPr>
              <w:br/>
            </w:r>
          </w:p>
        </w:tc>
        <w:tc>
          <w:tcPr>
            <w:tcW w:w="1538" w:type="dxa"/>
            <w:tcBorders>
              <w:top w:val="nil"/>
              <w:left w:val="nil"/>
              <w:bottom w:val="single" w:sz="4" w:space="0" w:color="auto"/>
              <w:right w:val="nil"/>
            </w:tcBorders>
            <w:hideMark/>
          </w:tcPr>
          <w:p w14:paraId="1A36DC46" w14:textId="77777777" w:rsidR="005A2FBA" w:rsidRPr="00DF1374" w:rsidRDefault="005A2FBA" w:rsidP="006F6E77">
            <w:pPr>
              <w:jc w:val="center"/>
              <w:rPr>
                <w:color w:val="000000"/>
                <w:lang w:val="en-US" w:eastAsia="en-GB"/>
              </w:rPr>
            </w:pPr>
            <w:r>
              <w:rPr>
                <w:lang w:val="en-US"/>
              </w:rPr>
              <w:br/>
            </w:r>
          </w:p>
        </w:tc>
        <w:tc>
          <w:tcPr>
            <w:tcW w:w="1660" w:type="dxa"/>
            <w:tcBorders>
              <w:top w:val="nil"/>
              <w:left w:val="nil"/>
              <w:bottom w:val="single" w:sz="4" w:space="0" w:color="auto"/>
              <w:right w:val="nil"/>
            </w:tcBorders>
            <w:hideMark/>
          </w:tcPr>
          <w:p w14:paraId="45AD2F56" w14:textId="77777777" w:rsidR="005A2FBA" w:rsidRPr="00DF1374" w:rsidRDefault="005A2FBA" w:rsidP="006F6E77">
            <w:pPr>
              <w:jc w:val="center"/>
              <w:rPr>
                <w:color w:val="000000"/>
                <w:lang w:val="en-US" w:eastAsia="en-GB"/>
              </w:rPr>
            </w:pPr>
            <w:r>
              <w:rPr>
                <w:lang w:val="en-US"/>
              </w:rPr>
              <w:t>0.863**</w:t>
            </w:r>
            <w:r>
              <w:rPr>
                <w:lang w:val="en-US"/>
              </w:rPr>
              <w:br/>
              <w:t>(0.045)</w:t>
            </w:r>
          </w:p>
        </w:tc>
      </w:tr>
      <w:tr w:rsidR="005A2FBA" w:rsidRPr="00DF1374" w14:paraId="4BB000E6" w14:textId="77777777" w:rsidTr="006F6E77">
        <w:trPr>
          <w:trHeight w:val="340"/>
          <w:jc w:val="center"/>
        </w:trPr>
        <w:tc>
          <w:tcPr>
            <w:tcW w:w="3805" w:type="dxa"/>
            <w:tcBorders>
              <w:top w:val="nil"/>
              <w:left w:val="nil"/>
              <w:bottom w:val="nil"/>
              <w:right w:val="nil"/>
            </w:tcBorders>
            <w:shd w:val="clear" w:color="auto" w:fill="auto"/>
            <w:vAlign w:val="center"/>
            <w:hideMark/>
          </w:tcPr>
          <w:p w14:paraId="69D94822" w14:textId="77777777" w:rsidR="005A2FBA" w:rsidRPr="00DF1374" w:rsidRDefault="005A2FBA" w:rsidP="006F6E77">
            <w:pPr>
              <w:rPr>
                <w:color w:val="000000"/>
                <w:lang w:val="en-US" w:eastAsia="en-GB"/>
              </w:rPr>
            </w:pPr>
            <w:r w:rsidRPr="00DF1374">
              <w:rPr>
                <w:color w:val="000000"/>
                <w:lang w:val="en-US" w:eastAsia="en-GB"/>
              </w:rPr>
              <w:t>Observations</w:t>
            </w:r>
          </w:p>
        </w:tc>
        <w:tc>
          <w:tcPr>
            <w:tcW w:w="1220" w:type="dxa"/>
            <w:tcBorders>
              <w:top w:val="nil"/>
              <w:left w:val="nil"/>
              <w:bottom w:val="nil"/>
              <w:right w:val="nil"/>
            </w:tcBorders>
            <w:shd w:val="clear" w:color="auto" w:fill="auto"/>
            <w:vAlign w:val="center"/>
            <w:hideMark/>
          </w:tcPr>
          <w:p w14:paraId="4FB11E03" w14:textId="77777777" w:rsidR="005A2FBA" w:rsidRPr="00DF1374" w:rsidRDefault="005A2FBA" w:rsidP="006F6E77">
            <w:pPr>
              <w:jc w:val="center"/>
              <w:rPr>
                <w:color w:val="000000"/>
                <w:lang w:val="en-US" w:eastAsia="en-GB"/>
              </w:rPr>
            </w:pPr>
            <w:r w:rsidRPr="00DF1374">
              <w:rPr>
                <w:color w:val="000000"/>
                <w:lang w:val="en-US" w:eastAsia="en-GB"/>
              </w:rPr>
              <w:t>87,796</w:t>
            </w:r>
          </w:p>
        </w:tc>
        <w:tc>
          <w:tcPr>
            <w:tcW w:w="1538" w:type="dxa"/>
            <w:tcBorders>
              <w:top w:val="nil"/>
              <w:left w:val="nil"/>
              <w:bottom w:val="nil"/>
              <w:right w:val="nil"/>
            </w:tcBorders>
            <w:shd w:val="clear" w:color="auto" w:fill="auto"/>
            <w:vAlign w:val="center"/>
            <w:hideMark/>
          </w:tcPr>
          <w:p w14:paraId="58D934E0" w14:textId="77777777" w:rsidR="005A2FBA" w:rsidRPr="00DF1374" w:rsidRDefault="005A2FBA" w:rsidP="006F6E77">
            <w:pPr>
              <w:jc w:val="center"/>
              <w:rPr>
                <w:lang w:val="en-US" w:eastAsia="en-GB"/>
              </w:rPr>
            </w:pPr>
            <w:r w:rsidRPr="00DF1374">
              <w:rPr>
                <w:lang w:val="en-US" w:eastAsia="en-GB"/>
              </w:rPr>
              <w:t>87,796</w:t>
            </w:r>
          </w:p>
        </w:tc>
        <w:tc>
          <w:tcPr>
            <w:tcW w:w="1660" w:type="dxa"/>
            <w:tcBorders>
              <w:top w:val="nil"/>
              <w:left w:val="nil"/>
              <w:bottom w:val="nil"/>
              <w:right w:val="nil"/>
            </w:tcBorders>
            <w:shd w:val="clear" w:color="auto" w:fill="auto"/>
            <w:vAlign w:val="center"/>
            <w:hideMark/>
          </w:tcPr>
          <w:p w14:paraId="1FCE62C6" w14:textId="77777777" w:rsidR="005A2FBA" w:rsidRPr="00DF1374" w:rsidRDefault="005A2FBA" w:rsidP="006F6E77">
            <w:pPr>
              <w:jc w:val="center"/>
              <w:rPr>
                <w:lang w:val="en-US" w:eastAsia="en-GB"/>
              </w:rPr>
            </w:pPr>
            <w:r w:rsidRPr="00DF1374">
              <w:rPr>
                <w:lang w:val="en-US" w:eastAsia="en-GB"/>
              </w:rPr>
              <w:t>76,794</w:t>
            </w:r>
          </w:p>
        </w:tc>
      </w:tr>
      <w:tr w:rsidR="005A2FBA" w:rsidRPr="00DF1374" w14:paraId="5F105CEE" w14:textId="77777777" w:rsidTr="006F6E77">
        <w:trPr>
          <w:trHeight w:val="340"/>
          <w:jc w:val="center"/>
        </w:trPr>
        <w:tc>
          <w:tcPr>
            <w:tcW w:w="3805" w:type="dxa"/>
            <w:tcBorders>
              <w:top w:val="nil"/>
              <w:left w:val="nil"/>
              <w:bottom w:val="nil"/>
              <w:right w:val="nil"/>
            </w:tcBorders>
            <w:shd w:val="clear" w:color="auto" w:fill="auto"/>
            <w:vAlign w:val="center"/>
            <w:hideMark/>
          </w:tcPr>
          <w:p w14:paraId="3A1F4F85" w14:textId="77777777" w:rsidR="005A2FBA" w:rsidRPr="00DF1374" w:rsidRDefault="005A2FBA" w:rsidP="006F6E77">
            <w:pPr>
              <w:rPr>
                <w:color w:val="000000"/>
                <w:lang w:val="en-US" w:eastAsia="en-GB"/>
              </w:rPr>
            </w:pPr>
            <w:r w:rsidRPr="00DF1374">
              <w:rPr>
                <w:color w:val="000000"/>
                <w:lang w:val="en-US" w:eastAsia="en-GB"/>
              </w:rPr>
              <w:t>Elections</w:t>
            </w:r>
          </w:p>
        </w:tc>
        <w:tc>
          <w:tcPr>
            <w:tcW w:w="1220" w:type="dxa"/>
            <w:tcBorders>
              <w:top w:val="nil"/>
              <w:left w:val="nil"/>
              <w:bottom w:val="nil"/>
              <w:right w:val="nil"/>
            </w:tcBorders>
            <w:shd w:val="clear" w:color="auto" w:fill="auto"/>
            <w:noWrap/>
            <w:vAlign w:val="bottom"/>
            <w:hideMark/>
          </w:tcPr>
          <w:p w14:paraId="5E3A8498" w14:textId="77777777" w:rsidR="005A2FBA" w:rsidRPr="00DF1374" w:rsidRDefault="005A2FBA" w:rsidP="006F6E77">
            <w:pPr>
              <w:jc w:val="center"/>
              <w:rPr>
                <w:color w:val="000000"/>
                <w:lang w:val="en-US" w:eastAsia="en-GB"/>
              </w:rPr>
            </w:pPr>
            <w:r w:rsidRPr="00DF1374">
              <w:rPr>
                <w:color w:val="000000"/>
                <w:lang w:val="en-US" w:eastAsia="en-GB"/>
              </w:rPr>
              <w:t>72</w:t>
            </w:r>
          </w:p>
        </w:tc>
        <w:tc>
          <w:tcPr>
            <w:tcW w:w="1538" w:type="dxa"/>
            <w:tcBorders>
              <w:top w:val="nil"/>
              <w:left w:val="nil"/>
              <w:bottom w:val="nil"/>
              <w:right w:val="nil"/>
            </w:tcBorders>
            <w:shd w:val="clear" w:color="auto" w:fill="auto"/>
            <w:noWrap/>
            <w:vAlign w:val="bottom"/>
            <w:hideMark/>
          </w:tcPr>
          <w:p w14:paraId="05FDAEE9" w14:textId="77777777" w:rsidR="005A2FBA" w:rsidRPr="00DF1374" w:rsidRDefault="005A2FBA" w:rsidP="006F6E77">
            <w:pPr>
              <w:jc w:val="center"/>
              <w:rPr>
                <w:lang w:val="en-US" w:eastAsia="en-GB"/>
              </w:rPr>
            </w:pPr>
            <w:r w:rsidRPr="00DF1374">
              <w:rPr>
                <w:lang w:val="en-US" w:eastAsia="en-GB"/>
              </w:rPr>
              <w:t>72</w:t>
            </w:r>
          </w:p>
        </w:tc>
        <w:tc>
          <w:tcPr>
            <w:tcW w:w="1660" w:type="dxa"/>
            <w:tcBorders>
              <w:top w:val="nil"/>
              <w:left w:val="nil"/>
              <w:bottom w:val="nil"/>
              <w:right w:val="nil"/>
            </w:tcBorders>
            <w:shd w:val="clear" w:color="auto" w:fill="auto"/>
            <w:noWrap/>
            <w:vAlign w:val="bottom"/>
            <w:hideMark/>
          </w:tcPr>
          <w:p w14:paraId="702BE580" w14:textId="77777777" w:rsidR="005A2FBA" w:rsidRPr="00DF1374" w:rsidRDefault="005A2FBA" w:rsidP="006F6E77">
            <w:pPr>
              <w:jc w:val="center"/>
              <w:rPr>
                <w:lang w:val="en-US" w:eastAsia="en-GB"/>
              </w:rPr>
            </w:pPr>
            <w:r w:rsidRPr="00DF1374">
              <w:rPr>
                <w:lang w:val="en-US" w:eastAsia="en-GB"/>
              </w:rPr>
              <w:t>72</w:t>
            </w:r>
          </w:p>
        </w:tc>
      </w:tr>
      <w:tr w:rsidR="005A2FBA" w:rsidRPr="00DF1374" w14:paraId="3C9EC1D8" w14:textId="77777777" w:rsidTr="006F6E77">
        <w:trPr>
          <w:trHeight w:val="340"/>
          <w:jc w:val="center"/>
        </w:trPr>
        <w:tc>
          <w:tcPr>
            <w:tcW w:w="3805" w:type="dxa"/>
            <w:tcBorders>
              <w:top w:val="nil"/>
              <w:left w:val="nil"/>
              <w:bottom w:val="nil"/>
              <w:right w:val="nil"/>
            </w:tcBorders>
            <w:shd w:val="clear" w:color="auto" w:fill="auto"/>
            <w:vAlign w:val="center"/>
            <w:hideMark/>
          </w:tcPr>
          <w:p w14:paraId="11C9F300" w14:textId="77777777" w:rsidR="005A2FBA" w:rsidRPr="00DF1374" w:rsidRDefault="005A2FBA" w:rsidP="006F6E77">
            <w:pPr>
              <w:rPr>
                <w:color w:val="000000"/>
                <w:lang w:val="en-US" w:eastAsia="en-GB"/>
              </w:rPr>
            </w:pPr>
            <w:r w:rsidRPr="00DF1374">
              <w:rPr>
                <w:color w:val="000000"/>
                <w:lang w:val="en-US" w:eastAsia="en-GB"/>
              </w:rPr>
              <w:t>AIC</w:t>
            </w:r>
          </w:p>
        </w:tc>
        <w:tc>
          <w:tcPr>
            <w:tcW w:w="1220" w:type="dxa"/>
            <w:tcBorders>
              <w:top w:val="nil"/>
              <w:left w:val="nil"/>
              <w:bottom w:val="nil"/>
              <w:right w:val="nil"/>
            </w:tcBorders>
            <w:shd w:val="clear" w:color="auto" w:fill="auto"/>
            <w:noWrap/>
            <w:vAlign w:val="bottom"/>
            <w:hideMark/>
          </w:tcPr>
          <w:p w14:paraId="0B7C06FE" w14:textId="77777777" w:rsidR="005A2FBA" w:rsidRPr="00DF1374" w:rsidRDefault="005A2FBA" w:rsidP="006F6E77">
            <w:pPr>
              <w:rPr>
                <w:color w:val="000000"/>
                <w:lang w:val="en-US" w:eastAsia="en-GB"/>
              </w:rPr>
            </w:pPr>
            <w:r w:rsidRPr="00DF1374">
              <w:rPr>
                <w:color w:val="000000"/>
                <w:lang w:val="en-US" w:eastAsia="en-GB"/>
              </w:rPr>
              <w:t>115,703.3</w:t>
            </w:r>
          </w:p>
        </w:tc>
        <w:tc>
          <w:tcPr>
            <w:tcW w:w="1538" w:type="dxa"/>
            <w:tcBorders>
              <w:top w:val="nil"/>
              <w:left w:val="nil"/>
              <w:bottom w:val="nil"/>
              <w:right w:val="nil"/>
            </w:tcBorders>
            <w:shd w:val="clear" w:color="auto" w:fill="auto"/>
            <w:noWrap/>
            <w:vAlign w:val="bottom"/>
            <w:hideMark/>
          </w:tcPr>
          <w:p w14:paraId="3024F665" w14:textId="77777777" w:rsidR="005A2FBA" w:rsidRPr="00DF1374" w:rsidRDefault="005A2FBA" w:rsidP="006F6E77">
            <w:pPr>
              <w:jc w:val="center"/>
              <w:rPr>
                <w:lang w:val="en-US" w:eastAsia="en-GB"/>
              </w:rPr>
            </w:pPr>
            <w:r w:rsidRPr="00DF1374">
              <w:rPr>
                <w:lang w:val="en-US" w:eastAsia="en-GB"/>
              </w:rPr>
              <w:t>115,683.3</w:t>
            </w:r>
          </w:p>
        </w:tc>
        <w:tc>
          <w:tcPr>
            <w:tcW w:w="1660" w:type="dxa"/>
            <w:tcBorders>
              <w:top w:val="nil"/>
              <w:left w:val="nil"/>
              <w:bottom w:val="nil"/>
              <w:right w:val="nil"/>
            </w:tcBorders>
            <w:shd w:val="clear" w:color="auto" w:fill="auto"/>
            <w:noWrap/>
            <w:vAlign w:val="bottom"/>
            <w:hideMark/>
          </w:tcPr>
          <w:p w14:paraId="150D5C68" w14:textId="77777777" w:rsidR="005A2FBA" w:rsidRPr="00DF1374" w:rsidRDefault="005A2FBA" w:rsidP="006F6E77">
            <w:pPr>
              <w:jc w:val="center"/>
              <w:rPr>
                <w:lang w:val="en-US" w:eastAsia="en-GB"/>
              </w:rPr>
            </w:pPr>
            <w:r w:rsidRPr="00DF1374">
              <w:rPr>
                <w:lang w:val="en-US" w:eastAsia="en-GB"/>
              </w:rPr>
              <w:t>78,620.4</w:t>
            </w:r>
          </w:p>
        </w:tc>
      </w:tr>
      <w:tr w:rsidR="005A2FBA" w:rsidRPr="00DF1374" w14:paraId="015E2364" w14:textId="77777777" w:rsidTr="006F6E77">
        <w:trPr>
          <w:trHeight w:val="340"/>
          <w:jc w:val="center"/>
        </w:trPr>
        <w:tc>
          <w:tcPr>
            <w:tcW w:w="3805" w:type="dxa"/>
            <w:tcBorders>
              <w:top w:val="nil"/>
              <w:left w:val="nil"/>
              <w:bottom w:val="nil"/>
              <w:right w:val="nil"/>
            </w:tcBorders>
            <w:shd w:val="clear" w:color="auto" w:fill="auto"/>
            <w:vAlign w:val="center"/>
            <w:hideMark/>
          </w:tcPr>
          <w:p w14:paraId="317F60EC" w14:textId="77777777" w:rsidR="005A2FBA" w:rsidRPr="00DF1374" w:rsidRDefault="005A2FBA" w:rsidP="006F6E77">
            <w:pPr>
              <w:rPr>
                <w:color w:val="000000"/>
                <w:lang w:val="en-US" w:eastAsia="en-GB"/>
              </w:rPr>
            </w:pPr>
            <w:r w:rsidRPr="00DF1374">
              <w:rPr>
                <w:color w:val="000000"/>
                <w:lang w:val="en-US" w:eastAsia="en-GB"/>
              </w:rPr>
              <w:t>BIC</w:t>
            </w:r>
          </w:p>
        </w:tc>
        <w:tc>
          <w:tcPr>
            <w:tcW w:w="1220" w:type="dxa"/>
            <w:tcBorders>
              <w:top w:val="nil"/>
              <w:left w:val="nil"/>
              <w:bottom w:val="nil"/>
              <w:right w:val="nil"/>
            </w:tcBorders>
            <w:shd w:val="clear" w:color="auto" w:fill="auto"/>
            <w:vAlign w:val="center"/>
            <w:hideMark/>
          </w:tcPr>
          <w:p w14:paraId="7EB61552" w14:textId="77777777" w:rsidR="005A2FBA" w:rsidRPr="00DF1374" w:rsidRDefault="005A2FBA" w:rsidP="006F6E77">
            <w:pPr>
              <w:rPr>
                <w:color w:val="000000"/>
                <w:lang w:val="en-US" w:eastAsia="en-GB"/>
              </w:rPr>
            </w:pPr>
            <w:r w:rsidRPr="00DF1374">
              <w:rPr>
                <w:color w:val="000000"/>
                <w:lang w:val="en-US" w:eastAsia="en-GB"/>
              </w:rPr>
              <w:t>115,900.3</w:t>
            </w:r>
          </w:p>
        </w:tc>
        <w:tc>
          <w:tcPr>
            <w:tcW w:w="1538" w:type="dxa"/>
            <w:tcBorders>
              <w:top w:val="nil"/>
              <w:left w:val="nil"/>
              <w:bottom w:val="nil"/>
              <w:right w:val="nil"/>
            </w:tcBorders>
            <w:shd w:val="clear" w:color="auto" w:fill="auto"/>
            <w:vAlign w:val="center"/>
            <w:hideMark/>
          </w:tcPr>
          <w:p w14:paraId="2A5CF7F5" w14:textId="77777777" w:rsidR="005A2FBA" w:rsidRPr="00DF1374" w:rsidRDefault="005A2FBA" w:rsidP="006F6E77">
            <w:pPr>
              <w:jc w:val="center"/>
              <w:rPr>
                <w:lang w:val="en-US" w:eastAsia="en-GB"/>
              </w:rPr>
            </w:pPr>
            <w:r w:rsidRPr="00DF1374">
              <w:rPr>
                <w:lang w:val="en-US" w:eastAsia="en-GB"/>
              </w:rPr>
              <w:t>115,899.1</w:t>
            </w:r>
          </w:p>
        </w:tc>
        <w:tc>
          <w:tcPr>
            <w:tcW w:w="1660" w:type="dxa"/>
            <w:tcBorders>
              <w:top w:val="nil"/>
              <w:left w:val="nil"/>
              <w:bottom w:val="nil"/>
              <w:right w:val="nil"/>
            </w:tcBorders>
            <w:shd w:val="clear" w:color="auto" w:fill="auto"/>
            <w:vAlign w:val="center"/>
            <w:hideMark/>
          </w:tcPr>
          <w:p w14:paraId="4BA12D92" w14:textId="77777777" w:rsidR="005A2FBA" w:rsidRPr="00DF1374" w:rsidRDefault="005A2FBA" w:rsidP="006F6E77">
            <w:pPr>
              <w:jc w:val="center"/>
              <w:rPr>
                <w:lang w:val="en-US" w:eastAsia="en-GB"/>
              </w:rPr>
            </w:pPr>
            <w:r w:rsidRPr="00DF1374">
              <w:rPr>
                <w:lang w:val="en-US" w:eastAsia="en-GB"/>
              </w:rPr>
              <w:t>78,870.12</w:t>
            </w:r>
          </w:p>
        </w:tc>
      </w:tr>
      <w:tr w:rsidR="005A2FBA" w:rsidRPr="00DF1374" w14:paraId="05E5A03F" w14:textId="77777777" w:rsidTr="006F6E77">
        <w:trPr>
          <w:trHeight w:val="360"/>
          <w:jc w:val="center"/>
        </w:trPr>
        <w:tc>
          <w:tcPr>
            <w:tcW w:w="3805" w:type="dxa"/>
            <w:tcBorders>
              <w:top w:val="nil"/>
              <w:left w:val="nil"/>
              <w:bottom w:val="single" w:sz="8" w:space="0" w:color="auto"/>
              <w:right w:val="nil"/>
            </w:tcBorders>
            <w:shd w:val="clear" w:color="auto" w:fill="auto"/>
            <w:vAlign w:val="center"/>
            <w:hideMark/>
          </w:tcPr>
          <w:p w14:paraId="138075A5" w14:textId="77777777" w:rsidR="005A2FBA" w:rsidRPr="00DF1374" w:rsidRDefault="005A2FBA" w:rsidP="006F6E77">
            <w:pPr>
              <w:rPr>
                <w:color w:val="000000"/>
                <w:lang w:val="en-US" w:eastAsia="en-GB"/>
              </w:rPr>
            </w:pPr>
            <w:r w:rsidRPr="00DF1374">
              <w:rPr>
                <w:color w:val="000000"/>
                <w:lang w:val="en-US" w:eastAsia="en-GB"/>
              </w:rPr>
              <w:t>Log-likelihood</w:t>
            </w:r>
          </w:p>
        </w:tc>
        <w:tc>
          <w:tcPr>
            <w:tcW w:w="1220" w:type="dxa"/>
            <w:tcBorders>
              <w:top w:val="nil"/>
              <w:left w:val="nil"/>
              <w:bottom w:val="single" w:sz="8" w:space="0" w:color="auto"/>
              <w:right w:val="nil"/>
            </w:tcBorders>
            <w:shd w:val="clear" w:color="auto" w:fill="auto"/>
            <w:vAlign w:val="center"/>
            <w:hideMark/>
          </w:tcPr>
          <w:p w14:paraId="422DE4E7" w14:textId="77777777" w:rsidR="005A2FBA" w:rsidRPr="00DF1374" w:rsidRDefault="005A2FBA" w:rsidP="006F6E77">
            <w:pPr>
              <w:jc w:val="center"/>
              <w:rPr>
                <w:color w:val="000000"/>
                <w:lang w:val="en-US" w:eastAsia="en-GB"/>
              </w:rPr>
            </w:pPr>
            <w:r w:rsidRPr="00DF1374">
              <w:rPr>
                <w:color w:val="000000"/>
                <w:lang w:val="en-US" w:eastAsia="en-GB"/>
              </w:rPr>
              <w:t> -57,830.6</w:t>
            </w:r>
          </w:p>
        </w:tc>
        <w:tc>
          <w:tcPr>
            <w:tcW w:w="1538" w:type="dxa"/>
            <w:tcBorders>
              <w:top w:val="nil"/>
              <w:left w:val="nil"/>
              <w:bottom w:val="single" w:sz="8" w:space="0" w:color="auto"/>
              <w:right w:val="nil"/>
            </w:tcBorders>
            <w:shd w:val="clear" w:color="auto" w:fill="auto"/>
            <w:vAlign w:val="center"/>
            <w:hideMark/>
          </w:tcPr>
          <w:p w14:paraId="75B34C77" w14:textId="77777777" w:rsidR="005A2FBA" w:rsidRPr="00DF1374" w:rsidRDefault="005A2FBA" w:rsidP="006F6E77">
            <w:pPr>
              <w:jc w:val="center"/>
              <w:rPr>
                <w:color w:val="000000"/>
                <w:lang w:val="en-US" w:eastAsia="en-GB"/>
              </w:rPr>
            </w:pPr>
            <w:r w:rsidRPr="00DF1374">
              <w:rPr>
                <w:color w:val="000000"/>
                <w:lang w:val="en-US" w:eastAsia="en-GB"/>
              </w:rPr>
              <w:t>-57,818.6</w:t>
            </w:r>
          </w:p>
        </w:tc>
        <w:tc>
          <w:tcPr>
            <w:tcW w:w="1660" w:type="dxa"/>
            <w:tcBorders>
              <w:top w:val="nil"/>
              <w:left w:val="nil"/>
              <w:bottom w:val="single" w:sz="8" w:space="0" w:color="auto"/>
              <w:right w:val="nil"/>
            </w:tcBorders>
            <w:shd w:val="clear" w:color="auto" w:fill="auto"/>
            <w:vAlign w:val="center"/>
            <w:hideMark/>
          </w:tcPr>
          <w:p w14:paraId="7A8971F4" w14:textId="77777777" w:rsidR="005A2FBA" w:rsidRPr="00DF1374" w:rsidRDefault="005A2FBA" w:rsidP="006F6E77">
            <w:pPr>
              <w:jc w:val="center"/>
              <w:rPr>
                <w:color w:val="000000"/>
                <w:lang w:val="en-US" w:eastAsia="en-GB"/>
              </w:rPr>
            </w:pPr>
            <w:r w:rsidRPr="00DF1374">
              <w:rPr>
                <w:color w:val="000000"/>
                <w:lang w:val="en-US" w:eastAsia="en-GB"/>
              </w:rPr>
              <w:t>-39,283.2</w:t>
            </w:r>
          </w:p>
        </w:tc>
      </w:tr>
    </w:tbl>
    <w:p w14:paraId="3DAA243D" w14:textId="146691EE" w:rsidR="002C5D4E" w:rsidRPr="00DF1374" w:rsidRDefault="002C5D4E" w:rsidP="009365D0">
      <w:pPr>
        <w:widowControl w:val="0"/>
        <w:autoSpaceDE w:val="0"/>
        <w:autoSpaceDN w:val="0"/>
        <w:adjustRightInd w:val="0"/>
        <w:jc w:val="both"/>
        <w:rPr>
          <w:sz w:val="18"/>
          <w:szCs w:val="18"/>
          <w:lang w:val="en-US"/>
        </w:rPr>
      </w:pPr>
      <w:r w:rsidRPr="00DF1374">
        <w:rPr>
          <w:i/>
          <w:iCs/>
          <w:sz w:val="18"/>
          <w:szCs w:val="18"/>
          <w:lang w:val="en-US"/>
        </w:rPr>
        <w:t xml:space="preserve">Note: </w:t>
      </w:r>
      <w:bookmarkStart w:id="4" w:name="_Hlk112430074"/>
      <w:r w:rsidR="008E7A3F" w:rsidRPr="00DF1374">
        <w:rPr>
          <w:sz w:val="18"/>
          <w:szCs w:val="18"/>
          <w:lang w:val="en-US"/>
        </w:rPr>
        <w:t>Robust s</w:t>
      </w:r>
      <w:r w:rsidRPr="00DF1374">
        <w:rPr>
          <w:sz w:val="18"/>
          <w:szCs w:val="18"/>
          <w:lang w:val="en-US"/>
        </w:rPr>
        <w:t xml:space="preserve">tandard errors </w:t>
      </w:r>
      <w:r w:rsidR="008E7A3F" w:rsidRPr="00DF1374">
        <w:rPr>
          <w:sz w:val="18"/>
          <w:szCs w:val="18"/>
          <w:lang w:val="en-US"/>
        </w:rPr>
        <w:t xml:space="preserve">clustered by election </w:t>
      </w:r>
      <w:r w:rsidRPr="00DF1374">
        <w:rPr>
          <w:sz w:val="18"/>
          <w:szCs w:val="18"/>
          <w:lang w:val="en-US"/>
        </w:rPr>
        <w:t>in parentheses</w:t>
      </w:r>
      <w:bookmarkEnd w:id="4"/>
      <w:r w:rsidRPr="00DF1374">
        <w:rPr>
          <w:sz w:val="18"/>
          <w:szCs w:val="18"/>
          <w:lang w:val="en-US"/>
        </w:rPr>
        <w:t xml:space="preserve">.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w:t>
      </w:r>
      <w:r w:rsidR="009365D0" w:rsidRPr="00DF1374">
        <w:rPr>
          <w:sz w:val="18"/>
          <w:szCs w:val="18"/>
          <w:lang w:val="en-US"/>
        </w:rPr>
        <w:t xml:space="preserve"> Contrary to Iversen and Soskice (2006), Ireland uses the Single Transferable Vote and </w:t>
      </w:r>
      <w:r w:rsidR="00007322" w:rsidRPr="00DF1374">
        <w:rPr>
          <w:sz w:val="18"/>
          <w:szCs w:val="18"/>
          <w:lang w:val="en-US"/>
        </w:rPr>
        <w:t xml:space="preserve">has been considered </w:t>
      </w:r>
      <w:r w:rsidR="009365D0" w:rsidRPr="00DF1374">
        <w:rPr>
          <w:sz w:val="18"/>
          <w:szCs w:val="18"/>
          <w:lang w:val="en-US"/>
        </w:rPr>
        <w:t>as proportional</w:t>
      </w:r>
      <w:r w:rsidR="00007322" w:rsidRPr="00DF1374">
        <w:rPr>
          <w:sz w:val="18"/>
          <w:szCs w:val="18"/>
          <w:lang w:val="en-US"/>
        </w:rPr>
        <w:t xml:space="preserve"> in the other parts of the article</w:t>
      </w:r>
      <w:r w:rsidR="00CE403A" w:rsidRPr="00DF1374">
        <w:rPr>
          <w:sz w:val="18"/>
          <w:szCs w:val="18"/>
          <w:lang w:val="en-US"/>
        </w:rPr>
        <w:t>.</w:t>
      </w:r>
      <w:r w:rsidR="0013271B" w:rsidRPr="00DF1374">
        <w:rPr>
          <w:sz w:val="18"/>
          <w:szCs w:val="18"/>
          <w:lang w:val="en-US"/>
        </w:rPr>
        <w:t xml:space="preserve"> Year fixed effects included but not shown.</w:t>
      </w:r>
    </w:p>
    <w:p w14:paraId="0BD357A9" w14:textId="45D6A3AB" w:rsidR="002C5D4E" w:rsidRPr="00DF1374" w:rsidRDefault="002C5D4E" w:rsidP="00CB483E">
      <w:pPr>
        <w:widowControl w:val="0"/>
        <w:autoSpaceDE w:val="0"/>
        <w:autoSpaceDN w:val="0"/>
        <w:adjustRightInd w:val="0"/>
        <w:rPr>
          <w:i/>
          <w:iCs/>
          <w:sz w:val="20"/>
          <w:szCs w:val="20"/>
          <w:lang w:val="en-US"/>
        </w:rPr>
      </w:pPr>
    </w:p>
    <w:p w14:paraId="5651B694" w14:textId="77777777" w:rsidR="002C5D4E" w:rsidRPr="00DF1374" w:rsidRDefault="002C5D4E" w:rsidP="00CB483E">
      <w:pPr>
        <w:widowControl w:val="0"/>
        <w:autoSpaceDE w:val="0"/>
        <w:autoSpaceDN w:val="0"/>
        <w:adjustRightInd w:val="0"/>
        <w:rPr>
          <w:i/>
          <w:iCs/>
          <w:sz w:val="20"/>
          <w:szCs w:val="20"/>
          <w:lang w:val="en-US"/>
        </w:rPr>
      </w:pPr>
    </w:p>
    <w:p w14:paraId="49366B23" w14:textId="77777777" w:rsidR="00A86069" w:rsidRPr="00DF1374" w:rsidRDefault="00A86069" w:rsidP="00CB483E">
      <w:pPr>
        <w:widowControl w:val="0"/>
        <w:autoSpaceDE w:val="0"/>
        <w:autoSpaceDN w:val="0"/>
        <w:adjustRightInd w:val="0"/>
        <w:rPr>
          <w:i/>
          <w:iCs/>
          <w:sz w:val="20"/>
          <w:szCs w:val="20"/>
          <w:lang w:val="en-US"/>
        </w:rPr>
      </w:pPr>
    </w:p>
    <w:p w14:paraId="498E3D7F" w14:textId="25CD91BB" w:rsidR="00A86069" w:rsidRPr="00DF1374" w:rsidRDefault="00A86069" w:rsidP="00CB483E">
      <w:pPr>
        <w:widowControl w:val="0"/>
        <w:autoSpaceDE w:val="0"/>
        <w:autoSpaceDN w:val="0"/>
        <w:adjustRightInd w:val="0"/>
        <w:rPr>
          <w:i/>
          <w:iCs/>
          <w:sz w:val="20"/>
          <w:szCs w:val="20"/>
          <w:lang w:val="en-US"/>
        </w:rPr>
      </w:pPr>
    </w:p>
    <w:p w14:paraId="5A5C704C" w14:textId="274D0ABF" w:rsidR="000D2D45" w:rsidRPr="00DF1374" w:rsidRDefault="000D2D45" w:rsidP="00CB483E">
      <w:pPr>
        <w:widowControl w:val="0"/>
        <w:autoSpaceDE w:val="0"/>
        <w:autoSpaceDN w:val="0"/>
        <w:adjustRightInd w:val="0"/>
        <w:rPr>
          <w:i/>
          <w:iCs/>
          <w:sz w:val="20"/>
          <w:szCs w:val="20"/>
          <w:lang w:val="en-US"/>
        </w:rPr>
      </w:pPr>
    </w:p>
    <w:p w14:paraId="51A213E2" w14:textId="58BEEEFC" w:rsidR="000D2D45" w:rsidRDefault="000D2D45" w:rsidP="00CB483E">
      <w:pPr>
        <w:widowControl w:val="0"/>
        <w:autoSpaceDE w:val="0"/>
        <w:autoSpaceDN w:val="0"/>
        <w:adjustRightInd w:val="0"/>
        <w:rPr>
          <w:i/>
          <w:iCs/>
          <w:sz w:val="20"/>
          <w:szCs w:val="20"/>
          <w:lang w:val="en-US"/>
        </w:rPr>
      </w:pPr>
    </w:p>
    <w:p w14:paraId="2FE30C92" w14:textId="3465FA68" w:rsidR="002A325D" w:rsidRDefault="002A325D" w:rsidP="00CB483E">
      <w:pPr>
        <w:widowControl w:val="0"/>
        <w:autoSpaceDE w:val="0"/>
        <w:autoSpaceDN w:val="0"/>
        <w:adjustRightInd w:val="0"/>
        <w:rPr>
          <w:i/>
          <w:iCs/>
          <w:sz w:val="20"/>
          <w:szCs w:val="20"/>
          <w:lang w:val="en-US"/>
        </w:rPr>
      </w:pPr>
    </w:p>
    <w:p w14:paraId="4744388E" w14:textId="1F3A7216" w:rsidR="002A325D" w:rsidRDefault="002A325D" w:rsidP="00CB483E">
      <w:pPr>
        <w:widowControl w:val="0"/>
        <w:autoSpaceDE w:val="0"/>
        <w:autoSpaceDN w:val="0"/>
        <w:adjustRightInd w:val="0"/>
        <w:rPr>
          <w:i/>
          <w:iCs/>
          <w:sz w:val="20"/>
          <w:szCs w:val="20"/>
          <w:lang w:val="en-US"/>
        </w:rPr>
      </w:pPr>
    </w:p>
    <w:p w14:paraId="203768F2" w14:textId="08C1D32D" w:rsidR="002A325D" w:rsidRDefault="002A325D" w:rsidP="00CB483E">
      <w:pPr>
        <w:widowControl w:val="0"/>
        <w:autoSpaceDE w:val="0"/>
        <w:autoSpaceDN w:val="0"/>
        <w:adjustRightInd w:val="0"/>
        <w:rPr>
          <w:i/>
          <w:iCs/>
          <w:sz w:val="20"/>
          <w:szCs w:val="20"/>
          <w:lang w:val="en-US"/>
        </w:rPr>
      </w:pPr>
    </w:p>
    <w:p w14:paraId="359ACE16" w14:textId="4391DF84" w:rsidR="002A325D" w:rsidRDefault="002A325D" w:rsidP="00CB483E">
      <w:pPr>
        <w:widowControl w:val="0"/>
        <w:autoSpaceDE w:val="0"/>
        <w:autoSpaceDN w:val="0"/>
        <w:adjustRightInd w:val="0"/>
        <w:rPr>
          <w:i/>
          <w:iCs/>
          <w:sz w:val="20"/>
          <w:szCs w:val="20"/>
          <w:lang w:val="en-US"/>
        </w:rPr>
      </w:pPr>
    </w:p>
    <w:p w14:paraId="3FA8F837" w14:textId="77777777" w:rsidR="005A2FBA" w:rsidRDefault="005A2FBA">
      <w:pPr>
        <w:rPr>
          <w:rFonts w:ascii="Times" w:hAnsi="Times"/>
          <w:b/>
          <w:bCs/>
          <w:color w:val="000000" w:themeColor="text1"/>
          <w:lang w:val="en-US"/>
        </w:rPr>
      </w:pPr>
      <w:r>
        <w:rPr>
          <w:rFonts w:ascii="Times" w:hAnsi="Times"/>
          <w:b/>
          <w:bCs/>
          <w:color w:val="000000" w:themeColor="text1"/>
          <w:lang w:val="en-US"/>
        </w:rPr>
        <w:br w:type="page"/>
      </w:r>
    </w:p>
    <w:p w14:paraId="7E25D52E" w14:textId="09DEB3EB" w:rsidR="007A3F72" w:rsidRDefault="007A3F72" w:rsidP="007A3F72">
      <w:pPr>
        <w:keepNext/>
        <w:widowControl w:val="0"/>
        <w:pBdr>
          <w:top w:val="nil"/>
          <w:left w:val="nil"/>
          <w:bottom w:val="nil"/>
          <w:right w:val="nil"/>
          <w:between w:val="nil"/>
        </w:pBdr>
        <w:jc w:val="both"/>
        <w:rPr>
          <w:rFonts w:ascii="Times" w:hAnsi="Times"/>
          <w:b/>
          <w:bCs/>
          <w:color w:val="000000" w:themeColor="text1"/>
          <w:lang w:val="en-US"/>
        </w:rPr>
      </w:pPr>
      <w:r w:rsidRPr="00826B5B">
        <w:rPr>
          <w:rFonts w:ascii="Times" w:hAnsi="Times"/>
          <w:b/>
          <w:bCs/>
          <w:color w:val="000000" w:themeColor="text1"/>
          <w:lang w:val="en-US"/>
        </w:rPr>
        <w:lastRenderedPageBreak/>
        <w:t xml:space="preserve">Table </w:t>
      </w:r>
      <w:r>
        <w:rPr>
          <w:rFonts w:ascii="Times" w:hAnsi="Times"/>
          <w:b/>
          <w:bCs/>
          <w:color w:val="000000" w:themeColor="text1"/>
          <w:lang w:val="en-US"/>
        </w:rPr>
        <w:t>B1</w:t>
      </w:r>
      <w:r w:rsidR="00A81D14">
        <w:rPr>
          <w:rFonts w:ascii="Times" w:hAnsi="Times"/>
          <w:b/>
          <w:bCs/>
          <w:color w:val="000000" w:themeColor="text1"/>
          <w:lang w:val="en-US"/>
        </w:rPr>
        <w:t>7</w:t>
      </w:r>
      <w:r w:rsidRPr="00826B5B">
        <w:rPr>
          <w:rFonts w:ascii="Times" w:hAnsi="Times"/>
          <w:b/>
          <w:bCs/>
          <w:color w:val="000000" w:themeColor="text1"/>
          <w:lang w:val="en-US"/>
        </w:rPr>
        <w:t xml:space="preserve">. Impact of income groups on the vote for the right conditional on electoral system type and </w:t>
      </w:r>
      <w:r>
        <w:rPr>
          <w:rFonts w:ascii="Times" w:hAnsi="Times"/>
          <w:b/>
          <w:bCs/>
          <w:color w:val="000000" w:themeColor="text1"/>
          <w:lang w:val="en-US"/>
        </w:rPr>
        <w:t>level of economic inequality</w:t>
      </w:r>
      <w:r w:rsidRPr="00826B5B">
        <w:rPr>
          <w:rFonts w:ascii="Times" w:hAnsi="Times"/>
          <w:b/>
          <w:bCs/>
          <w:color w:val="000000" w:themeColor="text1"/>
          <w:lang w:val="en-US"/>
        </w:rPr>
        <w:t>: Logistic models (Odds ratios)</w:t>
      </w:r>
    </w:p>
    <w:tbl>
      <w:tblPr>
        <w:tblW w:w="8986" w:type="dxa"/>
        <w:jc w:val="center"/>
        <w:tblLook w:val="04A0" w:firstRow="1" w:lastRow="0" w:firstColumn="1" w:lastColumn="0" w:noHBand="0" w:noVBand="1"/>
      </w:tblPr>
      <w:tblGrid>
        <w:gridCol w:w="3455"/>
        <w:gridCol w:w="1296"/>
        <w:gridCol w:w="1296"/>
        <w:gridCol w:w="1476"/>
        <w:gridCol w:w="1463"/>
      </w:tblGrid>
      <w:tr w:rsidR="000E3BD4" w:rsidRPr="00DF1374" w14:paraId="418BF565" w14:textId="77777777" w:rsidTr="00A81D14">
        <w:trPr>
          <w:trHeight w:val="1380"/>
          <w:jc w:val="center"/>
        </w:trPr>
        <w:tc>
          <w:tcPr>
            <w:tcW w:w="3455" w:type="dxa"/>
            <w:tcBorders>
              <w:top w:val="single" w:sz="8" w:space="0" w:color="auto"/>
              <w:left w:val="nil"/>
              <w:bottom w:val="nil"/>
              <w:right w:val="nil"/>
            </w:tcBorders>
            <w:shd w:val="clear" w:color="auto" w:fill="auto"/>
            <w:vAlign w:val="center"/>
            <w:hideMark/>
          </w:tcPr>
          <w:p w14:paraId="27EE08CC" w14:textId="77777777" w:rsidR="00F469BE" w:rsidRPr="00DF1374" w:rsidRDefault="00F469BE" w:rsidP="003E54F2">
            <w:pPr>
              <w:rPr>
                <w:color w:val="000000"/>
                <w:lang w:val="en-US" w:eastAsia="en-GB"/>
              </w:rPr>
            </w:pPr>
            <w:r w:rsidRPr="00DF1374">
              <w:rPr>
                <w:color w:val="000000"/>
                <w:lang w:val="en-US" w:eastAsia="en-GB"/>
              </w:rPr>
              <w:t> </w:t>
            </w:r>
          </w:p>
        </w:tc>
        <w:tc>
          <w:tcPr>
            <w:tcW w:w="1296" w:type="dxa"/>
            <w:tcBorders>
              <w:top w:val="single" w:sz="8" w:space="0" w:color="auto"/>
              <w:left w:val="nil"/>
              <w:bottom w:val="nil"/>
              <w:right w:val="nil"/>
            </w:tcBorders>
            <w:shd w:val="clear" w:color="auto" w:fill="auto"/>
            <w:vAlign w:val="center"/>
            <w:hideMark/>
          </w:tcPr>
          <w:p w14:paraId="301025A4" w14:textId="77777777" w:rsidR="00F469BE" w:rsidRDefault="00F469BE" w:rsidP="003E54F2">
            <w:pPr>
              <w:jc w:val="center"/>
              <w:rPr>
                <w:color w:val="000000"/>
                <w:lang w:val="en-US" w:eastAsia="en-GB"/>
              </w:rPr>
            </w:pPr>
            <w:r>
              <w:rPr>
                <w:color w:val="000000"/>
                <w:lang w:val="en-US" w:eastAsia="en-GB"/>
              </w:rPr>
              <w:t>1</w:t>
            </w:r>
            <w:r w:rsidRPr="00DF1374">
              <w:rPr>
                <w:color w:val="000000"/>
                <w:lang w:val="en-US" w:eastAsia="en-GB"/>
              </w:rPr>
              <w:t>.</w:t>
            </w:r>
            <w:r>
              <w:rPr>
                <w:color w:val="000000"/>
                <w:lang w:val="en-US" w:eastAsia="en-GB"/>
              </w:rPr>
              <w:t xml:space="preserve"> Aggregate</w:t>
            </w:r>
            <w:r w:rsidRPr="00DF1374">
              <w:rPr>
                <w:color w:val="000000"/>
                <w:lang w:val="en-US" w:eastAsia="en-GB"/>
              </w:rPr>
              <w:t>-level controls</w:t>
            </w:r>
          </w:p>
          <w:p w14:paraId="71D44FAD" w14:textId="3478A95F" w:rsidR="00C13420" w:rsidRPr="00DF1374" w:rsidRDefault="00C13420" w:rsidP="003E54F2">
            <w:pPr>
              <w:jc w:val="center"/>
              <w:rPr>
                <w:color w:val="000000"/>
                <w:lang w:val="en-US" w:eastAsia="en-GB"/>
              </w:rPr>
            </w:pPr>
            <w:r>
              <w:rPr>
                <w:color w:val="000000"/>
                <w:lang w:val="en-US" w:eastAsia="en-GB"/>
              </w:rPr>
              <w:t xml:space="preserve">(Low Ec. </w:t>
            </w:r>
            <w:proofErr w:type="spellStart"/>
            <w:r>
              <w:rPr>
                <w:color w:val="000000"/>
                <w:lang w:val="en-US" w:eastAsia="en-GB"/>
              </w:rPr>
              <w:t>Ineq</w:t>
            </w:r>
            <w:proofErr w:type="spellEnd"/>
            <w:r>
              <w:rPr>
                <w:color w:val="000000"/>
                <w:lang w:val="en-US" w:eastAsia="en-GB"/>
              </w:rPr>
              <w:t>.)</w:t>
            </w:r>
          </w:p>
        </w:tc>
        <w:tc>
          <w:tcPr>
            <w:tcW w:w="1296" w:type="dxa"/>
            <w:tcBorders>
              <w:top w:val="single" w:sz="8" w:space="0" w:color="auto"/>
              <w:left w:val="nil"/>
              <w:bottom w:val="nil"/>
              <w:right w:val="nil"/>
            </w:tcBorders>
            <w:shd w:val="clear" w:color="auto" w:fill="auto"/>
            <w:vAlign w:val="center"/>
            <w:hideMark/>
          </w:tcPr>
          <w:p w14:paraId="79018A51" w14:textId="77777777" w:rsidR="00F469BE" w:rsidRDefault="00F469BE" w:rsidP="003E54F2">
            <w:pPr>
              <w:jc w:val="center"/>
              <w:rPr>
                <w:color w:val="000000"/>
                <w:lang w:val="en-US" w:eastAsia="en-GB"/>
              </w:rPr>
            </w:pPr>
            <w:r>
              <w:rPr>
                <w:color w:val="000000"/>
                <w:lang w:val="en-US" w:eastAsia="en-GB"/>
              </w:rPr>
              <w:t>2</w:t>
            </w:r>
            <w:r w:rsidRPr="00DF1374">
              <w:rPr>
                <w:color w:val="000000"/>
                <w:lang w:val="en-US" w:eastAsia="en-GB"/>
              </w:rPr>
              <w:t>.</w:t>
            </w:r>
          </w:p>
          <w:p w14:paraId="1DDC3651" w14:textId="77777777" w:rsidR="00F469BE" w:rsidRDefault="00F469BE" w:rsidP="003E54F2">
            <w:pPr>
              <w:jc w:val="center"/>
              <w:rPr>
                <w:color w:val="000000"/>
                <w:lang w:val="en-US" w:eastAsia="en-GB"/>
              </w:rPr>
            </w:pPr>
            <w:r w:rsidRPr="00DF1374">
              <w:rPr>
                <w:color w:val="000000"/>
                <w:lang w:val="en-US" w:eastAsia="en-GB"/>
              </w:rPr>
              <w:t>Individual-level controls</w:t>
            </w:r>
          </w:p>
          <w:p w14:paraId="4B2449F9" w14:textId="241C8490" w:rsidR="00C13420" w:rsidRPr="00DF1374" w:rsidRDefault="00C13420" w:rsidP="003E54F2">
            <w:pPr>
              <w:jc w:val="center"/>
              <w:rPr>
                <w:color w:val="000000"/>
                <w:lang w:val="en-US" w:eastAsia="en-GB"/>
              </w:rPr>
            </w:pPr>
            <w:r>
              <w:rPr>
                <w:color w:val="000000"/>
                <w:lang w:val="en-US" w:eastAsia="en-GB"/>
              </w:rPr>
              <w:t xml:space="preserve">(Low Ec. </w:t>
            </w:r>
            <w:proofErr w:type="spellStart"/>
            <w:r>
              <w:rPr>
                <w:color w:val="000000"/>
                <w:lang w:val="en-US" w:eastAsia="en-GB"/>
              </w:rPr>
              <w:t>Ineq</w:t>
            </w:r>
            <w:proofErr w:type="spellEnd"/>
            <w:r>
              <w:rPr>
                <w:color w:val="000000"/>
                <w:lang w:val="en-US" w:eastAsia="en-GB"/>
              </w:rPr>
              <w:t>.)</w:t>
            </w:r>
          </w:p>
        </w:tc>
        <w:tc>
          <w:tcPr>
            <w:tcW w:w="1476" w:type="dxa"/>
            <w:tcBorders>
              <w:top w:val="single" w:sz="8" w:space="0" w:color="auto"/>
              <w:left w:val="nil"/>
              <w:bottom w:val="nil"/>
              <w:right w:val="nil"/>
            </w:tcBorders>
            <w:shd w:val="clear" w:color="auto" w:fill="auto"/>
            <w:vAlign w:val="center"/>
            <w:hideMark/>
          </w:tcPr>
          <w:p w14:paraId="39911AD7" w14:textId="77777777" w:rsidR="00F469BE" w:rsidRDefault="00F469BE" w:rsidP="003E54F2">
            <w:pPr>
              <w:jc w:val="center"/>
              <w:rPr>
                <w:color w:val="000000"/>
                <w:lang w:val="en-US" w:eastAsia="en-GB"/>
              </w:rPr>
            </w:pPr>
            <w:r w:rsidRPr="00DF1374">
              <w:rPr>
                <w:color w:val="000000"/>
                <w:lang w:val="en-US" w:eastAsia="en-GB"/>
              </w:rPr>
              <w:t>3.</w:t>
            </w:r>
            <w:r>
              <w:rPr>
                <w:color w:val="000000"/>
                <w:lang w:val="en-US" w:eastAsia="en-GB"/>
              </w:rPr>
              <w:t xml:space="preserve"> Aggregate</w:t>
            </w:r>
            <w:r w:rsidRPr="00DF1374">
              <w:rPr>
                <w:color w:val="000000"/>
                <w:lang w:val="en-US" w:eastAsia="en-GB"/>
              </w:rPr>
              <w:t>-level controls</w:t>
            </w:r>
          </w:p>
          <w:p w14:paraId="4A36BBBC" w14:textId="63333939" w:rsidR="00C13420" w:rsidRPr="00DF1374" w:rsidRDefault="00C13420" w:rsidP="003E54F2">
            <w:pPr>
              <w:jc w:val="center"/>
              <w:rPr>
                <w:color w:val="000000"/>
                <w:lang w:val="en-US" w:eastAsia="en-GB"/>
              </w:rPr>
            </w:pPr>
            <w:r>
              <w:rPr>
                <w:color w:val="000000"/>
                <w:lang w:val="en-US" w:eastAsia="en-GB"/>
              </w:rPr>
              <w:t xml:space="preserve">(High Ec. </w:t>
            </w:r>
            <w:proofErr w:type="spellStart"/>
            <w:r>
              <w:rPr>
                <w:color w:val="000000"/>
                <w:lang w:val="en-US" w:eastAsia="en-GB"/>
              </w:rPr>
              <w:t>Ineq</w:t>
            </w:r>
            <w:proofErr w:type="spellEnd"/>
            <w:r>
              <w:rPr>
                <w:color w:val="000000"/>
                <w:lang w:val="en-US" w:eastAsia="en-GB"/>
              </w:rPr>
              <w:t>.)</w:t>
            </w:r>
          </w:p>
        </w:tc>
        <w:tc>
          <w:tcPr>
            <w:tcW w:w="1463" w:type="dxa"/>
            <w:tcBorders>
              <w:top w:val="single" w:sz="8" w:space="0" w:color="auto"/>
              <w:left w:val="nil"/>
              <w:bottom w:val="nil"/>
              <w:right w:val="nil"/>
            </w:tcBorders>
            <w:vAlign w:val="center"/>
          </w:tcPr>
          <w:p w14:paraId="5C9B440B" w14:textId="77777777" w:rsidR="00F469BE" w:rsidRDefault="00F469BE" w:rsidP="003E54F2">
            <w:pPr>
              <w:jc w:val="center"/>
              <w:rPr>
                <w:color w:val="000000"/>
                <w:lang w:val="en-US" w:eastAsia="en-GB"/>
              </w:rPr>
            </w:pPr>
            <w:r>
              <w:rPr>
                <w:color w:val="000000"/>
                <w:lang w:val="en-US" w:eastAsia="en-GB"/>
              </w:rPr>
              <w:t>4</w:t>
            </w:r>
            <w:r w:rsidRPr="00DF1374">
              <w:rPr>
                <w:color w:val="000000"/>
                <w:lang w:val="en-US" w:eastAsia="en-GB"/>
              </w:rPr>
              <w:t>.</w:t>
            </w:r>
            <w:r>
              <w:rPr>
                <w:color w:val="000000"/>
                <w:lang w:val="en-US" w:eastAsia="en-GB"/>
              </w:rPr>
              <w:t xml:space="preserve"> </w:t>
            </w:r>
            <w:r w:rsidRPr="00DF1374">
              <w:rPr>
                <w:color w:val="000000"/>
                <w:lang w:val="en-US" w:eastAsia="en-GB"/>
              </w:rPr>
              <w:t>Individual-level controls</w:t>
            </w:r>
          </w:p>
          <w:p w14:paraId="30CCF2D0" w14:textId="076D7453" w:rsidR="00C13420" w:rsidRPr="00DF1374" w:rsidRDefault="00C13420" w:rsidP="003E54F2">
            <w:pPr>
              <w:jc w:val="center"/>
              <w:rPr>
                <w:color w:val="000000"/>
                <w:lang w:val="en-US" w:eastAsia="en-GB"/>
              </w:rPr>
            </w:pPr>
            <w:r>
              <w:rPr>
                <w:color w:val="000000"/>
                <w:lang w:val="en-US" w:eastAsia="en-GB"/>
              </w:rPr>
              <w:t xml:space="preserve">(High Ec. </w:t>
            </w:r>
            <w:proofErr w:type="spellStart"/>
            <w:r>
              <w:rPr>
                <w:color w:val="000000"/>
                <w:lang w:val="en-US" w:eastAsia="en-GB"/>
              </w:rPr>
              <w:t>Ineq</w:t>
            </w:r>
            <w:proofErr w:type="spellEnd"/>
            <w:r>
              <w:rPr>
                <w:color w:val="000000"/>
                <w:lang w:val="en-US" w:eastAsia="en-GB"/>
              </w:rPr>
              <w:t>.)</w:t>
            </w:r>
          </w:p>
        </w:tc>
      </w:tr>
      <w:tr w:rsidR="000E3BD4" w:rsidRPr="00DF1374" w14:paraId="300025A9" w14:textId="77777777" w:rsidTr="00A81D14">
        <w:trPr>
          <w:trHeight w:val="320"/>
          <w:jc w:val="center"/>
        </w:trPr>
        <w:tc>
          <w:tcPr>
            <w:tcW w:w="3455" w:type="dxa"/>
            <w:tcBorders>
              <w:top w:val="single" w:sz="8" w:space="0" w:color="auto"/>
              <w:left w:val="nil"/>
              <w:bottom w:val="nil"/>
              <w:right w:val="nil"/>
            </w:tcBorders>
            <w:shd w:val="clear" w:color="auto" w:fill="auto"/>
            <w:vAlign w:val="center"/>
            <w:hideMark/>
          </w:tcPr>
          <w:p w14:paraId="315209BF" w14:textId="77777777" w:rsidR="00F469BE" w:rsidRPr="00DF1374" w:rsidRDefault="00F469BE" w:rsidP="003E54F2">
            <w:pPr>
              <w:rPr>
                <w:color w:val="000000"/>
                <w:lang w:val="en-US" w:eastAsia="en-GB"/>
              </w:rPr>
            </w:pPr>
            <w:r w:rsidRPr="00DF1374">
              <w:rPr>
                <w:color w:val="000000"/>
                <w:lang w:val="en-US" w:eastAsia="en-GB"/>
              </w:rPr>
              <w:t> </w:t>
            </w:r>
          </w:p>
        </w:tc>
        <w:tc>
          <w:tcPr>
            <w:tcW w:w="1296" w:type="dxa"/>
            <w:tcBorders>
              <w:top w:val="single" w:sz="8" w:space="0" w:color="auto"/>
              <w:left w:val="nil"/>
              <w:bottom w:val="nil"/>
              <w:right w:val="nil"/>
            </w:tcBorders>
            <w:shd w:val="clear" w:color="auto" w:fill="auto"/>
            <w:vAlign w:val="center"/>
            <w:hideMark/>
          </w:tcPr>
          <w:p w14:paraId="334CA700" w14:textId="77777777" w:rsidR="00F469BE" w:rsidRPr="00DF1374" w:rsidRDefault="00F469BE" w:rsidP="003E54F2">
            <w:pPr>
              <w:jc w:val="center"/>
              <w:rPr>
                <w:color w:val="000000"/>
                <w:lang w:val="en-US" w:eastAsia="en-GB"/>
              </w:rPr>
            </w:pPr>
            <w:r w:rsidRPr="00DF1374">
              <w:rPr>
                <w:color w:val="000000"/>
                <w:lang w:val="en-US" w:eastAsia="en-GB"/>
              </w:rPr>
              <w:t> </w:t>
            </w:r>
          </w:p>
        </w:tc>
        <w:tc>
          <w:tcPr>
            <w:tcW w:w="1296" w:type="dxa"/>
            <w:tcBorders>
              <w:top w:val="single" w:sz="8" w:space="0" w:color="auto"/>
              <w:left w:val="nil"/>
              <w:bottom w:val="nil"/>
              <w:right w:val="nil"/>
            </w:tcBorders>
            <w:shd w:val="clear" w:color="auto" w:fill="auto"/>
            <w:vAlign w:val="center"/>
            <w:hideMark/>
          </w:tcPr>
          <w:p w14:paraId="1EAF70D6" w14:textId="77777777" w:rsidR="00F469BE" w:rsidRPr="00DF1374" w:rsidRDefault="00F469BE" w:rsidP="003E54F2">
            <w:pPr>
              <w:jc w:val="center"/>
              <w:rPr>
                <w:color w:val="000000"/>
                <w:lang w:val="en-US" w:eastAsia="en-GB"/>
              </w:rPr>
            </w:pPr>
            <w:r w:rsidRPr="00DF1374">
              <w:rPr>
                <w:color w:val="000000"/>
                <w:lang w:val="en-US" w:eastAsia="en-GB"/>
              </w:rPr>
              <w:t> </w:t>
            </w:r>
          </w:p>
        </w:tc>
        <w:tc>
          <w:tcPr>
            <w:tcW w:w="1476" w:type="dxa"/>
            <w:tcBorders>
              <w:top w:val="single" w:sz="8" w:space="0" w:color="auto"/>
              <w:left w:val="nil"/>
              <w:bottom w:val="nil"/>
              <w:right w:val="nil"/>
            </w:tcBorders>
            <w:shd w:val="clear" w:color="auto" w:fill="auto"/>
            <w:vAlign w:val="center"/>
            <w:hideMark/>
          </w:tcPr>
          <w:p w14:paraId="4B88804F" w14:textId="77777777" w:rsidR="00F469BE" w:rsidRPr="00DF1374" w:rsidRDefault="00F469BE" w:rsidP="003E54F2">
            <w:pPr>
              <w:jc w:val="center"/>
              <w:rPr>
                <w:color w:val="000000"/>
                <w:lang w:val="en-US" w:eastAsia="en-GB"/>
              </w:rPr>
            </w:pPr>
            <w:r w:rsidRPr="00DF1374">
              <w:rPr>
                <w:color w:val="000000"/>
                <w:lang w:val="en-US" w:eastAsia="en-GB"/>
              </w:rPr>
              <w:t> </w:t>
            </w:r>
          </w:p>
        </w:tc>
        <w:tc>
          <w:tcPr>
            <w:tcW w:w="1463" w:type="dxa"/>
            <w:tcBorders>
              <w:top w:val="single" w:sz="8" w:space="0" w:color="auto"/>
              <w:left w:val="nil"/>
              <w:bottom w:val="nil"/>
              <w:right w:val="nil"/>
            </w:tcBorders>
            <w:vAlign w:val="center"/>
          </w:tcPr>
          <w:p w14:paraId="4EAF23E0" w14:textId="77777777" w:rsidR="00F469BE" w:rsidRPr="00DF1374" w:rsidRDefault="00F469BE" w:rsidP="003E54F2">
            <w:pPr>
              <w:jc w:val="center"/>
              <w:rPr>
                <w:color w:val="000000"/>
                <w:lang w:val="en-US" w:eastAsia="en-GB"/>
              </w:rPr>
            </w:pPr>
            <w:r w:rsidRPr="00DF1374">
              <w:rPr>
                <w:color w:val="000000"/>
                <w:lang w:val="en-US" w:eastAsia="en-GB"/>
              </w:rPr>
              <w:t> </w:t>
            </w:r>
          </w:p>
        </w:tc>
      </w:tr>
      <w:tr w:rsidR="00057E1E" w:rsidRPr="00DF1374" w14:paraId="2FF096B9" w14:textId="77777777" w:rsidTr="00A81D14">
        <w:trPr>
          <w:trHeight w:val="340"/>
          <w:jc w:val="center"/>
        </w:trPr>
        <w:tc>
          <w:tcPr>
            <w:tcW w:w="3455" w:type="dxa"/>
            <w:tcBorders>
              <w:top w:val="nil"/>
              <w:left w:val="nil"/>
              <w:bottom w:val="nil"/>
              <w:right w:val="nil"/>
            </w:tcBorders>
            <w:shd w:val="clear" w:color="auto" w:fill="auto"/>
            <w:vAlign w:val="center"/>
            <w:hideMark/>
          </w:tcPr>
          <w:p w14:paraId="10B1A3B5" w14:textId="77777777" w:rsidR="00057E1E" w:rsidRPr="00DF1374" w:rsidRDefault="00057E1E" w:rsidP="00057E1E">
            <w:pPr>
              <w:rPr>
                <w:color w:val="000000"/>
                <w:lang w:val="en-US" w:eastAsia="en-GB"/>
              </w:rPr>
            </w:pPr>
            <w:r w:rsidRPr="00DF1374">
              <w:rPr>
                <w:color w:val="000000"/>
                <w:lang w:val="en-US" w:eastAsia="en-GB"/>
              </w:rPr>
              <w:t>Middle income</w:t>
            </w:r>
          </w:p>
        </w:tc>
        <w:tc>
          <w:tcPr>
            <w:tcW w:w="1296" w:type="dxa"/>
            <w:tcBorders>
              <w:top w:val="nil"/>
              <w:left w:val="nil"/>
              <w:bottom w:val="nil"/>
              <w:right w:val="nil"/>
            </w:tcBorders>
            <w:hideMark/>
          </w:tcPr>
          <w:p w14:paraId="7A0AB49B" w14:textId="77777777" w:rsidR="00057E1E" w:rsidRDefault="00057E1E" w:rsidP="00057E1E">
            <w:pPr>
              <w:jc w:val="center"/>
              <w:rPr>
                <w:rFonts w:eastAsiaTheme="minorHAnsi"/>
                <w:lang w:val="es-ES_tradnl" w:eastAsia="en-US"/>
              </w:rPr>
            </w:pPr>
            <w:r>
              <w:rPr>
                <w:rFonts w:eastAsiaTheme="minorHAnsi"/>
                <w:lang w:val="es-ES_tradnl" w:eastAsia="en-US"/>
              </w:rPr>
              <w:t>1.186*</w:t>
            </w:r>
          </w:p>
          <w:p w14:paraId="09E20C08" w14:textId="2F2A04E6" w:rsidR="00057E1E" w:rsidRPr="00DF1374" w:rsidRDefault="00057E1E" w:rsidP="00057E1E">
            <w:pPr>
              <w:jc w:val="center"/>
              <w:rPr>
                <w:color w:val="000000"/>
                <w:lang w:val="en-US" w:eastAsia="en-GB"/>
              </w:rPr>
            </w:pPr>
            <w:r>
              <w:rPr>
                <w:rFonts w:eastAsiaTheme="minorHAnsi"/>
                <w:lang w:val="es-ES_tradnl" w:eastAsia="en-US"/>
              </w:rPr>
              <w:t>(0.093)</w:t>
            </w:r>
          </w:p>
        </w:tc>
        <w:tc>
          <w:tcPr>
            <w:tcW w:w="1296" w:type="dxa"/>
            <w:tcBorders>
              <w:top w:val="nil"/>
              <w:left w:val="nil"/>
              <w:bottom w:val="nil"/>
              <w:right w:val="nil"/>
            </w:tcBorders>
          </w:tcPr>
          <w:p w14:paraId="08F6A3B3" w14:textId="77777777" w:rsidR="00057E1E" w:rsidRDefault="00057E1E" w:rsidP="00057E1E">
            <w:pPr>
              <w:jc w:val="center"/>
              <w:rPr>
                <w:rFonts w:eastAsiaTheme="minorHAnsi"/>
                <w:lang w:val="es-ES_tradnl" w:eastAsia="en-US"/>
              </w:rPr>
            </w:pPr>
            <w:r>
              <w:rPr>
                <w:rFonts w:eastAsiaTheme="minorHAnsi"/>
                <w:lang w:val="es-ES_tradnl" w:eastAsia="en-US"/>
              </w:rPr>
              <w:t>1.117</w:t>
            </w:r>
            <w:r w:rsidRPr="000E3BD4">
              <w:rPr>
                <w:rFonts w:eastAsiaTheme="minorHAnsi"/>
                <w:vertAlign w:val="superscript"/>
                <w:lang w:val="es-ES_tradnl" w:eastAsia="en-US"/>
              </w:rPr>
              <w:t>+</w:t>
            </w:r>
          </w:p>
          <w:p w14:paraId="3FF44800" w14:textId="78F2CA63" w:rsidR="00057E1E" w:rsidRPr="00DF1374" w:rsidRDefault="00057E1E" w:rsidP="00057E1E">
            <w:pPr>
              <w:jc w:val="center"/>
              <w:rPr>
                <w:color w:val="000000"/>
                <w:lang w:val="en-US" w:eastAsia="en-GB"/>
              </w:rPr>
            </w:pPr>
            <w:r>
              <w:rPr>
                <w:rFonts w:eastAsiaTheme="minorHAnsi"/>
                <w:lang w:val="es-ES_tradnl" w:eastAsia="en-US"/>
              </w:rPr>
              <w:t>(0.074)</w:t>
            </w:r>
          </w:p>
        </w:tc>
        <w:tc>
          <w:tcPr>
            <w:tcW w:w="1476" w:type="dxa"/>
            <w:tcBorders>
              <w:top w:val="nil"/>
              <w:left w:val="nil"/>
              <w:bottom w:val="nil"/>
              <w:right w:val="nil"/>
            </w:tcBorders>
          </w:tcPr>
          <w:p w14:paraId="373BA7A1" w14:textId="77777777" w:rsidR="00057E1E" w:rsidRDefault="00057E1E" w:rsidP="00057E1E">
            <w:pPr>
              <w:jc w:val="center"/>
              <w:rPr>
                <w:rFonts w:eastAsiaTheme="minorHAnsi"/>
                <w:lang w:val="es-ES_tradnl" w:eastAsia="en-US"/>
              </w:rPr>
            </w:pPr>
            <w:r>
              <w:rPr>
                <w:rFonts w:eastAsiaTheme="minorHAnsi"/>
                <w:lang w:val="es-ES_tradnl" w:eastAsia="en-US"/>
              </w:rPr>
              <w:t>1.258**</w:t>
            </w:r>
          </w:p>
          <w:p w14:paraId="197B1194" w14:textId="069A95D2" w:rsidR="00057E1E" w:rsidRPr="00DF1374" w:rsidRDefault="00057E1E" w:rsidP="00057E1E">
            <w:pPr>
              <w:jc w:val="center"/>
              <w:rPr>
                <w:color w:val="000000"/>
                <w:lang w:val="en-US" w:eastAsia="en-GB"/>
              </w:rPr>
            </w:pPr>
            <w:r>
              <w:rPr>
                <w:rFonts w:eastAsiaTheme="minorHAnsi"/>
                <w:lang w:val="es-ES_tradnl" w:eastAsia="en-US"/>
              </w:rPr>
              <w:t>(0.100)</w:t>
            </w:r>
          </w:p>
        </w:tc>
        <w:tc>
          <w:tcPr>
            <w:tcW w:w="1463" w:type="dxa"/>
            <w:tcBorders>
              <w:top w:val="nil"/>
              <w:left w:val="nil"/>
              <w:bottom w:val="nil"/>
              <w:right w:val="nil"/>
            </w:tcBorders>
          </w:tcPr>
          <w:p w14:paraId="4A00CBCF" w14:textId="77777777" w:rsidR="00057E1E" w:rsidRDefault="00057E1E" w:rsidP="00057E1E">
            <w:pPr>
              <w:jc w:val="center"/>
              <w:rPr>
                <w:rFonts w:eastAsiaTheme="minorHAnsi"/>
                <w:lang w:val="es-ES_tradnl" w:eastAsia="en-US"/>
              </w:rPr>
            </w:pPr>
            <w:r>
              <w:rPr>
                <w:rFonts w:eastAsiaTheme="minorHAnsi"/>
                <w:lang w:val="es-ES_tradnl" w:eastAsia="en-US"/>
              </w:rPr>
              <w:t>1.415***</w:t>
            </w:r>
          </w:p>
          <w:p w14:paraId="215E0B9F" w14:textId="2F1B6BBC" w:rsidR="00057E1E" w:rsidRPr="00DF1374" w:rsidRDefault="00057E1E" w:rsidP="00057E1E">
            <w:pPr>
              <w:jc w:val="center"/>
              <w:rPr>
                <w:lang w:val="en-US"/>
              </w:rPr>
            </w:pPr>
            <w:r>
              <w:rPr>
                <w:rFonts w:eastAsiaTheme="minorHAnsi"/>
                <w:lang w:val="es-ES_tradnl" w:eastAsia="en-US"/>
              </w:rPr>
              <w:t>(0.111)</w:t>
            </w:r>
          </w:p>
        </w:tc>
      </w:tr>
      <w:tr w:rsidR="00057E1E" w:rsidRPr="00DF1374" w14:paraId="66E7D62E" w14:textId="77777777" w:rsidTr="00A81D14">
        <w:trPr>
          <w:trHeight w:val="680"/>
          <w:jc w:val="center"/>
        </w:trPr>
        <w:tc>
          <w:tcPr>
            <w:tcW w:w="3455" w:type="dxa"/>
            <w:tcBorders>
              <w:top w:val="nil"/>
              <w:left w:val="nil"/>
              <w:bottom w:val="nil"/>
              <w:right w:val="nil"/>
            </w:tcBorders>
            <w:shd w:val="clear" w:color="auto" w:fill="auto"/>
            <w:vAlign w:val="center"/>
            <w:hideMark/>
          </w:tcPr>
          <w:p w14:paraId="3BD30762" w14:textId="77777777" w:rsidR="00057E1E" w:rsidRPr="00DF1374" w:rsidRDefault="00057E1E" w:rsidP="00057E1E">
            <w:pPr>
              <w:rPr>
                <w:color w:val="000000"/>
                <w:lang w:val="en-US" w:eastAsia="en-GB"/>
              </w:rPr>
            </w:pPr>
            <w:r w:rsidRPr="00DF1374">
              <w:rPr>
                <w:color w:val="000000"/>
                <w:lang w:val="en-US" w:eastAsia="en-GB"/>
              </w:rPr>
              <w:t>Proportional Representation (PR)</w:t>
            </w:r>
          </w:p>
        </w:tc>
        <w:tc>
          <w:tcPr>
            <w:tcW w:w="1296" w:type="dxa"/>
            <w:tcBorders>
              <w:top w:val="nil"/>
              <w:left w:val="nil"/>
              <w:bottom w:val="nil"/>
              <w:right w:val="nil"/>
            </w:tcBorders>
            <w:hideMark/>
          </w:tcPr>
          <w:p w14:paraId="7573FFC4" w14:textId="77777777" w:rsidR="00057E1E" w:rsidRDefault="00057E1E" w:rsidP="00057E1E">
            <w:pPr>
              <w:jc w:val="center"/>
              <w:rPr>
                <w:rFonts w:eastAsiaTheme="minorHAnsi"/>
                <w:lang w:val="es-ES_tradnl" w:eastAsia="en-US"/>
              </w:rPr>
            </w:pPr>
            <w:r>
              <w:rPr>
                <w:rFonts w:eastAsiaTheme="minorHAnsi"/>
                <w:lang w:val="es-ES_tradnl" w:eastAsia="en-US"/>
              </w:rPr>
              <w:t>0.921</w:t>
            </w:r>
          </w:p>
          <w:p w14:paraId="29CEFBB7" w14:textId="44867645" w:rsidR="00057E1E" w:rsidRPr="00DF1374" w:rsidRDefault="00057E1E" w:rsidP="00057E1E">
            <w:pPr>
              <w:jc w:val="center"/>
              <w:rPr>
                <w:color w:val="000000"/>
                <w:lang w:val="en-US" w:eastAsia="en-GB"/>
              </w:rPr>
            </w:pPr>
            <w:r>
              <w:rPr>
                <w:rFonts w:eastAsiaTheme="minorHAnsi"/>
                <w:lang w:val="es-ES_tradnl" w:eastAsia="en-US"/>
              </w:rPr>
              <w:t>(0.220)</w:t>
            </w:r>
          </w:p>
        </w:tc>
        <w:tc>
          <w:tcPr>
            <w:tcW w:w="1296" w:type="dxa"/>
            <w:tcBorders>
              <w:top w:val="nil"/>
              <w:left w:val="nil"/>
              <w:bottom w:val="nil"/>
              <w:right w:val="nil"/>
            </w:tcBorders>
          </w:tcPr>
          <w:p w14:paraId="154B394B" w14:textId="77777777" w:rsidR="00057E1E" w:rsidRDefault="00057E1E" w:rsidP="00057E1E">
            <w:pPr>
              <w:jc w:val="center"/>
              <w:rPr>
                <w:rFonts w:eastAsiaTheme="minorHAnsi"/>
                <w:lang w:val="es-ES_tradnl" w:eastAsia="en-US"/>
              </w:rPr>
            </w:pPr>
            <w:r>
              <w:rPr>
                <w:rFonts w:eastAsiaTheme="minorHAnsi"/>
                <w:lang w:val="es-ES_tradnl" w:eastAsia="en-US"/>
              </w:rPr>
              <w:t>0.880</w:t>
            </w:r>
          </w:p>
          <w:p w14:paraId="049B6F67" w14:textId="01E1B982" w:rsidR="00057E1E" w:rsidRPr="00DF1374" w:rsidRDefault="00057E1E" w:rsidP="00057E1E">
            <w:pPr>
              <w:jc w:val="center"/>
              <w:rPr>
                <w:color w:val="000000"/>
                <w:lang w:val="en-US" w:eastAsia="en-GB"/>
              </w:rPr>
            </w:pPr>
            <w:r>
              <w:rPr>
                <w:rFonts w:eastAsiaTheme="minorHAnsi"/>
                <w:lang w:val="es-ES_tradnl" w:eastAsia="en-US"/>
              </w:rPr>
              <w:t>(0.358)</w:t>
            </w:r>
          </w:p>
        </w:tc>
        <w:tc>
          <w:tcPr>
            <w:tcW w:w="1476" w:type="dxa"/>
            <w:tcBorders>
              <w:top w:val="nil"/>
              <w:left w:val="nil"/>
              <w:bottom w:val="nil"/>
              <w:right w:val="nil"/>
            </w:tcBorders>
          </w:tcPr>
          <w:p w14:paraId="737253F5" w14:textId="77777777" w:rsidR="00057E1E" w:rsidRDefault="00057E1E" w:rsidP="00057E1E">
            <w:pPr>
              <w:jc w:val="center"/>
              <w:rPr>
                <w:rFonts w:eastAsiaTheme="minorHAnsi"/>
                <w:lang w:val="es-ES_tradnl" w:eastAsia="en-US"/>
              </w:rPr>
            </w:pPr>
            <w:r>
              <w:rPr>
                <w:rFonts w:eastAsiaTheme="minorHAnsi"/>
                <w:lang w:val="es-ES_tradnl" w:eastAsia="en-US"/>
              </w:rPr>
              <w:t>1.019</w:t>
            </w:r>
          </w:p>
          <w:p w14:paraId="5A0D86AD" w14:textId="040BC077" w:rsidR="00057E1E" w:rsidRPr="00DF1374" w:rsidRDefault="00057E1E" w:rsidP="00057E1E">
            <w:pPr>
              <w:jc w:val="center"/>
              <w:rPr>
                <w:color w:val="000000"/>
                <w:lang w:val="en-US" w:eastAsia="en-GB"/>
              </w:rPr>
            </w:pPr>
            <w:r>
              <w:rPr>
                <w:rFonts w:eastAsiaTheme="minorHAnsi"/>
                <w:lang w:val="es-ES_tradnl" w:eastAsia="en-US"/>
              </w:rPr>
              <w:t>(0.133)</w:t>
            </w:r>
          </w:p>
        </w:tc>
        <w:tc>
          <w:tcPr>
            <w:tcW w:w="1463" w:type="dxa"/>
            <w:tcBorders>
              <w:top w:val="nil"/>
              <w:left w:val="nil"/>
              <w:bottom w:val="nil"/>
              <w:right w:val="nil"/>
            </w:tcBorders>
          </w:tcPr>
          <w:p w14:paraId="6E56E684" w14:textId="77777777" w:rsidR="00057E1E" w:rsidRDefault="00057E1E" w:rsidP="00057E1E">
            <w:pPr>
              <w:jc w:val="center"/>
              <w:rPr>
                <w:rFonts w:eastAsiaTheme="minorHAnsi"/>
                <w:lang w:val="es-ES_tradnl" w:eastAsia="en-US"/>
              </w:rPr>
            </w:pPr>
            <w:r>
              <w:rPr>
                <w:rFonts w:eastAsiaTheme="minorHAnsi"/>
                <w:lang w:val="es-ES_tradnl" w:eastAsia="en-US"/>
              </w:rPr>
              <w:t>1.264</w:t>
            </w:r>
          </w:p>
          <w:p w14:paraId="53F486E5" w14:textId="5AE06A32" w:rsidR="00057E1E" w:rsidRPr="00DF1374" w:rsidRDefault="00057E1E" w:rsidP="00057E1E">
            <w:pPr>
              <w:jc w:val="center"/>
              <w:rPr>
                <w:lang w:val="en-US"/>
              </w:rPr>
            </w:pPr>
            <w:r>
              <w:rPr>
                <w:rFonts w:eastAsiaTheme="minorHAnsi"/>
                <w:lang w:val="es-ES_tradnl" w:eastAsia="en-US"/>
              </w:rPr>
              <w:t>(0.189)</w:t>
            </w:r>
          </w:p>
        </w:tc>
      </w:tr>
      <w:tr w:rsidR="00057E1E" w:rsidRPr="00DF1374" w14:paraId="74E13428" w14:textId="77777777" w:rsidTr="00A81D14">
        <w:trPr>
          <w:trHeight w:val="340"/>
          <w:jc w:val="center"/>
        </w:trPr>
        <w:tc>
          <w:tcPr>
            <w:tcW w:w="3455" w:type="dxa"/>
            <w:tcBorders>
              <w:top w:val="nil"/>
              <w:left w:val="nil"/>
              <w:bottom w:val="nil"/>
              <w:right w:val="nil"/>
            </w:tcBorders>
            <w:shd w:val="clear" w:color="auto" w:fill="auto"/>
            <w:vAlign w:val="center"/>
            <w:hideMark/>
          </w:tcPr>
          <w:p w14:paraId="67109E7E" w14:textId="77777777" w:rsidR="00057E1E" w:rsidRPr="00DF1374" w:rsidRDefault="00057E1E" w:rsidP="00057E1E">
            <w:pPr>
              <w:rPr>
                <w:color w:val="000000"/>
                <w:lang w:val="en-US" w:eastAsia="en-GB"/>
              </w:rPr>
            </w:pPr>
            <w:r w:rsidRPr="00DF1374">
              <w:rPr>
                <w:color w:val="000000"/>
                <w:lang w:val="en-US" w:eastAsia="en-GB"/>
              </w:rPr>
              <w:t>Middle income*PR</w:t>
            </w:r>
          </w:p>
        </w:tc>
        <w:tc>
          <w:tcPr>
            <w:tcW w:w="1296" w:type="dxa"/>
            <w:tcBorders>
              <w:top w:val="nil"/>
              <w:left w:val="nil"/>
              <w:bottom w:val="nil"/>
              <w:right w:val="nil"/>
            </w:tcBorders>
            <w:hideMark/>
          </w:tcPr>
          <w:p w14:paraId="6FA64EE2" w14:textId="77777777" w:rsidR="00057E1E" w:rsidRPr="000E3BD4" w:rsidRDefault="00057E1E" w:rsidP="00057E1E">
            <w:pPr>
              <w:jc w:val="center"/>
              <w:rPr>
                <w:rFonts w:eastAsiaTheme="minorHAnsi"/>
                <w:b/>
                <w:bCs/>
                <w:lang w:val="es-ES_tradnl" w:eastAsia="en-US"/>
              </w:rPr>
            </w:pPr>
            <w:r w:rsidRPr="000E3BD4">
              <w:rPr>
                <w:rFonts w:eastAsiaTheme="minorHAnsi"/>
                <w:b/>
                <w:bCs/>
                <w:lang w:val="es-ES_tradnl" w:eastAsia="en-US"/>
              </w:rPr>
              <w:t>0.961</w:t>
            </w:r>
          </w:p>
          <w:p w14:paraId="039D2450" w14:textId="5D3905F4" w:rsidR="00057E1E" w:rsidRPr="000E3BD4" w:rsidRDefault="00057E1E" w:rsidP="00057E1E">
            <w:pPr>
              <w:jc w:val="center"/>
              <w:rPr>
                <w:b/>
                <w:bCs/>
                <w:color w:val="000000"/>
                <w:lang w:val="en-US" w:eastAsia="en-GB"/>
              </w:rPr>
            </w:pPr>
            <w:r w:rsidRPr="000E3BD4">
              <w:rPr>
                <w:rFonts w:eastAsiaTheme="minorHAnsi"/>
                <w:b/>
                <w:bCs/>
                <w:lang w:val="es-ES_tradnl" w:eastAsia="en-US"/>
              </w:rPr>
              <w:t>(0.069)</w:t>
            </w:r>
          </w:p>
        </w:tc>
        <w:tc>
          <w:tcPr>
            <w:tcW w:w="1296" w:type="dxa"/>
            <w:tcBorders>
              <w:top w:val="nil"/>
              <w:left w:val="nil"/>
              <w:bottom w:val="nil"/>
              <w:right w:val="nil"/>
            </w:tcBorders>
          </w:tcPr>
          <w:p w14:paraId="4B9659BD" w14:textId="77777777" w:rsidR="00057E1E" w:rsidRPr="000E3BD4" w:rsidRDefault="00057E1E" w:rsidP="00057E1E">
            <w:pPr>
              <w:jc w:val="center"/>
              <w:rPr>
                <w:rFonts w:eastAsiaTheme="minorHAnsi"/>
                <w:b/>
                <w:bCs/>
                <w:lang w:val="es-ES_tradnl" w:eastAsia="en-US"/>
              </w:rPr>
            </w:pPr>
            <w:r w:rsidRPr="000E3BD4">
              <w:rPr>
                <w:rFonts w:eastAsiaTheme="minorHAnsi"/>
                <w:b/>
                <w:bCs/>
                <w:lang w:val="es-ES_tradnl" w:eastAsia="en-US"/>
              </w:rPr>
              <w:t>0.981</w:t>
            </w:r>
          </w:p>
          <w:p w14:paraId="3E86D10D" w14:textId="61FD7343" w:rsidR="00057E1E" w:rsidRPr="000E3BD4" w:rsidRDefault="00057E1E" w:rsidP="00057E1E">
            <w:pPr>
              <w:jc w:val="center"/>
              <w:rPr>
                <w:b/>
                <w:bCs/>
                <w:color w:val="000000"/>
                <w:lang w:val="en-US" w:eastAsia="en-GB"/>
              </w:rPr>
            </w:pPr>
            <w:r w:rsidRPr="000E3BD4">
              <w:rPr>
                <w:rFonts w:eastAsiaTheme="minorHAnsi"/>
                <w:b/>
                <w:bCs/>
                <w:lang w:val="es-ES_tradnl" w:eastAsia="en-US"/>
              </w:rPr>
              <w:t>(0.062)</w:t>
            </w:r>
          </w:p>
        </w:tc>
        <w:tc>
          <w:tcPr>
            <w:tcW w:w="1476" w:type="dxa"/>
            <w:tcBorders>
              <w:top w:val="nil"/>
              <w:left w:val="nil"/>
              <w:bottom w:val="nil"/>
              <w:right w:val="nil"/>
            </w:tcBorders>
          </w:tcPr>
          <w:p w14:paraId="51E33C6B" w14:textId="77777777" w:rsidR="00057E1E" w:rsidRPr="000E3BD4" w:rsidRDefault="00057E1E" w:rsidP="00057E1E">
            <w:pPr>
              <w:jc w:val="center"/>
              <w:rPr>
                <w:rFonts w:eastAsiaTheme="minorHAnsi"/>
                <w:b/>
                <w:bCs/>
                <w:lang w:val="es-ES_tradnl" w:eastAsia="en-US"/>
              </w:rPr>
            </w:pPr>
            <w:r w:rsidRPr="000E3BD4">
              <w:rPr>
                <w:rFonts w:eastAsiaTheme="minorHAnsi"/>
                <w:b/>
                <w:bCs/>
                <w:lang w:val="es-ES_tradnl" w:eastAsia="en-US"/>
              </w:rPr>
              <w:t>0.881*</w:t>
            </w:r>
          </w:p>
          <w:p w14:paraId="550EBE35" w14:textId="1591AEA3" w:rsidR="00057E1E" w:rsidRPr="000E3BD4" w:rsidRDefault="00057E1E" w:rsidP="00057E1E">
            <w:pPr>
              <w:jc w:val="center"/>
              <w:rPr>
                <w:b/>
                <w:bCs/>
                <w:color w:val="000000"/>
                <w:lang w:val="en-US" w:eastAsia="en-GB"/>
              </w:rPr>
            </w:pPr>
            <w:r w:rsidRPr="000E3BD4">
              <w:rPr>
                <w:rFonts w:eastAsiaTheme="minorHAnsi"/>
                <w:b/>
                <w:bCs/>
                <w:lang w:val="es-ES_tradnl" w:eastAsia="en-US"/>
              </w:rPr>
              <w:t>(0.055)</w:t>
            </w:r>
          </w:p>
        </w:tc>
        <w:tc>
          <w:tcPr>
            <w:tcW w:w="1463" w:type="dxa"/>
            <w:tcBorders>
              <w:top w:val="nil"/>
              <w:left w:val="nil"/>
              <w:bottom w:val="nil"/>
              <w:right w:val="nil"/>
            </w:tcBorders>
          </w:tcPr>
          <w:p w14:paraId="1B180CFC" w14:textId="77777777" w:rsidR="00057E1E" w:rsidRPr="000E3BD4" w:rsidRDefault="00057E1E" w:rsidP="00057E1E">
            <w:pPr>
              <w:jc w:val="center"/>
              <w:rPr>
                <w:rFonts w:eastAsiaTheme="minorHAnsi"/>
                <w:b/>
                <w:bCs/>
                <w:lang w:val="es-ES_tradnl" w:eastAsia="en-US"/>
              </w:rPr>
            </w:pPr>
            <w:r w:rsidRPr="000E3BD4">
              <w:rPr>
                <w:rFonts w:eastAsiaTheme="minorHAnsi"/>
                <w:b/>
                <w:bCs/>
                <w:lang w:val="es-ES_tradnl" w:eastAsia="en-US"/>
              </w:rPr>
              <w:t>0.888</w:t>
            </w:r>
            <w:r w:rsidRPr="000E3BD4">
              <w:rPr>
                <w:rFonts w:eastAsiaTheme="minorHAnsi"/>
                <w:b/>
                <w:bCs/>
                <w:vertAlign w:val="superscript"/>
                <w:lang w:val="es-ES_tradnl" w:eastAsia="en-US"/>
              </w:rPr>
              <w:t>+</w:t>
            </w:r>
          </w:p>
          <w:p w14:paraId="31A3D2F8" w14:textId="6ABE2180" w:rsidR="00057E1E" w:rsidRPr="000E3BD4" w:rsidRDefault="00057E1E" w:rsidP="00057E1E">
            <w:pPr>
              <w:jc w:val="center"/>
              <w:rPr>
                <w:b/>
                <w:bCs/>
                <w:lang w:val="en-US"/>
              </w:rPr>
            </w:pPr>
            <w:r w:rsidRPr="000E3BD4">
              <w:rPr>
                <w:rFonts w:eastAsiaTheme="minorHAnsi"/>
                <w:b/>
                <w:bCs/>
                <w:lang w:val="es-ES_tradnl" w:eastAsia="en-US"/>
              </w:rPr>
              <w:t>(0.059)</w:t>
            </w:r>
          </w:p>
        </w:tc>
      </w:tr>
      <w:tr w:rsidR="00057E1E" w:rsidRPr="00DF1374" w14:paraId="42FC9E65" w14:textId="77777777" w:rsidTr="00A81D14">
        <w:trPr>
          <w:trHeight w:val="340"/>
          <w:jc w:val="center"/>
        </w:trPr>
        <w:tc>
          <w:tcPr>
            <w:tcW w:w="3455" w:type="dxa"/>
            <w:tcBorders>
              <w:top w:val="nil"/>
              <w:left w:val="nil"/>
              <w:bottom w:val="nil"/>
              <w:right w:val="nil"/>
            </w:tcBorders>
            <w:shd w:val="clear" w:color="auto" w:fill="auto"/>
            <w:vAlign w:val="center"/>
            <w:hideMark/>
          </w:tcPr>
          <w:p w14:paraId="7E9AC7FB" w14:textId="77777777" w:rsidR="00057E1E" w:rsidRPr="00DF1374" w:rsidRDefault="00057E1E" w:rsidP="00057E1E">
            <w:pPr>
              <w:rPr>
                <w:color w:val="000000"/>
                <w:lang w:val="en-US" w:eastAsia="en-GB"/>
              </w:rPr>
            </w:pPr>
            <w:r w:rsidRPr="00DF1374">
              <w:rPr>
                <w:color w:val="000000"/>
                <w:lang w:val="en-US" w:eastAsia="en-GB"/>
              </w:rPr>
              <w:t>High income</w:t>
            </w:r>
          </w:p>
        </w:tc>
        <w:tc>
          <w:tcPr>
            <w:tcW w:w="1296" w:type="dxa"/>
            <w:tcBorders>
              <w:top w:val="nil"/>
              <w:left w:val="nil"/>
              <w:bottom w:val="nil"/>
              <w:right w:val="nil"/>
            </w:tcBorders>
            <w:hideMark/>
          </w:tcPr>
          <w:p w14:paraId="12F6E64A" w14:textId="66781675" w:rsidR="00057E1E" w:rsidRPr="00DF1374" w:rsidRDefault="00057E1E" w:rsidP="00057E1E">
            <w:pPr>
              <w:jc w:val="center"/>
              <w:rPr>
                <w:color w:val="000000"/>
                <w:lang w:val="en-US" w:eastAsia="en-GB"/>
              </w:rPr>
            </w:pPr>
            <w:r w:rsidRPr="00DF1374">
              <w:rPr>
                <w:lang w:val="en-US"/>
              </w:rPr>
              <w:t>1.</w:t>
            </w:r>
            <w:r>
              <w:rPr>
                <w:lang w:val="en-US"/>
              </w:rPr>
              <w:t>680</w:t>
            </w:r>
            <w:r w:rsidRPr="00DF1374">
              <w:rPr>
                <w:lang w:val="en-US"/>
              </w:rPr>
              <w:t>***</w:t>
            </w:r>
            <w:r w:rsidRPr="00DF1374">
              <w:rPr>
                <w:lang w:val="en-US"/>
              </w:rPr>
              <w:br/>
              <w:t>(0.10</w:t>
            </w:r>
            <w:r>
              <w:rPr>
                <w:lang w:val="en-US"/>
              </w:rPr>
              <w:t>8</w:t>
            </w:r>
            <w:r w:rsidRPr="00DF1374">
              <w:rPr>
                <w:lang w:val="en-US"/>
              </w:rPr>
              <w:t>)</w:t>
            </w:r>
          </w:p>
        </w:tc>
        <w:tc>
          <w:tcPr>
            <w:tcW w:w="1296" w:type="dxa"/>
            <w:tcBorders>
              <w:top w:val="nil"/>
              <w:left w:val="nil"/>
              <w:bottom w:val="nil"/>
              <w:right w:val="nil"/>
            </w:tcBorders>
          </w:tcPr>
          <w:p w14:paraId="24ED7356" w14:textId="533BCCBF" w:rsidR="00057E1E" w:rsidRPr="00DF1374" w:rsidRDefault="00057E1E" w:rsidP="00057E1E">
            <w:pPr>
              <w:jc w:val="center"/>
              <w:rPr>
                <w:color w:val="000000"/>
                <w:lang w:val="en-US" w:eastAsia="en-GB"/>
              </w:rPr>
            </w:pPr>
            <w:r w:rsidRPr="00DF1374">
              <w:rPr>
                <w:lang w:val="en-US"/>
              </w:rPr>
              <w:t>1.</w:t>
            </w:r>
            <w:r>
              <w:rPr>
                <w:lang w:val="en-US"/>
              </w:rPr>
              <w:t>419</w:t>
            </w:r>
            <w:r w:rsidRPr="00DF1374">
              <w:rPr>
                <w:lang w:val="en-US"/>
              </w:rPr>
              <w:t>***</w:t>
            </w:r>
            <w:r w:rsidRPr="00DF1374">
              <w:rPr>
                <w:lang w:val="en-US"/>
              </w:rPr>
              <w:br/>
              <w:t>(0.</w:t>
            </w:r>
            <w:r>
              <w:rPr>
                <w:lang w:val="en-US"/>
              </w:rPr>
              <w:t>067</w:t>
            </w:r>
            <w:r w:rsidRPr="00DF1374">
              <w:rPr>
                <w:lang w:val="en-US"/>
              </w:rPr>
              <w:t>)</w:t>
            </w:r>
          </w:p>
        </w:tc>
        <w:tc>
          <w:tcPr>
            <w:tcW w:w="1476" w:type="dxa"/>
            <w:tcBorders>
              <w:top w:val="nil"/>
              <w:left w:val="nil"/>
              <w:bottom w:val="nil"/>
              <w:right w:val="nil"/>
            </w:tcBorders>
          </w:tcPr>
          <w:p w14:paraId="446E6489" w14:textId="10E56DEC" w:rsidR="00057E1E" w:rsidRPr="00DF1374" w:rsidRDefault="00057E1E" w:rsidP="00057E1E">
            <w:pPr>
              <w:jc w:val="center"/>
              <w:rPr>
                <w:color w:val="000000"/>
                <w:lang w:val="en-US" w:eastAsia="en-GB"/>
              </w:rPr>
            </w:pPr>
            <w:r w:rsidRPr="00DF1374">
              <w:rPr>
                <w:lang w:val="en-US"/>
              </w:rPr>
              <w:t>1.</w:t>
            </w:r>
            <w:r>
              <w:rPr>
                <w:lang w:val="en-US"/>
              </w:rPr>
              <w:t>470</w:t>
            </w:r>
            <w:r w:rsidRPr="00DF1374">
              <w:rPr>
                <w:lang w:val="en-US"/>
              </w:rPr>
              <w:t>**</w:t>
            </w:r>
            <w:r w:rsidRPr="00DF1374">
              <w:rPr>
                <w:lang w:val="en-US"/>
              </w:rPr>
              <w:br/>
              <w:t>(0.</w:t>
            </w:r>
            <w:r>
              <w:rPr>
                <w:lang w:val="en-US"/>
              </w:rPr>
              <w:t>184</w:t>
            </w:r>
            <w:r w:rsidRPr="00DF1374">
              <w:rPr>
                <w:lang w:val="en-US"/>
              </w:rPr>
              <w:t>)</w:t>
            </w:r>
          </w:p>
        </w:tc>
        <w:tc>
          <w:tcPr>
            <w:tcW w:w="1463" w:type="dxa"/>
            <w:tcBorders>
              <w:top w:val="nil"/>
              <w:left w:val="nil"/>
              <w:bottom w:val="nil"/>
              <w:right w:val="nil"/>
            </w:tcBorders>
          </w:tcPr>
          <w:p w14:paraId="5A13C1BF" w14:textId="58242469" w:rsidR="00057E1E" w:rsidRPr="00DF1374" w:rsidRDefault="00057E1E" w:rsidP="00057E1E">
            <w:pPr>
              <w:jc w:val="center"/>
              <w:rPr>
                <w:lang w:val="en-US"/>
              </w:rPr>
            </w:pPr>
            <w:r w:rsidRPr="00DF1374">
              <w:rPr>
                <w:lang w:val="en-US"/>
              </w:rPr>
              <w:t>1.</w:t>
            </w:r>
            <w:r>
              <w:rPr>
                <w:lang w:val="en-US"/>
              </w:rPr>
              <w:t>693</w:t>
            </w:r>
            <w:r w:rsidRPr="00DF1374">
              <w:rPr>
                <w:lang w:val="en-US"/>
              </w:rPr>
              <w:t>***</w:t>
            </w:r>
            <w:r w:rsidRPr="00DF1374">
              <w:rPr>
                <w:lang w:val="en-US"/>
              </w:rPr>
              <w:br/>
              <w:t>(0.</w:t>
            </w:r>
            <w:r>
              <w:rPr>
                <w:lang w:val="en-US"/>
              </w:rPr>
              <w:t>180</w:t>
            </w:r>
            <w:r w:rsidRPr="00DF1374">
              <w:rPr>
                <w:lang w:val="en-US"/>
              </w:rPr>
              <w:t>)</w:t>
            </w:r>
          </w:p>
        </w:tc>
      </w:tr>
      <w:tr w:rsidR="00057E1E" w:rsidRPr="00DF1374" w14:paraId="232304E5" w14:textId="77777777" w:rsidTr="00A81D14">
        <w:trPr>
          <w:trHeight w:val="340"/>
          <w:jc w:val="center"/>
        </w:trPr>
        <w:tc>
          <w:tcPr>
            <w:tcW w:w="3455" w:type="dxa"/>
            <w:tcBorders>
              <w:top w:val="nil"/>
              <w:left w:val="nil"/>
              <w:bottom w:val="nil"/>
              <w:right w:val="nil"/>
            </w:tcBorders>
            <w:shd w:val="clear" w:color="auto" w:fill="auto"/>
            <w:vAlign w:val="center"/>
            <w:hideMark/>
          </w:tcPr>
          <w:p w14:paraId="705552A5" w14:textId="77777777" w:rsidR="00057E1E" w:rsidRPr="00DF1374" w:rsidRDefault="00057E1E" w:rsidP="00057E1E">
            <w:pPr>
              <w:rPr>
                <w:color w:val="000000"/>
                <w:lang w:val="en-US" w:eastAsia="en-GB"/>
              </w:rPr>
            </w:pPr>
            <w:r w:rsidRPr="00DF1374">
              <w:rPr>
                <w:color w:val="000000"/>
                <w:lang w:val="en-US" w:eastAsia="en-GB"/>
              </w:rPr>
              <w:t>Income inequality</w:t>
            </w:r>
          </w:p>
        </w:tc>
        <w:tc>
          <w:tcPr>
            <w:tcW w:w="1296" w:type="dxa"/>
            <w:tcBorders>
              <w:top w:val="nil"/>
              <w:left w:val="nil"/>
              <w:bottom w:val="nil"/>
              <w:right w:val="nil"/>
            </w:tcBorders>
            <w:hideMark/>
          </w:tcPr>
          <w:p w14:paraId="14506880" w14:textId="77777777" w:rsidR="00057E1E" w:rsidRPr="00DF1374" w:rsidRDefault="00057E1E" w:rsidP="00057E1E">
            <w:pPr>
              <w:jc w:val="center"/>
              <w:rPr>
                <w:color w:val="000000"/>
                <w:lang w:val="en-US" w:eastAsia="en-GB"/>
              </w:rPr>
            </w:pPr>
            <w:r>
              <w:rPr>
                <w:lang w:val="en-US"/>
              </w:rPr>
              <w:t>0.941</w:t>
            </w:r>
            <w:r w:rsidRPr="00DF1374">
              <w:rPr>
                <w:lang w:val="en-US"/>
              </w:rPr>
              <w:br/>
            </w:r>
            <w:r>
              <w:rPr>
                <w:color w:val="000000"/>
                <w:lang w:val="en-US" w:eastAsia="en-GB"/>
              </w:rPr>
              <w:t>(0.109)</w:t>
            </w:r>
          </w:p>
        </w:tc>
        <w:tc>
          <w:tcPr>
            <w:tcW w:w="1296" w:type="dxa"/>
            <w:tcBorders>
              <w:top w:val="nil"/>
              <w:left w:val="nil"/>
              <w:bottom w:val="nil"/>
              <w:right w:val="nil"/>
            </w:tcBorders>
          </w:tcPr>
          <w:p w14:paraId="6BC5A0FB" w14:textId="382A9B72" w:rsidR="00057E1E" w:rsidRPr="00DF1374" w:rsidRDefault="00057E1E" w:rsidP="00057E1E">
            <w:pPr>
              <w:jc w:val="center"/>
              <w:rPr>
                <w:color w:val="000000"/>
                <w:lang w:val="en-US" w:eastAsia="en-GB"/>
              </w:rPr>
            </w:pPr>
            <w:r w:rsidRPr="00DF1374">
              <w:rPr>
                <w:lang w:val="en-US"/>
              </w:rPr>
              <w:t>0.</w:t>
            </w:r>
            <w:r>
              <w:rPr>
                <w:lang w:val="en-US"/>
              </w:rPr>
              <w:t>932</w:t>
            </w:r>
            <w:r w:rsidRPr="00DF1374">
              <w:rPr>
                <w:lang w:val="en-US"/>
              </w:rPr>
              <w:br/>
              <w:t>(0.1</w:t>
            </w:r>
            <w:r>
              <w:rPr>
                <w:lang w:val="en-US"/>
              </w:rPr>
              <w:t>09</w:t>
            </w:r>
            <w:r w:rsidRPr="00DF1374">
              <w:rPr>
                <w:lang w:val="en-US"/>
              </w:rPr>
              <w:t>)</w:t>
            </w:r>
          </w:p>
        </w:tc>
        <w:tc>
          <w:tcPr>
            <w:tcW w:w="1476" w:type="dxa"/>
            <w:tcBorders>
              <w:top w:val="nil"/>
              <w:left w:val="nil"/>
              <w:bottom w:val="nil"/>
              <w:right w:val="nil"/>
            </w:tcBorders>
          </w:tcPr>
          <w:p w14:paraId="17BDBD04" w14:textId="4CB6ADE2" w:rsidR="00057E1E" w:rsidRPr="00DF1374" w:rsidRDefault="00057E1E" w:rsidP="00057E1E">
            <w:pPr>
              <w:jc w:val="center"/>
              <w:rPr>
                <w:color w:val="000000"/>
                <w:lang w:val="en-US" w:eastAsia="en-GB"/>
              </w:rPr>
            </w:pPr>
            <w:r>
              <w:rPr>
                <w:lang w:val="en-US"/>
              </w:rPr>
              <w:t>1.265</w:t>
            </w:r>
            <w:r w:rsidRPr="00DF1374">
              <w:rPr>
                <w:lang w:val="en-US"/>
              </w:rPr>
              <w:br/>
              <w:t>(0.</w:t>
            </w:r>
            <w:r>
              <w:rPr>
                <w:lang w:val="en-US"/>
              </w:rPr>
              <w:t>217</w:t>
            </w:r>
            <w:r w:rsidRPr="00DF1374">
              <w:rPr>
                <w:lang w:val="en-US"/>
              </w:rPr>
              <w:t>)</w:t>
            </w:r>
          </w:p>
        </w:tc>
        <w:tc>
          <w:tcPr>
            <w:tcW w:w="1463" w:type="dxa"/>
            <w:tcBorders>
              <w:top w:val="nil"/>
              <w:left w:val="nil"/>
              <w:bottom w:val="nil"/>
              <w:right w:val="nil"/>
            </w:tcBorders>
          </w:tcPr>
          <w:p w14:paraId="6508F16E" w14:textId="77777777" w:rsidR="00057E1E" w:rsidRPr="00DF1374" w:rsidRDefault="00057E1E" w:rsidP="00057E1E">
            <w:pPr>
              <w:jc w:val="center"/>
              <w:rPr>
                <w:lang w:val="en-US"/>
              </w:rPr>
            </w:pPr>
            <w:r>
              <w:rPr>
                <w:lang w:val="en-US"/>
              </w:rPr>
              <w:t>1</w:t>
            </w:r>
            <w:r w:rsidRPr="00DF1374">
              <w:rPr>
                <w:lang w:val="en-US"/>
              </w:rPr>
              <w:t>.</w:t>
            </w:r>
            <w:r>
              <w:rPr>
                <w:lang w:val="en-US"/>
              </w:rPr>
              <w:t>256</w:t>
            </w:r>
            <w:r w:rsidRPr="00DF1374">
              <w:rPr>
                <w:lang w:val="en-US"/>
              </w:rPr>
              <w:br/>
              <w:t>(0.</w:t>
            </w:r>
            <w:r>
              <w:rPr>
                <w:lang w:val="en-US"/>
              </w:rPr>
              <w:t>218</w:t>
            </w:r>
            <w:r w:rsidRPr="00DF1374">
              <w:rPr>
                <w:lang w:val="en-US"/>
              </w:rPr>
              <w:t>)</w:t>
            </w:r>
          </w:p>
        </w:tc>
      </w:tr>
      <w:tr w:rsidR="00057E1E" w:rsidRPr="00DF1374" w14:paraId="04A1B365" w14:textId="77777777" w:rsidTr="00A81D14">
        <w:trPr>
          <w:trHeight w:val="340"/>
          <w:jc w:val="center"/>
        </w:trPr>
        <w:tc>
          <w:tcPr>
            <w:tcW w:w="3455" w:type="dxa"/>
            <w:tcBorders>
              <w:top w:val="nil"/>
              <w:left w:val="nil"/>
              <w:bottom w:val="nil"/>
              <w:right w:val="nil"/>
            </w:tcBorders>
            <w:shd w:val="clear" w:color="auto" w:fill="auto"/>
            <w:vAlign w:val="center"/>
            <w:hideMark/>
          </w:tcPr>
          <w:p w14:paraId="2426633C" w14:textId="77777777" w:rsidR="00057E1E" w:rsidRPr="00DF1374" w:rsidRDefault="00057E1E" w:rsidP="00057E1E">
            <w:pPr>
              <w:rPr>
                <w:color w:val="000000"/>
                <w:lang w:val="en-US" w:eastAsia="en-GB"/>
              </w:rPr>
            </w:pPr>
            <w:r w:rsidRPr="00DF1374">
              <w:rPr>
                <w:color w:val="000000"/>
                <w:lang w:val="en-US" w:eastAsia="en-GB"/>
              </w:rPr>
              <w:t>Social democrats’ LR</w:t>
            </w:r>
          </w:p>
        </w:tc>
        <w:tc>
          <w:tcPr>
            <w:tcW w:w="1296" w:type="dxa"/>
            <w:tcBorders>
              <w:top w:val="nil"/>
              <w:left w:val="nil"/>
              <w:bottom w:val="nil"/>
              <w:right w:val="nil"/>
            </w:tcBorders>
            <w:hideMark/>
          </w:tcPr>
          <w:p w14:paraId="6FB9CD5C" w14:textId="35BF2A6C" w:rsidR="00057E1E" w:rsidRPr="00DF1374" w:rsidRDefault="00057E1E" w:rsidP="00057E1E">
            <w:pPr>
              <w:jc w:val="center"/>
              <w:rPr>
                <w:color w:val="000000"/>
                <w:lang w:val="en-US" w:eastAsia="en-GB"/>
              </w:rPr>
            </w:pPr>
            <w:r>
              <w:rPr>
                <w:lang w:val="en-US"/>
              </w:rPr>
              <w:t>0.887</w:t>
            </w:r>
            <w:r w:rsidRPr="00DF1374">
              <w:rPr>
                <w:lang w:val="en-US"/>
              </w:rPr>
              <w:br/>
            </w:r>
            <w:r>
              <w:rPr>
                <w:color w:val="000000"/>
                <w:lang w:val="en-US" w:eastAsia="en-GB"/>
              </w:rPr>
              <w:t>(0.163)</w:t>
            </w:r>
          </w:p>
        </w:tc>
        <w:tc>
          <w:tcPr>
            <w:tcW w:w="1296" w:type="dxa"/>
            <w:tcBorders>
              <w:top w:val="nil"/>
              <w:left w:val="nil"/>
              <w:bottom w:val="nil"/>
              <w:right w:val="nil"/>
            </w:tcBorders>
          </w:tcPr>
          <w:p w14:paraId="559A3902" w14:textId="77777777" w:rsidR="00057E1E" w:rsidRDefault="00057E1E" w:rsidP="00057E1E">
            <w:pPr>
              <w:jc w:val="center"/>
              <w:rPr>
                <w:color w:val="000000"/>
                <w:lang w:val="en-US" w:eastAsia="en-GB"/>
              </w:rPr>
            </w:pPr>
            <w:r>
              <w:rPr>
                <w:color w:val="000000"/>
                <w:lang w:val="en-US" w:eastAsia="en-GB"/>
              </w:rPr>
              <w:t>0.791</w:t>
            </w:r>
          </w:p>
          <w:p w14:paraId="46083716" w14:textId="1889DE57" w:rsidR="00057E1E" w:rsidRPr="00DF1374" w:rsidRDefault="00057E1E" w:rsidP="00057E1E">
            <w:pPr>
              <w:jc w:val="center"/>
              <w:rPr>
                <w:color w:val="000000"/>
                <w:lang w:val="en-US" w:eastAsia="en-GB"/>
              </w:rPr>
            </w:pPr>
            <w:r>
              <w:rPr>
                <w:color w:val="000000"/>
                <w:lang w:val="en-US" w:eastAsia="en-GB"/>
              </w:rPr>
              <w:t>(0.233)</w:t>
            </w:r>
          </w:p>
        </w:tc>
        <w:tc>
          <w:tcPr>
            <w:tcW w:w="1476" w:type="dxa"/>
            <w:tcBorders>
              <w:top w:val="nil"/>
              <w:left w:val="nil"/>
              <w:bottom w:val="nil"/>
              <w:right w:val="nil"/>
            </w:tcBorders>
          </w:tcPr>
          <w:p w14:paraId="173984F4" w14:textId="77777777" w:rsidR="00057E1E" w:rsidRDefault="00057E1E" w:rsidP="00057E1E">
            <w:pPr>
              <w:jc w:val="center"/>
              <w:rPr>
                <w:lang w:val="en-US"/>
              </w:rPr>
            </w:pPr>
            <w:r>
              <w:rPr>
                <w:lang w:val="en-US"/>
              </w:rPr>
              <w:t>1.136</w:t>
            </w:r>
          </w:p>
          <w:p w14:paraId="443619CA" w14:textId="14AE53EB" w:rsidR="00057E1E" w:rsidRPr="00DF1374" w:rsidRDefault="00057E1E" w:rsidP="00057E1E">
            <w:pPr>
              <w:jc w:val="center"/>
              <w:rPr>
                <w:color w:val="000000"/>
                <w:lang w:val="en-US" w:eastAsia="en-GB"/>
              </w:rPr>
            </w:pPr>
            <w:r>
              <w:rPr>
                <w:color w:val="000000"/>
                <w:lang w:val="en-US"/>
              </w:rPr>
              <w:t>(0.125)</w:t>
            </w:r>
          </w:p>
        </w:tc>
        <w:tc>
          <w:tcPr>
            <w:tcW w:w="1463" w:type="dxa"/>
            <w:tcBorders>
              <w:top w:val="nil"/>
              <w:left w:val="nil"/>
              <w:bottom w:val="nil"/>
              <w:right w:val="nil"/>
            </w:tcBorders>
          </w:tcPr>
          <w:p w14:paraId="0B567276" w14:textId="77777777" w:rsidR="00057E1E" w:rsidRDefault="00057E1E" w:rsidP="00057E1E">
            <w:pPr>
              <w:jc w:val="center"/>
              <w:rPr>
                <w:lang w:val="en-US"/>
              </w:rPr>
            </w:pPr>
            <w:r>
              <w:rPr>
                <w:lang w:val="en-US"/>
              </w:rPr>
              <w:t>1.539***</w:t>
            </w:r>
          </w:p>
          <w:p w14:paraId="6A882935" w14:textId="22BE6246" w:rsidR="00057E1E" w:rsidRPr="00DF1374" w:rsidRDefault="00057E1E" w:rsidP="00057E1E">
            <w:pPr>
              <w:jc w:val="center"/>
              <w:rPr>
                <w:lang w:val="en-US"/>
              </w:rPr>
            </w:pPr>
            <w:r>
              <w:rPr>
                <w:lang w:val="en-US"/>
              </w:rPr>
              <w:t>(0.196)</w:t>
            </w:r>
          </w:p>
        </w:tc>
      </w:tr>
      <w:tr w:rsidR="00057E1E" w:rsidRPr="00DF1374" w14:paraId="42B9C163" w14:textId="77777777" w:rsidTr="00A81D14">
        <w:trPr>
          <w:trHeight w:val="340"/>
          <w:jc w:val="center"/>
        </w:trPr>
        <w:tc>
          <w:tcPr>
            <w:tcW w:w="3455" w:type="dxa"/>
            <w:tcBorders>
              <w:top w:val="nil"/>
              <w:left w:val="nil"/>
              <w:bottom w:val="nil"/>
              <w:right w:val="nil"/>
            </w:tcBorders>
            <w:shd w:val="clear" w:color="auto" w:fill="auto"/>
            <w:vAlign w:val="center"/>
            <w:hideMark/>
          </w:tcPr>
          <w:p w14:paraId="4A6BD4B3" w14:textId="77777777" w:rsidR="00057E1E" w:rsidRPr="00DF1374" w:rsidRDefault="00057E1E" w:rsidP="00057E1E">
            <w:pPr>
              <w:rPr>
                <w:color w:val="000000"/>
                <w:lang w:val="en-US" w:eastAsia="en-GB"/>
              </w:rPr>
            </w:pPr>
            <w:r w:rsidRPr="00DF1374">
              <w:rPr>
                <w:color w:val="000000"/>
                <w:lang w:val="en-US" w:eastAsia="en-GB"/>
              </w:rPr>
              <w:t>LR ideology</w:t>
            </w:r>
          </w:p>
        </w:tc>
        <w:tc>
          <w:tcPr>
            <w:tcW w:w="1296" w:type="dxa"/>
            <w:tcBorders>
              <w:top w:val="nil"/>
              <w:left w:val="nil"/>
              <w:bottom w:val="nil"/>
              <w:right w:val="nil"/>
            </w:tcBorders>
            <w:hideMark/>
          </w:tcPr>
          <w:p w14:paraId="25CBBAE9" w14:textId="275E717E" w:rsidR="00057E1E" w:rsidRPr="00DF1374" w:rsidRDefault="00057E1E" w:rsidP="00057E1E">
            <w:pPr>
              <w:rPr>
                <w:color w:val="000000"/>
                <w:lang w:val="en-US" w:eastAsia="en-GB"/>
              </w:rPr>
            </w:pPr>
            <w:r w:rsidRPr="00DF1374">
              <w:rPr>
                <w:lang w:val="en-US"/>
              </w:rPr>
              <w:br/>
            </w:r>
          </w:p>
        </w:tc>
        <w:tc>
          <w:tcPr>
            <w:tcW w:w="1296" w:type="dxa"/>
            <w:tcBorders>
              <w:top w:val="nil"/>
              <w:left w:val="nil"/>
              <w:bottom w:val="nil"/>
              <w:right w:val="nil"/>
            </w:tcBorders>
            <w:hideMark/>
          </w:tcPr>
          <w:p w14:paraId="13CE34FE" w14:textId="1518D156" w:rsidR="00057E1E" w:rsidRPr="00DF1374" w:rsidRDefault="00057E1E" w:rsidP="00057E1E">
            <w:pPr>
              <w:jc w:val="center"/>
              <w:rPr>
                <w:color w:val="000000"/>
                <w:lang w:val="en-US" w:eastAsia="en-GB"/>
              </w:rPr>
            </w:pPr>
            <w:r>
              <w:rPr>
                <w:lang w:val="en-US"/>
              </w:rPr>
              <w:t>19.684***</w:t>
            </w:r>
            <w:r w:rsidRPr="00DF1374">
              <w:rPr>
                <w:lang w:val="en-US"/>
              </w:rPr>
              <w:br/>
            </w:r>
            <w:r>
              <w:rPr>
                <w:color w:val="000000"/>
                <w:lang w:val="en-US" w:eastAsia="en-GB"/>
              </w:rPr>
              <w:t>(3.681)</w:t>
            </w:r>
          </w:p>
        </w:tc>
        <w:tc>
          <w:tcPr>
            <w:tcW w:w="1476" w:type="dxa"/>
            <w:tcBorders>
              <w:top w:val="nil"/>
              <w:left w:val="nil"/>
              <w:bottom w:val="nil"/>
              <w:right w:val="nil"/>
            </w:tcBorders>
          </w:tcPr>
          <w:p w14:paraId="68D3BE86" w14:textId="567DF87D" w:rsidR="00057E1E" w:rsidRPr="00DF1374" w:rsidRDefault="00057E1E" w:rsidP="00057E1E">
            <w:pPr>
              <w:jc w:val="center"/>
              <w:rPr>
                <w:color w:val="000000"/>
                <w:lang w:val="en-US" w:eastAsia="en-GB"/>
              </w:rPr>
            </w:pPr>
          </w:p>
        </w:tc>
        <w:tc>
          <w:tcPr>
            <w:tcW w:w="1463" w:type="dxa"/>
            <w:tcBorders>
              <w:top w:val="nil"/>
              <w:left w:val="nil"/>
              <w:bottom w:val="nil"/>
              <w:right w:val="nil"/>
            </w:tcBorders>
          </w:tcPr>
          <w:p w14:paraId="1E411B1C" w14:textId="541C5218" w:rsidR="00057E1E" w:rsidRPr="00DF1374" w:rsidRDefault="00057E1E" w:rsidP="00057E1E">
            <w:pPr>
              <w:jc w:val="center"/>
              <w:rPr>
                <w:lang w:val="en-US"/>
              </w:rPr>
            </w:pPr>
            <w:r>
              <w:rPr>
                <w:lang w:val="en-US"/>
              </w:rPr>
              <w:t>15.234***</w:t>
            </w:r>
            <w:r w:rsidRPr="00DF1374">
              <w:rPr>
                <w:lang w:val="en-US"/>
              </w:rPr>
              <w:br/>
            </w:r>
            <w:r>
              <w:rPr>
                <w:lang w:val="en-US"/>
              </w:rPr>
              <w:t>(2.859)</w:t>
            </w:r>
          </w:p>
        </w:tc>
      </w:tr>
      <w:tr w:rsidR="00057E1E" w:rsidRPr="00DF1374" w14:paraId="740E76EA" w14:textId="77777777" w:rsidTr="00A81D14">
        <w:trPr>
          <w:trHeight w:val="340"/>
          <w:jc w:val="center"/>
        </w:trPr>
        <w:tc>
          <w:tcPr>
            <w:tcW w:w="3455" w:type="dxa"/>
            <w:tcBorders>
              <w:top w:val="nil"/>
              <w:left w:val="nil"/>
              <w:right w:val="nil"/>
            </w:tcBorders>
            <w:shd w:val="clear" w:color="auto" w:fill="auto"/>
            <w:vAlign w:val="center"/>
            <w:hideMark/>
          </w:tcPr>
          <w:p w14:paraId="6B3CBFFD" w14:textId="77777777" w:rsidR="00057E1E" w:rsidRPr="00DF1374" w:rsidRDefault="00057E1E" w:rsidP="00057E1E">
            <w:pPr>
              <w:rPr>
                <w:color w:val="000000"/>
                <w:lang w:val="en-US" w:eastAsia="en-GB"/>
              </w:rPr>
            </w:pPr>
            <w:r w:rsidRPr="00DF1374">
              <w:rPr>
                <w:color w:val="000000"/>
                <w:lang w:val="en-US" w:eastAsia="en-GB"/>
              </w:rPr>
              <w:t>Age</w:t>
            </w:r>
          </w:p>
        </w:tc>
        <w:tc>
          <w:tcPr>
            <w:tcW w:w="1296" w:type="dxa"/>
            <w:tcBorders>
              <w:top w:val="nil"/>
              <w:left w:val="nil"/>
              <w:right w:val="nil"/>
            </w:tcBorders>
            <w:hideMark/>
          </w:tcPr>
          <w:p w14:paraId="149E42A0" w14:textId="77777777" w:rsidR="00057E1E" w:rsidRPr="00DF1374" w:rsidRDefault="00057E1E" w:rsidP="00057E1E">
            <w:pPr>
              <w:jc w:val="center"/>
              <w:rPr>
                <w:color w:val="000000"/>
                <w:lang w:val="en-US" w:eastAsia="en-GB"/>
              </w:rPr>
            </w:pPr>
            <w:r w:rsidRPr="00DF1374">
              <w:rPr>
                <w:lang w:val="en-US"/>
              </w:rPr>
              <w:br/>
            </w:r>
          </w:p>
        </w:tc>
        <w:tc>
          <w:tcPr>
            <w:tcW w:w="1296" w:type="dxa"/>
            <w:tcBorders>
              <w:top w:val="nil"/>
              <w:left w:val="nil"/>
              <w:right w:val="nil"/>
            </w:tcBorders>
            <w:hideMark/>
          </w:tcPr>
          <w:p w14:paraId="166EB564" w14:textId="0967940A" w:rsidR="00057E1E" w:rsidRPr="007C5266" w:rsidRDefault="00057E1E" w:rsidP="00057E1E">
            <w:pPr>
              <w:jc w:val="center"/>
              <w:rPr>
                <w:lang w:val="en-US"/>
              </w:rPr>
            </w:pPr>
            <w:r>
              <w:rPr>
                <w:lang w:val="en-US"/>
              </w:rPr>
              <w:t>0.947</w:t>
            </w:r>
            <w:r w:rsidRPr="00DF1374">
              <w:rPr>
                <w:lang w:val="en-US"/>
              </w:rPr>
              <w:br/>
            </w:r>
            <w:r>
              <w:rPr>
                <w:lang w:val="en-US"/>
              </w:rPr>
              <w:t>(0.063)</w:t>
            </w:r>
          </w:p>
        </w:tc>
        <w:tc>
          <w:tcPr>
            <w:tcW w:w="1476" w:type="dxa"/>
            <w:tcBorders>
              <w:top w:val="nil"/>
              <w:left w:val="nil"/>
              <w:right w:val="nil"/>
            </w:tcBorders>
          </w:tcPr>
          <w:p w14:paraId="303178D3" w14:textId="39B2C90C" w:rsidR="00057E1E" w:rsidRPr="00DF1374" w:rsidRDefault="00057E1E" w:rsidP="00057E1E">
            <w:pPr>
              <w:jc w:val="center"/>
              <w:rPr>
                <w:color w:val="000000"/>
                <w:lang w:val="en-US" w:eastAsia="en-GB"/>
              </w:rPr>
            </w:pPr>
          </w:p>
        </w:tc>
        <w:tc>
          <w:tcPr>
            <w:tcW w:w="1463" w:type="dxa"/>
            <w:tcBorders>
              <w:top w:val="nil"/>
              <w:left w:val="nil"/>
              <w:right w:val="nil"/>
            </w:tcBorders>
          </w:tcPr>
          <w:p w14:paraId="74F4F2AB" w14:textId="1918DC99" w:rsidR="00057E1E" w:rsidRPr="00DF1374" w:rsidRDefault="00057E1E" w:rsidP="00057E1E">
            <w:pPr>
              <w:jc w:val="center"/>
              <w:rPr>
                <w:lang w:val="en-US"/>
              </w:rPr>
            </w:pPr>
            <w:r>
              <w:rPr>
                <w:lang w:val="en-US"/>
              </w:rPr>
              <w:t>1.173*</w:t>
            </w:r>
            <w:r w:rsidRPr="00DF1374">
              <w:rPr>
                <w:lang w:val="en-US"/>
              </w:rPr>
              <w:br/>
            </w:r>
            <w:r>
              <w:rPr>
                <w:lang w:val="en-US"/>
              </w:rPr>
              <w:t>(0.089)</w:t>
            </w:r>
          </w:p>
        </w:tc>
      </w:tr>
      <w:tr w:rsidR="00057E1E" w:rsidRPr="00DF1374" w14:paraId="2FF03D80" w14:textId="77777777" w:rsidTr="00A81D14">
        <w:trPr>
          <w:trHeight w:val="360"/>
          <w:jc w:val="center"/>
        </w:trPr>
        <w:tc>
          <w:tcPr>
            <w:tcW w:w="3455" w:type="dxa"/>
            <w:tcBorders>
              <w:top w:val="nil"/>
              <w:left w:val="nil"/>
              <w:right w:val="nil"/>
            </w:tcBorders>
            <w:shd w:val="clear" w:color="auto" w:fill="auto"/>
            <w:vAlign w:val="center"/>
            <w:hideMark/>
          </w:tcPr>
          <w:p w14:paraId="69F4E551" w14:textId="77777777" w:rsidR="00057E1E" w:rsidRPr="00DF1374" w:rsidRDefault="00057E1E" w:rsidP="00057E1E">
            <w:pPr>
              <w:rPr>
                <w:color w:val="000000"/>
                <w:lang w:val="en-US" w:eastAsia="en-GB"/>
              </w:rPr>
            </w:pPr>
            <w:r w:rsidRPr="00DF1374">
              <w:rPr>
                <w:color w:val="000000"/>
                <w:lang w:val="en-US" w:eastAsia="en-GB"/>
              </w:rPr>
              <w:t>Female</w:t>
            </w:r>
          </w:p>
        </w:tc>
        <w:tc>
          <w:tcPr>
            <w:tcW w:w="1296" w:type="dxa"/>
            <w:tcBorders>
              <w:top w:val="nil"/>
              <w:left w:val="nil"/>
              <w:right w:val="nil"/>
            </w:tcBorders>
            <w:hideMark/>
          </w:tcPr>
          <w:p w14:paraId="730E4D6F" w14:textId="77777777" w:rsidR="00057E1E" w:rsidRPr="00DF1374" w:rsidRDefault="00057E1E" w:rsidP="00057E1E">
            <w:pPr>
              <w:jc w:val="center"/>
              <w:rPr>
                <w:color w:val="000000"/>
                <w:lang w:val="en-US" w:eastAsia="en-GB"/>
              </w:rPr>
            </w:pPr>
            <w:r w:rsidRPr="00DF1374">
              <w:rPr>
                <w:lang w:val="en-US"/>
              </w:rPr>
              <w:br/>
            </w:r>
          </w:p>
        </w:tc>
        <w:tc>
          <w:tcPr>
            <w:tcW w:w="1296" w:type="dxa"/>
            <w:tcBorders>
              <w:top w:val="nil"/>
              <w:left w:val="nil"/>
              <w:right w:val="nil"/>
            </w:tcBorders>
            <w:hideMark/>
          </w:tcPr>
          <w:p w14:paraId="06BD8294" w14:textId="147C08E9" w:rsidR="00057E1E" w:rsidRPr="00DF1374" w:rsidRDefault="00057E1E" w:rsidP="00057E1E">
            <w:pPr>
              <w:jc w:val="center"/>
              <w:rPr>
                <w:color w:val="000000"/>
                <w:lang w:val="en-US" w:eastAsia="en-GB"/>
              </w:rPr>
            </w:pPr>
            <w:r>
              <w:rPr>
                <w:lang w:val="en-US"/>
              </w:rPr>
              <w:t>0.863***</w:t>
            </w:r>
            <w:r w:rsidRPr="00DF1374">
              <w:rPr>
                <w:lang w:val="en-US"/>
              </w:rPr>
              <w:br/>
            </w:r>
            <w:r>
              <w:rPr>
                <w:color w:val="000000"/>
                <w:lang w:val="en-US" w:eastAsia="en-GB"/>
              </w:rPr>
              <w:t>(0.032)</w:t>
            </w:r>
          </w:p>
        </w:tc>
        <w:tc>
          <w:tcPr>
            <w:tcW w:w="1476" w:type="dxa"/>
            <w:tcBorders>
              <w:top w:val="nil"/>
              <w:left w:val="nil"/>
              <w:right w:val="nil"/>
            </w:tcBorders>
          </w:tcPr>
          <w:p w14:paraId="2F4726EE" w14:textId="1AD7B1F2" w:rsidR="00057E1E" w:rsidRPr="00DF1374" w:rsidRDefault="00057E1E" w:rsidP="00057E1E">
            <w:pPr>
              <w:jc w:val="center"/>
              <w:rPr>
                <w:color w:val="000000"/>
                <w:lang w:val="en-US" w:eastAsia="en-GB"/>
              </w:rPr>
            </w:pPr>
          </w:p>
        </w:tc>
        <w:tc>
          <w:tcPr>
            <w:tcW w:w="1463" w:type="dxa"/>
            <w:tcBorders>
              <w:top w:val="nil"/>
              <w:left w:val="nil"/>
              <w:right w:val="nil"/>
            </w:tcBorders>
          </w:tcPr>
          <w:p w14:paraId="57AD5705" w14:textId="004E4245" w:rsidR="00057E1E" w:rsidRPr="00DF1374" w:rsidRDefault="00057E1E" w:rsidP="00057E1E">
            <w:pPr>
              <w:jc w:val="center"/>
              <w:rPr>
                <w:lang w:val="en-US"/>
              </w:rPr>
            </w:pPr>
            <w:r>
              <w:rPr>
                <w:lang w:val="en-US"/>
              </w:rPr>
              <w:t>0.947</w:t>
            </w:r>
            <w:r w:rsidRPr="00520F90">
              <w:rPr>
                <w:vertAlign w:val="superscript"/>
                <w:lang w:val="en-US"/>
              </w:rPr>
              <w:t>+</w:t>
            </w:r>
            <w:r w:rsidRPr="00DF1374">
              <w:rPr>
                <w:lang w:val="en-US"/>
              </w:rPr>
              <w:br/>
            </w:r>
            <w:r>
              <w:rPr>
                <w:lang w:val="en-US"/>
              </w:rPr>
              <w:t>(0.031)</w:t>
            </w:r>
          </w:p>
        </w:tc>
      </w:tr>
      <w:tr w:rsidR="00057E1E" w:rsidRPr="00DF1374" w14:paraId="7BE93EE0" w14:textId="77777777" w:rsidTr="00A81D14">
        <w:trPr>
          <w:trHeight w:val="340"/>
          <w:jc w:val="center"/>
        </w:trPr>
        <w:tc>
          <w:tcPr>
            <w:tcW w:w="3455" w:type="dxa"/>
            <w:tcBorders>
              <w:left w:val="nil"/>
              <w:bottom w:val="single" w:sz="4" w:space="0" w:color="auto"/>
              <w:right w:val="nil"/>
            </w:tcBorders>
            <w:shd w:val="clear" w:color="auto" w:fill="auto"/>
            <w:vAlign w:val="center"/>
            <w:hideMark/>
          </w:tcPr>
          <w:p w14:paraId="2E741372" w14:textId="77777777" w:rsidR="00057E1E" w:rsidRPr="00DF1374" w:rsidRDefault="00057E1E" w:rsidP="00057E1E">
            <w:pPr>
              <w:rPr>
                <w:color w:val="000000"/>
                <w:lang w:val="en-US" w:eastAsia="en-GB"/>
              </w:rPr>
            </w:pPr>
            <w:r w:rsidRPr="00DF1374">
              <w:rPr>
                <w:color w:val="000000"/>
                <w:lang w:val="en-US" w:eastAsia="en-GB"/>
              </w:rPr>
              <w:t>University degree</w:t>
            </w:r>
          </w:p>
        </w:tc>
        <w:tc>
          <w:tcPr>
            <w:tcW w:w="1296" w:type="dxa"/>
            <w:tcBorders>
              <w:left w:val="nil"/>
              <w:bottom w:val="single" w:sz="4" w:space="0" w:color="auto"/>
              <w:right w:val="nil"/>
            </w:tcBorders>
            <w:shd w:val="clear" w:color="auto" w:fill="auto"/>
            <w:hideMark/>
          </w:tcPr>
          <w:p w14:paraId="361ABBE1" w14:textId="77777777" w:rsidR="00057E1E" w:rsidRPr="00DF1374" w:rsidRDefault="00057E1E" w:rsidP="00057E1E">
            <w:pPr>
              <w:jc w:val="center"/>
              <w:rPr>
                <w:color w:val="000000"/>
                <w:lang w:val="en-US" w:eastAsia="en-GB"/>
              </w:rPr>
            </w:pPr>
            <w:r w:rsidRPr="00DF1374">
              <w:rPr>
                <w:lang w:val="en-US"/>
              </w:rPr>
              <w:br/>
            </w:r>
          </w:p>
        </w:tc>
        <w:tc>
          <w:tcPr>
            <w:tcW w:w="1296" w:type="dxa"/>
            <w:tcBorders>
              <w:left w:val="nil"/>
              <w:bottom w:val="single" w:sz="4" w:space="0" w:color="auto"/>
              <w:right w:val="nil"/>
            </w:tcBorders>
            <w:shd w:val="clear" w:color="auto" w:fill="auto"/>
            <w:hideMark/>
          </w:tcPr>
          <w:p w14:paraId="3AA67ACF" w14:textId="3B1DCE12" w:rsidR="00057E1E" w:rsidRPr="00DF1374" w:rsidRDefault="00057E1E" w:rsidP="00057E1E">
            <w:pPr>
              <w:jc w:val="center"/>
              <w:rPr>
                <w:lang w:val="en-US" w:eastAsia="en-GB"/>
              </w:rPr>
            </w:pPr>
            <w:r>
              <w:rPr>
                <w:lang w:val="en-US"/>
              </w:rPr>
              <w:t>0.894*</w:t>
            </w:r>
            <w:r w:rsidRPr="00DF1374">
              <w:rPr>
                <w:lang w:val="en-US"/>
              </w:rPr>
              <w:br/>
            </w:r>
            <w:r>
              <w:rPr>
                <w:lang w:val="en-US" w:eastAsia="en-GB"/>
              </w:rPr>
              <w:t>(0.048)</w:t>
            </w:r>
          </w:p>
        </w:tc>
        <w:tc>
          <w:tcPr>
            <w:tcW w:w="1476" w:type="dxa"/>
            <w:tcBorders>
              <w:left w:val="nil"/>
              <w:bottom w:val="single" w:sz="4" w:space="0" w:color="auto"/>
              <w:right w:val="nil"/>
            </w:tcBorders>
            <w:shd w:val="clear" w:color="auto" w:fill="auto"/>
          </w:tcPr>
          <w:p w14:paraId="1FC22966" w14:textId="5FD2498F" w:rsidR="00057E1E" w:rsidRPr="00DF1374" w:rsidRDefault="00057E1E" w:rsidP="00057E1E">
            <w:pPr>
              <w:jc w:val="center"/>
              <w:rPr>
                <w:lang w:val="en-US" w:eastAsia="en-GB"/>
              </w:rPr>
            </w:pPr>
          </w:p>
        </w:tc>
        <w:tc>
          <w:tcPr>
            <w:tcW w:w="1463" w:type="dxa"/>
            <w:tcBorders>
              <w:left w:val="nil"/>
              <w:bottom w:val="single" w:sz="4" w:space="0" w:color="auto"/>
              <w:right w:val="nil"/>
            </w:tcBorders>
          </w:tcPr>
          <w:p w14:paraId="76BAEB7E" w14:textId="5127FCAF" w:rsidR="00057E1E" w:rsidRPr="00DF1374" w:rsidRDefault="00057E1E" w:rsidP="00057E1E">
            <w:pPr>
              <w:jc w:val="center"/>
              <w:rPr>
                <w:color w:val="000000"/>
                <w:lang w:val="en-US" w:eastAsia="en-GB"/>
              </w:rPr>
            </w:pPr>
            <w:r>
              <w:rPr>
                <w:lang w:val="en-US"/>
              </w:rPr>
              <w:t>0.839*</w:t>
            </w:r>
            <w:r w:rsidRPr="00DF1374">
              <w:rPr>
                <w:lang w:val="en-US"/>
              </w:rPr>
              <w:br/>
            </w:r>
            <w:r>
              <w:rPr>
                <w:color w:val="000000"/>
                <w:lang w:val="en-US" w:eastAsia="en-GB"/>
              </w:rPr>
              <w:t>(0.059)</w:t>
            </w:r>
          </w:p>
        </w:tc>
      </w:tr>
      <w:tr w:rsidR="00057E1E" w:rsidRPr="00DF1374" w14:paraId="1D09969D" w14:textId="77777777" w:rsidTr="00A81D14">
        <w:trPr>
          <w:trHeight w:val="340"/>
          <w:jc w:val="center"/>
        </w:trPr>
        <w:tc>
          <w:tcPr>
            <w:tcW w:w="3455" w:type="dxa"/>
            <w:tcBorders>
              <w:top w:val="single" w:sz="4" w:space="0" w:color="auto"/>
              <w:left w:val="nil"/>
              <w:bottom w:val="nil"/>
              <w:right w:val="nil"/>
            </w:tcBorders>
            <w:shd w:val="clear" w:color="auto" w:fill="auto"/>
            <w:vAlign w:val="center"/>
            <w:hideMark/>
          </w:tcPr>
          <w:p w14:paraId="3E1E0C30" w14:textId="77777777" w:rsidR="00057E1E" w:rsidRPr="00DF1374" w:rsidRDefault="00057E1E" w:rsidP="00057E1E">
            <w:pPr>
              <w:rPr>
                <w:color w:val="000000"/>
                <w:lang w:val="en-US" w:eastAsia="en-GB"/>
              </w:rPr>
            </w:pPr>
            <w:r w:rsidRPr="00DF1374">
              <w:rPr>
                <w:color w:val="000000"/>
                <w:lang w:val="en-US" w:eastAsia="en-GB"/>
              </w:rPr>
              <w:t>Observations</w:t>
            </w:r>
          </w:p>
        </w:tc>
        <w:tc>
          <w:tcPr>
            <w:tcW w:w="1296" w:type="dxa"/>
            <w:tcBorders>
              <w:top w:val="single" w:sz="4" w:space="0" w:color="auto"/>
              <w:left w:val="nil"/>
              <w:bottom w:val="nil"/>
              <w:right w:val="nil"/>
            </w:tcBorders>
            <w:shd w:val="clear" w:color="auto" w:fill="auto"/>
            <w:noWrap/>
            <w:vAlign w:val="center"/>
            <w:hideMark/>
          </w:tcPr>
          <w:p w14:paraId="21C66E2C" w14:textId="6B1EFB8A" w:rsidR="00057E1E" w:rsidRPr="00DF1374" w:rsidRDefault="00057E1E" w:rsidP="00057E1E">
            <w:pPr>
              <w:jc w:val="center"/>
              <w:rPr>
                <w:color w:val="000000"/>
                <w:lang w:val="en-US" w:eastAsia="en-GB"/>
              </w:rPr>
            </w:pPr>
            <w:r>
              <w:rPr>
                <w:lang w:val="en-US" w:eastAsia="en-GB"/>
              </w:rPr>
              <w:t>45</w:t>
            </w:r>
            <w:r w:rsidRPr="00DF1374">
              <w:rPr>
                <w:lang w:val="en-US" w:eastAsia="en-GB"/>
              </w:rPr>
              <w:t>,</w:t>
            </w:r>
            <w:r>
              <w:rPr>
                <w:lang w:val="en-US" w:eastAsia="en-GB"/>
              </w:rPr>
              <w:t>565</w:t>
            </w:r>
          </w:p>
        </w:tc>
        <w:tc>
          <w:tcPr>
            <w:tcW w:w="1296" w:type="dxa"/>
            <w:tcBorders>
              <w:top w:val="single" w:sz="4" w:space="0" w:color="auto"/>
              <w:left w:val="nil"/>
              <w:bottom w:val="nil"/>
              <w:right w:val="nil"/>
            </w:tcBorders>
            <w:shd w:val="clear" w:color="auto" w:fill="auto"/>
            <w:noWrap/>
            <w:vAlign w:val="center"/>
            <w:hideMark/>
          </w:tcPr>
          <w:p w14:paraId="547D5491" w14:textId="68A53DA7" w:rsidR="00057E1E" w:rsidRPr="00DF1374" w:rsidRDefault="00057E1E" w:rsidP="00057E1E">
            <w:pPr>
              <w:jc w:val="center"/>
              <w:rPr>
                <w:lang w:val="en-US" w:eastAsia="en-GB"/>
              </w:rPr>
            </w:pPr>
            <w:r>
              <w:rPr>
                <w:lang w:val="en-US" w:eastAsia="en-GB"/>
              </w:rPr>
              <w:t>42</w:t>
            </w:r>
            <w:r w:rsidRPr="00DF1374">
              <w:rPr>
                <w:lang w:val="en-US" w:eastAsia="en-GB"/>
              </w:rPr>
              <w:t>,</w:t>
            </w:r>
            <w:r>
              <w:rPr>
                <w:lang w:val="en-US" w:eastAsia="en-GB"/>
              </w:rPr>
              <w:t>588</w:t>
            </w:r>
          </w:p>
        </w:tc>
        <w:tc>
          <w:tcPr>
            <w:tcW w:w="1476" w:type="dxa"/>
            <w:tcBorders>
              <w:top w:val="single" w:sz="4" w:space="0" w:color="auto"/>
              <w:left w:val="nil"/>
              <w:bottom w:val="nil"/>
              <w:right w:val="nil"/>
            </w:tcBorders>
            <w:shd w:val="clear" w:color="auto" w:fill="auto"/>
            <w:noWrap/>
          </w:tcPr>
          <w:p w14:paraId="67221C8F" w14:textId="1B930AFF" w:rsidR="00057E1E" w:rsidRPr="00DF1374" w:rsidRDefault="00057E1E" w:rsidP="00057E1E">
            <w:pPr>
              <w:jc w:val="center"/>
              <w:rPr>
                <w:lang w:val="en-US" w:eastAsia="en-GB"/>
              </w:rPr>
            </w:pPr>
            <w:r>
              <w:rPr>
                <w:lang w:val="en-US" w:eastAsia="en-GB"/>
              </w:rPr>
              <w:t>42,231</w:t>
            </w:r>
          </w:p>
        </w:tc>
        <w:tc>
          <w:tcPr>
            <w:tcW w:w="1463" w:type="dxa"/>
            <w:tcBorders>
              <w:top w:val="single" w:sz="4" w:space="0" w:color="auto"/>
              <w:left w:val="nil"/>
              <w:bottom w:val="nil"/>
              <w:right w:val="nil"/>
            </w:tcBorders>
            <w:vAlign w:val="center"/>
          </w:tcPr>
          <w:p w14:paraId="22AE8AA5" w14:textId="08064A8F" w:rsidR="00057E1E" w:rsidRPr="00DF1374" w:rsidRDefault="00057E1E" w:rsidP="00057E1E">
            <w:pPr>
              <w:jc w:val="center"/>
              <w:rPr>
                <w:color w:val="000000"/>
                <w:lang w:val="en-US" w:eastAsia="en-GB"/>
              </w:rPr>
            </w:pPr>
            <w:r>
              <w:rPr>
                <w:lang w:val="en-US" w:eastAsia="en-GB"/>
              </w:rPr>
              <w:t>34</w:t>
            </w:r>
            <w:r w:rsidRPr="00DF1374">
              <w:rPr>
                <w:lang w:val="en-US" w:eastAsia="en-GB"/>
              </w:rPr>
              <w:t>,</w:t>
            </w:r>
            <w:r>
              <w:rPr>
                <w:lang w:val="en-US" w:eastAsia="en-GB"/>
              </w:rPr>
              <w:t>206</w:t>
            </w:r>
          </w:p>
        </w:tc>
      </w:tr>
      <w:tr w:rsidR="00057E1E" w:rsidRPr="00DF1374" w14:paraId="34A80886" w14:textId="77777777" w:rsidTr="00A81D14">
        <w:trPr>
          <w:trHeight w:val="340"/>
          <w:jc w:val="center"/>
        </w:trPr>
        <w:tc>
          <w:tcPr>
            <w:tcW w:w="3455" w:type="dxa"/>
            <w:tcBorders>
              <w:top w:val="nil"/>
              <w:left w:val="nil"/>
              <w:bottom w:val="nil"/>
              <w:right w:val="nil"/>
            </w:tcBorders>
            <w:shd w:val="clear" w:color="auto" w:fill="auto"/>
            <w:vAlign w:val="center"/>
            <w:hideMark/>
          </w:tcPr>
          <w:p w14:paraId="13E3C121" w14:textId="77777777" w:rsidR="00057E1E" w:rsidRPr="00DF1374" w:rsidRDefault="00057E1E" w:rsidP="00057E1E">
            <w:pPr>
              <w:rPr>
                <w:color w:val="000000"/>
                <w:lang w:val="en-US" w:eastAsia="en-GB"/>
              </w:rPr>
            </w:pPr>
            <w:r w:rsidRPr="00DF1374">
              <w:rPr>
                <w:color w:val="000000"/>
                <w:lang w:val="en-US" w:eastAsia="en-GB"/>
              </w:rPr>
              <w:t>Elections</w:t>
            </w:r>
          </w:p>
        </w:tc>
        <w:tc>
          <w:tcPr>
            <w:tcW w:w="1296" w:type="dxa"/>
            <w:tcBorders>
              <w:top w:val="nil"/>
              <w:left w:val="nil"/>
              <w:bottom w:val="nil"/>
              <w:right w:val="nil"/>
            </w:tcBorders>
            <w:shd w:val="clear" w:color="auto" w:fill="auto"/>
            <w:noWrap/>
            <w:vAlign w:val="bottom"/>
            <w:hideMark/>
          </w:tcPr>
          <w:p w14:paraId="2374DC64" w14:textId="09EA10A5" w:rsidR="00057E1E" w:rsidRPr="00DF1374" w:rsidRDefault="00057E1E" w:rsidP="00057E1E">
            <w:pPr>
              <w:jc w:val="center"/>
              <w:rPr>
                <w:color w:val="000000"/>
                <w:lang w:val="en-US" w:eastAsia="en-GB"/>
              </w:rPr>
            </w:pPr>
            <w:r>
              <w:rPr>
                <w:color w:val="000000"/>
                <w:lang w:val="en-US" w:eastAsia="en-GB"/>
              </w:rPr>
              <w:t>38</w:t>
            </w:r>
          </w:p>
        </w:tc>
        <w:tc>
          <w:tcPr>
            <w:tcW w:w="1296" w:type="dxa"/>
            <w:tcBorders>
              <w:top w:val="nil"/>
              <w:left w:val="nil"/>
              <w:bottom w:val="nil"/>
              <w:right w:val="nil"/>
            </w:tcBorders>
            <w:shd w:val="clear" w:color="auto" w:fill="auto"/>
            <w:noWrap/>
            <w:vAlign w:val="bottom"/>
            <w:hideMark/>
          </w:tcPr>
          <w:p w14:paraId="5537B428" w14:textId="1BBFE2AB" w:rsidR="00057E1E" w:rsidRPr="00DF1374" w:rsidRDefault="00057E1E" w:rsidP="00057E1E">
            <w:pPr>
              <w:jc w:val="center"/>
              <w:rPr>
                <w:lang w:val="en-US" w:eastAsia="en-GB"/>
              </w:rPr>
            </w:pPr>
            <w:r>
              <w:rPr>
                <w:lang w:val="en-US" w:eastAsia="en-GB"/>
              </w:rPr>
              <w:t>38</w:t>
            </w:r>
          </w:p>
        </w:tc>
        <w:tc>
          <w:tcPr>
            <w:tcW w:w="1476" w:type="dxa"/>
            <w:tcBorders>
              <w:top w:val="nil"/>
              <w:left w:val="nil"/>
              <w:bottom w:val="nil"/>
              <w:right w:val="nil"/>
            </w:tcBorders>
            <w:shd w:val="clear" w:color="auto" w:fill="auto"/>
            <w:noWrap/>
          </w:tcPr>
          <w:p w14:paraId="5507357A" w14:textId="767A37DD" w:rsidR="00057E1E" w:rsidRPr="00DF1374" w:rsidRDefault="00057E1E" w:rsidP="00057E1E">
            <w:pPr>
              <w:jc w:val="center"/>
              <w:rPr>
                <w:lang w:val="en-US" w:eastAsia="en-GB"/>
              </w:rPr>
            </w:pPr>
            <w:r>
              <w:rPr>
                <w:lang w:val="en-US" w:eastAsia="en-GB"/>
              </w:rPr>
              <w:t>34</w:t>
            </w:r>
          </w:p>
        </w:tc>
        <w:tc>
          <w:tcPr>
            <w:tcW w:w="1463" w:type="dxa"/>
            <w:tcBorders>
              <w:top w:val="nil"/>
              <w:left w:val="nil"/>
              <w:bottom w:val="nil"/>
              <w:right w:val="nil"/>
            </w:tcBorders>
            <w:vAlign w:val="bottom"/>
          </w:tcPr>
          <w:p w14:paraId="109B6616" w14:textId="0F6B6782" w:rsidR="00057E1E" w:rsidRPr="00DF1374" w:rsidRDefault="00057E1E" w:rsidP="00057E1E">
            <w:pPr>
              <w:jc w:val="center"/>
              <w:rPr>
                <w:lang w:val="en-US" w:eastAsia="en-GB"/>
              </w:rPr>
            </w:pPr>
            <w:r>
              <w:rPr>
                <w:lang w:val="en-US" w:eastAsia="en-GB"/>
              </w:rPr>
              <w:t>34</w:t>
            </w:r>
          </w:p>
        </w:tc>
      </w:tr>
      <w:tr w:rsidR="00057E1E" w:rsidRPr="00DF1374" w14:paraId="3F2C4EC5" w14:textId="77777777" w:rsidTr="00A81D14">
        <w:trPr>
          <w:trHeight w:val="340"/>
          <w:jc w:val="center"/>
        </w:trPr>
        <w:tc>
          <w:tcPr>
            <w:tcW w:w="3455" w:type="dxa"/>
            <w:tcBorders>
              <w:top w:val="nil"/>
              <w:left w:val="nil"/>
              <w:right w:val="nil"/>
            </w:tcBorders>
            <w:shd w:val="clear" w:color="auto" w:fill="auto"/>
            <w:vAlign w:val="center"/>
            <w:hideMark/>
          </w:tcPr>
          <w:p w14:paraId="2D5BCECD" w14:textId="77777777" w:rsidR="00057E1E" w:rsidRPr="00DF1374" w:rsidRDefault="00057E1E" w:rsidP="00057E1E">
            <w:pPr>
              <w:rPr>
                <w:color w:val="000000"/>
                <w:lang w:val="en-US" w:eastAsia="en-GB"/>
              </w:rPr>
            </w:pPr>
            <w:r w:rsidRPr="00DF1374">
              <w:rPr>
                <w:color w:val="000000"/>
                <w:lang w:val="en-US" w:eastAsia="en-GB"/>
              </w:rPr>
              <w:t>AIC</w:t>
            </w:r>
          </w:p>
        </w:tc>
        <w:tc>
          <w:tcPr>
            <w:tcW w:w="1296" w:type="dxa"/>
            <w:tcBorders>
              <w:top w:val="nil"/>
              <w:left w:val="nil"/>
              <w:right w:val="nil"/>
            </w:tcBorders>
            <w:shd w:val="clear" w:color="auto" w:fill="auto"/>
            <w:vAlign w:val="bottom"/>
            <w:hideMark/>
          </w:tcPr>
          <w:p w14:paraId="36196B4F" w14:textId="7B4F15F8" w:rsidR="00057E1E" w:rsidRPr="00DF1374" w:rsidRDefault="00057E1E" w:rsidP="00057E1E">
            <w:pPr>
              <w:jc w:val="center"/>
              <w:rPr>
                <w:color w:val="000000"/>
                <w:lang w:val="en-US" w:eastAsia="en-GB"/>
              </w:rPr>
            </w:pPr>
            <w:r w:rsidRPr="00520F90">
              <w:rPr>
                <w:color w:val="000000"/>
                <w:lang w:val="en-US" w:eastAsia="en-GB"/>
              </w:rPr>
              <w:t>59</w:t>
            </w:r>
            <w:r>
              <w:rPr>
                <w:color w:val="000000"/>
                <w:lang w:val="en-US" w:eastAsia="en-GB"/>
              </w:rPr>
              <w:t>,</w:t>
            </w:r>
            <w:r w:rsidRPr="00520F90">
              <w:rPr>
                <w:color w:val="000000"/>
                <w:lang w:val="en-US" w:eastAsia="en-GB"/>
              </w:rPr>
              <w:t>284.07</w:t>
            </w:r>
          </w:p>
        </w:tc>
        <w:tc>
          <w:tcPr>
            <w:tcW w:w="1296" w:type="dxa"/>
            <w:tcBorders>
              <w:top w:val="nil"/>
              <w:left w:val="nil"/>
              <w:right w:val="nil"/>
            </w:tcBorders>
            <w:shd w:val="clear" w:color="auto" w:fill="auto"/>
            <w:vAlign w:val="bottom"/>
            <w:hideMark/>
          </w:tcPr>
          <w:p w14:paraId="08369191" w14:textId="37D7C5BF" w:rsidR="00057E1E" w:rsidRPr="00DF1374" w:rsidRDefault="00057E1E" w:rsidP="00057E1E">
            <w:pPr>
              <w:jc w:val="center"/>
              <w:rPr>
                <w:lang w:val="en-US" w:eastAsia="en-GB"/>
              </w:rPr>
            </w:pPr>
            <w:r w:rsidRPr="00520F90">
              <w:rPr>
                <w:lang w:val="en-US" w:eastAsia="en-GB"/>
              </w:rPr>
              <w:t>41</w:t>
            </w:r>
            <w:r>
              <w:rPr>
                <w:lang w:val="en-US" w:eastAsia="en-GB"/>
              </w:rPr>
              <w:t>,</w:t>
            </w:r>
            <w:r w:rsidRPr="00520F90">
              <w:rPr>
                <w:lang w:val="en-US" w:eastAsia="en-GB"/>
              </w:rPr>
              <w:t>983.58</w:t>
            </w:r>
          </w:p>
        </w:tc>
        <w:tc>
          <w:tcPr>
            <w:tcW w:w="1476" w:type="dxa"/>
            <w:tcBorders>
              <w:top w:val="nil"/>
              <w:left w:val="nil"/>
              <w:right w:val="nil"/>
            </w:tcBorders>
            <w:shd w:val="clear" w:color="auto" w:fill="auto"/>
            <w:vAlign w:val="bottom"/>
            <w:hideMark/>
          </w:tcPr>
          <w:p w14:paraId="307B0F50" w14:textId="0147A034" w:rsidR="00057E1E" w:rsidRPr="00DF1374" w:rsidRDefault="00057E1E" w:rsidP="00057E1E">
            <w:pPr>
              <w:jc w:val="center"/>
              <w:rPr>
                <w:lang w:val="en-US" w:eastAsia="en-GB"/>
              </w:rPr>
            </w:pPr>
            <w:r w:rsidRPr="00520F90">
              <w:rPr>
                <w:lang w:val="en-US" w:eastAsia="en-GB"/>
              </w:rPr>
              <w:t>55</w:t>
            </w:r>
            <w:r>
              <w:rPr>
                <w:lang w:val="en-US" w:eastAsia="en-GB"/>
              </w:rPr>
              <w:t>,</w:t>
            </w:r>
            <w:r w:rsidRPr="00520F90">
              <w:rPr>
                <w:lang w:val="en-US" w:eastAsia="en-GB"/>
              </w:rPr>
              <w:t>907.96</w:t>
            </w:r>
          </w:p>
        </w:tc>
        <w:tc>
          <w:tcPr>
            <w:tcW w:w="1463" w:type="dxa"/>
            <w:tcBorders>
              <w:top w:val="nil"/>
              <w:left w:val="nil"/>
              <w:right w:val="nil"/>
            </w:tcBorders>
            <w:vAlign w:val="bottom"/>
          </w:tcPr>
          <w:p w14:paraId="7C074D45" w14:textId="5A9E91CF" w:rsidR="00057E1E" w:rsidRPr="00DF1374" w:rsidRDefault="00057E1E" w:rsidP="00057E1E">
            <w:pPr>
              <w:jc w:val="center"/>
              <w:rPr>
                <w:lang w:val="en-US" w:eastAsia="en-GB"/>
              </w:rPr>
            </w:pPr>
            <w:r w:rsidRPr="00520F90">
              <w:rPr>
                <w:lang w:val="en-US" w:eastAsia="en-GB"/>
              </w:rPr>
              <w:t>35</w:t>
            </w:r>
            <w:r>
              <w:rPr>
                <w:lang w:val="en-US" w:eastAsia="en-GB"/>
              </w:rPr>
              <w:t>,</w:t>
            </w:r>
            <w:r w:rsidRPr="00520F90">
              <w:rPr>
                <w:lang w:val="en-US" w:eastAsia="en-GB"/>
              </w:rPr>
              <w:t>843.46</w:t>
            </w:r>
          </w:p>
        </w:tc>
      </w:tr>
      <w:tr w:rsidR="00057E1E" w:rsidRPr="00DF1374" w14:paraId="32FF2ECD" w14:textId="77777777" w:rsidTr="00A81D14">
        <w:trPr>
          <w:trHeight w:val="360"/>
          <w:jc w:val="center"/>
        </w:trPr>
        <w:tc>
          <w:tcPr>
            <w:tcW w:w="3455" w:type="dxa"/>
            <w:tcBorders>
              <w:top w:val="nil"/>
              <w:left w:val="nil"/>
              <w:right w:val="nil"/>
            </w:tcBorders>
            <w:shd w:val="clear" w:color="auto" w:fill="auto"/>
            <w:vAlign w:val="center"/>
            <w:hideMark/>
          </w:tcPr>
          <w:p w14:paraId="21D6BB67" w14:textId="77777777" w:rsidR="00057E1E" w:rsidRPr="00DF1374" w:rsidRDefault="00057E1E" w:rsidP="00057E1E">
            <w:pPr>
              <w:rPr>
                <w:color w:val="000000"/>
                <w:lang w:val="en-US" w:eastAsia="en-GB"/>
              </w:rPr>
            </w:pPr>
            <w:r w:rsidRPr="00DF1374">
              <w:rPr>
                <w:color w:val="000000"/>
                <w:lang w:val="en-US" w:eastAsia="en-GB"/>
              </w:rPr>
              <w:t>BIC</w:t>
            </w:r>
          </w:p>
        </w:tc>
        <w:tc>
          <w:tcPr>
            <w:tcW w:w="1296" w:type="dxa"/>
            <w:tcBorders>
              <w:top w:val="nil"/>
              <w:left w:val="nil"/>
              <w:right w:val="nil"/>
            </w:tcBorders>
            <w:shd w:val="clear" w:color="auto" w:fill="auto"/>
            <w:vAlign w:val="center"/>
            <w:hideMark/>
          </w:tcPr>
          <w:p w14:paraId="45E01E1B" w14:textId="6528615B" w:rsidR="00057E1E" w:rsidRPr="00DF1374" w:rsidRDefault="00057E1E" w:rsidP="00057E1E">
            <w:pPr>
              <w:jc w:val="center"/>
              <w:rPr>
                <w:color w:val="000000"/>
                <w:lang w:val="en-US" w:eastAsia="en-GB"/>
              </w:rPr>
            </w:pPr>
            <w:r w:rsidRPr="00520F90">
              <w:rPr>
                <w:color w:val="000000"/>
                <w:lang w:val="en-US" w:eastAsia="en-GB"/>
              </w:rPr>
              <w:t>59</w:t>
            </w:r>
            <w:r>
              <w:rPr>
                <w:color w:val="000000"/>
                <w:lang w:val="en-US" w:eastAsia="en-GB"/>
              </w:rPr>
              <w:t>,</w:t>
            </w:r>
            <w:r w:rsidRPr="00520F90">
              <w:rPr>
                <w:color w:val="000000"/>
                <w:lang w:val="en-US" w:eastAsia="en-GB"/>
              </w:rPr>
              <w:t>406.25</w:t>
            </w:r>
          </w:p>
        </w:tc>
        <w:tc>
          <w:tcPr>
            <w:tcW w:w="1296" w:type="dxa"/>
            <w:tcBorders>
              <w:top w:val="nil"/>
              <w:left w:val="nil"/>
              <w:right w:val="nil"/>
            </w:tcBorders>
            <w:shd w:val="clear" w:color="auto" w:fill="auto"/>
            <w:vAlign w:val="center"/>
            <w:hideMark/>
          </w:tcPr>
          <w:p w14:paraId="41EFDAC9" w14:textId="1C515C05" w:rsidR="00057E1E" w:rsidRPr="00DF1374" w:rsidRDefault="00057E1E" w:rsidP="00057E1E">
            <w:pPr>
              <w:jc w:val="center"/>
              <w:rPr>
                <w:color w:val="000000"/>
                <w:lang w:val="en-US" w:eastAsia="en-GB"/>
              </w:rPr>
            </w:pPr>
            <w:r w:rsidRPr="00520F90">
              <w:rPr>
                <w:color w:val="000000"/>
                <w:lang w:val="en-US" w:eastAsia="en-GB"/>
              </w:rPr>
              <w:t>42</w:t>
            </w:r>
            <w:r>
              <w:rPr>
                <w:color w:val="000000"/>
                <w:lang w:val="en-US" w:eastAsia="en-GB"/>
              </w:rPr>
              <w:t>,</w:t>
            </w:r>
            <w:r w:rsidRPr="00520F90">
              <w:rPr>
                <w:color w:val="000000"/>
                <w:lang w:val="en-US" w:eastAsia="en-GB"/>
              </w:rPr>
              <w:t>139.45</w:t>
            </w:r>
          </w:p>
        </w:tc>
        <w:tc>
          <w:tcPr>
            <w:tcW w:w="1476" w:type="dxa"/>
            <w:tcBorders>
              <w:top w:val="nil"/>
              <w:left w:val="nil"/>
              <w:right w:val="nil"/>
            </w:tcBorders>
            <w:shd w:val="clear" w:color="auto" w:fill="auto"/>
            <w:vAlign w:val="center"/>
            <w:hideMark/>
          </w:tcPr>
          <w:p w14:paraId="29A916DB" w14:textId="6CEFD7EF" w:rsidR="00057E1E" w:rsidRPr="00DF1374" w:rsidRDefault="00057E1E" w:rsidP="00057E1E">
            <w:pPr>
              <w:jc w:val="center"/>
              <w:rPr>
                <w:color w:val="000000"/>
                <w:lang w:val="en-US" w:eastAsia="en-GB"/>
              </w:rPr>
            </w:pPr>
            <w:r w:rsidRPr="00520F90">
              <w:rPr>
                <w:color w:val="000000"/>
                <w:lang w:val="en-US" w:eastAsia="en-GB"/>
              </w:rPr>
              <w:t>56</w:t>
            </w:r>
            <w:r>
              <w:rPr>
                <w:color w:val="000000"/>
                <w:lang w:val="en-US" w:eastAsia="en-GB"/>
              </w:rPr>
              <w:t>,</w:t>
            </w:r>
            <w:r w:rsidRPr="00520F90">
              <w:rPr>
                <w:color w:val="000000"/>
                <w:lang w:val="en-US" w:eastAsia="en-GB"/>
              </w:rPr>
              <w:t>046.37</w:t>
            </w:r>
          </w:p>
        </w:tc>
        <w:tc>
          <w:tcPr>
            <w:tcW w:w="1463" w:type="dxa"/>
            <w:tcBorders>
              <w:top w:val="nil"/>
              <w:left w:val="nil"/>
              <w:right w:val="nil"/>
            </w:tcBorders>
            <w:vAlign w:val="center"/>
          </w:tcPr>
          <w:p w14:paraId="56DE8E1F" w14:textId="6DA6FB9A" w:rsidR="00057E1E" w:rsidRPr="00DF1374" w:rsidRDefault="00057E1E" w:rsidP="00057E1E">
            <w:pPr>
              <w:jc w:val="center"/>
              <w:rPr>
                <w:color w:val="000000"/>
                <w:lang w:val="en-US" w:eastAsia="en-GB"/>
              </w:rPr>
            </w:pPr>
            <w:r w:rsidRPr="00520F90">
              <w:rPr>
                <w:color w:val="000000"/>
                <w:lang w:val="en-US" w:eastAsia="en-GB"/>
              </w:rPr>
              <w:t>36</w:t>
            </w:r>
            <w:r>
              <w:rPr>
                <w:color w:val="000000"/>
                <w:lang w:val="en-US" w:eastAsia="en-GB"/>
              </w:rPr>
              <w:t>,</w:t>
            </w:r>
            <w:r w:rsidRPr="00520F90">
              <w:rPr>
                <w:color w:val="000000"/>
                <w:lang w:val="en-US" w:eastAsia="en-GB"/>
              </w:rPr>
              <w:t>012.26</w:t>
            </w:r>
          </w:p>
        </w:tc>
      </w:tr>
      <w:tr w:rsidR="00057E1E" w:rsidRPr="00DF1374" w14:paraId="3DA1A933" w14:textId="77777777" w:rsidTr="00A81D14">
        <w:trPr>
          <w:trHeight w:val="360"/>
          <w:jc w:val="center"/>
        </w:trPr>
        <w:tc>
          <w:tcPr>
            <w:tcW w:w="3455" w:type="dxa"/>
            <w:tcBorders>
              <w:left w:val="nil"/>
              <w:bottom w:val="single" w:sz="8" w:space="0" w:color="auto"/>
              <w:right w:val="nil"/>
            </w:tcBorders>
            <w:shd w:val="clear" w:color="auto" w:fill="auto"/>
            <w:vAlign w:val="center"/>
          </w:tcPr>
          <w:p w14:paraId="02B34BC3" w14:textId="77777777" w:rsidR="00057E1E" w:rsidRPr="00DF1374" w:rsidRDefault="00057E1E" w:rsidP="00057E1E">
            <w:pPr>
              <w:rPr>
                <w:color w:val="000000"/>
                <w:lang w:val="en-US" w:eastAsia="en-GB"/>
              </w:rPr>
            </w:pPr>
            <w:r w:rsidRPr="00DF1374">
              <w:rPr>
                <w:color w:val="000000"/>
                <w:lang w:val="en-US" w:eastAsia="en-GB"/>
              </w:rPr>
              <w:t>Log-likelihood</w:t>
            </w:r>
          </w:p>
        </w:tc>
        <w:tc>
          <w:tcPr>
            <w:tcW w:w="1296" w:type="dxa"/>
            <w:tcBorders>
              <w:left w:val="nil"/>
              <w:bottom w:val="single" w:sz="8" w:space="0" w:color="auto"/>
              <w:right w:val="nil"/>
            </w:tcBorders>
            <w:shd w:val="clear" w:color="auto" w:fill="auto"/>
            <w:vAlign w:val="center"/>
          </w:tcPr>
          <w:p w14:paraId="336E30C9" w14:textId="4CE446F5" w:rsidR="00057E1E" w:rsidRPr="00DF1374" w:rsidRDefault="00057E1E" w:rsidP="00057E1E">
            <w:pPr>
              <w:jc w:val="center"/>
              <w:rPr>
                <w:color w:val="000000"/>
                <w:lang w:val="en-US" w:eastAsia="en-GB"/>
              </w:rPr>
            </w:pPr>
            <w:r w:rsidRPr="00520F90">
              <w:rPr>
                <w:color w:val="000000"/>
                <w:lang w:val="en-US" w:eastAsia="en-GB"/>
              </w:rPr>
              <w:t>-29</w:t>
            </w:r>
            <w:r>
              <w:rPr>
                <w:color w:val="000000"/>
                <w:lang w:val="en-US" w:eastAsia="en-GB"/>
              </w:rPr>
              <w:t>,</w:t>
            </w:r>
            <w:r w:rsidRPr="00520F90">
              <w:rPr>
                <w:color w:val="000000"/>
                <w:lang w:val="en-US" w:eastAsia="en-GB"/>
              </w:rPr>
              <w:t>628.03</w:t>
            </w:r>
          </w:p>
        </w:tc>
        <w:tc>
          <w:tcPr>
            <w:tcW w:w="1296" w:type="dxa"/>
            <w:tcBorders>
              <w:left w:val="nil"/>
              <w:bottom w:val="single" w:sz="8" w:space="0" w:color="auto"/>
              <w:right w:val="nil"/>
            </w:tcBorders>
            <w:shd w:val="clear" w:color="auto" w:fill="auto"/>
            <w:vAlign w:val="center"/>
          </w:tcPr>
          <w:p w14:paraId="25526AA9" w14:textId="7843FE89" w:rsidR="00057E1E" w:rsidRPr="00DF1374" w:rsidRDefault="00057E1E" w:rsidP="00057E1E">
            <w:pPr>
              <w:jc w:val="center"/>
              <w:rPr>
                <w:lang w:val="en-US" w:eastAsia="en-GB"/>
              </w:rPr>
            </w:pPr>
            <w:r w:rsidRPr="00D40BD9">
              <w:rPr>
                <w:lang w:val="en-US" w:eastAsia="en-GB"/>
              </w:rPr>
              <w:t>-</w:t>
            </w:r>
            <w:r w:rsidRPr="00520F90">
              <w:rPr>
                <w:lang w:val="en-US" w:eastAsia="en-GB"/>
              </w:rPr>
              <w:t>20</w:t>
            </w:r>
            <w:r>
              <w:rPr>
                <w:lang w:val="en-US" w:eastAsia="en-GB"/>
              </w:rPr>
              <w:t>,</w:t>
            </w:r>
            <w:r w:rsidRPr="00520F90">
              <w:rPr>
                <w:lang w:val="en-US" w:eastAsia="en-GB"/>
              </w:rPr>
              <w:t>973.79</w:t>
            </w:r>
          </w:p>
        </w:tc>
        <w:tc>
          <w:tcPr>
            <w:tcW w:w="1476" w:type="dxa"/>
            <w:tcBorders>
              <w:left w:val="nil"/>
              <w:bottom w:val="single" w:sz="8" w:space="0" w:color="auto"/>
              <w:right w:val="nil"/>
            </w:tcBorders>
            <w:shd w:val="clear" w:color="auto" w:fill="auto"/>
            <w:vAlign w:val="center"/>
          </w:tcPr>
          <w:p w14:paraId="65D2A57E" w14:textId="4E060DA0" w:rsidR="00057E1E" w:rsidRPr="00DF1374" w:rsidRDefault="00057E1E" w:rsidP="00057E1E">
            <w:pPr>
              <w:jc w:val="center"/>
              <w:rPr>
                <w:lang w:val="en-US" w:eastAsia="en-GB"/>
              </w:rPr>
            </w:pPr>
            <w:r w:rsidRPr="00520F90">
              <w:rPr>
                <w:lang w:val="en-US" w:eastAsia="en-GB"/>
              </w:rPr>
              <w:t>-27</w:t>
            </w:r>
            <w:r>
              <w:rPr>
                <w:lang w:val="en-US" w:eastAsia="en-GB"/>
              </w:rPr>
              <w:t>,</w:t>
            </w:r>
            <w:r w:rsidRPr="00520F90">
              <w:rPr>
                <w:lang w:val="en-US" w:eastAsia="en-GB"/>
              </w:rPr>
              <w:t>937.98</w:t>
            </w:r>
          </w:p>
        </w:tc>
        <w:tc>
          <w:tcPr>
            <w:tcW w:w="1463" w:type="dxa"/>
            <w:tcBorders>
              <w:left w:val="nil"/>
              <w:bottom w:val="single" w:sz="8" w:space="0" w:color="auto"/>
              <w:right w:val="nil"/>
            </w:tcBorders>
            <w:vAlign w:val="center"/>
          </w:tcPr>
          <w:p w14:paraId="5D23B348" w14:textId="3D2F15C4" w:rsidR="00057E1E" w:rsidRPr="00DF1374" w:rsidRDefault="00057E1E" w:rsidP="00057E1E">
            <w:pPr>
              <w:jc w:val="center"/>
              <w:rPr>
                <w:lang w:val="en-US" w:eastAsia="en-GB"/>
              </w:rPr>
            </w:pPr>
            <w:r w:rsidRPr="00113F5A">
              <w:rPr>
                <w:lang w:val="en-US" w:eastAsia="en-GB"/>
              </w:rPr>
              <w:t>-</w:t>
            </w:r>
            <w:r w:rsidRPr="00520F90">
              <w:rPr>
                <w:lang w:val="en-US" w:eastAsia="en-GB"/>
              </w:rPr>
              <w:t>17</w:t>
            </w:r>
            <w:r>
              <w:rPr>
                <w:lang w:val="en-US" w:eastAsia="en-GB"/>
              </w:rPr>
              <w:t>,</w:t>
            </w:r>
            <w:r w:rsidRPr="00520F90">
              <w:rPr>
                <w:lang w:val="en-US" w:eastAsia="en-GB"/>
              </w:rPr>
              <w:t>901.73</w:t>
            </w:r>
          </w:p>
        </w:tc>
      </w:tr>
    </w:tbl>
    <w:p w14:paraId="71EB232C" w14:textId="1429EB9C" w:rsidR="00F469BE" w:rsidRPr="00DF1374" w:rsidRDefault="00F469BE" w:rsidP="00F469BE">
      <w:pPr>
        <w:widowControl w:val="0"/>
        <w:autoSpaceDE w:val="0"/>
        <w:autoSpaceDN w:val="0"/>
        <w:adjustRightInd w:val="0"/>
        <w:jc w:val="both"/>
        <w:rPr>
          <w:i/>
          <w:iCs/>
          <w:sz w:val="18"/>
          <w:szCs w:val="18"/>
          <w:lang w:val="en-US"/>
        </w:rPr>
      </w:pPr>
      <w:r w:rsidRPr="00DF1374">
        <w:rPr>
          <w:i/>
          <w:iCs/>
          <w:sz w:val="18"/>
          <w:szCs w:val="18"/>
          <w:lang w:val="en-US"/>
        </w:rPr>
        <w:t xml:space="preserve">Note: </w:t>
      </w:r>
      <w:r w:rsidRPr="00DF1374">
        <w:rPr>
          <w:sz w:val="18"/>
          <w:szCs w:val="18"/>
          <w:lang w:val="en-US"/>
        </w:rPr>
        <w:t xml:space="preserve">Robust standard errors clustered at the election level in parentheses. </w:t>
      </w:r>
      <w:r w:rsidRPr="00DF1374">
        <w:rPr>
          <w:sz w:val="18"/>
          <w:szCs w:val="18"/>
          <w:vertAlign w:val="superscript"/>
          <w:lang w:val="en-US"/>
        </w:rPr>
        <w:t>+</w:t>
      </w:r>
      <w:r w:rsidRPr="00DF1374">
        <w:rPr>
          <w:sz w:val="18"/>
          <w:szCs w:val="18"/>
          <w:lang w:val="en-US"/>
        </w:rPr>
        <w:t xml:space="preserve"> p&lt;0.1, </w:t>
      </w:r>
      <w:r w:rsidRPr="00DF1374">
        <w:rPr>
          <w:sz w:val="18"/>
          <w:szCs w:val="18"/>
          <w:vertAlign w:val="superscript"/>
          <w:lang w:val="en-US"/>
        </w:rPr>
        <w:t>*</w:t>
      </w:r>
      <w:r w:rsidRPr="00DF1374">
        <w:rPr>
          <w:sz w:val="18"/>
          <w:szCs w:val="18"/>
          <w:lang w:val="en-US"/>
        </w:rPr>
        <w:t xml:space="preserve">p &lt; 0.05, </w:t>
      </w:r>
      <w:r w:rsidRPr="00DF1374">
        <w:rPr>
          <w:sz w:val="18"/>
          <w:szCs w:val="18"/>
          <w:vertAlign w:val="superscript"/>
          <w:lang w:val="en-US"/>
        </w:rPr>
        <w:t>**</w:t>
      </w:r>
      <w:r w:rsidRPr="00DF1374">
        <w:rPr>
          <w:sz w:val="18"/>
          <w:szCs w:val="18"/>
          <w:lang w:val="en-US"/>
        </w:rPr>
        <w:t xml:space="preserve"> p &lt; 0.01, </w:t>
      </w:r>
      <w:r w:rsidRPr="00DF1374">
        <w:rPr>
          <w:sz w:val="18"/>
          <w:szCs w:val="18"/>
          <w:vertAlign w:val="superscript"/>
          <w:lang w:val="en-US"/>
        </w:rPr>
        <w:t>***</w:t>
      </w:r>
      <w:r w:rsidRPr="00DF1374">
        <w:rPr>
          <w:sz w:val="18"/>
          <w:szCs w:val="18"/>
          <w:lang w:val="en-US"/>
        </w:rPr>
        <w:t xml:space="preserve"> p &lt; 0.001. </w:t>
      </w:r>
      <w:r>
        <w:rPr>
          <w:sz w:val="18"/>
          <w:szCs w:val="18"/>
          <w:lang w:val="en-US"/>
        </w:rPr>
        <w:t xml:space="preserve">High and low economic inequality depends on falling above or below a pre-tax Gini coefficient of 0.45, </w:t>
      </w:r>
      <w:r w:rsidR="00A81D14">
        <w:rPr>
          <w:sz w:val="18"/>
          <w:szCs w:val="18"/>
          <w:lang w:val="en-US"/>
        </w:rPr>
        <w:t>which</w:t>
      </w:r>
      <w:r>
        <w:rPr>
          <w:sz w:val="18"/>
          <w:szCs w:val="18"/>
          <w:lang w:val="en-US"/>
        </w:rPr>
        <w:t xml:space="preserve"> is the median value of the distribution. </w:t>
      </w:r>
      <w:r w:rsidRPr="00DF1374">
        <w:rPr>
          <w:sz w:val="18"/>
          <w:szCs w:val="18"/>
          <w:lang w:val="en-US"/>
        </w:rPr>
        <w:t>Year fixed effects included but not shown.</w:t>
      </w:r>
    </w:p>
    <w:p w14:paraId="11407C3E" w14:textId="77777777" w:rsidR="00F469BE" w:rsidRPr="00826B5B" w:rsidRDefault="00F469BE" w:rsidP="007A3F72">
      <w:pPr>
        <w:keepNext/>
        <w:widowControl w:val="0"/>
        <w:pBdr>
          <w:top w:val="nil"/>
          <w:left w:val="nil"/>
          <w:bottom w:val="nil"/>
          <w:right w:val="nil"/>
          <w:between w:val="nil"/>
        </w:pBdr>
        <w:jc w:val="both"/>
        <w:rPr>
          <w:rFonts w:ascii="Times" w:hAnsi="Times"/>
          <w:b/>
          <w:bCs/>
          <w:color w:val="000000" w:themeColor="text1"/>
          <w:highlight w:val="yellow"/>
          <w:lang w:val="en-US"/>
        </w:rPr>
      </w:pPr>
    </w:p>
    <w:p w14:paraId="57873620" w14:textId="7319A9C8" w:rsidR="000D2D45" w:rsidRDefault="000D2D45" w:rsidP="00CB483E">
      <w:pPr>
        <w:widowControl w:val="0"/>
        <w:autoSpaceDE w:val="0"/>
        <w:autoSpaceDN w:val="0"/>
        <w:adjustRightInd w:val="0"/>
        <w:rPr>
          <w:i/>
          <w:iCs/>
          <w:sz w:val="20"/>
          <w:szCs w:val="20"/>
          <w:lang w:val="en-US"/>
        </w:rPr>
      </w:pPr>
    </w:p>
    <w:p w14:paraId="3A9352FF" w14:textId="40E3C57F" w:rsidR="00057E1E" w:rsidRDefault="00057E1E" w:rsidP="00CB483E">
      <w:pPr>
        <w:widowControl w:val="0"/>
        <w:autoSpaceDE w:val="0"/>
        <w:autoSpaceDN w:val="0"/>
        <w:adjustRightInd w:val="0"/>
        <w:rPr>
          <w:i/>
          <w:iCs/>
          <w:sz w:val="20"/>
          <w:szCs w:val="20"/>
          <w:lang w:val="en-US"/>
        </w:rPr>
      </w:pPr>
    </w:p>
    <w:p w14:paraId="7D1C7033" w14:textId="47095747" w:rsidR="00057E1E" w:rsidRDefault="00057E1E" w:rsidP="00CB483E">
      <w:pPr>
        <w:widowControl w:val="0"/>
        <w:autoSpaceDE w:val="0"/>
        <w:autoSpaceDN w:val="0"/>
        <w:adjustRightInd w:val="0"/>
        <w:rPr>
          <w:i/>
          <w:iCs/>
          <w:sz w:val="20"/>
          <w:szCs w:val="20"/>
          <w:lang w:val="en-US"/>
        </w:rPr>
      </w:pPr>
    </w:p>
    <w:p w14:paraId="4C661748" w14:textId="039812DB" w:rsidR="00057E1E" w:rsidRDefault="00057E1E" w:rsidP="00CB483E">
      <w:pPr>
        <w:widowControl w:val="0"/>
        <w:autoSpaceDE w:val="0"/>
        <w:autoSpaceDN w:val="0"/>
        <w:adjustRightInd w:val="0"/>
        <w:rPr>
          <w:i/>
          <w:iCs/>
          <w:sz w:val="20"/>
          <w:szCs w:val="20"/>
          <w:lang w:val="en-US"/>
        </w:rPr>
      </w:pPr>
    </w:p>
    <w:p w14:paraId="7C180C09" w14:textId="274072ED" w:rsidR="00057E1E" w:rsidRDefault="00057E1E" w:rsidP="00CB483E">
      <w:pPr>
        <w:widowControl w:val="0"/>
        <w:autoSpaceDE w:val="0"/>
        <w:autoSpaceDN w:val="0"/>
        <w:adjustRightInd w:val="0"/>
        <w:rPr>
          <w:i/>
          <w:iCs/>
          <w:sz w:val="20"/>
          <w:szCs w:val="20"/>
          <w:lang w:val="en-US"/>
        </w:rPr>
      </w:pPr>
    </w:p>
    <w:p w14:paraId="6E85AADD" w14:textId="77777777" w:rsidR="00A81D14" w:rsidRDefault="00A81D14" w:rsidP="00CB483E">
      <w:pPr>
        <w:widowControl w:val="0"/>
        <w:autoSpaceDE w:val="0"/>
        <w:autoSpaceDN w:val="0"/>
        <w:adjustRightInd w:val="0"/>
        <w:rPr>
          <w:i/>
          <w:iCs/>
          <w:sz w:val="20"/>
          <w:szCs w:val="20"/>
          <w:lang w:val="en-US"/>
        </w:rPr>
      </w:pPr>
    </w:p>
    <w:p w14:paraId="31887477" w14:textId="77777777" w:rsidR="00057E1E" w:rsidRPr="00DF1374" w:rsidRDefault="00057E1E" w:rsidP="00CB483E">
      <w:pPr>
        <w:widowControl w:val="0"/>
        <w:autoSpaceDE w:val="0"/>
        <w:autoSpaceDN w:val="0"/>
        <w:adjustRightInd w:val="0"/>
        <w:rPr>
          <w:i/>
          <w:iCs/>
          <w:sz w:val="20"/>
          <w:szCs w:val="20"/>
          <w:lang w:val="en-US"/>
        </w:rPr>
      </w:pPr>
    </w:p>
    <w:p w14:paraId="19FA21A5" w14:textId="2BE98698" w:rsidR="000D2D45" w:rsidRPr="00DF1374" w:rsidRDefault="000D2D45" w:rsidP="00CB483E">
      <w:pPr>
        <w:widowControl w:val="0"/>
        <w:autoSpaceDE w:val="0"/>
        <w:autoSpaceDN w:val="0"/>
        <w:adjustRightInd w:val="0"/>
        <w:rPr>
          <w:i/>
          <w:iCs/>
          <w:sz w:val="20"/>
          <w:szCs w:val="20"/>
          <w:lang w:val="en-US"/>
        </w:rPr>
      </w:pPr>
    </w:p>
    <w:p w14:paraId="38DD376B" w14:textId="19A3DCED" w:rsidR="000D2D45" w:rsidRPr="00DF1374" w:rsidRDefault="000D2D45" w:rsidP="00CB483E">
      <w:pPr>
        <w:widowControl w:val="0"/>
        <w:autoSpaceDE w:val="0"/>
        <w:autoSpaceDN w:val="0"/>
        <w:adjustRightInd w:val="0"/>
        <w:rPr>
          <w:i/>
          <w:iCs/>
          <w:sz w:val="20"/>
          <w:szCs w:val="20"/>
          <w:lang w:val="en-US"/>
        </w:rPr>
      </w:pPr>
    </w:p>
    <w:p w14:paraId="574FCDF5" w14:textId="77777777" w:rsidR="005A2FBA" w:rsidRDefault="005A2FBA">
      <w:pPr>
        <w:rPr>
          <w:b/>
          <w:bCs/>
          <w:lang w:val="en-US"/>
        </w:rPr>
      </w:pPr>
      <w:r>
        <w:rPr>
          <w:b/>
          <w:bCs/>
          <w:lang w:val="en-US"/>
        </w:rPr>
        <w:br w:type="page"/>
      </w:r>
    </w:p>
    <w:p w14:paraId="136B8CA3" w14:textId="50473883" w:rsidR="002139F6" w:rsidRPr="00DF1374" w:rsidRDefault="002139F6" w:rsidP="002139F6">
      <w:pPr>
        <w:jc w:val="both"/>
        <w:rPr>
          <w:b/>
          <w:bCs/>
          <w:lang w:val="en-US"/>
        </w:rPr>
      </w:pPr>
      <w:r w:rsidRPr="00DF1374">
        <w:rPr>
          <w:b/>
          <w:bCs/>
          <w:lang w:val="en-US"/>
        </w:rPr>
        <w:lastRenderedPageBreak/>
        <w:t xml:space="preserve">APPENDIX </w:t>
      </w:r>
      <w:r>
        <w:rPr>
          <w:b/>
          <w:bCs/>
          <w:lang w:val="en-US"/>
        </w:rPr>
        <w:t>C</w:t>
      </w:r>
      <w:r w:rsidRPr="00DF1374">
        <w:rPr>
          <w:b/>
          <w:bCs/>
          <w:lang w:val="en-US"/>
        </w:rPr>
        <w:t>. New Zealand analysis</w:t>
      </w:r>
    </w:p>
    <w:p w14:paraId="1FFF05C3" w14:textId="77777777" w:rsidR="002139F6" w:rsidRPr="00DF1374" w:rsidRDefault="002139F6" w:rsidP="002139F6">
      <w:pPr>
        <w:jc w:val="both"/>
        <w:rPr>
          <w:b/>
          <w:bCs/>
          <w:lang w:val="en-US"/>
        </w:rPr>
      </w:pPr>
    </w:p>
    <w:p w14:paraId="158CC1FC" w14:textId="3A97E58D" w:rsidR="002139F6" w:rsidRDefault="002139F6" w:rsidP="002139F6">
      <w:pPr>
        <w:jc w:val="both"/>
        <w:rPr>
          <w:b/>
          <w:bCs/>
          <w:lang w:val="en-US"/>
        </w:rPr>
      </w:pPr>
      <w:r w:rsidRPr="00DF1374">
        <w:rPr>
          <w:b/>
          <w:bCs/>
          <w:lang w:val="en-US"/>
        </w:rPr>
        <w:t xml:space="preserve">Table </w:t>
      </w:r>
      <w:r>
        <w:rPr>
          <w:b/>
          <w:bCs/>
          <w:lang w:val="en-US"/>
        </w:rPr>
        <w:t>C</w:t>
      </w:r>
      <w:r w:rsidRPr="00DF1374">
        <w:rPr>
          <w:b/>
          <w:bCs/>
          <w:lang w:val="en-US"/>
        </w:rPr>
        <w:t xml:space="preserve">1. </w:t>
      </w:r>
      <w:r w:rsidRPr="00FF4AF1">
        <w:rPr>
          <w:b/>
          <w:bCs/>
          <w:lang w:val="en-US"/>
        </w:rPr>
        <w:t xml:space="preserve">Impact of income groups on vote for the </w:t>
      </w:r>
      <w:r>
        <w:rPr>
          <w:b/>
          <w:bCs/>
          <w:lang w:val="en-US"/>
        </w:rPr>
        <w:t>right</w:t>
      </w:r>
      <w:r w:rsidRPr="00FF4AF1">
        <w:rPr>
          <w:b/>
          <w:bCs/>
          <w:lang w:val="en-US"/>
        </w:rPr>
        <w:t xml:space="preserve"> conditional on electoral system type</w:t>
      </w:r>
      <w:r>
        <w:rPr>
          <w:b/>
          <w:bCs/>
          <w:lang w:val="en-US"/>
        </w:rPr>
        <w:t>: Logit models (Odds ratios)</w:t>
      </w:r>
    </w:p>
    <w:tbl>
      <w:tblPr>
        <w:tblW w:w="11199" w:type="dxa"/>
        <w:jc w:val="center"/>
        <w:tblCellMar>
          <w:left w:w="70" w:type="dxa"/>
          <w:right w:w="70" w:type="dxa"/>
        </w:tblCellMar>
        <w:tblLook w:val="04A0" w:firstRow="1" w:lastRow="0" w:firstColumn="1" w:lastColumn="0" w:noHBand="0" w:noVBand="1"/>
      </w:tblPr>
      <w:tblGrid>
        <w:gridCol w:w="3977"/>
        <w:gridCol w:w="1902"/>
        <w:gridCol w:w="2517"/>
        <w:gridCol w:w="2803"/>
      </w:tblGrid>
      <w:tr w:rsidR="005A2FBA" w:rsidRPr="00660710" w14:paraId="373B4B74" w14:textId="77777777" w:rsidTr="006F6E77">
        <w:trPr>
          <w:trHeight w:val="735"/>
          <w:jc w:val="center"/>
        </w:trPr>
        <w:tc>
          <w:tcPr>
            <w:tcW w:w="3977" w:type="dxa"/>
            <w:tcBorders>
              <w:top w:val="single" w:sz="8" w:space="0" w:color="auto"/>
              <w:left w:val="nil"/>
              <w:bottom w:val="nil"/>
              <w:right w:val="nil"/>
            </w:tcBorders>
            <w:shd w:val="clear" w:color="auto" w:fill="auto"/>
            <w:vAlign w:val="center"/>
            <w:hideMark/>
          </w:tcPr>
          <w:p w14:paraId="7C384BEE" w14:textId="77777777" w:rsidR="005A2FBA" w:rsidRPr="00FF4AF1" w:rsidRDefault="005A2FBA" w:rsidP="006F6E77">
            <w:pPr>
              <w:rPr>
                <w:color w:val="000000"/>
                <w:lang w:val="en-US" w:eastAsia="es-ES"/>
              </w:rPr>
            </w:pPr>
            <w:bookmarkStart w:id="5" w:name="_Hlk134441084"/>
            <w:r w:rsidRPr="00FF4AF1">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16C5DFED" w14:textId="77777777" w:rsidR="005A2FBA" w:rsidRPr="00FF4AF1" w:rsidRDefault="005A2FBA" w:rsidP="006F6E77">
            <w:pPr>
              <w:jc w:val="center"/>
              <w:rPr>
                <w:color w:val="000000"/>
                <w:lang w:eastAsia="es-ES"/>
              </w:rPr>
            </w:pPr>
            <w:r w:rsidRPr="00DD733C">
              <w:rPr>
                <w:color w:val="000000"/>
                <w:lang w:val="en-US" w:eastAsia="es-ES"/>
              </w:rPr>
              <w:t xml:space="preserve">1. </w:t>
            </w:r>
            <w:r>
              <w:rPr>
                <w:color w:val="000000"/>
                <w:lang w:val="en-US" w:eastAsia="es-ES"/>
              </w:rPr>
              <w:t>Short-term (Treatment=1996)</w:t>
            </w:r>
            <w:r w:rsidRPr="00DD733C">
              <w:rPr>
                <w:color w:val="000000"/>
                <w:lang w:val="en-US" w:eastAsia="es-ES"/>
              </w:rPr>
              <w:t xml:space="preserve"> </w:t>
            </w:r>
          </w:p>
        </w:tc>
        <w:tc>
          <w:tcPr>
            <w:tcW w:w="2517" w:type="dxa"/>
            <w:tcBorders>
              <w:top w:val="single" w:sz="8" w:space="0" w:color="auto"/>
              <w:left w:val="nil"/>
              <w:bottom w:val="nil"/>
              <w:right w:val="nil"/>
            </w:tcBorders>
            <w:shd w:val="clear" w:color="auto" w:fill="auto"/>
            <w:vAlign w:val="center"/>
            <w:hideMark/>
          </w:tcPr>
          <w:p w14:paraId="402C4151" w14:textId="77777777" w:rsidR="005A2FBA" w:rsidRPr="00FF4AF1" w:rsidRDefault="005A2FBA" w:rsidP="006F6E77">
            <w:pPr>
              <w:jc w:val="center"/>
              <w:rPr>
                <w:color w:val="000000"/>
                <w:lang w:eastAsia="es-ES"/>
              </w:rPr>
            </w:pPr>
            <w:r w:rsidRPr="00DD733C">
              <w:rPr>
                <w:color w:val="000000"/>
                <w:lang w:val="en-US" w:eastAsia="es-ES"/>
              </w:rPr>
              <w:t xml:space="preserve">2. </w:t>
            </w:r>
            <w:r>
              <w:rPr>
                <w:color w:val="000000"/>
                <w:lang w:val="en-US" w:eastAsia="es-ES"/>
              </w:rPr>
              <w:t>Long-term (Treatment=1996+1999)</w:t>
            </w:r>
          </w:p>
        </w:tc>
        <w:tc>
          <w:tcPr>
            <w:tcW w:w="2803" w:type="dxa"/>
            <w:tcBorders>
              <w:top w:val="single" w:sz="8" w:space="0" w:color="auto"/>
              <w:left w:val="nil"/>
              <w:bottom w:val="nil"/>
              <w:right w:val="nil"/>
            </w:tcBorders>
            <w:shd w:val="clear" w:color="auto" w:fill="auto"/>
            <w:vAlign w:val="center"/>
            <w:hideMark/>
          </w:tcPr>
          <w:p w14:paraId="7CD29F6E" w14:textId="77777777" w:rsidR="005A2FBA" w:rsidRPr="0032788A" w:rsidRDefault="005A2FBA" w:rsidP="006F6E77">
            <w:pPr>
              <w:jc w:val="center"/>
              <w:rPr>
                <w:color w:val="000000"/>
                <w:lang w:val="en-US" w:eastAsia="es-ES"/>
              </w:rPr>
            </w:pPr>
            <w:r w:rsidRPr="00DD733C">
              <w:rPr>
                <w:color w:val="000000"/>
                <w:lang w:val="en-US" w:eastAsia="es-ES"/>
              </w:rPr>
              <w:t>3.</w:t>
            </w:r>
            <w:r>
              <w:rPr>
                <w:color w:val="000000"/>
                <w:lang w:val="en-US" w:eastAsia="es-ES"/>
              </w:rPr>
              <w:t xml:space="preserve"> Long-term </w:t>
            </w:r>
            <w:proofErr w:type="gramStart"/>
            <w:r>
              <w:rPr>
                <w:color w:val="000000"/>
                <w:lang w:val="en-US" w:eastAsia="es-ES"/>
              </w:rPr>
              <w:t>het</w:t>
            </w:r>
            <w:proofErr w:type="gramEnd"/>
            <w:r>
              <w:rPr>
                <w:color w:val="000000"/>
                <w:lang w:val="en-US" w:eastAsia="es-ES"/>
              </w:rPr>
              <w:t>.</w:t>
            </w:r>
            <w:r w:rsidRPr="00DD733C">
              <w:rPr>
                <w:color w:val="000000"/>
                <w:lang w:val="en-US" w:eastAsia="es-ES"/>
              </w:rPr>
              <w:t xml:space="preserve"> </w:t>
            </w:r>
            <w:r>
              <w:rPr>
                <w:color w:val="000000"/>
                <w:lang w:val="en-US" w:eastAsia="es-ES"/>
              </w:rPr>
              <w:t>(Treatment=1996 or 1999)</w:t>
            </w:r>
          </w:p>
        </w:tc>
      </w:tr>
      <w:tr w:rsidR="005A2FBA" w:rsidRPr="00660710" w14:paraId="5ED4CEB1" w14:textId="77777777" w:rsidTr="006F6E77">
        <w:trPr>
          <w:trHeight w:val="300"/>
          <w:jc w:val="center"/>
        </w:trPr>
        <w:tc>
          <w:tcPr>
            <w:tcW w:w="3977" w:type="dxa"/>
            <w:tcBorders>
              <w:top w:val="single" w:sz="8" w:space="0" w:color="auto"/>
              <w:left w:val="nil"/>
              <w:bottom w:val="nil"/>
              <w:right w:val="nil"/>
            </w:tcBorders>
            <w:shd w:val="clear" w:color="auto" w:fill="auto"/>
            <w:vAlign w:val="center"/>
            <w:hideMark/>
          </w:tcPr>
          <w:p w14:paraId="78CA6ACB" w14:textId="77777777" w:rsidR="005A2FBA" w:rsidRPr="0032788A" w:rsidRDefault="005A2FBA" w:rsidP="006F6E77">
            <w:pPr>
              <w:rPr>
                <w:color w:val="000000"/>
                <w:lang w:val="en-US" w:eastAsia="es-ES"/>
              </w:rPr>
            </w:pPr>
            <w:r w:rsidRPr="00FF4AF1">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086FDCCB" w14:textId="77777777" w:rsidR="005A2FBA" w:rsidRPr="0032788A" w:rsidRDefault="005A2FBA" w:rsidP="006F6E77">
            <w:pPr>
              <w:jc w:val="center"/>
              <w:rPr>
                <w:color w:val="000000"/>
                <w:lang w:val="en-US" w:eastAsia="es-ES"/>
              </w:rPr>
            </w:pPr>
            <w:r w:rsidRPr="00FF4AF1">
              <w:rPr>
                <w:color w:val="000000"/>
                <w:lang w:val="en-US" w:eastAsia="es-ES"/>
              </w:rPr>
              <w:t> </w:t>
            </w:r>
          </w:p>
        </w:tc>
        <w:tc>
          <w:tcPr>
            <w:tcW w:w="2517" w:type="dxa"/>
            <w:tcBorders>
              <w:top w:val="single" w:sz="8" w:space="0" w:color="auto"/>
              <w:left w:val="nil"/>
              <w:bottom w:val="nil"/>
              <w:right w:val="nil"/>
            </w:tcBorders>
            <w:shd w:val="clear" w:color="auto" w:fill="auto"/>
            <w:vAlign w:val="center"/>
            <w:hideMark/>
          </w:tcPr>
          <w:p w14:paraId="467612B7" w14:textId="77777777" w:rsidR="005A2FBA" w:rsidRPr="0032788A" w:rsidRDefault="005A2FBA" w:rsidP="006F6E77">
            <w:pPr>
              <w:jc w:val="center"/>
              <w:rPr>
                <w:color w:val="000000"/>
                <w:lang w:val="en-US" w:eastAsia="es-ES"/>
              </w:rPr>
            </w:pPr>
            <w:r w:rsidRPr="00FF4AF1">
              <w:rPr>
                <w:color w:val="000000"/>
                <w:lang w:val="en-US" w:eastAsia="es-ES"/>
              </w:rPr>
              <w:t> </w:t>
            </w:r>
          </w:p>
        </w:tc>
        <w:tc>
          <w:tcPr>
            <w:tcW w:w="2803" w:type="dxa"/>
            <w:tcBorders>
              <w:top w:val="single" w:sz="8" w:space="0" w:color="auto"/>
              <w:left w:val="nil"/>
              <w:bottom w:val="nil"/>
              <w:right w:val="nil"/>
            </w:tcBorders>
            <w:shd w:val="clear" w:color="auto" w:fill="auto"/>
            <w:vAlign w:val="center"/>
            <w:hideMark/>
          </w:tcPr>
          <w:p w14:paraId="3AB8CE72" w14:textId="77777777" w:rsidR="005A2FBA" w:rsidRPr="0032788A" w:rsidRDefault="005A2FBA" w:rsidP="006F6E77">
            <w:pPr>
              <w:jc w:val="center"/>
              <w:rPr>
                <w:color w:val="000000"/>
                <w:lang w:val="en-US" w:eastAsia="es-ES"/>
              </w:rPr>
            </w:pPr>
            <w:r w:rsidRPr="00FF4AF1">
              <w:rPr>
                <w:color w:val="000000"/>
                <w:lang w:val="en-US" w:eastAsia="es-ES"/>
              </w:rPr>
              <w:t> </w:t>
            </w:r>
          </w:p>
        </w:tc>
      </w:tr>
      <w:tr w:rsidR="005A2FBA" w:rsidRPr="00FF4AF1" w14:paraId="1EB53C65" w14:textId="77777777" w:rsidTr="006F6E77">
        <w:trPr>
          <w:trHeight w:val="300"/>
          <w:jc w:val="center"/>
        </w:trPr>
        <w:tc>
          <w:tcPr>
            <w:tcW w:w="3977" w:type="dxa"/>
            <w:tcBorders>
              <w:top w:val="nil"/>
              <w:left w:val="nil"/>
              <w:bottom w:val="nil"/>
              <w:right w:val="nil"/>
            </w:tcBorders>
            <w:shd w:val="clear" w:color="auto" w:fill="auto"/>
            <w:hideMark/>
          </w:tcPr>
          <w:p w14:paraId="250A4FFE" w14:textId="77777777" w:rsidR="005A2FBA" w:rsidRPr="00E7168E" w:rsidRDefault="005A2FBA" w:rsidP="006F6E77">
            <w:pPr>
              <w:rPr>
                <w:color w:val="000000"/>
                <w:lang w:eastAsia="es-ES"/>
              </w:rPr>
            </w:pPr>
            <w:r w:rsidRPr="00E7168E">
              <w:rPr>
                <w:lang w:val="en-US"/>
              </w:rPr>
              <w:t>Middle income</w:t>
            </w:r>
          </w:p>
        </w:tc>
        <w:tc>
          <w:tcPr>
            <w:tcW w:w="1902" w:type="dxa"/>
            <w:tcBorders>
              <w:top w:val="nil"/>
              <w:left w:val="nil"/>
              <w:bottom w:val="nil"/>
              <w:right w:val="nil"/>
            </w:tcBorders>
            <w:hideMark/>
          </w:tcPr>
          <w:p w14:paraId="17AB8823" w14:textId="77777777" w:rsidR="005A2FBA" w:rsidRPr="00E7168E" w:rsidRDefault="005A2FBA" w:rsidP="006F6E77">
            <w:pPr>
              <w:jc w:val="center"/>
              <w:rPr>
                <w:color w:val="000000"/>
                <w:lang w:eastAsia="es-ES"/>
              </w:rPr>
            </w:pPr>
            <w:r w:rsidRPr="00E7168E">
              <w:rPr>
                <w:lang w:val="en-US"/>
              </w:rPr>
              <w:t>2.30</w:t>
            </w:r>
            <w:r w:rsidRPr="00F96032">
              <w:rPr>
                <w:vertAlign w:val="superscript"/>
                <w:lang w:val="en-US"/>
              </w:rPr>
              <w:t>+</w:t>
            </w:r>
          </w:p>
        </w:tc>
        <w:tc>
          <w:tcPr>
            <w:tcW w:w="2517" w:type="dxa"/>
            <w:tcBorders>
              <w:top w:val="nil"/>
              <w:left w:val="nil"/>
              <w:bottom w:val="nil"/>
              <w:right w:val="nil"/>
            </w:tcBorders>
            <w:hideMark/>
          </w:tcPr>
          <w:p w14:paraId="2A92576B" w14:textId="77777777" w:rsidR="005A2FBA" w:rsidRPr="00E7168E" w:rsidRDefault="005A2FBA" w:rsidP="006F6E77">
            <w:pPr>
              <w:jc w:val="center"/>
              <w:rPr>
                <w:color w:val="000000"/>
                <w:lang w:eastAsia="es-ES"/>
              </w:rPr>
            </w:pPr>
            <w:r w:rsidRPr="00E7168E">
              <w:rPr>
                <w:lang w:val="en-US"/>
              </w:rPr>
              <w:t>2.29</w:t>
            </w:r>
            <w:r w:rsidRPr="00F96032">
              <w:rPr>
                <w:vertAlign w:val="superscript"/>
                <w:lang w:val="en-US"/>
              </w:rPr>
              <w:t>+</w:t>
            </w:r>
          </w:p>
        </w:tc>
        <w:tc>
          <w:tcPr>
            <w:tcW w:w="2803" w:type="dxa"/>
            <w:tcBorders>
              <w:top w:val="nil"/>
              <w:left w:val="nil"/>
              <w:bottom w:val="nil"/>
              <w:right w:val="nil"/>
            </w:tcBorders>
            <w:hideMark/>
          </w:tcPr>
          <w:p w14:paraId="4B308042" w14:textId="77777777" w:rsidR="005A2FBA" w:rsidRPr="00E7168E" w:rsidRDefault="005A2FBA" w:rsidP="006F6E77">
            <w:pPr>
              <w:jc w:val="center"/>
              <w:rPr>
                <w:color w:val="000000"/>
                <w:lang w:eastAsia="es-ES"/>
              </w:rPr>
            </w:pPr>
            <w:r w:rsidRPr="00E7168E">
              <w:rPr>
                <w:lang w:val="en-US"/>
              </w:rPr>
              <w:t>2.29</w:t>
            </w:r>
            <w:r w:rsidRPr="00F96032">
              <w:rPr>
                <w:vertAlign w:val="superscript"/>
                <w:lang w:val="en-US"/>
              </w:rPr>
              <w:t>+</w:t>
            </w:r>
          </w:p>
        </w:tc>
      </w:tr>
      <w:tr w:rsidR="005A2FBA" w:rsidRPr="00FF4AF1" w14:paraId="1A02B446" w14:textId="77777777" w:rsidTr="006F6E77">
        <w:trPr>
          <w:trHeight w:val="300"/>
          <w:jc w:val="center"/>
        </w:trPr>
        <w:tc>
          <w:tcPr>
            <w:tcW w:w="3977" w:type="dxa"/>
            <w:tcBorders>
              <w:top w:val="nil"/>
              <w:left w:val="nil"/>
              <w:bottom w:val="nil"/>
              <w:right w:val="nil"/>
            </w:tcBorders>
            <w:shd w:val="clear" w:color="auto" w:fill="auto"/>
            <w:noWrap/>
            <w:hideMark/>
          </w:tcPr>
          <w:p w14:paraId="29DAAF0E" w14:textId="77777777" w:rsidR="005A2FBA" w:rsidRPr="00E7168E" w:rsidRDefault="005A2FBA" w:rsidP="006F6E77">
            <w:pPr>
              <w:jc w:val="center"/>
              <w:rPr>
                <w:color w:val="000000"/>
                <w:lang w:eastAsia="es-ES"/>
              </w:rPr>
            </w:pPr>
          </w:p>
        </w:tc>
        <w:tc>
          <w:tcPr>
            <w:tcW w:w="1902" w:type="dxa"/>
            <w:tcBorders>
              <w:top w:val="nil"/>
              <w:left w:val="nil"/>
              <w:bottom w:val="nil"/>
              <w:right w:val="nil"/>
            </w:tcBorders>
            <w:noWrap/>
            <w:hideMark/>
          </w:tcPr>
          <w:p w14:paraId="457A870D" w14:textId="77777777" w:rsidR="005A2FBA" w:rsidRPr="00E7168E" w:rsidRDefault="005A2FBA" w:rsidP="006F6E77">
            <w:pPr>
              <w:jc w:val="center"/>
              <w:rPr>
                <w:color w:val="000000"/>
                <w:lang w:eastAsia="es-ES"/>
              </w:rPr>
            </w:pPr>
            <w:r w:rsidRPr="00E7168E">
              <w:rPr>
                <w:lang w:val="en-US"/>
              </w:rPr>
              <w:t>(1.06)</w:t>
            </w:r>
          </w:p>
        </w:tc>
        <w:tc>
          <w:tcPr>
            <w:tcW w:w="2517" w:type="dxa"/>
            <w:tcBorders>
              <w:top w:val="nil"/>
              <w:left w:val="nil"/>
              <w:bottom w:val="nil"/>
              <w:right w:val="nil"/>
            </w:tcBorders>
            <w:noWrap/>
            <w:hideMark/>
          </w:tcPr>
          <w:p w14:paraId="089BC4D5" w14:textId="77777777" w:rsidR="005A2FBA" w:rsidRPr="00E7168E" w:rsidRDefault="005A2FBA" w:rsidP="006F6E77">
            <w:pPr>
              <w:jc w:val="center"/>
              <w:rPr>
                <w:color w:val="000000"/>
                <w:lang w:eastAsia="es-ES"/>
              </w:rPr>
            </w:pPr>
            <w:r w:rsidRPr="00E7168E">
              <w:rPr>
                <w:lang w:val="en-US"/>
              </w:rPr>
              <w:t>(1.03)</w:t>
            </w:r>
          </w:p>
        </w:tc>
        <w:tc>
          <w:tcPr>
            <w:tcW w:w="2803" w:type="dxa"/>
            <w:tcBorders>
              <w:top w:val="nil"/>
              <w:left w:val="nil"/>
              <w:bottom w:val="nil"/>
              <w:right w:val="nil"/>
            </w:tcBorders>
            <w:noWrap/>
            <w:hideMark/>
          </w:tcPr>
          <w:p w14:paraId="5ADAE151" w14:textId="77777777" w:rsidR="005A2FBA" w:rsidRPr="00E7168E" w:rsidRDefault="005A2FBA" w:rsidP="006F6E77">
            <w:pPr>
              <w:jc w:val="center"/>
              <w:rPr>
                <w:color w:val="000000"/>
                <w:lang w:eastAsia="es-ES"/>
              </w:rPr>
            </w:pPr>
            <w:r w:rsidRPr="00E7168E">
              <w:rPr>
                <w:lang w:val="en-US"/>
              </w:rPr>
              <w:t>(1.03)</w:t>
            </w:r>
          </w:p>
        </w:tc>
      </w:tr>
      <w:tr w:rsidR="005A2FBA" w:rsidRPr="00FF4AF1" w14:paraId="1F35D756" w14:textId="77777777" w:rsidTr="006F6E77">
        <w:trPr>
          <w:trHeight w:val="300"/>
          <w:jc w:val="center"/>
        </w:trPr>
        <w:tc>
          <w:tcPr>
            <w:tcW w:w="3977" w:type="dxa"/>
            <w:tcBorders>
              <w:top w:val="nil"/>
              <w:left w:val="nil"/>
              <w:bottom w:val="nil"/>
              <w:right w:val="nil"/>
            </w:tcBorders>
            <w:shd w:val="clear" w:color="auto" w:fill="auto"/>
            <w:hideMark/>
          </w:tcPr>
          <w:p w14:paraId="74CA9EB8" w14:textId="77777777" w:rsidR="005A2FBA" w:rsidRPr="00E7168E" w:rsidRDefault="005A2FBA" w:rsidP="006F6E77">
            <w:pPr>
              <w:rPr>
                <w:color w:val="000000"/>
                <w:lang w:eastAsia="es-ES"/>
              </w:rPr>
            </w:pPr>
            <w:r w:rsidRPr="00E7168E">
              <w:t xml:space="preserve">PR (MMP) electoral </w:t>
            </w:r>
            <w:proofErr w:type="spellStart"/>
            <w:r w:rsidRPr="00E7168E">
              <w:t>system</w:t>
            </w:r>
            <w:proofErr w:type="spellEnd"/>
          </w:p>
        </w:tc>
        <w:tc>
          <w:tcPr>
            <w:tcW w:w="1902" w:type="dxa"/>
            <w:tcBorders>
              <w:top w:val="nil"/>
              <w:left w:val="nil"/>
              <w:bottom w:val="nil"/>
              <w:right w:val="nil"/>
            </w:tcBorders>
            <w:hideMark/>
          </w:tcPr>
          <w:p w14:paraId="1C37E904" w14:textId="77777777" w:rsidR="005A2FBA" w:rsidRPr="00E7168E" w:rsidRDefault="005A2FBA" w:rsidP="006F6E77">
            <w:pPr>
              <w:jc w:val="center"/>
              <w:rPr>
                <w:color w:val="000000"/>
                <w:lang w:eastAsia="es-ES"/>
              </w:rPr>
            </w:pPr>
            <w:r w:rsidRPr="00E7168E">
              <w:rPr>
                <w:lang w:val="en-US"/>
              </w:rPr>
              <w:t>0.82</w:t>
            </w:r>
          </w:p>
        </w:tc>
        <w:tc>
          <w:tcPr>
            <w:tcW w:w="2517" w:type="dxa"/>
            <w:tcBorders>
              <w:top w:val="nil"/>
              <w:left w:val="nil"/>
              <w:bottom w:val="nil"/>
              <w:right w:val="nil"/>
            </w:tcBorders>
            <w:hideMark/>
          </w:tcPr>
          <w:p w14:paraId="27F2EEC9" w14:textId="77777777" w:rsidR="005A2FBA" w:rsidRPr="00E7168E" w:rsidRDefault="005A2FBA" w:rsidP="006F6E77">
            <w:pPr>
              <w:jc w:val="center"/>
              <w:rPr>
                <w:color w:val="000000"/>
                <w:lang w:eastAsia="es-ES"/>
              </w:rPr>
            </w:pPr>
            <w:r w:rsidRPr="00E7168E">
              <w:rPr>
                <w:lang w:val="en-US"/>
              </w:rPr>
              <w:t>0.88</w:t>
            </w:r>
          </w:p>
        </w:tc>
        <w:tc>
          <w:tcPr>
            <w:tcW w:w="2803" w:type="dxa"/>
            <w:tcBorders>
              <w:top w:val="nil"/>
              <w:left w:val="nil"/>
              <w:bottom w:val="nil"/>
              <w:right w:val="nil"/>
            </w:tcBorders>
            <w:hideMark/>
          </w:tcPr>
          <w:p w14:paraId="2DBF4E91" w14:textId="77777777" w:rsidR="005A2FBA" w:rsidRPr="00E7168E" w:rsidRDefault="005A2FBA" w:rsidP="006F6E77">
            <w:pPr>
              <w:jc w:val="center"/>
              <w:rPr>
                <w:color w:val="000000"/>
                <w:lang w:eastAsia="es-ES"/>
              </w:rPr>
            </w:pPr>
          </w:p>
        </w:tc>
      </w:tr>
      <w:tr w:rsidR="005A2FBA" w:rsidRPr="00FF4AF1" w14:paraId="4C3D62EB" w14:textId="77777777" w:rsidTr="006F6E77">
        <w:trPr>
          <w:trHeight w:val="300"/>
          <w:jc w:val="center"/>
        </w:trPr>
        <w:tc>
          <w:tcPr>
            <w:tcW w:w="3977" w:type="dxa"/>
            <w:tcBorders>
              <w:top w:val="nil"/>
              <w:left w:val="nil"/>
              <w:bottom w:val="nil"/>
              <w:right w:val="nil"/>
            </w:tcBorders>
            <w:shd w:val="clear" w:color="auto" w:fill="auto"/>
            <w:noWrap/>
            <w:hideMark/>
          </w:tcPr>
          <w:p w14:paraId="6F92BCBB" w14:textId="77777777" w:rsidR="005A2FBA" w:rsidRPr="00E7168E" w:rsidRDefault="005A2FBA" w:rsidP="006F6E77">
            <w:pPr>
              <w:jc w:val="center"/>
              <w:rPr>
                <w:color w:val="000000"/>
                <w:lang w:eastAsia="es-ES"/>
              </w:rPr>
            </w:pPr>
          </w:p>
        </w:tc>
        <w:tc>
          <w:tcPr>
            <w:tcW w:w="1902" w:type="dxa"/>
            <w:tcBorders>
              <w:top w:val="nil"/>
              <w:left w:val="nil"/>
              <w:bottom w:val="nil"/>
              <w:right w:val="nil"/>
            </w:tcBorders>
            <w:noWrap/>
            <w:hideMark/>
          </w:tcPr>
          <w:p w14:paraId="6B5F3E81" w14:textId="77777777" w:rsidR="005A2FBA" w:rsidRPr="00E7168E" w:rsidRDefault="005A2FBA" w:rsidP="006F6E77">
            <w:pPr>
              <w:jc w:val="center"/>
              <w:rPr>
                <w:color w:val="000000"/>
                <w:lang w:eastAsia="es-ES"/>
              </w:rPr>
            </w:pPr>
            <w:r w:rsidRPr="00E7168E">
              <w:rPr>
                <w:lang w:val="en-US"/>
              </w:rPr>
              <w:t>(0.27)</w:t>
            </w:r>
          </w:p>
        </w:tc>
        <w:tc>
          <w:tcPr>
            <w:tcW w:w="2517" w:type="dxa"/>
            <w:tcBorders>
              <w:top w:val="nil"/>
              <w:left w:val="nil"/>
              <w:bottom w:val="nil"/>
              <w:right w:val="nil"/>
            </w:tcBorders>
            <w:noWrap/>
            <w:hideMark/>
          </w:tcPr>
          <w:p w14:paraId="3FEDBC58" w14:textId="77777777" w:rsidR="005A2FBA" w:rsidRPr="00E7168E" w:rsidRDefault="005A2FBA" w:rsidP="006F6E77">
            <w:pPr>
              <w:jc w:val="center"/>
              <w:rPr>
                <w:color w:val="000000"/>
                <w:lang w:eastAsia="es-ES"/>
              </w:rPr>
            </w:pPr>
            <w:r w:rsidRPr="00E7168E">
              <w:rPr>
                <w:lang w:val="en-US"/>
              </w:rPr>
              <w:t>(0.22)</w:t>
            </w:r>
          </w:p>
        </w:tc>
        <w:tc>
          <w:tcPr>
            <w:tcW w:w="2803" w:type="dxa"/>
            <w:tcBorders>
              <w:top w:val="nil"/>
              <w:left w:val="nil"/>
              <w:bottom w:val="nil"/>
              <w:right w:val="nil"/>
            </w:tcBorders>
            <w:noWrap/>
            <w:hideMark/>
          </w:tcPr>
          <w:p w14:paraId="1E5F61F3" w14:textId="77777777" w:rsidR="005A2FBA" w:rsidRPr="00E7168E" w:rsidRDefault="005A2FBA" w:rsidP="006F6E77">
            <w:pPr>
              <w:jc w:val="center"/>
              <w:rPr>
                <w:color w:val="000000"/>
                <w:lang w:eastAsia="es-ES"/>
              </w:rPr>
            </w:pPr>
          </w:p>
        </w:tc>
      </w:tr>
      <w:tr w:rsidR="005A2FBA" w:rsidRPr="00FF4AF1" w14:paraId="048A125C" w14:textId="77777777" w:rsidTr="006F6E77">
        <w:trPr>
          <w:trHeight w:val="300"/>
          <w:jc w:val="center"/>
        </w:trPr>
        <w:tc>
          <w:tcPr>
            <w:tcW w:w="3977" w:type="dxa"/>
            <w:tcBorders>
              <w:top w:val="nil"/>
              <w:left w:val="nil"/>
              <w:bottom w:val="nil"/>
              <w:right w:val="nil"/>
            </w:tcBorders>
            <w:shd w:val="clear" w:color="auto" w:fill="auto"/>
            <w:hideMark/>
          </w:tcPr>
          <w:p w14:paraId="6A08C1B0" w14:textId="77777777" w:rsidR="005A2FBA" w:rsidRPr="00E7168E" w:rsidRDefault="005A2FBA" w:rsidP="006F6E77">
            <w:pPr>
              <w:rPr>
                <w:color w:val="000000"/>
                <w:lang w:eastAsia="es-ES"/>
              </w:rPr>
            </w:pPr>
            <w:proofErr w:type="spellStart"/>
            <w:r w:rsidRPr="00E7168E">
              <w:t>Middle</w:t>
            </w:r>
            <w:proofErr w:type="spellEnd"/>
            <w:r w:rsidRPr="00E7168E">
              <w:t xml:space="preserve"> </w:t>
            </w:r>
            <w:proofErr w:type="spellStart"/>
            <w:r w:rsidRPr="00E7168E">
              <w:t>income</w:t>
            </w:r>
            <w:proofErr w:type="spellEnd"/>
            <w:r w:rsidRPr="00E7168E">
              <w:t>*PR</w:t>
            </w:r>
          </w:p>
        </w:tc>
        <w:tc>
          <w:tcPr>
            <w:tcW w:w="1902" w:type="dxa"/>
            <w:tcBorders>
              <w:top w:val="nil"/>
              <w:left w:val="nil"/>
              <w:bottom w:val="nil"/>
              <w:right w:val="nil"/>
            </w:tcBorders>
            <w:hideMark/>
          </w:tcPr>
          <w:p w14:paraId="6CFB617D" w14:textId="77777777" w:rsidR="005A2FBA" w:rsidRPr="00E7168E" w:rsidRDefault="005A2FBA" w:rsidP="006F6E77">
            <w:pPr>
              <w:jc w:val="center"/>
              <w:rPr>
                <w:b/>
                <w:color w:val="000000"/>
                <w:lang w:eastAsia="es-ES"/>
              </w:rPr>
            </w:pPr>
            <w:r w:rsidRPr="00E7168E">
              <w:rPr>
                <w:b/>
                <w:bCs/>
                <w:lang w:val="en-US"/>
              </w:rPr>
              <w:t>0.33*</w:t>
            </w:r>
          </w:p>
        </w:tc>
        <w:tc>
          <w:tcPr>
            <w:tcW w:w="2517" w:type="dxa"/>
            <w:tcBorders>
              <w:top w:val="nil"/>
              <w:left w:val="nil"/>
              <w:bottom w:val="nil"/>
              <w:right w:val="nil"/>
            </w:tcBorders>
            <w:hideMark/>
          </w:tcPr>
          <w:p w14:paraId="02D7EF7A" w14:textId="77777777" w:rsidR="005A2FBA" w:rsidRPr="00E7168E" w:rsidRDefault="005A2FBA" w:rsidP="006F6E77">
            <w:pPr>
              <w:jc w:val="center"/>
              <w:rPr>
                <w:b/>
                <w:color w:val="000000"/>
                <w:lang w:eastAsia="es-ES"/>
              </w:rPr>
            </w:pPr>
            <w:r w:rsidRPr="00E7168E">
              <w:rPr>
                <w:b/>
                <w:bCs/>
                <w:lang w:val="en-US"/>
              </w:rPr>
              <w:t>0.39*</w:t>
            </w:r>
          </w:p>
        </w:tc>
        <w:tc>
          <w:tcPr>
            <w:tcW w:w="2803" w:type="dxa"/>
            <w:tcBorders>
              <w:top w:val="nil"/>
              <w:left w:val="nil"/>
              <w:bottom w:val="nil"/>
              <w:right w:val="nil"/>
            </w:tcBorders>
            <w:hideMark/>
          </w:tcPr>
          <w:p w14:paraId="310AC090" w14:textId="77777777" w:rsidR="005A2FBA" w:rsidRPr="00E7168E" w:rsidRDefault="005A2FBA" w:rsidP="006F6E77">
            <w:pPr>
              <w:jc w:val="center"/>
              <w:rPr>
                <w:color w:val="000000"/>
                <w:lang w:eastAsia="es-ES"/>
              </w:rPr>
            </w:pPr>
          </w:p>
        </w:tc>
      </w:tr>
      <w:tr w:rsidR="005A2FBA" w:rsidRPr="00FF4AF1" w14:paraId="575EA31A" w14:textId="77777777" w:rsidTr="006F6E77">
        <w:trPr>
          <w:trHeight w:val="300"/>
          <w:jc w:val="center"/>
        </w:trPr>
        <w:tc>
          <w:tcPr>
            <w:tcW w:w="3977" w:type="dxa"/>
            <w:tcBorders>
              <w:top w:val="nil"/>
              <w:left w:val="nil"/>
              <w:bottom w:val="nil"/>
              <w:right w:val="nil"/>
            </w:tcBorders>
            <w:shd w:val="clear" w:color="auto" w:fill="auto"/>
            <w:noWrap/>
            <w:hideMark/>
          </w:tcPr>
          <w:p w14:paraId="3FEF06D3" w14:textId="77777777" w:rsidR="005A2FBA" w:rsidRPr="00E7168E" w:rsidRDefault="005A2FBA" w:rsidP="006F6E77">
            <w:pPr>
              <w:jc w:val="center"/>
              <w:rPr>
                <w:color w:val="000000"/>
                <w:lang w:eastAsia="es-ES"/>
              </w:rPr>
            </w:pPr>
          </w:p>
        </w:tc>
        <w:tc>
          <w:tcPr>
            <w:tcW w:w="1902" w:type="dxa"/>
            <w:tcBorders>
              <w:top w:val="nil"/>
              <w:left w:val="nil"/>
              <w:bottom w:val="nil"/>
              <w:right w:val="nil"/>
            </w:tcBorders>
            <w:noWrap/>
            <w:hideMark/>
          </w:tcPr>
          <w:p w14:paraId="4FE5975B" w14:textId="77777777" w:rsidR="005A2FBA" w:rsidRPr="00E7168E" w:rsidRDefault="005A2FBA" w:rsidP="006F6E77">
            <w:pPr>
              <w:jc w:val="center"/>
              <w:rPr>
                <w:b/>
                <w:color w:val="000000"/>
                <w:lang w:eastAsia="es-ES"/>
              </w:rPr>
            </w:pPr>
            <w:r w:rsidRPr="00E7168E">
              <w:rPr>
                <w:b/>
                <w:bCs/>
                <w:lang w:val="en-US"/>
              </w:rPr>
              <w:t>(0.16)</w:t>
            </w:r>
          </w:p>
        </w:tc>
        <w:tc>
          <w:tcPr>
            <w:tcW w:w="2517" w:type="dxa"/>
            <w:tcBorders>
              <w:top w:val="nil"/>
              <w:left w:val="nil"/>
              <w:bottom w:val="nil"/>
              <w:right w:val="nil"/>
            </w:tcBorders>
            <w:noWrap/>
            <w:hideMark/>
          </w:tcPr>
          <w:p w14:paraId="35EC5B92" w14:textId="77777777" w:rsidR="005A2FBA" w:rsidRPr="00E7168E" w:rsidRDefault="005A2FBA" w:rsidP="006F6E77">
            <w:pPr>
              <w:jc w:val="center"/>
              <w:rPr>
                <w:b/>
                <w:color w:val="000000"/>
                <w:lang w:eastAsia="es-ES"/>
              </w:rPr>
            </w:pPr>
            <w:r w:rsidRPr="00E7168E">
              <w:rPr>
                <w:b/>
                <w:bCs/>
                <w:lang w:val="en-US"/>
              </w:rPr>
              <w:t>(0.18)</w:t>
            </w:r>
          </w:p>
        </w:tc>
        <w:tc>
          <w:tcPr>
            <w:tcW w:w="2803" w:type="dxa"/>
            <w:tcBorders>
              <w:top w:val="nil"/>
              <w:left w:val="nil"/>
              <w:bottom w:val="nil"/>
              <w:right w:val="nil"/>
            </w:tcBorders>
            <w:noWrap/>
            <w:hideMark/>
          </w:tcPr>
          <w:p w14:paraId="4781BDE4" w14:textId="77777777" w:rsidR="005A2FBA" w:rsidRPr="00E7168E" w:rsidRDefault="005A2FBA" w:rsidP="006F6E77">
            <w:pPr>
              <w:jc w:val="center"/>
              <w:rPr>
                <w:color w:val="000000"/>
                <w:lang w:eastAsia="es-ES"/>
              </w:rPr>
            </w:pPr>
          </w:p>
        </w:tc>
      </w:tr>
      <w:tr w:rsidR="005A2FBA" w:rsidRPr="00FF4AF1" w14:paraId="5C738D82" w14:textId="77777777" w:rsidTr="006F6E77">
        <w:trPr>
          <w:trHeight w:val="300"/>
          <w:jc w:val="center"/>
        </w:trPr>
        <w:tc>
          <w:tcPr>
            <w:tcW w:w="3977" w:type="dxa"/>
            <w:tcBorders>
              <w:top w:val="nil"/>
              <w:left w:val="nil"/>
              <w:bottom w:val="nil"/>
              <w:right w:val="nil"/>
            </w:tcBorders>
            <w:shd w:val="clear" w:color="auto" w:fill="auto"/>
            <w:hideMark/>
          </w:tcPr>
          <w:p w14:paraId="64A3FD07" w14:textId="77777777" w:rsidR="005A2FBA" w:rsidRPr="00E7168E" w:rsidRDefault="005A2FBA" w:rsidP="006F6E77">
            <w:pPr>
              <w:rPr>
                <w:color w:val="000000"/>
                <w:lang w:eastAsia="es-ES"/>
              </w:rPr>
            </w:pPr>
            <w:r w:rsidRPr="00E7168E">
              <w:t xml:space="preserve">High </w:t>
            </w:r>
            <w:proofErr w:type="spellStart"/>
            <w:r w:rsidRPr="00E7168E">
              <w:t>income</w:t>
            </w:r>
            <w:proofErr w:type="spellEnd"/>
          </w:p>
        </w:tc>
        <w:tc>
          <w:tcPr>
            <w:tcW w:w="1902" w:type="dxa"/>
            <w:tcBorders>
              <w:top w:val="nil"/>
              <w:left w:val="nil"/>
              <w:bottom w:val="nil"/>
              <w:right w:val="nil"/>
            </w:tcBorders>
            <w:hideMark/>
          </w:tcPr>
          <w:p w14:paraId="022ED48E" w14:textId="77777777" w:rsidR="005A2FBA" w:rsidRPr="00E7168E" w:rsidRDefault="005A2FBA" w:rsidP="006F6E77">
            <w:pPr>
              <w:jc w:val="center"/>
              <w:rPr>
                <w:color w:val="000000"/>
                <w:lang w:eastAsia="es-ES"/>
              </w:rPr>
            </w:pPr>
            <w:r w:rsidRPr="00E7168E">
              <w:rPr>
                <w:lang w:val="en-US"/>
              </w:rPr>
              <w:t>3.81**</w:t>
            </w:r>
          </w:p>
        </w:tc>
        <w:tc>
          <w:tcPr>
            <w:tcW w:w="2517" w:type="dxa"/>
            <w:tcBorders>
              <w:top w:val="nil"/>
              <w:left w:val="nil"/>
              <w:bottom w:val="nil"/>
              <w:right w:val="nil"/>
            </w:tcBorders>
            <w:hideMark/>
          </w:tcPr>
          <w:p w14:paraId="599D0B59" w14:textId="77777777" w:rsidR="005A2FBA" w:rsidRPr="00E7168E" w:rsidRDefault="005A2FBA" w:rsidP="006F6E77">
            <w:pPr>
              <w:jc w:val="center"/>
              <w:rPr>
                <w:color w:val="000000"/>
                <w:lang w:eastAsia="es-ES"/>
              </w:rPr>
            </w:pPr>
            <w:r w:rsidRPr="00E7168E">
              <w:rPr>
                <w:lang w:val="en-US"/>
              </w:rPr>
              <w:t>3.52***</w:t>
            </w:r>
          </w:p>
        </w:tc>
        <w:tc>
          <w:tcPr>
            <w:tcW w:w="2803" w:type="dxa"/>
            <w:tcBorders>
              <w:top w:val="nil"/>
              <w:left w:val="nil"/>
              <w:bottom w:val="nil"/>
              <w:right w:val="nil"/>
            </w:tcBorders>
            <w:hideMark/>
          </w:tcPr>
          <w:p w14:paraId="78C94546" w14:textId="77777777" w:rsidR="005A2FBA" w:rsidRPr="00E7168E" w:rsidRDefault="005A2FBA" w:rsidP="006F6E77">
            <w:pPr>
              <w:jc w:val="center"/>
              <w:rPr>
                <w:color w:val="000000"/>
                <w:lang w:eastAsia="es-ES"/>
              </w:rPr>
            </w:pPr>
            <w:r w:rsidRPr="00E7168E">
              <w:rPr>
                <w:lang w:val="en-US"/>
              </w:rPr>
              <w:t>3.52***</w:t>
            </w:r>
          </w:p>
        </w:tc>
      </w:tr>
      <w:tr w:rsidR="005A2FBA" w:rsidRPr="00FF4AF1" w14:paraId="27340D63" w14:textId="77777777" w:rsidTr="006F6E77">
        <w:trPr>
          <w:trHeight w:val="300"/>
          <w:jc w:val="center"/>
        </w:trPr>
        <w:tc>
          <w:tcPr>
            <w:tcW w:w="3977" w:type="dxa"/>
            <w:tcBorders>
              <w:top w:val="nil"/>
              <w:left w:val="nil"/>
              <w:bottom w:val="nil"/>
              <w:right w:val="nil"/>
            </w:tcBorders>
            <w:shd w:val="clear" w:color="auto" w:fill="auto"/>
            <w:hideMark/>
          </w:tcPr>
          <w:p w14:paraId="58089076" w14:textId="77777777" w:rsidR="005A2FBA" w:rsidRPr="00E7168E" w:rsidRDefault="005A2FBA" w:rsidP="006F6E77">
            <w:pPr>
              <w:jc w:val="center"/>
              <w:rPr>
                <w:color w:val="000000"/>
                <w:lang w:eastAsia="es-ES"/>
              </w:rPr>
            </w:pPr>
          </w:p>
        </w:tc>
        <w:tc>
          <w:tcPr>
            <w:tcW w:w="1902" w:type="dxa"/>
            <w:tcBorders>
              <w:top w:val="nil"/>
              <w:left w:val="nil"/>
              <w:bottom w:val="nil"/>
              <w:right w:val="nil"/>
            </w:tcBorders>
            <w:hideMark/>
          </w:tcPr>
          <w:p w14:paraId="5B9AEFB5" w14:textId="77777777" w:rsidR="005A2FBA" w:rsidRPr="00E7168E" w:rsidRDefault="005A2FBA" w:rsidP="006F6E77">
            <w:pPr>
              <w:jc w:val="center"/>
              <w:rPr>
                <w:color w:val="000000"/>
                <w:lang w:eastAsia="es-ES"/>
              </w:rPr>
            </w:pPr>
            <w:r w:rsidRPr="00E7168E">
              <w:rPr>
                <w:lang w:val="en-US"/>
              </w:rPr>
              <w:t>(1.56)</w:t>
            </w:r>
          </w:p>
        </w:tc>
        <w:tc>
          <w:tcPr>
            <w:tcW w:w="2517" w:type="dxa"/>
            <w:tcBorders>
              <w:top w:val="nil"/>
              <w:left w:val="nil"/>
              <w:bottom w:val="nil"/>
              <w:right w:val="nil"/>
            </w:tcBorders>
            <w:hideMark/>
          </w:tcPr>
          <w:p w14:paraId="61EAE1B9" w14:textId="77777777" w:rsidR="005A2FBA" w:rsidRPr="00E7168E" w:rsidRDefault="005A2FBA" w:rsidP="006F6E77">
            <w:pPr>
              <w:jc w:val="center"/>
              <w:rPr>
                <w:color w:val="000000"/>
                <w:lang w:eastAsia="es-ES"/>
              </w:rPr>
            </w:pPr>
            <w:r w:rsidRPr="00E7168E">
              <w:rPr>
                <w:lang w:val="en-US"/>
              </w:rPr>
              <w:t>(1.28)</w:t>
            </w:r>
          </w:p>
        </w:tc>
        <w:tc>
          <w:tcPr>
            <w:tcW w:w="2803" w:type="dxa"/>
            <w:tcBorders>
              <w:top w:val="nil"/>
              <w:left w:val="nil"/>
              <w:bottom w:val="nil"/>
              <w:right w:val="nil"/>
            </w:tcBorders>
            <w:hideMark/>
          </w:tcPr>
          <w:p w14:paraId="0AE2506D" w14:textId="77777777" w:rsidR="005A2FBA" w:rsidRPr="00E7168E" w:rsidRDefault="005A2FBA" w:rsidP="006F6E77">
            <w:pPr>
              <w:jc w:val="center"/>
              <w:rPr>
                <w:color w:val="000000"/>
                <w:lang w:eastAsia="es-ES"/>
              </w:rPr>
            </w:pPr>
            <w:r w:rsidRPr="00E7168E">
              <w:rPr>
                <w:lang w:val="en-US"/>
              </w:rPr>
              <w:t>(1.28)</w:t>
            </w:r>
          </w:p>
        </w:tc>
      </w:tr>
      <w:tr w:rsidR="005A2FBA" w:rsidRPr="00FF4AF1" w14:paraId="2A9A5A31" w14:textId="77777777" w:rsidTr="006F6E77">
        <w:trPr>
          <w:trHeight w:val="300"/>
          <w:jc w:val="center"/>
        </w:trPr>
        <w:tc>
          <w:tcPr>
            <w:tcW w:w="3977" w:type="dxa"/>
            <w:tcBorders>
              <w:top w:val="nil"/>
              <w:left w:val="nil"/>
              <w:bottom w:val="nil"/>
              <w:right w:val="nil"/>
            </w:tcBorders>
            <w:shd w:val="clear" w:color="auto" w:fill="auto"/>
          </w:tcPr>
          <w:p w14:paraId="12F253C1" w14:textId="77777777" w:rsidR="005A2FBA" w:rsidRPr="00E7168E" w:rsidRDefault="005A2FBA" w:rsidP="006F6E77">
            <w:pPr>
              <w:rPr>
                <w:color w:val="000000"/>
                <w:lang w:eastAsia="es-ES"/>
              </w:rPr>
            </w:pPr>
            <w:r w:rsidRPr="00E7168E">
              <w:t xml:space="preserve">1996 </w:t>
            </w:r>
            <w:proofErr w:type="spellStart"/>
            <w:r w:rsidRPr="00E7168E">
              <w:t>elections</w:t>
            </w:r>
            <w:proofErr w:type="spellEnd"/>
            <w:r w:rsidRPr="00E7168E">
              <w:t xml:space="preserve"> (PR)</w:t>
            </w:r>
          </w:p>
        </w:tc>
        <w:tc>
          <w:tcPr>
            <w:tcW w:w="1902" w:type="dxa"/>
            <w:tcBorders>
              <w:top w:val="nil"/>
              <w:left w:val="nil"/>
              <w:bottom w:val="nil"/>
              <w:right w:val="nil"/>
            </w:tcBorders>
          </w:tcPr>
          <w:p w14:paraId="7583BCD8" w14:textId="77777777" w:rsidR="005A2FBA" w:rsidRPr="00E7168E" w:rsidRDefault="005A2FBA" w:rsidP="006F6E77">
            <w:pPr>
              <w:jc w:val="center"/>
              <w:rPr>
                <w:lang w:val="en-US"/>
              </w:rPr>
            </w:pPr>
          </w:p>
        </w:tc>
        <w:tc>
          <w:tcPr>
            <w:tcW w:w="2517" w:type="dxa"/>
            <w:tcBorders>
              <w:top w:val="nil"/>
              <w:left w:val="nil"/>
              <w:bottom w:val="nil"/>
              <w:right w:val="nil"/>
            </w:tcBorders>
          </w:tcPr>
          <w:p w14:paraId="59F0B157" w14:textId="77777777" w:rsidR="005A2FBA" w:rsidRPr="00E7168E" w:rsidRDefault="005A2FBA" w:rsidP="006F6E77">
            <w:pPr>
              <w:jc w:val="center"/>
              <w:rPr>
                <w:lang w:val="en-US"/>
              </w:rPr>
            </w:pPr>
          </w:p>
        </w:tc>
        <w:tc>
          <w:tcPr>
            <w:tcW w:w="2803" w:type="dxa"/>
            <w:tcBorders>
              <w:top w:val="nil"/>
              <w:left w:val="nil"/>
              <w:bottom w:val="nil"/>
              <w:right w:val="nil"/>
            </w:tcBorders>
          </w:tcPr>
          <w:p w14:paraId="01D02EA6" w14:textId="77777777" w:rsidR="005A2FBA" w:rsidRPr="00E7168E" w:rsidRDefault="005A2FBA" w:rsidP="006F6E77">
            <w:pPr>
              <w:jc w:val="center"/>
              <w:rPr>
                <w:lang w:val="en-US"/>
              </w:rPr>
            </w:pPr>
            <w:r w:rsidRPr="00E7168E">
              <w:rPr>
                <w:lang w:val="en-US"/>
              </w:rPr>
              <w:t>0.96</w:t>
            </w:r>
          </w:p>
        </w:tc>
      </w:tr>
      <w:tr w:rsidR="005A2FBA" w:rsidRPr="00FF4AF1" w14:paraId="5C99D7AE" w14:textId="77777777" w:rsidTr="006F6E77">
        <w:trPr>
          <w:trHeight w:val="300"/>
          <w:jc w:val="center"/>
        </w:trPr>
        <w:tc>
          <w:tcPr>
            <w:tcW w:w="3977" w:type="dxa"/>
            <w:tcBorders>
              <w:top w:val="nil"/>
              <w:left w:val="nil"/>
              <w:bottom w:val="nil"/>
              <w:right w:val="nil"/>
            </w:tcBorders>
            <w:shd w:val="clear" w:color="auto" w:fill="auto"/>
          </w:tcPr>
          <w:p w14:paraId="7E82D301" w14:textId="77777777" w:rsidR="005A2FBA" w:rsidRPr="00E7168E" w:rsidRDefault="005A2FBA" w:rsidP="006F6E77">
            <w:pPr>
              <w:rPr>
                <w:color w:val="000000"/>
                <w:lang w:eastAsia="es-ES"/>
              </w:rPr>
            </w:pPr>
          </w:p>
        </w:tc>
        <w:tc>
          <w:tcPr>
            <w:tcW w:w="1902" w:type="dxa"/>
            <w:tcBorders>
              <w:top w:val="nil"/>
              <w:left w:val="nil"/>
              <w:bottom w:val="nil"/>
              <w:right w:val="nil"/>
            </w:tcBorders>
          </w:tcPr>
          <w:p w14:paraId="7BE5CFF6" w14:textId="77777777" w:rsidR="005A2FBA" w:rsidRPr="00E7168E" w:rsidRDefault="005A2FBA" w:rsidP="006F6E77">
            <w:pPr>
              <w:jc w:val="center"/>
              <w:rPr>
                <w:lang w:val="en-US"/>
              </w:rPr>
            </w:pPr>
          </w:p>
        </w:tc>
        <w:tc>
          <w:tcPr>
            <w:tcW w:w="2517" w:type="dxa"/>
            <w:tcBorders>
              <w:top w:val="nil"/>
              <w:left w:val="nil"/>
              <w:bottom w:val="nil"/>
              <w:right w:val="nil"/>
            </w:tcBorders>
          </w:tcPr>
          <w:p w14:paraId="3A680149" w14:textId="77777777" w:rsidR="005A2FBA" w:rsidRPr="00E7168E" w:rsidRDefault="005A2FBA" w:rsidP="006F6E77">
            <w:pPr>
              <w:jc w:val="center"/>
              <w:rPr>
                <w:lang w:val="en-US"/>
              </w:rPr>
            </w:pPr>
          </w:p>
        </w:tc>
        <w:tc>
          <w:tcPr>
            <w:tcW w:w="2803" w:type="dxa"/>
            <w:tcBorders>
              <w:top w:val="nil"/>
              <w:left w:val="nil"/>
              <w:bottom w:val="nil"/>
              <w:right w:val="nil"/>
            </w:tcBorders>
          </w:tcPr>
          <w:p w14:paraId="43061D2B" w14:textId="77777777" w:rsidR="005A2FBA" w:rsidRPr="00E7168E" w:rsidRDefault="005A2FBA" w:rsidP="006F6E77">
            <w:pPr>
              <w:jc w:val="center"/>
              <w:rPr>
                <w:lang w:val="en-US"/>
              </w:rPr>
            </w:pPr>
            <w:r w:rsidRPr="00E7168E">
              <w:rPr>
                <w:lang w:val="en-US"/>
              </w:rPr>
              <w:t>(0.27)</w:t>
            </w:r>
          </w:p>
        </w:tc>
      </w:tr>
      <w:tr w:rsidR="005A2FBA" w:rsidRPr="00FF4AF1" w14:paraId="17306B19" w14:textId="77777777" w:rsidTr="006F6E77">
        <w:trPr>
          <w:trHeight w:val="300"/>
          <w:jc w:val="center"/>
        </w:trPr>
        <w:tc>
          <w:tcPr>
            <w:tcW w:w="3977" w:type="dxa"/>
            <w:tcBorders>
              <w:top w:val="nil"/>
              <w:left w:val="nil"/>
              <w:bottom w:val="nil"/>
              <w:right w:val="nil"/>
            </w:tcBorders>
            <w:shd w:val="clear" w:color="auto" w:fill="auto"/>
          </w:tcPr>
          <w:p w14:paraId="14F41EFB" w14:textId="77777777" w:rsidR="005A2FBA" w:rsidRPr="00E7168E" w:rsidRDefault="005A2FBA" w:rsidP="006F6E77">
            <w:pPr>
              <w:rPr>
                <w:color w:val="000000"/>
                <w:lang w:eastAsia="es-ES"/>
              </w:rPr>
            </w:pPr>
            <w:r w:rsidRPr="00E7168E">
              <w:t xml:space="preserve">1999 </w:t>
            </w:r>
            <w:proofErr w:type="spellStart"/>
            <w:r w:rsidRPr="00E7168E">
              <w:t>elections</w:t>
            </w:r>
            <w:proofErr w:type="spellEnd"/>
            <w:r w:rsidRPr="00E7168E">
              <w:t xml:space="preserve"> (PR)</w:t>
            </w:r>
          </w:p>
        </w:tc>
        <w:tc>
          <w:tcPr>
            <w:tcW w:w="1902" w:type="dxa"/>
            <w:tcBorders>
              <w:top w:val="nil"/>
              <w:left w:val="nil"/>
              <w:bottom w:val="nil"/>
              <w:right w:val="nil"/>
            </w:tcBorders>
          </w:tcPr>
          <w:p w14:paraId="745544D1" w14:textId="77777777" w:rsidR="005A2FBA" w:rsidRPr="00E7168E" w:rsidRDefault="005A2FBA" w:rsidP="006F6E77">
            <w:pPr>
              <w:jc w:val="center"/>
              <w:rPr>
                <w:lang w:val="en-US"/>
              </w:rPr>
            </w:pPr>
          </w:p>
        </w:tc>
        <w:tc>
          <w:tcPr>
            <w:tcW w:w="2517" w:type="dxa"/>
            <w:tcBorders>
              <w:top w:val="nil"/>
              <w:left w:val="nil"/>
              <w:bottom w:val="nil"/>
              <w:right w:val="nil"/>
            </w:tcBorders>
          </w:tcPr>
          <w:p w14:paraId="063E0AA1" w14:textId="77777777" w:rsidR="005A2FBA" w:rsidRPr="00E7168E" w:rsidRDefault="005A2FBA" w:rsidP="006F6E77">
            <w:pPr>
              <w:jc w:val="center"/>
              <w:rPr>
                <w:lang w:val="en-US"/>
              </w:rPr>
            </w:pPr>
          </w:p>
        </w:tc>
        <w:tc>
          <w:tcPr>
            <w:tcW w:w="2803" w:type="dxa"/>
            <w:tcBorders>
              <w:top w:val="nil"/>
              <w:left w:val="nil"/>
              <w:bottom w:val="nil"/>
              <w:right w:val="nil"/>
            </w:tcBorders>
          </w:tcPr>
          <w:p w14:paraId="152A69FA" w14:textId="77777777" w:rsidR="005A2FBA" w:rsidRPr="00E7168E" w:rsidRDefault="005A2FBA" w:rsidP="006F6E77">
            <w:pPr>
              <w:jc w:val="center"/>
              <w:rPr>
                <w:lang w:val="en-US"/>
              </w:rPr>
            </w:pPr>
            <w:r w:rsidRPr="00E7168E">
              <w:rPr>
                <w:lang w:val="en-US"/>
              </w:rPr>
              <w:t>0.79</w:t>
            </w:r>
          </w:p>
        </w:tc>
      </w:tr>
      <w:tr w:rsidR="005A2FBA" w:rsidRPr="00FF4AF1" w14:paraId="6D2C24A7" w14:textId="77777777" w:rsidTr="006F6E77">
        <w:trPr>
          <w:trHeight w:val="300"/>
          <w:jc w:val="center"/>
        </w:trPr>
        <w:tc>
          <w:tcPr>
            <w:tcW w:w="3977" w:type="dxa"/>
            <w:tcBorders>
              <w:top w:val="nil"/>
              <w:left w:val="nil"/>
              <w:bottom w:val="nil"/>
              <w:right w:val="nil"/>
            </w:tcBorders>
            <w:shd w:val="clear" w:color="auto" w:fill="auto"/>
          </w:tcPr>
          <w:p w14:paraId="3789584D" w14:textId="77777777" w:rsidR="005A2FBA" w:rsidRPr="00E7168E" w:rsidRDefault="005A2FBA" w:rsidP="006F6E77">
            <w:pPr>
              <w:rPr>
                <w:color w:val="000000"/>
                <w:lang w:eastAsia="es-ES"/>
              </w:rPr>
            </w:pPr>
          </w:p>
        </w:tc>
        <w:tc>
          <w:tcPr>
            <w:tcW w:w="1902" w:type="dxa"/>
            <w:tcBorders>
              <w:top w:val="nil"/>
              <w:left w:val="nil"/>
              <w:bottom w:val="nil"/>
              <w:right w:val="nil"/>
            </w:tcBorders>
          </w:tcPr>
          <w:p w14:paraId="2B0D60FC" w14:textId="77777777" w:rsidR="005A2FBA" w:rsidRPr="00E7168E" w:rsidRDefault="005A2FBA" w:rsidP="006F6E77">
            <w:pPr>
              <w:jc w:val="center"/>
              <w:rPr>
                <w:lang w:val="en-US"/>
              </w:rPr>
            </w:pPr>
          </w:p>
        </w:tc>
        <w:tc>
          <w:tcPr>
            <w:tcW w:w="2517" w:type="dxa"/>
            <w:tcBorders>
              <w:top w:val="nil"/>
              <w:left w:val="nil"/>
              <w:bottom w:val="nil"/>
              <w:right w:val="nil"/>
            </w:tcBorders>
          </w:tcPr>
          <w:p w14:paraId="3B4E6350" w14:textId="77777777" w:rsidR="005A2FBA" w:rsidRPr="00E7168E" w:rsidRDefault="005A2FBA" w:rsidP="006F6E77">
            <w:pPr>
              <w:jc w:val="center"/>
              <w:rPr>
                <w:lang w:val="en-US"/>
              </w:rPr>
            </w:pPr>
          </w:p>
        </w:tc>
        <w:tc>
          <w:tcPr>
            <w:tcW w:w="2803" w:type="dxa"/>
            <w:tcBorders>
              <w:top w:val="nil"/>
              <w:left w:val="nil"/>
              <w:bottom w:val="nil"/>
              <w:right w:val="nil"/>
            </w:tcBorders>
          </w:tcPr>
          <w:p w14:paraId="4944BDA4" w14:textId="77777777" w:rsidR="005A2FBA" w:rsidRPr="00E7168E" w:rsidRDefault="005A2FBA" w:rsidP="006F6E77">
            <w:pPr>
              <w:jc w:val="center"/>
              <w:rPr>
                <w:lang w:val="en-US"/>
              </w:rPr>
            </w:pPr>
            <w:r w:rsidRPr="00E7168E">
              <w:rPr>
                <w:lang w:val="en-US"/>
              </w:rPr>
              <w:t>(0.22)</w:t>
            </w:r>
          </w:p>
        </w:tc>
      </w:tr>
      <w:tr w:rsidR="005A2FBA" w:rsidRPr="00FF4AF1" w14:paraId="7342F249" w14:textId="77777777" w:rsidTr="006F6E77">
        <w:trPr>
          <w:trHeight w:val="300"/>
          <w:jc w:val="center"/>
        </w:trPr>
        <w:tc>
          <w:tcPr>
            <w:tcW w:w="3977" w:type="dxa"/>
            <w:tcBorders>
              <w:top w:val="nil"/>
              <w:left w:val="nil"/>
              <w:bottom w:val="nil"/>
              <w:right w:val="nil"/>
            </w:tcBorders>
            <w:shd w:val="clear" w:color="auto" w:fill="auto"/>
          </w:tcPr>
          <w:p w14:paraId="5186FFF8" w14:textId="77777777" w:rsidR="005A2FBA" w:rsidRPr="00E7168E" w:rsidRDefault="005A2FBA" w:rsidP="006F6E77">
            <w:pPr>
              <w:rPr>
                <w:color w:val="000000"/>
                <w:lang w:eastAsia="es-ES"/>
              </w:rPr>
            </w:pPr>
            <w:proofErr w:type="spellStart"/>
            <w:r w:rsidRPr="00E7168E">
              <w:t>Middle</w:t>
            </w:r>
            <w:proofErr w:type="spellEnd"/>
            <w:r w:rsidRPr="00E7168E">
              <w:t xml:space="preserve"> </w:t>
            </w:r>
            <w:proofErr w:type="spellStart"/>
            <w:r w:rsidRPr="00E7168E">
              <w:t>income</w:t>
            </w:r>
            <w:proofErr w:type="spellEnd"/>
            <w:r w:rsidRPr="00E7168E">
              <w:t xml:space="preserve">*1996 </w:t>
            </w:r>
            <w:proofErr w:type="spellStart"/>
            <w:r w:rsidRPr="00E7168E">
              <w:t>elections</w:t>
            </w:r>
            <w:proofErr w:type="spellEnd"/>
            <w:r w:rsidRPr="00E7168E">
              <w:t xml:space="preserve"> (PR)</w:t>
            </w:r>
          </w:p>
        </w:tc>
        <w:tc>
          <w:tcPr>
            <w:tcW w:w="1902" w:type="dxa"/>
            <w:tcBorders>
              <w:top w:val="nil"/>
              <w:left w:val="nil"/>
              <w:bottom w:val="nil"/>
              <w:right w:val="nil"/>
            </w:tcBorders>
          </w:tcPr>
          <w:p w14:paraId="4316BD1D" w14:textId="77777777" w:rsidR="005A2FBA" w:rsidRPr="00E7168E" w:rsidRDefault="005A2FBA" w:rsidP="006F6E77">
            <w:pPr>
              <w:jc w:val="center"/>
              <w:rPr>
                <w:lang w:val="en-US"/>
              </w:rPr>
            </w:pPr>
          </w:p>
        </w:tc>
        <w:tc>
          <w:tcPr>
            <w:tcW w:w="2517" w:type="dxa"/>
            <w:tcBorders>
              <w:top w:val="nil"/>
              <w:left w:val="nil"/>
              <w:bottom w:val="nil"/>
              <w:right w:val="nil"/>
            </w:tcBorders>
          </w:tcPr>
          <w:p w14:paraId="5A61CA37" w14:textId="77777777" w:rsidR="005A2FBA" w:rsidRPr="00E7168E" w:rsidRDefault="005A2FBA" w:rsidP="006F6E77">
            <w:pPr>
              <w:jc w:val="center"/>
              <w:rPr>
                <w:lang w:val="en-US"/>
              </w:rPr>
            </w:pPr>
          </w:p>
        </w:tc>
        <w:tc>
          <w:tcPr>
            <w:tcW w:w="2803" w:type="dxa"/>
            <w:tcBorders>
              <w:top w:val="nil"/>
              <w:left w:val="nil"/>
              <w:bottom w:val="nil"/>
              <w:right w:val="nil"/>
            </w:tcBorders>
          </w:tcPr>
          <w:p w14:paraId="74978129" w14:textId="77777777" w:rsidR="005A2FBA" w:rsidRPr="00E7168E" w:rsidRDefault="005A2FBA" w:rsidP="006F6E77">
            <w:pPr>
              <w:jc w:val="center"/>
              <w:rPr>
                <w:lang w:val="en-US"/>
              </w:rPr>
            </w:pPr>
            <w:r w:rsidRPr="00E7168E">
              <w:rPr>
                <w:b/>
                <w:bCs/>
                <w:lang w:val="en-US"/>
              </w:rPr>
              <w:t>0.34*</w:t>
            </w:r>
          </w:p>
        </w:tc>
      </w:tr>
      <w:tr w:rsidR="005A2FBA" w:rsidRPr="00FF4AF1" w14:paraId="64F62CD5" w14:textId="77777777" w:rsidTr="006F6E77">
        <w:trPr>
          <w:trHeight w:val="300"/>
          <w:jc w:val="center"/>
        </w:trPr>
        <w:tc>
          <w:tcPr>
            <w:tcW w:w="3977" w:type="dxa"/>
            <w:tcBorders>
              <w:top w:val="nil"/>
              <w:left w:val="nil"/>
              <w:bottom w:val="nil"/>
              <w:right w:val="nil"/>
            </w:tcBorders>
            <w:shd w:val="clear" w:color="auto" w:fill="auto"/>
          </w:tcPr>
          <w:p w14:paraId="6A55C60A" w14:textId="77777777" w:rsidR="005A2FBA" w:rsidRPr="00E7168E" w:rsidRDefault="005A2FBA" w:rsidP="006F6E77">
            <w:pPr>
              <w:rPr>
                <w:color w:val="000000"/>
                <w:lang w:eastAsia="es-ES"/>
              </w:rPr>
            </w:pPr>
          </w:p>
        </w:tc>
        <w:tc>
          <w:tcPr>
            <w:tcW w:w="1902" w:type="dxa"/>
            <w:tcBorders>
              <w:top w:val="nil"/>
              <w:left w:val="nil"/>
              <w:bottom w:val="nil"/>
              <w:right w:val="nil"/>
            </w:tcBorders>
          </w:tcPr>
          <w:p w14:paraId="779B60A5" w14:textId="77777777" w:rsidR="005A2FBA" w:rsidRPr="00E7168E" w:rsidRDefault="005A2FBA" w:rsidP="006F6E77">
            <w:pPr>
              <w:jc w:val="center"/>
              <w:rPr>
                <w:lang w:val="en-US"/>
              </w:rPr>
            </w:pPr>
          </w:p>
        </w:tc>
        <w:tc>
          <w:tcPr>
            <w:tcW w:w="2517" w:type="dxa"/>
            <w:tcBorders>
              <w:top w:val="nil"/>
              <w:left w:val="nil"/>
              <w:bottom w:val="nil"/>
              <w:right w:val="nil"/>
            </w:tcBorders>
          </w:tcPr>
          <w:p w14:paraId="1ED7932E" w14:textId="77777777" w:rsidR="005A2FBA" w:rsidRPr="00E7168E" w:rsidRDefault="005A2FBA" w:rsidP="006F6E77">
            <w:pPr>
              <w:jc w:val="center"/>
              <w:rPr>
                <w:lang w:val="en-US"/>
              </w:rPr>
            </w:pPr>
          </w:p>
        </w:tc>
        <w:tc>
          <w:tcPr>
            <w:tcW w:w="2803" w:type="dxa"/>
            <w:tcBorders>
              <w:top w:val="nil"/>
              <w:left w:val="nil"/>
              <w:bottom w:val="nil"/>
              <w:right w:val="nil"/>
            </w:tcBorders>
          </w:tcPr>
          <w:p w14:paraId="4F35FB4A" w14:textId="77777777" w:rsidR="005A2FBA" w:rsidRPr="00E7168E" w:rsidRDefault="005A2FBA" w:rsidP="006F6E77">
            <w:pPr>
              <w:jc w:val="center"/>
              <w:rPr>
                <w:lang w:val="en-US"/>
              </w:rPr>
            </w:pPr>
            <w:r w:rsidRPr="00E7168E">
              <w:rPr>
                <w:b/>
                <w:bCs/>
                <w:lang w:val="en-US"/>
              </w:rPr>
              <w:t>(0.16)</w:t>
            </w:r>
          </w:p>
        </w:tc>
      </w:tr>
      <w:tr w:rsidR="005A2FBA" w:rsidRPr="00FF4AF1" w14:paraId="1B2BCBC6" w14:textId="77777777" w:rsidTr="006F6E77">
        <w:trPr>
          <w:trHeight w:val="300"/>
          <w:jc w:val="center"/>
        </w:trPr>
        <w:tc>
          <w:tcPr>
            <w:tcW w:w="3977" w:type="dxa"/>
            <w:tcBorders>
              <w:top w:val="nil"/>
              <w:left w:val="nil"/>
              <w:bottom w:val="nil"/>
              <w:right w:val="nil"/>
            </w:tcBorders>
            <w:shd w:val="clear" w:color="auto" w:fill="auto"/>
          </w:tcPr>
          <w:p w14:paraId="5322D73F" w14:textId="77777777" w:rsidR="005A2FBA" w:rsidRPr="00E7168E" w:rsidRDefault="005A2FBA" w:rsidP="006F6E77">
            <w:pPr>
              <w:rPr>
                <w:color w:val="000000"/>
                <w:lang w:eastAsia="es-ES"/>
              </w:rPr>
            </w:pPr>
            <w:proofErr w:type="spellStart"/>
            <w:r w:rsidRPr="00E7168E">
              <w:t>Middle</w:t>
            </w:r>
            <w:proofErr w:type="spellEnd"/>
            <w:r w:rsidRPr="00E7168E">
              <w:t xml:space="preserve"> </w:t>
            </w:r>
            <w:proofErr w:type="spellStart"/>
            <w:r w:rsidRPr="00E7168E">
              <w:t>income</w:t>
            </w:r>
            <w:proofErr w:type="spellEnd"/>
            <w:r w:rsidRPr="00E7168E">
              <w:t xml:space="preserve">*1999 </w:t>
            </w:r>
            <w:proofErr w:type="spellStart"/>
            <w:r w:rsidRPr="00E7168E">
              <w:t>elections</w:t>
            </w:r>
            <w:proofErr w:type="spellEnd"/>
            <w:r w:rsidRPr="00E7168E">
              <w:t xml:space="preserve"> (PR)</w:t>
            </w:r>
          </w:p>
        </w:tc>
        <w:tc>
          <w:tcPr>
            <w:tcW w:w="1902" w:type="dxa"/>
            <w:tcBorders>
              <w:top w:val="nil"/>
              <w:left w:val="nil"/>
              <w:bottom w:val="nil"/>
              <w:right w:val="nil"/>
            </w:tcBorders>
          </w:tcPr>
          <w:p w14:paraId="7AA86CFE" w14:textId="77777777" w:rsidR="005A2FBA" w:rsidRPr="00E7168E" w:rsidRDefault="005A2FBA" w:rsidP="006F6E77">
            <w:pPr>
              <w:jc w:val="center"/>
              <w:rPr>
                <w:lang w:val="en-US"/>
              </w:rPr>
            </w:pPr>
          </w:p>
        </w:tc>
        <w:tc>
          <w:tcPr>
            <w:tcW w:w="2517" w:type="dxa"/>
            <w:tcBorders>
              <w:top w:val="nil"/>
              <w:left w:val="nil"/>
              <w:bottom w:val="nil"/>
              <w:right w:val="nil"/>
            </w:tcBorders>
          </w:tcPr>
          <w:p w14:paraId="2A6A35B3" w14:textId="77777777" w:rsidR="005A2FBA" w:rsidRPr="00E7168E" w:rsidRDefault="005A2FBA" w:rsidP="006F6E77">
            <w:pPr>
              <w:jc w:val="center"/>
              <w:rPr>
                <w:lang w:val="en-US"/>
              </w:rPr>
            </w:pPr>
          </w:p>
        </w:tc>
        <w:tc>
          <w:tcPr>
            <w:tcW w:w="2803" w:type="dxa"/>
            <w:tcBorders>
              <w:top w:val="nil"/>
              <w:left w:val="nil"/>
              <w:bottom w:val="nil"/>
              <w:right w:val="nil"/>
            </w:tcBorders>
          </w:tcPr>
          <w:p w14:paraId="479ADD62" w14:textId="77777777" w:rsidR="005A2FBA" w:rsidRPr="00E7168E" w:rsidRDefault="005A2FBA" w:rsidP="006F6E77">
            <w:pPr>
              <w:jc w:val="center"/>
              <w:rPr>
                <w:lang w:val="en-US"/>
              </w:rPr>
            </w:pPr>
            <w:r w:rsidRPr="00E7168E">
              <w:rPr>
                <w:b/>
                <w:bCs/>
                <w:lang w:val="en-US"/>
              </w:rPr>
              <w:t>0.46</w:t>
            </w:r>
          </w:p>
        </w:tc>
      </w:tr>
      <w:tr w:rsidR="005A2FBA" w:rsidRPr="00FF4AF1" w14:paraId="41B980F2" w14:textId="77777777" w:rsidTr="006F6E77">
        <w:trPr>
          <w:trHeight w:val="300"/>
          <w:jc w:val="center"/>
        </w:trPr>
        <w:tc>
          <w:tcPr>
            <w:tcW w:w="3977" w:type="dxa"/>
            <w:tcBorders>
              <w:top w:val="nil"/>
              <w:left w:val="nil"/>
              <w:bottom w:val="nil"/>
              <w:right w:val="nil"/>
            </w:tcBorders>
            <w:shd w:val="clear" w:color="auto" w:fill="auto"/>
          </w:tcPr>
          <w:p w14:paraId="7A35363B" w14:textId="77777777" w:rsidR="005A2FBA" w:rsidRPr="00E7168E" w:rsidRDefault="005A2FBA" w:rsidP="006F6E77">
            <w:pPr>
              <w:jc w:val="center"/>
              <w:rPr>
                <w:color w:val="000000"/>
                <w:lang w:eastAsia="es-ES"/>
              </w:rPr>
            </w:pPr>
          </w:p>
        </w:tc>
        <w:tc>
          <w:tcPr>
            <w:tcW w:w="1902" w:type="dxa"/>
            <w:tcBorders>
              <w:top w:val="nil"/>
              <w:left w:val="nil"/>
              <w:bottom w:val="nil"/>
              <w:right w:val="nil"/>
            </w:tcBorders>
          </w:tcPr>
          <w:p w14:paraId="666E6453" w14:textId="77777777" w:rsidR="005A2FBA" w:rsidRPr="00E7168E" w:rsidRDefault="005A2FBA" w:rsidP="006F6E77">
            <w:pPr>
              <w:jc w:val="center"/>
              <w:rPr>
                <w:lang w:val="en-US"/>
              </w:rPr>
            </w:pPr>
          </w:p>
        </w:tc>
        <w:tc>
          <w:tcPr>
            <w:tcW w:w="2517" w:type="dxa"/>
            <w:tcBorders>
              <w:top w:val="nil"/>
              <w:left w:val="nil"/>
              <w:bottom w:val="nil"/>
              <w:right w:val="nil"/>
            </w:tcBorders>
          </w:tcPr>
          <w:p w14:paraId="340BBDC3" w14:textId="77777777" w:rsidR="005A2FBA" w:rsidRPr="00E7168E" w:rsidRDefault="005A2FBA" w:rsidP="006F6E77">
            <w:pPr>
              <w:jc w:val="center"/>
              <w:rPr>
                <w:lang w:val="en-US"/>
              </w:rPr>
            </w:pPr>
          </w:p>
        </w:tc>
        <w:tc>
          <w:tcPr>
            <w:tcW w:w="2803" w:type="dxa"/>
            <w:tcBorders>
              <w:top w:val="nil"/>
              <w:left w:val="nil"/>
              <w:bottom w:val="nil"/>
              <w:right w:val="nil"/>
            </w:tcBorders>
          </w:tcPr>
          <w:p w14:paraId="417BB41D" w14:textId="77777777" w:rsidR="005A2FBA" w:rsidRPr="00E7168E" w:rsidRDefault="005A2FBA" w:rsidP="006F6E77">
            <w:pPr>
              <w:jc w:val="center"/>
              <w:rPr>
                <w:lang w:val="en-US"/>
              </w:rPr>
            </w:pPr>
            <w:r w:rsidRPr="00E7168E">
              <w:rPr>
                <w:b/>
                <w:bCs/>
                <w:lang w:val="en-US"/>
              </w:rPr>
              <w:t>(0.25)</w:t>
            </w:r>
          </w:p>
        </w:tc>
      </w:tr>
      <w:tr w:rsidR="005A2FBA" w:rsidRPr="00FF4AF1" w14:paraId="339BECA3" w14:textId="77777777" w:rsidTr="006F6E77">
        <w:trPr>
          <w:trHeight w:val="300"/>
          <w:jc w:val="center"/>
        </w:trPr>
        <w:tc>
          <w:tcPr>
            <w:tcW w:w="3977" w:type="dxa"/>
            <w:tcBorders>
              <w:top w:val="nil"/>
              <w:left w:val="nil"/>
              <w:bottom w:val="nil"/>
              <w:right w:val="nil"/>
            </w:tcBorders>
            <w:shd w:val="clear" w:color="auto" w:fill="auto"/>
            <w:hideMark/>
          </w:tcPr>
          <w:p w14:paraId="0494978A" w14:textId="77777777" w:rsidR="005A2FBA" w:rsidRPr="00E7168E" w:rsidRDefault="005A2FBA" w:rsidP="006F6E77">
            <w:pPr>
              <w:rPr>
                <w:color w:val="000000"/>
                <w:lang w:eastAsia="es-ES"/>
              </w:rPr>
            </w:pPr>
            <w:proofErr w:type="spellStart"/>
            <w:r w:rsidRPr="00E7168E">
              <w:t>Environment-growth</w:t>
            </w:r>
            <w:proofErr w:type="spellEnd"/>
            <w:r w:rsidRPr="00E7168E">
              <w:t xml:space="preserve"> </w:t>
            </w:r>
            <w:proofErr w:type="spellStart"/>
            <w:r w:rsidRPr="00E7168E">
              <w:t>attitudes</w:t>
            </w:r>
            <w:proofErr w:type="spellEnd"/>
          </w:p>
        </w:tc>
        <w:tc>
          <w:tcPr>
            <w:tcW w:w="1902" w:type="dxa"/>
            <w:tcBorders>
              <w:top w:val="nil"/>
              <w:left w:val="nil"/>
              <w:bottom w:val="nil"/>
              <w:right w:val="nil"/>
            </w:tcBorders>
          </w:tcPr>
          <w:p w14:paraId="53863185" w14:textId="77777777" w:rsidR="005A2FBA" w:rsidRPr="00E7168E" w:rsidRDefault="005A2FBA" w:rsidP="006F6E77">
            <w:pPr>
              <w:jc w:val="center"/>
              <w:rPr>
                <w:color w:val="000000"/>
                <w:lang w:eastAsia="es-ES"/>
              </w:rPr>
            </w:pPr>
            <w:r w:rsidRPr="00E7168E">
              <w:rPr>
                <w:lang w:val="en-US"/>
              </w:rPr>
              <w:t>1.91</w:t>
            </w:r>
            <w:r w:rsidRPr="00F96032">
              <w:rPr>
                <w:vertAlign w:val="superscript"/>
                <w:lang w:val="en-US"/>
              </w:rPr>
              <w:t>+</w:t>
            </w:r>
          </w:p>
        </w:tc>
        <w:tc>
          <w:tcPr>
            <w:tcW w:w="2517" w:type="dxa"/>
            <w:tcBorders>
              <w:top w:val="nil"/>
              <w:left w:val="nil"/>
              <w:bottom w:val="nil"/>
              <w:right w:val="nil"/>
            </w:tcBorders>
          </w:tcPr>
          <w:p w14:paraId="5E26917C" w14:textId="77777777" w:rsidR="005A2FBA" w:rsidRPr="00E7168E" w:rsidRDefault="005A2FBA" w:rsidP="006F6E77">
            <w:pPr>
              <w:jc w:val="center"/>
              <w:rPr>
                <w:color w:val="000000"/>
                <w:lang w:eastAsia="es-ES"/>
              </w:rPr>
            </w:pPr>
            <w:r w:rsidRPr="00E7168E">
              <w:rPr>
                <w:lang w:val="en-US"/>
              </w:rPr>
              <w:t>1.87</w:t>
            </w:r>
            <w:r w:rsidRPr="00F96032">
              <w:rPr>
                <w:vertAlign w:val="superscript"/>
                <w:lang w:val="en-US"/>
              </w:rPr>
              <w:t>+</w:t>
            </w:r>
          </w:p>
        </w:tc>
        <w:tc>
          <w:tcPr>
            <w:tcW w:w="2803" w:type="dxa"/>
            <w:tcBorders>
              <w:top w:val="nil"/>
              <w:left w:val="nil"/>
              <w:bottom w:val="nil"/>
              <w:right w:val="nil"/>
            </w:tcBorders>
          </w:tcPr>
          <w:p w14:paraId="08A8178B" w14:textId="77777777" w:rsidR="005A2FBA" w:rsidRPr="00E7168E" w:rsidRDefault="005A2FBA" w:rsidP="006F6E77">
            <w:pPr>
              <w:jc w:val="center"/>
              <w:rPr>
                <w:color w:val="000000"/>
                <w:lang w:eastAsia="es-ES"/>
              </w:rPr>
            </w:pPr>
            <w:r w:rsidRPr="00E7168E">
              <w:rPr>
                <w:lang w:val="en-US"/>
              </w:rPr>
              <w:t>1.88</w:t>
            </w:r>
            <w:r w:rsidRPr="00F96032">
              <w:rPr>
                <w:vertAlign w:val="superscript"/>
                <w:lang w:val="en-US"/>
              </w:rPr>
              <w:t>+</w:t>
            </w:r>
          </w:p>
        </w:tc>
      </w:tr>
      <w:tr w:rsidR="005A2FBA" w:rsidRPr="00FF4AF1" w14:paraId="75AE7C3C" w14:textId="77777777" w:rsidTr="006F6E77">
        <w:trPr>
          <w:trHeight w:val="300"/>
          <w:jc w:val="center"/>
        </w:trPr>
        <w:tc>
          <w:tcPr>
            <w:tcW w:w="3977" w:type="dxa"/>
            <w:tcBorders>
              <w:top w:val="nil"/>
              <w:left w:val="nil"/>
              <w:bottom w:val="nil"/>
              <w:right w:val="nil"/>
            </w:tcBorders>
            <w:shd w:val="clear" w:color="auto" w:fill="auto"/>
            <w:hideMark/>
          </w:tcPr>
          <w:p w14:paraId="7FD20B71" w14:textId="77777777" w:rsidR="005A2FBA" w:rsidRPr="00E7168E" w:rsidRDefault="005A2FBA" w:rsidP="006F6E77">
            <w:pPr>
              <w:rPr>
                <w:lang w:eastAsia="es-ES"/>
              </w:rPr>
            </w:pPr>
          </w:p>
        </w:tc>
        <w:tc>
          <w:tcPr>
            <w:tcW w:w="1902" w:type="dxa"/>
            <w:tcBorders>
              <w:top w:val="nil"/>
              <w:left w:val="nil"/>
              <w:bottom w:val="nil"/>
              <w:right w:val="nil"/>
            </w:tcBorders>
          </w:tcPr>
          <w:p w14:paraId="380DF346" w14:textId="77777777" w:rsidR="005A2FBA" w:rsidRPr="00E7168E" w:rsidRDefault="005A2FBA" w:rsidP="006F6E77">
            <w:pPr>
              <w:jc w:val="center"/>
              <w:rPr>
                <w:lang w:eastAsia="es-ES"/>
              </w:rPr>
            </w:pPr>
            <w:r w:rsidRPr="00E7168E">
              <w:rPr>
                <w:lang w:val="en-US"/>
              </w:rPr>
              <w:t>(0.66)</w:t>
            </w:r>
          </w:p>
        </w:tc>
        <w:tc>
          <w:tcPr>
            <w:tcW w:w="2517" w:type="dxa"/>
            <w:tcBorders>
              <w:top w:val="nil"/>
              <w:left w:val="nil"/>
              <w:bottom w:val="nil"/>
              <w:right w:val="nil"/>
            </w:tcBorders>
          </w:tcPr>
          <w:p w14:paraId="0A3A9CC6" w14:textId="77777777" w:rsidR="005A2FBA" w:rsidRPr="00E7168E" w:rsidRDefault="005A2FBA" w:rsidP="006F6E77">
            <w:pPr>
              <w:jc w:val="center"/>
              <w:rPr>
                <w:color w:val="000000"/>
                <w:lang w:eastAsia="es-ES"/>
              </w:rPr>
            </w:pPr>
            <w:r w:rsidRPr="00E7168E">
              <w:rPr>
                <w:lang w:val="en-US"/>
              </w:rPr>
              <w:t>(0.63)</w:t>
            </w:r>
          </w:p>
        </w:tc>
        <w:tc>
          <w:tcPr>
            <w:tcW w:w="2803" w:type="dxa"/>
            <w:tcBorders>
              <w:top w:val="nil"/>
              <w:left w:val="nil"/>
              <w:bottom w:val="nil"/>
              <w:right w:val="nil"/>
            </w:tcBorders>
          </w:tcPr>
          <w:p w14:paraId="059D1154" w14:textId="77777777" w:rsidR="005A2FBA" w:rsidRPr="00E7168E" w:rsidRDefault="005A2FBA" w:rsidP="006F6E77">
            <w:pPr>
              <w:jc w:val="center"/>
              <w:rPr>
                <w:color w:val="000000"/>
                <w:lang w:eastAsia="es-ES"/>
              </w:rPr>
            </w:pPr>
            <w:r w:rsidRPr="00E7168E">
              <w:rPr>
                <w:lang w:val="en-US"/>
              </w:rPr>
              <w:t>(0.63)</w:t>
            </w:r>
          </w:p>
        </w:tc>
      </w:tr>
      <w:tr w:rsidR="005A2FBA" w:rsidRPr="00FF4AF1" w14:paraId="19E2B159" w14:textId="77777777" w:rsidTr="006F6E77">
        <w:trPr>
          <w:trHeight w:val="300"/>
          <w:jc w:val="center"/>
        </w:trPr>
        <w:tc>
          <w:tcPr>
            <w:tcW w:w="3977" w:type="dxa"/>
            <w:tcBorders>
              <w:top w:val="nil"/>
              <w:left w:val="nil"/>
              <w:bottom w:val="nil"/>
              <w:right w:val="nil"/>
            </w:tcBorders>
            <w:shd w:val="clear" w:color="auto" w:fill="auto"/>
          </w:tcPr>
          <w:p w14:paraId="41E0F6E5" w14:textId="77777777" w:rsidR="005A2FBA" w:rsidRPr="00E7168E" w:rsidRDefault="005A2FBA" w:rsidP="006F6E77">
            <w:pPr>
              <w:rPr>
                <w:color w:val="000000"/>
                <w:lang w:eastAsia="es-ES"/>
              </w:rPr>
            </w:pPr>
            <w:proofErr w:type="spellStart"/>
            <w:r w:rsidRPr="00E7168E">
              <w:t>Religiosity</w:t>
            </w:r>
            <w:proofErr w:type="spellEnd"/>
          </w:p>
        </w:tc>
        <w:tc>
          <w:tcPr>
            <w:tcW w:w="1902" w:type="dxa"/>
            <w:tcBorders>
              <w:top w:val="nil"/>
              <w:left w:val="nil"/>
              <w:bottom w:val="nil"/>
              <w:right w:val="nil"/>
            </w:tcBorders>
          </w:tcPr>
          <w:p w14:paraId="6E6C74A6" w14:textId="77777777" w:rsidR="005A2FBA" w:rsidRPr="00E7168E" w:rsidRDefault="005A2FBA" w:rsidP="006F6E77">
            <w:pPr>
              <w:jc w:val="center"/>
              <w:rPr>
                <w:color w:val="000000"/>
                <w:lang w:eastAsia="es-ES"/>
              </w:rPr>
            </w:pPr>
            <w:r w:rsidRPr="00E7168E">
              <w:rPr>
                <w:lang w:val="en-US"/>
              </w:rPr>
              <w:t>2.12*</w:t>
            </w:r>
          </w:p>
        </w:tc>
        <w:tc>
          <w:tcPr>
            <w:tcW w:w="2517" w:type="dxa"/>
            <w:tcBorders>
              <w:top w:val="nil"/>
              <w:left w:val="nil"/>
              <w:bottom w:val="nil"/>
              <w:right w:val="nil"/>
            </w:tcBorders>
          </w:tcPr>
          <w:p w14:paraId="51C3ECC1" w14:textId="77777777" w:rsidR="005A2FBA" w:rsidRPr="00E7168E" w:rsidRDefault="005A2FBA" w:rsidP="006F6E77">
            <w:pPr>
              <w:jc w:val="center"/>
              <w:rPr>
                <w:color w:val="000000"/>
                <w:lang w:eastAsia="es-ES"/>
              </w:rPr>
            </w:pPr>
            <w:r w:rsidRPr="00E7168E">
              <w:rPr>
                <w:lang w:val="en-US"/>
              </w:rPr>
              <w:t>2.34**</w:t>
            </w:r>
          </w:p>
        </w:tc>
        <w:tc>
          <w:tcPr>
            <w:tcW w:w="2803" w:type="dxa"/>
            <w:tcBorders>
              <w:top w:val="nil"/>
              <w:left w:val="nil"/>
              <w:bottom w:val="nil"/>
              <w:right w:val="nil"/>
            </w:tcBorders>
          </w:tcPr>
          <w:p w14:paraId="645E8A0B" w14:textId="77777777" w:rsidR="005A2FBA" w:rsidRPr="00E7168E" w:rsidRDefault="005A2FBA" w:rsidP="006F6E77">
            <w:pPr>
              <w:jc w:val="center"/>
              <w:rPr>
                <w:color w:val="000000"/>
                <w:lang w:eastAsia="es-ES"/>
              </w:rPr>
            </w:pPr>
            <w:r w:rsidRPr="00E7168E">
              <w:rPr>
                <w:lang w:val="en-US"/>
              </w:rPr>
              <w:t>2.34**</w:t>
            </w:r>
          </w:p>
        </w:tc>
      </w:tr>
      <w:tr w:rsidR="005A2FBA" w:rsidRPr="00FF4AF1" w14:paraId="232909E8" w14:textId="77777777" w:rsidTr="006F6E77">
        <w:trPr>
          <w:trHeight w:val="300"/>
          <w:jc w:val="center"/>
        </w:trPr>
        <w:tc>
          <w:tcPr>
            <w:tcW w:w="3977" w:type="dxa"/>
            <w:tcBorders>
              <w:top w:val="nil"/>
              <w:left w:val="nil"/>
              <w:bottom w:val="nil"/>
              <w:right w:val="nil"/>
            </w:tcBorders>
            <w:shd w:val="clear" w:color="auto" w:fill="auto"/>
            <w:noWrap/>
            <w:hideMark/>
          </w:tcPr>
          <w:p w14:paraId="28BA65A5" w14:textId="77777777" w:rsidR="005A2FBA" w:rsidRPr="00E7168E" w:rsidRDefault="005A2FBA" w:rsidP="006F6E77">
            <w:pPr>
              <w:rPr>
                <w:lang w:eastAsia="es-ES"/>
              </w:rPr>
            </w:pPr>
          </w:p>
        </w:tc>
        <w:tc>
          <w:tcPr>
            <w:tcW w:w="1902" w:type="dxa"/>
            <w:tcBorders>
              <w:top w:val="nil"/>
              <w:left w:val="nil"/>
              <w:bottom w:val="nil"/>
              <w:right w:val="nil"/>
            </w:tcBorders>
            <w:noWrap/>
          </w:tcPr>
          <w:p w14:paraId="11DA3B45" w14:textId="77777777" w:rsidR="005A2FBA" w:rsidRPr="00E7168E" w:rsidRDefault="005A2FBA" w:rsidP="006F6E77">
            <w:pPr>
              <w:jc w:val="center"/>
              <w:rPr>
                <w:lang w:eastAsia="es-ES"/>
              </w:rPr>
            </w:pPr>
            <w:r w:rsidRPr="00E7168E">
              <w:rPr>
                <w:lang w:val="en-US"/>
              </w:rPr>
              <w:t>(0.69)</w:t>
            </w:r>
          </w:p>
        </w:tc>
        <w:tc>
          <w:tcPr>
            <w:tcW w:w="2517" w:type="dxa"/>
            <w:tcBorders>
              <w:top w:val="nil"/>
              <w:left w:val="nil"/>
              <w:bottom w:val="nil"/>
              <w:right w:val="nil"/>
            </w:tcBorders>
            <w:noWrap/>
          </w:tcPr>
          <w:p w14:paraId="7C206EC0" w14:textId="77777777" w:rsidR="005A2FBA" w:rsidRPr="00E7168E" w:rsidRDefault="005A2FBA" w:rsidP="006F6E77">
            <w:pPr>
              <w:jc w:val="center"/>
              <w:rPr>
                <w:color w:val="000000"/>
                <w:lang w:eastAsia="es-ES"/>
              </w:rPr>
            </w:pPr>
            <w:r w:rsidRPr="00E7168E">
              <w:rPr>
                <w:lang w:val="en-US"/>
              </w:rPr>
              <w:t>(0.72)</w:t>
            </w:r>
          </w:p>
        </w:tc>
        <w:tc>
          <w:tcPr>
            <w:tcW w:w="2803" w:type="dxa"/>
            <w:tcBorders>
              <w:top w:val="nil"/>
              <w:left w:val="nil"/>
              <w:bottom w:val="nil"/>
              <w:right w:val="nil"/>
            </w:tcBorders>
            <w:noWrap/>
          </w:tcPr>
          <w:p w14:paraId="0345ADCB" w14:textId="77777777" w:rsidR="005A2FBA" w:rsidRPr="00E7168E" w:rsidRDefault="005A2FBA" w:rsidP="006F6E77">
            <w:pPr>
              <w:jc w:val="center"/>
              <w:rPr>
                <w:color w:val="000000"/>
                <w:lang w:eastAsia="es-ES"/>
              </w:rPr>
            </w:pPr>
            <w:r w:rsidRPr="00E7168E">
              <w:rPr>
                <w:lang w:val="en-US"/>
              </w:rPr>
              <w:t>(0.72)</w:t>
            </w:r>
          </w:p>
        </w:tc>
      </w:tr>
      <w:tr w:rsidR="005A2FBA" w:rsidRPr="00FF4AF1" w14:paraId="631B79F1" w14:textId="77777777" w:rsidTr="006F6E77">
        <w:trPr>
          <w:trHeight w:val="300"/>
          <w:jc w:val="center"/>
        </w:trPr>
        <w:tc>
          <w:tcPr>
            <w:tcW w:w="3977" w:type="dxa"/>
            <w:tcBorders>
              <w:top w:val="nil"/>
              <w:left w:val="nil"/>
              <w:bottom w:val="nil"/>
              <w:right w:val="nil"/>
            </w:tcBorders>
            <w:shd w:val="clear" w:color="auto" w:fill="auto"/>
            <w:hideMark/>
          </w:tcPr>
          <w:p w14:paraId="786DD5DB" w14:textId="77777777" w:rsidR="005A2FBA" w:rsidRPr="00E7168E" w:rsidRDefault="005A2FBA" w:rsidP="006F6E77">
            <w:pPr>
              <w:rPr>
                <w:color w:val="000000"/>
                <w:lang w:eastAsia="es-ES"/>
              </w:rPr>
            </w:pPr>
            <w:r w:rsidRPr="00E7168E">
              <w:t>Rural-</w:t>
            </w:r>
            <w:proofErr w:type="spellStart"/>
            <w:r w:rsidRPr="00E7168E">
              <w:t>urban</w:t>
            </w:r>
            <w:proofErr w:type="spellEnd"/>
          </w:p>
        </w:tc>
        <w:tc>
          <w:tcPr>
            <w:tcW w:w="1902" w:type="dxa"/>
            <w:tcBorders>
              <w:top w:val="nil"/>
              <w:left w:val="nil"/>
              <w:bottom w:val="nil"/>
              <w:right w:val="nil"/>
            </w:tcBorders>
          </w:tcPr>
          <w:p w14:paraId="28B23BD4" w14:textId="77777777" w:rsidR="005A2FBA" w:rsidRPr="00E7168E" w:rsidRDefault="005A2FBA" w:rsidP="006F6E77">
            <w:pPr>
              <w:jc w:val="center"/>
              <w:rPr>
                <w:color w:val="000000"/>
                <w:lang w:eastAsia="es-ES"/>
              </w:rPr>
            </w:pPr>
            <w:r w:rsidRPr="00E7168E">
              <w:rPr>
                <w:lang w:val="en-US"/>
              </w:rPr>
              <w:t>0.76</w:t>
            </w:r>
          </w:p>
        </w:tc>
        <w:tc>
          <w:tcPr>
            <w:tcW w:w="2517" w:type="dxa"/>
            <w:tcBorders>
              <w:top w:val="nil"/>
              <w:left w:val="nil"/>
              <w:bottom w:val="nil"/>
              <w:right w:val="nil"/>
            </w:tcBorders>
          </w:tcPr>
          <w:p w14:paraId="58AE04DD" w14:textId="77777777" w:rsidR="005A2FBA" w:rsidRPr="00E7168E" w:rsidRDefault="005A2FBA" w:rsidP="006F6E77">
            <w:pPr>
              <w:jc w:val="center"/>
              <w:rPr>
                <w:lang w:eastAsia="es-ES"/>
              </w:rPr>
            </w:pPr>
            <w:r w:rsidRPr="00E7168E">
              <w:rPr>
                <w:lang w:val="en-US"/>
              </w:rPr>
              <w:t>0.81</w:t>
            </w:r>
          </w:p>
        </w:tc>
        <w:tc>
          <w:tcPr>
            <w:tcW w:w="2803" w:type="dxa"/>
            <w:tcBorders>
              <w:top w:val="nil"/>
              <w:left w:val="nil"/>
              <w:bottom w:val="nil"/>
              <w:right w:val="nil"/>
            </w:tcBorders>
          </w:tcPr>
          <w:p w14:paraId="26FD6BC0" w14:textId="77777777" w:rsidR="005A2FBA" w:rsidRPr="00E7168E" w:rsidRDefault="005A2FBA" w:rsidP="006F6E77">
            <w:pPr>
              <w:jc w:val="center"/>
              <w:rPr>
                <w:b/>
                <w:color w:val="000000"/>
                <w:lang w:eastAsia="es-ES"/>
              </w:rPr>
            </w:pPr>
            <w:r w:rsidRPr="00E7168E">
              <w:rPr>
                <w:lang w:val="en-US"/>
              </w:rPr>
              <w:t>0.80</w:t>
            </w:r>
          </w:p>
        </w:tc>
      </w:tr>
      <w:tr w:rsidR="005A2FBA" w:rsidRPr="00FF4AF1" w14:paraId="27A4D69A" w14:textId="77777777" w:rsidTr="006F6E77">
        <w:trPr>
          <w:trHeight w:val="300"/>
          <w:jc w:val="center"/>
        </w:trPr>
        <w:tc>
          <w:tcPr>
            <w:tcW w:w="3977" w:type="dxa"/>
            <w:tcBorders>
              <w:top w:val="nil"/>
              <w:left w:val="nil"/>
              <w:bottom w:val="nil"/>
              <w:right w:val="nil"/>
            </w:tcBorders>
            <w:shd w:val="clear" w:color="auto" w:fill="auto"/>
            <w:noWrap/>
            <w:hideMark/>
          </w:tcPr>
          <w:p w14:paraId="3022008C" w14:textId="77777777" w:rsidR="005A2FBA" w:rsidRPr="00E7168E" w:rsidRDefault="005A2FBA" w:rsidP="006F6E77">
            <w:pPr>
              <w:jc w:val="center"/>
              <w:rPr>
                <w:color w:val="000000"/>
                <w:lang w:eastAsia="es-ES"/>
              </w:rPr>
            </w:pPr>
          </w:p>
        </w:tc>
        <w:tc>
          <w:tcPr>
            <w:tcW w:w="1902" w:type="dxa"/>
            <w:tcBorders>
              <w:top w:val="nil"/>
              <w:left w:val="nil"/>
              <w:bottom w:val="nil"/>
              <w:right w:val="nil"/>
            </w:tcBorders>
            <w:noWrap/>
          </w:tcPr>
          <w:p w14:paraId="237BC737" w14:textId="77777777" w:rsidR="005A2FBA" w:rsidRPr="00E7168E" w:rsidRDefault="005A2FBA" w:rsidP="006F6E77">
            <w:pPr>
              <w:jc w:val="center"/>
              <w:rPr>
                <w:lang w:eastAsia="es-ES"/>
              </w:rPr>
            </w:pPr>
            <w:r w:rsidRPr="00E7168E">
              <w:rPr>
                <w:lang w:val="en-US"/>
              </w:rPr>
              <w:t>(0.24)</w:t>
            </w:r>
          </w:p>
        </w:tc>
        <w:tc>
          <w:tcPr>
            <w:tcW w:w="2517" w:type="dxa"/>
            <w:tcBorders>
              <w:top w:val="nil"/>
              <w:left w:val="nil"/>
              <w:bottom w:val="nil"/>
              <w:right w:val="nil"/>
            </w:tcBorders>
            <w:noWrap/>
          </w:tcPr>
          <w:p w14:paraId="5E963FFA" w14:textId="77777777" w:rsidR="005A2FBA" w:rsidRPr="00E7168E" w:rsidRDefault="005A2FBA" w:rsidP="006F6E77">
            <w:pPr>
              <w:jc w:val="center"/>
              <w:rPr>
                <w:lang w:eastAsia="es-ES"/>
              </w:rPr>
            </w:pPr>
            <w:r w:rsidRPr="00E7168E">
              <w:rPr>
                <w:lang w:val="en-US"/>
              </w:rPr>
              <w:t>(0.25)</w:t>
            </w:r>
          </w:p>
        </w:tc>
        <w:tc>
          <w:tcPr>
            <w:tcW w:w="2803" w:type="dxa"/>
            <w:tcBorders>
              <w:top w:val="nil"/>
              <w:left w:val="nil"/>
              <w:bottom w:val="nil"/>
              <w:right w:val="nil"/>
            </w:tcBorders>
            <w:noWrap/>
          </w:tcPr>
          <w:p w14:paraId="45214019" w14:textId="77777777" w:rsidR="005A2FBA" w:rsidRPr="00E7168E" w:rsidRDefault="005A2FBA" w:rsidP="006F6E77">
            <w:pPr>
              <w:jc w:val="center"/>
              <w:rPr>
                <w:b/>
                <w:color w:val="000000"/>
                <w:lang w:eastAsia="es-ES"/>
              </w:rPr>
            </w:pPr>
            <w:r w:rsidRPr="00E7168E">
              <w:rPr>
                <w:lang w:val="en-US"/>
              </w:rPr>
              <w:t>(0.25)</w:t>
            </w:r>
          </w:p>
        </w:tc>
      </w:tr>
      <w:tr w:rsidR="005A2FBA" w:rsidRPr="00FF4AF1" w14:paraId="14D8D12C" w14:textId="77777777" w:rsidTr="006F6E77">
        <w:trPr>
          <w:trHeight w:val="300"/>
          <w:jc w:val="center"/>
        </w:trPr>
        <w:tc>
          <w:tcPr>
            <w:tcW w:w="3977" w:type="dxa"/>
            <w:tcBorders>
              <w:top w:val="single" w:sz="4" w:space="0" w:color="auto"/>
              <w:left w:val="nil"/>
              <w:bottom w:val="nil"/>
              <w:right w:val="nil"/>
            </w:tcBorders>
            <w:shd w:val="clear" w:color="auto" w:fill="auto"/>
            <w:vAlign w:val="center"/>
            <w:hideMark/>
          </w:tcPr>
          <w:p w14:paraId="79C98B6A" w14:textId="77777777" w:rsidR="005A2FBA" w:rsidRPr="00FF4AF1" w:rsidRDefault="005A2FBA" w:rsidP="006F6E77">
            <w:pPr>
              <w:rPr>
                <w:color w:val="000000"/>
                <w:lang w:eastAsia="es-ES"/>
              </w:rPr>
            </w:pPr>
            <w:r w:rsidRPr="00FF4AF1">
              <w:rPr>
                <w:color w:val="000000"/>
                <w:lang w:val="en-US" w:eastAsia="es-ES"/>
              </w:rPr>
              <w:t>Observations</w:t>
            </w:r>
          </w:p>
        </w:tc>
        <w:tc>
          <w:tcPr>
            <w:tcW w:w="1902" w:type="dxa"/>
            <w:tcBorders>
              <w:top w:val="single" w:sz="4" w:space="0" w:color="auto"/>
              <w:left w:val="nil"/>
              <w:bottom w:val="nil"/>
              <w:right w:val="nil"/>
            </w:tcBorders>
            <w:shd w:val="clear" w:color="auto" w:fill="auto"/>
            <w:vAlign w:val="center"/>
            <w:hideMark/>
          </w:tcPr>
          <w:p w14:paraId="43F6478F" w14:textId="77777777" w:rsidR="005A2FBA" w:rsidRPr="00FF4AF1" w:rsidRDefault="005A2FBA" w:rsidP="006F6E77">
            <w:pPr>
              <w:jc w:val="center"/>
              <w:rPr>
                <w:color w:val="000000"/>
                <w:lang w:eastAsia="es-ES"/>
              </w:rPr>
            </w:pPr>
            <w:r w:rsidRPr="001175F8">
              <w:rPr>
                <w:color w:val="000000"/>
                <w:lang w:val="en-US" w:eastAsia="en-GB"/>
              </w:rPr>
              <w:t>514</w:t>
            </w:r>
          </w:p>
        </w:tc>
        <w:tc>
          <w:tcPr>
            <w:tcW w:w="2517" w:type="dxa"/>
            <w:tcBorders>
              <w:top w:val="single" w:sz="4" w:space="0" w:color="auto"/>
              <w:left w:val="nil"/>
              <w:bottom w:val="nil"/>
              <w:right w:val="nil"/>
            </w:tcBorders>
            <w:shd w:val="clear" w:color="auto" w:fill="auto"/>
            <w:vAlign w:val="center"/>
            <w:hideMark/>
          </w:tcPr>
          <w:p w14:paraId="5A242213" w14:textId="77777777" w:rsidR="005A2FBA" w:rsidRPr="00FF4AF1" w:rsidRDefault="005A2FBA" w:rsidP="006F6E77">
            <w:pPr>
              <w:jc w:val="center"/>
              <w:rPr>
                <w:color w:val="000000"/>
                <w:lang w:eastAsia="es-ES"/>
              </w:rPr>
            </w:pPr>
            <w:r w:rsidRPr="001175F8">
              <w:rPr>
                <w:lang w:val="en-US" w:eastAsia="en-GB"/>
              </w:rPr>
              <w:t>771</w:t>
            </w:r>
          </w:p>
        </w:tc>
        <w:tc>
          <w:tcPr>
            <w:tcW w:w="2803" w:type="dxa"/>
            <w:tcBorders>
              <w:top w:val="single" w:sz="4" w:space="0" w:color="auto"/>
              <w:left w:val="nil"/>
              <w:bottom w:val="nil"/>
              <w:right w:val="nil"/>
            </w:tcBorders>
            <w:shd w:val="clear" w:color="auto" w:fill="auto"/>
            <w:vAlign w:val="center"/>
            <w:hideMark/>
          </w:tcPr>
          <w:p w14:paraId="373C06AC" w14:textId="77777777" w:rsidR="005A2FBA" w:rsidRPr="00FF4AF1" w:rsidRDefault="005A2FBA" w:rsidP="006F6E77">
            <w:pPr>
              <w:jc w:val="center"/>
              <w:rPr>
                <w:color w:val="000000"/>
                <w:lang w:eastAsia="es-ES"/>
              </w:rPr>
            </w:pPr>
            <w:r w:rsidRPr="001175F8">
              <w:rPr>
                <w:lang w:val="en-US" w:eastAsia="en-GB"/>
              </w:rPr>
              <w:t>771</w:t>
            </w:r>
          </w:p>
        </w:tc>
      </w:tr>
      <w:tr w:rsidR="005A2FBA" w:rsidRPr="00FF4AF1" w14:paraId="702FDA49" w14:textId="77777777" w:rsidTr="006F6E77">
        <w:trPr>
          <w:trHeight w:val="300"/>
          <w:jc w:val="center"/>
        </w:trPr>
        <w:tc>
          <w:tcPr>
            <w:tcW w:w="3977" w:type="dxa"/>
            <w:tcBorders>
              <w:top w:val="nil"/>
              <w:left w:val="nil"/>
              <w:bottom w:val="nil"/>
              <w:right w:val="nil"/>
            </w:tcBorders>
            <w:shd w:val="clear" w:color="auto" w:fill="auto"/>
            <w:vAlign w:val="center"/>
          </w:tcPr>
          <w:p w14:paraId="5CDD52E9" w14:textId="77777777" w:rsidR="005A2FBA" w:rsidRPr="00FF4AF1" w:rsidRDefault="005A2FBA" w:rsidP="006F6E77">
            <w:pPr>
              <w:rPr>
                <w:color w:val="000000"/>
                <w:lang w:val="en-US" w:eastAsia="es-ES"/>
              </w:rPr>
            </w:pPr>
            <w:r>
              <w:rPr>
                <w:color w:val="000000"/>
                <w:lang w:val="en-US" w:eastAsia="es-ES"/>
              </w:rPr>
              <w:t>Individuals</w:t>
            </w:r>
          </w:p>
        </w:tc>
        <w:tc>
          <w:tcPr>
            <w:tcW w:w="1902" w:type="dxa"/>
            <w:tcBorders>
              <w:top w:val="nil"/>
              <w:left w:val="nil"/>
              <w:bottom w:val="nil"/>
              <w:right w:val="nil"/>
            </w:tcBorders>
            <w:shd w:val="clear" w:color="auto" w:fill="auto"/>
            <w:vAlign w:val="bottom"/>
          </w:tcPr>
          <w:p w14:paraId="31C28AE3" w14:textId="77777777" w:rsidR="005A2FBA" w:rsidRPr="00FF4AF1" w:rsidRDefault="005A2FBA" w:rsidP="006F6E77">
            <w:pPr>
              <w:jc w:val="center"/>
              <w:rPr>
                <w:color w:val="000000"/>
                <w:lang w:val="en-US" w:eastAsia="es-ES"/>
              </w:rPr>
            </w:pPr>
            <w:r w:rsidRPr="001175F8">
              <w:rPr>
                <w:color w:val="000000"/>
                <w:lang w:val="en-US" w:eastAsia="en-GB"/>
              </w:rPr>
              <w:t>257</w:t>
            </w:r>
          </w:p>
        </w:tc>
        <w:tc>
          <w:tcPr>
            <w:tcW w:w="2517" w:type="dxa"/>
            <w:tcBorders>
              <w:top w:val="nil"/>
              <w:left w:val="nil"/>
              <w:bottom w:val="nil"/>
              <w:right w:val="nil"/>
            </w:tcBorders>
            <w:shd w:val="clear" w:color="auto" w:fill="auto"/>
            <w:vAlign w:val="bottom"/>
          </w:tcPr>
          <w:p w14:paraId="0F5702EE" w14:textId="77777777" w:rsidR="005A2FBA" w:rsidRPr="00FF4AF1" w:rsidRDefault="005A2FBA" w:rsidP="006F6E77">
            <w:pPr>
              <w:jc w:val="center"/>
              <w:rPr>
                <w:color w:val="000000"/>
                <w:lang w:val="en-US" w:eastAsia="es-ES"/>
              </w:rPr>
            </w:pPr>
            <w:r w:rsidRPr="001175F8">
              <w:rPr>
                <w:lang w:val="en-US" w:eastAsia="en-GB"/>
              </w:rPr>
              <w:t>257</w:t>
            </w:r>
          </w:p>
        </w:tc>
        <w:tc>
          <w:tcPr>
            <w:tcW w:w="2803" w:type="dxa"/>
            <w:tcBorders>
              <w:top w:val="nil"/>
              <w:left w:val="nil"/>
              <w:bottom w:val="nil"/>
              <w:right w:val="nil"/>
            </w:tcBorders>
            <w:shd w:val="clear" w:color="auto" w:fill="auto"/>
            <w:vAlign w:val="bottom"/>
          </w:tcPr>
          <w:p w14:paraId="18181D7C" w14:textId="77777777" w:rsidR="005A2FBA" w:rsidRPr="00FF4AF1" w:rsidRDefault="005A2FBA" w:rsidP="006F6E77">
            <w:pPr>
              <w:jc w:val="center"/>
              <w:rPr>
                <w:color w:val="000000"/>
                <w:lang w:val="en-US" w:eastAsia="es-ES"/>
              </w:rPr>
            </w:pPr>
            <w:r w:rsidRPr="001175F8">
              <w:rPr>
                <w:lang w:val="en-US" w:eastAsia="en-GB"/>
              </w:rPr>
              <w:t>257</w:t>
            </w:r>
          </w:p>
        </w:tc>
      </w:tr>
      <w:tr w:rsidR="005A2FBA" w:rsidRPr="00FF4AF1" w14:paraId="4EE2A435" w14:textId="77777777" w:rsidTr="006F6E77">
        <w:trPr>
          <w:trHeight w:val="315"/>
          <w:jc w:val="center"/>
        </w:trPr>
        <w:tc>
          <w:tcPr>
            <w:tcW w:w="3977" w:type="dxa"/>
            <w:tcBorders>
              <w:top w:val="nil"/>
              <w:left w:val="nil"/>
              <w:bottom w:val="nil"/>
              <w:right w:val="nil"/>
            </w:tcBorders>
            <w:shd w:val="clear" w:color="auto" w:fill="auto"/>
            <w:vAlign w:val="center"/>
            <w:hideMark/>
          </w:tcPr>
          <w:p w14:paraId="76D62438" w14:textId="77777777" w:rsidR="005A2FBA" w:rsidRPr="00FF4AF1" w:rsidRDefault="005A2FBA" w:rsidP="006F6E77">
            <w:pPr>
              <w:rPr>
                <w:color w:val="000000"/>
                <w:lang w:eastAsia="es-ES"/>
              </w:rPr>
            </w:pPr>
            <w:r>
              <w:rPr>
                <w:color w:val="000000"/>
                <w:lang w:val="en-US" w:eastAsia="es-ES"/>
              </w:rPr>
              <w:t>AIC</w:t>
            </w:r>
          </w:p>
        </w:tc>
        <w:tc>
          <w:tcPr>
            <w:tcW w:w="1902" w:type="dxa"/>
            <w:tcBorders>
              <w:top w:val="nil"/>
              <w:left w:val="nil"/>
              <w:bottom w:val="nil"/>
              <w:right w:val="nil"/>
            </w:tcBorders>
            <w:shd w:val="clear" w:color="auto" w:fill="auto"/>
            <w:vAlign w:val="bottom"/>
            <w:hideMark/>
          </w:tcPr>
          <w:p w14:paraId="1038625F" w14:textId="77777777" w:rsidR="005A2FBA" w:rsidRPr="00FF4AF1" w:rsidRDefault="005A2FBA" w:rsidP="006F6E77">
            <w:pPr>
              <w:jc w:val="center"/>
              <w:rPr>
                <w:color w:val="000000"/>
                <w:lang w:eastAsia="es-ES"/>
              </w:rPr>
            </w:pPr>
            <w:r w:rsidRPr="001175F8">
              <w:rPr>
                <w:color w:val="000000"/>
                <w:lang w:eastAsia="en-GB"/>
              </w:rPr>
              <w:t>49</w:t>
            </w:r>
            <w:r>
              <w:rPr>
                <w:color w:val="000000"/>
                <w:lang w:eastAsia="en-GB"/>
              </w:rPr>
              <w:t>6</w:t>
            </w:r>
            <w:r w:rsidRPr="001175F8">
              <w:rPr>
                <w:color w:val="000000"/>
                <w:lang w:eastAsia="en-GB"/>
              </w:rPr>
              <w:t>.1</w:t>
            </w:r>
            <w:r>
              <w:rPr>
                <w:color w:val="000000"/>
                <w:lang w:eastAsia="en-GB"/>
              </w:rPr>
              <w:t>785</w:t>
            </w:r>
          </w:p>
        </w:tc>
        <w:tc>
          <w:tcPr>
            <w:tcW w:w="2517" w:type="dxa"/>
            <w:tcBorders>
              <w:top w:val="nil"/>
              <w:left w:val="nil"/>
              <w:bottom w:val="nil"/>
              <w:right w:val="nil"/>
            </w:tcBorders>
            <w:shd w:val="clear" w:color="auto" w:fill="auto"/>
            <w:vAlign w:val="bottom"/>
            <w:hideMark/>
          </w:tcPr>
          <w:p w14:paraId="5E228AE3" w14:textId="77777777" w:rsidR="005A2FBA" w:rsidRPr="00FF4AF1" w:rsidRDefault="005A2FBA" w:rsidP="006F6E77">
            <w:pPr>
              <w:jc w:val="center"/>
              <w:rPr>
                <w:color w:val="000000"/>
                <w:lang w:eastAsia="es-ES"/>
              </w:rPr>
            </w:pPr>
            <w:r w:rsidRPr="001175F8">
              <w:rPr>
                <w:lang w:eastAsia="en-GB"/>
              </w:rPr>
              <w:t>69</w:t>
            </w:r>
            <w:r>
              <w:rPr>
                <w:lang w:eastAsia="en-GB"/>
              </w:rPr>
              <w:t>8</w:t>
            </w:r>
            <w:r w:rsidRPr="001175F8">
              <w:rPr>
                <w:lang w:eastAsia="en-GB"/>
              </w:rPr>
              <w:t>.</w:t>
            </w:r>
            <w:r>
              <w:rPr>
                <w:lang w:eastAsia="en-GB"/>
              </w:rPr>
              <w:t>5164</w:t>
            </w:r>
          </w:p>
        </w:tc>
        <w:tc>
          <w:tcPr>
            <w:tcW w:w="2803" w:type="dxa"/>
            <w:tcBorders>
              <w:top w:val="nil"/>
              <w:left w:val="nil"/>
              <w:bottom w:val="nil"/>
              <w:right w:val="nil"/>
            </w:tcBorders>
            <w:shd w:val="clear" w:color="auto" w:fill="auto"/>
            <w:vAlign w:val="bottom"/>
            <w:hideMark/>
          </w:tcPr>
          <w:p w14:paraId="6E36FF07" w14:textId="77777777" w:rsidR="005A2FBA" w:rsidRPr="00FF4AF1" w:rsidRDefault="005A2FBA" w:rsidP="006F6E77">
            <w:pPr>
              <w:jc w:val="center"/>
              <w:rPr>
                <w:color w:val="000000"/>
                <w:lang w:eastAsia="es-ES"/>
              </w:rPr>
            </w:pPr>
            <w:r w:rsidRPr="001175F8">
              <w:rPr>
                <w:lang w:eastAsia="en-GB"/>
              </w:rPr>
              <w:t>70</w:t>
            </w:r>
            <w:r>
              <w:rPr>
                <w:lang w:eastAsia="en-GB"/>
              </w:rPr>
              <w:t>2</w:t>
            </w:r>
            <w:r w:rsidRPr="001175F8">
              <w:rPr>
                <w:lang w:eastAsia="en-GB"/>
              </w:rPr>
              <w:t>.</w:t>
            </w:r>
            <w:r>
              <w:rPr>
                <w:lang w:eastAsia="en-GB"/>
              </w:rPr>
              <w:t>1459</w:t>
            </w:r>
          </w:p>
        </w:tc>
      </w:tr>
      <w:tr w:rsidR="005A2FBA" w:rsidRPr="00FF4AF1" w14:paraId="4A37849B" w14:textId="77777777" w:rsidTr="006F6E77">
        <w:trPr>
          <w:trHeight w:val="315"/>
          <w:jc w:val="center"/>
        </w:trPr>
        <w:tc>
          <w:tcPr>
            <w:tcW w:w="3977" w:type="dxa"/>
            <w:tcBorders>
              <w:top w:val="nil"/>
              <w:left w:val="nil"/>
              <w:bottom w:val="nil"/>
              <w:right w:val="nil"/>
            </w:tcBorders>
            <w:shd w:val="clear" w:color="auto" w:fill="auto"/>
            <w:vAlign w:val="center"/>
          </w:tcPr>
          <w:p w14:paraId="67C2580C" w14:textId="77777777" w:rsidR="005A2FBA" w:rsidRDefault="005A2FBA" w:rsidP="006F6E77">
            <w:pPr>
              <w:rPr>
                <w:color w:val="000000"/>
                <w:lang w:val="en-US" w:eastAsia="es-ES"/>
              </w:rPr>
            </w:pPr>
            <w:r>
              <w:rPr>
                <w:color w:val="000000"/>
                <w:lang w:val="en-US" w:eastAsia="es-ES"/>
              </w:rPr>
              <w:t>BIC</w:t>
            </w:r>
          </w:p>
        </w:tc>
        <w:tc>
          <w:tcPr>
            <w:tcW w:w="1902" w:type="dxa"/>
            <w:tcBorders>
              <w:top w:val="nil"/>
              <w:left w:val="nil"/>
              <w:bottom w:val="nil"/>
              <w:right w:val="nil"/>
            </w:tcBorders>
            <w:shd w:val="clear" w:color="auto" w:fill="auto"/>
            <w:vAlign w:val="center"/>
          </w:tcPr>
          <w:p w14:paraId="25B8B98D" w14:textId="77777777" w:rsidR="005A2FBA" w:rsidRPr="00FF4AF1" w:rsidRDefault="005A2FBA" w:rsidP="006F6E77">
            <w:pPr>
              <w:jc w:val="center"/>
              <w:rPr>
                <w:color w:val="000000"/>
                <w:lang w:eastAsia="es-ES"/>
              </w:rPr>
            </w:pPr>
            <w:r w:rsidRPr="001175F8">
              <w:rPr>
                <w:color w:val="000000"/>
                <w:lang w:eastAsia="en-GB"/>
              </w:rPr>
              <w:t>70</w:t>
            </w:r>
            <w:r>
              <w:rPr>
                <w:color w:val="000000"/>
                <w:lang w:eastAsia="en-GB"/>
              </w:rPr>
              <w:t>8</w:t>
            </w:r>
            <w:r w:rsidRPr="001175F8">
              <w:rPr>
                <w:color w:val="000000"/>
                <w:lang w:eastAsia="en-GB"/>
              </w:rPr>
              <w:t>.2</w:t>
            </w:r>
            <w:r>
              <w:rPr>
                <w:color w:val="000000"/>
                <w:lang w:eastAsia="en-GB"/>
              </w:rPr>
              <w:t>897</w:t>
            </w:r>
          </w:p>
        </w:tc>
        <w:tc>
          <w:tcPr>
            <w:tcW w:w="2517" w:type="dxa"/>
            <w:tcBorders>
              <w:top w:val="nil"/>
              <w:left w:val="nil"/>
              <w:bottom w:val="nil"/>
              <w:right w:val="nil"/>
            </w:tcBorders>
            <w:shd w:val="clear" w:color="auto" w:fill="auto"/>
            <w:vAlign w:val="center"/>
          </w:tcPr>
          <w:p w14:paraId="3AB30CFF" w14:textId="77777777" w:rsidR="005A2FBA" w:rsidRPr="00621189" w:rsidRDefault="005A2FBA" w:rsidP="006F6E77">
            <w:pPr>
              <w:jc w:val="center"/>
              <w:rPr>
                <w:b/>
                <w:bCs/>
                <w:lang w:val="en-US"/>
              </w:rPr>
            </w:pPr>
            <w:r w:rsidRPr="001175F8">
              <w:rPr>
                <w:color w:val="000000"/>
                <w:lang w:eastAsia="en-GB"/>
              </w:rPr>
              <w:t>9</w:t>
            </w:r>
            <w:r>
              <w:rPr>
                <w:color w:val="000000"/>
                <w:lang w:eastAsia="en-GB"/>
              </w:rPr>
              <w:t>30</w:t>
            </w:r>
            <w:r w:rsidRPr="001175F8">
              <w:rPr>
                <w:color w:val="000000"/>
                <w:lang w:eastAsia="en-GB"/>
              </w:rPr>
              <w:t>.</w:t>
            </w:r>
            <w:r>
              <w:rPr>
                <w:color w:val="000000"/>
                <w:lang w:eastAsia="en-GB"/>
              </w:rPr>
              <w:t>9008</w:t>
            </w:r>
          </w:p>
        </w:tc>
        <w:tc>
          <w:tcPr>
            <w:tcW w:w="2803" w:type="dxa"/>
            <w:tcBorders>
              <w:top w:val="nil"/>
              <w:left w:val="nil"/>
              <w:bottom w:val="nil"/>
              <w:right w:val="nil"/>
            </w:tcBorders>
            <w:shd w:val="clear" w:color="auto" w:fill="auto"/>
            <w:vAlign w:val="center"/>
          </w:tcPr>
          <w:p w14:paraId="02066403" w14:textId="77777777" w:rsidR="005A2FBA" w:rsidRPr="00FF4AF1" w:rsidRDefault="005A2FBA" w:rsidP="006F6E77">
            <w:pPr>
              <w:jc w:val="center"/>
              <w:rPr>
                <w:color w:val="000000"/>
                <w:lang w:eastAsia="es-ES"/>
              </w:rPr>
            </w:pPr>
            <w:r w:rsidRPr="001175F8">
              <w:rPr>
                <w:lang w:eastAsia="en-GB"/>
              </w:rPr>
              <w:t>94</w:t>
            </w:r>
            <w:r>
              <w:rPr>
                <w:lang w:eastAsia="en-GB"/>
              </w:rPr>
              <w:t>3</w:t>
            </w:r>
            <w:r w:rsidRPr="001175F8">
              <w:rPr>
                <w:lang w:eastAsia="en-GB"/>
              </w:rPr>
              <w:t>.</w:t>
            </w:r>
            <w:r>
              <w:rPr>
                <w:lang w:eastAsia="en-GB"/>
              </w:rPr>
              <w:t>8256</w:t>
            </w:r>
          </w:p>
        </w:tc>
      </w:tr>
      <w:tr w:rsidR="005A2FBA" w:rsidRPr="00FF4AF1" w14:paraId="4A541CF4" w14:textId="77777777" w:rsidTr="006F6E77">
        <w:trPr>
          <w:trHeight w:val="315"/>
          <w:jc w:val="center"/>
        </w:trPr>
        <w:tc>
          <w:tcPr>
            <w:tcW w:w="3977" w:type="dxa"/>
            <w:tcBorders>
              <w:top w:val="nil"/>
              <w:left w:val="nil"/>
              <w:bottom w:val="single" w:sz="8" w:space="0" w:color="auto"/>
              <w:right w:val="nil"/>
            </w:tcBorders>
            <w:shd w:val="clear" w:color="auto" w:fill="auto"/>
            <w:vAlign w:val="center"/>
          </w:tcPr>
          <w:p w14:paraId="4EE70D05" w14:textId="77777777" w:rsidR="005A2FBA" w:rsidRDefault="005A2FBA" w:rsidP="006F6E77">
            <w:pPr>
              <w:rPr>
                <w:color w:val="000000"/>
                <w:lang w:val="en-US" w:eastAsia="es-ES"/>
              </w:rPr>
            </w:pPr>
            <w:r>
              <w:rPr>
                <w:color w:val="000000"/>
                <w:lang w:val="en-US" w:eastAsia="es-ES"/>
              </w:rPr>
              <w:t>Log-likelihood</w:t>
            </w:r>
          </w:p>
        </w:tc>
        <w:tc>
          <w:tcPr>
            <w:tcW w:w="1902" w:type="dxa"/>
            <w:tcBorders>
              <w:top w:val="nil"/>
              <w:left w:val="nil"/>
              <w:bottom w:val="single" w:sz="8" w:space="0" w:color="auto"/>
              <w:right w:val="nil"/>
            </w:tcBorders>
            <w:shd w:val="clear" w:color="auto" w:fill="auto"/>
            <w:vAlign w:val="center"/>
          </w:tcPr>
          <w:p w14:paraId="10EB5A14" w14:textId="77777777" w:rsidR="005A2FBA" w:rsidRPr="00FF4AF1" w:rsidRDefault="005A2FBA" w:rsidP="006F6E77">
            <w:pPr>
              <w:jc w:val="center"/>
              <w:rPr>
                <w:color w:val="000000"/>
                <w:lang w:eastAsia="es-ES"/>
              </w:rPr>
            </w:pPr>
            <w:r w:rsidRPr="001175F8">
              <w:rPr>
                <w:color w:val="000000"/>
                <w:lang w:eastAsia="en-GB"/>
              </w:rPr>
              <w:t>-19</w:t>
            </w:r>
            <w:r>
              <w:rPr>
                <w:color w:val="000000"/>
                <w:lang w:eastAsia="en-GB"/>
              </w:rPr>
              <w:t>8</w:t>
            </w:r>
            <w:r w:rsidRPr="001175F8">
              <w:rPr>
                <w:color w:val="000000"/>
                <w:lang w:eastAsia="en-GB"/>
              </w:rPr>
              <w:t>.0</w:t>
            </w:r>
            <w:r>
              <w:rPr>
                <w:color w:val="000000"/>
                <w:lang w:eastAsia="en-GB"/>
              </w:rPr>
              <w:t>893</w:t>
            </w:r>
          </w:p>
        </w:tc>
        <w:tc>
          <w:tcPr>
            <w:tcW w:w="2517" w:type="dxa"/>
            <w:tcBorders>
              <w:top w:val="nil"/>
              <w:left w:val="nil"/>
              <w:bottom w:val="single" w:sz="8" w:space="0" w:color="auto"/>
              <w:right w:val="nil"/>
            </w:tcBorders>
            <w:shd w:val="clear" w:color="auto" w:fill="auto"/>
            <w:vAlign w:val="center"/>
          </w:tcPr>
          <w:p w14:paraId="2FEB5BE7" w14:textId="77777777" w:rsidR="005A2FBA" w:rsidRPr="00FF4AF1" w:rsidRDefault="005A2FBA" w:rsidP="006F6E77">
            <w:pPr>
              <w:jc w:val="center"/>
              <w:rPr>
                <w:color w:val="000000"/>
                <w:lang w:eastAsia="es-ES"/>
              </w:rPr>
            </w:pPr>
            <w:r w:rsidRPr="001175F8">
              <w:rPr>
                <w:lang w:eastAsia="en-GB"/>
              </w:rPr>
              <w:t>-29</w:t>
            </w:r>
            <w:r>
              <w:rPr>
                <w:lang w:eastAsia="en-GB"/>
              </w:rPr>
              <w:t>9</w:t>
            </w:r>
            <w:r w:rsidRPr="001175F8">
              <w:rPr>
                <w:lang w:eastAsia="en-GB"/>
              </w:rPr>
              <w:t>.</w:t>
            </w:r>
            <w:r>
              <w:rPr>
                <w:lang w:eastAsia="en-GB"/>
              </w:rPr>
              <w:t>2582</w:t>
            </w:r>
          </w:p>
        </w:tc>
        <w:tc>
          <w:tcPr>
            <w:tcW w:w="2803" w:type="dxa"/>
            <w:tcBorders>
              <w:top w:val="nil"/>
              <w:left w:val="nil"/>
              <w:bottom w:val="single" w:sz="8" w:space="0" w:color="auto"/>
              <w:right w:val="nil"/>
            </w:tcBorders>
            <w:shd w:val="clear" w:color="auto" w:fill="auto"/>
            <w:vAlign w:val="center"/>
          </w:tcPr>
          <w:p w14:paraId="73316DF4" w14:textId="77777777" w:rsidR="005A2FBA" w:rsidRPr="00FF4AF1" w:rsidRDefault="005A2FBA" w:rsidP="006F6E77">
            <w:pPr>
              <w:jc w:val="center"/>
              <w:rPr>
                <w:color w:val="000000"/>
                <w:lang w:eastAsia="es-ES"/>
              </w:rPr>
            </w:pPr>
            <w:r w:rsidRPr="001175F8">
              <w:rPr>
                <w:color w:val="000000"/>
                <w:lang w:val="en-US" w:eastAsia="en-GB"/>
              </w:rPr>
              <w:t>-29</w:t>
            </w:r>
            <w:r>
              <w:rPr>
                <w:color w:val="000000"/>
                <w:lang w:val="en-US" w:eastAsia="en-GB"/>
              </w:rPr>
              <w:t>9</w:t>
            </w:r>
            <w:r w:rsidRPr="001175F8">
              <w:rPr>
                <w:color w:val="000000"/>
                <w:lang w:val="en-US" w:eastAsia="en-GB"/>
              </w:rPr>
              <w:t>.</w:t>
            </w:r>
            <w:r>
              <w:rPr>
                <w:color w:val="000000"/>
                <w:lang w:val="en-US" w:eastAsia="en-GB"/>
              </w:rPr>
              <w:t>0729</w:t>
            </w:r>
          </w:p>
        </w:tc>
      </w:tr>
    </w:tbl>
    <w:bookmarkEnd w:id="5"/>
    <w:p w14:paraId="066E5AEB" w14:textId="5F25A5CF" w:rsidR="002139F6" w:rsidRDefault="002139F6" w:rsidP="002139F6">
      <w:pPr>
        <w:widowControl w:val="0"/>
        <w:autoSpaceDE w:val="0"/>
        <w:autoSpaceDN w:val="0"/>
        <w:adjustRightInd w:val="0"/>
        <w:jc w:val="both"/>
        <w:rPr>
          <w:sz w:val="20"/>
          <w:szCs w:val="20"/>
          <w:lang w:val="en-US"/>
        </w:rPr>
      </w:pPr>
      <w:r w:rsidRPr="00052926">
        <w:rPr>
          <w:i/>
          <w:iCs/>
          <w:sz w:val="20"/>
          <w:szCs w:val="20"/>
          <w:lang w:val="en-US"/>
        </w:rPr>
        <w:t>Note:</w:t>
      </w:r>
      <w:r w:rsidRPr="00052926">
        <w:rPr>
          <w:sz w:val="20"/>
          <w:szCs w:val="20"/>
          <w:lang w:val="en-US"/>
        </w:rPr>
        <w:t xml:space="preserve"> Figure</w:t>
      </w:r>
      <w:r>
        <w:rPr>
          <w:sz w:val="20"/>
          <w:szCs w:val="20"/>
          <w:lang w:val="en-US"/>
        </w:rPr>
        <w:t>s 3 and 4 are</w:t>
      </w:r>
      <w:r w:rsidRPr="00052926">
        <w:rPr>
          <w:sz w:val="20"/>
          <w:szCs w:val="20"/>
          <w:lang w:val="en-US"/>
        </w:rPr>
        <w:t xml:space="preserve"> based on these logistic models capturing the effect of belonging to the middle-income group on voting for the right depending on electoral system type (FPTP in 1993 and MMP in 1996 and 1999); </w:t>
      </w:r>
      <w:r w:rsidR="00E01F1D">
        <w:rPr>
          <w:sz w:val="20"/>
          <w:szCs w:val="20"/>
          <w:lang w:val="en-US"/>
        </w:rPr>
        <w:t>R</w:t>
      </w:r>
      <w:r w:rsidRPr="00052926">
        <w:rPr>
          <w:sz w:val="20"/>
          <w:szCs w:val="20"/>
          <w:lang w:val="en-US"/>
        </w:rPr>
        <w:t>obust standard errors clustered at the individual level in parentheses</w:t>
      </w:r>
      <w:r>
        <w:rPr>
          <w:sz w:val="20"/>
          <w:szCs w:val="20"/>
          <w:lang w:val="en-US"/>
        </w:rPr>
        <w:t>;</w:t>
      </w:r>
      <w:r w:rsidRPr="005B74D5">
        <w:rPr>
          <w:sz w:val="20"/>
          <w:szCs w:val="20"/>
          <w:vertAlign w:val="superscript"/>
          <w:lang w:val="en-US"/>
        </w:rPr>
        <w:t xml:space="preserve"> </w:t>
      </w:r>
      <w:r w:rsidRPr="00052926">
        <w:rPr>
          <w:sz w:val="20"/>
          <w:szCs w:val="20"/>
          <w:vertAlign w:val="superscript"/>
          <w:lang w:val="en-US"/>
        </w:rPr>
        <w:t>+</w:t>
      </w:r>
      <w:r w:rsidRPr="00052926">
        <w:rPr>
          <w:sz w:val="20"/>
          <w:szCs w:val="20"/>
          <w:lang w:val="en-US"/>
        </w:rPr>
        <w:t xml:space="preserve"> p&lt;0.1, </w:t>
      </w:r>
      <w:r w:rsidRPr="00052926">
        <w:rPr>
          <w:sz w:val="20"/>
          <w:szCs w:val="20"/>
          <w:vertAlign w:val="superscript"/>
          <w:lang w:val="en-US"/>
        </w:rPr>
        <w:t>*</w:t>
      </w:r>
      <w:r w:rsidRPr="00052926">
        <w:rPr>
          <w:sz w:val="20"/>
          <w:szCs w:val="20"/>
          <w:lang w:val="en-US"/>
        </w:rPr>
        <w:t xml:space="preserve">p &lt; 0.05, </w:t>
      </w:r>
      <w:r w:rsidRPr="00052926">
        <w:rPr>
          <w:sz w:val="20"/>
          <w:szCs w:val="20"/>
          <w:vertAlign w:val="superscript"/>
          <w:lang w:val="en-US"/>
        </w:rPr>
        <w:t>**</w:t>
      </w:r>
      <w:r w:rsidRPr="00052926">
        <w:rPr>
          <w:sz w:val="20"/>
          <w:szCs w:val="20"/>
          <w:lang w:val="en-US"/>
        </w:rPr>
        <w:t xml:space="preserve"> p &lt; 0.01, </w:t>
      </w:r>
      <w:r w:rsidRPr="00052926">
        <w:rPr>
          <w:sz w:val="20"/>
          <w:szCs w:val="20"/>
          <w:vertAlign w:val="superscript"/>
          <w:lang w:val="en-US"/>
        </w:rPr>
        <w:t>***</w:t>
      </w:r>
      <w:r w:rsidRPr="00052926">
        <w:rPr>
          <w:sz w:val="20"/>
          <w:szCs w:val="20"/>
          <w:lang w:val="en-US"/>
        </w:rPr>
        <w:t xml:space="preserve"> p &lt; 0.001;</w:t>
      </w:r>
      <w:r>
        <w:rPr>
          <w:sz w:val="20"/>
          <w:szCs w:val="20"/>
          <w:lang w:val="en-US"/>
        </w:rPr>
        <w:t xml:space="preserve"> Model 1 only covers 1993 and 1996 elections, whereas Models 2 and 3 also add the 1999 elections; Fully factorized controls for left-right ideology, attitudes towards redistribution, salience of tax rates and days after the elections included but not shown.</w:t>
      </w:r>
    </w:p>
    <w:p w14:paraId="4256D908" w14:textId="5343ED49" w:rsidR="003C55BF" w:rsidRDefault="003C55BF" w:rsidP="002139F6">
      <w:pPr>
        <w:widowControl w:val="0"/>
        <w:autoSpaceDE w:val="0"/>
        <w:autoSpaceDN w:val="0"/>
        <w:adjustRightInd w:val="0"/>
        <w:jc w:val="both"/>
        <w:rPr>
          <w:sz w:val="20"/>
          <w:szCs w:val="20"/>
          <w:lang w:val="en-US"/>
        </w:rPr>
      </w:pPr>
    </w:p>
    <w:p w14:paraId="6FF2E381" w14:textId="77777777" w:rsidR="00AC7586" w:rsidRDefault="00AC7586" w:rsidP="002139F6">
      <w:pPr>
        <w:widowControl w:val="0"/>
        <w:autoSpaceDE w:val="0"/>
        <w:autoSpaceDN w:val="0"/>
        <w:adjustRightInd w:val="0"/>
        <w:jc w:val="both"/>
        <w:rPr>
          <w:sz w:val="20"/>
          <w:szCs w:val="20"/>
          <w:lang w:val="en-US"/>
        </w:rPr>
      </w:pPr>
    </w:p>
    <w:p w14:paraId="488D2124" w14:textId="77777777" w:rsidR="003C55BF" w:rsidRPr="00A148E3" w:rsidRDefault="003C55BF" w:rsidP="002139F6">
      <w:pPr>
        <w:widowControl w:val="0"/>
        <w:autoSpaceDE w:val="0"/>
        <w:autoSpaceDN w:val="0"/>
        <w:adjustRightInd w:val="0"/>
        <w:jc w:val="both"/>
        <w:rPr>
          <w:sz w:val="20"/>
          <w:szCs w:val="20"/>
          <w:lang w:val="en-US"/>
        </w:rPr>
      </w:pPr>
    </w:p>
    <w:p w14:paraId="45A128E6" w14:textId="77777777" w:rsidR="002139F6" w:rsidRPr="00DF1374" w:rsidRDefault="002139F6" w:rsidP="002139F6">
      <w:pPr>
        <w:jc w:val="both"/>
        <w:rPr>
          <w:b/>
          <w:bCs/>
          <w:lang w:val="en-US"/>
        </w:rPr>
      </w:pPr>
    </w:p>
    <w:p w14:paraId="52AACE9A" w14:textId="77777777" w:rsidR="002139F6" w:rsidRDefault="002139F6" w:rsidP="002139F6">
      <w:pPr>
        <w:rPr>
          <w:b/>
          <w:bCs/>
          <w:lang w:val="en-US"/>
        </w:rPr>
      </w:pPr>
      <w:r>
        <w:rPr>
          <w:b/>
          <w:bCs/>
          <w:lang w:val="en-US"/>
        </w:rPr>
        <w:br w:type="page"/>
      </w:r>
    </w:p>
    <w:p w14:paraId="7DC4DBFC" w14:textId="540ED1D6" w:rsidR="002139F6" w:rsidRDefault="002139F6" w:rsidP="002139F6">
      <w:pPr>
        <w:jc w:val="both"/>
        <w:rPr>
          <w:b/>
          <w:bCs/>
          <w:lang w:val="en-US"/>
        </w:rPr>
      </w:pPr>
      <w:r w:rsidRPr="00DF1374">
        <w:rPr>
          <w:b/>
          <w:bCs/>
          <w:lang w:val="en-US"/>
        </w:rPr>
        <w:lastRenderedPageBreak/>
        <w:t xml:space="preserve">Table </w:t>
      </w:r>
      <w:r>
        <w:rPr>
          <w:b/>
          <w:bCs/>
          <w:lang w:val="en-US"/>
        </w:rPr>
        <w:t>C</w:t>
      </w:r>
      <w:r w:rsidRPr="00DF1374">
        <w:rPr>
          <w:b/>
          <w:bCs/>
          <w:lang w:val="en-US"/>
        </w:rPr>
        <w:t xml:space="preserve">2. </w:t>
      </w:r>
      <w:r w:rsidRPr="00FF4AF1">
        <w:rPr>
          <w:b/>
          <w:bCs/>
          <w:lang w:val="en-US"/>
        </w:rPr>
        <w:t xml:space="preserve">Impact of income groups on vote for the </w:t>
      </w:r>
      <w:r>
        <w:rPr>
          <w:b/>
          <w:bCs/>
          <w:lang w:val="en-US"/>
        </w:rPr>
        <w:t>right</w:t>
      </w:r>
      <w:r w:rsidRPr="00FF4AF1">
        <w:rPr>
          <w:b/>
          <w:bCs/>
          <w:lang w:val="en-US"/>
        </w:rPr>
        <w:t xml:space="preserve"> conditional on electoral system type</w:t>
      </w:r>
      <w:r>
        <w:rPr>
          <w:b/>
          <w:bCs/>
          <w:lang w:val="en-US"/>
        </w:rPr>
        <w:t xml:space="preserve"> and tax rates salience: Logit models (Odds ratios)</w:t>
      </w:r>
    </w:p>
    <w:tbl>
      <w:tblPr>
        <w:tblW w:w="7797" w:type="dxa"/>
        <w:jc w:val="center"/>
        <w:tblLayout w:type="fixed"/>
        <w:tblCellMar>
          <w:left w:w="70" w:type="dxa"/>
          <w:right w:w="70" w:type="dxa"/>
        </w:tblCellMar>
        <w:tblLook w:val="04A0" w:firstRow="1" w:lastRow="0" w:firstColumn="1" w:lastColumn="0" w:noHBand="0" w:noVBand="1"/>
      </w:tblPr>
      <w:tblGrid>
        <w:gridCol w:w="3640"/>
        <w:gridCol w:w="1605"/>
        <w:gridCol w:w="1276"/>
        <w:gridCol w:w="1276"/>
      </w:tblGrid>
      <w:tr w:rsidR="00AC7586" w:rsidRPr="00AC7586" w14:paraId="521629FA" w14:textId="77777777" w:rsidTr="008F5E0C">
        <w:trPr>
          <w:trHeight w:val="645"/>
          <w:jc w:val="center"/>
        </w:trPr>
        <w:tc>
          <w:tcPr>
            <w:tcW w:w="3640" w:type="dxa"/>
            <w:tcBorders>
              <w:top w:val="single" w:sz="8" w:space="0" w:color="auto"/>
              <w:left w:val="nil"/>
              <w:bottom w:val="nil"/>
              <w:right w:val="nil"/>
            </w:tcBorders>
            <w:shd w:val="clear" w:color="auto" w:fill="auto"/>
            <w:vAlign w:val="center"/>
            <w:hideMark/>
          </w:tcPr>
          <w:p w14:paraId="3766907D" w14:textId="77777777" w:rsidR="00AC7586" w:rsidRPr="00AC7586" w:rsidRDefault="00AC7586" w:rsidP="00AC7586">
            <w:pPr>
              <w:rPr>
                <w:color w:val="000000"/>
                <w:lang w:val="en-US" w:eastAsia="es-ES"/>
              </w:rPr>
            </w:pPr>
            <w:r w:rsidRPr="00AC7586">
              <w:rPr>
                <w:color w:val="000000"/>
                <w:lang w:val="en-US" w:eastAsia="es-ES"/>
              </w:rPr>
              <w:t> </w:t>
            </w:r>
          </w:p>
        </w:tc>
        <w:tc>
          <w:tcPr>
            <w:tcW w:w="1605" w:type="dxa"/>
            <w:tcBorders>
              <w:top w:val="single" w:sz="8" w:space="0" w:color="auto"/>
              <w:left w:val="nil"/>
              <w:bottom w:val="nil"/>
              <w:right w:val="nil"/>
            </w:tcBorders>
            <w:shd w:val="clear" w:color="auto" w:fill="auto"/>
            <w:vAlign w:val="center"/>
            <w:hideMark/>
          </w:tcPr>
          <w:p w14:paraId="74C1E6D2" w14:textId="77777777" w:rsidR="00AC7586" w:rsidRPr="00AC7586" w:rsidRDefault="00AC7586" w:rsidP="00AC7586">
            <w:pPr>
              <w:jc w:val="center"/>
              <w:rPr>
                <w:color w:val="000000"/>
                <w:lang w:eastAsia="es-ES"/>
              </w:rPr>
            </w:pPr>
            <w:r w:rsidRPr="00AC7586">
              <w:rPr>
                <w:color w:val="000000"/>
                <w:lang w:val="en-US" w:eastAsia="es-ES"/>
              </w:rPr>
              <w:t xml:space="preserve">1. </w:t>
            </w:r>
            <w:proofErr w:type="gramStart"/>
            <w:r w:rsidRPr="00AC7586">
              <w:rPr>
                <w:color w:val="000000"/>
                <w:lang w:val="en-US" w:eastAsia="es-ES"/>
              </w:rPr>
              <w:t>Non-salient</w:t>
            </w:r>
            <w:proofErr w:type="gramEnd"/>
            <w:r w:rsidRPr="00AC7586">
              <w:rPr>
                <w:color w:val="000000"/>
                <w:lang w:val="en-US" w:eastAsia="es-ES"/>
              </w:rPr>
              <w:t xml:space="preserve"> </w:t>
            </w:r>
          </w:p>
        </w:tc>
        <w:tc>
          <w:tcPr>
            <w:tcW w:w="1276" w:type="dxa"/>
            <w:tcBorders>
              <w:top w:val="single" w:sz="8" w:space="0" w:color="auto"/>
              <w:left w:val="nil"/>
              <w:bottom w:val="nil"/>
              <w:right w:val="nil"/>
            </w:tcBorders>
            <w:shd w:val="clear" w:color="auto" w:fill="auto"/>
            <w:vAlign w:val="center"/>
            <w:hideMark/>
          </w:tcPr>
          <w:p w14:paraId="4DC0F735" w14:textId="77777777" w:rsidR="00AC7586" w:rsidRPr="00AC7586" w:rsidRDefault="00AC7586" w:rsidP="00AC7586">
            <w:pPr>
              <w:jc w:val="center"/>
              <w:rPr>
                <w:color w:val="000000"/>
                <w:lang w:eastAsia="es-ES"/>
              </w:rPr>
            </w:pPr>
            <w:r w:rsidRPr="00AC7586">
              <w:rPr>
                <w:color w:val="000000"/>
                <w:lang w:val="en-US" w:eastAsia="es-ES"/>
              </w:rPr>
              <w:t>2. Salient</w:t>
            </w:r>
          </w:p>
        </w:tc>
        <w:tc>
          <w:tcPr>
            <w:tcW w:w="1276" w:type="dxa"/>
            <w:tcBorders>
              <w:top w:val="single" w:sz="8" w:space="0" w:color="auto"/>
              <w:left w:val="nil"/>
              <w:bottom w:val="nil"/>
              <w:right w:val="nil"/>
            </w:tcBorders>
            <w:shd w:val="clear" w:color="auto" w:fill="auto"/>
            <w:vAlign w:val="center"/>
            <w:hideMark/>
          </w:tcPr>
          <w:p w14:paraId="7ED87BE6" w14:textId="77777777" w:rsidR="00AC7586" w:rsidRPr="00AC7586" w:rsidRDefault="00AC7586" w:rsidP="00AC7586">
            <w:pPr>
              <w:jc w:val="center"/>
              <w:rPr>
                <w:color w:val="000000"/>
                <w:lang w:eastAsia="es-ES"/>
              </w:rPr>
            </w:pPr>
            <w:r w:rsidRPr="00AC7586">
              <w:rPr>
                <w:color w:val="000000"/>
                <w:lang w:val="en-US" w:eastAsia="es-ES"/>
              </w:rPr>
              <w:t>3. Position</w:t>
            </w:r>
          </w:p>
        </w:tc>
      </w:tr>
      <w:tr w:rsidR="00AC7586" w:rsidRPr="00AC7586" w14:paraId="709F3A52" w14:textId="77777777" w:rsidTr="008F5E0C">
        <w:trPr>
          <w:trHeight w:val="315"/>
          <w:jc w:val="center"/>
        </w:trPr>
        <w:tc>
          <w:tcPr>
            <w:tcW w:w="3640" w:type="dxa"/>
            <w:tcBorders>
              <w:top w:val="single" w:sz="8" w:space="0" w:color="auto"/>
              <w:left w:val="nil"/>
              <w:bottom w:val="nil"/>
              <w:right w:val="nil"/>
            </w:tcBorders>
            <w:shd w:val="clear" w:color="auto" w:fill="auto"/>
            <w:vAlign w:val="center"/>
            <w:hideMark/>
          </w:tcPr>
          <w:p w14:paraId="37554CBD" w14:textId="77777777" w:rsidR="00AC7586" w:rsidRPr="00AC7586" w:rsidRDefault="00AC7586" w:rsidP="00AC7586">
            <w:pPr>
              <w:rPr>
                <w:color w:val="000000"/>
                <w:lang w:eastAsia="es-ES"/>
              </w:rPr>
            </w:pPr>
            <w:r w:rsidRPr="00AC7586">
              <w:rPr>
                <w:color w:val="000000"/>
                <w:lang w:val="en-US" w:eastAsia="es-ES"/>
              </w:rPr>
              <w:t> </w:t>
            </w:r>
          </w:p>
        </w:tc>
        <w:tc>
          <w:tcPr>
            <w:tcW w:w="1605" w:type="dxa"/>
            <w:tcBorders>
              <w:top w:val="single" w:sz="8" w:space="0" w:color="auto"/>
              <w:left w:val="nil"/>
              <w:bottom w:val="nil"/>
              <w:right w:val="nil"/>
            </w:tcBorders>
            <w:shd w:val="clear" w:color="auto" w:fill="auto"/>
            <w:vAlign w:val="center"/>
            <w:hideMark/>
          </w:tcPr>
          <w:p w14:paraId="5E6DBE3C" w14:textId="77777777" w:rsidR="00AC7586" w:rsidRPr="00AC7586" w:rsidRDefault="00AC7586" w:rsidP="00AC7586">
            <w:pPr>
              <w:jc w:val="center"/>
              <w:rPr>
                <w:color w:val="000000"/>
                <w:lang w:eastAsia="es-ES"/>
              </w:rPr>
            </w:pPr>
            <w:r w:rsidRPr="00AC7586">
              <w:rPr>
                <w:color w:val="000000"/>
                <w:lang w:val="en-US" w:eastAsia="es-ES"/>
              </w:rPr>
              <w:t> </w:t>
            </w:r>
          </w:p>
        </w:tc>
        <w:tc>
          <w:tcPr>
            <w:tcW w:w="1276" w:type="dxa"/>
            <w:tcBorders>
              <w:top w:val="single" w:sz="8" w:space="0" w:color="auto"/>
              <w:left w:val="nil"/>
              <w:bottom w:val="nil"/>
              <w:right w:val="nil"/>
            </w:tcBorders>
            <w:shd w:val="clear" w:color="auto" w:fill="auto"/>
            <w:vAlign w:val="center"/>
            <w:hideMark/>
          </w:tcPr>
          <w:p w14:paraId="3327D9E4" w14:textId="77777777" w:rsidR="00AC7586" w:rsidRPr="00AC7586" w:rsidRDefault="00AC7586" w:rsidP="00AC7586">
            <w:pPr>
              <w:jc w:val="center"/>
              <w:rPr>
                <w:color w:val="000000"/>
                <w:lang w:eastAsia="es-ES"/>
              </w:rPr>
            </w:pPr>
            <w:r w:rsidRPr="00AC7586">
              <w:rPr>
                <w:color w:val="000000"/>
                <w:lang w:val="en-US" w:eastAsia="es-ES"/>
              </w:rPr>
              <w:t> </w:t>
            </w:r>
          </w:p>
        </w:tc>
        <w:tc>
          <w:tcPr>
            <w:tcW w:w="1276" w:type="dxa"/>
            <w:tcBorders>
              <w:top w:val="single" w:sz="8" w:space="0" w:color="auto"/>
              <w:left w:val="nil"/>
              <w:bottom w:val="nil"/>
              <w:right w:val="nil"/>
            </w:tcBorders>
            <w:shd w:val="clear" w:color="auto" w:fill="auto"/>
            <w:vAlign w:val="center"/>
            <w:hideMark/>
          </w:tcPr>
          <w:p w14:paraId="1ADECE5B" w14:textId="77777777" w:rsidR="00AC7586" w:rsidRPr="00AC7586" w:rsidRDefault="00AC7586" w:rsidP="00AC7586">
            <w:pPr>
              <w:jc w:val="center"/>
              <w:rPr>
                <w:color w:val="000000"/>
                <w:lang w:eastAsia="es-ES"/>
              </w:rPr>
            </w:pPr>
            <w:r w:rsidRPr="00AC7586">
              <w:rPr>
                <w:color w:val="000000"/>
                <w:lang w:val="en-US" w:eastAsia="es-ES"/>
              </w:rPr>
              <w:t> </w:t>
            </w:r>
          </w:p>
        </w:tc>
      </w:tr>
      <w:tr w:rsidR="00AC7586" w:rsidRPr="00AC7586" w14:paraId="23A942C5" w14:textId="77777777" w:rsidTr="008F5E0C">
        <w:trPr>
          <w:trHeight w:val="315"/>
          <w:jc w:val="center"/>
        </w:trPr>
        <w:tc>
          <w:tcPr>
            <w:tcW w:w="3640" w:type="dxa"/>
            <w:tcBorders>
              <w:top w:val="nil"/>
              <w:left w:val="nil"/>
              <w:bottom w:val="nil"/>
              <w:right w:val="nil"/>
            </w:tcBorders>
            <w:shd w:val="clear" w:color="auto" w:fill="auto"/>
            <w:vAlign w:val="center"/>
            <w:hideMark/>
          </w:tcPr>
          <w:p w14:paraId="278D3DA6" w14:textId="77777777" w:rsidR="00AC7586" w:rsidRPr="00AC7586" w:rsidRDefault="00AC7586" w:rsidP="00AC7586">
            <w:pPr>
              <w:rPr>
                <w:color w:val="000000"/>
                <w:lang w:eastAsia="es-ES"/>
              </w:rPr>
            </w:pPr>
            <w:r w:rsidRPr="00AC7586">
              <w:rPr>
                <w:color w:val="000000"/>
                <w:lang w:val="en-US" w:eastAsia="es-ES"/>
              </w:rPr>
              <w:t>Vote 1993 elections</w:t>
            </w:r>
          </w:p>
        </w:tc>
        <w:tc>
          <w:tcPr>
            <w:tcW w:w="1605" w:type="dxa"/>
            <w:tcBorders>
              <w:top w:val="nil"/>
              <w:left w:val="nil"/>
              <w:bottom w:val="nil"/>
              <w:right w:val="nil"/>
            </w:tcBorders>
            <w:shd w:val="clear" w:color="auto" w:fill="auto"/>
            <w:vAlign w:val="center"/>
            <w:hideMark/>
          </w:tcPr>
          <w:p w14:paraId="7082C578" w14:textId="77777777" w:rsidR="00AC7586" w:rsidRPr="00AC7586" w:rsidRDefault="00AC7586" w:rsidP="00AC7586">
            <w:pPr>
              <w:jc w:val="center"/>
              <w:rPr>
                <w:color w:val="000000"/>
                <w:lang w:eastAsia="es-ES"/>
              </w:rPr>
            </w:pPr>
            <w:r w:rsidRPr="00AC7586">
              <w:rPr>
                <w:color w:val="000000"/>
                <w:lang w:val="en-US" w:eastAsia="es-ES"/>
              </w:rPr>
              <w:t>43.94**</w:t>
            </w:r>
          </w:p>
        </w:tc>
        <w:tc>
          <w:tcPr>
            <w:tcW w:w="1276" w:type="dxa"/>
            <w:tcBorders>
              <w:top w:val="nil"/>
              <w:left w:val="nil"/>
              <w:bottom w:val="nil"/>
              <w:right w:val="nil"/>
            </w:tcBorders>
            <w:shd w:val="clear" w:color="auto" w:fill="auto"/>
            <w:vAlign w:val="center"/>
            <w:hideMark/>
          </w:tcPr>
          <w:p w14:paraId="63DE8753" w14:textId="77777777" w:rsidR="00AC7586" w:rsidRPr="00AC7586" w:rsidRDefault="00AC7586" w:rsidP="00AC7586">
            <w:pPr>
              <w:jc w:val="center"/>
              <w:rPr>
                <w:color w:val="000000"/>
                <w:lang w:eastAsia="es-ES"/>
              </w:rPr>
            </w:pPr>
            <w:r w:rsidRPr="00AC7586">
              <w:rPr>
                <w:color w:val="000000"/>
                <w:lang w:val="en-US" w:eastAsia="es-ES"/>
              </w:rPr>
              <w:t>249.29***</w:t>
            </w:r>
          </w:p>
        </w:tc>
        <w:tc>
          <w:tcPr>
            <w:tcW w:w="1276" w:type="dxa"/>
            <w:tcBorders>
              <w:top w:val="nil"/>
              <w:left w:val="nil"/>
              <w:bottom w:val="nil"/>
              <w:right w:val="nil"/>
            </w:tcBorders>
            <w:shd w:val="clear" w:color="auto" w:fill="auto"/>
            <w:vAlign w:val="center"/>
            <w:hideMark/>
          </w:tcPr>
          <w:p w14:paraId="6AFA695F" w14:textId="77777777" w:rsidR="00AC7586" w:rsidRPr="00AC7586" w:rsidRDefault="00AC7586" w:rsidP="00AC7586">
            <w:pPr>
              <w:jc w:val="center"/>
              <w:rPr>
                <w:color w:val="000000"/>
                <w:lang w:eastAsia="es-ES"/>
              </w:rPr>
            </w:pPr>
            <w:r w:rsidRPr="00AC7586">
              <w:rPr>
                <w:color w:val="000000"/>
                <w:lang w:val="en-US" w:eastAsia="es-ES"/>
              </w:rPr>
              <w:t>36.26***</w:t>
            </w:r>
          </w:p>
        </w:tc>
      </w:tr>
      <w:tr w:rsidR="00AC7586" w:rsidRPr="00AC7586" w14:paraId="669A6DAB" w14:textId="77777777" w:rsidTr="008F5E0C">
        <w:trPr>
          <w:trHeight w:val="315"/>
          <w:jc w:val="center"/>
        </w:trPr>
        <w:tc>
          <w:tcPr>
            <w:tcW w:w="3640" w:type="dxa"/>
            <w:tcBorders>
              <w:top w:val="nil"/>
              <w:left w:val="nil"/>
              <w:bottom w:val="nil"/>
              <w:right w:val="nil"/>
            </w:tcBorders>
            <w:shd w:val="clear" w:color="auto" w:fill="auto"/>
            <w:vAlign w:val="center"/>
            <w:hideMark/>
          </w:tcPr>
          <w:p w14:paraId="2F7350B7"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hideMark/>
          </w:tcPr>
          <w:p w14:paraId="75EC4B74" w14:textId="77777777" w:rsidR="00AC7586" w:rsidRPr="00AC7586" w:rsidRDefault="00AC7586" w:rsidP="00AC7586">
            <w:pPr>
              <w:jc w:val="center"/>
              <w:rPr>
                <w:color w:val="000000"/>
                <w:lang w:eastAsia="es-ES"/>
              </w:rPr>
            </w:pPr>
            <w:r w:rsidRPr="00AC7586">
              <w:rPr>
                <w:color w:val="000000"/>
                <w:lang w:val="en-US" w:eastAsia="es-ES"/>
              </w:rPr>
              <w:t>(55.66)</w:t>
            </w:r>
          </w:p>
        </w:tc>
        <w:tc>
          <w:tcPr>
            <w:tcW w:w="1276" w:type="dxa"/>
            <w:tcBorders>
              <w:top w:val="nil"/>
              <w:left w:val="nil"/>
              <w:bottom w:val="nil"/>
              <w:right w:val="nil"/>
            </w:tcBorders>
            <w:shd w:val="clear" w:color="auto" w:fill="auto"/>
            <w:vAlign w:val="center"/>
            <w:hideMark/>
          </w:tcPr>
          <w:p w14:paraId="05178C38" w14:textId="77777777" w:rsidR="00AC7586" w:rsidRPr="00AC7586" w:rsidRDefault="00AC7586" w:rsidP="00AC7586">
            <w:pPr>
              <w:jc w:val="center"/>
              <w:rPr>
                <w:color w:val="000000"/>
                <w:lang w:eastAsia="es-ES"/>
              </w:rPr>
            </w:pPr>
            <w:r w:rsidRPr="00AC7586">
              <w:rPr>
                <w:color w:val="000000"/>
                <w:lang w:val="en-US" w:eastAsia="es-ES"/>
              </w:rPr>
              <w:t>(280.95)</w:t>
            </w:r>
          </w:p>
        </w:tc>
        <w:tc>
          <w:tcPr>
            <w:tcW w:w="1276" w:type="dxa"/>
            <w:tcBorders>
              <w:top w:val="nil"/>
              <w:left w:val="nil"/>
              <w:bottom w:val="nil"/>
              <w:right w:val="nil"/>
            </w:tcBorders>
            <w:shd w:val="clear" w:color="auto" w:fill="auto"/>
            <w:vAlign w:val="center"/>
            <w:hideMark/>
          </w:tcPr>
          <w:p w14:paraId="736AE32F" w14:textId="77777777" w:rsidR="00AC7586" w:rsidRPr="00AC7586" w:rsidRDefault="00AC7586" w:rsidP="00AC7586">
            <w:pPr>
              <w:jc w:val="center"/>
              <w:rPr>
                <w:color w:val="000000"/>
                <w:lang w:eastAsia="es-ES"/>
              </w:rPr>
            </w:pPr>
            <w:r w:rsidRPr="00AC7586">
              <w:rPr>
                <w:color w:val="000000"/>
                <w:lang w:val="en-US" w:eastAsia="es-ES"/>
              </w:rPr>
              <w:t>(18.29)</w:t>
            </w:r>
          </w:p>
        </w:tc>
      </w:tr>
      <w:tr w:rsidR="00AC7586" w:rsidRPr="00AC7586" w14:paraId="1F7AD577" w14:textId="77777777" w:rsidTr="008F5E0C">
        <w:trPr>
          <w:trHeight w:val="315"/>
          <w:jc w:val="center"/>
        </w:trPr>
        <w:tc>
          <w:tcPr>
            <w:tcW w:w="3640" w:type="dxa"/>
            <w:tcBorders>
              <w:top w:val="nil"/>
              <w:left w:val="nil"/>
              <w:bottom w:val="nil"/>
              <w:right w:val="nil"/>
            </w:tcBorders>
            <w:shd w:val="clear" w:color="auto" w:fill="auto"/>
            <w:vAlign w:val="center"/>
            <w:hideMark/>
          </w:tcPr>
          <w:p w14:paraId="4D6E3307" w14:textId="77777777" w:rsidR="00AC7586" w:rsidRPr="00AC7586" w:rsidRDefault="00AC7586" w:rsidP="00AC7586">
            <w:pPr>
              <w:rPr>
                <w:color w:val="000000"/>
                <w:lang w:eastAsia="es-ES"/>
              </w:rPr>
            </w:pPr>
            <w:proofErr w:type="spellStart"/>
            <w:r w:rsidRPr="00AC7586">
              <w:rPr>
                <w:color w:val="000000"/>
                <w:lang w:eastAsia="es-ES"/>
              </w:rPr>
              <w:t>Middle</w:t>
            </w:r>
            <w:proofErr w:type="spellEnd"/>
            <w:r w:rsidRPr="00AC7586">
              <w:rPr>
                <w:color w:val="000000"/>
                <w:lang w:eastAsia="es-ES"/>
              </w:rPr>
              <w:t xml:space="preserve"> </w:t>
            </w:r>
            <w:proofErr w:type="spellStart"/>
            <w:r w:rsidRPr="00AC7586">
              <w:rPr>
                <w:color w:val="000000"/>
                <w:lang w:eastAsia="es-ES"/>
              </w:rPr>
              <w:t>income</w:t>
            </w:r>
            <w:proofErr w:type="spellEnd"/>
          </w:p>
        </w:tc>
        <w:tc>
          <w:tcPr>
            <w:tcW w:w="1605" w:type="dxa"/>
            <w:tcBorders>
              <w:top w:val="nil"/>
              <w:left w:val="nil"/>
              <w:bottom w:val="nil"/>
              <w:right w:val="nil"/>
            </w:tcBorders>
            <w:shd w:val="clear" w:color="auto" w:fill="auto"/>
            <w:vAlign w:val="center"/>
            <w:hideMark/>
          </w:tcPr>
          <w:p w14:paraId="17A881B1" w14:textId="77777777" w:rsidR="00AC7586" w:rsidRPr="00AC7586" w:rsidRDefault="00AC7586" w:rsidP="00AC7586">
            <w:pPr>
              <w:jc w:val="center"/>
              <w:rPr>
                <w:b/>
                <w:color w:val="000000"/>
                <w:lang w:eastAsia="es-ES"/>
              </w:rPr>
            </w:pPr>
            <w:r w:rsidRPr="00AC7586">
              <w:rPr>
                <w:b/>
                <w:color w:val="000000"/>
                <w:lang w:val="en-US" w:eastAsia="es-ES"/>
              </w:rPr>
              <w:t>1.59</w:t>
            </w:r>
          </w:p>
        </w:tc>
        <w:tc>
          <w:tcPr>
            <w:tcW w:w="1276" w:type="dxa"/>
            <w:tcBorders>
              <w:top w:val="nil"/>
              <w:left w:val="nil"/>
              <w:bottom w:val="nil"/>
              <w:right w:val="nil"/>
            </w:tcBorders>
            <w:shd w:val="clear" w:color="auto" w:fill="auto"/>
            <w:vAlign w:val="center"/>
            <w:hideMark/>
          </w:tcPr>
          <w:p w14:paraId="3684173A" w14:textId="77777777" w:rsidR="00AC7586" w:rsidRPr="00AC7586" w:rsidRDefault="00AC7586" w:rsidP="00AC7586">
            <w:pPr>
              <w:jc w:val="center"/>
              <w:rPr>
                <w:b/>
                <w:color w:val="000000"/>
                <w:lang w:eastAsia="es-ES"/>
              </w:rPr>
            </w:pPr>
            <w:r w:rsidRPr="00AC7586">
              <w:rPr>
                <w:b/>
                <w:color w:val="000000"/>
                <w:lang w:val="en-US" w:eastAsia="es-ES"/>
              </w:rPr>
              <w:t>0.06**</w:t>
            </w:r>
          </w:p>
        </w:tc>
        <w:tc>
          <w:tcPr>
            <w:tcW w:w="1276" w:type="dxa"/>
            <w:tcBorders>
              <w:top w:val="nil"/>
              <w:left w:val="nil"/>
              <w:bottom w:val="nil"/>
              <w:right w:val="nil"/>
            </w:tcBorders>
            <w:shd w:val="clear" w:color="auto" w:fill="auto"/>
            <w:vAlign w:val="center"/>
            <w:hideMark/>
          </w:tcPr>
          <w:p w14:paraId="047BE131" w14:textId="77777777" w:rsidR="00AC7586" w:rsidRPr="00AC7586" w:rsidRDefault="00AC7586" w:rsidP="00AC7586">
            <w:pPr>
              <w:jc w:val="center"/>
              <w:rPr>
                <w:b/>
                <w:color w:val="000000"/>
                <w:lang w:eastAsia="es-ES"/>
              </w:rPr>
            </w:pPr>
            <w:r w:rsidRPr="00AC7586">
              <w:rPr>
                <w:b/>
                <w:color w:val="000000"/>
                <w:lang w:val="en-US" w:eastAsia="es-ES"/>
              </w:rPr>
              <w:t>3.90</w:t>
            </w:r>
          </w:p>
        </w:tc>
      </w:tr>
      <w:tr w:rsidR="00AC7586" w:rsidRPr="00AC7586" w14:paraId="1AAB8245" w14:textId="77777777" w:rsidTr="008F5E0C">
        <w:trPr>
          <w:trHeight w:val="315"/>
          <w:jc w:val="center"/>
        </w:trPr>
        <w:tc>
          <w:tcPr>
            <w:tcW w:w="3640" w:type="dxa"/>
            <w:tcBorders>
              <w:top w:val="nil"/>
              <w:left w:val="nil"/>
              <w:bottom w:val="nil"/>
              <w:right w:val="nil"/>
            </w:tcBorders>
            <w:shd w:val="clear" w:color="auto" w:fill="auto"/>
            <w:vAlign w:val="center"/>
            <w:hideMark/>
          </w:tcPr>
          <w:p w14:paraId="465C06B4"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hideMark/>
          </w:tcPr>
          <w:p w14:paraId="537A0460" w14:textId="77777777" w:rsidR="00AC7586" w:rsidRPr="00AC7586" w:rsidRDefault="00AC7586" w:rsidP="00AC7586">
            <w:pPr>
              <w:jc w:val="center"/>
              <w:rPr>
                <w:b/>
                <w:color w:val="000000"/>
                <w:lang w:eastAsia="es-ES"/>
              </w:rPr>
            </w:pPr>
            <w:r w:rsidRPr="00AC7586">
              <w:rPr>
                <w:b/>
                <w:color w:val="000000"/>
                <w:lang w:val="en-US" w:eastAsia="es-ES"/>
              </w:rPr>
              <w:t>(1.81)</w:t>
            </w:r>
          </w:p>
        </w:tc>
        <w:tc>
          <w:tcPr>
            <w:tcW w:w="1276" w:type="dxa"/>
            <w:tcBorders>
              <w:top w:val="nil"/>
              <w:left w:val="nil"/>
              <w:bottom w:val="nil"/>
              <w:right w:val="nil"/>
            </w:tcBorders>
            <w:shd w:val="clear" w:color="auto" w:fill="auto"/>
            <w:vAlign w:val="center"/>
            <w:hideMark/>
          </w:tcPr>
          <w:p w14:paraId="0B06C0AD" w14:textId="77777777" w:rsidR="00AC7586" w:rsidRPr="00AC7586" w:rsidRDefault="00AC7586" w:rsidP="00AC7586">
            <w:pPr>
              <w:jc w:val="center"/>
              <w:rPr>
                <w:b/>
                <w:color w:val="000000"/>
                <w:lang w:eastAsia="es-ES"/>
              </w:rPr>
            </w:pPr>
            <w:r w:rsidRPr="00AC7586">
              <w:rPr>
                <w:b/>
                <w:color w:val="000000"/>
                <w:lang w:val="en-US" w:eastAsia="es-ES"/>
              </w:rPr>
              <w:t>(0.06)</w:t>
            </w:r>
          </w:p>
        </w:tc>
        <w:tc>
          <w:tcPr>
            <w:tcW w:w="1276" w:type="dxa"/>
            <w:tcBorders>
              <w:top w:val="nil"/>
              <w:left w:val="nil"/>
              <w:bottom w:val="nil"/>
              <w:right w:val="nil"/>
            </w:tcBorders>
            <w:shd w:val="clear" w:color="auto" w:fill="auto"/>
            <w:vAlign w:val="center"/>
            <w:hideMark/>
          </w:tcPr>
          <w:p w14:paraId="1D1A729C" w14:textId="77777777" w:rsidR="00AC7586" w:rsidRPr="00AC7586" w:rsidRDefault="00AC7586" w:rsidP="00AC7586">
            <w:pPr>
              <w:jc w:val="center"/>
              <w:rPr>
                <w:b/>
                <w:color w:val="000000"/>
                <w:lang w:eastAsia="es-ES"/>
              </w:rPr>
            </w:pPr>
            <w:r w:rsidRPr="00AC7586">
              <w:rPr>
                <w:b/>
                <w:color w:val="000000"/>
                <w:lang w:val="en-US" w:eastAsia="es-ES"/>
              </w:rPr>
              <w:t>(7.59)</w:t>
            </w:r>
          </w:p>
        </w:tc>
      </w:tr>
      <w:tr w:rsidR="00AC7586" w:rsidRPr="00AC7586" w14:paraId="7092E5E8" w14:textId="77777777" w:rsidTr="008F5E0C">
        <w:trPr>
          <w:trHeight w:val="315"/>
          <w:jc w:val="center"/>
        </w:trPr>
        <w:tc>
          <w:tcPr>
            <w:tcW w:w="3640" w:type="dxa"/>
            <w:tcBorders>
              <w:top w:val="nil"/>
              <w:left w:val="nil"/>
              <w:bottom w:val="nil"/>
              <w:right w:val="nil"/>
            </w:tcBorders>
            <w:shd w:val="clear" w:color="auto" w:fill="auto"/>
            <w:vAlign w:val="center"/>
            <w:hideMark/>
          </w:tcPr>
          <w:p w14:paraId="40B1625D" w14:textId="77777777" w:rsidR="00AC7586" w:rsidRPr="00AC7586" w:rsidRDefault="00AC7586" w:rsidP="00AC7586">
            <w:pPr>
              <w:rPr>
                <w:color w:val="000000"/>
                <w:lang w:eastAsia="es-ES"/>
              </w:rPr>
            </w:pPr>
            <w:r w:rsidRPr="00AC7586">
              <w:rPr>
                <w:color w:val="000000"/>
                <w:lang w:val="en-US" w:eastAsia="es-ES"/>
              </w:rPr>
              <w:t>High income</w:t>
            </w:r>
          </w:p>
        </w:tc>
        <w:tc>
          <w:tcPr>
            <w:tcW w:w="1605" w:type="dxa"/>
            <w:tcBorders>
              <w:top w:val="nil"/>
              <w:left w:val="nil"/>
              <w:bottom w:val="nil"/>
              <w:right w:val="nil"/>
            </w:tcBorders>
            <w:shd w:val="clear" w:color="auto" w:fill="auto"/>
            <w:vAlign w:val="center"/>
            <w:hideMark/>
          </w:tcPr>
          <w:p w14:paraId="701766B2" w14:textId="77777777" w:rsidR="00AC7586" w:rsidRPr="00AC7586" w:rsidRDefault="00AC7586" w:rsidP="00AC7586">
            <w:pPr>
              <w:jc w:val="center"/>
              <w:rPr>
                <w:color w:val="000000"/>
                <w:lang w:eastAsia="es-ES"/>
              </w:rPr>
            </w:pPr>
            <w:r w:rsidRPr="00AC7586">
              <w:rPr>
                <w:color w:val="000000"/>
                <w:lang w:val="en-US" w:eastAsia="es-ES"/>
              </w:rPr>
              <w:t>1.38</w:t>
            </w:r>
          </w:p>
        </w:tc>
        <w:tc>
          <w:tcPr>
            <w:tcW w:w="1276" w:type="dxa"/>
            <w:tcBorders>
              <w:top w:val="nil"/>
              <w:left w:val="nil"/>
              <w:bottom w:val="nil"/>
              <w:right w:val="nil"/>
            </w:tcBorders>
            <w:shd w:val="clear" w:color="auto" w:fill="auto"/>
            <w:vAlign w:val="center"/>
            <w:hideMark/>
          </w:tcPr>
          <w:p w14:paraId="4CCB9D7E" w14:textId="77777777" w:rsidR="00AC7586" w:rsidRPr="00AC7586" w:rsidRDefault="00AC7586" w:rsidP="00AC7586">
            <w:pPr>
              <w:jc w:val="center"/>
              <w:rPr>
                <w:color w:val="000000"/>
                <w:lang w:eastAsia="es-ES"/>
              </w:rPr>
            </w:pPr>
            <w:r w:rsidRPr="00AC7586">
              <w:rPr>
                <w:color w:val="000000"/>
                <w:lang w:val="en-US" w:eastAsia="es-ES"/>
              </w:rPr>
              <w:t>0.31</w:t>
            </w:r>
          </w:p>
        </w:tc>
        <w:tc>
          <w:tcPr>
            <w:tcW w:w="1276" w:type="dxa"/>
            <w:tcBorders>
              <w:top w:val="nil"/>
              <w:left w:val="nil"/>
              <w:bottom w:val="nil"/>
              <w:right w:val="nil"/>
            </w:tcBorders>
            <w:shd w:val="clear" w:color="auto" w:fill="auto"/>
            <w:vAlign w:val="center"/>
            <w:hideMark/>
          </w:tcPr>
          <w:p w14:paraId="3A65DB17" w14:textId="77777777" w:rsidR="00AC7586" w:rsidRPr="00AC7586" w:rsidRDefault="00AC7586" w:rsidP="00AC7586">
            <w:pPr>
              <w:jc w:val="center"/>
              <w:rPr>
                <w:color w:val="000000"/>
                <w:lang w:eastAsia="es-ES"/>
              </w:rPr>
            </w:pPr>
            <w:r w:rsidRPr="00AC7586">
              <w:rPr>
                <w:color w:val="000000"/>
                <w:lang w:val="en-US" w:eastAsia="es-ES"/>
              </w:rPr>
              <w:t>0.52</w:t>
            </w:r>
          </w:p>
        </w:tc>
      </w:tr>
      <w:tr w:rsidR="00AC7586" w:rsidRPr="00AC7586" w14:paraId="10B14A1F" w14:textId="77777777" w:rsidTr="008F5E0C">
        <w:trPr>
          <w:trHeight w:val="315"/>
          <w:jc w:val="center"/>
        </w:trPr>
        <w:tc>
          <w:tcPr>
            <w:tcW w:w="3640" w:type="dxa"/>
            <w:tcBorders>
              <w:top w:val="nil"/>
              <w:left w:val="nil"/>
              <w:bottom w:val="nil"/>
              <w:right w:val="nil"/>
            </w:tcBorders>
            <w:shd w:val="clear" w:color="auto" w:fill="auto"/>
            <w:vAlign w:val="center"/>
            <w:hideMark/>
          </w:tcPr>
          <w:p w14:paraId="4E8AEC57"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hideMark/>
          </w:tcPr>
          <w:p w14:paraId="4299B792" w14:textId="77777777" w:rsidR="00AC7586" w:rsidRPr="00AC7586" w:rsidRDefault="00AC7586" w:rsidP="00AC7586">
            <w:pPr>
              <w:jc w:val="center"/>
              <w:rPr>
                <w:color w:val="000000"/>
                <w:lang w:eastAsia="es-ES"/>
              </w:rPr>
            </w:pPr>
            <w:r w:rsidRPr="00AC7586">
              <w:rPr>
                <w:color w:val="000000"/>
                <w:lang w:val="en-US" w:eastAsia="es-ES"/>
              </w:rPr>
              <w:t>(1.79)</w:t>
            </w:r>
          </w:p>
        </w:tc>
        <w:tc>
          <w:tcPr>
            <w:tcW w:w="1276" w:type="dxa"/>
            <w:tcBorders>
              <w:top w:val="nil"/>
              <w:left w:val="nil"/>
              <w:bottom w:val="nil"/>
              <w:right w:val="nil"/>
            </w:tcBorders>
            <w:shd w:val="clear" w:color="auto" w:fill="auto"/>
            <w:vAlign w:val="center"/>
            <w:hideMark/>
          </w:tcPr>
          <w:p w14:paraId="1E244072" w14:textId="77777777" w:rsidR="00AC7586" w:rsidRPr="00AC7586" w:rsidRDefault="00AC7586" w:rsidP="00AC7586">
            <w:pPr>
              <w:jc w:val="center"/>
              <w:rPr>
                <w:color w:val="000000"/>
                <w:lang w:eastAsia="es-ES"/>
              </w:rPr>
            </w:pPr>
            <w:r w:rsidRPr="00AC7586">
              <w:rPr>
                <w:color w:val="000000"/>
                <w:lang w:val="en-US" w:eastAsia="es-ES"/>
              </w:rPr>
              <w:t>(0.32)</w:t>
            </w:r>
          </w:p>
        </w:tc>
        <w:tc>
          <w:tcPr>
            <w:tcW w:w="1276" w:type="dxa"/>
            <w:tcBorders>
              <w:top w:val="nil"/>
              <w:left w:val="nil"/>
              <w:bottom w:val="nil"/>
              <w:right w:val="nil"/>
            </w:tcBorders>
            <w:shd w:val="clear" w:color="auto" w:fill="auto"/>
            <w:vAlign w:val="center"/>
            <w:hideMark/>
          </w:tcPr>
          <w:p w14:paraId="6FC9182C" w14:textId="77777777" w:rsidR="00AC7586" w:rsidRPr="00AC7586" w:rsidRDefault="00AC7586" w:rsidP="00AC7586">
            <w:pPr>
              <w:jc w:val="center"/>
              <w:rPr>
                <w:color w:val="000000"/>
                <w:lang w:eastAsia="es-ES"/>
              </w:rPr>
            </w:pPr>
            <w:r w:rsidRPr="00AC7586">
              <w:rPr>
                <w:color w:val="000000"/>
                <w:lang w:val="en-US" w:eastAsia="es-ES"/>
              </w:rPr>
              <w:t>(0.30)</w:t>
            </w:r>
          </w:p>
        </w:tc>
      </w:tr>
      <w:tr w:rsidR="00AC7586" w:rsidRPr="00AC7586" w14:paraId="3A79C88A" w14:textId="77777777" w:rsidTr="008F5E0C">
        <w:trPr>
          <w:trHeight w:val="315"/>
          <w:jc w:val="center"/>
        </w:trPr>
        <w:tc>
          <w:tcPr>
            <w:tcW w:w="3640" w:type="dxa"/>
            <w:tcBorders>
              <w:top w:val="nil"/>
              <w:left w:val="nil"/>
              <w:bottom w:val="nil"/>
              <w:right w:val="nil"/>
            </w:tcBorders>
            <w:shd w:val="clear" w:color="auto" w:fill="auto"/>
            <w:noWrap/>
            <w:vAlign w:val="center"/>
            <w:hideMark/>
          </w:tcPr>
          <w:p w14:paraId="7C753DBB" w14:textId="77777777" w:rsidR="00AC7586" w:rsidRPr="00AC7586" w:rsidRDefault="00AC7586" w:rsidP="00AC7586">
            <w:pPr>
              <w:rPr>
                <w:color w:val="000000"/>
                <w:lang w:eastAsia="es-ES"/>
              </w:rPr>
            </w:pPr>
            <w:proofErr w:type="spellStart"/>
            <w:r w:rsidRPr="00AC7586">
              <w:rPr>
                <w:color w:val="000000"/>
                <w:lang w:eastAsia="es-ES"/>
              </w:rPr>
              <w:t>Pro-redistribution</w:t>
            </w:r>
            <w:proofErr w:type="spellEnd"/>
            <w:r w:rsidRPr="00AC7586">
              <w:rPr>
                <w:color w:val="000000"/>
                <w:lang w:eastAsia="es-ES"/>
              </w:rPr>
              <w:t xml:space="preserve"> </w:t>
            </w:r>
            <w:proofErr w:type="spellStart"/>
            <w:r w:rsidRPr="00AC7586">
              <w:rPr>
                <w:color w:val="000000"/>
                <w:lang w:eastAsia="es-ES"/>
              </w:rPr>
              <w:t>attitudes</w:t>
            </w:r>
            <w:proofErr w:type="spellEnd"/>
          </w:p>
        </w:tc>
        <w:tc>
          <w:tcPr>
            <w:tcW w:w="1605" w:type="dxa"/>
            <w:tcBorders>
              <w:top w:val="nil"/>
              <w:left w:val="nil"/>
              <w:bottom w:val="nil"/>
              <w:right w:val="nil"/>
            </w:tcBorders>
            <w:shd w:val="clear" w:color="auto" w:fill="auto"/>
            <w:vAlign w:val="center"/>
          </w:tcPr>
          <w:p w14:paraId="38CE3129"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5940C00B"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24145125" w14:textId="77777777" w:rsidR="00AC7586" w:rsidRPr="00AC7586" w:rsidRDefault="00AC7586" w:rsidP="00AC7586">
            <w:pPr>
              <w:jc w:val="center"/>
              <w:rPr>
                <w:color w:val="000000"/>
                <w:lang w:eastAsia="es-ES"/>
              </w:rPr>
            </w:pPr>
            <w:r w:rsidRPr="00AC7586">
              <w:rPr>
                <w:color w:val="000000"/>
                <w:lang w:eastAsia="es-ES"/>
              </w:rPr>
              <w:t>0.70</w:t>
            </w:r>
            <w:r w:rsidRPr="00AC7586">
              <w:rPr>
                <w:color w:val="000000"/>
                <w:vertAlign w:val="superscript"/>
                <w:lang w:eastAsia="es-ES"/>
              </w:rPr>
              <w:t>+</w:t>
            </w:r>
          </w:p>
        </w:tc>
      </w:tr>
      <w:tr w:rsidR="00AC7586" w:rsidRPr="00AC7586" w14:paraId="55DBD195" w14:textId="77777777" w:rsidTr="008F5E0C">
        <w:trPr>
          <w:trHeight w:val="315"/>
          <w:jc w:val="center"/>
        </w:trPr>
        <w:tc>
          <w:tcPr>
            <w:tcW w:w="3640" w:type="dxa"/>
            <w:tcBorders>
              <w:top w:val="nil"/>
              <w:left w:val="nil"/>
              <w:bottom w:val="nil"/>
              <w:right w:val="nil"/>
            </w:tcBorders>
            <w:shd w:val="clear" w:color="auto" w:fill="auto"/>
            <w:noWrap/>
            <w:vAlign w:val="center"/>
            <w:hideMark/>
          </w:tcPr>
          <w:p w14:paraId="6D0F36A3"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tcPr>
          <w:p w14:paraId="7BB0099E"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2B6DDCB9"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30B97575" w14:textId="77777777" w:rsidR="00AC7586" w:rsidRPr="00AC7586" w:rsidRDefault="00AC7586" w:rsidP="00AC7586">
            <w:pPr>
              <w:jc w:val="center"/>
              <w:rPr>
                <w:color w:val="000000"/>
                <w:lang w:eastAsia="es-ES"/>
              </w:rPr>
            </w:pPr>
            <w:r w:rsidRPr="00AC7586">
              <w:rPr>
                <w:color w:val="000000"/>
                <w:lang w:val="en-US" w:eastAsia="es-ES"/>
              </w:rPr>
              <w:t>(0.14)</w:t>
            </w:r>
          </w:p>
        </w:tc>
      </w:tr>
      <w:tr w:rsidR="00AC7586" w:rsidRPr="00AC7586" w14:paraId="2C061CA6" w14:textId="77777777" w:rsidTr="008F5E0C">
        <w:trPr>
          <w:trHeight w:val="315"/>
          <w:jc w:val="center"/>
        </w:trPr>
        <w:tc>
          <w:tcPr>
            <w:tcW w:w="3640" w:type="dxa"/>
            <w:tcBorders>
              <w:top w:val="nil"/>
              <w:left w:val="nil"/>
              <w:bottom w:val="nil"/>
              <w:right w:val="nil"/>
            </w:tcBorders>
            <w:shd w:val="clear" w:color="auto" w:fill="auto"/>
            <w:vAlign w:val="center"/>
            <w:hideMark/>
          </w:tcPr>
          <w:p w14:paraId="6D04374A" w14:textId="77777777" w:rsidR="00AC7586" w:rsidRPr="00AC7586" w:rsidRDefault="00AC7586" w:rsidP="00AC7586">
            <w:pPr>
              <w:rPr>
                <w:color w:val="000000"/>
                <w:lang w:eastAsia="es-ES"/>
              </w:rPr>
            </w:pPr>
            <w:proofErr w:type="spellStart"/>
            <w:r w:rsidRPr="00AC7586">
              <w:rPr>
                <w:color w:val="000000"/>
                <w:lang w:eastAsia="es-ES"/>
              </w:rPr>
              <w:t>Middle</w:t>
            </w:r>
            <w:proofErr w:type="spellEnd"/>
            <w:r w:rsidRPr="00AC7586">
              <w:rPr>
                <w:color w:val="000000"/>
                <w:lang w:eastAsia="es-ES"/>
              </w:rPr>
              <w:t xml:space="preserve"> </w:t>
            </w:r>
            <w:proofErr w:type="spellStart"/>
            <w:r w:rsidRPr="00AC7586">
              <w:rPr>
                <w:color w:val="000000"/>
                <w:lang w:eastAsia="es-ES"/>
              </w:rPr>
              <w:t>income</w:t>
            </w:r>
            <w:proofErr w:type="spellEnd"/>
            <w:r w:rsidRPr="00AC7586">
              <w:rPr>
                <w:color w:val="000000"/>
                <w:lang w:eastAsia="es-ES"/>
              </w:rPr>
              <w:t>*</w:t>
            </w:r>
            <w:proofErr w:type="spellStart"/>
            <w:r w:rsidRPr="00AC7586">
              <w:rPr>
                <w:color w:val="000000"/>
                <w:lang w:eastAsia="es-ES"/>
              </w:rPr>
              <w:t>Pro-redistr</w:t>
            </w:r>
            <w:proofErr w:type="spellEnd"/>
            <w:r w:rsidRPr="00AC7586">
              <w:rPr>
                <w:color w:val="000000"/>
                <w:lang w:eastAsia="es-ES"/>
              </w:rPr>
              <w:t>.</w:t>
            </w:r>
          </w:p>
        </w:tc>
        <w:tc>
          <w:tcPr>
            <w:tcW w:w="1605" w:type="dxa"/>
            <w:tcBorders>
              <w:top w:val="nil"/>
              <w:left w:val="nil"/>
              <w:bottom w:val="nil"/>
              <w:right w:val="nil"/>
            </w:tcBorders>
            <w:shd w:val="clear" w:color="auto" w:fill="auto"/>
            <w:vAlign w:val="center"/>
          </w:tcPr>
          <w:p w14:paraId="55C9FCE1"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40F72C43"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6569EF16" w14:textId="77777777" w:rsidR="00AC7586" w:rsidRPr="00AC7586" w:rsidRDefault="00AC7586" w:rsidP="00AC7586">
            <w:pPr>
              <w:jc w:val="center"/>
              <w:rPr>
                <w:b/>
                <w:color w:val="000000"/>
                <w:lang w:eastAsia="es-ES"/>
              </w:rPr>
            </w:pPr>
            <w:r w:rsidRPr="00AC7586">
              <w:rPr>
                <w:b/>
                <w:color w:val="000000"/>
                <w:lang w:val="en-US" w:eastAsia="es-ES"/>
              </w:rPr>
              <w:t>0.56</w:t>
            </w:r>
          </w:p>
        </w:tc>
      </w:tr>
      <w:tr w:rsidR="00AC7586" w:rsidRPr="00AC7586" w14:paraId="680FB9A2" w14:textId="77777777" w:rsidTr="008F5E0C">
        <w:trPr>
          <w:trHeight w:val="315"/>
          <w:jc w:val="center"/>
        </w:trPr>
        <w:tc>
          <w:tcPr>
            <w:tcW w:w="3640" w:type="dxa"/>
            <w:tcBorders>
              <w:top w:val="nil"/>
              <w:left w:val="nil"/>
              <w:bottom w:val="nil"/>
              <w:right w:val="nil"/>
            </w:tcBorders>
            <w:shd w:val="clear" w:color="auto" w:fill="auto"/>
            <w:vAlign w:val="center"/>
            <w:hideMark/>
          </w:tcPr>
          <w:p w14:paraId="0185D73D"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tcPr>
          <w:p w14:paraId="069EE4DA"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18BE40B0" w14:textId="77777777" w:rsidR="00AC7586" w:rsidRPr="00AC7586" w:rsidRDefault="00AC7586" w:rsidP="00AC7586">
            <w:pPr>
              <w:jc w:val="center"/>
              <w:rPr>
                <w:color w:val="000000"/>
                <w:lang w:eastAsia="es-ES"/>
              </w:rPr>
            </w:pPr>
          </w:p>
        </w:tc>
        <w:tc>
          <w:tcPr>
            <w:tcW w:w="1276" w:type="dxa"/>
            <w:tcBorders>
              <w:top w:val="nil"/>
              <w:left w:val="nil"/>
              <w:bottom w:val="nil"/>
              <w:right w:val="nil"/>
            </w:tcBorders>
            <w:shd w:val="clear" w:color="auto" w:fill="auto"/>
            <w:vAlign w:val="center"/>
          </w:tcPr>
          <w:p w14:paraId="55C45578" w14:textId="77777777" w:rsidR="00AC7586" w:rsidRPr="00AC7586" w:rsidRDefault="00AC7586" w:rsidP="00AC7586">
            <w:pPr>
              <w:jc w:val="center"/>
              <w:rPr>
                <w:b/>
                <w:color w:val="000000"/>
                <w:lang w:eastAsia="es-ES"/>
              </w:rPr>
            </w:pPr>
            <w:r w:rsidRPr="00AC7586">
              <w:rPr>
                <w:b/>
                <w:color w:val="000000"/>
                <w:lang w:val="en-US" w:eastAsia="es-ES"/>
              </w:rPr>
              <w:t>(0.23)</w:t>
            </w:r>
          </w:p>
        </w:tc>
      </w:tr>
      <w:tr w:rsidR="00AC7586" w:rsidRPr="00AC7586" w14:paraId="050F3FDD" w14:textId="77777777" w:rsidTr="008F5E0C">
        <w:trPr>
          <w:trHeight w:val="315"/>
          <w:jc w:val="center"/>
        </w:trPr>
        <w:tc>
          <w:tcPr>
            <w:tcW w:w="3640" w:type="dxa"/>
            <w:tcBorders>
              <w:top w:val="nil"/>
              <w:left w:val="nil"/>
              <w:bottom w:val="nil"/>
              <w:right w:val="nil"/>
            </w:tcBorders>
            <w:shd w:val="clear" w:color="auto" w:fill="auto"/>
            <w:vAlign w:val="center"/>
            <w:hideMark/>
          </w:tcPr>
          <w:p w14:paraId="3E51747D" w14:textId="77777777" w:rsidR="00AC7586" w:rsidRPr="00AC7586" w:rsidRDefault="00AC7586" w:rsidP="00AC7586">
            <w:pPr>
              <w:rPr>
                <w:color w:val="000000"/>
                <w:lang w:eastAsia="es-ES"/>
              </w:rPr>
            </w:pPr>
            <w:r w:rsidRPr="00AC7586">
              <w:rPr>
                <w:color w:val="000000"/>
                <w:lang w:val="en-US" w:eastAsia="es-ES"/>
              </w:rPr>
              <w:t>Environment-growth attitudes</w:t>
            </w:r>
          </w:p>
        </w:tc>
        <w:tc>
          <w:tcPr>
            <w:tcW w:w="1605" w:type="dxa"/>
            <w:tcBorders>
              <w:top w:val="nil"/>
              <w:left w:val="nil"/>
              <w:bottom w:val="nil"/>
              <w:right w:val="nil"/>
            </w:tcBorders>
            <w:shd w:val="clear" w:color="auto" w:fill="auto"/>
            <w:vAlign w:val="center"/>
          </w:tcPr>
          <w:p w14:paraId="55EEA3D2" w14:textId="77777777" w:rsidR="00AC7586" w:rsidRPr="00AC7586" w:rsidRDefault="00AC7586" w:rsidP="00AC7586">
            <w:pPr>
              <w:jc w:val="center"/>
              <w:rPr>
                <w:color w:val="000000"/>
                <w:lang w:eastAsia="es-ES"/>
              </w:rPr>
            </w:pPr>
            <w:r w:rsidRPr="00AC7586">
              <w:rPr>
                <w:color w:val="000000"/>
                <w:lang w:val="en-US" w:eastAsia="es-ES"/>
              </w:rPr>
              <w:t>8.64*</w:t>
            </w:r>
          </w:p>
        </w:tc>
        <w:tc>
          <w:tcPr>
            <w:tcW w:w="1276" w:type="dxa"/>
            <w:tcBorders>
              <w:top w:val="nil"/>
              <w:left w:val="nil"/>
              <w:bottom w:val="nil"/>
              <w:right w:val="nil"/>
            </w:tcBorders>
            <w:shd w:val="clear" w:color="auto" w:fill="auto"/>
            <w:vAlign w:val="center"/>
          </w:tcPr>
          <w:p w14:paraId="3F0F82E9" w14:textId="77777777" w:rsidR="00AC7586" w:rsidRPr="00AC7586" w:rsidRDefault="00AC7586" w:rsidP="00AC7586">
            <w:pPr>
              <w:jc w:val="center"/>
              <w:rPr>
                <w:color w:val="000000"/>
                <w:lang w:eastAsia="es-ES"/>
              </w:rPr>
            </w:pPr>
            <w:r w:rsidRPr="00AC7586">
              <w:rPr>
                <w:color w:val="000000"/>
                <w:lang w:val="en-US" w:eastAsia="es-ES"/>
              </w:rPr>
              <w:t>4.85*</w:t>
            </w:r>
          </w:p>
        </w:tc>
        <w:tc>
          <w:tcPr>
            <w:tcW w:w="1276" w:type="dxa"/>
            <w:tcBorders>
              <w:top w:val="nil"/>
              <w:left w:val="nil"/>
              <w:bottom w:val="nil"/>
              <w:right w:val="nil"/>
            </w:tcBorders>
            <w:shd w:val="clear" w:color="auto" w:fill="auto"/>
            <w:vAlign w:val="center"/>
          </w:tcPr>
          <w:p w14:paraId="511DF365" w14:textId="77777777" w:rsidR="00AC7586" w:rsidRPr="00AC7586" w:rsidRDefault="00AC7586" w:rsidP="00AC7586">
            <w:pPr>
              <w:jc w:val="center"/>
              <w:rPr>
                <w:color w:val="000000"/>
                <w:lang w:eastAsia="es-ES"/>
              </w:rPr>
            </w:pPr>
            <w:r w:rsidRPr="00AC7586">
              <w:rPr>
                <w:color w:val="000000"/>
                <w:lang w:val="en-US" w:eastAsia="es-ES"/>
              </w:rPr>
              <w:t>3.52**</w:t>
            </w:r>
          </w:p>
        </w:tc>
      </w:tr>
      <w:tr w:rsidR="00AC7586" w:rsidRPr="00AC7586" w14:paraId="54F2A27F" w14:textId="77777777" w:rsidTr="008F5E0C">
        <w:trPr>
          <w:trHeight w:val="315"/>
          <w:jc w:val="center"/>
        </w:trPr>
        <w:tc>
          <w:tcPr>
            <w:tcW w:w="3640" w:type="dxa"/>
            <w:tcBorders>
              <w:top w:val="nil"/>
              <w:left w:val="nil"/>
              <w:bottom w:val="nil"/>
              <w:right w:val="nil"/>
            </w:tcBorders>
            <w:shd w:val="clear" w:color="auto" w:fill="auto"/>
            <w:vAlign w:val="center"/>
            <w:hideMark/>
          </w:tcPr>
          <w:p w14:paraId="3511B06B"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tcPr>
          <w:p w14:paraId="02A9B604" w14:textId="77777777" w:rsidR="00AC7586" w:rsidRPr="00AC7586" w:rsidRDefault="00AC7586" w:rsidP="00AC7586">
            <w:pPr>
              <w:jc w:val="center"/>
              <w:rPr>
                <w:color w:val="000000"/>
                <w:lang w:eastAsia="es-ES"/>
              </w:rPr>
            </w:pPr>
            <w:r w:rsidRPr="00AC7586">
              <w:rPr>
                <w:color w:val="000000"/>
                <w:lang w:val="en-US" w:eastAsia="es-ES"/>
              </w:rPr>
              <w:t>(8.75)</w:t>
            </w:r>
          </w:p>
        </w:tc>
        <w:tc>
          <w:tcPr>
            <w:tcW w:w="1276" w:type="dxa"/>
            <w:tcBorders>
              <w:top w:val="nil"/>
              <w:left w:val="nil"/>
              <w:bottom w:val="nil"/>
              <w:right w:val="nil"/>
            </w:tcBorders>
            <w:shd w:val="clear" w:color="auto" w:fill="auto"/>
            <w:vAlign w:val="center"/>
          </w:tcPr>
          <w:p w14:paraId="43B87352" w14:textId="77777777" w:rsidR="00AC7586" w:rsidRPr="00AC7586" w:rsidRDefault="00AC7586" w:rsidP="00AC7586">
            <w:pPr>
              <w:jc w:val="center"/>
              <w:rPr>
                <w:color w:val="000000"/>
                <w:lang w:eastAsia="es-ES"/>
              </w:rPr>
            </w:pPr>
            <w:r w:rsidRPr="00AC7586">
              <w:rPr>
                <w:color w:val="000000"/>
                <w:lang w:val="en-US" w:eastAsia="es-ES"/>
              </w:rPr>
              <w:t>(3.43)</w:t>
            </w:r>
          </w:p>
        </w:tc>
        <w:tc>
          <w:tcPr>
            <w:tcW w:w="1276" w:type="dxa"/>
            <w:tcBorders>
              <w:top w:val="nil"/>
              <w:left w:val="nil"/>
              <w:bottom w:val="nil"/>
              <w:right w:val="nil"/>
            </w:tcBorders>
            <w:shd w:val="clear" w:color="auto" w:fill="auto"/>
            <w:vAlign w:val="center"/>
          </w:tcPr>
          <w:p w14:paraId="162CEFA7" w14:textId="77777777" w:rsidR="00AC7586" w:rsidRPr="00AC7586" w:rsidRDefault="00AC7586" w:rsidP="00AC7586">
            <w:pPr>
              <w:jc w:val="center"/>
              <w:rPr>
                <w:color w:val="000000"/>
                <w:lang w:eastAsia="es-ES"/>
              </w:rPr>
            </w:pPr>
            <w:r w:rsidRPr="00AC7586">
              <w:rPr>
                <w:color w:val="000000"/>
                <w:lang w:val="en-US" w:eastAsia="es-ES"/>
              </w:rPr>
              <w:t>(1.57)</w:t>
            </w:r>
          </w:p>
        </w:tc>
      </w:tr>
      <w:tr w:rsidR="00AC7586" w:rsidRPr="00AC7586" w14:paraId="6C1B1C60" w14:textId="77777777" w:rsidTr="008F5E0C">
        <w:trPr>
          <w:trHeight w:val="315"/>
          <w:jc w:val="center"/>
        </w:trPr>
        <w:tc>
          <w:tcPr>
            <w:tcW w:w="3640" w:type="dxa"/>
            <w:tcBorders>
              <w:top w:val="nil"/>
              <w:left w:val="nil"/>
              <w:bottom w:val="nil"/>
              <w:right w:val="nil"/>
            </w:tcBorders>
            <w:shd w:val="clear" w:color="auto" w:fill="auto"/>
            <w:vAlign w:val="center"/>
            <w:hideMark/>
          </w:tcPr>
          <w:p w14:paraId="7B50D141" w14:textId="77777777" w:rsidR="00AC7586" w:rsidRPr="00AC7586" w:rsidRDefault="00AC7586" w:rsidP="00AC7586">
            <w:pPr>
              <w:rPr>
                <w:color w:val="000000"/>
                <w:lang w:eastAsia="es-ES"/>
              </w:rPr>
            </w:pPr>
            <w:r w:rsidRPr="00AC7586">
              <w:rPr>
                <w:color w:val="000000"/>
                <w:lang w:val="en-US" w:eastAsia="es-ES"/>
              </w:rPr>
              <w:t>Rural-urban</w:t>
            </w:r>
          </w:p>
        </w:tc>
        <w:tc>
          <w:tcPr>
            <w:tcW w:w="1605" w:type="dxa"/>
            <w:tcBorders>
              <w:top w:val="nil"/>
              <w:left w:val="nil"/>
              <w:bottom w:val="nil"/>
              <w:right w:val="nil"/>
            </w:tcBorders>
            <w:shd w:val="clear" w:color="auto" w:fill="auto"/>
            <w:vAlign w:val="center"/>
          </w:tcPr>
          <w:p w14:paraId="667892C3" w14:textId="77777777" w:rsidR="00AC7586" w:rsidRPr="00AC7586" w:rsidRDefault="00AC7586" w:rsidP="00AC7586">
            <w:pPr>
              <w:jc w:val="center"/>
              <w:rPr>
                <w:color w:val="000000"/>
                <w:lang w:eastAsia="es-ES"/>
              </w:rPr>
            </w:pPr>
            <w:r w:rsidRPr="00AC7586">
              <w:rPr>
                <w:color w:val="000000"/>
                <w:lang w:val="en-US" w:eastAsia="es-ES"/>
              </w:rPr>
              <w:t>0.42</w:t>
            </w:r>
          </w:p>
        </w:tc>
        <w:tc>
          <w:tcPr>
            <w:tcW w:w="1276" w:type="dxa"/>
            <w:tcBorders>
              <w:top w:val="nil"/>
              <w:left w:val="nil"/>
              <w:bottom w:val="nil"/>
              <w:right w:val="nil"/>
            </w:tcBorders>
            <w:shd w:val="clear" w:color="auto" w:fill="auto"/>
            <w:vAlign w:val="center"/>
          </w:tcPr>
          <w:p w14:paraId="3AA32F43" w14:textId="77777777" w:rsidR="00AC7586" w:rsidRPr="00AC7586" w:rsidRDefault="00AC7586" w:rsidP="00AC7586">
            <w:pPr>
              <w:jc w:val="center"/>
              <w:rPr>
                <w:sz w:val="20"/>
                <w:szCs w:val="20"/>
                <w:lang w:eastAsia="es-ES"/>
              </w:rPr>
            </w:pPr>
            <w:r w:rsidRPr="00AC7586">
              <w:rPr>
                <w:color w:val="000000"/>
                <w:lang w:val="en-US" w:eastAsia="es-ES"/>
              </w:rPr>
              <w:t>1.42</w:t>
            </w:r>
          </w:p>
        </w:tc>
        <w:tc>
          <w:tcPr>
            <w:tcW w:w="1276" w:type="dxa"/>
            <w:tcBorders>
              <w:top w:val="nil"/>
              <w:left w:val="nil"/>
              <w:bottom w:val="nil"/>
              <w:right w:val="nil"/>
            </w:tcBorders>
            <w:shd w:val="clear" w:color="auto" w:fill="auto"/>
            <w:vAlign w:val="center"/>
          </w:tcPr>
          <w:p w14:paraId="2158F0D0" w14:textId="77777777" w:rsidR="00AC7586" w:rsidRPr="00AC7586" w:rsidRDefault="00AC7586" w:rsidP="00AC7586">
            <w:pPr>
              <w:jc w:val="center"/>
              <w:rPr>
                <w:sz w:val="20"/>
                <w:szCs w:val="20"/>
                <w:lang w:eastAsia="es-ES"/>
              </w:rPr>
            </w:pPr>
            <w:r w:rsidRPr="00AC7586">
              <w:rPr>
                <w:color w:val="000000"/>
                <w:lang w:val="en-US" w:eastAsia="es-ES"/>
              </w:rPr>
              <w:t>1.51</w:t>
            </w:r>
          </w:p>
        </w:tc>
      </w:tr>
      <w:tr w:rsidR="00AC7586" w:rsidRPr="00AC7586" w14:paraId="6B5ABE9B"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671C6D48" w14:textId="77777777" w:rsidR="00AC7586" w:rsidRPr="00AC7586" w:rsidRDefault="00AC7586" w:rsidP="00AC7586">
            <w:pPr>
              <w:jc w:val="center"/>
              <w:rPr>
                <w:sz w:val="20"/>
                <w:szCs w:val="20"/>
                <w:lang w:eastAsia="es-ES"/>
              </w:rPr>
            </w:pPr>
          </w:p>
        </w:tc>
        <w:tc>
          <w:tcPr>
            <w:tcW w:w="1605" w:type="dxa"/>
            <w:tcBorders>
              <w:top w:val="nil"/>
              <w:left w:val="nil"/>
              <w:bottom w:val="nil"/>
              <w:right w:val="nil"/>
            </w:tcBorders>
            <w:shd w:val="clear" w:color="auto" w:fill="auto"/>
            <w:vAlign w:val="center"/>
          </w:tcPr>
          <w:p w14:paraId="48995E43" w14:textId="77777777" w:rsidR="00AC7586" w:rsidRPr="00AC7586" w:rsidRDefault="00AC7586" w:rsidP="00AC7586">
            <w:pPr>
              <w:jc w:val="center"/>
              <w:rPr>
                <w:color w:val="000000"/>
                <w:lang w:eastAsia="es-ES"/>
              </w:rPr>
            </w:pPr>
            <w:r w:rsidRPr="00AC7586">
              <w:rPr>
                <w:color w:val="000000"/>
                <w:lang w:val="en-US" w:eastAsia="es-ES"/>
              </w:rPr>
              <w:t>(0.57)</w:t>
            </w:r>
          </w:p>
        </w:tc>
        <w:tc>
          <w:tcPr>
            <w:tcW w:w="1276" w:type="dxa"/>
            <w:tcBorders>
              <w:top w:val="nil"/>
              <w:left w:val="nil"/>
              <w:bottom w:val="nil"/>
              <w:right w:val="nil"/>
            </w:tcBorders>
            <w:shd w:val="clear" w:color="auto" w:fill="auto"/>
            <w:vAlign w:val="center"/>
          </w:tcPr>
          <w:p w14:paraId="3EC21AE3" w14:textId="77777777" w:rsidR="00AC7586" w:rsidRPr="00AC7586" w:rsidRDefault="00AC7586" w:rsidP="00AC7586">
            <w:pPr>
              <w:jc w:val="center"/>
              <w:rPr>
                <w:color w:val="000000"/>
                <w:lang w:eastAsia="es-ES"/>
              </w:rPr>
            </w:pPr>
            <w:r w:rsidRPr="00AC7586">
              <w:rPr>
                <w:color w:val="000000"/>
                <w:lang w:val="en-US" w:eastAsia="es-ES"/>
              </w:rPr>
              <w:t>(1.11)</w:t>
            </w:r>
          </w:p>
        </w:tc>
        <w:tc>
          <w:tcPr>
            <w:tcW w:w="1276" w:type="dxa"/>
            <w:tcBorders>
              <w:top w:val="nil"/>
              <w:left w:val="nil"/>
              <w:bottom w:val="nil"/>
              <w:right w:val="nil"/>
            </w:tcBorders>
            <w:shd w:val="clear" w:color="auto" w:fill="auto"/>
            <w:vAlign w:val="center"/>
          </w:tcPr>
          <w:p w14:paraId="378E5B8B" w14:textId="77777777" w:rsidR="00AC7586" w:rsidRPr="00AC7586" w:rsidRDefault="00AC7586" w:rsidP="00AC7586">
            <w:pPr>
              <w:jc w:val="center"/>
              <w:rPr>
                <w:color w:val="000000"/>
                <w:lang w:eastAsia="es-ES"/>
              </w:rPr>
            </w:pPr>
            <w:r w:rsidRPr="00AC7586">
              <w:rPr>
                <w:color w:val="000000"/>
                <w:lang w:val="en-US" w:eastAsia="es-ES"/>
              </w:rPr>
              <w:t>(0.76)</w:t>
            </w:r>
          </w:p>
        </w:tc>
      </w:tr>
      <w:tr w:rsidR="00AC7586" w:rsidRPr="00AC7586" w14:paraId="3BF3273C" w14:textId="77777777" w:rsidTr="008F5E0C">
        <w:trPr>
          <w:trHeight w:val="315"/>
          <w:jc w:val="center"/>
        </w:trPr>
        <w:tc>
          <w:tcPr>
            <w:tcW w:w="3640" w:type="dxa"/>
            <w:tcBorders>
              <w:top w:val="nil"/>
              <w:left w:val="nil"/>
              <w:bottom w:val="nil"/>
              <w:right w:val="nil"/>
            </w:tcBorders>
            <w:shd w:val="clear" w:color="auto" w:fill="auto"/>
            <w:vAlign w:val="center"/>
            <w:hideMark/>
          </w:tcPr>
          <w:p w14:paraId="134F3BB8" w14:textId="77777777" w:rsidR="00AC7586" w:rsidRPr="00AC7586" w:rsidRDefault="00AC7586" w:rsidP="00AC7586">
            <w:pPr>
              <w:rPr>
                <w:color w:val="000000"/>
                <w:lang w:eastAsia="es-ES"/>
              </w:rPr>
            </w:pPr>
            <w:r w:rsidRPr="00AC7586">
              <w:rPr>
                <w:color w:val="000000"/>
                <w:lang w:val="en-US" w:eastAsia="es-ES"/>
              </w:rPr>
              <w:t>Religiosity</w:t>
            </w:r>
          </w:p>
        </w:tc>
        <w:tc>
          <w:tcPr>
            <w:tcW w:w="1605" w:type="dxa"/>
            <w:tcBorders>
              <w:top w:val="nil"/>
              <w:left w:val="nil"/>
              <w:bottom w:val="nil"/>
              <w:right w:val="nil"/>
            </w:tcBorders>
            <w:shd w:val="clear" w:color="auto" w:fill="auto"/>
            <w:vAlign w:val="center"/>
          </w:tcPr>
          <w:p w14:paraId="61B2BB9D" w14:textId="77777777" w:rsidR="00AC7586" w:rsidRPr="00AC7586" w:rsidRDefault="00AC7586" w:rsidP="00AC7586">
            <w:pPr>
              <w:jc w:val="center"/>
              <w:rPr>
                <w:color w:val="000000"/>
                <w:lang w:eastAsia="es-ES"/>
              </w:rPr>
            </w:pPr>
            <w:r w:rsidRPr="00AC7586">
              <w:rPr>
                <w:color w:val="000000"/>
                <w:lang w:val="en-US" w:eastAsia="es-ES"/>
              </w:rPr>
              <w:t>7.21</w:t>
            </w:r>
          </w:p>
        </w:tc>
        <w:tc>
          <w:tcPr>
            <w:tcW w:w="1276" w:type="dxa"/>
            <w:tcBorders>
              <w:top w:val="nil"/>
              <w:left w:val="nil"/>
              <w:bottom w:val="nil"/>
              <w:right w:val="nil"/>
            </w:tcBorders>
            <w:shd w:val="clear" w:color="auto" w:fill="auto"/>
            <w:vAlign w:val="center"/>
          </w:tcPr>
          <w:p w14:paraId="20D4519A" w14:textId="77777777" w:rsidR="00AC7586" w:rsidRPr="00AC7586" w:rsidRDefault="00AC7586" w:rsidP="00AC7586">
            <w:pPr>
              <w:jc w:val="center"/>
              <w:rPr>
                <w:color w:val="000000"/>
                <w:lang w:eastAsia="es-ES"/>
              </w:rPr>
            </w:pPr>
            <w:r w:rsidRPr="00AC7586">
              <w:rPr>
                <w:color w:val="000000"/>
                <w:lang w:val="en-US" w:eastAsia="es-ES"/>
              </w:rPr>
              <w:t>1.62</w:t>
            </w:r>
          </w:p>
        </w:tc>
        <w:tc>
          <w:tcPr>
            <w:tcW w:w="1276" w:type="dxa"/>
            <w:tcBorders>
              <w:top w:val="nil"/>
              <w:left w:val="nil"/>
              <w:bottom w:val="nil"/>
              <w:right w:val="nil"/>
            </w:tcBorders>
            <w:shd w:val="clear" w:color="auto" w:fill="auto"/>
            <w:vAlign w:val="center"/>
          </w:tcPr>
          <w:p w14:paraId="0C4B3313" w14:textId="77777777" w:rsidR="00AC7586" w:rsidRPr="00AC7586" w:rsidRDefault="00AC7586" w:rsidP="00AC7586">
            <w:pPr>
              <w:jc w:val="center"/>
              <w:rPr>
                <w:color w:val="000000"/>
                <w:lang w:eastAsia="es-ES"/>
              </w:rPr>
            </w:pPr>
            <w:r w:rsidRPr="00AC7586">
              <w:rPr>
                <w:color w:val="000000"/>
                <w:lang w:val="en-US" w:eastAsia="es-ES"/>
              </w:rPr>
              <w:t>2.02</w:t>
            </w:r>
          </w:p>
        </w:tc>
      </w:tr>
      <w:tr w:rsidR="00AC7586" w:rsidRPr="00AC7586" w14:paraId="7AF637CA"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7A34FFA3"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tcPr>
          <w:p w14:paraId="5E3FFE0F" w14:textId="77777777" w:rsidR="00AC7586" w:rsidRPr="00AC7586" w:rsidRDefault="00AC7586" w:rsidP="00AC7586">
            <w:pPr>
              <w:jc w:val="center"/>
              <w:rPr>
                <w:color w:val="000000"/>
                <w:lang w:eastAsia="es-ES"/>
              </w:rPr>
            </w:pPr>
            <w:r w:rsidRPr="00AC7586">
              <w:rPr>
                <w:color w:val="000000"/>
                <w:lang w:val="en-US" w:eastAsia="es-ES"/>
              </w:rPr>
              <w:t>(10.39)</w:t>
            </w:r>
          </w:p>
        </w:tc>
        <w:tc>
          <w:tcPr>
            <w:tcW w:w="1276" w:type="dxa"/>
            <w:tcBorders>
              <w:top w:val="nil"/>
              <w:left w:val="nil"/>
              <w:bottom w:val="nil"/>
              <w:right w:val="nil"/>
            </w:tcBorders>
            <w:shd w:val="clear" w:color="auto" w:fill="auto"/>
            <w:vAlign w:val="center"/>
          </w:tcPr>
          <w:p w14:paraId="58026A60" w14:textId="77777777" w:rsidR="00AC7586" w:rsidRPr="00AC7586" w:rsidRDefault="00AC7586" w:rsidP="00AC7586">
            <w:pPr>
              <w:jc w:val="center"/>
              <w:rPr>
                <w:color w:val="000000"/>
                <w:lang w:eastAsia="es-ES"/>
              </w:rPr>
            </w:pPr>
            <w:r w:rsidRPr="00AC7586">
              <w:rPr>
                <w:color w:val="000000"/>
                <w:lang w:val="en-US" w:eastAsia="es-ES"/>
              </w:rPr>
              <w:t>(1.17)</w:t>
            </w:r>
          </w:p>
        </w:tc>
        <w:tc>
          <w:tcPr>
            <w:tcW w:w="1276" w:type="dxa"/>
            <w:tcBorders>
              <w:top w:val="nil"/>
              <w:left w:val="nil"/>
              <w:bottom w:val="nil"/>
              <w:right w:val="nil"/>
            </w:tcBorders>
            <w:shd w:val="clear" w:color="auto" w:fill="auto"/>
            <w:vAlign w:val="center"/>
          </w:tcPr>
          <w:p w14:paraId="6FB7D869" w14:textId="77777777" w:rsidR="00AC7586" w:rsidRPr="00AC7586" w:rsidRDefault="00AC7586" w:rsidP="00AC7586">
            <w:pPr>
              <w:jc w:val="center"/>
              <w:rPr>
                <w:color w:val="000000"/>
                <w:lang w:eastAsia="es-ES"/>
              </w:rPr>
            </w:pPr>
            <w:r w:rsidRPr="00AC7586">
              <w:rPr>
                <w:color w:val="000000"/>
                <w:lang w:val="en-US" w:eastAsia="es-ES"/>
              </w:rPr>
              <w:t>(0.92)</w:t>
            </w:r>
          </w:p>
        </w:tc>
      </w:tr>
      <w:tr w:rsidR="00AC7586" w:rsidRPr="00AC7586" w14:paraId="3B86F4BE"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52C74621" w14:textId="77777777" w:rsidR="00AC7586" w:rsidRPr="00AC7586" w:rsidRDefault="00AC7586" w:rsidP="00AC7586">
            <w:pPr>
              <w:rPr>
                <w:color w:val="000000"/>
                <w:lang w:eastAsia="es-ES"/>
              </w:rPr>
            </w:pPr>
            <w:proofErr w:type="spellStart"/>
            <w:r w:rsidRPr="00AC7586">
              <w:rPr>
                <w:color w:val="000000"/>
                <w:lang w:eastAsia="es-ES"/>
              </w:rPr>
              <w:t>Female</w:t>
            </w:r>
            <w:proofErr w:type="spellEnd"/>
          </w:p>
        </w:tc>
        <w:tc>
          <w:tcPr>
            <w:tcW w:w="1605" w:type="dxa"/>
            <w:tcBorders>
              <w:top w:val="nil"/>
              <w:left w:val="nil"/>
              <w:bottom w:val="nil"/>
              <w:right w:val="nil"/>
            </w:tcBorders>
            <w:shd w:val="clear" w:color="auto" w:fill="auto"/>
            <w:vAlign w:val="center"/>
          </w:tcPr>
          <w:p w14:paraId="41DA42AB" w14:textId="77777777" w:rsidR="00AC7586" w:rsidRPr="00AC7586" w:rsidRDefault="00AC7586" w:rsidP="00AC7586">
            <w:pPr>
              <w:jc w:val="center"/>
              <w:rPr>
                <w:color w:val="000000"/>
                <w:lang w:eastAsia="es-ES"/>
              </w:rPr>
            </w:pPr>
            <w:r w:rsidRPr="00AC7586">
              <w:rPr>
                <w:color w:val="000000"/>
                <w:lang w:val="en-US" w:eastAsia="es-ES"/>
              </w:rPr>
              <w:t>1.12</w:t>
            </w:r>
          </w:p>
        </w:tc>
        <w:tc>
          <w:tcPr>
            <w:tcW w:w="1276" w:type="dxa"/>
            <w:tcBorders>
              <w:top w:val="nil"/>
              <w:left w:val="nil"/>
              <w:bottom w:val="nil"/>
              <w:right w:val="nil"/>
            </w:tcBorders>
            <w:shd w:val="clear" w:color="auto" w:fill="auto"/>
            <w:vAlign w:val="center"/>
          </w:tcPr>
          <w:p w14:paraId="6D3C7C6D" w14:textId="77777777" w:rsidR="00AC7586" w:rsidRPr="00AC7586" w:rsidRDefault="00AC7586" w:rsidP="00AC7586">
            <w:pPr>
              <w:jc w:val="center"/>
              <w:rPr>
                <w:color w:val="000000"/>
                <w:lang w:eastAsia="es-ES"/>
              </w:rPr>
            </w:pPr>
            <w:r w:rsidRPr="00AC7586">
              <w:rPr>
                <w:color w:val="000000"/>
                <w:lang w:val="en-US" w:eastAsia="es-ES"/>
              </w:rPr>
              <w:t>0.81</w:t>
            </w:r>
          </w:p>
        </w:tc>
        <w:tc>
          <w:tcPr>
            <w:tcW w:w="1276" w:type="dxa"/>
            <w:tcBorders>
              <w:top w:val="nil"/>
              <w:left w:val="nil"/>
              <w:bottom w:val="nil"/>
              <w:right w:val="nil"/>
            </w:tcBorders>
            <w:shd w:val="clear" w:color="auto" w:fill="auto"/>
            <w:vAlign w:val="center"/>
          </w:tcPr>
          <w:p w14:paraId="447E476D" w14:textId="77777777" w:rsidR="00AC7586" w:rsidRPr="00AC7586" w:rsidRDefault="00AC7586" w:rsidP="00AC7586">
            <w:pPr>
              <w:jc w:val="center"/>
              <w:rPr>
                <w:color w:val="000000"/>
                <w:lang w:eastAsia="es-ES"/>
              </w:rPr>
            </w:pPr>
            <w:r w:rsidRPr="00AC7586">
              <w:rPr>
                <w:color w:val="000000"/>
                <w:lang w:val="en-US" w:eastAsia="es-ES"/>
              </w:rPr>
              <w:t>0.82</w:t>
            </w:r>
          </w:p>
        </w:tc>
      </w:tr>
      <w:tr w:rsidR="00AC7586" w:rsidRPr="00AC7586" w14:paraId="430031CE"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4367F630"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tcPr>
          <w:p w14:paraId="065C6F20" w14:textId="77777777" w:rsidR="00AC7586" w:rsidRPr="00AC7586" w:rsidRDefault="00AC7586" w:rsidP="00AC7586">
            <w:pPr>
              <w:jc w:val="center"/>
              <w:rPr>
                <w:color w:val="000000"/>
                <w:lang w:eastAsia="es-ES"/>
              </w:rPr>
            </w:pPr>
            <w:r w:rsidRPr="00AC7586">
              <w:rPr>
                <w:color w:val="000000"/>
                <w:lang w:val="en-US" w:eastAsia="es-ES"/>
              </w:rPr>
              <w:t>(1.21)</w:t>
            </w:r>
          </w:p>
        </w:tc>
        <w:tc>
          <w:tcPr>
            <w:tcW w:w="1276" w:type="dxa"/>
            <w:tcBorders>
              <w:top w:val="nil"/>
              <w:left w:val="nil"/>
              <w:bottom w:val="nil"/>
              <w:right w:val="nil"/>
            </w:tcBorders>
            <w:shd w:val="clear" w:color="auto" w:fill="auto"/>
            <w:vAlign w:val="center"/>
          </w:tcPr>
          <w:p w14:paraId="231FD061" w14:textId="77777777" w:rsidR="00AC7586" w:rsidRPr="00AC7586" w:rsidRDefault="00AC7586" w:rsidP="00AC7586">
            <w:pPr>
              <w:jc w:val="center"/>
              <w:rPr>
                <w:color w:val="000000"/>
                <w:lang w:eastAsia="es-ES"/>
              </w:rPr>
            </w:pPr>
            <w:r w:rsidRPr="00AC7586">
              <w:rPr>
                <w:color w:val="000000"/>
                <w:lang w:val="en-US" w:eastAsia="es-ES"/>
              </w:rPr>
              <w:t>(0.59)</w:t>
            </w:r>
          </w:p>
        </w:tc>
        <w:tc>
          <w:tcPr>
            <w:tcW w:w="1276" w:type="dxa"/>
            <w:tcBorders>
              <w:top w:val="nil"/>
              <w:left w:val="nil"/>
              <w:bottom w:val="nil"/>
              <w:right w:val="nil"/>
            </w:tcBorders>
            <w:shd w:val="clear" w:color="auto" w:fill="auto"/>
            <w:vAlign w:val="center"/>
          </w:tcPr>
          <w:p w14:paraId="1689E418" w14:textId="77777777" w:rsidR="00AC7586" w:rsidRPr="00AC7586" w:rsidRDefault="00AC7586" w:rsidP="00AC7586">
            <w:pPr>
              <w:jc w:val="center"/>
              <w:rPr>
                <w:color w:val="000000"/>
                <w:lang w:eastAsia="es-ES"/>
              </w:rPr>
            </w:pPr>
            <w:r w:rsidRPr="00AC7586">
              <w:rPr>
                <w:color w:val="000000"/>
                <w:lang w:val="en-US" w:eastAsia="es-ES"/>
              </w:rPr>
              <w:t>(0.37)</w:t>
            </w:r>
          </w:p>
        </w:tc>
      </w:tr>
      <w:tr w:rsidR="00AC7586" w:rsidRPr="00AC7586" w14:paraId="05F9E650"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79837171" w14:textId="77777777" w:rsidR="00AC7586" w:rsidRPr="00AC7586" w:rsidRDefault="00AC7586" w:rsidP="00AC7586">
            <w:pPr>
              <w:rPr>
                <w:color w:val="000000"/>
                <w:lang w:eastAsia="es-ES"/>
              </w:rPr>
            </w:pPr>
            <w:r w:rsidRPr="00AC7586">
              <w:rPr>
                <w:color w:val="000000"/>
                <w:lang w:eastAsia="es-ES"/>
              </w:rPr>
              <w:t>Age</w:t>
            </w:r>
          </w:p>
        </w:tc>
        <w:tc>
          <w:tcPr>
            <w:tcW w:w="1605" w:type="dxa"/>
            <w:tcBorders>
              <w:top w:val="nil"/>
              <w:left w:val="nil"/>
              <w:bottom w:val="nil"/>
              <w:right w:val="nil"/>
            </w:tcBorders>
            <w:shd w:val="clear" w:color="auto" w:fill="auto"/>
            <w:vAlign w:val="center"/>
          </w:tcPr>
          <w:p w14:paraId="42A3F270" w14:textId="77777777" w:rsidR="00AC7586" w:rsidRPr="00AC7586" w:rsidRDefault="00AC7586" w:rsidP="00AC7586">
            <w:pPr>
              <w:jc w:val="center"/>
              <w:rPr>
                <w:color w:val="000000"/>
                <w:lang w:eastAsia="es-ES"/>
              </w:rPr>
            </w:pPr>
            <w:r w:rsidRPr="00AC7586">
              <w:rPr>
                <w:color w:val="000000"/>
                <w:lang w:val="en-US" w:eastAsia="es-ES"/>
              </w:rPr>
              <w:t>0.82</w:t>
            </w:r>
          </w:p>
        </w:tc>
        <w:tc>
          <w:tcPr>
            <w:tcW w:w="1276" w:type="dxa"/>
            <w:tcBorders>
              <w:top w:val="nil"/>
              <w:left w:val="nil"/>
              <w:bottom w:val="nil"/>
              <w:right w:val="nil"/>
            </w:tcBorders>
            <w:shd w:val="clear" w:color="auto" w:fill="auto"/>
            <w:vAlign w:val="center"/>
          </w:tcPr>
          <w:p w14:paraId="26988C3B" w14:textId="77777777" w:rsidR="00AC7586" w:rsidRPr="00AC7586" w:rsidRDefault="00AC7586" w:rsidP="00AC7586">
            <w:pPr>
              <w:jc w:val="center"/>
              <w:rPr>
                <w:color w:val="000000"/>
                <w:lang w:eastAsia="es-ES"/>
              </w:rPr>
            </w:pPr>
            <w:r w:rsidRPr="00AC7586">
              <w:rPr>
                <w:color w:val="000000"/>
                <w:lang w:val="en-US" w:eastAsia="es-ES"/>
              </w:rPr>
              <w:t>0.20*</w:t>
            </w:r>
          </w:p>
        </w:tc>
        <w:tc>
          <w:tcPr>
            <w:tcW w:w="1276" w:type="dxa"/>
            <w:tcBorders>
              <w:top w:val="nil"/>
              <w:left w:val="nil"/>
              <w:bottom w:val="nil"/>
              <w:right w:val="nil"/>
            </w:tcBorders>
            <w:shd w:val="clear" w:color="auto" w:fill="auto"/>
            <w:vAlign w:val="center"/>
          </w:tcPr>
          <w:p w14:paraId="4548693B" w14:textId="77777777" w:rsidR="00AC7586" w:rsidRPr="00AC7586" w:rsidRDefault="00AC7586" w:rsidP="00AC7586">
            <w:pPr>
              <w:jc w:val="center"/>
              <w:rPr>
                <w:color w:val="000000"/>
                <w:lang w:eastAsia="es-ES"/>
              </w:rPr>
            </w:pPr>
            <w:r w:rsidRPr="00AC7586">
              <w:rPr>
                <w:color w:val="000000"/>
                <w:lang w:val="en-US" w:eastAsia="es-ES"/>
              </w:rPr>
              <w:t>0.49</w:t>
            </w:r>
          </w:p>
        </w:tc>
      </w:tr>
      <w:tr w:rsidR="00AC7586" w:rsidRPr="00AC7586" w14:paraId="4E12A9C9"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5F05316D"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tcPr>
          <w:p w14:paraId="6545FC6F" w14:textId="77777777" w:rsidR="00AC7586" w:rsidRPr="00AC7586" w:rsidRDefault="00AC7586" w:rsidP="00AC7586">
            <w:pPr>
              <w:jc w:val="center"/>
              <w:rPr>
                <w:sz w:val="20"/>
                <w:szCs w:val="20"/>
                <w:lang w:eastAsia="es-ES"/>
              </w:rPr>
            </w:pPr>
            <w:r w:rsidRPr="00AC7586">
              <w:rPr>
                <w:color w:val="000000"/>
                <w:lang w:val="en-US" w:eastAsia="es-ES"/>
              </w:rPr>
              <w:t>(0.92)</w:t>
            </w:r>
          </w:p>
        </w:tc>
        <w:tc>
          <w:tcPr>
            <w:tcW w:w="1276" w:type="dxa"/>
            <w:tcBorders>
              <w:top w:val="nil"/>
              <w:left w:val="nil"/>
              <w:bottom w:val="nil"/>
              <w:right w:val="nil"/>
            </w:tcBorders>
            <w:shd w:val="clear" w:color="auto" w:fill="auto"/>
            <w:vAlign w:val="center"/>
          </w:tcPr>
          <w:p w14:paraId="48F2265C" w14:textId="77777777" w:rsidR="00AC7586" w:rsidRPr="00AC7586" w:rsidRDefault="00AC7586" w:rsidP="00AC7586">
            <w:pPr>
              <w:jc w:val="center"/>
              <w:rPr>
                <w:sz w:val="20"/>
                <w:szCs w:val="20"/>
                <w:lang w:eastAsia="es-ES"/>
              </w:rPr>
            </w:pPr>
            <w:r w:rsidRPr="00AC7586">
              <w:rPr>
                <w:color w:val="000000"/>
                <w:lang w:val="en-US" w:eastAsia="es-ES"/>
              </w:rPr>
              <w:t>(0.16)</w:t>
            </w:r>
          </w:p>
        </w:tc>
        <w:tc>
          <w:tcPr>
            <w:tcW w:w="1276" w:type="dxa"/>
            <w:tcBorders>
              <w:top w:val="nil"/>
              <w:left w:val="nil"/>
              <w:bottom w:val="nil"/>
              <w:right w:val="nil"/>
            </w:tcBorders>
            <w:shd w:val="clear" w:color="auto" w:fill="auto"/>
            <w:vAlign w:val="center"/>
          </w:tcPr>
          <w:p w14:paraId="0CB670D1" w14:textId="77777777" w:rsidR="00AC7586" w:rsidRPr="00AC7586" w:rsidRDefault="00AC7586" w:rsidP="00AC7586">
            <w:pPr>
              <w:jc w:val="center"/>
              <w:rPr>
                <w:color w:val="000000"/>
                <w:lang w:eastAsia="es-ES"/>
              </w:rPr>
            </w:pPr>
            <w:r w:rsidRPr="00AC7586">
              <w:rPr>
                <w:color w:val="000000"/>
                <w:lang w:val="en-US" w:eastAsia="es-ES"/>
              </w:rPr>
              <w:t>(0.22)</w:t>
            </w:r>
          </w:p>
        </w:tc>
      </w:tr>
      <w:tr w:rsidR="00AC7586" w:rsidRPr="00AC7586" w14:paraId="7EFD06DC"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3D087623" w14:textId="77777777" w:rsidR="00AC7586" w:rsidRPr="00AC7586" w:rsidRDefault="00AC7586" w:rsidP="00AC7586">
            <w:pPr>
              <w:rPr>
                <w:color w:val="000000"/>
                <w:lang w:eastAsia="es-ES"/>
              </w:rPr>
            </w:pPr>
            <w:r w:rsidRPr="00AC7586">
              <w:rPr>
                <w:color w:val="000000"/>
                <w:lang w:eastAsia="es-ES"/>
              </w:rPr>
              <w:t xml:space="preserve">University </w:t>
            </w:r>
            <w:proofErr w:type="spellStart"/>
            <w:r w:rsidRPr="00AC7586">
              <w:rPr>
                <w:color w:val="000000"/>
                <w:lang w:eastAsia="es-ES"/>
              </w:rPr>
              <w:t>degree</w:t>
            </w:r>
            <w:proofErr w:type="spellEnd"/>
          </w:p>
        </w:tc>
        <w:tc>
          <w:tcPr>
            <w:tcW w:w="1605" w:type="dxa"/>
            <w:tcBorders>
              <w:top w:val="nil"/>
              <w:left w:val="nil"/>
              <w:bottom w:val="nil"/>
              <w:right w:val="nil"/>
            </w:tcBorders>
            <w:shd w:val="clear" w:color="auto" w:fill="auto"/>
            <w:vAlign w:val="center"/>
          </w:tcPr>
          <w:p w14:paraId="08A8E8B2" w14:textId="77777777" w:rsidR="00AC7586" w:rsidRPr="00AC7586" w:rsidRDefault="00AC7586" w:rsidP="00AC7586">
            <w:pPr>
              <w:jc w:val="center"/>
              <w:rPr>
                <w:color w:val="000000"/>
                <w:lang w:eastAsia="es-ES"/>
              </w:rPr>
            </w:pPr>
            <w:r w:rsidRPr="00AC7586">
              <w:rPr>
                <w:color w:val="000000"/>
                <w:lang w:val="en-US" w:eastAsia="es-ES"/>
              </w:rPr>
              <w:t>1.31</w:t>
            </w:r>
          </w:p>
        </w:tc>
        <w:tc>
          <w:tcPr>
            <w:tcW w:w="1276" w:type="dxa"/>
            <w:tcBorders>
              <w:top w:val="nil"/>
              <w:left w:val="nil"/>
              <w:bottom w:val="nil"/>
              <w:right w:val="nil"/>
            </w:tcBorders>
            <w:shd w:val="clear" w:color="auto" w:fill="auto"/>
            <w:vAlign w:val="center"/>
          </w:tcPr>
          <w:p w14:paraId="52F3AF2F" w14:textId="77777777" w:rsidR="00AC7586" w:rsidRPr="00AC7586" w:rsidRDefault="00AC7586" w:rsidP="00AC7586">
            <w:pPr>
              <w:jc w:val="center"/>
              <w:rPr>
                <w:sz w:val="20"/>
                <w:szCs w:val="20"/>
                <w:lang w:eastAsia="es-ES"/>
              </w:rPr>
            </w:pPr>
            <w:r w:rsidRPr="00AC7586">
              <w:rPr>
                <w:color w:val="000000"/>
                <w:lang w:val="en-US" w:eastAsia="es-ES"/>
              </w:rPr>
              <w:t>7.22</w:t>
            </w:r>
            <w:r w:rsidRPr="00AC7586">
              <w:rPr>
                <w:color w:val="000000"/>
                <w:vertAlign w:val="superscript"/>
                <w:lang w:val="en-US" w:eastAsia="es-ES"/>
              </w:rPr>
              <w:t>+</w:t>
            </w:r>
          </w:p>
        </w:tc>
        <w:tc>
          <w:tcPr>
            <w:tcW w:w="1276" w:type="dxa"/>
            <w:tcBorders>
              <w:top w:val="nil"/>
              <w:left w:val="nil"/>
              <w:bottom w:val="nil"/>
              <w:right w:val="nil"/>
            </w:tcBorders>
            <w:shd w:val="clear" w:color="auto" w:fill="auto"/>
            <w:vAlign w:val="center"/>
          </w:tcPr>
          <w:p w14:paraId="69947297" w14:textId="77777777" w:rsidR="00AC7586" w:rsidRPr="00AC7586" w:rsidRDefault="00AC7586" w:rsidP="00AC7586">
            <w:pPr>
              <w:jc w:val="center"/>
              <w:rPr>
                <w:color w:val="000000"/>
                <w:lang w:eastAsia="es-ES"/>
              </w:rPr>
            </w:pPr>
            <w:r w:rsidRPr="00AC7586">
              <w:rPr>
                <w:color w:val="000000"/>
                <w:lang w:val="en-US" w:eastAsia="es-ES"/>
              </w:rPr>
              <w:t>2.19</w:t>
            </w:r>
          </w:p>
        </w:tc>
      </w:tr>
      <w:tr w:rsidR="00AC7586" w:rsidRPr="00AC7586" w14:paraId="452A3389" w14:textId="77777777" w:rsidTr="008F5E0C">
        <w:trPr>
          <w:trHeight w:val="315"/>
          <w:jc w:val="center"/>
        </w:trPr>
        <w:tc>
          <w:tcPr>
            <w:tcW w:w="3640" w:type="dxa"/>
            <w:tcBorders>
              <w:top w:val="nil"/>
              <w:left w:val="nil"/>
              <w:bottom w:val="nil"/>
              <w:right w:val="nil"/>
            </w:tcBorders>
            <w:shd w:val="clear" w:color="auto" w:fill="auto"/>
            <w:noWrap/>
            <w:vAlign w:val="bottom"/>
            <w:hideMark/>
          </w:tcPr>
          <w:p w14:paraId="4BFD175D" w14:textId="77777777" w:rsidR="00AC7586" w:rsidRPr="00AC7586" w:rsidRDefault="00AC7586" w:rsidP="00AC7586">
            <w:pPr>
              <w:jc w:val="center"/>
              <w:rPr>
                <w:color w:val="000000"/>
                <w:lang w:eastAsia="es-ES"/>
              </w:rPr>
            </w:pPr>
          </w:p>
        </w:tc>
        <w:tc>
          <w:tcPr>
            <w:tcW w:w="1605" w:type="dxa"/>
            <w:tcBorders>
              <w:top w:val="nil"/>
              <w:left w:val="nil"/>
              <w:bottom w:val="nil"/>
              <w:right w:val="nil"/>
            </w:tcBorders>
            <w:shd w:val="clear" w:color="auto" w:fill="auto"/>
            <w:vAlign w:val="center"/>
          </w:tcPr>
          <w:p w14:paraId="477624EC" w14:textId="77777777" w:rsidR="00AC7586" w:rsidRPr="00AC7586" w:rsidRDefault="00AC7586" w:rsidP="00AC7586">
            <w:pPr>
              <w:jc w:val="center"/>
              <w:rPr>
                <w:sz w:val="20"/>
                <w:szCs w:val="20"/>
                <w:lang w:eastAsia="es-ES"/>
              </w:rPr>
            </w:pPr>
            <w:r w:rsidRPr="00AC7586">
              <w:rPr>
                <w:color w:val="000000"/>
                <w:lang w:val="en-US" w:eastAsia="es-ES"/>
              </w:rPr>
              <w:t>(2.10)</w:t>
            </w:r>
          </w:p>
        </w:tc>
        <w:tc>
          <w:tcPr>
            <w:tcW w:w="1276" w:type="dxa"/>
            <w:tcBorders>
              <w:top w:val="nil"/>
              <w:left w:val="nil"/>
              <w:bottom w:val="nil"/>
              <w:right w:val="nil"/>
            </w:tcBorders>
            <w:shd w:val="clear" w:color="auto" w:fill="auto"/>
            <w:vAlign w:val="center"/>
          </w:tcPr>
          <w:p w14:paraId="1A735F48" w14:textId="77777777" w:rsidR="00AC7586" w:rsidRPr="00AC7586" w:rsidRDefault="00AC7586" w:rsidP="00AC7586">
            <w:pPr>
              <w:jc w:val="center"/>
              <w:rPr>
                <w:sz w:val="20"/>
                <w:szCs w:val="20"/>
                <w:lang w:eastAsia="es-ES"/>
              </w:rPr>
            </w:pPr>
            <w:r w:rsidRPr="00AC7586">
              <w:rPr>
                <w:color w:val="000000"/>
                <w:lang w:val="en-US" w:eastAsia="es-ES"/>
              </w:rPr>
              <w:t>(8.25)</w:t>
            </w:r>
          </w:p>
        </w:tc>
        <w:tc>
          <w:tcPr>
            <w:tcW w:w="1276" w:type="dxa"/>
            <w:tcBorders>
              <w:top w:val="nil"/>
              <w:left w:val="nil"/>
              <w:bottom w:val="nil"/>
              <w:right w:val="nil"/>
            </w:tcBorders>
            <w:shd w:val="clear" w:color="auto" w:fill="auto"/>
            <w:vAlign w:val="center"/>
          </w:tcPr>
          <w:p w14:paraId="571B160F" w14:textId="77777777" w:rsidR="00AC7586" w:rsidRPr="00AC7586" w:rsidRDefault="00AC7586" w:rsidP="00AC7586">
            <w:pPr>
              <w:jc w:val="center"/>
              <w:rPr>
                <w:color w:val="000000"/>
                <w:lang w:eastAsia="es-ES"/>
              </w:rPr>
            </w:pPr>
            <w:r w:rsidRPr="00AC7586">
              <w:rPr>
                <w:color w:val="000000"/>
                <w:lang w:val="en-US" w:eastAsia="es-ES"/>
              </w:rPr>
              <w:t>(1.51)</w:t>
            </w:r>
          </w:p>
        </w:tc>
      </w:tr>
      <w:tr w:rsidR="00AC7586" w:rsidRPr="00AC7586" w14:paraId="67E217E4" w14:textId="77777777" w:rsidTr="008F5E0C">
        <w:trPr>
          <w:trHeight w:val="315"/>
          <w:jc w:val="center"/>
        </w:trPr>
        <w:tc>
          <w:tcPr>
            <w:tcW w:w="3640" w:type="dxa"/>
            <w:tcBorders>
              <w:top w:val="single" w:sz="4" w:space="0" w:color="auto"/>
              <w:left w:val="nil"/>
              <w:bottom w:val="nil"/>
              <w:right w:val="nil"/>
            </w:tcBorders>
            <w:shd w:val="clear" w:color="auto" w:fill="auto"/>
            <w:vAlign w:val="center"/>
            <w:hideMark/>
          </w:tcPr>
          <w:p w14:paraId="7F07F2CC" w14:textId="77777777" w:rsidR="00AC7586" w:rsidRPr="00AC7586" w:rsidRDefault="00AC7586" w:rsidP="00AC7586">
            <w:pPr>
              <w:rPr>
                <w:color w:val="000000"/>
                <w:lang w:eastAsia="es-ES"/>
              </w:rPr>
            </w:pPr>
            <w:r w:rsidRPr="00AC7586">
              <w:rPr>
                <w:color w:val="000000"/>
                <w:lang w:val="en-US" w:eastAsia="es-ES"/>
              </w:rPr>
              <w:t>Observations</w:t>
            </w:r>
          </w:p>
        </w:tc>
        <w:tc>
          <w:tcPr>
            <w:tcW w:w="1605" w:type="dxa"/>
            <w:tcBorders>
              <w:top w:val="single" w:sz="4" w:space="0" w:color="auto"/>
              <w:left w:val="nil"/>
              <w:bottom w:val="nil"/>
              <w:right w:val="nil"/>
            </w:tcBorders>
            <w:shd w:val="clear" w:color="auto" w:fill="auto"/>
            <w:vAlign w:val="center"/>
            <w:hideMark/>
          </w:tcPr>
          <w:p w14:paraId="6EFA68C1" w14:textId="77777777" w:rsidR="00AC7586" w:rsidRPr="00AC7586" w:rsidRDefault="00AC7586" w:rsidP="00AC7586">
            <w:pPr>
              <w:jc w:val="center"/>
              <w:rPr>
                <w:color w:val="000000"/>
                <w:lang w:eastAsia="es-ES"/>
              </w:rPr>
            </w:pPr>
            <w:r w:rsidRPr="00AC7586">
              <w:rPr>
                <w:color w:val="000000"/>
                <w:lang w:val="en-US" w:eastAsia="en-GB"/>
              </w:rPr>
              <w:t>98</w:t>
            </w:r>
          </w:p>
        </w:tc>
        <w:tc>
          <w:tcPr>
            <w:tcW w:w="1276" w:type="dxa"/>
            <w:tcBorders>
              <w:top w:val="single" w:sz="4" w:space="0" w:color="auto"/>
              <w:left w:val="nil"/>
              <w:bottom w:val="nil"/>
              <w:right w:val="nil"/>
            </w:tcBorders>
            <w:shd w:val="clear" w:color="auto" w:fill="auto"/>
            <w:vAlign w:val="center"/>
            <w:hideMark/>
          </w:tcPr>
          <w:p w14:paraId="17919CA4" w14:textId="77777777" w:rsidR="00AC7586" w:rsidRPr="00AC7586" w:rsidRDefault="00AC7586" w:rsidP="00AC7586">
            <w:pPr>
              <w:jc w:val="center"/>
              <w:rPr>
                <w:color w:val="000000"/>
                <w:lang w:eastAsia="es-ES"/>
              </w:rPr>
            </w:pPr>
            <w:r w:rsidRPr="00AC7586">
              <w:rPr>
                <w:color w:val="000000"/>
                <w:lang w:val="en-US" w:eastAsia="en-GB"/>
              </w:rPr>
              <w:t>182</w:t>
            </w:r>
          </w:p>
        </w:tc>
        <w:tc>
          <w:tcPr>
            <w:tcW w:w="1276" w:type="dxa"/>
            <w:tcBorders>
              <w:top w:val="single" w:sz="4" w:space="0" w:color="auto"/>
              <w:left w:val="nil"/>
              <w:bottom w:val="nil"/>
              <w:right w:val="nil"/>
            </w:tcBorders>
            <w:shd w:val="clear" w:color="auto" w:fill="auto"/>
            <w:vAlign w:val="center"/>
            <w:hideMark/>
          </w:tcPr>
          <w:p w14:paraId="4833020A" w14:textId="77777777" w:rsidR="00AC7586" w:rsidRPr="00AC7586" w:rsidRDefault="00AC7586" w:rsidP="00AC7586">
            <w:pPr>
              <w:jc w:val="center"/>
              <w:rPr>
                <w:color w:val="000000"/>
                <w:lang w:eastAsia="es-ES"/>
              </w:rPr>
            </w:pPr>
            <w:r w:rsidRPr="00AC7586">
              <w:rPr>
                <w:color w:val="000000"/>
                <w:lang w:val="en-US" w:eastAsia="en-GB"/>
              </w:rPr>
              <w:t>321</w:t>
            </w:r>
          </w:p>
        </w:tc>
      </w:tr>
      <w:tr w:rsidR="00AC7586" w:rsidRPr="00AC7586" w14:paraId="34C443A8" w14:textId="77777777" w:rsidTr="008F5E0C">
        <w:trPr>
          <w:trHeight w:val="315"/>
          <w:jc w:val="center"/>
        </w:trPr>
        <w:tc>
          <w:tcPr>
            <w:tcW w:w="3640" w:type="dxa"/>
            <w:tcBorders>
              <w:top w:val="nil"/>
              <w:left w:val="nil"/>
              <w:bottom w:val="nil"/>
              <w:right w:val="nil"/>
            </w:tcBorders>
            <w:shd w:val="clear" w:color="auto" w:fill="auto"/>
            <w:vAlign w:val="center"/>
            <w:hideMark/>
          </w:tcPr>
          <w:p w14:paraId="67BB72FF" w14:textId="77777777" w:rsidR="00AC7586" w:rsidRPr="00AC7586" w:rsidRDefault="00AC7586" w:rsidP="00AC7586">
            <w:pPr>
              <w:rPr>
                <w:color w:val="000000"/>
                <w:lang w:eastAsia="es-ES"/>
              </w:rPr>
            </w:pPr>
            <w:r w:rsidRPr="00AC7586">
              <w:rPr>
                <w:color w:val="000000"/>
                <w:lang w:eastAsia="es-ES"/>
              </w:rPr>
              <w:t>AIC</w:t>
            </w:r>
          </w:p>
        </w:tc>
        <w:tc>
          <w:tcPr>
            <w:tcW w:w="1605" w:type="dxa"/>
            <w:tcBorders>
              <w:top w:val="nil"/>
              <w:left w:val="nil"/>
              <w:bottom w:val="nil"/>
              <w:right w:val="nil"/>
            </w:tcBorders>
            <w:shd w:val="clear" w:color="auto" w:fill="auto"/>
            <w:vAlign w:val="center"/>
            <w:hideMark/>
          </w:tcPr>
          <w:p w14:paraId="1D37936E" w14:textId="77777777" w:rsidR="00AC7586" w:rsidRPr="00AC7586" w:rsidRDefault="00AC7586" w:rsidP="00AC7586">
            <w:pPr>
              <w:jc w:val="center"/>
              <w:rPr>
                <w:color w:val="000000"/>
                <w:lang w:eastAsia="es-ES"/>
              </w:rPr>
            </w:pPr>
            <w:r w:rsidRPr="00AC7586">
              <w:rPr>
                <w:color w:val="000000"/>
                <w:lang w:eastAsia="en-GB"/>
              </w:rPr>
              <w:t>102.7539</w:t>
            </w:r>
          </w:p>
        </w:tc>
        <w:tc>
          <w:tcPr>
            <w:tcW w:w="1276" w:type="dxa"/>
            <w:tcBorders>
              <w:top w:val="nil"/>
              <w:left w:val="nil"/>
              <w:bottom w:val="nil"/>
              <w:right w:val="nil"/>
            </w:tcBorders>
            <w:shd w:val="clear" w:color="auto" w:fill="auto"/>
            <w:vAlign w:val="center"/>
            <w:hideMark/>
          </w:tcPr>
          <w:p w14:paraId="781FA0EC" w14:textId="77777777" w:rsidR="00AC7586" w:rsidRPr="00AC7586" w:rsidRDefault="00AC7586" w:rsidP="00AC7586">
            <w:pPr>
              <w:jc w:val="center"/>
              <w:rPr>
                <w:color w:val="000000"/>
                <w:lang w:eastAsia="es-ES"/>
              </w:rPr>
            </w:pPr>
            <w:r w:rsidRPr="00AC7586">
              <w:rPr>
                <w:color w:val="000000"/>
                <w:lang w:eastAsia="en-GB"/>
              </w:rPr>
              <w:t>159.833</w:t>
            </w:r>
          </w:p>
        </w:tc>
        <w:tc>
          <w:tcPr>
            <w:tcW w:w="1276" w:type="dxa"/>
            <w:tcBorders>
              <w:top w:val="nil"/>
              <w:left w:val="nil"/>
              <w:bottom w:val="nil"/>
              <w:right w:val="nil"/>
            </w:tcBorders>
            <w:shd w:val="clear" w:color="auto" w:fill="auto"/>
            <w:vAlign w:val="center"/>
            <w:hideMark/>
          </w:tcPr>
          <w:p w14:paraId="706D8640" w14:textId="77777777" w:rsidR="00AC7586" w:rsidRPr="00AC7586" w:rsidRDefault="00AC7586" w:rsidP="00AC7586">
            <w:pPr>
              <w:jc w:val="center"/>
              <w:rPr>
                <w:color w:val="000000"/>
                <w:lang w:eastAsia="es-ES"/>
              </w:rPr>
            </w:pPr>
            <w:r w:rsidRPr="00AC7586">
              <w:rPr>
                <w:color w:val="000000"/>
                <w:lang w:eastAsia="en-GB"/>
              </w:rPr>
              <w:t>265.2243</w:t>
            </w:r>
          </w:p>
        </w:tc>
      </w:tr>
      <w:tr w:rsidR="00AC7586" w:rsidRPr="00AC7586" w14:paraId="3FF40303" w14:textId="77777777" w:rsidTr="008F5E0C">
        <w:trPr>
          <w:trHeight w:val="315"/>
          <w:jc w:val="center"/>
        </w:trPr>
        <w:tc>
          <w:tcPr>
            <w:tcW w:w="3640" w:type="dxa"/>
            <w:tcBorders>
              <w:top w:val="nil"/>
              <w:left w:val="nil"/>
              <w:bottom w:val="nil"/>
              <w:right w:val="nil"/>
            </w:tcBorders>
            <w:shd w:val="clear" w:color="auto" w:fill="auto"/>
            <w:vAlign w:val="center"/>
            <w:hideMark/>
          </w:tcPr>
          <w:p w14:paraId="686447FD" w14:textId="77777777" w:rsidR="00AC7586" w:rsidRPr="00AC7586" w:rsidRDefault="00AC7586" w:rsidP="00AC7586">
            <w:pPr>
              <w:rPr>
                <w:color w:val="000000"/>
                <w:lang w:eastAsia="es-ES"/>
              </w:rPr>
            </w:pPr>
            <w:r w:rsidRPr="00AC7586">
              <w:rPr>
                <w:color w:val="000000"/>
                <w:lang w:val="en-US" w:eastAsia="es-ES"/>
              </w:rPr>
              <w:t>BIC</w:t>
            </w:r>
          </w:p>
        </w:tc>
        <w:tc>
          <w:tcPr>
            <w:tcW w:w="1605" w:type="dxa"/>
            <w:tcBorders>
              <w:top w:val="nil"/>
              <w:left w:val="nil"/>
              <w:bottom w:val="nil"/>
              <w:right w:val="nil"/>
            </w:tcBorders>
            <w:shd w:val="clear" w:color="auto" w:fill="auto"/>
            <w:vAlign w:val="center"/>
            <w:hideMark/>
          </w:tcPr>
          <w:p w14:paraId="6A2AAB72" w14:textId="77777777" w:rsidR="00AC7586" w:rsidRPr="00AC7586" w:rsidRDefault="00AC7586" w:rsidP="00AC7586">
            <w:pPr>
              <w:jc w:val="center"/>
              <w:rPr>
                <w:color w:val="000000"/>
                <w:lang w:eastAsia="es-ES"/>
              </w:rPr>
            </w:pPr>
            <w:r w:rsidRPr="00AC7586">
              <w:rPr>
                <w:color w:val="000000"/>
                <w:lang w:val="en-US" w:eastAsia="en-GB"/>
              </w:rPr>
              <w:t>172.548</w:t>
            </w:r>
          </w:p>
        </w:tc>
        <w:tc>
          <w:tcPr>
            <w:tcW w:w="1276" w:type="dxa"/>
            <w:tcBorders>
              <w:top w:val="nil"/>
              <w:left w:val="nil"/>
              <w:bottom w:val="nil"/>
              <w:right w:val="nil"/>
            </w:tcBorders>
            <w:shd w:val="clear" w:color="auto" w:fill="auto"/>
            <w:vAlign w:val="center"/>
            <w:hideMark/>
          </w:tcPr>
          <w:p w14:paraId="02001BE5" w14:textId="77777777" w:rsidR="00AC7586" w:rsidRPr="00AC7586" w:rsidRDefault="00AC7586" w:rsidP="00AC7586">
            <w:pPr>
              <w:jc w:val="center"/>
              <w:rPr>
                <w:color w:val="000000"/>
                <w:lang w:eastAsia="es-ES"/>
              </w:rPr>
            </w:pPr>
            <w:r w:rsidRPr="00AC7586">
              <w:rPr>
                <w:color w:val="000000"/>
                <w:lang w:eastAsia="en-GB"/>
              </w:rPr>
              <w:t>268.7693</w:t>
            </w:r>
          </w:p>
        </w:tc>
        <w:tc>
          <w:tcPr>
            <w:tcW w:w="1276" w:type="dxa"/>
            <w:tcBorders>
              <w:top w:val="nil"/>
              <w:left w:val="nil"/>
              <w:bottom w:val="nil"/>
              <w:right w:val="nil"/>
            </w:tcBorders>
            <w:shd w:val="clear" w:color="auto" w:fill="auto"/>
            <w:vAlign w:val="center"/>
            <w:hideMark/>
          </w:tcPr>
          <w:p w14:paraId="593ACDBF" w14:textId="77777777" w:rsidR="00AC7586" w:rsidRPr="00AC7586" w:rsidRDefault="00AC7586" w:rsidP="00AC7586">
            <w:pPr>
              <w:jc w:val="center"/>
              <w:rPr>
                <w:color w:val="000000"/>
                <w:lang w:eastAsia="es-ES"/>
              </w:rPr>
            </w:pPr>
            <w:r w:rsidRPr="00AC7586">
              <w:rPr>
                <w:color w:val="000000"/>
                <w:lang w:eastAsia="en-GB"/>
              </w:rPr>
              <w:t>416.0819</w:t>
            </w:r>
          </w:p>
        </w:tc>
      </w:tr>
      <w:tr w:rsidR="00AC7586" w:rsidRPr="00AC7586" w14:paraId="61DEB507" w14:textId="77777777" w:rsidTr="008F5E0C">
        <w:trPr>
          <w:trHeight w:val="315"/>
          <w:jc w:val="center"/>
        </w:trPr>
        <w:tc>
          <w:tcPr>
            <w:tcW w:w="3640" w:type="dxa"/>
            <w:tcBorders>
              <w:top w:val="nil"/>
              <w:left w:val="nil"/>
              <w:bottom w:val="single" w:sz="4" w:space="0" w:color="auto"/>
              <w:right w:val="nil"/>
            </w:tcBorders>
            <w:shd w:val="clear" w:color="auto" w:fill="auto"/>
            <w:vAlign w:val="center"/>
            <w:hideMark/>
          </w:tcPr>
          <w:p w14:paraId="0F2466C8" w14:textId="77777777" w:rsidR="00AC7586" w:rsidRPr="00AC7586" w:rsidRDefault="00AC7586" w:rsidP="00AC7586">
            <w:pPr>
              <w:rPr>
                <w:color w:val="000000"/>
                <w:lang w:eastAsia="es-ES"/>
              </w:rPr>
            </w:pPr>
            <w:r w:rsidRPr="00AC7586">
              <w:rPr>
                <w:color w:val="000000"/>
                <w:lang w:val="en-US" w:eastAsia="es-ES"/>
              </w:rPr>
              <w:t>Log-likelihood</w:t>
            </w:r>
          </w:p>
        </w:tc>
        <w:tc>
          <w:tcPr>
            <w:tcW w:w="1605" w:type="dxa"/>
            <w:tcBorders>
              <w:top w:val="nil"/>
              <w:left w:val="nil"/>
              <w:bottom w:val="single" w:sz="4" w:space="0" w:color="auto"/>
              <w:right w:val="nil"/>
            </w:tcBorders>
            <w:shd w:val="clear" w:color="auto" w:fill="auto"/>
            <w:vAlign w:val="center"/>
            <w:hideMark/>
          </w:tcPr>
          <w:p w14:paraId="0287AE39" w14:textId="77777777" w:rsidR="00AC7586" w:rsidRPr="00AC7586" w:rsidRDefault="00AC7586" w:rsidP="00AC7586">
            <w:pPr>
              <w:jc w:val="center"/>
              <w:rPr>
                <w:color w:val="000000"/>
                <w:lang w:eastAsia="es-ES"/>
              </w:rPr>
            </w:pPr>
            <w:r w:rsidRPr="00AC7586">
              <w:rPr>
                <w:color w:val="000000"/>
                <w:lang w:eastAsia="en-GB"/>
              </w:rPr>
              <w:t>-24.37695</w:t>
            </w:r>
          </w:p>
        </w:tc>
        <w:tc>
          <w:tcPr>
            <w:tcW w:w="1276" w:type="dxa"/>
            <w:tcBorders>
              <w:top w:val="nil"/>
              <w:left w:val="nil"/>
              <w:bottom w:val="single" w:sz="4" w:space="0" w:color="auto"/>
              <w:right w:val="nil"/>
            </w:tcBorders>
            <w:shd w:val="clear" w:color="auto" w:fill="auto"/>
            <w:vAlign w:val="center"/>
            <w:hideMark/>
          </w:tcPr>
          <w:p w14:paraId="2A337096" w14:textId="77777777" w:rsidR="00AC7586" w:rsidRPr="00AC7586" w:rsidRDefault="00AC7586" w:rsidP="00AC7586">
            <w:pPr>
              <w:jc w:val="center"/>
              <w:rPr>
                <w:color w:val="000000"/>
                <w:lang w:eastAsia="es-ES"/>
              </w:rPr>
            </w:pPr>
            <w:r w:rsidRPr="00AC7586">
              <w:rPr>
                <w:color w:val="000000"/>
                <w:lang w:eastAsia="en-GB"/>
              </w:rPr>
              <w:t>-45.91651</w:t>
            </w:r>
          </w:p>
        </w:tc>
        <w:tc>
          <w:tcPr>
            <w:tcW w:w="1276" w:type="dxa"/>
            <w:tcBorders>
              <w:top w:val="nil"/>
              <w:left w:val="nil"/>
              <w:bottom w:val="single" w:sz="4" w:space="0" w:color="auto"/>
              <w:right w:val="nil"/>
            </w:tcBorders>
            <w:shd w:val="clear" w:color="auto" w:fill="auto"/>
            <w:vAlign w:val="center"/>
            <w:hideMark/>
          </w:tcPr>
          <w:p w14:paraId="127306F6" w14:textId="77777777" w:rsidR="00AC7586" w:rsidRPr="00AC7586" w:rsidRDefault="00AC7586" w:rsidP="00AC7586">
            <w:pPr>
              <w:jc w:val="center"/>
              <w:rPr>
                <w:color w:val="000000"/>
                <w:lang w:eastAsia="es-ES"/>
              </w:rPr>
            </w:pPr>
            <w:r w:rsidRPr="00AC7586">
              <w:rPr>
                <w:color w:val="000000"/>
                <w:lang w:val="en-US" w:eastAsia="en-GB"/>
              </w:rPr>
              <w:t>-92.6121</w:t>
            </w:r>
          </w:p>
        </w:tc>
      </w:tr>
    </w:tbl>
    <w:p w14:paraId="05C0498E" w14:textId="77777777" w:rsidR="008F5E0C" w:rsidRDefault="002139F6" w:rsidP="008F5E0C">
      <w:pPr>
        <w:widowControl w:val="0"/>
        <w:autoSpaceDE w:val="0"/>
        <w:autoSpaceDN w:val="0"/>
        <w:adjustRightInd w:val="0"/>
        <w:jc w:val="both"/>
        <w:rPr>
          <w:sz w:val="20"/>
          <w:szCs w:val="20"/>
          <w:lang w:val="en-US"/>
        </w:rPr>
      </w:pPr>
      <w:r w:rsidRPr="00052926">
        <w:rPr>
          <w:i/>
          <w:iCs/>
          <w:sz w:val="20"/>
          <w:szCs w:val="20"/>
          <w:lang w:val="en-US"/>
        </w:rPr>
        <w:t>Note:</w:t>
      </w:r>
      <w:r w:rsidRPr="00052926">
        <w:rPr>
          <w:sz w:val="20"/>
          <w:szCs w:val="20"/>
          <w:lang w:val="en-US"/>
        </w:rPr>
        <w:t xml:space="preserve"> Figure</w:t>
      </w:r>
      <w:r>
        <w:rPr>
          <w:sz w:val="20"/>
          <w:szCs w:val="20"/>
          <w:lang w:val="en-US"/>
        </w:rPr>
        <w:t xml:space="preserve"> 5</w:t>
      </w:r>
      <w:r w:rsidRPr="00052926">
        <w:rPr>
          <w:sz w:val="20"/>
          <w:szCs w:val="20"/>
          <w:lang w:val="en-US"/>
        </w:rPr>
        <w:t xml:space="preserve"> </w:t>
      </w:r>
      <w:r>
        <w:rPr>
          <w:sz w:val="20"/>
          <w:szCs w:val="20"/>
          <w:lang w:val="en-US"/>
        </w:rPr>
        <w:t>is</w:t>
      </w:r>
      <w:r w:rsidRPr="00052926">
        <w:rPr>
          <w:sz w:val="20"/>
          <w:szCs w:val="20"/>
          <w:lang w:val="en-US"/>
        </w:rPr>
        <w:t xml:space="preserve"> based on </w:t>
      </w:r>
      <w:r w:rsidR="00B95A24">
        <w:rPr>
          <w:sz w:val="20"/>
          <w:szCs w:val="20"/>
          <w:lang w:val="en-US"/>
        </w:rPr>
        <w:t>M</w:t>
      </w:r>
      <w:r w:rsidRPr="00052926">
        <w:rPr>
          <w:sz w:val="20"/>
          <w:szCs w:val="20"/>
          <w:lang w:val="en-US"/>
        </w:rPr>
        <w:t xml:space="preserve">odels </w:t>
      </w:r>
      <w:r w:rsidR="00E01F1D">
        <w:rPr>
          <w:sz w:val="20"/>
          <w:szCs w:val="20"/>
          <w:lang w:val="en-US"/>
        </w:rPr>
        <w:t>1</w:t>
      </w:r>
      <w:r>
        <w:rPr>
          <w:sz w:val="20"/>
          <w:szCs w:val="20"/>
          <w:lang w:val="en-US"/>
        </w:rPr>
        <w:t xml:space="preserve"> and </w:t>
      </w:r>
      <w:r w:rsidR="00E01F1D">
        <w:rPr>
          <w:sz w:val="20"/>
          <w:szCs w:val="20"/>
          <w:lang w:val="en-US"/>
        </w:rPr>
        <w:t>2</w:t>
      </w:r>
      <w:r>
        <w:rPr>
          <w:sz w:val="20"/>
          <w:szCs w:val="20"/>
          <w:lang w:val="en-US"/>
        </w:rPr>
        <w:t xml:space="preserve"> </w:t>
      </w:r>
      <w:r w:rsidRPr="00052926">
        <w:rPr>
          <w:sz w:val="20"/>
          <w:szCs w:val="20"/>
          <w:lang w:val="en-US"/>
        </w:rPr>
        <w:t xml:space="preserve">capturing the effect of belonging to the middle-income group on voting for the right depending </w:t>
      </w:r>
      <w:r>
        <w:rPr>
          <w:sz w:val="20"/>
          <w:szCs w:val="20"/>
          <w:lang w:val="en-US"/>
        </w:rPr>
        <w:t xml:space="preserve">on </w:t>
      </w:r>
      <w:r w:rsidRPr="00052926">
        <w:rPr>
          <w:sz w:val="20"/>
          <w:szCs w:val="20"/>
          <w:lang w:val="en-US"/>
        </w:rPr>
        <w:t xml:space="preserve">tax salience (0=moderately important, not very important or not at all important; 1=extremely important or very important); </w:t>
      </w:r>
      <w:r w:rsidR="00E01F1D">
        <w:rPr>
          <w:sz w:val="20"/>
          <w:szCs w:val="20"/>
          <w:lang w:val="en-US"/>
        </w:rPr>
        <w:t>R</w:t>
      </w:r>
      <w:r w:rsidRPr="00052926">
        <w:rPr>
          <w:sz w:val="20"/>
          <w:szCs w:val="20"/>
          <w:lang w:val="en-US"/>
        </w:rPr>
        <w:t>obust standard errors clustered at the individual level in parentheses</w:t>
      </w:r>
      <w:r>
        <w:rPr>
          <w:sz w:val="20"/>
          <w:szCs w:val="20"/>
          <w:lang w:val="en-US"/>
        </w:rPr>
        <w:t>;</w:t>
      </w:r>
      <w:r w:rsidRPr="005B74D5">
        <w:rPr>
          <w:sz w:val="20"/>
          <w:szCs w:val="20"/>
          <w:vertAlign w:val="superscript"/>
          <w:lang w:val="en-US"/>
        </w:rPr>
        <w:t xml:space="preserve"> </w:t>
      </w:r>
      <w:r w:rsidRPr="00052926">
        <w:rPr>
          <w:sz w:val="20"/>
          <w:szCs w:val="20"/>
          <w:vertAlign w:val="superscript"/>
          <w:lang w:val="en-US"/>
        </w:rPr>
        <w:t>+</w:t>
      </w:r>
      <w:r w:rsidRPr="00052926">
        <w:rPr>
          <w:sz w:val="20"/>
          <w:szCs w:val="20"/>
          <w:lang w:val="en-US"/>
        </w:rPr>
        <w:t xml:space="preserve"> p&lt;0.1, </w:t>
      </w:r>
      <w:r w:rsidRPr="00052926">
        <w:rPr>
          <w:sz w:val="20"/>
          <w:szCs w:val="20"/>
          <w:vertAlign w:val="superscript"/>
          <w:lang w:val="en-US"/>
        </w:rPr>
        <w:t>*</w:t>
      </w:r>
      <w:r w:rsidRPr="00052926">
        <w:rPr>
          <w:sz w:val="20"/>
          <w:szCs w:val="20"/>
          <w:lang w:val="en-US"/>
        </w:rPr>
        <w:t xml:space="preserve">p &lt; 0.05, </w:t>
      </w:r>
      <w:r w:rsidRPr="00052926">
        <w:rPr>
          <w:sz w:val="20"/>
          <w:szCs w:val="20"/>
          <w:vertAlign w:val="superscript"/>
          <w:lang w:val="en-US"/>
        </w:rPr>
        <w:t>**</w:t>
      </w:r>
      <w:r w:rsidRPr="00052926">
        <w:rPr>
          <w:sz w:val="20"/>
          <w:szCs w:val="20"/>
          <w:lang w:val="en-US"/>
        </w:rPr>
        <w:t xml:space="preserve"> p &lt; 0.01, </w:t>
      </w:r>
      <w:r w:rsidRPr="00052926">
        <w:rPr>
          <w:sz w:val="20"/>
          <w:szCs w:val="20"/>
          <w:vertAlign w:val="superscript"/>
          <w:lang w:val="en-US"/>
        </w:rPr>
        <w:t>***</w:t>
      </w:r>
      <w:r w:rsidRPr="00052926">
        <w:rPr>
          <w:sz w:val="20"/>
          <w:szCs w:val="20"/>
          <w:lang w:val="en-US"/>
        </w:rPr>
        <w:t xml:space="preserve"> p &lt; 0.001;</w:t>
      </w:r>
      <w:r>
        <w:rPr>
          <w:sz w:val="20"/>
          <w:szCs w:val="20"/>
          <w:lang w:val="en-US"/>
        </w:rPr>
        <w:t xml:space="preserve"> Fully factorized controls for left-right ideology, attitudes towards redistribution, and days after the elections included but not shown. We also control for gender (female), age and university degree. </w:t>
      </w:r>
    </w:p>
    <w:p w14:paraId="70EF89D9" w14:textId="77777777" w:rsidR="008F5E0C" w:rsidRDefault="008F5E0C" w:rsidP="008F5E0C">
      <w:pPr>
        <w:widowControl w:val="0"/>
        <w:autoSpaceDE w:val="0"/>
        <w:autoSpaceDN w:val="0"/>
        <w:adjustRightInd w:val="0"/>
        <w:jc w:val="both"/>
        <w:rPr>
          <w:b/>
          <w:bCs/>
          <w:lang w:val="en-US"/>
        </w:rPr>
      </w:pPr>
    </w:p>
    <w:p w14:paraId="7331BF31" w14:textId="77777777" w:rsidR="008F5E0C" w:rsidRDefault="008F5E0C" w:rsidP="008F5E0C">
      <w:pPr>
        <w:widowControl w:val="0"/>
        <w:autoSpaceDE w:val="0"/>
        <w:autoSpaceDN w:val="0"/>
        <w:adjustRightInd w:val="0"/>
        <w:jc w:val="both"/>
        <w:rPr>
          <w:b/>
          <w:bCs/>
          <w:lang w:val="en-US"/>
        </w:rPr>
      </w:pPr>
    </w:p>
    <w:p w14:paraId="22B59125" w14:textId="77777777" w:rsidR="008F5E0C" w:rsidRDefault="008F5E0C" w:rsidP="008F5E0C">
      <w:pPr>
        <w:widowControl w:val="0"/>
        <w:autoSpaceDE w:val="0"/>
        <w:autoSpaceDN w:val="0"/>
        <w:adjustRightInd w:val="0"/>
        <w:jc w:val="both"/>
        <w:rPr>
          <w:b/>
          <w:bCs/>
          <w:lang w:val="en-US"/>
        </w:rPr>
      </w:pPr>
    </w:p>
    <w:p w14:paraId="25355ECA" w14:textId="77777777" w:rsidR="008F5E0C" w:rsidRDefault="008F5E0C" w:rsidP="008F5E0C">
      <w:pPr>
        <w:widowControl w:val="0"/>
        <w:autoSpaceDE w:val="0"/>
        <w:autoSpaceDN w:val="0"/>
        <w:adjustRightInd w:val="0"/>
        <w:jc w:val="both"/>
        <w:rPr>
          <w:b/>
          <w:bCs/>
          <w:lang w:val="en-US"/>
        </w:rPr>
      </w:pPr>
    </w:p>
    <w:p w14:paraId="1E0B5FE0" w14:textId="77777777" w:rsidR="008F5E0C" w:rsidRDefault="008F5E0C" w:rsidP="008F5E0C">
      <w:pPr>
        <w:widowControl w:val="0"/>
        <w:autoSpaceDE w:val="0"/>
        <w:autoSpaceDN w:val="0"/>
        <w:adjustRightInd w:val="0"/>
        <w:jc w:val="both"/>
        <w:rPr>
          <w:b/>
          <w:bCs/>
          <w:lang w:val="en-US"/>
        </w:rPr>
      </w:pPr>
    </w:p>
    <w:p w14:paraId="382750B8" w14:textId="77777777" w:rsidR="008F5E0C" w:rsidRDefault="008F5E0C" w:rsidP="008F5E0C">
      <w:pPr>
        <w:widowControl w:val="0"/>
        <w:autoSpaceDE w:val="0"/>
        <w:autoSpaceDN w:val="0"/>
        <w:adjustRightInd w:val="0"/>
        <w:jc w:val="both"/>
        <w:rPr>
          <w:b/>
          <w:bCs/>
          <w:lang w:val="en-US"/>
        </w:rPr>
      </w:pPr>
    </w:p>
    <w:p w14:paraId="45979239" w14:textId="77777777" w:rsidR="005A2FBA" w:rsidRDefault="005A2FBA">
      <w:pPr>
        <w:rPr>
          <w:b/>
          <w:bCs/>
          <w:lang w:val="en-US"/>
        </w:rPr>
      </w:pPr>
      <w:r>
        <w:rPr>
          <w:b/>
          <w:bCs/>
          <w:lang w:val="en-US"/>
        </w:rPr>
        <w:br w:type="page"/>
      </w:r>
    </w:p>
    <w:p w14:paraId="22D37D42" w14:textId="2B9D1E13" w:rsidR="002139F6" w:rsidRPr="008F5E0C" w:rsidRDefault="002139F6" w:rsidP="008F5E0C">
      <w:pPr>
        <w:widowControl w:val="0"/>
        <w:autoSpaceDE w:val="0"/>
        <w:autoSpaceDN w:val="0"/>
        <w:adjustRightInd w:val="0"/>
        <w:jc w:val="both"/>
        <w:rPr>
          <w:sz w:val="20"/>
          <w:szCs w:val="20"/>
          <w:lang w:val="en-US"/>
        </w:rPr>
      </w:pPr>
      <w:r w:rsidRPr="002139F6">
        <w:rPr>
          <w:b/>
          <w:bCs/>
          <w:lang w:val="en-US"/>
        </w:rPr>
        <w:lastRenderedPageBreak/>
        <w:t>Figure C1. Marginal effects of middle-income group on vote for the right conditional on electoral system type and tax rates position</w:t>
      </w:r>
    </w:p>
    <w:p w14:paraId="0C0788D3" w14:textId="5C1CFC04" w:rsidR="002139F6" w:rsidRPr="00F469BE" w:rsidRDefault="00DB5962" w:rsidP="002139F6">
      <w:pPr>
        <w:widowControl w:val="0"/>
        <w:autoSpaceDE w:val="0"/>
        <w:autoSpaceDN w:val="0"/>
        <w:adjustRightInd w:val="0"/>
        <w:spacing w:before="240"/>
        <w:jc w:val="both"/>
        <w:rPr>
          <w:sz w:val="20"/>
          <w:szCs w:val="20"/>
          <w:lang w:val="en-US"/>
        </w:rPr>
      </w:pPr>
      <w:r w:rsidRPr="00DB5962">
        <w:rPr>
          <w:i/>
          <w:iCs/>
          <w:noProof/>
          <w:sz w:val="20"/>
          <w:szCs w:val="20"/>
          <w:lang w:val="en-US"/>
        </w:rPr>
        <w:drawing>
          <wp:inline distT="0" distB="0" distL="0" distR="0" wp14:anchorId="01B06396" wp14:editId="76A8DA2F">
            <wp:extent cx="5544921" cy="4035727"/>
            <wp:effectExtent l="0" t="0" r="0" b="3175"/>
            <wp:docPr id="901834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9123" cy="4038785"/>
                    </a:xfrm>
                    <a:prstGeom prst="rect">
                      <a:avLst/>
                    </a:prstGeom>
                    <a:noFill/>
                    <a:ln>
                      <a:noFill/>
                    </a:ln>
                  </pic:spPr>
                </pic:pic>
              </a:graphicData>
            </a:graphic>
          </wp:inline>
        </w:drawing>
      </w:r>
      <w:r w:rsidR="002139F6" w:rsidRPr="00F469BE">
        <w:rPr>
          <w:i/>
          <w:iCs/>
          <w:sz w:val="20"/>
          <w:szCs w:val="20"/>
          <w:lang w:val="en-US"/>
        </w:rPr>
        <w:t>Note:</w:t>
      </w:r>
      <w:r w:rsidR="002139F6" w:rsidRPr="00F469BE">
        <w:rPr>
          <w:sz w:val="20"/>
          <w:szCs w:val="20"/>
          <w:lang w:val="en-US"/>
        </w:rPr>
        <w:t xml:space="preserve"> Logit models based on </w:t>
      </w:r>
      <w:r w:rsidR="00E01F1D">
        <w:rPr>
          <w:sz w:val="20"/>
          <w:szCs w:val="20"/>
          <w:lang w:val="en-US"/>
        </w:rPr>
        <w:t>M</w:t>
      </w:r>
      <w:r w:rsidR="002139F6" w:rsidRPr="00F469BE">
        <w:rPr>
          <w:sz w:val="20"/>
          <w:szCs w:val="20"/>
          <w:lang w:val="en-US"/>
        </w:rPr>
        <w:t>odel 3 of Table C2 capturing the effect (with 90% confidence intervals) of belonging to the middle-income group on voting for the right (National) in 1996 (MMP) controlling for the vote (FPP) in 1993 and conditional on tax position (continuous scale from 1 to 7 where 1 means that the respondent thinks taxes are too low and 7 means they are too high). The reference category is low-income group. These models include control variables at the individual level (</w:t>
      </w:r>
      <w:proofErr w:type="gramStart"/>
      <w:r w:rsidR="002139F6" w:rsidRPr="00F469BE">
        <w:rPr>
          <w:sz w:val="20"/>
          <w:szCs w:val="20"/>
          <w:lang w:val="en-US"/>
        </w:rPr>
        <w:t>specially</w:t>
      </w:r>
      <w:proofErr w:type="gramEnd"/>
      <w:r w:rsidR="002139F6" w:rsidRPr="00F469BE">
        <w:rPr>
          <w:sz w:val="20"/>
          <w:szCs w:val="20"/>
          <w:lang w:val="en-US"/>
        </w:rPr>
        <w:t>, high-income group).</w:t>
      </w:r>
    </w:p>
    <w:p w14:paraId="1818B4A9" w14:textId="77777777" w:rsidR="002139F6" w:rsidRPr="00DF1374" w:rsidRDefault="002139F6" w:rsidP="002139F6">
      <w:pPr>
        <w:jc w:val="both"/>
        <w:rPr>
          <w:b/>
          <w:bCs/>
          <w:lang w:val="en-US"/>
        </w:rPr>
      </w:pPr>
    </w:p>
    <w:p w14:paraId="06D77F1B" w14:textId="77777777" w:rsidR="002139F6" w:rsidRPr="00DF1374" w:rsidRDefault="002139F6" w:rsidP="002139F6">
      <w:pPr>
        <w:rPr>
          <w:b/>
          <w:bCs/>
          <w:lang w:val="en-US"/>
        </w:rPr>
      </w:pPr>
      <w:r w:rsidRPr="00DF1374">
        <w:rPr>
          <w:b/>
          <w:bCs/>
          <w:lang w:val="en-US"/>
        </w:rPr>
        <w:br w:type="page"/>
      </w:r>
    </w:p>
    <w:p w14:paraId="1433DBC5" w14:textId="602857AF" w:rsidR="002139F6" w:rsidRDefault="002139F6" w:rsidP="002139F6">
      <w:pPr>
        <w:jc w:val="both"/>
        <w:rPr>
          <w:b/>
          <w:bCs/>
          <w:lang w:val="en-US"/>
        </w:rPr>
      </w:pPr>
      <w:r w:rsidRPr="00DF1374">
        <w:rPr>
          <w:b/>
          <w:bCs/>
          <w:lang w:val="en-US"/>
        </w:rPr>
        <w:lastRenderedPageBreak/>
        <w:t xml:space="preserve">Table </w:t>
      </w:r>
      <w:r>
        <w:rPr>
          <w:b/>
          <w:bCs/>
          <w:lang w:val="en-US"/>
        </w:rPr>
        <w:t>C</w:t>
      </w:r>
      <w:r w:rsidRPr="00DF1374">
        <w:rPr>
          <w:b/>
          <w:bCs/>
          <w:lang w:val="en-US"/>
        </w:rPr>
        <w:t xml:space="preserve">3. </w:t>
      </w:r>
      <w:r w:rsidRPr="00162441">
        <w:rPr>
          <w:b/>
          <w:bCs/>
          <w:lang w:val="en-US"/>
        </w:rPr>
        <w:t>Impact of income groups on vote for the right conditional on electoral system type: OLS models</w:t>
      </w:r>
    </w:p>
    <w:tbl>
      <w:tblPr>
        <w:tblW w:w="11199" w:type="dxa"/>
        <w:jc w:val="center"/>
        <w:tblCellMar>
          <w:left w:w="70" w:type="dxa"/>
          <w:right w:w="70" w:type="dxa"/>
        </w:tblCellMar>
        <w:tblLook w:val="04A0" w:firstRow="1" w:lastRow="0" w:firstColumn="1" w:lastColumn="0" w:noHBand="0" w:noVBand="1"/>
      </w:tblPr>
      <w:tblGrid>
        <w:gridCol w:w="3977"/>
        <w:gridCol w:w="1902"/>
        <w:gridCol w:w="2517"/>
        <w:gridCol w:w="2803"/>
      </w:tblGrid>
      <w:tr w:rsidR="005A2FBA" w:rsidRPr="00660710" w14:paraId="40AB08A3" w14:textId="77777777" w:rsidTr="006F6E77">
        <w:trPr>
          <w:trHeight w:val="735"/>
          <w:jc w:val="center"/>
        </w:trPr>
        <w:tc>
          <w:tcPr>
            <w:tcW w:w="3977" w:type="dxa"/>
            <w:tcBorders>
              <w:top w:val="single" w:sz="8" w:space="0" w:color="auto"/>
              <w:left w:val="nil"/>
              <w:bottom w:val="nil"/>
              <w:right w:val="nil"/>
            </w:tcBorders>
            <w:shd w:val="clear" w:color="auto" w:fill="auto"/>
            <w:vAlign w:val="center"/>
            <w:hideMark/>
          </w:tcPr>
          <w:p w14:paraId="368E8CFE" w14:textId="77777777" w:rsidR="005A2FBA" w:rsidRPr="00162441" w:rsidRDefault="005A2FBA" w:rsidP="006F6E77">
            <w:pPr>
              <w:rPr>
                <w:color w:val="000000"/>
                <w:lang w:val="en-US" w:eastAsia="es-ES"/>
              </w:rPr>
            </w:pPr>
            <w:r w:rsidRPr="00162441">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15C3C298" w14:textId="77777777" w:rsidR="005A2FBA" w:rsidRPr="00162441" w:rsidRDefault="005A2FBA" w:rsidP="006F6E77">
            <w:pPr>
              <w:jc w:val="center"/>
              <w:rPr>
                <w:color w:val="000000"/>
                <w:lang w:eastAsia="es-ES"/>
              </w:rPr>
            </w:pPr>
            <w:r w:rsidRPr="00162441">
              <w:rPr>
                <w:color w:val="000000"/>
                <w:lang w:val="en-US" w:eastAsia="es-ES"/>
              </w:rPr>
              <w:t xml:space="preserve">1. Short-term (Treatment=1996) </w:t>
            </w:r>
          </w:p>
        </w:tc>
        <w:tc>
          <w:tcPr>
            <w:tcW w:w="2517" w:type="dxa"/>
            <w:tcBorders>
              <w:top w:val="single" w:sz="8" w:space="0" w:color="auto"/>
              <w:left w:val="nil"/>
              <w:bottom w:val="nil"/>
              <w:right w:val="nil"/>
            </w:tcBorders>
            <w:shd w:val="clear" w:color="auto" w:fill="auto"/>
            <w:vAlign w:val="center"/>
            <w:hideMark/>
          </w:tcPr>
          <w:p w14:paraId="120CFE4A" w14:textId="77777777" w:rsidR="005A2FBA" w:rsidRPr="00162441" w:rsidRDefault="005A2FBA" w:rsidP="006F6E77">
            <w:pPr>
              <w:jc w:val="center"/>
              <w:rPr>
                <w:color w:val="000000"/>
                <w:lang w:eastAsia="es-ES"/>
              </w:rPr>
            </w:pPr>
            <w:r w:rsidRPr="00162441">
              <w:rPr>
                <w:color w:val="000000"/>
                <w:lang w:val="en-US" w:eastAsia="es-ES"/>
              </w:rPr>
              <w:t>2. Long-term (Treatment=1996+1999)</w:t>
            </w:r>
          </w:p>
        </w:tc>
        <w:tc>
          <w:tcPr>
            <w:tcW w:w="2803" w:type="dxa"/>
            <w:tcBorders>
              <w:top w:val="single" w:sz="8" w:space="0" w:color="auto"/>
              <w:left w:val="nil"/>
              <w:bottom w:val="nil"/>
              <w:right w:val="nil"/>
            </w:tcBorders>
            <w:shd w:val="clear" w:color="auto" w:fill="auto"/>
            <w:vAlign w:val="center"/>
            <w:hideMark/>
          </w:tcPr>
          <w:p w14:paraId="178411C9" w14:textId="77777777" w:rsidR="005A2FBA" w:rsidRPr="00162441" w:rsidRDefault="005A2FBA" w:rsidP="006F6E77">
            <w:pPr>
              <w:jc w:val="center"/>
              <w:rPr>
                <w:color w:val="000000"/>
                <w:lang w:val="en-US" w:eastAsia="es-ES"/>
              </w:rPr>
            </w:pPr>
            <w:r w:rsidRPr="00162441">
              <w:rPr>
                <w:color w:val="000000"/>
                <w:lang w:val="en-US" w:eastAsia="es-ES"/>
              </w:rPr>
              <w:t xml:space="preserve">3. Long-term </w:t>
            </w:r>
            <w:proofErr w:type="gramStart"/>
            <w:r w:rsidRPr="00162441">
              <w:rPr>
                <w:color w:val="000000"/>
                <w:lang w:val="en-US" w:eastAsia="es-ES"/>
              </w:rPr>
              <w:t>het</w:t>
            </w:r>
            <w:proofErr w:type="gramEnd"/>
            <w:r w:rsidRPr="00162441">
              <w:rPr>
                <w:color w:val="000000"/>
                <w:lang w:val="en-US" w:eastAsia="es-ES"/>
              </w:rPr>
              <w:t>. (Treatment=1996 or 1999)</w:t>
            </w:r>
          </w:p>
        </w:tc>
      </w:tr>
      <w:tr w:rsidR="005A2FBA" w:rsidRPr="00660710" w14:paraId="25A0250F" w14:textId="77777777" w:rsidTr="006F6E77">
        <w:trPr>
          <w:trHeight w:val="300"/>
          <w:jc w:val="center"/>
        </w:trPr>
        <w:tc>
          <w:tcPr>
            <w:tcW w:w="3977" w:type="dxa"/>
            <w:tcBorders>
              <w:top w:val="single" w:sz="8" w:space="0" w:color="auto"/>
              <w:left w:val="nil"/>
              <w:bottom w:val="nil"/>
              <w:right w:val="nil"/>
            </w:tcBorders>
            <w:shd w:val="clear" w:color="auto" w:fill="auto"/>
            <w:vAlign w:val="center"/>
            <w:hideMark/>
          </w:tcPr>
          <w:p w14:paraId="7C772D07" w14:textId="77777777" w:rsidR="005A2FBA" w:rsidRPr="00162441" w:rsidRDefault="005A2FBA" w:rsidP="006F6E77">
            <w:pPr>
              <w:rPr>
                <w:color w:val="000000"/>
                <w:lang w:val="en-US" w:eastAsia="es-ES"/>
              </w:rPr>
            </w:pPr>
            <w:r w:rsidRPr="00162441">
              <w:rPr>
                <w:color w:val="000000"/>
                <w:lang w:val="en-US" w:eastAsia="es-ES"/>
              </w:rPr>
              <w:t> </w:t>
            </w:r>
          </w:p>
        </w:tc>
        <w:tc>
          <w:tcPr>
            <w:tcW w:w="1902" w:type="dxa"/>
            <w:tcBorders>
              <w:top w:val="single" w:sz="8" w:space="0" w:color="auto"/>
              <w:left w:val="nil"/>
              <w:right w:val="nil"/>
            </w:tcBorders>
            <w:shd w:val="clear" w:color="auto" w:fill="auto"/>
            <w:vAlign w:val="center"/>
            <w:hideMark/>
          </w:tcPr>
          <w:p w14:paraId="03076141" w14:textId="77777777" w:rsidR="005A2FBA" w:rsidRPr="00162441" w:rsidRDefault="005A2FBA" w:rsidP="006F6E77">
            <w:pPr>
              <w:jc w:val="center"/>
              <w:rPr>
                <w:color w:val="000000"/>
                <w:lang w:val="en-US" w:eastAsia="es-ES"/>
              </w:rPr>
            </w:pPr>
            <w:r w:rsidRPr="00162441">
              <w:rPr>
                <w:color w:val="000000"/>
                <w:lang w:val="en-US" w:eastAsia="es-ES"/>
              </w:rPr>
              <w:t> </w:t>
            </w:r>
          </w:p>
        </w:tc>
        <w:tc>
          <w:tcPr>
            <w:tcW w:w="2517" w:type="dxa"/>
            <w:tcBorders>
              <w:top w:val="single" w:sz="8" w:space="0" w:color="auto"/>
              <w:left w:val="nil"/>
              <w:right w:val="nil"/>
            </w:tcBorders>
            <w:shd w:val="clear" w:color="auto" w:fill="auto"/>
            <w:vAlign w:val="center"/>
            <w:hideMark/>
          </w:tcPr>
          <w:p w14:paraId="4D2AA9E4" w14:textId="77777777" w:rsidR="005A2FBA" w:rsidRPr="00162441" w:rsidRDefault="005A2FBA" w:rsidP="006F6E77">
            <w:pPr>
              <w:jc w:val="center"/>
              <w:rPr>
                <w:color w:val="000000"/>
                <w:lang w:val="en-US" w:eastAsia="es-ES"/>
              </w:rPr>
            </w:pPr>
            <w:r w:rsidRPr="00162441">
              <w:rPr>
                <w:color w:val="000000"/>
                <w:lang w:val="en-US" w:eastAsia="es-ES"/>
              </w:rPr>
              <w:t> </w:t>
            </w:r>
          </w:p>
        </w:tc>
        <w:tc>
          <w:tcPr>
            <w:tcW w:w="2803" w:type="dxa"/>
            <w:tcBorders>
              <w:top w:val="single" w:sz="8" w:space="0" w:color="auto"/>
              <w:left w:val="nil"/>
              <w:right w:val="nil"/>
            </w:tcBorders>
            <w:shd w:val="clear" w:color="auto" w:fill="auto"/>
            <w:vAlign w:val="center"/>
            <w:hideMark/>
          </w:tcPr>
          <w:p w14:paraId="78C48145" w14:textId="77777777" w:rsidR="005A2FBA" w:rsidRPr="00162441" w:rsidRDefault="005A2FBA" w:rsidP="006F6E77">
            <w:pPr>
              <w:jc w:val="center"/>
              <w:rPr>
                <w:color w:val="000000"/>
                <w:lang w:val="en-US" w:eastAsia="es-ES"/>
              </w:rPr>
            </w:pPr>
            <w:r w:rsidRPr="00162441">
              <w:rPr>
                <w:color w:val="000000"/>
                <w:lang w:val="en-US" w:eastAsia="es-ES"/>
              </w:rPr>
              <w:t> </w:t>
            </w:r>
          </w:p>
        </w:tc>
      </w:tr>
      <w:tr w:rsidR="005A2FBA" w:rsidRPr="00162441" w14:paraId="7BDDF6DF" w14:textId="77777777" w:rsidTr="006F6E77">
        <w:trPr>
          <w:trHeight w:val="300"/>
          <w:jc w:val="center"/>
        </w:trPr>
        <w:tc>
          <w:tcPr>
            <w:tcW w:w="3977" w:type="dxa"/>
            <w:tcBorders>
              <w:top w:val="nil"/>
              <w:left w:val="nil"/>
              <w:bottom w:val="nil"/>
              <w:right w:val="nil"/>
            </w:tcBorders>
            <w:shd w:val="clear" w:color="auto" w:fill="auto"/>
            <w:hideMark/>
          </w:tcPr>
          <w:p w14:paraId="0BBA86FF" w14:textId="77777777" w:rsidR="005A2FBA" w:rsidRPr="00AD6D42" w:rsidRDefault="005A2FBA" w:rsidP="006F6E77">
            <w:pPr>
              <w:rPr>
                <w:color w:val="000000"/>
                <w:lang w:eastAsia="es-ES"/>
              </w:rPr>
            </w:pPr>
            <w:r w:rsidRPr="00AD6D42">
              <w:rPr>
                <w:lang w:val="en-US"/>
              </w:rPr>
              <w:t>Middle income</w:t>
            </w:r>
          </w:p>
        </w:tc>
        <w:tc>
          <w:tcPr>
            <w:tcW w:w="1902" w:type="dxa"/>
            <w:tcBorders>
              <w:top w:val="nil"/>
              <w:left w:val="nil"/>
              <w:bottom w:val="nil"/>
              <w:right w:val="nil"/>
            </w:tcBorders>
            <w:hideMark/>
          </w:tcPr>
          <w:p w14:paraId="0DD99040" w14:textId="77777777" w:rsidR="005A2FBA" w:rsidRPr="00AD6D42" w:rsidRDefault="005A2FBA" w:rsidP="006F6E77">
            <w:pPr>
              <w:jc w:val="center"/>
              <w:rPr>
                <w:color w:val="000000"/>
                <w:lang w:eastAsia="es-ES"/>
              </w:rPr>
            </w:pPr>
            <w:r w:rsidRPr="00AD6D42">
              <w:rPr>
                <w:lang w:val="en-US"/>
              </w:rPr>
              <w:t>0.11</w:t>
            </w:r>
            <w:r w:rsidRPr="008F5E0C">
              <w:rPr>
                <w:vertAlign w:val="superscript"/>
                <w:lang w:val="en-US"/>
              </w:rPr>
              <w:t>+</w:t>
            </w:r>
          </w:p>
        </w:tc>
        <w:tc>
          <w:tcPr>
            <w:tcW w:w="2517" w:type="dxa"/>
            <w:tcBorders>
              <w:top w:val="nil"/>
              <w:left w:val="nil"/>
              <w:bottom w:val="nil"/>
              <w:right w:val="nil"/>
            </w:tcBorders>
            <w:hideMark/>
          </w:tcPr>
          <w:p w14:paraId="6E7F8FC9" w14:textId="77777777" w:rsidR="005A2FBA" w:rsidRPr="00AD6D42" w:rsidRDefault="005A2FBA" w:rsidP="006F6E77">
            <w:pPr>
              <w:jc w:val="center"/>
              <w:rPr>
                <w:color w:val="000000"/>
                <w:lang w:eastAsia="es-ES"/>
              </w:rPr>
            </w:pPr>
            <w:r w:rsidRPr="00AD6D42">
              <w:rPr>
                <w:lang w:val="en-US"/>
              </w:rPr>
              <w:t>0.10</w:t>
            </w:r>
            <w:r w:rsidRPr="008F5E0C">
              <w:rPr>
                <w:vertAlign w:val="superscript"/>
                <w:lang w:val="en-US"/>
              </w:rPr>
              <w:t>+</w:t>
            </w:r>
          </w:p>
        </w:tc>
        <w:tc>
          <w:tcPr>
            <w:tcW w:w="2803" w:type="dxa"/>
            <w:tcBorders>
              <w:top w:val="nil"/>
              <w:left w:val="nil"/>
              <w:bottom w:val="nil"/>
              <w:right w:val="nil"/>
            </w:tcBorders>
            <w:hideMark/>
          </w:tcPr>
          <w:p w14:paraId="2EBBF620" w14:textId="77777777" w:rsidR="005A2FBA" w:rsidRPr="00AD6D42" w:rsidRDefault="005A2FBA" w:rsidP="006F6E77">
            <w:pPr>
              <w:jc w:val="center"/>
              <w:rPr>
                <w:color w:val="000000"/>
                <w:lang w:eastAsia="es-ES"/>
              </w:rPr>
            </w:pPr>
            <w:r w:rsidRPr="00AD6D42">
              <w:rPr>
                <w:lang w:val="en-US"/>
              </w:rPr>
              <w:t>0.10</w:t>
            </w:r>
            <w:r w:rsidRPr="008F5E0C">
              <w:rPr>
                <w:vertAlign w:val="superscript"/>
                <w:lang w:val="en-US"/>
              </w:rPr>
              <w:t>+</w:t>
            </w:r>
          </w:p>
        </w:tc>
      </w:tr>
      <w:tr w:rsidR="005A2FBA" w:rsidRPr="00162441" w14:paraId="29CF465F" w14:textId="77777777" w:rsidTr="006F6E77">
        <w:trPr>
          <w:trHeight w:val="300"/>
          <w:jc w:val="center"/>
        </w:trPr>
        <w:tc>
          <w:tcPr>
            <w:tcW w:w="3977" w:type="dxa"/>
            <w:tcBorders>
              <w:top w:val="nil"/>
              <w:left w:val="nil"/>
              <w:bottom w:val="nil"/>
              <w:right w:val="nil"/>
            </w:tcBorders>
            <w:shd w:val="clear" w:color="auto" w:fill="auto"/>
            <w:noWrap/>
            <w:hideMark/>
          </w:tcPr>
          <w:p w14:paraId="0D54D3A2"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hideMark/>
          </w:tcPr>
          <w:p w14:paraId="0A47A2D4" w14:textId="77777777" w:rsidR="005A2FBA" w:rsidRPr="00AD6D42" w:rsidRDefault="005A2FBA" w:rsidP="006F6E77">
            <w:pPr>
              <w:jc w:val="center"/>
              <w:rPr>
                <w:color w:val="000000"/>
                <w:lang w:eastAsia="es-ES"/>
              </w:rPr>
            </w:pPr>
            <w:r w:rsidRPr="00AD6D42">
              <w:rPr>
                <w:lang w:val="en-US"/>
              </w:rPr>
              <w:t>(0.06)</w:t>
            </w:r>
          </w:p>
        </w:tc>
        <w:tc>
          <w:tcPr>
            <w:tcW w:w="2517" w:type="dxa"/>
            <w:tcBorders>
              <w:top w:val="nil"/>
              <w:left w:val="nil"/>
              <w:bottom w:val="nil"/>
              <w:right w:val="nil"/>
            </w:tcBorders>
            <w:noWrap/>
            <w:hideMark/>
          </w:tcPr>
          <w:p w14:paraId="793E6299" w14:textId="77777777" w:rsidR="005A2FBA" w:rsidRPr="00AD6D42" w:rsidRDefault="005A2FBA" w:rsidP="006F6E77">
            <w:pPr>
              <w:jc w:val="center"/>
              <w:rPr>
                <w:color w:val="000000"/>
                <w:lang w:eastAsia="es-ES"/>
              </w:rPr>
            </w:pPr>
            <w:r w:rsidRPr="00AD6D42">
              <w:rPr>
                <w:lang w:val="en-US"/>
              </w:rPr>
              <w:t>(0.06)</w:t>
            </w:r>
          </w:p>
        </w:tc>
        <w:tc>
          <w:tcPr>
            <w:tcW w:w="2803" w:type="dxa"/>
            <w:tcBorders>
              <w:top w:val="nil"/>
              <w:left w:val="nil"/>
              <w:bottom w:val="nil"/>
              <w:right w:val="nil"/>
            </w:tcBorders>
            <w:noWrap/>
            <w:hideMark/>
          </w:tcPr>
          <w:p w14:paraId="695981A3" w14:textId="77777777" w:rsidR="005A2FBA" w:rsidRPr="00AD6D42" w:rsidRDefault="005A2FBA" w:rsidP="006F6E77">
            <w:pPr>
              <w:jc w:val="center"/>
              <w:rPr>
                <w:color w:val="000000"/>
                <w:lang w:eastAsia="es-ES"/>
              </w:rPr>
            </w:pPr>
            <w:r w:rsidRPr="00AD6D42">
              <w:rPr>
                <w:lang w:val="en-US"/>
              </w:rPr>
              <w:t>(0.06)</w:t>
            </w:r>
          </w:p>
        </w:tc>
      </w:tr>
      <w:tr w:rsidR="005A2FBA" w:rsidRPr="00162441" w14:paraId="4712511E" w14:textId="77777777" w:rsidTr="006F6E77">
        <w:trPr>
          <w:trHeight w:val="300"/>
          <w:jc w:val="center"/>
        </w:trPr>
        <w:tc>
          <w:tcPr>
            <w:tcW w:w="3977" w:type="dxa"/>
            <w:tcBorders>
              <w:top w:val="nil"/>
              <w:left w:val="nil"/>
              <w:bottom w:val="nil"/>
              <w:right w:val="nil"/>
            </w:tcBorders>
            <w:shd w:val="clear" w:color="auto" w:fill="auto"/>
            <w:hideMark/>
          </w:tcPr>
          <w:p w14:paraId="0FCB8388" w14:textId="77777777" w:rsidR="005A2FBA" w:rsidRPr="00AD6D42" w:rsidRDefault="005A2FBA" w:rsidP="006F6E77">
            <w:pPr>
              <w:rPr>
                <w:color w:val="000000"/>
                <w:lang w:eastAsia="es-ES"/>
              </w:rPr>
            </w:pPr>
            <w:r w:rsidRPr="00AD6D42">
              <w:t xml:space="preserve">PR (MMP) electoral </w:t>
            </w:r>
            <w:proofErr w:type="spellStart"/>
            <w:r w:rsidRPr="00AD6D42">
              <w:t>system</w:t>
            </w:r>
            <w:proofErr w:type="spellEnd"/>
          </w:p>
        </w:tc>
        <w:tc>
          <w:tcPr>
            <w:tcW w:w="1902" w:type="dxa"/>
            <w:tcBorders>
              <w:top w:val="nil"/>
              <w:left w:val="nil"/>
              <w:bottom w:val="nil"/>
              <w:right w:val="nil"/>
            </w:tcBorders>
            <w:hideMark/>
          </w:tcPr>
          <w:p w14:paraId="0D81A3CB" w14:textId="77777777" w:rsidR="005A2FBA" w:rsidRPr="00AD6D42" w:rsidRDefault="005A2FBA" w:rsidP="006F6E77">
            <w:pPr>
              <w:jc w:val="center"/>
              <w:rPr>
                <w:color w:val="000000"/>
                <w:lang w:eastAsia="es-ES"/>
              </w:rPr>
            </w:pPr>
            <w:r w:rsidRPr="00AD6D42">
              <w:rPr>
                <w:lang w:val="en-US"/>
              </w:rPr>
              <w:t>-0.04</w:t>
            </w:r>
          </w:p>
        </w:tc>
        <w:tc>
          <w:tcPr>
            <w:tcW w:w="2517" w:type="dxa"/>
            <w:tcBorders>
              <w:top w:val="nil"/>
              <w:left w:val="nil"/>
              <w:bottom w:val="nil"/>
              <w:right w:val="nil"/>
            </w:tcBorders>
            <w:hideMark/>
          </w:tcPr>
          <w:p w14:paraId="41755CBE" w14:textId="77777777" w:rsidR="005A2FBA" w:rsidRPr="00AD6D42" w:rsidRDefault="005A2FBA" w:rsidP="006F6E77">
            <w:pPr>
              <w:jc w:val="center"/>
              <w:rPr>
                <w:color w:val="000000"/>
                <w:lang w:eastAsia="es-ES"/>
              </w:rPr>
            </w:pPr>
            <w:r w:rsidRPr="00AD6D42">
              <w:rPr>
                <w:lang w:val="en-US"/>
              </w:rPr>
              <w:t>-0.04</w:t>
            </w:r>
          </w:p>
        </w:tc>
        <w:tc>
          <w:tcPr>
            <w:tcW w:w="2803" w:type="dxa"/>
            <w:tcBorders>
              <w:top w:val="nil"/>
              <w:left w:val="nil"/>
              <w:bottom w:val="nil"/>
              <w:right w:val="nil"/>
            </w:tcBorders>
            <w:hideMark/>
          </w:tcPr>
          <w:p w14:paraId="4E73AF21" w14:textId="77777777" w:rsidR="005A2FBA" w:rsidRPr="00AD6D42" w:rsidRDefault="005A2FBA" w:rsidP="006F6E77">
            <w:pPr>
              <w:jc w:val="center"/>
              <w:rPr>
                <w:color w:val="000000"/>
                <w:lang w:eastAsia="es-ES"/>
              </w:rPr>
            </w:pPr>
          </w:p>
        </w:tc>
      </w:tr>
      <w:tr w:rsidR="005A2FBA" w:rsidRPr="00162441" w14:paraId="2DFF9B65" w14:textId="77777777" w:rsidTr="006F6E77">
        <w:trPr>
          <w:trHeight w:val="300"/>
          <w:jc w:val="center"/>
        </w:trPr>
        <w:tc>
          <w:tcPr>
            <w:tcW w:w="3977" w:type="dxa"/>
            <w:tcBorders>
              <w:top w:val="nil"/>
              <w:left w:val="nil"/>
              <w:bottom w:val="nil"/>
              <w:right w:val="nil"/>
            </w:tcBorders>
            <w:shd w:val="clear" w:color="auto" w:fill="auto"/>
            <w:noWrap/>
            <w:hideMark/>
          </w:tcPr>
          <w:p w14:paraId="24BEB45B"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hideMark/>
          </w:tcPr>
          <w:p w14:paraId="4319D356" w14:textId="77777777" w:rsidR="005A2FBA" w:rsidRPr="00AD6D42" w:rsidRDefault="005A2FBA" w:rsidP="006F6E77">
            <w:pPr>
              <w:jc w:val="center"/>
              <w:rPr>
                <w:color w:val="000000"/>
                <w:lang w:eastAsia="es-ES"/>
              </w:rPr>
            </w:pPr>
            <w:r w:rsidRPr="00AD6D42">
              <w:rPr>
                <w:lang w:val="en-US"/>
              </w:rPr>
              <w:t>(0.04)</w:t>
            </w:r>
          </w:p>
        </w:tc>
        <w:tc>
          <w:tcPr>
            <w:tcW w:w="2517" w:type="dxa"/>
            <w:tcBorders>
              <w:top w:val="nil"/>
              <w:left w:val="nil"/>
              <w:bottom w:val="nil"/>
              <w:right w:val="nil"/>
            </w:tcBorders>
            <w:noWrap/>
            <w:hideMark/>
          </w:tcPr>
          <w:p w14:paraId="50CD60A2" w14:textId="77777777" w:rsidR="005A2FBA" w:rsidRPr="00AD6D42" w:rsidRDefault="005A2FBA" w:rsidP="006F6E77">
            <w:pPr>
              <w:jc w:val="center"/>
              <w:rPr>
                <w:color w:val="000000"/>
                <w:lang w:eastAsia="es-ES"/>
              </w:rPr>
            </w:pPr>
            <w:r w:rsidRPr="00AD6D42">
              <w:rPr>
                <w:lang w:val="en-US"/>
              </w:rPr>
              <w:t>(0.03)</w:t>
            </w:r>
          </w:p>
        </w:tc>
        <w:tc>
          <w:tcPr>
            <w:tcW w:w="2803" w:type="dxa"/>
            <w:tcBorders>
              <w:top w:val="nil"/>
              <w:left w:val="nil"/>
              <w:bottom w:val="nil"/>
              <w:right w:val="nil"/>
            </w:tcBorders>
            <w:noWrap/>
            <w:hideMark/>
          </w:tcPr>
          <w:p w14:paraId="7201113F" w14:textId="77777777" w:rsidR="005A2FBA" w:rsidRPr="00AD6D42" w:rsidRDefault="005A2FBA" w:rsidP="006F6E77">
            <w:pPr>
              <w:jc w:val="center"/>
              <w:rPr>
                <w:color w:val="000000"/>
                <w:lang w:eastAsia="es-ES"/>
              </w:rPr>
            </w:pPr>
          </w:p>
        </w:tc>
      </w:tr>
      <w:tr w:rsidR="005A2FBA" w:rsidRPr="00162441" w14:paraId="4DFBA309" w14:textId="77777777" w:rsidTr="006F6E77">
        <w:trPr>
          <w:trHeight w:val="300"/>
          <w:jc w:val="center"/>
        </w:trPr>
        <w:tc>
          <w:tcPr>
            <w:tcW w:w="3977" w:type="dxa"/>
            <w:tcBorders>
              <w:top w:val="nil"/>
              <w:left w:val="nil"/>
              <w:bottom w:val="nil"/>
              <w:right w:val="nil"/>
            </w:tcBorders>
            <w:shd w:val="clear" w:color="auto" w:fill="auto"/>
            <w:hideMark/>
          </w:tcPr>
          <w:p w14:paraId="41F92EC2" w14:textId="77777777" w:rsidR="005A2FBA" w:rsidRPr="00AD6D42" w:rsidRDefault="005A2FBA" w:rsidP="006F6E77">
            <w:pPr>
              <w:rPr>
                <w:color w:val="000000"/>
                <w:lang w:eastAsia="es-ES"/>
              </w:rPr>
            </w:pPr>
            <w:proofErr w:type="spellStart"/>
            <w:r w:rsidRPr="00AD6D42">
              <w:t>Middle</w:t>
            </w:r>
            <w:proofErr w:type="spellEnd"/>
            <w:r w:rsidRPr="00AD6D42">
              <w:t xml:space="preserve"> </w:t>
            </w:r>
            <w:proofErr w:type="spellStart"/>
            <w:r w:rsidRPr="00AD6D42">
              <w:t>income</w:t>
            </w:r>
            <w:proofErr w:type="spellEnd"/>
            <w:r w:rsidRPr="00AD6D42">
              <w:t>*PR</w:t>
            </w:r>
          </w:p>
        </w:tc>
        <w:tc>
          <w:tcPr>
            <w:tcW w:w="1902" w:type="dxa"/>
            <w:tcBorders>
              <w:top w:val="nil"/>
              <w:left w:val="nil"/>
              <w:bottom w:val="nil"/>
              <w:right w:val="nil"/>
            </w:tcBorders>
            <w:hideMark/>
          </w:tcPr>
          <w:p w14:paraId="0F83A3BE" w14:textId="77777777" w:rsidR="005A2FBA" w:rsidRPr="007F407D" w:rsidRDefault="005A2FBA" w:rsidP="006F6E77">
            <w:pPr>
              <w:jc w:val="center"/>
              <w:rPr>
                <w:b/>
                <w:bCs/>
                <w:color w:val="000000"/>
                <w:lang w:eastAsia="es-ES"/>
              </w:rPr>
            </w:pPr>
            <w:r w:rsidRPr="007F407D">
              <w:rPr>
                <w:b/>
                <w:bCs/>
                <w:lang w:val="en-US"/>
              </w:rPr>
              <w:t>-0.13*</w:t>
            </w:r>
          </w:p>
        </w:tc>
        <w:tc>
          <w:tcPr>
            <w:tcW w:w="2517" w:type="dxa"/>
            <w:tcBorders>
              <w:top w:val="nil"/>
              <w:left w:val="nil"/>
              <w:bottom w:val="nil"/>
              <w:right w:val="nil"/>
            </w:tcBorders>
            <w:hideMark/>
          </w:tcPr>
          <w:p w14:paraId="482D6CA4" w14:textId="77777777" w:rsidR="005A2FBA" w:rsidRPr="007F407D" w:rsidRDefault="005A2FBA" w:rsidP="006F6E77">
            <w:pPr>
              <w:jc w:val="center"/>
              <w:rPr>
                <w:b/>
                <w:bCs/>
                <w:color w:val="000000"/>
                <w:lang w:eastAsia="es-ES"/>
              </w:rPr>
            </w:pPr>
            <w:r w:rsidRPr="007F407D">
              <w:rPr>
                <w:b/>
                <w:bCs/>
                <w:lang w:val="en-US"/>
              </w:rPr>
              <w:t>-0.11</w:t>
            </w:r>
            <w:r w:rsidRPr="008F5E0C">
              <w:rPr>
                <w:b/>
                <w:bCs/>
                <w:vertAlign w:val="superscript"/>
                <w:lang w:val="en-US"/>
              </w:rPr>
              <w:t>+</w:t>
            </w:r>
          </w:p>
        </w:tc>
        <w:tc>
          <w:tcPr>
            <w:tcW w:w="2803" w:type="dxa"/>
            <w:tcBorders>
              <w:top w:val="nil"/>
              <w:left w:val="nil"/>
              <w:bottom w:val="nil"/>
              <w:right w:val="nil"/>
            </w:tcBorders>
            <w:hideMark/>
          </w:tcPr>
          <w:p w14:paraId="11ADA766" w14:textId="77777777" w:rsidR="005A2FBA" w:rsidRPr="00AD6D42" w:rsidRDefault="005A2FBA" w:rsidP="006F6E77">
            <w:pPr>
              <w:jc w:val="center"/>
              <w:rPr>
                <w:color w:val="000000"/>
                <w:lang w:eastAsia="es-ES"/>
              </w:rPr>
            </w:pPr>
          </w:p>
        </w:tc>
      </w:tr>
      <w:tr w:rsidR="005A2FBA" w:rsidRPr="00162441" w14:paraId="4CD63F86" w14:textId="77777777" w:rsidTr="006F6E77">
        <w:trPr>
          <w:trHeight w:val="300"/>
          <w:jc w:val="center"/>
        </w:trPr>
        <w:tc>
          <w:tcPr>
            <w:tcW w:w="3977" w:type="dxa"/>
            <w:tcBorders>
              <w:top w:val="nil"/>
              <w:left w:val="nil"/>
              <w:bottom w:val="nil"/>
              <w:right w:val="nil"/>
            </w:tcBorders>
            <w:shd w:val="clear" w:color="auto" w:fill="auto"/>
            <w:noWrap/>
            <w:hideMark/>
          </w:tcPr>
          <w:p w14:paraId="49AA65D6"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hideMark/>
          </w:tcPr>
          <w:p w14:paraId="2911AD38" w14:textId="77777777" w:rsidR="005A2FBA" w:rsidRPr="007F407D" w:rsidRDefault="005A2FBA" w:rsidP="006F6E77">
            <w:pPr>
              <w:jc w:val="center"/>
              <w:rPr>
                <w:b/>
                <w:bCs/>
                <w:color w:val="000000"/>
                <w:lang w:eastAsia="es-ES"/>
              </w:rPr>
            </w:pPr>
            <w:r w:rsidRPr="007F407D">
              <w:rPr>
                <w:b/>
                <w:bCs/>
                <w:lang w:val="en-US"/>
              </w:rPr>
              <w:t>(0.06)</w:t>
            </w:r>
          </w:p>
        </w:tc>
        <w:tc>
          <w:tcPr>
            <w:tcW w:w="2517" w:type="dxa"/>
            <w:tcBorders>
              <w:top w:val="nil"/>
              <w:left w:val="nil"/>
              <w:bottom w:val="nil"/>
              <w:right w:val="nil"/>
            </w:tcBorders>
            <w:noWrap/>
            <w:hideMark/>
          </w:tcPr>
          <w:p w14:paraId="262EF518" w14:textId="77777777" w:rsidR="005A2FBA" w:rsidRPr="007F407D" w:rsidRDefault="005A2FBA" w:rsidP="006F6E77">
            <w:pPr>
              <w:jc w:val="center"/>
              <w:rPr>
                <w:b/>
                <w:bCs/>
                <w:color w:val="000000"/>
                <w:lang w:eastAsia="es-ES"/>
              </w:rPr>
            </w:pPr>
            <w:r w:rsidRPr="007F407D">
              <w:rPr>
                <w:b/>
                <w:bCs/>
                <w:lang w:val="en-US"/>
              </w:rPr>
              <w:t>(0.06)</w:t>
            </w:r>
          </w:p>
        </w:tc>
        <w:tc>
          <w:tcPr>
            <w:tcW w:w="2803" w:type="dxa"/>
            <w:tcBorders>
              <w:top w:val="nil"/>
              <w:left w:val="nil"/>
              <w:bottom w:val="nil"/>
              <w:right w:val="nil"/>
            </w:tcBorders>
            <w:noWrap/>
            <w:hideMark/>
          </w:tcPr>
          <w:p w14:paraId="727D5296" w14:textId="77777777" w:rsidR="005A2FBA" w:rsidRPr="00AD6D42" w:rsidRDefault="005A2FBA" w:rsidP="006F6E77">
            <w:pPr>
              <w:jc w:val="center"/>
              <w:rPr>
                <w:color w:val="000000"/>
                <w:lang w:eastAsia="es-ES"/>
              </w:rPr>
            </w:pPr>
          </w:p>
        </w:tc>
      </w:tr>
      <w:tr w:rsidR="005A2FBA" w:rsidRPr="00162441" w14:paraId="46D9EBFD" w14:textId="77777777" w:rsidTr="006F6E77">
        <w:trPr>
          <w:trHeight w:val="300"/>
          <w:jc w:val="center"/>
        </w:trPr>
        <w:tc>
          <w:tcPr>
            <w:tcW w:w="3977" w:type="dxa"/>
            <w:tcBorders>
              <w:top w:val="nil"/>
              <w:left w:val="nil"/>
              <w:bottom w:val="nil"/>
              <w:right w:val="nil"/>
            </w:tcBorders>
            <w:shd w:val="clear" w:color="auto" w:fill="auto"/>
            <w:hideMark/>
          </w:tcPr>
          <w:p w14:paraId="524FDB69" w14:textId="77777777" w:rsidR="005A2FBA" w:rsidRPr="00AD6D42" w:rsidRDefault="005A2FBA" w:rsidP="006F6E77">
            <w:pPr>
              <w:rPr>
                <w:color w:val="000000"/>
                <w:lang w:eastAsia="es-ES"/>
              </w:rPr>
            </w:pPr>
            <w:r w:rsidRPr="00AD6D42">
              <w:rPr>
                <w:lang w:val="en-US"/>
              </w:rPr>
              <w:t>High income</w:t>
            </w:r>
          </w:p>
        </w:tc>
        <w:tc>
          <w:tcPr>
            <w:tcW w:w="1902" w:type="dxa"/>
            <w:tcBorders>
              <w:top w:val="nil"/>
              <w:left w:val="nil"/>
              <w:bottom w:val="nil"/>
              <w:right w:val="nil"/>
            </w:tcBorders>
            <w:hideMark/>
          </w:tcPr>
          <w:p w14:paraId="5CA11BEA" w14:textId="77777777" w:rsidR="005A2FBA" w:rsidRPr="00AD6D42" w:rsidRDefault="005A2FBA" w:rsidP="006F6E77">
            <w:pPr>
              <w:jc w:val="center"/>
              <w:rPr>
                <w:color w:val="000000"/>
                <w:lang w:eastAsia="es-ES"/>
              </w:rPr>
            </w:pPr>
            <w:r w:rsidRPr="00AD6D42">
              <w:rPr>
                <w:lang w:val="en-US"/>
              </w:rPr>
              <w:t>0.18***</w:t>
            </w:r>
          </w:p>
        </w:tc>
        <w:tc>
          <w:tcPr>
            <w:tcW w:w="2517" w:type="dxa"/>
            <w:tcBorders>
              <w:top w:val="nil"/>
              <w:left w:val="nil"/>
              <w:bottom w:val="nil"/>
              <w:right w:val="nil"/>
            </w:tcBorders>
            <w:hideMark/>
          </w:tcPr>
          <w:p w14:paraId="2BB8D8DE" w14:textId="77777777" w:rsidR="005A2FBA" w:rsidRPr="00AD6D42" w:rsidRDefault="005A2FBA" w:rsidP="006F6E77">
            <w:pPr>
              <w:jc w:val="center"/>
              <w:rPr>
                <w:color w:val="000000"/>
                <w:lang w:eastAsia="es-ES"/>
              </w:rPr>
            </w:pPr>
            <w:r w:rsidRPr="00AD6D42">
              <w:rPr>
                <w:lang w:val="en-US"/>
              </w:rPr>
              <w:t>0.17***</w:t>
            </w:r>
          </w:p>
        </w:tc>
        <w:tc>
          <w:tcPr>
            <w:tcW w:w="2803" w:type="dxa"/>
            <w:tcBorders>
              <w:top w:val="nil"/>
              <w:left w:val="nil"/>
              <w:bottom w:val="nil"/>
              <w:right w:val="nil"/>
            </w:tcBorders>
          </w:tcPr>
          <w:p w14:paraId="6D6495F6" w14:textId="77777777" w:rsidR="005A2FBA" w:rsidRPr="00AD6D42" w:rsidRDefault="005A2FBA" w:rsidP="006F6E77">
            <w:pPr>
              <w:jc w:val="center"/>
              <w:rPr>
                <w:color w:val="000000"/>
                <w:lang w:eastAsia="es-ES"/>
              </w:rPr>
            </w:pPr>
            <w:r w:rsidRPr="00AD6D42">
              <w:rPr>
                <w:lang w:val="en-US"/>
              </w:rPr>
              <w:t>0.17***</w:t>
            </w:r>
          </w:p>
        </w:tc>
      </w:tr>
      <w:tr w:rsidR="005A2FBA" w:rsidRPr="00162441" w14:paraId="08EBE0BE" w14:textId="77777777" w:rsidTr="006F6E77">
        <w:trPr>
          <w:trHeight w:val="300"/>
          <w:jc w:val="center"/>
        </w:trPr>
        <w:tc>
          <w:tcPr>
            <w:tcW w:w="3977" w:type="dxa"/>
            <w:tcBorders>
              <w:top w:val="nil"/>
              <w:left w:val="nil"/>
              <w:bottom w:val="nil"/>
              <w:right w:val="nil"/>
            </w:tcBorders>
            <w:shd w:val="clear" w:color="auto" w:fill="auto"/>
            <w:hideMark/>
          </w:tcPr>
          <w:p w14:paraId="313F18DC"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hideMark/>
          </w:tcPr>
          <w:p w14:paraId="5CA9827E" w14:textId="77777777" w:rsidR="005A2FBA" w:rsidRPr="00AD6D42" w:rsidRDefault="005A2FBA" w:rsidP="006F6E77">
            <w:pPr>
              <w:jc w:val="center"/>
              <w:rPr>
                <w:color w:val="000000"/>
                <w:lang w:eastAsia="es-ES"/>
              </w:rPr>
            </w:pPr>
            <w:r w:rsidRPr="00AD6D42">
              <w:rPr>
                <w:lang w:val="en-US"/>
              </w:rPr>
              <w:t>(0.05)</w:t>
            </w:r>
          </w:p>
        </w:tc>
        <w:tc>
          <w:tcPr>
            <w:tcW w:w="2517" w:type="dxa"/>
            <w:tcBorders>
              <w:top w:val="nil"/>
              <w:left w:val="nil"/>
              <w:bottom w:val="nil"/>
              <w:right w:val="nil"/>
            </w:tcBorders>
            <w:hideMark/>
          </w:tcPr>
          <w:p w14:paraId="6DFFFC0E" w14:textId="77777777" w:rsidR="005A2FBA" w:rsidRPr="00AD6D42" w:rsidRDefault="005A2FBA" w:rsidP="006F6E77">
            <w:pPr>
              <w:jc w:val="center"/>
              <w:rPr>
                <w:color w:val="000000"/>
                <w:lang w:eastAsia="es-ES"/>
              </w:rPr>
            </w:pPr>
            <w:r w:rsidRPr="00AD6D42">
              <w:rPr>
                <w:lang w:val="en-US"/>
              </w:rPr>
              <w:t>(0.05)</w:t>
            </w:r>
          </w:p>
        </w:tc>
        <w:tc>
          <w:tcPr>
            <w:tcW w:w="2803" w:type="dxa"/>
            <w:tcBorders>
              <w:top w:val="nil"/>
              <w:left w:val="nil"/>
              <w:bottom w:val="nil"/>
              <w:right w:val="nil"/>
            </w:tcBorders>
          </w:tcPr>
          <w:p w14:paraId="10758E97" w14:textId="77777777" w:rsidR="005A2FBA" w:rsidRPr="00AD6D42" w:rsidRDefault="005A2FBA" w:rsidP="006F6E77">
            <w:pPr>
              <w:jc w:val="center"/>
              <w:rPr>
                <w:color w:val="000000"/>
                <w:lang w:eastAsia="es-ES"/>
              </w:rPr>
            </w:pPr>
            <w:r w:rsidRPr="00AD6D42">
              <w:rPr>
                <w:lang w:val="en-US"/>
              </w:rPr>
              <w:t>(0.05)</w:t>
            </w:r>
          </w:p>
        </w:tc>
      </w:tr>
      <w:tr w:rsidR="005A2FBA" w:rsidRPr="00162441" w14:paraId="077EDDAD" w14:textId="77777777" w:rsidTr="006F6E77">
        <w:trPr>
          <w:trHeight w:val="300"/>
          <w:jc w:val="center"/>
        </w:trPr>
        <w:tc>
          <w:tcPr>
            <w:tcW w:w="3977" w:type="dxa"/>
            <w:tcBorders>
              <w:top w:val="nil"/>
              <w:left w:val="nil"/>
              <w:bottom w:val="nil"/>
              <w:right w:val="nil"/>
            </w:tcBorders>
            <w:shd w:val="clear" w:color="auto" w:fill="auto"/>
            <w:hideMark/>
          </w:tcPr>
          <w:p w14:paraId="5C19A11A" w14:textId="77777777" w:rsidR="005A2FBA" w:rsidRPr="00AD6D42" w:rsidRDefault="005A2FBA" w:rsidP="006F6E77">
            <w:pPr>
              <w:rPr>
                <w:color w:val="000000"/>
                <w:lang w:eastAsia="es-ES"/>
              </w:rPr>
            </w:pPr>
            <w:r w:rsidRPr="00AD6D42">
              <w:t xml:space="preserve">1996 </w:t>
            </w:r>
            <w:proofErr w:type="spellStart"/>
            <w:r w:rsidRPr="00AD6D42">
              <w:t>elections</w:t>
            </w:r>
            <w:proofErr w:type="spellEnd"/>
            <w:r w:rsidRPr="00AD6D42">
              <w:t xml:space="preserve"> (PR)</w:t>
            </w:r>
          </w:p>
        </w:tc>
        <w:tc>
          <w:tcPr>
            <w:tcW w:w="1902" w:type="dxa"/>
            <w:tcBorders>
              <w:top w:val="nil"/>
              <w:left w:val="nil"/>
              <w:bottom w:val="nil"/>
              <w:right w:val="nil"/>
            </w:tcBorders>
          </w:tcPr>
          <w:p w14:paraId="5E46589B" w14:textId="77777777" w:rsidR="005A2FBA" w:rsidRPr="00AD6D42" w:rsidRDefault="005A2FBA" w:rsidP="006F6E77">
            <w:pPr>
              <w:jc w:val="center"/>
              <w:rPr>
                <w:color w:val="000000"/>
                <w:lang w:eastAsia="es-ES"/>
              </w:rPr>
            </w:pPr>
          </w:p>
        </w:tc>
        <w:tc>
          <w:tcPr>
            <w:tcW w:w="2517" w:type="dxa"/>
            <w:tcBorders>
              <w:top w:val="nil"/>
              <w:left w:val="nil"/>
              <w:bottom w:val="nil"/>
              <w:right w:val="nil"/>
            </w:tcBorders>
          </w:tcPr>
          <w:p w14:paraId="4BC21D4E" w14:textId="77777777" w:rsidR="005A2FBA" w:rsidRPr="00AD6D42" w:rsidRDefault="005A2FBA" w:rsidP="006F6E77">
            <w:pPr>
              <w:jc w:val="center"/>
              <w:rPr>
                <w:color w:val="000000"/>
                <w:lang w:eastAsia="es-ES"/>
              </w:rPr>
            </w:pPr>
          </w:p>
        </w:tc>
        <w:tc>
          <w:tcPr>
            <w:tcW w:w="2803" w:type="dxa"/>
            <w:tcBorders>
              <w:top w:val="nil"/>
              <w:left w:val="nil"/>
              <w:bottom w:val="nil"/>
              <w:right w:val="nil"/>
            </w:tcBorders>
          </w:tcPr>
          <w:p w14:paraId="70EB21DC" w14:textId="77777777" w:rsidR="005A2FBA" w:rsidRPr="00AD6D42" w:rsidRDefault="005A2FBA" w:rsidP="006F6E77">
            <w:pPr>
              <w:jc w:val="center"/>
              <w:rPr>
                <w:color w:val="000000"/>
                <w:lang w:eastAsia="es-ES"/>
              </w:rPr>
            </w:pPr>
            <w:r w:rsidRPr="00AD6D42">
              <w:rPr>
                <w:lang w:val="en-US"/>
              </w:rPr>
              <w:t>-0.03</w:t>
            </w:r>
          </w:p>
        </w:tc>
      </w:tr>
      <w:tr w:rsidR="005A2FBA" w:rsidRPr="00162441" w14:paraId="4DE244A7" w14:textId="77777777" w:rsidTr="006F6E77">
        <w:trPr>
          <w:trHeight w:val="300"/>
          <w:jc w:val="center"/>
        </w:trPr>
        <w:tc>
          <w:tcPr>
            <w:tcW w:w="3977" w:type="dxa"/>
            <w:tcBorders>
              <w:top w:val="nil"/>
              <w:left w:val="nil"/>
              <w:bottom w:val="nil"/>
              <w:right w:val="nil"/>
            </w:tcBorders>
            <w:shd w:val="clear" w:color="auto" w:fill="auto"/>
            <w:hideMark/>
          </w:tcPr>
          <w:p w14:paraId="290AE6ED" w14:textId="77777777" w:rsidR="005A2FBA" w:rsidRPr="00AD6D42" w:rsidRDefault="005A2FBA" w:rsidP="006F6E77">
            <w:pPr>
              <w:rPr>
                <w:lang w:eastAsia="es-ES"/>
              </w:rPr>
            </w:pPr>
          </w:p>
        </w:tc>
        <w:tc>
          <w:tcPr>
            <w:tcW w:w="1902" w:type="dxa"/>
            <w:tcBorders>
              <w:top w:val="nil"/>
              <w:left w:val="nil"/>
              <w:bottom w:val="nil"/>
              <w:right w:val="nil"/>
            </w:tcBorders>
          </w:tcPr>
          <w:p w14:paraId="2249EAF7" w14:textId="77777777" w:rsidR="005A2FBA" w:rsidRPr="00AD6D42" w:rsidRDefault="005A2FBA" w:rsidP="006F6E77">
            <w:pPr>
              <w:jc w:val="center"/>
              <w:rPr>
                <w:lang w:eastAsia="es-ES"/>
              </w:rPr>
            </w:pPr>
          </w:p>
        </w:tc>
        <w:tc>
          <w:tcPr>
            <w:tcW w:w="2517" w:type="dxa"/>
            <w:tcBorders>
              <w:top w:val="nil"/>
              <w:left w:val="nil"/>
              <w:bottom w:val="nil"/>
              <w:right w:val="nil"/>
            </w:tcBorders>
          </w:tcPr>
          <w:p w14:paraId="08C7C98B" w14:textId="77777777" w:rsidR="005A2FBA" w:rsidRPr="00AD6D42" w:rsidRDefault="005A2FBA" w:rsidP="006F6E77">
            <w:pPr>
              <w:jc w:val="center"/>
              <w:rPr>
                <w:color w:val="000000"/>
                <w:lang w:eastAsia="es-ES"/>
              </w:rPr>
            </w:pPr>
          </w:p>
        </w:tc>
        <w:tc>
          <w:tcPr>
            <w:tcW w:w="2803" w:type="dxa"/>
            <w:tcBorders>
              <w:top w:val="nil"/>
              <w:left w:val="nil"/>
              <w:bottom w:val="nil"/>
              <w:right w:val="nil"/>
            </w:tcBorders>
          </w:tcPr>
          <w:p w14:paraId="738B9BBB" w14:textId="77777777" w:rsidR="005A2FBA" w:rsidRPr="00AD6D42" w:rsidRDefault="005A2FBA" w:rsidP="006F6E77">
            <w:pPr>
              <w:jc w:val="center"/>
              <w:rPr>
                <w:color w:val="000000"/>
                <w:lang w:eastAsia="es-ES"/>
              </w:rPr>
            </w:pPr>
            <w:r w:rsidRPr="00AD6D42">
              <w:rPr>
                <w:lang w:val="en-US"/>
              </w:rPr>
              <w:t>(0.04)</w:t>
            </w:r>
          </w:p>
        </w:tc>
      </w:tr>
      <w:tr w:rsidR="005A2FBA" w:rsidRPr="00162441" w14:paraId="1A80A625" w14:textId="77777777" w:rsidTr="006F6E77">
        <w:trPr>
          <w:trHeight w:val="300"/>
          <w:jc w:val="center"/>
        </w:trPr>
        <w:tc>
          <w:tcPr>
            <w:tcW w:w="3977" w:type="dxa"/>
            <w:tcBorders>
              <w:top w:val="nil"/>
              <w:left w:val="nil"/>
              <w:bottom w:val="nil"/>
              <w:right w:val="nil"/>
            </w:tcBorders>
            <w:shd w:val="clear" w:color="auto" w:fill="auto"/>
          </w:tcPr>
          <w:p w14:paraId="7C708DE9" w14:textId="77777777" w:rsidR="005A2FBA" w:rsidRPr="00AD6D42" w:rsidRDefault="005A2FBA" w:rsidP="006F6E77">
            <w:pPr>
              <w:rPr>
                <w:color w:val="000000"/>
                <w:lang w:eastAsia="es-ES"/>
              </w:rPr>
            </w:pPr>
            <w:r w:rsidRPr="00AD6D42">
              <w:t xml:space="preserve">1999 </w:t>
            </w:r>
            <w:proofErr w:type="spellStart"/>
            <w:r w:rsidRPr="00AD6D42">
              <w:t>elections</w:t>
            </w:r>
            <w:proofErr w:type="spellEnd"/>
            <w:r w:rsidRPr="00AD6D42">
              <w:t xml:space="preserve"> (PR)</w:t>
            </w:r>
          </w:p>
        </w:tc>
        <w:tc>
          <w:tcPr>
            <w:tcW w:w="1902" w:type="dxa"/>
            <w:tcBorders>
              <w:top w:val="nil"/>
              <w:left w:val="nil"/>
              <w:bottom w:val="nil"/>
              <w:right w:val="nil"/>
            </w:tcBorders>
          </w:tcPr>
          <w:p w14:paraId="05011C48" w14:textId="77777777" w:rsidR="005A2FBA" w:rsidRPr="00AD6D42" w:rsidRDefault="005A2FBA" w:rsidP="006F6E77">
            <w:pPr>
              <w:jc w:val="center"/>
              <w:rPr>
                <w:color w:val="000000"/>
                <w:lang w:eastAsia="es-ES"/>
              </w:rPr>
            </w:pPr>
          </w:p>
        </w:tc>
        <w:tc>
          <w:tcPr>
            <w:tcW w:w="2517" w:type="dxa"/>
            <w:tcBorders>
              <w:top w:val="nil"/>
              <w:left w:val="nil"/>
              <w:bottom w:val="nil"/>
              <w:right w:val="nil"/>
            </w:tcBorders>
          </w:tcPr>
          <w:p w14:paraId="16A6BAB8" w14:textId="77777777" w:rsidR="005A2FBA" w:rsidRPr="00AD6D42" w:rsidRDefault="005A2FBA" w:rsidP="006F6E77">
            <w:pPr>
              <w:jc w:val="center"/>
              <w:rPr>
                <w:color w:val="000000"/>
                <w:lang w:eastAsia="es-ES"/>
              </w:rPr>
            </w:pPr>
          </w:p>
        </w:tc>
        <w:tc>
          <w:tcPr>
            <w:tcW w:w="2803" w:type="dxa"/>
            <w:tcBorders>
              <w:top w:val="nil"/>
              <w:left w:val="nil"/>
              <w:bottom w:val="nil"/>
              <w:right w:val="nil"/>
            </w:tcBorders>
          </w:tcPr>
          <w:p w14:paraId="1555E00A" w14:textId="77777777" w:rsidR="005A2FBA" w:rsidRPr="00AD6D42" w:rsidRDefault="005A2FBA" w:rsidP="006F6E77">
            <w:pPr>
              <w:jc w:val="center"/>
              <w:rPr>
                <w:color w:val="000000"/>
                <w:lang w:eastAsia="es-ES"/>
              </w:rPr>
            </w:pPr>
            <w:r w:rsidRPr="00AD6D42">
              <w:rPr>
                <w:lang w:val="en-US"/>
              </w:rPr>
              <w:t>-0.06</w:t>
            </w:r>
          </w:p>
        </w:tc>
      </w:tr>
      <w:tr w:rsidR="005A2FBA" w:rsidRPr="00162441" w14:paraId="40EB182A" w14:textId="77777777" w:rsidTr="006F6E77">
        <w:trPr>
          <w:trHeight w:val="300"/>
          <w:jc w:val="center"/>
        </w:trPr>
        <w:tc>
          <w:tcPr>
            <w:tcW w:w="3977" w:type="dxa"/>
            <w:tcBorders>
              <w:top w:val="nil"/>
              <w:left w:val="nil"/>
              <w:bottom w:val="nil"/>
              <w:right w:val="nil"/>
            </w:tcBorders>
            <w:shd w:val="clear" w:color="auto" w:fill="auto"/>
            <w:noWrap/>
            <w:hideMark/>
          </w:tcPr>
          <w:p w14:paraId="547289FE" w14:textId="77777777" w:rsidR="005A2FBA" w:rsidRPr="00AD6D42" w:rsidRDefault="005A2FBA" w:rsidP="006F6E77">
            <w:pPr>
              <w:rPr>
                <w:lang w:eastAsia="es-ES"/>
              </w:rPr>
            </w:pPr>
          </w:p>
        </w:tc>
        <w:tc>
          <w:tcPr>
            <w:tcW w:w="1902" w:type="dxa"/>
            <w:tcBorders>
              <w:top w:val="nil"/>
              <w:left w:val="nil"/>
              <w:bottom w:val="nil"/>
              <w:right w:val="nil"/>
            </w:tcBorders>
            <w:noWrap/>
          </w:tcPr>
          <w:p w14:paraId="4924CA16" w14:textId="77777777" w:rsidR="005A2FBA" w:rsidRPr="00AD6D42" w:rsidRDefault="005A2FBA" w:rsidP="006F6E77">
            <w:pPr>
              <w:jc w:val="center"/>
              <w:rPr>
                <w:lang w:eastAsia="es-ES"/>
              </w:rPr>
            </w:pPr>
          </w:p>
        </w:tc>
        <w:tc>
          <w:tcPr>
            <w:tcW w:w="2517" w:type="dxa"/>
            <w:tcBorders>
              <w:top w:val="nil"/>
              <w:left w:val="nil"/>
              <w:bottom w:val="nil"/>
              <w:right w:val="nil"/>
            </w:tcBorders>
            <w:noWrap/>
          </w:tcPr>
          <w:p w14:paraId="23698EA7" w14:textId="77777777" w:rsidR="005A2FBA" w:rsidRPr="00AD6D42" w:rsidRDefault="005A2FBA" w:rsidP="006F6E77">
            <w:pPr>
              <w:jc w:val="center"/>
              <w:rPr>
                <w:color w:val="000000"/>
                <w:lang w:eastAsia="es-ES"/>
              </w:rPr>
            </w:pPr>
          </w:p>
        </w:tc>
        <w:tc>
          <w:tcPr>
            <w:tcW w:w="2803" w:type="dxa"/>
            <w:tcBorders>
              <w:top w:val="nil"/>
              <w:left w:val="nil"/>
              <w:bottom w:val="nil"/>
              <w:right w:val="nil"/>
            </w:tcBorders>
            <w:noWrap/>
          </w:tcPr>
          <w:p w14:paraId="23925C49" w14:textId="77777777" w:rsidR="005A2FBA" w:rsidRPr="00AD6D42" w:rsidRDefault="005A2FBA" w:rsidP="006F6E77">
            <w:pPr>
              <w:jc w:val="center"/>
              <w:rPr>
                <w:color w:val="000000"/>
                <w:lang w:eastAsia="es-ES"/>
              </w:rPr>
            </w:pPr>
            <w:r w:rsidRPr="00AD6D42">
              <w:rPr>
                <w:lang w:val="en-US"/>
              </w:rPr>
              <w:t>(0.04)</w:t>
            </w:r>
          </w:p>
        </w:tc>
      </w:tr>
      <w:tr w:rsidR="005A2FBA" w:rsidRPr="00162441" w14:paraId="089584E2" w14:textId="77777777" w:rsidTr="006F6E77">
        <w:trPr>
          <w:trHeight w:val="300"/>
          <w:jc w:val="center"/>
        </w:trPr>
        <w:tc>
          <w:tcPr>
            <w:tcW w:w="3977" w:type="dxa"/>
            <w:tcBorders>
              <w:top w:val="nil"/>
              <w:left w:val="nil"/>
              <w:bottom w:val="nil"/>
              <w:right w:val="nil"/>
            </w:tcBorders>
            <w:shd w:val="clear" w:color="auto" w:fill="auto"/>
            <w:hideMark/>
          </w:tcPr>
          <w:p w14:paraId="160ACD37" w14:textId="77777777" w:rsidR="005A2FBA" w:rsidRPr="00AD6D42" w:rsidRDefault="005A2FBA" w:rsidP="006F6E77">
            <w:pPr>
              <w:rPr>
                <w:color w:val="000000"/>
                <w:lang w:eastAsia="es-ES"/>
              </w:rPr>
            </w:pPr>
            <w:proofErr w:type="spellStart"/>
            <w:r w:rsidRPr="00AD6D42">
              <w:t>Middle</w:t>
            </w:r>
            <w:proofErr w:type="spellEnd"/>
            <w:r w:rsidRPr="00AD6D42">
              <w:t xml:space="preserve"> </w:t>
            </w:r>
            <w:proofErr w:type="spellStart"/>
            <w:r w:rsidRPr="00AD6D42">
              <w:t>income</w:t>
            </w:r>
            <w:proofErr w:type="spellEnd"/>
            <w:r w:rsidRPr="00AD6D42">
              <w:t xml:space="preserve">*1996 </w:t>
            </w:r>
            <w:proofErr w:type="spellStart"/>
            <w:r w:rsidRPr="00AD6D42">
              <w:t>elections</w:t>
            </w:r>
            <w:proofErr w:type="spellEnd"/>
            <w:r w:rsidRPr="00AD6D42">
              <w:t xml:space="preserve"> (PR)</w:t>
            </w:r>
          </w:p>
        </w:tc>
        <w:tc>
          <w:tcPr>
            <w:tcW w:w="1902" w:type="dxa"/>
            <w:tcBorders>
              <w:top w:val="nil"/>
              <w:left w:val="nil"/>
              <w:bottom w:val="nil"/>
              <w:right w:val="nil"/>
            </w:tcBorders>
          </w:tcPr>
          <w:p w14:paraId="376F752C" w14:textId="77777777" w:rsidR="005A2FBA" w:rsidRPr="00AD6D42" w:rsidRDefault="005A2FBA" w:rsidP="006F6E77">
            <w:pPr>
              <w:jc w:val="center"/>
              <w:rPr>
                <w:color w:val="000000"/>
                <w:lang w:eastAsia="es-ES"/>
              </w:rPr>
            </w:pPr>
          </w:p>
        </w:tc>
        <w:tc>
          <w:tcPr>
            <w:tcW w:w="2517" w:type="dxa"/>
            <w:tcBorders>
              <w:top w:val="nil"/>
              <w:left w:val="nil"/>
              <w:bottom w:val="nil"/>
              <w:right w:val="nil"/>
            </w:tcBorders>
          </w:tcPr>
          <w:p w14:paraId="49EEE9AF" w14:textId="77777777" w:rsidR="005A2FBA" w:rsidRPr="00AD6D42" w:rsidRDefault="005A2FBA" w:rsidP="006F6E77">
            <w:pPr>
              <w:jc w:val="center"/>
              <w:rPr>
                <w:lang w:eastAsia="es-ES"/>
              </w:rPr>
            </w:pPr>
          </w:p>
        </w:tc>
        <w:tc>
          <w:tcPr>
            <w:tcW w:w="2803" w:type="dxa"/>
            <w:tcBorders>
              <w:top w:val="nil"/>
              <w:left w:val="nil"/>
              <w:bottom w:val="nil"/>
              <w:right w:val="nil"/>
            </w:tcBorders>
          </w:tcPr>
          <w:p w14:paraId="6D87AA19" w14:textId="77777777" w:rsidR="005A2FBA" w:rsidRPr="00F93FD0" w:rsidRDefault="005A2FBA" w:rsidP="006F6E77">
            <w:pPr>
              <w:jc w:val="center"/>
              <w:rPr>
                <w:b/>
                <w:bCs/>
                <w:color w:val="000000"/>
                <w:lang w:eastAsia="es-ES"/>
              </w:rPr>
            </w:pPr>
            <w:r w:rsidRPr="00F93FD0">
              <w:rPr>
                <w:b/>
                <w:bCs/>
                <w:lang w:val="en-US"/>
              </w:rPr>
              <w:t>-0.12*</w:t>
            </w:r>
          </w:p>
        </w:tc>
      </w:tr>
      <w:tr w:rsidR="005A2FBA" w:rsidRPr="00162441" w14:paraId="79AE783E" w14:textId="77777777" w:rsidTr="006F6E77">
        <w:trPr>
          <w:trHeight w:val="300"/>
          <w:jc w:val="center"/>
        </w:trPr>
        <w:tc>
          <w:tcPr>
            <w:tcW w:w="3977" w:type="dxa"/>
            <w:tcBorders>
              <w:top w:val="nil"/>
              <w:left w:val="nil"/>
              <w:bottom w:val="nil"/>
              <w:right w:val="nil"/>
            </w:tcBorders>
            <w:shd w:val="clear" w:color="auto" w:fill="auto"/>
            <w:noWrap/>
            <w:hideMark/>
          </w:tcPr>
          <w:p w14:paraId="6B17990E"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tcPr>
          <w:p w14:paraId="0357AED1" w14:textId="77777777" w:rsidR="005A2FBA" w:rsidRPr="00AD6D42" w:rsidRDefault="005A2FBA" w:rsidP="006F6E77">
            <w:pPr>
              <w:jc w:val="center"/>
              <w:rPr>
                <w:lang w:eastAsia="es-ES"/>
              </w:rPr>
            </w:pPr>
          </w:p>
        </w:tc>
        <w:tc>
          <w:tcPr>
            <w:tcW w:w="2517" w:type="dxa"/>
            <w:tcBorders>
              <w:top w:val="nil"/>
              <w:left w:val="nil"/>
              <w:bottom w:val="nil"/>
              <w:right w:val="nil"/>
            </w:tcBorders>
            <w:noWrap/>
          </w:tcPr>
          <w:p w14:paraId="55DA3DCC" w14:textId="77777777" w:rsidR="005A2FBA" w:rsidRPr="00AD6D42" w:rsidRDefault="005A2FBA" w:rsidP="006F6E77">
            <w:pPr>
              <w:jc w:val="center"/>
              <w:rPr>
                <w:lang w:eastAsia="es-ES"/>
              </w:rPr>
            </w:pPr>
          </w:p>
        </w:tc>
        <w:tc>
          <w:tcPr>
            <w:tcW w:w="2803" w:type="dxa"/>
            <w:tcBorders>
              <w:top w:val="nil"/>
              <w:left w:val="nil"/>
              <w:bottom w:val="nil"/>
              <w:right w:val="nil"/>
            </w:tcBorders>
            <w:noWrap/>
          </w:tcPr>
          <w:p w14:paraId="3081ABF4" w14:textId="77777777" w:rsidR="005A2FBA" w:rsidRPr="00F93FD0" w:rsidRDefault="005A2FBA" w:rsidP="006F6E77">
            <w:pPr>
              <w:jc w:val="center"/>
              <w:rPr>
                <w:b/>
                <w:bCs/>
                <w:color w:val="000000"/>
                <w:lang w:eastAsia="es-ES"/>
              </w:rPr>
            </w:pPr>
            <w:r w:rsidRPr="00F93FD0">
              <w:rPr>
                <w:b/>
                <w:bCs/>
                <w:lang w:val="en-US"/>
              </w:rPr>
              <w:t>(0.06)</w:t>
            </w:r>
          </w:p>
        </w:tc>
      </w:tr>
      <w:tr w:rsidR="005A2FBA" w:rsidRPr="00162441" w14:paraId="51A17365" w14:textId="77777777" w:rsidTr="006F6E77">
        <w:trPr>
          <w:trHeight w:val="300"/>
          <w:jc w:val="center"/>
        </w:trPr>
        <w:tc>
          <w:tcPr>
            <w:tcW w:w="3977" w:type="dxa"/>
            <w:tcBorders>
              <w:top w:val="nil"/>
              <w:left w:val="nil"/>
              <w:bottom w:val="nil"/>
              <w:right w:val="nil"/>
            </w:tcBorders>
            <w:shd w:val="clear" w:color="auto" w:fill="auto"/>
            <w:hideMark/>
          </w:tcPr>
          <w:p w14:paraId="3547E31A" w14:textId="77777777" w:rsidR="005A2FBA" w:rsidRPr="00AD6D42" w:rsidRDefault="005A2FBA" w:rsidP="006F6E77">
            <w:pPr>
              <w:rPr>
                <w:color w:val="000000"/>
                <w:lang w:eastAsia="es-ES"/>
              </w:rPr>
            </w:pPr>
            <w:proofErr w:type="spellStart"/>
            <w:r w:rsidRPr="00AD6D42">
              <w:t>Middle</w:t>
            </w:r>
            <w:proofErr w:type="spellEnd"/>
            <w:r w:rsidRPr="00AD6D42">
              <w:t xml:space="preserve"> </w:t>
            </w:r>
            <w:proofErr w:type="spellStart"/>
            <w:r w:rsidRPr="00AD6D42">
              <w:t>income</w:t>
            </w:r>
            <w:proofErr w:type="spellEnd"/>
            <w:r w:rsidRPr="00AD6D42">
              <w:t xml:space="preserve">*1999 </w:t>
            </w:r>
            <w:proofErr w:type="spellStart"/>
            <w:r w:rsidRPr="00AD6D42">
              <w:t>elections</w:t>
            </w:r>
            <w:proofErr w:type="spellEnd"/>
            <w:r w:rsidRPr="00AD6D42">
              <w:t xml:space="preserve"> (PR)</w:t>
            </w:r>
          </w:p>
        </w:tc>
        <w:tc>
          <w:tcPr>
            <w:tcW w:w="1902" w:type="dxa"/>
            <w:tcBorders>
              <w:top w:val="nil"/>
              <w:left w:val="nil"/>
              <w:bottom w:val="nil"/>
              <w:right w:val="nil"/>
            </w:tcBorders>
            <w:hideMark/>
          </w:tcPr>
          <w:p w14:paraId="21E02A99" w14:textId="77777777" w:rsidR="005A2FBA" w:rsidRPr="00AD6D42" w:rsidRDefault="005A2FBA" w:rsidP="006F6E77">
            <w:pPr>
              <w:jc w:val="center"/>
              <w:rPr>
                <w:color w:val="000000"/>
                <w:lang w:eastAsia="es-ES"/>
              </w:rPr>
            </w:pPr>
          </w:p>
        </w:tc>
        <w:tc>
          <w:tcPr>
            <w:tcW w:w="2517" w:type="dxa"/>
            <w:tcBorders>
              <w:top w:val="nil"/>
              <w:left w:val="nil"/>
              <w:bottom w:val="nil"/>
              <w:right w:val="nil"/>
            </w:tcBorders>
            <w:hideMark/>
          </w:tcPr>
          <w:p w14:paraId="2FCEF45E" w14:textId="77777777" w:rsidR="005A2FBA" w:rsidRPr="00AD6D42" w:rsidRDefault="005A2FBA" w:rsidP="006F6E77">
            <w:pPr>
              <w:jc w:val="center"/>
              <w:rPr>
                <w:lang w:eastAsia="es-ES"/>
              </w:rPr>
            </w:pPr>
          </w:p>
        </w:tc>
        <w:tc>
          <w:tcPr>
            <w:tcW w:w="2803" w:type="dxa"/>
            <w:tcBorders>
              <w:top w:val="nil"/>
              <w:left w:val="nil"/>
              <w:bottom w:val="nil"/>
              <w:right w:val="nil"/>
            </w:tcBorders>
          </w:tcPr>
          <w:p w14:paraId="31818A3F" w14:textId="77777777" w:rsidR="005A2FBA" w:rsidRPr="00F93FD0" w:rsidRDefault="005A2FBA" w:rsidP="006F6E77">
            <w:pPr>
              <w:jc w:val="center"/>
              <w:rPr>
                <w:b/>
                <w:bCs/>
                <w:color w:val="000000"/>
                <w:lang w:eastAsia="es-ES"/>
              </w:rPr>
            </w:pPr>
            <w:r w:rsidRPr="00F93FD0">
              <w:rPr>
                <w:b/>
                <w:bCs/>
                <w:lang w:val="en-US"/>
              </w:rPr>
              <w:t>-0.09</w:t>
            </w:r>
          </w:p>
        </w:tc>
      </w:tr>
      <w:tr w:rsidR="005A2FBA" w:rsidRPr="00162441" w14:paraId="479F77DF" w14:textId="77777777" w:rsidTr="006F6E77">
        <w:trPr>
          <w:trHeight w:val="300"/>
          <w:jc w:val="center"/>
        </w:trPr>
        <w:tc>
          <w:tcPr>
            <w:tcW w:w="3977" w:type="dxa"/>
            <w:tcBorders>
              <w:top w:val="nil"/>
              <w:left w:val="nil"/>
              <w:bottom w:val="nil"/>
              <w:right w:val="nil"/>
            </w:tcBorders>
            <w:shd w:val="clear" w:color="auto" w:fill="auto"/>
            <w:noWrap/>
            <w:hideMark/>
          </w:tcPr>
          <w:p w14:paraId="39D4C1BC"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hideMark/>
          </w:tcPr>
          <w:p w14:paraId="32190D2F" w14:textId="77777777" w:rsidR="005A2FBA" w:rsidRPr="00AD6D42" w:rsidRDefault="005A2FBA" w:rsidP="006F6E77">
            <w:pPr>
              <w:rPr>
                <w:lang w:eastAsia="es-ES"/>
              </w:rPr>
            </w:pPr>
          </w:p>
        </w:tc>
        <w:tc>
          <w:tcPr>
            <w:tcW w:w="2517" w:type="dxa"/>
            <w:tcBorders>
              <w:top w:val="nil"/>
              <w:left w:val="nil"/>
              <w:bottom w:val="nil"/>
              <w:right w:val="nil"/>
            </w:tcBorders>
            <w:noWrap/>
            <w:hideMark/>
          </w:tcPr>
          <w:p w14:paraId="061B8D48" w14:textId="77777777" w:rsidR="005A2FBA" w:rsidRPr="00AD6D42" w:rsidRDefault="005A2FBA" w:rsidP="006F6E77">
            <w:pPr>
              <w:rPr>
                <w:lang w:eastAsia="es-ES"/>
              </w:rPr>
            </w:pPr>
          </w:p>
        </w:tc>
        <w:tc>
          <w:tcPr>
            <w:tcW w:w="2803" w:type="dxa"/>
            <w:tcBorders>
              <w:top w:val="nil"/>
              <w:left w:val="nil"/>
              <w:bottom w:val="nil"/>
              <w:right w:val="nil"/>
            </w:tcBorders>
            <w:noWrap/>
          </w:tcPr>
          <w:p w14:paraId="6A07C863" w14:textId="77777777" w:rsidR="005A2FBA" w:rsidRPr="00F93FD0" w:rsidRDefault="005A2FBA" w:rsidP="006F6E77">
            <w:pPr>
              <w:jc w:val="center"/>
              <w:rPr>
                <w:b/>
                <w:bCs/>
                <w:color w:val="000000"/>
                <w:lang w:eastAsia="es-ES"/>
              </w:rPr>
            </w:pPr>
            <w:r w:rsidRPr="00F93FD0">
              <w:rPr>
                <w:b/>
                <w:bCs/>
                <w:lang w:val="en-US"/>
              </w:rPr>
              <w:t>(0.07)</w:t>
            </w:r>
          </w:p>
        </w:tc>
      </w:tr>
      <w:tr w:rsidR="005A2FBA" w:rsidRPr="00162441" w14:paraId="375762AC" w14:textId="77777777" w:rsidTr="006F6E77">
        <w:trPr>
          <w:trHeight w:val="300"/>
          <w:jc w:val="center"/>
        </w:trPr>
        <w:tc>
          <w:tcPr>
            <w:tcW w:w="3977" w:type="dxa"/>
            <w:tcBorders>
              <w:top w:val="nil"/>
              <w:left w:val="nil"/>
              <w:bottom w:val="nil"/>
              <w:right w:val="nil"/>
            </w:tcBorders>
            <w:shd w:val="clear" w:color="auto" w:fill="auto"/>
            <w:hideMark/>
          </w:tcPr>
          <w:p w14:paraId="4BC69428" w14:textId="77777777" w:rsidR="005A2FBA" w:rsidRPr="00AD6D42" w:rsidRDefault="005A2FBA" w:rsidP="006F6E77">
            <w:pPr>
              <w:rPr>
                <w:color w:val="000000"/>
                <w:lang w:eastAsia="es-ES"/>
              </w:rPr>
            </w:pPr>
            <w:proofErr w:type="spellStart"/>
            <w:r w:rsidRPr="00AD6D42">
              <w:t>Environment-growth</w:t>
            </w:r>
            <w:proofErr w:type="spellEnd"/>
            <w:r w:rsidRPr="00AD6D42">
              <w:t xml:space="preserve"> </w:t>
            </w:r>
            <w:proofErr w:type="spellStart"/>
            <w:r w:rsidRPr="00AD6D42">
              <w:t>attitudes</w:t>
            </w:r>
            <w:proofErr w:type="spellEnd"/>
          </w:p>
        </w:tc>
        <w:tc>
          <w:tcPr>
            <w:tcW w:w="1902" w:type="dxa"/>
            <w:tcBorders>
              <w:top w:val="nil"/>
              <w:left w:val="nil"/>
              <w:bottom w:val="nil"/>
              <w:right w:val="nil"/>
            </w:tcBorders>
            <w:hideMark/>
          </w:tcPr>
          <w:p w14:paraId="1C2E9CD3" w14:textId="77777777" w:rsidR="005A2FBA" w:rsidRPr="00AD6D42" w:rsidRDefault="005A2FBA" w:rsidP="006F6E77">
            <w:pPr>
              <w:jc w:val="center"/>
              <w:rPr>
                <w:color w:val="000000"/>
                <w:lang w:eastAsia="es-ES"/>
              </w:rPr>
            </w:pPr>
            <w:r w:rsidRPr="00AD6D42">
              <w:rPr>
                <w:lang w:val="en-US"/>
              </w:rPr>
              <w:t>0.08</w:t>
            </w:r>
            <w:r w:rsidRPr="008F5E0C">
              <w:rPr>
                <w:vertAlign w:val="superscript"/>
                <w:lang w:val="en-US"/>
              </w:rPr>
              <w:t>+</w:t>
            </w:r>
          </w:p>
        </w:tc>
        <w:tc>
          <w:tcPr>
            <w:tcW w:w="2517" w:type="dxa"/>
            <w:tcBorders>
              <w:top w:val="nil"/>
              <w:left w:val="nil"/>
              <w:bottom w:val="nil"/>
              <w:right w:val="nil"/>
            </w:tcBorders>
            <w:hideMark/>
          </w:tcPr>
          <w:p w14:paraId="4342F968" w14:textId="77777777" w:rsidR="005A2FBA" w:rsidRPr="00AD6D42" w:rsidRDefault="005A2FBA" w:rsidP="006F6E77">
            <w:pPr>
              <w:jc w:val="center"/>
              <w:rPr>
                <w:color w:val="000000"/>
                <w:lang w:eastAsia="es-ES"/>
              </w:rPr>
            </w:pPr>
            <w:r w:rsidRPr="00AD6D42">
              <w:rPr>
                <w:lang w:val="en-US"/>
              </w:rPr>
              <w:t>0.08</w:t>
            </w:r>
            <w:r w:rsidRPr="008F5E0C">
              <w:rPr>
                <w:vertAlign w:val="superscript"/>
                <w:lang w:val="en-US"/>
              </w:rPr>
              <w:t>+</w:t>
            </w:r>
          </w:p>
        </w:tc>
        <w:tc>
          <w:tcPr>
            <w:tcW w:w="2803" w:type="dxa"/>
            <w:tcBorders>
              <w:top w:val="nil"/>
              <w:left w:val="nil"/>
              <w:bottom w:val="nil"/>
              <w:right w:val="nil"/>
            </w:tcBorders>
          </w:tcPr>
          <w:p w14:paraId="7B66F1CE" w14:textId="77777777" w:rsidR="005A2FBA" w:rsidRPr="00AD6D42" w:rsidRDefault="005A2FBA" w:rsidP="006F6E77">
            <w:pPr>
              <w:jc w:val="center"/>
              <w:rPr>
                <w:color w:val="000000"/>
                <w:lang w:eastAsia="es-ES"/>
              </w:rPr>
            </w:pPr>
            <w:r w:rsidRPr="00AD6D42">
              <w:rPr>
                <w:lang w:val="en-US"/>
              </w:rPr>
              <w:t>0.08</w:t>
            </w:r>
            <w:r w:rsidRPr="008F5E0C">
              <w:rPr>
                <w:vertAlign w:val="superscript"/>
                <w:lang w:val="en-US"/>
              </w:rPr>
              <w:t>+</w:t>
            </w:r>
          </w:p>
        </w:tc>
      </w:tr>
      <w:tr w:rsidR="005A2FBA" w:rsidRPr="00162441" w14:paraId="78C155B1" w14:textId="77777777" w:rsidTr="006F6E77">
        <w:trPr>
          <w:trHeight w:val="300"/>
          <w:jc w:val="center"/>
        </w:trPr>
        <w:tc>
          <w:tcPr>
            <w:tcW w:w="3977" w:type="dxa"/>
            <w:tcBorders>
              <w:top w:val="nil"/>
              <w:left w:val="nil"/>
              <w:bottom w:val="nil"/>
              <w:right w:val="nil"/>
            </w:tcBorders>
            <w:shd w:val="clear" w:color="auto" w:fill="auto"/>
            <w:noWrap/>
            <w:hideMark/>
          </w:tcPr>
          <w:p w14:paraId="2E713D9F"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hideMark/>
          </w:tcPr>
          <w:p w14:paraId="4955CE22" w14:textId="77777777" w:rsidR="005A2FBA" w:rsidRPr="00AD6D42" w:rsidRDefault="005A2FBA" w:rsidP="006F6E77">
            <w:pPr>
              <w:jc w:val="center"/>
              <w:rPr>
                <w:color w:val="000000"/>
                <w:lang w:eastAsia="es-ES"/>
              </w:rPr>
            </w:pPr>
            <w:r w:rsidRPr="00AD6D42">
              <w:rPr>
                <w:lang w:val="en-US"/>
              </w:rPr>
              <w:t>(0.04)</w:t>
            </w:r>
          </w:p>
        </w:tc>
        <w:tc>
          <w:tcPr>
            <w:tcW w:w="2517" w:type="dxa"/>
            <w:tcBorders>
              <w:top w:val="nil"/>
              <w:left w:val="nil"/>
              <w:bottom w:val="nil"/>
              <w:right w:val="nil"/>
            </w:tcBorders>
            <w:noWrap/>
            <w:hideMark/>
          </w:tcPr>
          <w:p w14:paraId="7BD1D23A" w14:textId="77777777" w:rsidR="005A2FBA" w:rsidRPr="00AD6D42" w:rsidRDefault="005A2FBA" w:rsidP="006F6E77">
            <w:pPr>
              <w:jc w:val="center"/>
              <w:rPr>
                <w:color w:val="000000"/>
                <w:lang w:eastAsia="es-ES"/>
              </w:rPr>
            </w:pPr>
            <w:r w:rsidRPr="00AD6D42">
              <w:rPr>
                <w:lang w:val="en-US"/>
              </w:rPr>
              <w:t>(0.04)</w:t>
            </w:r>
          </w:p>
        </w:tc>
        <w:tc>
          <w:tcPr>
            <w:tcW w:w="2803" w:type="dxa"/>
            <w:tcBorders>
              <w:top w:val="nil"/>
              <w:left w:val="nil"/>
              <w:bottom w:val="nil"/>
              <w:right w:val="nil"/>
            </w:tcBorders>
            <w:noWrap/>
          </w:tcPr>
          <w:p w14:paraId="3B7B0025" w14:textId="77777777" w:rsidR="005A2FBA" w:rsidRPr="00AD6D42" w:rsidRDefault="005A2FBA" w:rsidP="006F6E77">
            <w:pPr>
              <w:jc w:val="center"/>
              <w:rPr>
                <w:color w:val="000000"/>
                <w:lang w:eastAsia="es-ES"/>
              </w:rPr>
            </w:pPr>
            <w:r w:rsidRPr="00AD6D42">
              <w:rPr>
                <w:lang w:val="en-US"/>
              </w:rPr>
              <w:t>(0.04)</w:t>
            </w:r>
          </w:p>
        </w:tc>
      </w:tr>
      <w:tr w:rsidR="005A2FBA" w:rsidRPr="00162441" w14:paraId="0139DC9B" w14:textId="77777777" w:rsidTr="006F6E77">
        <w:trPr>
          <w:trHeight w:val="300"/>
          <w:jc w:val="center"/>
        </w:trPr>
        <w:tc>
          <w:tcPr>
            <w:tcW w:w="3977" w:type="dxa"/>
            <w:tcBorders>
              <w:top w:val="nil"/>
              <w:left w:val="nil"/>
              <w:bottom w:val="nil"/>
              <w:right w:val="nil"/>
            </w:tcBorders>
            <w:shd w:val="clear" w:color="auto" w:fill="auto"/>
            <w:hideMark/>
          </w:tcPr>
          <w:p w14:paraId="2C0167BB" w14:textId="77777777" w:rsidR="005A2FBA" w:rsidRPr="00AD6D42" w:rsidRDefault="005A2FBA" w:rsidP="006F6E77">
            <w:pPr>
              <w:rPr>
                <w:color w:val="000000"/>
                <w:lang w:eastAsia="es-ES"/>
              </w:rPr>
            </w:pPr>
            <w:r w:rsidRPr="00AD6D42">
              <w:rPr>
                <w:lang w:val="en-US"/>
              </w:rPr>
              <w:t>Religiosity</w:t>
            </w:r>
          </w:p>
        </w:tc>
        <w:tc>
          <w:tcPr>
            <w:tcW w:w="1902" w:type="dxa"/>
            <w:tcBorders>
              <w:top w:val="nil"/>
              <w:left w:val="nil"/>
              <w:bottom w:val="nil"/>
              <w:right w:val="nil"/>
            </w:tcBorders>
            <w:hideMark/>
          </w:tcPr>
          <w:p w14:paraId="4CF5314C" w14:textId="77777777" w:rsidR="005A2FBA" w:rsidRPr="00AD6D42" w:rsidRDefault="005A2FBA" w:rsidP="006F6E77">
            <w:pPr>
              <w:jc w:val="center"/>
              <w:rPr>
                <w:color w:val="000000"/>
                <w:lang w:eastAsia="es-ES"/>
              </w:rPr>
            </w:pPr>
            <w:r w:rsidRPr="00AD6D42">
              <w:rPr>
                <w:lang w:val="en-US"/>
              </w:rPr>
              <w:t>0.10*</w:t>
            </w:r>
          </w:p>
        </w:tc>
        <w:tc>
          <w:tcPr>
            <w:tcW w:w="2517" w:type="dxa"/>
            <w:tcBorders>
              <w:top w:val="nil"/>
              <w:left w:val="nil"/>
              <w:bottom w:val="nil"/>
              <w:right w:val="nil"/>
            </w:tcBorders>
            <w:hideMark/>
          </w:tcPr>
          <w:p w14:paraId="75710B92" w14:textId="77777777" w:rsidR="005A2FBA" w:rsidRPr="00AD6D42" w:rsidRDefault="005A2FBA" w:rsidP="006F6E77">
            <w:pPr>
              <w:jc w:val="center"/>
              <w:rPr>
                <w:color w:val="000000"/>
                <w:lang w:eastAsia="es-ES"/>
              </w:rPr>
            </w:pPr>
            <w:r w:rsidRPr="00AD6D42">
              <w:rPr>
                <w:lang w:val="en-US"/>
              </w:rPr>
              <w:t>0.11**</w:t>
            </w:r>
          </w:p>
        </w:tc>
        <w:tc>
          <w:tcPr>
            <w:tcW w:w="2803" w:type="dxa"/>
            <w:tcBorders>
              <w:top w:val="nil"/>
              <w:left w:val="nil"/>
              <w:bottom w:val="nil"/>
              <w:right w:val="nil"/>
            </w:tcBorders>
          </w:tcPr>
          <w:p w14:paraId="0CD5CD83" w14:textId="77777777" w:rsidR="005A2FBA" w:rsidRPr="00AD6D42" w:rsidRDefault="005A2FBA" w:rsidP="006F6E77">
            <w:pPr>
              <w:jc w:val="center"/>
              <w:rPr>
                <w:color w:val="000000"/>
                <w:lang w:eastAsia="es-ES"/>
              </w:rPr>
            </w:pPr>
            <w:r w:rsidRPr="00AD6D42">
              <w:rPr>
                <w:lang w:val="en-US"/>
              </w:rPr>
              <w:t>0.11**</w:t>
            </w:r>
          </w:p>
        </w:tc>
      </w:tr>
      <w:tr w:rsidR="005A2FBA" w:rsidRPr="00162441" w14:paraId="507968CF" w14:textId="77777777" w:rsidTr="006F6E77">
        <w:trPr>
          <w:trHeight w:val="300"/>
          <w:jc w:val="center"/>
        </w:trPr>
        <w:tc>
          <w:tcPr>
            <w:tcW w:w="3977" w:type="dxa"/>
            <w:tcBorders>
              <w:top w:val="nil"/>
              <w:left w:val="nil"/>
              <w:bottom w:val="nil"/>
              <w:right w:val="nil"/>
            </w:tcBorders>
            <w:shd w:val="clear" w:color="auto" w:fill="auto"/>
            <w:noWrap/>
            <w:hideMark/>
          </w:tcPr>
          <w:p w14:paraId="23D0DAC3"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hideMark/>
          </w:tcPr>
          <w:p w14:paraId="1E652404" w14:textId="77777777" w:rsidR="005A2FBA" w:rsidRPr="00AD6D42" w:rsidRDefault="005A2FBA" w:rsidP="006F6E77">
            <w:pPr>
              <w:jc w:val="center"/>
              <w:rPr>
                <w:color w:val="000000"/>
                <w:lang w:eastAsia="es-ES"/>
              </w:rPr>
            </w:pPr>
            <w:r w:rsidRPr="00AD6D42">
              <w:rPr>
                <w:lang w:val="en-US"/>
              </w:rPr>
              <w:t>(0.04)</w:t>
            </w:r>
          </w:p>
        </w:tc>
        <w:tc>
          <w:tcPr>
            <w:tcW w:w="2517" w:type="dxa"/>
            <w:tcBorders>
              <w:top w:val="nil"/>
              <w:left w:val="nil"/>
              <w:bottom w:val="nil"/>
              <w:right w:val="nil"/>
            </w:tcBorders>
            <w:noWrap/>
            <w:hideMark/>
          </w:tcPr>
          <w:p w14:paraId="29235CC6" w14:textId="77777777" w:rsidR="005A2FBA" w:rsidRPr="00AD6D42" w:rsidRDefault="005A2FBA" w:rsidP="006F6E77">
            <w:pPr>
              <w:jc w:val="center"/>
              <w:rPr>
                <w:color w:val="000000"/>
                <w:lang w:eastAsia="es-ES"/>
              </w:rPr>
            </w:pPr>
            <w:r w:rsidRPr="00AD6D42">
              <w:rPr>
                <w:lang w:val="en-US"/>
              </w:rPr>
              <w:t>(0.04)</w:t>
            </w:r>
          </w:p>
        </w:tc>
        <w:tc>
          <w:tcPr>
            <w:tcW w:w="2803" w:type="dxa"/>
            <w:tcBorders>
              <w:top w:val="nil"/>
              <w:left w:val="nil"/>
              <w:bottom w:val="nil"/>
              <w:right w:val="nil"/>
            </w:tcBorders>
            <w:noWrap/>
          </w:tcPr>
          <w:p w14:paraId="4CAAD34F" w14:textId="77777777" w:rsidR="005A2FBA" w:rsidRPr="00AD6D42" w:rsidRDefault="005A2FBA" w:rsidP="006F6E77">
            <w:pPr>
              <w:jc w:val="center"/>
              <w:rPr>
                <w:color w:val="000000"/>
                <w:lang w:eastAsia="es-ES"/>
              </w:rPr>
            </w:pPr>
            <w:r w:rsidRPr="00AD6D42">
              <w:rPr>
                <w:lang w:val="en-US"/>
              </w:rPr>
              <w:t>(0.04)</w:t>
            </w:r>
          </w:p>
        </w:tc>
      </w:tr>
      <w:tr w:rsidR="005A2FBA" w:rsidRPr="00162441" w14:paraId="308A2A04" w14:textId="77777777" w:rsidTr="006F6E77">
        <w:trPr>
          <w:trHeight w:val="300"/>
          <w:jc w:val="center"/>
        </w:trPr>
        <w:tc>
          <w:tcPr>
            <w:tcW w:w="3977" w:type="dxa"/>
            <w:tcBorders>
              <w:top w:val="nil"/>
              <w:left w:val="nil"/>
              <w:bottom w:val="nil"/>
              <w:right w:val="nil"/>
            </w:tcBorders>
            <w:shd w:val="clear" w:color="auto" w:fill="auto"/>
            <w:hideMark/>
          </w:tcPr>
          <w:p w14:paraId="5CB6ACF5" w14:textId="77777777" w:rsidR="005A2FBA" w:rsidRPr="00AD6D42" w:rsidRDefault="005A2FBA" w:rsidP="006F6E77">
            <w:pPr>
              <w:rPr>
                <w:color w:val="000000"/>
                <w:lang w:eastAsia="es-ES"/>
              </w:rPr>
            </w:pPr>
            <w:r w:rsidRPr="00AD6D42">
              <w:rPr>
                <w:lang w:val="en-US"/>
              </w:rPr>
              <w:t>Rural-urban</w:t>
            </w:r>
          </w:p>
        </w:tc>
        <w:tc>
          <w:tcPr>
            <w:tcW w:w="1902" w:type="dxa"/>
            <w:tcBorders>
              <w:top w:val="nil"/>
              <w:left w:val="nil"/>
              <w:bottom w:val="nil"/>
              <w:right w:val="nil"/>
            </w:tcBorders>
            <w:hideMark/>
          </w:tcPr>
          <w:p w14:paraId="67161216" w14:textId="77777777" w:rsidR="005A2FBA" w:rsidRPr="00AD6D42" w:rsidRDefault="005A2FBA" w:rsidP="006F6E77">
            <w:pPr>
              <w:jc w:val="center"/>
              <w:rPr>
                <w:color w:val="000000"/>
                <w:lang w:eastAsia="es-ES"/>
              </w:rPr>
            </w:pPr>
            <w:r w:rsidRPr="00AD6D42">
              <w:rPr>
                <w:lang w:val="en-US"/>
              </w:rPr>
              <w:t>-0.02</w:t>
            </w:r>
          </w:p>
        </w:tc>
        <w:tc>
          <w:tcPr>
            <w:tcW w:w="2517" w:type="dxa"/>
            <w:tcBorders>
              <w:top w:val="nil"/>
              <w:left w:val="nil"/>
              <w:bottom w:val="nil"/>
              <w:right w:val="nil"/>
            </w:tcBorders>
            <w:hideMark/>
          </w:tcPr>
          <w:p w14:paraId="54C0C316" w14:textId="77777777" w:rsidR="005A2FBA" w:rsidRPr="00AD6D42" w:rsidRDefault="005A2FBA" w:rsidP="006F6E77">
            <w:pPr>
              <w:jc w:val="center"/>
              <w:rPr>
                <w:color w:val="000000"/>
                <w:lang w:eastAsia="es-ES"/>
              </w:rPr>
            </w:pPr>
            <w:r w:rsidRPr="00AD6D42">
              <w:rPr>
                <w:lang w:val="en-US"/>
              </w:rPr>
              <w:t>-0.02</w:t>
            </w:r>
          </w:p>
        </w:tc>
        <w:tc>
          <w:tcPr>
            <w:tcW w:w="2803" w:type="dxa"/>
            <w:tcBorders>
              <w:top w:val="nil"/>
              <w:left w:val="nil"/>
              <w:bottom w:val="nil"/>
              <w:right w:val="nil"/>
            </w:tcBorders>
          </w:tcPr>
          <w:p w14:paraId="02090ED1" w14:textId="77777777" w:rsidR="005A2FBA" w:rsidRPr="00AD6D42" w:rsidRDefault="005A2FBA" w:rsidP="006F6E77">
            <w:pPr>
              <w:jc w:val="center"/>
              <w:rPr>
                <w:color w:val="000000"/>
                <w:lang w:eastAsia="es-ES"/>
              </w:rPr>
            </w:pPr>
            <w:r w:rsidRPr="00AD6D42">
              <w:rPr>
                <w:lang w:val="en-US"/>
              </w:rPr>
              <w:t>-0.02</w:t>
            </w:r>
          </w:p>
        </w:tc>
      </w:tr>
      <w:tr w:rsidR="005A2FBA" w:rsidRPr="00162441" w14:paraId="1AC21C5E" w14:textId="77777777" w:rsidTr="006F6E77">
        <w:trPr>
          <w:trHeight w:val="300"/>
          <w:jc w:val="center"/>
        </w:trPr>
        <w:tc>
          <w:tcPr>
            <w:tcW w:w="3977" w:type="dxa"/>
            <w:tcBorders>
              <w:top w:val="nil"/>
              <w:left w:val="nil"/>
              <w:bottom w:val="nil"/>
              <w:right w:val="nil"/>
            </w:tcBorders>
            <w:shd w:val="clear" w:color="auto" w:fill="auto"/>
            <w:noWrap/>
            <w:hideMark/>
          </w:tcPr>
          <w:p w14:paraId="3F7A96E0" w14:textId="77777777" w:rsidR="005A2FBA" w:rsidRPr="00AD6D42" w:rsidRDefault="005A2FBA" w:rsidP="006F6E77">
            <w:pPr>
              <w:jc w:val="center"/>
              <w:rPr>
                <w:color w:val="000000"/>
                <w:lang w:eastAsia="es-ES"/>
              </w:rPr>
            </w:pPr>
          </w:p>
        </w:tc>
        <w:tc>
          <w:tcPr>
            <w:tcW w:w="1902" w:type="dxa"/>
            <w:tcBorders>
              <w:top w:val="nil"/>
              <w:left w:val="nil"/>
              <w:bottom w:val="nil"/>
              <w:right w:val="nil"/>
            </w:tcBorders>
            <w:noWrap/>
            <w:hideMark/>
          </w:tcPr>
          <w:p w14:paraId="5CFADB6D" w14:textId="77777777" w:rsidR="005A2FBA" w:rsidRPr="00AD6D42" w:rsidRDefault="005A2FBA" w:rsidP="006F6E77">
            <w:pPr>
              <w:jc w:val="center"/>
              <w:rPr>
                <w:color w:val="000000"/>
                <w:lang w:eastAsia="es-ES"/>
              </w:rPr>
            </w:pPr>
            <w:r w:rsidRPr="00AD6D42">
              <w:rPr>
                <w:lang w:val="en-US"/>
              </w:rPr>
              <w:t>(0.04)</w:t>
            </w:r>
          </w:p>
        </w:tc>
        <w:tc>
          <w:tcPr>
            <w:tcW w:w="2517" w:type="dxa"/>
            <w:tcBorders>
              <w:top w:val="nil"/>
              <w:left w:val="nil"/>
              <w:bottom w:val="nil"/>
              <w:right w:val="nil"/>
            </w:tcBorders>
            <w:noWrap/>
            <w:hideMark/>
          </w:tcPr>
          <w:p w14:paraId="1EC0CC73" w14:textId="77777777" w:rsidR="005A2FBA" w:rsidRPr="00AD6D42" w:rsidRDefault="005A2FBA" w:rsidP="006F6E77">
            <w:pPr>
              <w:jc w:val="center"/>
              <w:rPr>
                <w:color w:val="000000"/>
                <w:lang w:eastAsia="es-ES"/>
              </w:rPr>
            </w:pPr>
            <w:r w:rsidRPr="00AD6D42">
              <w:rPr>
                <w:lang w:val="en-US"/>
              </w:rPr>
              <w:t>(0.04)</w:t>
            </w:r>
          </w:p>
        </w:tc>
        <w:tc>
          <w:tcPr>
            <w:tcW w:w="2803" w:type="dxa"/>
            <w:tcBorders>
              <w:top w:val="nil"/>
              <w:left w:val="nil"/>
              <w:bottom w:val="nil"/>
              <w:right w:val="nil"/>
            </w:tcBorders>
            <w:noWrap/>
          </w:tcPr>
          <w:p w14:paraId="6570282C" w14:textId="77777777" w:rsidR="005A2FBA" w:rsidRPr="00AD6D42" w:rsidRDefault="005A2FBA" w:rsidP="006F6E77">
            <w:pPr>
              <w:jc w:val="center"/>
              <w:rPr>
                <w:color w:val="000000"/>
                <w:lang w:eastAsia="es-ES"/>
              </w:rPr>
            </w:pPr>
            <w:r w:rsidRPr="00AD6D42">
              <w:rPr>
                <w:lang w:val="en-US"/>
              </w:rPr>
              <w:t>(0.04)</w:t>
            </w:r>
          </w:p>
        </w:tc>
      </w:tr>
      <w:tr w:rsidR="005A2FBA" w:rsidRPr="00162441" w14:paraId="56F7AD36" w14:textId="77777777" w:rsidTr="006F6E77">
        <w:trPr>
          <w:trHeight w:val="300"/>
          <w:jc w:val="center"/>
        </w:trPr>
        <w:tc>
          <w:tcPr>
            <w:tcW w:w="3977" w:type="dxa"/>
            <w:tcBorders>
              <w:top w:val="nil"/>
              <w:left w:val="nil"/>
              <w:bottom w:val="nil"/>
              <w:right w:val="nil"/>
            </w:tcBorders>
            <w:shd w:val="clear" w:color="auto" w:fill="auto"/>
            <w:hideMark/>
          </w:tcPr>
          <w:p w14:paraId="23C709B5" w14:textId="77777777" w:rsidR="005A2FBA" w:rsidRPr="00AD6D42" w:rsidRDefault="005A2FBA" w:rsidP="006F6E77">
            <w:pPr>
              <w:rPr>
                <w:color w:val="000000"/>
                <w:lang w:eastAsia="es-ES"/>
              </w:rPr>
            </w:pPr>
            <w:r w:rsidRPr="00AD6D42">
              <w:rPr>
                <w:lang w:val="en-US"/>
              </w:rPr>
              <w:t>Constant</w:t>
            </w:r>
          </w:p>
        </w:tc>
        <w:tc>
          <w:tcPr>
            <w:tcW w:w="1902" w:type="dxa"/>
            <w:tcBorders>
              <w:top w:val="nil"/>
              <w:left w:val="nil"/>
              <w:bottom w:val="nil"/>
              <w:right w:val="nil"/>
            </w:tcBorders>
            <w:hideMark/>
          </w:tcPr>
          <w:p w14:paraId="25CC2A24" w14:textId="77777777" w:rsidR="005A2FBA" w:rsidRPr="00AD6D42" w:rsidRDefault="005A2FBA" w:rsidP="006F6E77">
            <w:pPr>
              <w:jc w:val="center"/>
              <w:rPr>
                <w:color w:val="000000"/>
                <w:lang w:eastAsia="es-ES"/>
              </w:rPr>
            </w:pPr>
            <w:r w:rsidRPr="00AD6D42">
              <w:rPr>
                <w:lang w:val="en-US"/>
              </w:rPr>
              <w:t>0.92***</w:t>
            </w:r>
          </w:p>
        </w:tc>
        <w:tc>
          <w:tcPr>
            <w:tcW w:w="2517" w:type="dxa"/>
            <w:tcBorders>
              <w:top w:val="nil"/>
              <w:left w:val="nil"/>
              <w:bottom w:val="nil"/>
              <w:right w:val="nil"/>
            </w:tcBorders>
            <w:hideMark/>
          </w:tcPr>
          <w:p w14:paraId="24796233" w14:textId="77777777" w:rsidR="005A2FBA" w:rsidRPr="00AD6D42" w:rsidRDefault="005A2FBA" w:rsidP="006F6E77">
            <w:pPr>
              <w:jc w:val="center"/>
              <w:rPr>
                <w:color w:val="000000"/>
                <w:lang w:eastAsia="es-ES"/>
              </w:rPr>
            </w:pPr>
            <w:r w:rsidRPr="00AD6D42">
              <w:rPr>
                <w:lang w:val="en-US"/>
              </w:rPr>
              <w:t>0.77***</w:t>
            </w:r>
          </w:p>
        </w:tc>
        <w:tc>
          <w:tcPr>
            <w:tcW w:w="2803" w:type="dxa"/>
            <w:tcBorders>
              <w:top w:val="nil"/>
              <w:left w:val="nil"/>
              <w:bottom w:val="nil"/>
              <w:right w:val="nil"/>
            </w:tcBorders>
            <w:hideMark/>
          </w:tcPr>
          <w:p w14:paraId="5FB8FE11" w14:textId="77777777" w:rsidR="005A2FBA" w:rsidRPr="00AD6D42" w:rsidRDefault="005A2FBA" w:rsidP="006F6E77">
            <w:pPr>
              <w:jc w:val="center"/>
              <w:rPr>
                <w:color w:val="000000"/>
                <w:lang w:eastAsia="es-ES"/>
              </w:rPr>
            </w:pPr>
            <w:r w:rsidRPr="00AD6D42">
              <w:rPr>
                <w:lang w:val="en-US"/>
              </w:rPr>
              <w:t>0.77***</w:t>
            </w:r>
          </w:p>
        </w:tc>
      </w:tr>
      <w:tr w:rsidR="005A2FBA" w:rsidRPr="00162441" w14:paraId="265BBD1A" w14:textId="77777777" w:rsidTr="006F6E77">
        <w:trPr>
          <w:trHeight w:val="315"/>
          <w:jc w:val="center"/>
        </w:trPr>
        <w:tc>
          <w:tcPr>
            <w:tcW w:w="3977" w:type="dxa"/>
            <w:tcBorders>
              <w:top w:val="nil"/>
              <w:left w:val="nil"/>
              <w:bottom w:val="single" w:sz="8" w:space="0" w:color="auto"/>
              <w:right w:val="nil"/>
            </w:tcBorders>
            <w:shd w:val="clear" w:color="auto" w:fill="auto"/>
            <w:hideMark/>
          </w:tcPr>
          <w:p w14:paraId="76BCE50E" w14:textId="77777777" w:rsidR="005A2FBA" w:rsidRPr="00AD6D42" w:rsidRDefault="005A2FBA" w:rsidP="006F6E77">
            <w:pPr>
              <w:rPr>
                <w:color w:val="000000"/>
                <w:lang w:eastAsia="es-ES"/>
              </w:rPr>
            </w:pPr>
          </w:p>
        </w:tc>
        <w:tc>
          <w:tcPr>
            <w:tcW w:w="1902" w:type="dxa"/>
            <w:tcBorders>
              <w:top w:val="nil"/>
              <w:left w:val="nil"/>
              <w:bottom w:val="single" w:sz="4" w:space="0" w:color="auto"/>
              <w:right w:val="nil"/>
            </w:tcBorders>
            <w:hideMark/>
          </w:tcPr>
          <w:p w14:paraId="47AC2E44" w14:textId="77777777" w:rsidR="005A2FBA" w:rsidRPr="00AD6D42" w:rsidRDefault="005A2FBA" w:rsidP="006F6E77">
            <w:pPr>
              <w:jc w:val="center"/>
              <w:rPr>
                <w:color w:val="000000"/>
                <w:lang w:eastAsia="es-ES"/>
              </w:rPr>
            </w:pPr>
            <w:r w:rsidRPr="00AD6D42">
              <w:rPr>
                <w:lang w:val="en-US"/>
              </w:rPr>
              <w:t>(0.26)</w:t>
            </w:r>
          </w:p>
        </w:tc>
        <w:tc>
          <w:tcPr>
            <w:tcW w:w="2517" w:type="dxa"/>
            <w:tcBorders>
              <w:top w:val="nil"/>
              <w:left w:val="nil"/>
              <w:bottom w:val="single" w:sz="4" w:space="0" w:color="auto"/>
              <w:right w:val="nil"/>
            </w:tcBorders>
            <w:hideMark/>
          </w:tcPr>
          <w:p w14:paraId="3377BB00" w14:textId="77777777" w:rsidR="005A2FBA" w:rsidRPr="00AD6D42" w:rsidRDefault="005A2FBA" w:rsidP="006F6E77">
            <w:pPr>
              <w:jc w:val="center"/>
              <w:rPr>
                <w:color w:val="000000"/>
                <w:lang w:eastAsia="es-ES"/>
              </w:rPr>
            </w:pPr>
            <w:r w:rsidRPr="00AD6D42">
              <w:rPr>
                <w:lang w:val="en-US"/>
              </w:rPr>
              <w:t>(0.19)</w:t>
            </w:r>
          </w:p>
        </w:tc>
        <w:tc>
          <w:tcPr>
            <w:tcW w:w="2803" w:type="dxa"/>
            <w:tcBorders>
              <w:top w:val="nil"/>
              <w:left w:val="nil"/>
              <w:bottom w:val="single" w:sz="4" w:space="0" w:color="auto"/>
              <w:right w:val="nil"/>
            </w:tcBorders>
            <w:hideMark/>
          </w:tcPr>
          <w:p w14:paraId="134DAFBE" w14:textId="77777777" w:rsidR="005A2FBA" w:rsidRPr="00AD6D42" w:rsidRDefault="005A2FBA" w:rsidP="006F6E77">
            <w:pPr>
              <w:jc w:val="center"/>
              <w:rPr>
                <w:color w:val="000000"/>
                <w:lang w:eastAsia="es-ES"/>
              </w:rPr>
            </w:pPr>
            <w:r w:rsidRPr="00AD6D42">
              <w:rPr>
                <w:lang w:val="en-US"/>
              </w:rPr>
              <w:t>(0.20)</w:t>
            </w:r>
          </w:p>
        </w:tc>
      </w:tr>
      <w:tr w:rsidR="005A2FBA" w:rsidRPr="00162441" w14:paraId="5D25E17F" w14:textId="77777777" w:rsidTr="006F6E77">
        <w:trPr>
          <w:trHeight w:val="300"/>
          <w:jc w:val="center"/>
        </w:trPr>
        <w:tc>
          <w:tcPr>
            <w:tcW w:w="3977" w:type="dxa"/>
            <w:tcBorders>
              <w:top w:val="nil"/>
              <w:left w:val="nil"/>
              <w:bottom w:val="nil"/>
              <w:right w:val="nil"/>
            </w:tcBorders>
            <w:shd w:val="clear" w:color="auto" w:fill="auto"/>
            <w:vAlign w:val="center"/>
            <w:hideMark/>
          </w:tcPr>
          <w:p w14:paraId="28726750" w14:textId="77777777" w:rsidR="005A2FBA" w:rsidRPr="00162441" w:rsidRDefault="005A2FBA" w:rsidP="006F6E77">
            <w:pPr>
              <w:rPr>
                <w:color w:val="000000"/>
                <w:lang w:eastAsia="es-ES"/>
              </w:rPr>
            </w:pPr>
            <w:r w:rsidRPr="00162441">
              <w:rPr>
                <w:color w:val="000000"/>
                <w:lang w:val="en-US" w:eastAsia="es-ES"/>
              </w:rPr>
              <w:t>Observations</w:t>
            </w:r>
          </w:p>
        </w:tc>
        <w:tc>
          <w:tcPr>
            <w:tcW w:w="1902" w:type="dxa"/>
            <w:tcBorders>
              <w:top w:val="single" w:sz="4" w:space="0" w:color="auto"/>
              <w:left w:val="nil"/>
              <w:bottom w:val="nil"/>
              <w:right w:val="nil"/>
            </w:tcBorders>
            <w:shd w:val="clear" w:color="auto" w:fill="auto"/>
            <w:vAlign w:val="center"/>
            <w:hideMark/>
          </w:tcPr>
          <w:p w14:paraId="47F22BDF" w14:textId="77777777" w:rsidR="005A2FBA" w:rsidRPr="00162441" w:rsidRDefault="005A2FBA" w:rsidP="006F6E77">
            <w:pPr>
              <w:jc w:val="center"/>
              <w:rPr>
                <w:color w:val="000000"/>
                <w:lang w:eastAsia="es-ES"/>
              </w:rPr>
            </w:pPr>
            <w:r w:rsidRPr="001175F8">
              <w:rPr>
                <w:color w:val="000000"/>
                <w:lang w:val="en-US" w:eastAsia="en-GB"/>
              </w:rPr>
              <w:t>514</w:t>
            </w:r>
          </w:p>
        </w:tc>
        <w:tc>
          <w:tcPr>
            <w:tcW w:w="2517" w:type="dxa"/>
            <w:tcBorders>
              <w:top w:val="single" w:sz="4" w:space="0" w:color="auto"/>
              <w:left w:val="nil"/>
              <w:bottom w:val="nil"/>
              <w:right w:val="nil"/>
            </w:tcBorders>
            <w:shd w:val="clear" w:color="auto" w:fill="auto"/>
            <w:vAlign w:val="center"/>
            <w:hideMark/>
          </w:tcPr>
          <w:p w14:paraId="3089F29D" w14:textId="77777777" w:rsidR="005A2FBA" w:rsidRPr="00162441" w:rsidRDefault="005A2FBA" w:rsidP="006F6E77">
            <w:pPr>
              <w:jc w:val="center"/>
              <w:rPr>
                <w:color w:val="000000"/>
                <w:lang w:eastAsia="es-ES"/>
              </w:rPr>
            </w:pPr>
            <w:r w:rsidRPr="001175F8">
              <w:rPr>
                <w:lang w:val="en-US" w:eastAsia="en-GB"/>
              </w:rPr>
              <w:t>771</w:t>
            </w:r>
          </w:p>
        </w:tc>
        <w:tc>
          <w:tcPr>
            <w:tcW w:w="2803" w:type="dxa"/>
            <w:tcBorders>
              <w:top w:val="single" w:sz="4" w:space="0" w:color="auto"/>
              <w:left w:val="nil"/>
              <w:bottom w:val="nil"/>
              <w:right w:val="nil"/>
            </w:tcBorders>
            <w:shd w:val="clear" w:color="auto" w:fill="auto"/>
            <w:vAlign w:val="center"/>
            <w:hideMark/>
          </w:tcPr>
          <w:p w14:paraId="372D3A64" w14:textId="77777777" w:rsidR="005A2FBA" w:rsidRPr="00162441" w:rsidRDefault="005A2FBA" w:rsidP="006F6E77">
            <w:pPr>
              <w:jc w:val="center"/>
              <w:rPr>
                <w:color w:val="000000"/>
                <w:lang w:eastAsia="es-ES"/>
              </w:rPr>
            </w:pPr>
            <w:r w:rsidRPr="001175F8">
              <w:rPr>
                <w:lang w:val="en-US" w:eastAsia="en-GB"/>
              </w:rPr>
              <w:t>771</w:t>
            </w:r>
          </w:p>
        </w:tc>
      </w:tr>
      <w:tr w:rsidR="005A2FBA" w:rsidRPr="00162441" w14:paraId="7CA03649" w14:textId="77777777" w:rsidTr="006F6E77">
        <w:trPr>
          <w:trHeight w:val="300"/>
          <w:jc w:val="center"/>
        </w:trPr>
        <w:tc>
          <w:tcPr>
            <w:tcW w:w="3977" w:type="dxa"/>
            <w:tcBorders>
              <w:top w:val="nil"/>
              <w:left w:val="nil"/>
              <w:bottom w:val="nil"/>
              <w:right w:val="nil"/>
            </w:tcBorders>
            <w:shd w:val="clear" w:color="auto" w:fill="auto"/>
            <w:vAlign w:val="center"/>
          </w:tcPr>
          <w:p w14:paraId="1148B6CE" w14:textId="77777777" w:rsidR="005A2FBA" w:rsidRPr="00162441" w:rsidRDefault="005A2FBA" w:rsidP="006F6E77">
            <w:pPr>
              <w:rPr>
                <w:color w:val="000000"/>
                <w:lang w:val="en-US" w:eastAsia="es-ES"/>
              </w:rPr>
            </w:pPr>
            <w:r w:rsidRPr="00162441">
              <w:rPr>
                <w:color w:val="000000"/>
                <w:lang w:val="en-US" w:eastAsia="es-ES"/>
              </w:rPr>
              <w:t>Individuals</w:t>
            </w:r>
          </w:p>
        </w:tc>
        <w:tc>
          <w:tcPr>
            <w:tcW w:w="1902" w:type="dxa"/>
            <w:tcBorders>
              <w:top w:val="nil"/>
              <w:left w:val="nil"/>
              <w:bottom w:val="nil"/>
              <w:right w:val="nil"/>
            </w:tcBorders>
            <w:shd w:val="clear" w:color="auto" w:fill="auto"/>
            <w:vAlign w:val="bottom"/>
          </w:tcPr>
          <w:p w14:paraId="2D99C55E" w14:textId="77777777" w:rsidR="005A2FBA" w:rsidRPr="00162441" w:rsidRDefault="005A2FBA" w:rsidP="006F6E77">
            <w:pPr>
              <w:jc w:val="center"/>
              <w:rPr>
                <w:color w:val="000000"/>
                <w:lang w:val="en-US" w:eastAsia="es-ES"/>
              </w:rPr>
            </w:pPr>
            <w:r w:rsidRPr="001175F8">
              <w:rPr>
                <w:color w:val="000000"/>
                <w:lang w:val="en-US" w:eastAsia="en-GB"/>
              </w:rPr>
              <w:t>257</w:t>
            </w:r>
          </w:p>
        </w:tc>
        <w:tc>
          <w:tcPr>
            <w:tcW w:w="2517" w:type="dxa"/>
            <w:tcBorders>
              <w:top w:val="nil"/>
              <w:left w:val="nil"/>
              <w:bottom w:val="nil"/>
              <w:right w:val="nil"/>
            </w:tcBorders>
            <w:shd w:val="clear" w:color="auto" w:fill="auto"/>
            <w:vAlign w:val="bottom"/>
          </w:tcPr>
          <w:p w14:paraId="7F357A64" w14:textId="77777777" w:rsidR="005A2FBA" w:rsidRPr="00162441" w:rsidRDefault="005A2FBA" w:rsidP="006F6E77">
            <w:pPr>
              <w:jc w:val="center"/>
              <w:rPr>
                <w:color w:val="000000"/>
                <w:lang w:val="en-US" w:eastAsia="es-ES"/>
              </w:rPr>
            </w:pPr>
            <w:r w:rsidRPr="001175F8">
              <w:rPr>
                <w:lang w:val="en-US" w:eastAsia="en-GB"/>
              </w:rPr>
              <w:t>257</w:t>
            </w:r>
          </w:p>
        </w:tc>
        <w:tc>
          <w:tcPr>
            <w:tcW w:w="2803" w:type="dxa"/>
            <w:tcBorders>
              <w:top w:val="nil"/>
              <w:left w:val="nil"/>
              <w:bottom w:val="nil"/>
              <w:right w:val="nil"/>
            </w:tcBorders>
            <w:shd w:val="clear" w:color="auto" w:fill="auto"/>
            <w:vAlign w:val="bottom"/>
          </w:tcPr>
          <w:p w14:paraId="41A546F7" w14:textId="77777777" w:rsidR="005A2FBA" w:rsidRPr="00162441" w:rsidRDefault="005A2FBA" w:rsidP="006F6E77">
            <w:pPr>
              <w:jc w:val="center"/>
              <w:rPr>
                <w:color w:val="000000"/>
                <w:lang w:val="en-US" w:eastAsia="es-ES"/>
              </w:rPr>
            </w:pPr>
            <w:r w:rsidRPr="001175F8">
              <w:rPr>
                <w:lang w:val="en-US" w:eastAsia="en-GB"/>
              </w:rPr>
              <w:t>257</w:t>
            </w:r>
          </w:p>
        </w:tc>
      </w:tr>
      <w:tr w:rsidR="005A2FBA" w:rsidRPr="00162441" w14:paraId="19A949F7" w14:textId="77777777" w:rsidTr="006F6E77">
        <w:trPr>
          <w:trHeight w:val="315"/>
          <w:jc w:val="center"/>
        </w:trPr>
        <w:tc>
          <w:tcPr>
            <w:tcW w:w="3977" w:type="dxa"/>
            <w:tcBorders>
              <w:top w:val="nil"/>
              <w:left w:val="nil"/>
              <w:bottom w:val="nil"/>
              <w:right w:val="nil"/>
            </w:tcBorders>
            <w:shd w:val="clear" w:color="auto" w:fill="auto"/>
            <w:vAlign w:val="center"/>
          </w:tcPr>
          <w:p w14:paraId="294F9671" w14:textId="77777777" w:rsidR="005A2FBA" w:rsidRPr="00162441" w:rsidRDefault="005A2FBA" w:rsidP="006F6E77">
            <w:pPr>
              <w:rPr>
                <w:color w:val="000000"/>
                <w:lang w:eastAsia="es-ES"/>
              </w:rPr>
            </w:pPr>
            <w:r>
              <w:rPr>
                <w:color w:val="000000"/>
                <w:lang w:eastAsia="es-ES"/>
              </w:rPr>
              <w:t>AIC</w:t>
            </w:r>
          </w:p>
        </w:tc>
        <w:tc>
          <w:tcPr>
            <w:tcW w:w="1902" w:type="dxa"/>
            <w:tcBorders>
              <w:top w:val="nil"/>
              <w:left w:val="nil"/>
              <w:bottom w:val="nil"/>
              <w:right w:val="nil"/>
            </w:tcBorders>
            <w:shd w:val="clear" w:color="auto" w:fill="auto"/>
            <w:vAlign w:val="bottom"/>
            <w:hideMark/>
          </w:tcPr>
          <w:p w14:paraId="6D4B33B5" w14:textId="77777777" w:rsidR="005A2FBA" w:rsidRPr="00162441" w:rsidRDefault="005A2FBA" w:rsidP="006F6E77">
            <w:pPr>
              <w:jc w:val="center"/>
              <w:rPr>
                <w:color w:val="000000"/>
                <w:lang w:eastAsia="es-ES"/>
              </w:rPr>
            </w:pPr>
            <w:r w:rsidRPr="00D83DFB">
              <w:rPr>
                <w:color w:val="000000"/>
                <w:lang w:eastAsia="en-GB"/>
              </w:rPr>
              <w:t>50</w:t>
            </w:r>
            <w:r>
              <w:rPr>
                <w:color w:val="000000"/>
                <w:lang w:eastAsia="en-GB"/>
              </w:rPr>
              <w:t>7</w:t>
            </w:r>
            <w:r w:rsidRPr="00D83DFB">
              <w:rPr>
                <w:color w:val="000000"/>
                <w:lang w:eastAsia="en-GB"/>
              </w:rPr>
              <w:t>.</w:t>
            </w:r>
            <w:r>
              <w:rPr>
                <w:color w:val="000000"/>
                <w:lang w:eastAsia="en-GB"/>
              </w:rPr>
              <w:t>7117</w:t>
            </w:r>
          </w:p>
        </w:tc>
        <w:tc>
          <w:tcPr>
            <w:tcW w:w="2517" w:type="dxa"/>
            <w:tcBorders>
              <w:top w:val="nil"/>
              <w:left w:val="nil"/>
              <w:bottom w:val="nil"/>
              <w:right w:val="nil"/>
            </w:tcBorders>
            <w:shd w:val="clear" w:color="auto" w:fill="auto"/>
            <w:vAlign w:val="bottom"/>
            <w:hideMark/>
          </w:tcPr>
          <w:p w14:paraId="790B8B9B" w14:textId="77777777" w:rsidR="005A2FBA" w:rsidRPr="00162441" w:rsidRDefault="005A2FBA" w:rsidP="006F6E77">
            <w:pPr>
              <w:jc w:val="center"/>
              <w:rPr>
                <w:color w:val="000000"/>
                <w:lang w:eastAsia="es-ES"/>
              </w:rPr>
            </w:pPr>
            <w:r w:rsidRPr="00D83DFB">
              <w:rPr>
                <w:lang w:eastAsia="en-GB"/>
              </w:rPr>
              <w:t>71</w:t>
            </w:r>
            <w:r>
              <w:rPr>
                <w:lang w:eastAsia="en-GB"/>
              </w:rPr>
              <w:t>9</w:t>
            </w:r>
            <w:r w:rsidRPr="00D83DFB">
              <w:rPr>
                <w:lang w:eastAsia="en-GB"/>
              </w:rPr>
              <w:t>.</w:t>
            </w:r>
            <w:r>
              <w:rPr>
                <w:lang w:eastAsia="en-GB"/>
              </w:rPr>
              <w:t>7895</w:t>
            </w:r>
          </w:p>
        </w:tc>
        <w:tc>
          <w:tcPr>
            <w:tcW w:w="2803" w:type="dxa"/>
            <w:tcBorders>
              <w:top w:val="nil"/>
              <w:left w:val="nil"/>
              <w:bottom w:val="nil"/>
              <w:right w:val="nil"/>
            </w:tcBorders>
            <w:shd w:val="clear" w:color="auto" w:fill="auto"/>
            <w:vAlign w:val="bottom"/>
            <w:hideMark/>
          </w:tcPr>
          <w:p w14:paraId="4AF7A607" w14:textId="77777777" w:rsidR="005A2FBA" w:rsidRPr="00162441" w:rsidRDefault="005A2FBA" w:rsidP="006F6E77">
            <w:pPr>
              <w:jc w:val="center"/>
              <w:rPr>
                <w:color w:val="000000"/>
                <w:lang w:eastAsia="es-ES"/>
              </w:rPr>
            </w:pPr>
            <w:r w:rsidRPr="00D83DFB">
              <w:rPr>
                <w:lang w:eastAsia="en-GB"/>
              </w:rPr>
              <w:t>72</w:t>
            </w:r>
            <w:r>
              <w:rPr>
                <w:lang w:eastAsia="en-GB"/>
              </w:rPr>
              <w:t>3</w:t>
            </w:r>
            <w:r w:rsidRPr="00D83DFB">
              <w:rPr>
                <w:lang w:eastAsia="en-GB"/>
              </w:rPr>
              <w:t>.</w:t>
            </w:r>
            <w:r>
              <w:rPr>
                <w:lang w:eastAsia="en-GB"/>
              </w:rPr>
              <w:t>3029</w:t>
            </w:r>
          </w:p>
        </w:tc>
      </w:tr>
      <w:tr w:rsidR="005A2FBA" w:rsidRPr="00162441" w14:paraId="5120B0CA" w14:textId="77777777" w:rsidTr="006F6E77">
        <w:trPr>
          <w:trHeight w:val="315"/>
          <w:jc w:val="center"/>
        </w:trPr>
        <w:tc>
          <w:tcPr>
            <w:tcW w:w="3977" w:type="dxa"/>
            <w:tcBorders>
              <w:top w:val="nil"/>
              <w:left w:val="nil"/>
              <w:bottom w:val="nil"/>
              <w:right w:val="nil"/>
            </w:tcBorders>
            <w:shd w:val="clear" w:color="auto" w:fill="auto"/>
            <w:vAlign w:val="center"/>
          </w:tcPr>
          <w:p w14:paraId="0E874008" w14:textId="77777777" w:rsidR="005A2FBA" w:rsidRPr="00162441" w:rsidRDefault="005A2FBA" w:rsidP="006F6E77">
            <w:pPr>
              <w:rPr>
                <w:color w:val="000000"/>
                <w:lang w:val="en-US" w:eastAsia="es-ES"/>
              </w:rPr>
            </w:pPr>
            <w:r>
              <w:rPr>
                <w:color w:val="000000"/>
                <w:lang w:val="en-US" w:eastAsia="es-ES"/>
              </w:rPr>
              <w:t>BIC</w:t>
            </w:r>
          </w:p>
        </w:tc>
        <w:tc>
          <w:tcPr>
            <w:tcW w:w="1902" w:type="dxa"/>
            <w:tcBorders>
              <w:top w:val="nil"/>
              <w:left w:val="nil"/>
              <w:bottom w:val="nil"/>
              <w:right w:val="nil"/>
            </w:tcBorders>
            <w:shd w:val="clear" w:color="auto" w:fill="auto"/>
            <w:vAlign w:val="center"/>
          </w:tcPr>
          <w:p w14:paraId="75B02854" w14:textId="77777777" w:rsidR="005A2FBA" w:rsidRPr="00162441" w:rsidRDefault="005A2FBA" w:rsidP="006F6E77">
            <w:pPr>
              <w:jc w:val="center"/>
              <w:rPr>
                <w:color w:val="000000"/>
                <w:lang w:eastAsia="es-ES"/>
              </w:rPr>
            </w:pPr>
            <w:r w:rsidRPr="00D83DFB">
              <w:rPr>
                <w:color w:val="000000"/>
                <w:lang w:eastAsia="en-GB"/>
              </w:rPr>
              <w:t>71</w:t>
            </w:r>
            <w:r>
              <w:rPr>
                <w:color w:val="000000"/>
                <w:lang w:eastAsia="en-GB"/>
              </w:rPr>
              <w:t>9</w:t>
            </w:r>
            <w:r w:rsidRPr="00D83DFB">
              <w:rPr>
                <w:color w:val="000000"/>
                <w:lang w:eastAsia="en-GB"/>
              </w:rPr>
              <w:t>.</w:t>
            </w:r>
            <w:r>
              <w:rPr>
                <w:color w:val="000000"/>
                <w:lang w:eastAsia="en-GB"/>
              </w:rPr>
              <w:t>8229</w:t>
            </w:r>
          </w:p>
        </w:tc>
        <w:tc>
          <w:tcPr>
            <w:tcW w:w="2517" w:type="dxa"/>
            <w:tcBorders>
              <w:top w:val="nil"/>
              <w:left w:val="nil"/>
              <w:bottom w:val="nil"/>
              <w:right w:val="nil"/>
            </w:tcBorders>
            <w:shd w:val="clear" w:color="auto" w:fill="auto"/>
            <w:vAlign w:val="center"/>
          </w:tcPr>
          <w:p w14:paraId="02080BEA" w14:textId="77777777" w:rsidR="005A2FBA" w:rsidRPr="00162441" w:rsidRDefault="005A2FBA" w:rsidP="006F6E77">
            <w:pPr>
              <w:jc w:val="center"/>
              <w:rPr>
                <w:color w:val="000000"/>
                <w:lang w:eastAsia="es-ES"/>
              </w:rPr>
            </w:pPr>
            <w:r w:rsidRPr="00D83DFB">
              <w:rPr>
                <w:lang w:eastAsia="en-GB"/>
              </w:rPr>
              <w:t>9</w:t>
            </w:r>
            <w:r>
              <w:rPr>
                <w:lang w:eastAsia="en-GB"/>
              </w:rPr>
              <w:t>52</w:t>
            </w:r>
            <w:r w:rsidRPr="00D83DFB">
              <w:rPr>
                <w:lang w:eastAsia="en-GB"/>
              </w:rPr>
              <w:t>.</w:t>
            </w:r>
            <w:r>
              <w:rPr>
                <w:lang w:eastAsia="en-GB"/>
              </w:rPr>
              <w:t>1739</w:t>
            </w:r>
          </w:p>
        </w:tc>
        <w:tc>
          <w:tcPr>
            <w:tcW w:w="2803" w:type="dxa"/>
            <w:tcBorders>
              <w:top w:val="nil"/>
              <w:left w:val="nil"/>
              <w:bottom w:val="nil"/>
              <w:right w:val="nil"/>
            </w:tcBorders>
            <w:shd w:val="clear" w:color="auto" w:fill="auto"/>
            <w:vAlign w:val="center"/>
          </w:tcPr>
          <w:p w14:paraId="09BDCAFB" w14:textId="77777777" w:rsidR="005A2FBA" w:rsidRPr="00162441" w:rsidRDefault="005A2FBA" w:rsidP="006F6E77">
            <w:pPr>
              <w:jc w:val="center"/>
              <w:rPr>
                <w:color w:val="000000"/>
                <w:lang w:eastAsia="es-ES"/>
              </w:rPr>
            </w:pPr>
            <w:r w:rsidRPr="00D83DFB">
              <w:rPr>
                <w:lang w:eastAsia="en-GB"/>
              </w:rPr>
              <w:t>96</w:t>
            </w:r>
            <w:r>
              <w:rPr>
                <w:lang w:eastAsia="en-GB"/>
              </w:rPr>
              <w:t>4</w:t>
            </w:r>
            <w:r w:rsidRPr="00D83DFB">
              <w:rPr>
                <w:lang w:eastAsia="en-GB"/>
              </w:rPr>
              <w:t>.</w:t>
            </w:r>
            <w:r>
              <w:rPr>
                <w:lang w:eastAsia="en-GB"/>
              </w:rPr>
              <w:t>9827</w:t>
            </w:r>
          </w:p>
        </w:tc>
      </w:tr>
      <w:tr w:rsidR="005A2FBA" w:rsidRPr="00162441" w14:paraId="50CEE5FA" w14:textId="77777777" w:rsidTr="006F6E77">
        <w:trPr>
          <w:trHeight w:val="315"/>
          <w:jc w:val="center"/>
        </w:trPr>
        <w:tc>
          <w:tcPr>
            <w:tcW w:w="3977" w:type="dxa"/>
            <w:tcBorders>
              <w:top w:val="nil"/>
              <w:left w:val="nil"/>
              <w:bottom w:val="single" w:sz="8" w:space="0" w:color="auto"/>
              <w:right w:val="nil"/>
            </w:tcBorders>
            <w:shd w:val="clear" w:color="auto" w:fill="auto"/>
            <w:vAlign w:val="center"/>
          </w:tcPr>
          <w:p w14:paraId="6E2B094A" w14:textId="77777777" w:rsidR="005A2FBA" w:rsidRPr="00162441" w:rsidRDefault="005A2FBA" w:rsidP="006F6E77">
            <w:pPr>
              <w:rPr>
                <w:color w:val="000000"/>
                <w:lang w:val="en-US" w:eastAsia="es-ES"/>
              </w:rPr>
            </w:pPr>
            <w:r>
              <w:rPr>
                <w:color w:val="000000"/>
                <w:lang w:val="en-US" w:eastAsia="es-ES"/>
              </w:rPr>
              <w:t>Log-likelihood</w:t>
            </w:r>
          </w:p>
        </w:tc>
        <w:tc>
          <w:tcPr>
            <w:tcW w:w="1902" w:type="dxa"/>
            <w:tcBorders>
              <w:top w:val="nil"/>
              <w:left w:val="nil"/>
              <w:bottom w:val="single" w:sz="8" w:space="0" w:color="auto"/>
              <w:right w:val="nil"/>
            </w:tcBorders>
            <w:shd w:val="clear" w:color="auto" w:fill="auto"/>
            <w:vAlign w:val="center"/>
          </w:tcPr>
          <w:p w14:paraId="04105D96" w14:textId="77777777" w:rsidR="005A2FBA" w:rsidRPr="00162441" w:rsidRDefault="005A2FBA" w:rsidP="006F6E77">
            <w:pPr>
              <w:jc w:val="center"/>
              <w:rPr>
                <w:color w:val="000000"/>
                <w:lang w:eastAsia="es-ES"/>
              </w:rPr>
            </w:pPr>
            <w:r w:rsidRPr="00D83DFB">
              <w:rPr>
                <w:color w:val="000000"/>
                <w:lang w:eastAsia="en-GB"/>
              </w:rPr>
              <w:t>-20</w:t>
            </w:r>
            <w:r>
              <w:rPr>
                <w:color w:val="000000"/>
                <w:lang w:eastAsia="en-GB"/>
              </w:rPr>
              <w:t>3</w:t>
            </w:r>
            <w:r w:rsidRPr="00D83DFB">
              <w:rPr>
                <w:color w:val="000000"/>
                <w:lang w:eastAsia="en-GB"/>
              </w:rPr>
              <w:t>.</w:t>
            </w:r>
            <w:r>
              <w:rPr>
                <w:color w:val="000000"/>
                <w:lang w:eastAsia="en-GB"/>
              </w:rPr>
              <w:t>8558</w:t>
            </w:r>
          </w:p>
        </w:tc>
        <w:tc>
          <w:tcPr>
            <w:tcW w:w="2517" w:type="dxa"/>
            <w:tcBorders>
              <w:top w:val="nil"/>
              <w:left w:val="nil"/>
              <w:bottom w:val="single" w:sz="8" w:space="0" w:color="auto"/>
              <w:right w:val="nil"/>
            </w:tcBorders>
            <w:shd w:val="clear" w:color="auto" w:fill="auto"/>
            <w:vAlign w:val="center"/>
          </w:tcPr>
          <w:p w14:paraId="02E30728" w14:textId="77777777" w:rsidR="005A2FBA" w:rsidRPr="00162441" w:rsidRDefault="005A2FBA" w:rsidP="006F6E77">
            <w:pPr>
              <w:jc w:val="center"/>
              <w:rPr>
                <w:color w:val="000000"/>
                <w:lang w:eastAsia="es-ES"/>
              </w:rPr>
            </w:pPr>
            <w:r w:rsidRPr="00D83DFB">
              <w:rPr>
                <w:color w:val="000000"/>
                <w:lang w:eastAsia="en-GB"/>
              </w:rPr>
              <w:t>-30</w:t>
            </w:r>
            <w:r>
              <w:rPr>
                <w:color w:val="000000"/>
                <w:lang w:eastAsia="en-GB"/>
              </w:rPr>
              <w:t>9</w:t>
            </w:r>
            <w:r w:rsidRPr="00D83DFB">
              <w:rPr>
                <w:color w:val="000000"/>
                <w:lang w:eastAsia="en-GB"/>
              </w:rPr>
              <w:t>.</w:t>
            </w:r>
            <w:r>
              <w:rPr>
                <w:color w:val="000000"/>
                <w:lang w:eastAsia="en-GB"/>
              </w:rPr>
              <w:t>8947</w:t>
            </w:r>
          </w:p>
        </w:tc>
        <w:tc>
          <w:tcPr>
            <w:tcW w:w="2803" w:type="dxa"/>
            <w:tcBorders>
              <w:top w:val="nil"/>
              <w:left w:val="nil"/>
              <w:bottom w:val="single" w:sz="8" w:space="0" w:color="auto"/>
              <w:right w:val="nil"/>
            </w:tcBorders>
            <w:shd w:val="clear" w:color="auto" w:fill="auto"/>
            <w:vAlign w:val="center"/>
          </w:tcPr>
          <w:p w14:paraId="5A963DD4" w14:textId="77777777" w:rsidR="005A2FBA" w:rsidRPr="00162441" w:rsidRDefault="005A2FBA" w:rsidP="006F6E77">
            <w:pPr>
              <w:jc w:val="center"/>
              <w:rPr>
                <w:color w:val="000000"/>
                <w:lang w:eastAsia="es-ES"/>
              </w:rPr>
            </w:pPr>
            <w:r w:rsidRPr="00D83DFB">
              <w:rPr>
                <w:color w:val="000000"/>
                <w:lang w:val="en-US" w:eastAsia="en-GB"/>
              </w:rPr>
              <w:t>-30</w:t>
            </w:r>
            <w:r>
              <w:rPr>
                <w:color w:val="000000"/>
                <w:lang w:val="en-US" w:eastAsia="en-GB"/>
              </w:rPr>
              <w:t>9</w:t>
            </w:r>
            <w:r w:rsidRPr="00D83DFB">
              <w:rPr>
                <w:color w:val="000000"/>
                <w:lang w:val="en-US" w:eastAsia="en-GB"/>
              </w:rPr>
              <w:t>.</w:t>
            </w:r>
            <w:r>
              <w:rPr>
                <w:color w:val="000000"/>
                <w:lang w:val="en-US" w:eastAsia="en-GB"/>
              </w:rPr>
              <w:t>6515</w:t>
            </w:r>
          </w:p>
        </w:tc>
      </w:tr>
    </w:tbl>
    <w:p w14:paraId="595983D1" w14:textId="4065FE3F" w:rsidR="002139F6" w:rsidRDefault="002139F6" w:rsidP="002139F6">
      <w:pPr>
        <w:widowControl w:val="0"/>
        <w:autoSpaceDE w:val="0"/>
        <w:autoSpaceDN w:val="0"/>
        <w:adjustRightInd w:val="0"/>
        <w:jc w:val="both"/>
        <w:rPr>
          <w:sz w:val="20"/>
          <w:szCs w:val="20"/>
          <w:lang w:val="en-US"/>
        </w:rPr>
      </w:pPr>
      <w:r w:rsidRPr="00162441">
        <w:rPr>
          <w:i/>
          <w:iCs/>
          <w:sz w:val="20"/>
          <w:szCs w:val="20"/>
          <w:lang w:val="en-US"/>
        </w:rPr>
        <w:t>Note:</w:t>
      </w:r>
      <w:r w:rsidRPr="00162441">
        <w:rPr>
          <w:sz w:val="20"/>
          <w:szCs w:val="20"/>
          <w:lang w:val="en-US"/>
        </w:rPr>
        <w:t xml:space="preserve"> OLS coefficients (linear probability models) with robust standard errors clustered at the individual level in parentheses;</w:t>
      </w:r>
      <w:r w:rsidRPr="00162441">
        <w:rPr>
          <w:sz w:val="20"/>
          <w:szCs w:val="20"/>
          <w:vertAlign w:val="superscript"/>
          <w:lang w:val="en-US"/>
        </w:rPr>
        <w:t xml:space="preserve"> +</w:t>
      </w:r>
      <w:r w:rsidRPr="00162441">
        <w:rPr>
          <w:sz w:val="20"/>
          <w:szCs w:val="20"/>
          <w:lang w:val="en-US"/>
        </w:rPr>
        <w:t xml:space="preserve"> p&lt;0.1, </w:t>
      </w:r>
      <w:r w:rsidRPr="00162441">
        <w:rPr>
          <w:sz w:val="20"/>
          <w:szCs w:val="20"/>
          <w:vertAlign w:val="superscript"/>
          <w:lang w:val="en-US"/>
        </w:rPr>
        <w:t>*</w:t>
      </w:r>
      <w:r w:rsidRPr="00162441">
        <w:rPr>
          <w:sz w:val="20"/>
          <w:szCs w:val="20"/>
          <w:lang w:val="en-US"/>
        </w:rPr>
        <w:t xml:space="preserve">p &lt; 0.05, </w:t>
      </w:r>
      <w:r w:rsidRPr="00162441">
        <w:rPr>
          <w:sz w:val="20"/>
          <w:szCs w:val="20"/>
          <w:vertAlign w:val="superscript"/>
          <w:lang w:val="en-US"/>
        </w:rPr>
        <w:t>**</w:t>
      </w:r>
      <w:r w:rsidRPr="00162441">
        <w:rPr>
          <w:sz w:val="20"/>
          <w:szCs w:val="20"/>
          <w:lang w:val="en-US"/>
        </w:rPr>
        <w:t xml:space="preserve"> p &lt; 0.01, </w:t>
      </w:r>
      <w:r w:rsidRPr="00162441">
        <w:rPr>
          <w:sz w:val="20"/>
          <w:szCs w:val="20"/>
          <w:vertAlign w:val="superscript"/>
          <w:lang w:val="en-US"/>
        </w:rPr>
        <w:t>***</w:t>
      </w:r>
      <w:r w:rsidRPr="00162441">
        <w:rPr>
          <w:sz w:val="20"/>
          <w:szCs w:val="20"/>
          <w:lang w:val="en-US"/>
        </w:rPr>
        <w:t xml:space="preserve"> p &lt; 0.001; Model 1 only covers 1993 and 1996 elections, whereas Models 2 and 3 also add the 1999 elections; Fully factorized controls for left-right ideology, attitudes towards redistribution, salience of tax rates and days after the elections included but not shown.</w:t>
      </w:r>
    </w:p>
    <w:p w14:paraId="23D79406" w14:textId="20567B8E" w:rsidR="00AC7586" w:rsidRDefault="00AC7586" w:rsidP="002139F6">
      <w:pPr>
        <w:widowControl w:val="0"/>
        <w:autoSpaceDE w:val="0"/>
        <w:autoSpaceDN w:val="0"/>
        <w:adjustRightInd w:val="0"/>
        <w:jc w:val="both"/>
        <w:rPr>
          <w:sz w:val="20"/>
          <w:szCs w:val="20"/>
          <w:lang w:val="en-US"/>
        </w:rPr>
      </w:pPr>
    </w:p>
    <w:p w14:paraId="30CEB41A" w14:textId="04E02829" w:rsidR="00AC7586" w:rsidRDefault="00AC7586" w:rsidP="002139F6">
      <w:pPr>
        <w:widowControl w:val="0"/>
        <w:autoSpaceDE w:val="0"/>
        <w:autoSpaceDN w:val="0"/>
        <w:adjustRightInd w:val="0"/>
        <w:jc w:val="both"/>
        <w:rPr>
          <w:sz w:val="20"/>
          <w:szCs w:val="20"/>
          <w:lang w:val="en-US"/>
        </w:rPr>
      </w:pPr>
    </w:p>
    <w:p w14:paraId="267150C9" w14:textId="64350915" w:rsidR="00AC7586" w:rsidRDefault="00AC7586" w:rsidP="002139F6">
      <w:pPr>
        <w:widowControl w:val="0"/>
        <w:autoSpaceDE w:val="0"/>
        <w:autoSpaceDN w:val="0"/>
        <w:adjustRightInd w:val="0"/>
        <w:jc w:val="both"/>
        <w:rPr>
          <w:sz w:val="20"/>
          <w:szCs w:val="20"/>
          <w:lang w:val="en-US"/>
        </w:rPr>
      </w:pPr>
    </w:p>
    <w:p w14:paraId="61AA5134" w14:textId="77777777" w:rsidR="00AC7586" w:rsidRPr="00162441" w:rsidRDefault="00AC7586" w:rsidP="002139F6">
      <w:pPr>
        <w:widowControl w:val="0"/>
        <w:autoSpaceDE w:val="0"/>
        <w:autoSpaceDN w:val="0"/>
        <w:adjustRightInd w:val="0"/>
        <w:jc w:val="both"/>
        <w:rPr>
          <w:sz w:val="20"/>
          <w:szCs w:val="20"/>
          <w:lang w:val="en-US"/>
        </w:rPr>
      </w:pPr>
    </w:p>
    <w:p w14:paraId="5A22D845" w14:textId="77777777" w:rsidR="002139F6" w:rsidRPr="00DF1374" w:rsidRDefault="002139F6" w:rsidP="002139F6">
      <w:pPr>
        <w:jc w:val="both"/>
        <w:rPr>
          <w:b/>
          <w:bCs/>
          <w:lang w:val="en-US"/>
        </w:rPr>
      </w:pPr>
    </w:p>
    <w:p w14:paraId="05CFA5C3" w14:textId="77777777" w:rsidR="002139F6" w:rsidRPr="00DF1374" w:rsidRDefault="002139F6" w:rsidP="002139F6">
      <w:pPr>
        <w:jc w:val="both"/>
        <w:rPr>
          <w:b/>
          <w:bCs/>
          <w:lang w:val="en-US"/>
        </w:rPr>
      </w:pPr>
    </w:p>
    <w:p w14:paraId="1773C392" w14:textId="77777777" w:rsidR="005A2FBA" w:rsidRDefault="005A2FBA">
      <w:pPr>
        <w:rPr>
          <w:b/>
          <w:bCs/>
          <w:lang w:val="en-US"/>
        </w:rPr>
      </w:pPr>
      <w:r>
        <w:rPr>
          <w:b/>
          <w:bCs/>
          <w:lang w:val="en-US"/>
        </w:rPr>
        <w:br w:type="page"/>
      </w:r>
    </w:p>
    <w:p w14:paraId="266F369C" w14:textId="62D16DF2" w:rsidR="002139F6" w:rsidRPr="00162441" w:rsidRDefault="002139F6" w:rsidP="002139F6">
      <w:pPr>
        <w:jc w:val="both"/>
        <w:rPr>
          <w:b/>
          <w:bCs/>
          <w:lang w:val="en-US"/>
        </w:rPr>
      </w:pPr>
      <w:r w:rsidRPr="00DF1374">
        <w:rPr>
          <w:b/>
          <w:bCs/>
          <w:lang w:val="en-US"/>
        </w:rPr>
        <w:lastRenderedPageBreak/>
        <w:t xml:space="preserve">Table </w:t>
      </w:r>
      <w:r>
        <w:rPr>
          <w:b/>
          <w:bCs/>
          <w:lang w:val="en-US"/>
        </w:rPr>
        <w:t>C</w:t>
      </w:r>
      <w:r w:rsidRPr="00DF1374">
        <w:rPr>
          <w:b/>
          <w:bCs/>
          <w:lang w:val="en-US"/>
        </w:rPr>
        <w:t xml:space="preserve">4. </w:t>
      </w:r>
      <w:r w:rsidRPr="00162441">
        <w:rPr>
          <w:b/>
          <w:bCs/>
          <w:lang w:val="en-US"/>
        </w:rPr>
        <w:t>Impact of income groups on vote for the right (including Act in 1996 and 1999) conditional on electoral system type: Logit models (Odds ratios)</w:t>
      </w:r>
    </w:p>
    <w:tbl>
      <w:tblPr>
        <w:tblW w:w="11199" w:type="dxa"/>
        <w:jc w:val="center"/>
        <w:tblCellMar>
          <w:left w:w="70" w:type="dxa"/>
          <w:right w:w="70" w:type="dxa"/>
        </w:tblCellMar>
        <w:tblLook w:val="04A0" w:firstRow="1" w:lastRow="0" w:firstColumn="1" w:lastColumn="0" w:noHBand="0" w:noVBand="1"/>
      </w:tblPr>
      <w:tblGrid>
        <w:gridCol w:w="3977"/>
        <w:gridCol w:w="1902"/>
        <w:gridCol w:w="2517"/>
        <w:gridCol w:w="2803"/>
      </w:tblGrid>
      <w:tr w:rsidR="005A2FBA" w:rsidRPr="00660710" w14:paraId="148A2898" w14:textId="77777777" w:rsidTr="006F6E77">
        <w:trPr>
          <w:trHeight w:val="735"/>
          <w:jc w:val="center"/>
        </w:trPr>
        <w:tc>
          <w:tcPr>
            <w:tcW w:w="3977" w:type="dxa"/>
            <w:tcBorders>
              <w:top w:val="single" w:sz="8" w:space="0" w:color="auto"/>
              <w:left w:val="nil"/>
              <w:bottom w:val="nil"/>
              <w:right w:val="nil"/>
            </w:tcBorders>
            <w:shd w:val="clear" w:color="auto" w:fill="auto"/>
            <w:vAlign w:val="center"/>
            <w:hideMark/>
          </w:tcPr>
          <w:p w14:paraId="635C97C7" w14:textId="77777777" w:rsidR="005A2FBA" w:rsidRPr="00162441" w:rsidRDefault="005A2FBA" w:rsidP="006F6E77">
            <w:pPr>
              <w:rPr>
                <w:color w:val="000000"/>
                <w:lang w:val="en-US" w:eastAsia="es-ES"/>
              </w:rPr>
            </w:pPr>
            <w:r w:rsidRPr="00162441">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72379C69" w14:textId="77777777" w:rsidR="005A2FBA" w:rsidRPr="00162441" w:rsidRDefault="005A2FBA" w:rsidP="006F6E77">
            <w:pPr>
              <w:jc w:val="center"/>
              <w:rPr>
                <w:color w:val="000000"/>
                <w:lang w:eastAsia="es-ES"/>
              </w:rPr>
            </w:pPr>
            <w:r w:rsidRPr="00162441">
              <w:rPr>
                <w:color w:val="000000"/>
                <w:lang w:val="en-US" w:eastAsia="es-ES"/>
              </w:rPr>
              <w:t xml:space="preserve">1. Short-term (Treatment=1996) </w:t>
            </w:r>
          </w:p>
        </w:tc>
        <w:tc>
          <w:tcPr>
            <w:tcW w:w="2517" w:type="dxa"/>
            <w:tcBorders>
              <w:top w:val="single" w:sz="8" w:space="0" w:color="auto"/>
              <w:left w:val="nil"/>
              <w:bottom w:val="nil"/>
              <w:right w:val="nil"/>
            </w:tcBorders>
            <w:shd w:val="clear" w:color="auto" w:fill="auto"/>
            <w:vAlign w:val="center"/>
            <w:hideMark/>
          </w:tcPr>
          <w:p w14:paraId="5A78504B" w14:textId="77777777" w:rsidR="005A2FBA" w:rsidRPr="00162441" w:rsidRDefault="005A2FBA" w:rsidP="006F6E77">
            <w:pPr>
              <w:jc w:val="center"/>
              <w:rPr>
                <w:color w:val="000000"/>
                <w:lang w:eastAsia="es-ES"/>
              </w:rPr>
            </w:pPr>
            <w:r w:rsidRPr="00162441">
              <w:rPr>
                <w:color w:val="000000"/>
                <w:lang w:val="en-US" w:eastAsia="es-ES"/>
              </w:rPr>
              <w:t>2. Long-term (Treatment=1996+1999)</w:t>
            </w:r>
          </w:p>
        </w:tc>
        <w:tc>
          <w:tcPr>
            <w:tcW w:w="2803" w:type="dxa"/>
            <w:tcBorders>
              <w:top w:val="single" w:sz="8" w:space="0" w:color="auto"/>
              <w:left w:val="nil"/>
              <w:bottom w:val="nil"/>
              <w:right w:val="nil"/>
            </w:tcBorders>
            <w:shd w:val="clear" w:color="auto" w:fill="auto"/>
            <w:vAlign w:val="center"/>
            <w:hideMark/>
          </w:tcPr>
          <w:p w14:paraId="54AD39AB" w14:textId="77777777" w:rsidR="005A2FBA" w:rsidRPr="00162441" w:rsidRDefault="005A2FBA" w:rsidP="006F6E77">
            <w:pPr>
              <w:jc w:val="center"/>
              <w:rPr>
                <w:color w:val="000000"/>
                <w:lang w:val="en-US" w:eastAsia="es-ES"/>
              </w:rPr>
            </w:pPr>
            <w:r w:rsidRPr="00162441">
              <w:rPr>
                <w:color w:val="000000"/>
                <w:lang w:val="en-US" w:eastAsia="es-ES"/>
              </w:rPr>
              <w:t xml:space="preserve">3. Long-term </w:t>
            </w:r>
            <w:proofErr w:type="gramStart"/>
            <w:r w:rsidRPr="00162441">
              <w:rPr>
                <w:color w:val="000000"/>
                <w:lang w:val="en-US" w:eastAsia="es-ES"/>
              </w:rPr>
              <w:t>het</w:t>
            </w:r>
            <w:proofErr w:type="gramEnd"/>
            <w:r w:rsidRPr="00162441">
              <w:rPr>
                <w:color w:val="000000"/>
                <w:lang w:val="en-US" w:eastAsia="es-ES"/>
              </w:rPr>
              <w:t>. (Treatment=1996 or 1999)</w:t>
            </w:r>
          </w:p>
        </w:tc>
      </w:tr>
      <w:tr w:rsidR="005A2FBA" w:rsidRPr="00660710" w14:paraId="3305DFB3" w14:textId="77777777" w:rsidTr="006F6E77">
        <w:trPr>
          <w:trHeight w:val="300"/>
          <w:jc w:val="center"/>
        </w:trPr>
        <w:tc>
          <w:tcPr>
            <w:tcW w:w="3977" w:type="dxa"/>
            <w:tcBorders>
              <w:top w:val="single" w:sz="8" w:space="0" w:color="auto"/>
              <w:left w:val="nil"/>
              <w:bottom w:val="nil"/>
              <w:right w:val="nil"/>
            </w:tcBorders>
            <w:shd w:val="clear" w:color="auto" w:fill="auto"/>
            <w:vAlign w:val="center"/>
            <w:hideMark/>
          </w:tcPr>
          <w:p w14:paraId="13441009" w14:textId="77777777" w:rsidR="005A2FBA" w:rsidRPr="00162441" w:rsidRDefault="005A2FBA" w:rsidP="006F6E77">
            <w:pPr>
              <w:rPr>
                <w:color w:val="000000"/>
                <w:lang w:val="en-US" w:eastAsia="es-ES"/>
              </w:rPr>
            </w:pPr>
            <w:r w:rsidRPr="00162441">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3527E151" w14:textId="77777777" w:rsidR="005A2FBA" w:rsidRPr="00162441" w:rsidRDefault="005A2FBA" w:rsidP="006F6E77">
            <w:pPr>
              <w:jc w:val="center"/>
              <w:rPr>
                <w:color w:val="000000"/>
                <w:lang w:val="en-US" w:eastAsia="es-ES"/>
              </w:rPr>
            </w:pPr>
            <w:r w:rsidRPr="00162441">
              <w:rPr>
                <w:color w:val="000000"/>
                <w:lang w:val="en-US" w:eastAsia="es-ES"/>
              </w:rPr>
              <w:t> </w:t>
            </w:r>
          </w:p>
        </w:tc>
        <w:tc>
          <w:tcPr>
            <w:tcW w:w="2517" w:type="dxa"/>
            <w:tcBorders>
              <w:top w:val="single" w:sz="8" w:space="0" w:color="auto"/>
              <w:left w:val="nil"/>
              <w:bottom w:val="nil"/>
              <w:right w:val="nil"/>
            </w:tcBorders>
            <w:shd w:val="clear" w:color="auto" w:fill="auto"/>
            <w:vAlign w:val="center"/>
            <w:hideMark/>
          </w:tcPr>
          <w:p w14:paraId="55FBB52B" w14:textId="77777777" w:rsidR="005A2FBA" w:rsidRPr="00162441" w:rsidRDefault="005A2FBA" w:rsidP="006F6E77">
            <w:pPr>
              <w:jc w:val="center"/>
              <w:rPr>
                <w:color w:val="000000"/>
                <w:lang w:val="en-US" w:eastAsia="es-ES"/>
              </w:rPr>
            </w:pPr>
            <w:r w:rsidRPr="00162441">
              <w:rPr>
                <w:color w:val="000000"/>
                <w:lang w:val="en-US" w:eastAsia="es-ES"/>
              </w:rPr>
              <w:t> </w:t>
            </w:r>
          </w:p>
        </w:tc>
        <w:tc>
          <w:tcPr>
            <w:tcW w:w="2803" w:type="dxa"/>
            <w:tcBorders>
              <w:top w:val="single" w:sz="8" w:space="0" w:color="auto"/>
              <w:left w:val="nil"/>
              <w:bottom w:val="nil"/>
              <w:right w:val="nil"/>
            </w:tcBorders>
            <w:shd w:val="clear" w:color="auto" w:fill="auto"/>
            <w:vAlign w:val="center"/>
            <w:hideMark/>
          </w:tcPr>
          <w:p w14:paraId="34621D2C" w14:textId="77777777" w:rsidR="005A2FBA" w:rsidRPr="00162441" w:rsidRDefault="005A2FBA" w:rsidP="006F6E77">
            <w:pPr>
              <w:jc w:val="center"/>
              <w:rPr>
                <w:color w:val="000000"/>
                <w:lang w:val="en-US" w:eastAsia="es-ES"/>
              </w:rPr>
            </w:pPr>
            <w:r w:rsidRPr="00162441">
              <w:rPr>
                <w:color w:val="000000"/>
                <w:lang w:val="en-US" w:eastAsia="es-ES"/>
              </w:rPr>
              <w:t> </w:t>
            </w:r>
          </w:p>
        </w:tc>
      </w:tr>
      <w:tr w:rsidR="005A2FBA" w:rsidRPr="00162441" w14:paraId="2BE7824A" w14:textId="77777777" w:rsidTr="006F6E77">
        <w:trPr>
          <w:trHeight w:val="300"/>
          <w:jc w:val="center"/>
        </w:trPr>
        <w:tc>
          <w:tcPr>
            <w:tcW w:w="3977" w:type="dxa"/>
            <w:tcBorders>
              <w:top w:val="nil"/>
              <w:left w:val="nil"/>
              <w:bottom w:val="nil"/>
              <w:right w:val="nil"/>
            </w:tcBorders>
            <w:shd w:val="clear" w:color="auto" w:fill="auto"/>
            <w:hideMark/>
          </w:tcPr>
          <w:p w14:paraId="0363B125" w14:textId="77777777" w:rsidR="005A2FBA" w:rsidRPr="00162441" w:rsidRDefault="005A2FBA" w:rsidP="006F6E77">
            <w:pPr>
              <w:rPr>
                <w:color w:val="000000"/>
                <w:lang w:eastAsia="es-ES"/>
              </w:rPr>
            </w:pPr>
            <w:proofErr w:type="spellStart"/>
            <w:r>
              <w:rPr>
                <w:rFonts w:ascii="TimesNewRomanPSMT" w:hAnsi="TimesNewRomanPSMT" w:cs="TimesNewRomanPSMT"/>
              </w:rPr>
              <w:t>Middle</w:t>
            </w:r>
            <w:proofErr w:type="spellEnd"/>
            <w:r>
              <w:rPr>
                <w:rFonts w:ascii="TimesNewRomanPSMT" w:hAnsi="TimesNewRomanPSMT" w:cs="TimesNewRomanPSMT"/>
              </w:rPr>
              <w:t xml:space="preserve"> </w:t>
            </w:r>
            <w:proofErr w:type="spellStart"/>
            <w:r>
              <w:rPr>
                <w:rFonts w:ascii="TimesNewRomanPSMT" w:hAnsi="TimesNewRomanPSMT" w:cs="TimesNewRomanPSMT"/>
              </w:rPr>
              <w:t>income</w:t>
            </w:r>
            <w:proofErr w:type="spellEnd"/>
          </w:p>
        </w:tc>
        <w:tc>
          <w:tcPr>
            <w:tcW w:w="1902" w:type="dxa"/>
            <w:tcBorders>
              <w:top w:val="nil"/>
              <w:left w:val="nil"/>
              <w:bottom w:val="nil"/>
              <w:right w:val="nil"/>
            </w:tcBorders>
            <w:hideMark/>
          </w:tcPr>
          <w:p w14:paraId="228F8720" w14:textId="77777777" w:rsidR="005A2FBA" w:rsidRPr="00162441" w:rsidRDefault="005A2FBA" w:rsidP="006F6E77">
            <w:pPr>
              <w:jc w:val="center"/>
              <w:rPr>
                <w:color w:val="000000"/>
                <w:lang w:eastAsia="es-ES"/>
              </w:rPr>
            </w:pPr>
            <w:r>
              <w:rPr>
                <w:lang w:val="en-US"/>
              </w:rPr>
              <w:t>2.46*</w:t>
            </w:r>
          </w:p>
        </w:tc>
        <w:tc>
          <w:tcPr>
            <w:tcW w:w="2517" w:type="dxa"/>
            <w:tcBorders>
              <w:top w:val="nil"/>
              <w:left w:val="nil"/>
              <w:bottom w:val="nil"/>
              <w:right w:val="nil"/>
            </w:tcBorders>
            <w:hideMark/>
          </w:tcPr>
          <w:p w14:paraId="773F9051" w14:textId="77777777" w:rsidR="005A2FBA" w:rsidRPr="00162441" w:rsidRDefault="005A2FBA" w:rsidP="006F6E77">
            <w:pPr>
              <w:jc w:val="center"/>
              <w:rPr>
                <w:color w:val="000000"/>
                <w:lang w:eastAsia="es-ES"/>
              </w:rPr>
            </w:pPr>
            <w:r>
              <w:rPr>
                <w:lang w:val="en-US"/>
              </w:rPr>
              <w:t>2.47*</w:t>
            </w:r>
          </w:p>
        </w:tc>
        <w:tc>
          <w:tcPr>
            <w:tcW w:w="2803" w:type="dxa"/>
            <w:tcBorders>
              <w:top w:val="nil"/>
              <w:left w:val="nil"/>
              <w:bottom w:val="nil"/>
              <w:right w:val="nil"/>
            </w:tcBorders>
            <w:hideMark/>
          </w:tcPr>
          <w:p w14:paraId="5C906E62" w14:textId="77777777" w:rsidR="005A2FBA" w:rsidRPr="00162441" w:rsidRDefault="005A2FBA" w:rsidP="006F6E77">
            <w:pPr>
              <w:jc w:val="center"/>
              <w:rPr>
                <w:color w:val="000000"/>
                <w:lang w:eastAsia="es-ES"/>
              </w:rPr>
            </w:pPr>
            <w:r>
              <w:rPr>
                <w:lang w:val="en-US"/>
              </w:rPr>
              <w:t>2.45*</w:t>
            </w:r>
          </w:p>
        </w:tc>
      </w:tr>
      <w:tr w:rsidR="005A2FBA" w:rsidRPr="00162441" w14:paraId="018644F5" w14:textId="77777777" w:rsidTr="006F6E77">
        <w:trPr>
          <w:trHeight w:val="300"/>
          <w:jc w:val="center"/>
        </w:trPr>
        <w:tc>
          <w:tcPr>
            <w:tcW w:w="3977" w:type="dxa"/>
            <w:tcBorders>
              <w:top w:val="nil"/>
              <w:left w:val="nil"/>
              <w:bottom w:val="nil"/>
              <w:right w:val="nil"/>
            </w:tcBorders>
            <w:shd w:val="clear" w:color="auto" w:fill="auto"/>
            <w:noWrap/>
            <w:hideMark/>
          </w:tcPr>
          <w:p w14:paraId="6B7E1ECE"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hideMark/>
          </w:tcPr>
          <w:p w14:paraId="6070C171" w14:textId="77777777" w:rsidR="005A2FBA" w:rsidRPr="00162441" w:rsidRDefault="005A2FBA" w:rsidP="006F6E77">
            <w:pPr>
              <w:jc w:val="center"/>
              <w:rPr>
                <w:color w:val="000000"/>
                <w:lang w:eastAsia="es-ES"/>
              </w:rPr>
            </w:pPr>
            <w:r>
              <w:rPr>
                <w:lang w:val="en-US"/>
              </w:rPr>
              <w:t>(1.00)</w:t>
            </w:r>
          </w:p>
        </w:tc>
        <w:tc>
          <w:tcPr>
            <w:tcW w:w="2517" w:type="dxa"/>
            <w:tcBorders>
              <w:top w:val="nil"/>
              <w:left w:val="nil"/>
              <w:bottom w:val="nil"/>
              <w:right w:val="nil"/>
            </w:tcBorders>
            <w:noWrap/>
            <w:hideMark/>
          </w:tcPr>
          <w:p w14:paraId="60B9E896" w14:textId="77777777" w:rsidR="005A2FBA" w:rsidRPr="00162441" w:rsidRDefault="005A2FBA" w:rsidP="006F6E77">
            <w:pPr>
              <w:jc w:val="center"/>
              <w:rPr>
                <w:color w:val="000000"/>
                <w:lang w:eastAsia="es-ES"/>
              </w:rPr>
            </w:pPr>
            <w:r>
              <w:rPr>
                <w:lang w:val="en-US"/>
              </w:rPr>
              <w:t>(1.01)</w:t>
            </w:r>
          </w:p>
        </w:tc>
        <w:tc>
          <w:tcPr>
            <w:tcW w:w="2803" w:type="dxa"/>
            <w:tcBorders>
              <w:top w:val="nil"/>
              <w:left w:val="nil"/>
              <w:bottom w:val="nil"/>
              <w:right w:val="nil"/>
            </w:tcBorders>
            <w:noWrap/>
            <w:hideMark/>
          </w:tcPr>
          <w:p w14:paraId="571CA8D8" w14:textId="77777777" w:rsidR="005A2FBA" w:rsidRPr="00162441" w:rsidRDefault="005A2FBA" w:rsidP="006F6E77">
            <w:pPr>
              <w:jc w:val="center"/>
              <w:rPr>
                <w:color w:val="000000"/>
                <w:lang w:eastAsia="es-ES"/>
              </w:rPr>
            </w:pPr>
            <w:r>
              <w:rPr>
                <w:lang w:val="en-US"/>
              </w:rPr>
              <w:t>(1.01)</w:t>
            </w:r>
          </w:p>
        </w:tc>
      </w:tr>
      <w:tr w:rsidR="005A2FBA" w:rsidRPr="00162441" w14:paraId="4A8CC49F" w14:textId="77777777" w:rsidTr="006F6E77">
        <w:trPr>
          <w:trHeight w:val="300"/>
          <w:jc w:val="center"/>
        </w:trPr>
        <w:tc>
          <w:tcPr>
            <w:tcW w:w="3977" w:type="dxa"/>
            <w:tcBorders>
              <w:top w:val="nil"/>
              <w:left w:val="nil"/>
              <w:bottom w:val="nil"/>
              <w:right w:val="nil"/>
            </w:tcBorders>
            <w:shd w:val="clear" w:color="auto" w:fill="auto"/>
            <w:hideMark/>
          </w:tcPr>
          <w:p w14:paraId="1710205B" w14:textId="77777777" w:rsidR="005A2FBA" w:rsidRPr="00162441" w:rsidRDefault="005A2FBA" w:rsidP="006F6E77">
            <w:pPr>
              <w:rPr>
                <w:color w:val="000000"/>
                <w:lang w:eastAsia="es-ES"/>
              </w:rPr>
            </w:pPr>
            <w:r>
              <w:rPr>
                <w:rFonts w:ascii="TimesNewRomanPSMT" w:hAnsi="TimesNewRomanPSMT" w:cs="TimesNewRomanPSMT"/>
              </w:rPr>
              <w:t xml:space="preserve">PR (MMP) electoral </w:t>
            </w:r>
            <w:proofErr w:type="spellStart"/>
            <w:r>
              <w:rPr>
                <w:rFonts w:ascii="TimesNewRomanPSMT" w:hAnsi="TimesNewRomanPSMT" w:cs="TimesNewRomanPSMT"/>
              </w:rPr>
              <w:t>system</w:t>
            </w:r>
            <w:proofErr w:type="spellEnd"/>
          </w:p>
        </w:tc>
        <w:tc>
          <w:tcPr>
            <w:tcW w:w="1902" w:type="dxa"/>
            <w:tcBorders>
              <w:top w:val="nil"/>
              <w:left w:val="nil"/>
              <w:bottom w:val="nil"/>
              <w:right w:val="nil"/>
            </w:tcBorders>
            <w:hideMark/>
          </w:tcPr>
          <w:p w14:paraId="60B6031F" w14:textId="77777777" w:rsidR="005A2FBA" w:rsidRPr="00162441" w:rsidRDefault="005A2FBA" w:rsidP="006F6E77">
            <w:pPr>
              <w:jc w:val="center"/>
              <w:rPr>
                <w:color w:val="000000"/>
                <w:lang w:eastAsia="es-ES"/>
              </w:rPr>
            </w:pPr>
            <w:r>
              <w:rPr>
                <w:lang w:val="en-US"/>
              </w:rPr>
              <w:t>0.90</w:t>
            </w:r>
          </w:p>
        </w:tc>
        <w:tc>
          <w:tcPr>
            <w:tcW w:w="2517" w:type="dxa"/>
            <w:tcBorders>
              <w:top w:val="nil"/>
              <w:left w:val="nil"/>
              <w:bottom w:val="nil"/>
              <w:right w:val="nil"/>
            </w:tcBorders>
            <w:hideMark/>
          </w:tcPr>
          <w:p w14:paraId="41A2AD37" w14:textId="77777777" w:rsidR="005A2FBA" w:rsidRPr="00162441" w:rsidRDefault="005A2FBA" w:rsidP="006F6E77">
            <w:pPr>
              <w:jc w:val="center"/>
              <w:rPr>
                <w:color w:val="000000"/>
                <w:lang w:eastAsia="es-ES"/>
              </w:rPr>
            </w:pPr>
            <w:r>
              <w:rPr>
                <w:lang w:val="en-US"/>
              </w:rPr>
              <w:t>1.04</w:t>
            </w:r>
          </w:p>
        </w:tc>
        <w:tc>
          <w:tcPr>
            <w:tcW w:w="2803" w:type="dxa"/>
            <w:tcBorders>
              <w:top w:val="nil"/>
              <w:left w:val="nil"/>
              <w:bottom w:val="nil"/>
              <w:right w:val="nil"/>
            </w:tcBorders>
            <w:hideMark/>
          </w:tcPr>
          <w:p w14:paraId="18DBFD2F" w14:textId="77777777" w:rsidR="005A2FBA" w:rsidRPr="00162441" w:rsidRDefault="005A2FBA" w:rsidP="006F6E77">
            <w:pPr>
              <w:jc w:val="center"/>
              <w:rPr>
                <w:color w:val="000000"/>
                <w:lang w:eastAsia="es-ES"/>
              </w:rPr>
            </w:pPr>
          </w:p>
        </w:tc>
      </w:tr>
      <w:tr w:rsidR="005A2FBA" w:rsidRPr="00162441" w14:paraId="1672063E" w14:textId="77777777" w:rsidTr="006F6E77">
        <w:trPr>
          <w:trHeight w:val="300"/>
          <w:jc w:val="center"/>
        </w:trPr>
        <w:tc>
          <w:tcPr>
            <w:tcW w:w="3977" w:type="dxa"/>
            <w:tcBorders>
              <w:top w:val="nil"/>
              <w:left w:val="nil"/>
              <w:bottom w:val="nil"/>
              <w:right w:val="nil"/>
            </w:tcBorders>
            <w:shd w:val="clear" w:color="auto" w:fill="auto"/>
            <w:noWrap/>
            <w:hideMark/>
          </w:tcPr>
          <w:p w14:paraId="155FEBB8"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hideMark/>
          </w:tcPr>
          <w:p w14:paraId="1BE2B129" w14:textId="77777777" w:rsidR="005A2FBA" w:rsidRPr="00162441" w:rsidRDefault="005A2FBA" w:rsidP="006F6E77">
            <w:pPr>
              <w:jc w:val="center"/>
              <w:rPr>
                <w:color w:val="000000"/>
                <w:lang w:eastAsia="es-ES"/>
              </w:rPr>
            </w:pPr>
            <w:r>
              <w:rPr>
                <w:lang w:val="en-US"/>
              </w:rPr>
              <w:t>(0.28)</w:t>
            </w:r>
          </w:p>
        </w:tc>
        <w:tc>
          <w:tcPr>
            <w:tcW w:w="2517" w:type="dxa"/>
            <w:tcBorders>
              <w:top w:val="nil"/>
              <w:left w:val="nil"/>
              <w:bottom w:val="nil"/>
              <w:right w:val="nil"/>
            </w:tcBorders>
            <w:noWrap/>
            <w:hideMark/>
          </w:tcPr>
          <w:p w14:paraId="62B33807" w14:textId="77777777" w:rsidR="005A2FBA" w:rsidRPr="00162441" w:rsidRDefault="005A2FBA" w:rsidP="006F6E77">
            <w:pPr>
              <w:jc w:val="center"/>
              <w:rPr>
                <w:color w:val="000000"/>
                <w:lang w:eastAsia="es-ES"/>
              </w:rPr>
            </w:pPr>
            <w:r>
              <w:rPr>
                <w:lang w:val="en-US"/>
              </w:rPr>
              <w:t>(0.24)</w:t>
            </w:r>
          </w:p>
        </w:tc>
        <w:tc>
          <w:tcPr>
            <w:tcW w:w="2803" w:type="dxa"/>
            <w:tcBorders>
              <w:top w:val="nil"/>
              <w:left w:val="nil"/>
              <w:bottom w:val="nil"/>
              <w:right w:val="nil"/>
            </w:tcBorders>
            <w:noWrap/>
            <w:hideMark/>
          </w:tcPr>
          <w:p w14:paraId="10793EFC" w14:textId="77777777" w:rsidR="005A2FBA" w:rsidRPr="00162441" w:rsidRDefault="005A2FBA" w:rsidP="006F6E77">
            <w:pPr>
              <w:jc w:val="center"/>
              <w:rPr>
                <w:color w:val="000000"/>
                <w:lang w:eastAsia="es-ES"/>
              </w:rPr>
            </w:pPr>
          </w:p>
        </w:tc>
      </w:tr>
      <w:tr w:rsidR="005A2FBA" w:rsidRPr="00162441" w14:paraId="23ECA0ED" w14:textId="77777777" w:rsidTr="006F6E77">
        <w:trPr>
          <w:trHeight w:val="300"/>
          <w:jc w:val="center"/>
        </w:trPr>
        <w:tc>
          <w:tcPr>
            <w:tcW w:w="3977" w:type="dxa"/>
            <w:tcBorders>
              <w:top w:val="nil"/>
              <w:left w:val="nil"/>
              <w:bottom w:val="nil"/>
              <w:right w:val="nil"/>
            </w:tcBorders>
            <w:shd w:val="clear" w:color="auto" w:fill="auto"/>
            <w:hideMark/>
          </w:tcPr>
          <w:p w14:paraId="2F6630F2" w14:textId="77777777" w:rsidR="005A2FBA" w:rsidRPr="00162441" w:rsidRDefault="005A2FBA" w:rsidP="006F6E77">
            <w:pPr>
              <w:rPr>
                <w:color w:val="000000"/>
                <w:lang w:eastAsia="es-ES"/>
              </w:rPr>
            </w:pPr>
            <w:proofErr w:type="spellStart"/>
            <w:r>
              <w:rPr>
                <w:rFonts w:ascii="TimesNewRomanPSMT" w:hAnsi="TimesNewRomanPSMT" w:cs="TimesNewRomanPSMT"/>
              </w:rPr>
              <w:t>Middle</w:t>
            </w:r>
            <w:proofErr w:type="spellEnd"/>
            <w:r>
              <w:rPr>
                <w:rFonts w:ascii="TimesNewRomanPSMT" w:hAnsi="TimesNewRomanPSMT" w:cs="TimesNewRomanPSMT"/>
              </w:rPr>
              <w:t xml:space="preserve"> </w:t>
            </w:r>
            <w:proofErr w:type="spellStart"/>
            <w:r>
              <w:rPr>
                <w:rFonts w:ascii="TimesNewRomanPSMT" w:hAnsi="TimesNewRomanPSMT" w:cs="TimesNewRomanPSMT"/>
              </w:rPr>
              <w:t>income</w:t>
            </w:r>
            <w:proofErr w:type="spellEnd"/>
            <w:r>
              <w:rPr>
                <w:rFonts w:ascii="TimesNewRomanPSMT" w:hAnsi="TimesNewRomanPSMT" w:cs="TimesNewRomanPSMT"/>
              </w:rPr>
              <w:t>*PR</w:t>
            </w:r>
          </w:p>
        </w:tc>
        <w:tc>
          <w:tcPr>
            <w:tcW w:w="1902" w:type="dxa"/>
            <w:tcBorders>
              <w:top w:val="nil"/>
              <w:left w:val="nil"/>
              <w:bottom w:val="nil"/>
              <w:right w:val="nil"/>
            </w:tcBorders>
            <w:hideMark/>
          </w:tcPr>
          <w:p w14:paraId="7E708522" w14:textId="77777777" w:rsidR="005A2FBA" w:rsidRPr="00C10CAF" w:rsidRDefault="005A2FBA" w:rsidP="006F6E77">
            <w:pPr>
              <w:jc w:val="center"/>
              <w:rPr>
                <w:b/>
                <w:color w:val="000000"/>
                <w:lang w:eastAsia="es-ES"/>
              </w:rPr>
            </w:pPr>
            <w:r w:rsidRPr="00704800">
              <w:rPr>
                <w:b/>
                <w:bCs/>
                <w:lang w:val="en-US"/>
              </w:rPr>
              <w:t>0.47</w:t>
            </w:r>
            <w:r w:rsidRPr="004D15A1">
              <w:rPr>
                <w:vertAlign w:val="superscript"/>
                <w:lang w:val="en-US"/>
              </w:rPr>
              <w:t>+</w:t>
            </w:r>
          </w:p>
        </w:tc>
        <w:tc>
          <w:tcPr>
            <w:tcW w:w="2517" w:type="dxa"/>
            <w:tcBorders>
              <w:top w:val="nil"/>
              <w:left w:val="nil"/>
              <w:bottom w:val="nil"/>
              <w:right w:val="nil"/>
            </w:tcBorders>
            <w:hideMark/>
          </w:tcPr>
          <w:p w14:paraId="3DB065A8" w14:textId="77777777" w:rsidR="005A2FBA" w:rsidRPr="00C10CAF" w:rsidRDefault="005A2FBA" w:rsidP="006F6E77">
            <w:pPr>
              <w:jc w:val="center"/>
              <w:rPr>
                <w:b/>
                <w:color w:val="000000"/>
                <w:lang w:eastAsia="es-ES"/>
              </w:rPr>
            </w:pPr>
            <w:r w:rsidRPr="00704800">
              <w:rPr>
                <w:b/>
                <w:bCs/>
                <w:lang w:val="en-US"/>
              </w:rPr>
              <w:t>0.51</w:t>
            </w:r>
            <w:r w:rsidRPr="004D15A1">
              <w:rPr>
                <w:vertAlign w:val="superscript"/>
                <w:lang w:val="en-US"/>
              </w:rPr>
              <w:t>+</w:t>
            </w:r>
          </w:p>
        </w:tc>
        <w:tc>
          <w:tcPr>
            <w:tcW w:w="2803" w:type="dxa"/>
            <w:tcBorders>
              <w:top w:val="nil"/>
              <w:left w:val="nil"/>
              <w:bottom w:val="nil"/>
              <w:right w:val="nil"/>
            </w:tcBorders>
            <w:hideMark/>
          </w:tcPr>
          <w:p w14:paraId="3338C50F" w14:textId="77777777" w:rsidR="005A2FBA" w:rsidRPr="00162441" w:rsidRDefault="005A2FBA" w:rsidP="006F6E77">
            <w:pPr>
              <w:jc w:val="center"/>
              <w:rPr>
                <w:color w:val="000000"/>
                <w:lang w:eastAsia="es-ES"/>
              </w:rPr>
            </w:pPr>
          </w:p>
        </w:tc>
      </w:tr>
      <w:tr w:rsidR="005A2FBA" w:rsidRPr="00162441" w14:paraId="1AE42815" w14:textId="77777777" w:rsidTr="006F6E77">
        <w:trPr>
          <w:trHeight w:val="300"/>
          <w:jc w:val="center"/>
        </w:trPr>
        <w:tc>
          <w:tcPr>
            <w:tcW w:w="3977" w:type="dxa"/>
            <w:tcBorders>
              <w:top w:val="nil"/>
              <w:left w:val="nil"/>
              <w:bottom w:val="nil"/>
              <w:right w:val="nil"/>
            </w:tcBorders>
            <w:shd w:val="clear" w:color="auto" w:fill="auto"/>
            <w:noWrap/>
            <w:hideMark/>
          </w:tcPr>
          <w:p w14:paraId="47E65AB8"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hideMark/>
          </w:tcPr>
          <w:p w14:paraId="6B332EA4" w14:textId="77777777" w:rsidR="005A2FBA" w:rsidRPr="00C10CAF" w:rsidRDefault="005A2FBA" w:rsidP="006F6E77">
            <w:pPr>
              <w:jc w:val="center"/>
              <w:rPr>
                <w:b/>
                <w:color w:val="000000"/>
                <w:lang w:eastAsia="es-ES"/>
              </w:rPr>
            </w:pPr>
            <w:r w:rsidRPr="00704800">
              <w:rPr>
                <w:b/>
                <w:bCs/>
                <w:lang w:val="en-US"/>
              </w:rPr>
              <w:t>(0.19)</w:t>
            </w:r>
          </w:p>
        </w:tc>
        <w:tc>
          <w:tcPr>
            <w:tcW w:w="2517" w:type="dxa"/>
            <w:tcBorders>
              <w:top w:val="nil"/>
              <w:left w:val="nil"/>
              <w:bottom w:val="nil"/>
              <w:right w:val="nil"/>
            </w:tcBorders>
            <w:noWrap/>
            <w:hideMark/>
          </w:tcPr>
          <w:p w14:paraId="259135B4" w14:textId="77777777" w:rsidR="005A2FBA" w:rsidRPr="00C10CAF" w:rsidRDefault="005A2FBA" w:rsidP="006F6E77">
            <w:pPr>
              <w:jc w:val="center"/>
              <w:rPr>
                <w:b/>
                <w:color w:val="000000"/>
                <w:lang w:eastAsia="es-ES"/>
              </w:rPr>
            </w:pPr>
            <w:r w:rsidRPr="00704800">
              <w:rPr>
                <w:b/>
                <w:bCs/>
                <w:lang w:val="en-US"/>
              </w:rPr>
              <w:t>(0.19)</w:t>
            </w:r>
          </w:p>
        </w:tc>
        <w:tc>
          <w:tcPr>
            <w:tcW w:w="2803" w:type="dxa"/>
            <w:tcBorders>
              <w:top w:val="nil"/>
              <w:left w:val="nil"/>
              <w:bottom w:val="nil"/>
              <w:right w:val="nil"/>
            </w:tcBorders>
            <w:noWrap/>
            <w:hideMark/>
          </w:tcPr>
          <w:p w14:paraId="4EC5F210" w14:textId="77777777" w:rsidR="005A2FBA" w:rsidRPr="00162441" w:rsidRDefault="005A2FBA" w:rsidP="006F6E77">
            <w:pPr>
              <w:jc w:val="center"/>
              <w:rPr>
                <w:color w:val="000000"/>
                <w:lang w:eastAsia="es-ES"/>
              </w:rPr>
            </w:pPr>
          </w:p>
        </w:tc>
      </w:tr>
      <w:tr w:rsidR="005A2FBA" w:rsidRPr="00162441" w14:paraId="174BAB94" w14:textId="77777777" w:rsidTr="006F6E77">
        <w:trPr>
          <w:trHeight w:val="300"/>
          <w:jc w:val="center"/>
        </w:trPr>
        <w:tc>
          <w:tcPr>
            <w:tcW w:w="3977" w:type="dxa"/>
            <w:tcBorders>
              <w:top w:val="nil"/>
              <w:left w:val="nil"/>
              <w:bottom w:val="nil"/>
              <w:right w:val="nil"/>
            </w:tcBorders>
            <w:shd w:val="clear" w:color="auto" w:fill="auto"/>
            <w:hideMark/>
          </w:tcPr>
          <w:p w14:paraId="3DE2600E" w14:textId="77777777" w:rsidR="005A2FBA" w:rsidRPr="00162441" w:rsidRDefault="005A2FBA" w:rsidP="006F6E77">
            <w:pPr>
              <w:rPr>
                <w:color w:val="000000"/>
                <w:lang w:eastAsia="es-ES"/>
              </w:rPr>
            </w:pPr>
            <w:r>
              <w:rPr>
                <w:rFonts w:ascii="TimesNewRomanPSMT" w:hAnsi="TimesNewRomanPSMT" w:cs="TimesNewRomanPSMT"/>
              </w:rPr>
              <w:t xml:space="preserve">High </w:t>
            </w:r>
            <w:proofErr w:type="spellStart"/>
            <w:r>
              <w:rPr>
                <w:rFonts w:ascii="TimesNewRomanPSMT" w:hAnsi="TimesNewRomanPSMT" w:cs="TimesNewRomanPSMT"/>
              </w:rPr>
              <w:t>income</w:t>
            </w:r>
            <w:proofErr w:type="spellEnd"/>
          </w:p>
        </w:tc>
        <w:tc>
          <w:tcPr>
            <w:tcW w:w="1902" w:type="dxa"/>
            <w:tcBorders>
              <w:top w:val="nil"/>
              <w:left w:val="nil"/>
              <w:bottom w:val="nil"/>
              <w:right w:val="nil"/>
            </w:tcBorders>
            <w:hideMark/>
          </w:tcPr>
          <w:p w14:paraId="308BDC4B" w14:textId="77777777" w:rsidR="005A2FBA" w:rsidRPr="00162441" w:rsidRDefault="005A2FBA" w:rsidP="006F6E77">
            <w:pPr>
              <w:jc w:val="center"/>
              <w:rPr>
                <w:color w:val="000000"/>
                <w:lang w:eastAsia="es-ES"/>
              </w:rPr>
            </w:pPr>
            <w:r>
              <w:rPr>
                <w:lang w:val="en-US"/>
              </w:rPr>
              <w:t>3.31***</w:t>
            </w:r>
          </w:p>
        </w:tc>
        <w:tc>
          <w:tcPr>
            <w:tcW w:w="2517" w:type="dxa"/>
            <w:tcBorders>
              <w:top w:val="nil"/>
              <w:left w:val="nil"/>
              <w:bottom w:val="nil"/>
              <w:right w:val="nil"/>
            </w:tcBorders>
            <w:hideMark/>
          </w:tcPr>
          <w:p w14:paraId="008EEF9C" w14:textId="77777777" w:rsidR="005A2FBA" w:rsidRPr="00162441" w:rsidRDefault="005A2FBA" w:rsidP="006F6E77">
            <w:pPr>
              <w:jc w:val="center"/>
              <w:rPr>
                <w:color w:val="000000"/>
                <w:lang w:eastAsia="es-ES"/>
              </w:rPr>
            </w:pPr>
            <w:r>
              <w:rPr>
                <w:lang w:val="en-US"/>
              </w:rPr>
              <w:t>3.05***</w:t>
            </w:r>
          </w:p>
        </w:tc>
        <w:tc>
          <w:tcPr>
            <w:tcW w:w="2803" w:type="dxa"/>
            <w:tcBorders>
              <w:top w:val="nil"/>
              <w:left w:val="nil"/>
              <w:bottom w:val="nil"/>
              <w:right w:val="nil"/>
            </w:tcBorders>
            <w:hideMark/>
          </w:tcPr>
          <w:p w14:paraId="068AD64B" w14:textId="77777777" w:rsidR="005A2FBA" w:rsidRPr="00162441" w:rsidRDefault="005A2FBA" w:rsidP="006F6E77">
            <w:pPr>
              <w:jc w:val="center"/>
              <w:rPr>
                <w:color w:val="000000"/>
                <w:lang w:eastAsia="es-ES"/>
              </w:rPr>
            </w:pPr>
            <w:r>
              <w:rPr>
                <w:lang w:val="en-US"/>
              </w:rPr>
              <w:t>3.02***</w:t>
            </w:r>
          </w:p>
        </w:tc>
      </w:tr>
      <w:tr w:rsidR="005A2FBA" w:rsidRPr="00162441" w14:paraId="29810D5F" w14:textId="77777777" w:rsidTr="006F6E77">
        <w:trPr>
          <w:trHeight w:val="300"/>
          <w:jc w:val="center"/>
        </w:trPr>
        <w:tc>
          <w:tcPr>
            <w:tcW w:w="3977" w:type="dxa"/>
            <w:tcBorders>
              <w:top w:val="nil"/>
              <w:left w:val="nil"/>
              <w:bottom w:val="nil"/>
              <w:right w:val="nil"/>
            </w:tcBorders>
            <w:shd w:val="clear" w:color="auto" w:fill="auto"/>
            <w:hideMark/>
          </w:tcPr>
          <w:p w14:paraId="4D0211CF"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hideMark/>
          </w:tcPr>
          <w:p w14:paraId="6371FFE1" w14:textId="77777777" w:rsidR="005A2FBA" w:rsidRPr="00162441" w:rsidRDefault="005A2FBA" w:rsidP="006F6E77">
            <w:pPr>
              <w:jc w:val="center"/>
              <w:rPr>
                <w:color w:val="000000"/>
                <w:lang w:eastAsia="es-ES"/>
              </w:rPr>
            </w:pPr>
            <w:r>
              <w:rPr>
                <w:lang w:val="en-US"/>
              </w:rPr>
              <w:t>(1.19)</w:t>
            </w:r>
          </w:p>
        </w:tc>
        <w:tc>
          <w:tcPr>
            <w:tcW w:w="2517" w:type="dxa"/>
            <w:tcBorders>
              <w:top w:val="nil"/>
              <w:left w:val="nil"/>
              <w:bottom w:val="nil"/>
              <w:right w:val="nil"/>
            </w:tcBorders>
            <w:hideMark/>
          </w:tcPr>
          <w:p w14:paraId="27724A4F" w14:textId="77777777" w:rsidR="005A2FBA" w:rsidRPr="00162441" w:rsidRDefault="005A2FBA" w:rsidP="006F6E77">
            <w:pPr>
              <w:jc w:val="center"/>
              <w:rPr>
                <w:color w:val="000000"/>
                <w:lang w:eastAsia="es-ES"/>
              </w:rPr>
            </w:pPr>
            <w:r>
              <w:rPr>
                <w:lang w:val="en-US"/>
              </w:rPr>
              <w:t>(1.01)</w:t>
            </w:r>
          </w:p>
        </w:tc>
        <w:tc>
          <w:tcPr>
            <w:tcW w:w="2803" w:type="dxa"/>
            <w:tcBorders>
              <w:top w:val="nil"/>
              <w:left w:val="nil"/>
              <w:bottom w:val="nil"/>
              <w:right w:val="nil"/>
            </w:tcBorders>
            <w:hideMark/>
          </w:tcPr>
          <w:p w14:paraId="66997DEE" w14:textId="77777777" w:rsidR="005A2FBA" w:rsidRPr="00162441" w:rsidRDefault="005A2FBA" w:rsidP="006F6E77">
            <w:pPr>
              <w:jc w:val="center"/>
              <w:rPr>
                <w:color w:val="000000"/>
                <w:lang w:eastAsia="es-ES"/>
              </w:rPr>
            </w:pPr>
            <w:r>
              <w:rPr>
                <w:lang w:val="en-US"/>
              </w:rPr>
              <w:t>(1.00)</w:t>
            </w:r>
          </w:p>
        </w:tc>
      </w:tr>
      <w:tr w:rsidR="005A2FBA" w:rsidRPr="00162441" w14:paraId="5A4A0D3F" w14:textId="77777777" w:rsidTr="006F6E77">
        <w:trPr>
          <w:trHeight w:val="300"/>
          <w:jc w:val="center"/>
        </w:trPr>
        <w:tc>
          <w:tcPr>
            <w:tcW w:w="3977" w:type="dxa"/>
            <w:tcBorders>
              <w:top w:val="nil"/>
              <w:left w:val="nil"/>
              <w:bottom w:val="nil"/>
              <w:right w:val="nil"/>
            </w:tcBorders>
            <w:shd w:val="clear" w:color="auto" w:fill="auto"/>
            <w:hideMark/>
          </w:tcPr>
          <w:p w14:paraId="56EABD4B" w14:textId="77777777" w:rsidR="005A2FBA" w:rsidRPr="00162441" w:rsidRDefault="005A2FBA" w:rsidP="006F6E77">
            <w:pPr>
              <w:rPr>
                <w:color w:val="000000"/>
                <w:lang w:eastAsia="es-ES"/>
              </w:rPr>
            </w:pPr>
            <w:r>
              <w:rPr>
                <w:rFonts w:ascii="TimesNewRomanPSMT" w:hAnsi="TimesNewRomanPSMT" w:cs="TimesNewRomanPSMT"/>
              </w:rPr>
              <w:t xml:space="preserve">1996 </w:t>
            </w:r>
            <w:proofErr w:type="spellStart"/>
            <w:r>
              <w:rPr>
                <w:rFonts w:ascii="TimesNewRomanPSMT" w:hAnsi="TimesNewRomanPSMT" w:cs="TimesNewRomanPSMT"/>
              </w:rPr>
              <w:t>elections</w:t>
            </w:r>
            <w:proofErr w:type="spellEnd"/>
            <w:r>
              <w:rPr>
                <w:rFonts w:ascii="TimesNewRomanPSMT" w:hAnsi="TimesNewRomanPSMT" w:cs="TimesNewRomanPSMT"/>
              </w:rPr>
              <w:t xml:space="preserve"> (PR)</w:t>
            </w:r>
          </w:p>
        </w:tc>
        <w:tc>
          <w:tcPr>
            <w:tcW w:w="1902" w:type="dxa"/>
            <w:tcBorders>
              <w:top w:val="nil"/>
              <w:left w:val="nil"/>
              <w:bottom w:val="nil"/>
              <w:right w:val="nil"/>
            </w:tcBorders>
          </w:tcPr>
          <w:p w14:paraId="066CC08A" w14:textId="77777777" w:rsidR="005A2FBA" w:rsidRPr="00162441" w:rsidRDefault="005A2FBA" w:rsidP="006F6E77">
            <w:pPr>
              <w:jc w:val="center"/>
              <w:rPr>
                <w:color w:val="000000"/>
                <w:lang w:eastAsia="es-ES"/>
              </w:rPr>
            </w:pPr>
          </w:p>
        </w:tc>
        <w:tc>
          <w:tcPr>
            <w:tcW w:w="2517" w:type="dxa"/>
            <w:tcBorders>
              <w:top w:val="nil"/>
              <w:left w:val="nil"/>
              <w:bottom w:val="nil"/>
              <w:right w:val="nil"/>
            </w:tcBorders>
          </w:tcPr>
          <w:p w14:paraId="15231CE4" w14:textId="77777777" w:rsidR="005A2FBA" w:rsidRPr="00162441" w:rsidRDefault="005A2FBA" w:rsidP="006F6E77">
            <w:pPr>
              <w:jc w:val="center"/>
              <w:rPr>
                <w:color w:val="000000"/>
                <w:lang w:eastAsia="es-ES"/>
              </w:rPr>
            </w:pPr>
          </w:p>
        </w:tc>
        <w:tc>
          <w:tcPr>
            <w:tcW w:w="2803" w:type="dxa"/>
            <w:tcBorders>
              <w:top w:val="nil"/>
              <w:left w:val="nil"/>
              <w:bottom w:val="nil"/>
              <w:right w:val="nil"/>
            </w:tcBorders>
          </w:tcPr>
          <w:p w14:paraId="7F18177D" w14:textId="77777777" w:rsidR="005A2FBA" w:rsidRPr="00162441" w:rsidRDefault="005A2FBA" w:rsidP="006F6E77">
            <w:pPr>
              <w:jc w:val="center"/>
              <w:rPr>
                <w:color w:val="000000"/>
                <w:lang w:eastAsia="es-ES"/>
              </w:rPr>
            </w:pPr>
            <w:r>
              <w:rPr>
                <w:lang w:val="en-US"/>
              </w:rPr>
              <w:t>1.19</w:t>
            </w:r>
          </w:p>
        </w:tc>
      </w:tr>
      <w:tr w:rsidR="005A2FBA" w:rsidRPr="00162441" w14:paraId="4B9733C9" w14:textId="77777777" w:rsidTr="006F6E77">
        <w:trPr>
          <w:trHeight w:val="300"/>
          <w:jc w:val="center"/>
        </w:trPr>
        <w:tc>
          <w:tcPr>
            <w:tcW w:w="3977" w:type="dxa"/>
            <w:tcBorders>
              <w:top w:val="nil"/>
              <w:left w:val="nil"/>
              <w:bottom w:val="nil"/>
              <w:right w:val="nil"/>
            </w:tcBorders>
            <w:shd w:val="clear" w:color="auto" w:fill="auto"/>
            <w:hideMark/>
          </w:tcPr>
          <w:p w14:paraId="65EB0705" w14:textId="77777777" w:rsidR="005A2FBA" w:rsidRPr="00162441" w:rsidRDefault="005A2FBA" w:rsidP="006F6E77">
            <w:pPr>
              <w:rPr>
                <w:lang w:eastAsia="es-ES"/>
              </w:rPr>
            </w:pPr>
          </w:p>
        </w:tc>
        <w:tc>
          <w:tcPr>
            <w:tcW w:w="1902" w:type="dxa"/>
            <w:tcBorders>
              <w:top w:val="nil"/>
              <w:left w:val="nil"/>
              <w:bottom w:val="nil"/>
              <w:right w:val="nil"/>
            </w:tcBorders>
          </w:tcPr>
          <w:p w14:paraId="0479428E" w14:textId="77777777" w:rsidR="005A2FBA" w:rsidRPr="00162441" w:rsidRDefault="005A2FBA" w:rsidP="006F6E77">
            <w:pPr>
              <w:jc w:val="center"/>
              <w:rPr>
                <w:lang w:eastAsia="es-ES"/>
              </w:rPr>
            </w:pPr>
          </w:p>
        </w:tc>
        <w:tc>
          <w:tcPr>
            <w:tcW w:w="2517" w:type="dxa"/>
            <w:tcBorders>
              <w:top w:val="nil"/>
              <w:left w:val="nil"/>
              <w:bottom w:val="nil"/>
              <w:right w:val="nil"/>
            </w:tcBorders>
          </w:tcPr>
          <w:p w14:paraId="3AFAFF1A" w14:textId="77777777" w:rsidR="005A2FBA" w:rsidRPr="00162441" w:rsidRDefault="005A2FBA" w:rsidP="006F6E77">
            <w:pPr>
              <w:jc w:val="center"/>
              <w:rPr>
                <w:color w:val="000000"/>
                <w:lang w:eastAsia="es-ES"/>
              </w:rPr>
            </w:pPr>
          </w:p>
        </w:tc>
        <w:tc>
          <w:tcPr>
            <w:tcW w:w="2803" w:type="dxa"/>
            <w:tcBorders>
              <w:top w:val="nil"/>
              <w:left w:val="nil"/>
              <w:bottom w:val="nil"/>
              <w:right w:val="nil"/>
            </w:tcBorders>
          </w:tcPr>
          <w:p w14:paraId="4A196728" w14:textId="77777777" w:rsidR="005A2FBA" w:rsidRPr="00162441" w:rsidRDefault="005A2FBA" w:rsidP="006F6E77">
            <w:pPr>
              <w:jc w:val="center"/>
              <w:rPr>
                <w:color w:val="000000"/>
                <w:lang w:eastAsia="es-ES"/>
              </w:rPr>
            </w:pPr>
            <w:r>
              <w:rPr>
                <w:lang w:val="en-US"/>
              </w:rPr>
              <w:t>(0.32)</w:t>
            </w:r>
          </w:p>
        </w:tc>
      </w:tr>
      <w:tr w:rsidR="005A2FBA" w:rsidRPr="00162441" w14:paraId="07CD33B7" w14:textId="77777777" w:rsidTr="006F6E77">
        <w:trPr>
          <w:trHeight w:val="300"/>
          <w:jc w:val="center"/>
        </w:trPr>
        <w:tc>
          <w:tcPr>
            <w:tcW w:w="3977" w:type="dxa"/>
            <w:tcBorders>
              <w:top w:val="nil"/>
              <w:left w:val="nil"/>
              <w:bottom w:val="nil"/>
              <w:right w:val="nil"/>
            </w:tcBorders>
            <w:shd w:val="clear" w:color="auto" w:fill="auto"/>
            <w:hideMark/>
          </w:tcPr>
          <w:p w14:paraId="02AA8016" w14:textId="77777777" w:rsidR="005A2FBA" w:rsidRPr="00162441" w:rsidRDefault="005A2FBA" w:rsidP="006F6E77">
            <w:pPr>
              <w:rPr>
                <w:color w:val="000000"/>
                <w:lang w:eastAsia="es-ES"/>
              </w:rPr>
            </w:pPr>
            <w:r>
              <w:rPr>
                <w:rFonts w:ascii="TimesNewRomanPSMT" w:hAnsi="TimesNewRomanPSMT" w:cs="TimesNewRomanPSMT"/>
              </w:rPr>
              <w:t xml:space="preserve">1999 </w:t>
            </w:r>
            <w:proofErr w:type="spellStart"/>
            <w:r>
              <w:rPr>
                <w:rFonts w:ascii="TimesNewRomanPSMT" w:hAnsi="TimesNewRomanPSMT" w:cs="TimesNewRomanPSMT"/>
              </w:rPr>
              <w:t>elections</w:t>
            </w:r>
            <w:proofErr w:type="spellEnd"/>
            <w:r>
              <w:rPr>
                <w:rFonts w:ascii="TimesNewRomanPSMT" w:hAnsi="TimesNewRomanPSMT" w:cs="TimesNewRomanPSMT"/>
              </w:rPr>
              <w:t xml:space="preserve"> (PR)</w:t>
            </w:r>
          </w:p>
        </w:tc>
        <w:tc>
          <w:tcPr>
            <w:tcW w:w="1902" w:type="dxa"/>
            <w:tcBorders>
              <w:top w:val="nil"/>
              <w:left w:val="nil"/>
              <w:bottom w:val="nil"/>
              <w:right w:val="nil"/>
            </w:tcBorders>
          </w:tcPr>
          <w:p w14:paraId="62008C34" w14:textId="77777777" w:rsidR="005A2FBA" w:rsidRPr="00162441" w:rsidRDefault="005A2FBA" w:rsidP="006F6E77">
            <w:pPr>
              <w:jc w:val="center"/>
              <w:rPr>
                <w:color w:val="000000"/>
                <w:lang w:eastAsia="es-ES"/>
              </w:rPr>
            </w:pPr>
          </w:p>
        </w:tc>
        <w:tc>
          <w:tcPr>
            <w:tcW w:w="2517" w:type="dxa"/>
            <w:tcBorders>
              <w:top w:val="nil"/>
              <w:left w:val="nil"/>
              <w:bottom w:val="nil"/>
              <w:right w:val="nil"/>
            </w:tcBorders>
          </w:tcPr>
          <w:p w14:paraId="4A0F9A48" w14:textId="77777777" w:rsidR="005A2FBA" w:rsidRPr="00162441" w:rsidRDefault="005A2FBA" w:rsidP="006F6E77">
            <w:pPr>
              <w:jc w:val="center"/>
              <w:rPr>
                <w:color w:val="000000"/>
                <w:lang w:eastAsia="es-ES"/>
              </w:rPr>
            </w:pPr>
          </w:p>
        </w:tc>
        <w:tc>
          <w:tcPr>
            <w:tcW w:w="2803" w:type="dxa"/>
            <w:tcBorders>
              <w:top w:val="nil"/>
              <w:left w:val="nil"/>
              <w:bottom w:val="nil"/>
              <w:right w:val="nil"/>
            </w:tcBorders>
          </w:tcPr>
          <w:p w14:paraId="539EA282" w14:textId="77777777" w:rsidR="005A2FBA" w:rsidRPr="00162441" w:rsidRDefault="005A2FBA" w:rsidP="006F6E77">
            <w:pPr>
              <w:jc w:val="center"/>
              <w:rPr>
                <w:color w:val="000000"/>
                <w:lang w:eastAsia="es-ES"/>
              </w:rPr>
            </w:pPr>
            <w:r>
              <w:rPr>
                <w:lang w:val="en-US"/>
              </w:rPr>
              <w:t>0.89</w:t>
            </w:r>
          </w:p>
        </w:tc>
      </w:tr>
      <w:tr w:rsidR="005A2FBA" w:rsidRPr="00162441" w14:paraId="1C3337F2" w14:textId="77777777" w:rsidTr="006F6E77">
        <w:trPr>
          <w:trHeight w:val="300"/>
          <w:jc w:val="center"/>
        </w:trPr>
        <w:tc>
          <w:tcPr>
            <w:tcW w:w="3977" w:type="dxa"/>
            <w:tcBorders>
              <w:top w:val="nil"/>
              <w:left w:val="nil"/>
              <w:bottom w:val="nil"/>
              <w:right w:val="nil"/>
            </w:tcBorders>
            <w:shd w:val="clear" w:color="auto" w:fill="auto"/>
            <w:noWrap/>
            <w:hideMark/>
          </w:tcPr>
          <w:p w14:paraId="6645A8D4" w14:textId="77777777" w:rsidR="005A2FBA" w:rsidRPr="00162441" w:rsidRDefault="005A2FBA" w:rsidP="006F6E77">
            <w:pPr>
              <w:rPr>
                <w:lang w:eastAsia="es-ES"/>
              </w:rPr>
            </w:pPr>
          </w:p>
        </w:tc>
        <w:tc>
          <w:tcPr>
            <w:tcW w:w="1902" w:type="dxa"/>
            <w:tcBorders>
              <w:top w:val="nil"/>
              <w:left w:val="nil"/>
              <w:bottom w:val="nil"/>
              <w:right w:val="nil"/>
            </w:tcBorders>
            <w:noWrap/>
          </w:tcPr>
          <w:p w14:paraId="196AB372" w14:textId="77777777" w:rsidR="005A2FBA" w:rsidRPr="00162441" w:rsidRDefault="005A2FBA" w:rsidP="006F6E77">
            <w:pPr>
              <w:jc w:val="center"/>
              <w:rPr>
                <w:lang w:eastAsia="es-ES"/>
              </w:rPr>
            </w:pPr>
          </w:p>
        </w:tc>
        <w:tc>
          <w:tcPr>
            <w:tcW w:w="2517" w:type="dxa"/>
            <w:tcBorders>
              <w:top w:val="nil"/>
              <w:left w:val="nil"/>
              <w:bottom w:val="nil"/>
              <w:right w:val="nil"/>
            </w:tcBorders>
            <w:noWrap/>
          </w:tcPr>
          <w:p w14:paraId="2D72DB81" w14:textId="77777777" w:rsidR="005A2FBA" w:rsidRPr="00162441" w:rsidRDefault="005A2FBA" w:rsidP="006F6E77">
            <w:pPr>
              <w:jc w:val="center"/>
              <w:rPr>
                <w:color w:val="000000"/>
                <w:lang w:eastAsia="es-ES"/>
              </w:rPr>
            </w:pPr>
          </w:p>
        </w:tc>
        <w:tc>
          <w:tcPr>
            <w:tcW w:w="2803" w:type="dxa"/>
            <w:tcBorders>
              <w:top w:val="nil"/>
              <w:left w:val="nil"/>
              <w:bottom w:val="nil"/>
              <w:right w:val="nil"/>
            </w:tcBorders>
            <w:noWrap/>
          </w:tcPr>
          <w:p w14:paraId="2A5BBB75" w14:textId="77777777" w:rsidR="005A2FBA" w:rsidRPr="00162441" w:rsidRDefault="005A2FBA" w:rsidP="006F6E77">
            <w:pPr>
              <w:jc w:val="center"/>
              <w:rPr>
                <w:color w:val="000000"/>
                <w:lang w:eastAsia="es-ES"/>
              </w:rPr>
            </w:pPr>
            <w:r>
              <w:rPr>
                <w:lang w:val="en-US"/>
              </w:rPr>
              <w:t>(0.22)</w:t>
            </w:r>
          </w:p>
        </w:tc>
      </w:tr>
      <w:tr w:rsidR="005A2FBA" w:rsidRPr="00162441" w14:paraId="478D1DF9" w14:textId="77777777" w:rsidTr="006F6E77">
        <w:trPr>
          <w:trHeight w:val="300"/>
          <w:jc w:val="center"/>
        </w:trPr>
        <w:tc>
          <w:tcPr>
            <w:tcW w:w="3977" w:type="dxa"/>
            <w:tcBorders>
              <w:top w:val="nil"/>
              <w:left w:val="nil"/>
              <w:bottom w:val="nil"/>
              <w:right w:val="nil"/>
            </w:tcBorders>
            <w:shd w:val="clear" w:color="auto" w:fill="auto"/>
            <w:hideMark/>
          </w:tcPr>
          <w:p w14:paraId="73F5FA7B" w14:textId="77777777" w:rsidR="005A2FBA" w:rsidRPr="00C10CAF" w:rsidRDefault="005A2FBA" w:rsidP="006F6E77">
            <w:pPr>
              <w:rPr>
                <w:color w:val="000000"/>
                <w:lang w:val="en-US" w:eastAsia="es-ES"/>
              </w:rPr>
            </w:pPr>
            <w:proofErr w:type="spellStart"/>
            <w:r>
              <w:rPr>
                <w:rFonts w:ascii="TimesNewRomanPSMT" w:hAnsi="TimesNewRomanPSMT" w:cs="TimesNewRomanPSMT"/>
              </w:rPr>
              <w:t>Middle</w:t>
            </w:r>
            <w:proofErr w:type="spellEnd"/>
            <w:r>
              <w:rPr>
                <w:rFonts w:ascii="TimesNewRomanPSMT" w:hAnsi="TimesNewRomanPSMT" w:cs="TimesNewRomanPSMT"/>
              </w:rPr>
              <w:t xml:space="preserve"> </w:t>
            </w:r>
            <w:proofErr w:type="spellStart"/>
            <w:r>
              <w:rPr>
                <w:rFonts w:ascii="TimesNewRomanPSMT" w:hAnsi="TimesNewRomanPSMT" w:cs="TimesNewRomanPSMT"/>
              </w:rPr>
              <w:t>income</w:t>
            </w:r>
            <w:proofErr w:type="spellEnd"/>
            <w:r>
              <w:rPr>
                <w:rFonts w:ascii="TimesNewRomanPSMT" w:hAnsi="TimesNewRomanPSMT" w:cs="TimesNewRomanPSMT"/>
              </w:rPr>
              <w:t xml:space="preserve">*1996 </w:t>
            </w:r>
            <w:proofErr w:type="spellStart"/>
            <w:r>
              <w:rPr>
                <w:rFonts w:ascii="TimesNewRomanPSMT" w:hAnsi="TimesNewRomanPSMT" w:cs="TimesNewRomanPSMT"/>
              </w:rPr>
              <w:t>elections</w:t>
            </w:r>
            <w:proofErr w:type="spellEnd"/>
            <w:r>
              <w:rPr>
                <w:rFonts w:ascii="TimesNewRomanPSMT" w:hAnsi="TimesNewRomanPSMT" w:cs="TimesNewRomanPSMT"/>
              </w:rPr>
              <w:t xml:space="preserve"> (PR)</w:t>
            </w:r>
          </w:p>
        </w:tc>
        <w:tc>
          <w:tcPr>
            <w:tcW w:w="1902" w:type="dxa"/>
            <w:tcBorders>
              <w:top w:val="nil"/>
              <w:left w:val="nil"/>
              <w:bottom w:val="nil"/>
              <w:right w:val="nil"/>
            </w:tcBorders>
          </w:tcPr>
          <w:p w14:paraId="3E972A08" w14:textId="77777777" w:rsidR="005A2FBA" w:rsidRPr="00C10CAF" w:rsidRDefault="005A2FBA" w:rsidP="006F6E77">
            <w:pPr>
              <w:jc w:val="center"/>
              <w:rPr>
                <w:color w:val="000000"/>
                <w:lang w:val="en-US" w:eastAsia="es-ES"/>
              </w:rPr>
            </w:pPr>
          </w:p>
        </w:tc>
        <w:tc>
          <w:tcPr>
            <w:tcW w:w="2517" w:type="dxa"/>
            <w:tcBorders>
              <w:top w:val="nil"/>
              <w:left w:val="nil"/>
              <w:bottom w:val="nil"/>
              <w:right w:val="nil"/>
            </w:tcBorders>
          </w:tcPr>
          <w:p w14:paraId="48345DBB" w14:textId="77777777" w:rsidR="005A2FBA" w:rsidRPr="00C10CAF" w:rsidRDefault="005A2FBA" w:rsidP="006F6E77">
            <w:pPr>
              <w:jc w:val="center"/>
              <w:rPr>
                <w:lang w:val="en-US" w:eastAsia="es-ES"/>
              </w:rPr>
            </w:pPr>
          </w:p>
        </w:tc>
        <w:tc>
          <w:tcPr>
            <w:tcW w:w="2803" w:type="dxa"/>
            <w:tcBorders>
              <w:top w:val="nil"/>
              <w:left w:val="nil"/>
              <w:bottom w:val="nil"/>
              <w:right w:val="nil"/>
            </w:tcBorders>
          </w:tcPr>
          <w:p w14:paraId="1BFCAD32" w14:textId="77777777" w:rsidR="005A2FBA" w:rsidRPr="00C10CAF" w:rsidRDefault="005A2FBA" w:rsidP="006F6E77">
            <w:pPr>
              <w:jc w:val="center"/>
              <w:rPr>
                <w:b/>
                <w:color w:val="000000"/>
                <w:lang w:eastAsia="es-ES"/>
              </w:rPr>
            </w:pPr>
            <w:r w:rsidRPr="00704800">
              <w:rPr>
                <w:b/>
                <w:bCs/>
                <w:lang w:val="en-US"/>
              </w:rPr>
              <w:t>0.48</w:t>
            </w:r>
            <w:r w:rsidRPr="004D15A1">
              <w:rPr>
                <w:b/>
                <w:bCs/>
                <w:vertAlign w:val="superscript"/>
                <w:lang w:val="en-US"/>
              </w:rPr>
              <w:t>+</w:t>
            </w:r>
          </w:p>
        </w:tc>
      </w:tr>
      <w:tr w:rsidR="005A2FBA" w:rsidRPr="00162441" w14:paraId="054C6C71" w14:textId="77777777" w:rsidTr="006F6E77">
        <w:trPr>
          <w:trHeight w:val="300"/>
          <w:jc w:val="center"/>
        </w:trPr>
        <w:tc>
          <w:tcPr>
            <w:tcW w:w="3977" w:type="dxa"/>
            <w:tcBorders>
              <w:top w:val="nil"/>
              <w:left w:val="nil"/>
              <w:bottom w:val="nil"/>
              <w:right w:val="nil"/>
            </w:tcBorders>
            <w:shd w:val="clear" w:color="auto" w:fill="auto"/>
            <w:noWrap/>
            <w:hideMark/>
          </w:tcPr>
          <w:p w14:paraId="0BC3A5E3"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tcPr>
          <w:p w14:paraId="6BBFB36E" w14:textId="77777777" w:rsidR="005A2FBA" w:rsidRPr="00162441" w:rsidRDefault="005A2FBA" w:rsidP="006F6E77">
            <w:pPr>
              <w:jc w:val="center"/>
              <w:rPr>
                <w:lang w:eastAsia="es-ES"/>
              </w:rPr>
            </w:pPr>
          </w:p>
        </w:tc>
        <w:tc>
          <w:tcPr>
            <w:tcW w:w="2517" w:type="dxa"/>
            <w:tcBorders>
              <w:top w:val="nil"/>
              <w:left w:val="nil"/>
              <w:bottom w:val="nil"/>
              <w:right w:val="nil"/>
            </w:tcBorders>
            <w:noWrap/>
          </w:tcPr>
          <w:p w14:paraId="3453651E" w14:textId="77777777" w:rsidR="005A2FBA" w:rsidRPr="00162441" w:rsidRDefault="005A2FBA" w:rsidP="006F6E77">
            <w:pPr>
              <w:jc w:val="center"/>
              <w:rPr>
                <w:lang w:eastAsia="es-ES"/>
              </w:rPr>
            </w:pPr>
          </w:p>
        </w:tc>
        <w:tc>
          <w:tcPr>
            <w:tcW w:w="2803" w:type="dxa"/>
            <w:tcBorders>
              <w:top w:val="nil"/>
              <w:left w:val="nil"/>
              <w:bottom w:val="nil"/>
              <w:right w:val="nil"/>
            </w:tcBorders>
            <w:noWrap/>
          </w:tcPr>
          <w:p w14:paraId="7E5B07F0" w14:textId="77777777" w:rsidR="005A2FBA" w:rsidRPr="00C10CAF" w:rsidRDefault="005A2FBA" w:rsidP="006F6E77">
            <w:pPr>
              <w:jc w:val="center"/>
              <w:rPr>
                <w:b/>
                <w:color w:val="000000"/>
                <w:lang w:eastAsia="es-ES"/>
              </w:rPr>
            </w:pPr>
            <w:r w:rsidRPr="00704800">
              <w:rPr>
                <w:b/>
                <w:bCs/>
                <w:lang w:val="en-US"/>
              </w:rPr>
              <w:t>(0.19)</w:t>
            </w:r>
          </w:p>
        </w:tc>
      </w:tr>
      <w:tr w:rsidR="005A2FBA" w:rsidRPr="00162441" w14:paraId="29214246" w14:textId="77777777" w:rsidTr="006F6E77">
        <w:trPr>
          <w:trHeight w:val="300"/>
          <w:jc w:val="center"/>
        </w:trPr>
        <w:tc>
          <w:tcPr>
            <w:tcW w:w="3977" w:type="dxa"/>
            <w:tcBorders>
              <w:top w:val="nil"/>
              <w:left w:val="nil"/>
              <w:bottom w:val="nil"/>
              <w:right w:val="nil"/>
            </w:tcBorders>
            <w:shd w:val="clear" w:color="auto" w:fill="auto"/>
            <w:hideMark/>
          </w:tcPr>
          <w:p w14:paraId="5FE8CE0A" w14:textId="77777777" w:rsidR="005A2FBA" w:rsidRPr="00162441" w:rsidRDefault="005A2FBA" w:rsidP="006F6E77">
            <w:pPr>
              <w:rPr>
                <w:color w:val="000000"/>
                <w:lang w:eastAsia="es-ES"/>
              </w:rPr>
            </w:pPr>
            <w:proofErr w:type="spellStart"/>
            <w:r>
              <w:rPr>
                <w:rFonts w:ascii="TimesNewRomanPSMT" w:hAnsi="TimesNewRomanPSMT" w:cs="TimesNewRomanPSMT"/>
              </w:rPr>
              <w:t>Middle</w:t>
            </w:r>
            <w:proofErr w:type="spellEnd"/>
            <w:r>
              <w:rPr>
                <w:rFonts w:ascii="TimesNewRomanPSMT" w:hAnsi="TimesNewRomanPSMT" w:cs="TimesNewRomanPSMT"/>
              </w:rPr>
              <w:t xml:space="preserve"> </w:t>
            </w:r>
            <w:proofErr w:type="spellStart"/>
            <w:r>
              <w:rPr>
                <w:rFonts w:ascii="TimesNewRomanPSMT" w:hAnsi="TimesNewRomanPSMT" w:cs="TimesNewRomanPSMT"/>
              </w:rPr>
              <w:t>income</w:t>
            </w:r>
            <w:proofErr w:type="spellEnd"/>
            <w:r>
              <w:rPr>
                <w:rFonts w:ascii="TimesNewRomanPSMT" w:hAnsi="TimesNewRomanPSMT" w:cs="TimesNewRomanPSMT"/>
              </w:rPr>
              <w:t xml:space="preserve">*1999 </w:t>
            </w:r>
            <w:proofErr w:type="spellStart"/>
            <w:r>
              <w:rPr>
                <w:rFonts w:ascii="TimesNewRomanPSMT" w:hAnsi="TimesNewRomanPSMT" w:cs="TimesNewRomanPSMT"/>
              </w:rPr>
              <w:t>elections</w:t>
            </w:r>
            <w:proofErr w:type="spellEnd"/>
            <w:r>
              <w:rPr>
                <w:rFonts w:ascii="TimesNewRomanPSMT" w:hAnsi="TimesNewRomanPSMT" w:cs="TimesNewRomanPSMT"/>
              </w:rPr>
              <w:t xml:space="preserve"> (PR)</w:t>
            </w:r>
          </w:p>
        </w:tc>
        <w:tc>
          <w:tcPr>
            <w:tcW w:w="1902" w:type="dxa"/>
            <w:tcBorders>
              <w:top w:val="nil"/>
              <w:left w:val="nil"/>
              <w:bottom w:val="nil"/>
              <w:right w:val="nil"/>
            </w:tcBorders>
            <w:hideMark/>
          </w:tcPr>
          <w:p w14:paraId="01354F2C" w14:textId="77777777" w:rsidR="005A2FBA" w:rsidRPr="00162441" w:rsidRDefault="005A2FBA" w:rsidP="006F6E77">
            <w:pPr>
              <w:jc w:val="center"/>
              <w:rPr>
                <w:color w:val="000000"/>
                <w:lang w:eastAsia="es-ES"/>
              </w:rPr>
            </w:pPr>
          </w:p>
        </w:tc>
        <w:tc>
          <w:tcPr>
            <w:tcW w:w="2517" w:type="dxa"/>
            <w:tcBorders>
              <w:top w:val="nil"/>
              <w:left w:val="nil"/>
              <w:bottom w:val="nil"/>
              <w:right w:val="nil"/>
            </w:tcBorders>
            <w:hideMark/>
          </w:tcPr>
          <w:p w14:paraId="752AEFEC" w14:textId="77777777" w:rsidR="005A2FBA" w:rsidRPr="00162441" w:rsidRDefault="005A2FBA" w:rsidP="006F6E77">
            <w:pPr>
              <w:jc w:val="center"/>
              <w:rPr>
                <w:lang w:eastAsia="es-ES"/>
              </w:rPr>
            </w:pPr>
          </w:p>
        </w:tc>
        <w:tc>
          <w:tcPr>
            <w:tcW w:w="2803" w:type="dxa"/>
            <w:tcBorders>
              <w:top w:val="nil"/>
              <w:left w:val="nil"/>
              <w:right w:val="nil"/>
            </w:tcBorders>
          </w:tcPr>
          <w:p w14:paraId="0B431FA2" w14:textId="77777777" w:rsidR="005A2FBA" w:rsidRPr="00C10CAF" w:rsidRDefault="005A2FBA" w:rsidP="006F6E77">
            <w:pPr>
              <w:jc w:val="center"/>
              <w:rPr>
                <w:b/>
                <w:color w:val="000000"/>
                <w:lang w:eastAsia="es-ES"/>
              </w:rPr>
            </w:pPr>
            <w:r w:rsidRPr="00704800">
              <w:rPr>
                <w:b/>
                <w:bCs/>
                <w:lang w:val="en-US"/>
              </w:rPr>
              <w:t>0.55</w:t>
            </w:r>
          </w:p>
        </w:tc>
      </w:tr>
      <w:tr w:rsidR="005A2FBA" w:rsidRPr="00162441" w14:paraId="75E9F56E" w14:textId="77777777" w:rsidTr="006F6E77">
        <w:trPr>
          <w:trHeight w:val="300"/>
          <w:jc w:val="center"/>
        </w:trPr>
        <w:tc>
          <w:tcPr>
            <w:tcW w:w="3977" w:type="dxa"/>
            <w:tcBorders>
              <w:top w:val="nil"/>
              <w:left w:val="nil"/>
              <w:bottom w:val="nil"/>
              <w:right w:val="nil"/>
            </w:tcBorders>
            <w:shd w:val="clear" w:color="auto" w:fill="auto"/>
            <w:noWrap/>
            <w:hideMark/>
          </w:tcPr>
          <w:p w14:paraId="7BF848A6"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hideMark/>
          </w:tcPr>
          <w:p w14:paraId="7F08049B" w14:textId="77777777" w:rsidR="005A2FBA" w:rsidRPr="00162441" w:rsidRDefault="005A2FBA" w:rsidP="006F6E77">
            <w:pPr>
              <w:jc w:val="center"/>
              <w:rPr>
                <w:lang w:eastAsia="es-ES"/>
              </w:rPr>
            </w:pPr>
          </w:p>
        </w:tc>
        <w:tc>
          <w:tcPr>
            <w:tcW w:w="2517" w:type="dxa"/>
            <w:tcBorders>
              <w:top w:val="nil"/>
              <w:left w:val="nil"/>
              <w:bottom w:val="nil"/>
              <w:right w:val="nil"/>
            </w:tcBorders>
            <w:noWrap/>
            <w:hideMark/>
          </w:tcPr>
          <w:p w14:paraId="71A5BBB2" w14:textId="77777777" w:rsidR="005A2FBA" w:rsidRPr="00162441" w:rsidRDefault="005A2FBA" w:rsidP="006F6E77">
            <w:pPr>
              <w:jc w:val="center"/>
              <w:rPr>
                <w:lang w:eastAsia="es-ES"/>
              </w:rPr>
            </w:pPr>
          </w:p>
        </w:tc>
        <w:tc>
          <w:tcPr>
            <w:tcW w:w="2803" w:type="dxa"/>
            <w:tcBorders>
              <w:top w:val="nil"/>
              <w:left w:val="nil"/>
              <w:right w:val="nil"/>
            </w:tcBorders>
            <w:noWrap/>
          </w:tcPr>
          <w:p w14:paraId="7E1E9292" w14:textId="77777777" w:rsidR="005A2FBA" w:rsidRPr="00C10CAF" w:rsidRDefault="005A2FBA" w:rsidP="006F6E77">
            <w:pPr>
              <w:jc w:val="center"/>
              <w:rPr>
                <w:b/>
                <w:color w:val="000000"/>
                <w:lang w:eastAsia="es-ES"/>
              </w:rPr>
            </w:pPr>
            <w:r w:rsidRPr="00704800">
              <w:rPr>
                <w:b/>
                <w:bCs/>
                <w:lang w:val="en-US"/>
              </w:rPr>
              <w:t>(0.23)</w:t>
            </w:r>
          </w:p>
        </w:tc>
      </w:tr>
      <w:tr w:rsidR="005A2FBA" w:rsidRPr="00162441" w14:paraId="7216B7FD" w14:textId="77777777" w:rsidTr="006F6E77">
        <w:trPr>
          <w:trHeight w:val="300"/>
          <w:jc w:val="center"/>
        </w:trPr>
        <w:tc>
          <w:tcPr>
            <w:tcW w:w="3977" w:type="dxa"/>
            <w:tcBorders>
              <w:top w:val="nil"/>
              <w:left w:val="nil"/>
              <w:bottom w:val="nil"/>
              <w:right w:val="nil"/>
            </w:tcBorders>
            <w:shd w:val="clear" w:color="auto" w:fill="auto"/>
            <w:hideMark/>
          </w:tcPr>
          <w:p w14:paraId="2B7969AF" w14:textId="77777777" w:rsidR="005A2FBA" w:rsidRPr="00162441" w:rsidRDefault="005A2FBA" w:rsidP="006F6E77">
            <w:pPr>
              <w:rPr>
                <w:color w:val="000000"/>
                <w:lang w:eastAsia="es-ES"/>
              </w:rPr>
            </w:pPr>
            <w:proofErr w:type="spellStart"/>
            <w:r>
              <w:rPr>
                <w:rFonts w:ascii="TimesNewRomanPSMT" w:hAnsi="TimesNewRomanPSMT" w:cs="TimesNewRomanPSMT"/>
              </w:rPr>
              <w:t>Environment-growth</w:t>
            </w:r>
            <w:proofErr w:type="spellEnd"/>
            <w:r>
              <w:rPr>
                <w:rFonts w:ascii="TimesNewRomanPSMT" w:hAnsi="TimesNewRomanPSMT" w:cs="TimesNewRomanPSMT"/>
              </w:rPr>
              <w:t xml:space="preserve"> </w:t>
            </w:r>
            <w:proofErr w:type="spellStart"/>
            <w:r>
              <w:rPr>
                <w:rFonts w:ascii="TimesNewRomanPSMT" w:hAnsi="TimesNewRomanPSMT" w:cs="TimesNewRomanPSMT"/>
              </w:rPr>
              <w:t>attitudes</w:t>
            </w:r>
            <w:proofErr w:type="spellEnd"/>
          </w:p>
        </w:tc>
        <w:tc>
          <w:tcPr>
            <w:tcW w:w="1902" w:type="dxa"/>
            <w:tcBorders>
              <w:top w:val="nil"/>
              <w:left w:val="nil"/>
              <w:bottom w:val="nil"/>
              <w:right w:val="nil"/>
            </w:tcBorders>
            <w:hideMark/>
          </w:tcPr>
          <w:p w14:paraId="6BD827A1" w14:textId="77777777" w:rsidR="005A2FBA" w:rsidRPr="00162441" w:rsidRDefault="005A2FBA" w:rsidP="006F6E77">
            <w:pPr>
              <w:jc w:val="center"/>
              <w:rPr>
                <w:color w:val="000000"/>
                <w:lang w:eastAsia="es-ES"/>
              </w:rPr>
            </w:pPr>
            <w:r>
              <w:rPr>
                <w:lang w:val="en-US"/>
              </w:rPr>
              <w:t>2.05*</w:t>
            </w:r>
          </w:p>
        </w:tc>
        <w:tc>
          <w:tcPr>
            <w:tcW w:w="2517" w:type="dxa"/>
            <w:tcBorders>
              <w:top w:val="nil"/>
              <w:left w:val="nil"/>
              <w:bottom w:val="nil"/>
              <w:right w:val="nil"/>
            </w:tcBorders>
            <w:hideMark/>
          </w:tcPr>
          <w:p w14:paraId="5E752926" w14:textId="77777777" w:rsidR="005A2FBA" w:rsidRPr="00162441" w:rsidRDefault="005A2FBA" w:rsidP="006F6E77">
            <w:pPr>
              <w:jc w:val="center"/>
              <w:rPr>
                <w:color w:val="000000"/>
                <w:lang w:eastAsia="es-ES"/>
              </w:rPr>
            </w:pPr>
            <w:r>
              <w:rPr>
                <w:lang w:val="en-US"/>
              </w:rPr>
              <w:t>1.82*</w:t>
            </w:r>
          </w:p>
        </w:tc>
        <w:tc>
          <w:tcPr>
            <w:tcW w:w="2803" w:type="dxa"/>
            <w:tcBorders>
              <w:top w:val="nil"/>
              <w:left w:val="nil"/>
              <w:bottom w:val="nil"/>
              <w:right w:val="nil"/>
            </w:tcBorders>
          </w:tcPr>
          <w:p w14:paraId="4FB872BE" w14:textId="77777777" w:rsidR="005A2FBA" w:rsidRPr="00162441" w:rsidRDefault="005A2FBA" w:rsidP="006F6E77">
            <w:pPr>
              <w:jc w:val="center"/>
              <w:rPr>
                <w:color w:val="000000"/>
                <w:lang w:eastAsia="es-ES"/>
              </w:rPr>
            </w:pPr>
            <w:r>
              <w:rPr>
                <w:lang w:val="en-US"/>
              </w:rPr>
              <w:t>1.82*</w:t>
            </w:r>
          </w:p>
        </w:tc>
      </w:tr>
      <w:tr w:rsidR="005A2FBA" w:rsidRPr="00162441" w14:paraId="39EFB6A6" w14:textId="77777777" w:rsidTr="006F6E77">
        <w:trPr>
          <w:trHeight w:val="300"/>
          <w:jc w:val="center"/>
        </w:trPr>
        <w:tc>
          <w:tcPr>
            <w:tcW w:w="3977" w:type="dxa"/>
            <w:tcBorders>
              <w:top w:val="nil"/>
              <w:left w:val="nil"/>
              <w:bottom w:val="nil"/>
              <w:right w:val="nil"/>
            </w:tcBorders>
            <w:shd w:val="clear" w:color="auto" w:fill="auto"/>
            <w:noWrap/>
            <w:hideMark/>
          </w:tcPr>
          <w:p w14:paraId="6C9D645C"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hideMark/>
          </w:tcPr>
          <w:p w14:paraId="6D201C93" w14:textId="77777777" w:rsidR="005A2FBA" w:rsidRPr="00162441" w:rsidRDefault="005A2FBA" w:rsidP="006F6E77">
            <w:pPr>
              <w:jc w:val="center"/>
              <w:rPr>
                <w:color w:val="000000"/>
                <w:lang w:eastAsia="es-ES"/>
              </w:rPr>
            </w:pPr>
            <w:r>
              <w:rPr>
                <w:lang w:val="en-US"/>
              </w:rPr>
              <w:t>(0.62)</w:t>
            </w:r>
          </w:p>
        </w:tc>
        <w:tc>
          <w:tcPr>
            <w:tcW w:w="2517" w:type="dxa"/>
            <w:tcBorders>
              <w:top w:val="nil"/>
              <w:left w:val="nil"/>
              <w:bottom w:val="nil"/>
              <w:right w:val="nil"/>
            </w:tcBorders>
            <w:noWrap/>
            <w:hideMark/>
          </w:tcPr>
          <w:p w14:paraId="03F516B0" w14:textId="77777777" w:rsidR="005A2FBA" w:rsidRPr="00162441" w:rsidRDefault="005A2FBA" w:rsidP="006F6E77">
            <w:pPr>
              <w:jc w:val="center"/>
              <w:rPr>
                <w:color w:val="000000"/>
                <w:lang w:eastAsia="es-ES"/>
              </w:rPr>
            </w:pPr>
            <w:r>
              <w:rPr>
                <w:lang w:val="en-US"/>
              </w:rPr>
              <w:t>(0.53)</w:t>
            </w:r>
          </w:p>
        </w:tc>
        <w:tc>
          <w:tcPr>
            <w:tcW w:w="2803" w:type="dxa"/>
            <w:tcBorders>
              <w:top w:val="nil"/>
              <w:left w:val="nil"/>
              <w:bottom w:val="nil"/>
              <w:right w:val="nil"/>
            </w:tcBorders>
            <w:noWrap/>
          </w:tcPr>
          <w:p w14:paraId="6C7404F9" w14:textId="77777777" w:rsidR="005A2FBA" w:rsidRPr="00162441" w:rsidRDefault="005A2FBA" w:rsidP="006F6E77">
            <w:pPr>
              <w:jc w:val="center"/>
              <w:rPr>
                <w:color w:val="000000"/>
                <w:lang w:eastAsia="es-ES"/>
              </w:rPr>
            </w:pPr>
            <w:r>
              <w:rPr>
                <w:lang w:val="en-US"/>
              </w:rPr>
              <w:t>(0.53)</w:t>
            </w:r>
          </w:p>
        </w:tc>
      </w:tr>
      <w:tr w:rsidR="005A2FBA" w:rsidRPr="00162441" w14:paraId="45EC41F5" w14:textId="77777777" w:rsidTr="006F6E77">
        <w:trPr>
          <w:trHeight w:val="300"/>
          <w:jc w:val="center"/>
        </w:trPr>
        <w:tc>
          <w:tcPr>
            <w:tcW w:w="3977" w:type="dxa"/>
            <w:tcBorders>
              <w:top w:val="nil"/>
              <w:left w:val="nil"/>
              <w:bottom w:val="nil"/>
              <w:right w:val="nil"/>
            </w:tcBorders>
            <w:shd w:val="clear" w:color="auto" w:fill="auto"/>
            <w:hideMark/>
          </w:tcPr>
          <w:p w14:paraId="3C3ED140" w14:textId="77777777" w:rsidR="005A2FBA" w:rsidRPr="00162441" w:rsidRDefault="005A2FBA" w:rsidP="006F6E77">
            <w:pPr>
              <w:rPr>
                <w:color w:val="000000"/>
                <w:lang w:eastAsia="es-ES"/>
              </w:rPr>
            </w:pPr>
            <w:proofErr w:type="spellStart"/>
            <w:r>
              <w:rPr>
                <w:rFonts w:ascii="TimesNewRomanPSMT" w:hAnsi="TimesNewRomanPSMT" w:cs="TimesNewRomanPSMT"/>
              </w:rPr>
              <w:t>Religiosity</w:t>
            </w:r>
            <w:proofErr w:type="spellEnd"/>
          </w:p>
        </w:tc>
        <w:tc>
          <w:tcPr>
            <w:tcW w:w="1902" w:type="dxa"/>
            <w:tcBorders>
              <w:top w:val="nil"/>
              <w:left w:val="nil"/>
              <w:bottom w:val="nil"/>
              <w:right w:val="nil"/>
            </w:tcBorders>
            <w:hideMark/>
          </w:tcPr>
          <w:p w14:paraId="50EE6103" w14:textId="77777777" w:rsidR="005A2FBA" w:rsidRPr="00162441" w:rsidRDefault="005A2FBA" w:rsidP="006F6E77">
            <w:pPr>
              <w:jc w:val="center"/>
              <w:rPr>
                <w:color w:val="000000"/>
                <w:lang w:eastAsia="es-ES"/>
              </w:rPr>
            </w:pPr>
            <w:r>
              <w:rPr>
                <w:lang w:val="en-US"/>
              </w:rPr>
              <w:t>1.56</w:t>
            </w:r>
          </w:p>
        </w:tc>
        <w:tc>
          <w:tcPr>
            <w:tcW w:w="2517" w:type="dxa"/>
            <w:tcBorders>
              <w:top w:val="nil"/>
              <w:left w:val="nil"/>
              <w:bottom w:val="nil"/>
              <w:right w:val="nil"/>
            </w:tcBorders>
            <w:hideMark/>
          </w:tcPr>
          <w:p w14:paraId="640C84FB" w14:textId="77777777" w:rsidR="005A2FBA" w:rsidRPr="00162441" w:rsidRDefault="005A2FBA" w:rsidP="006F6E77">
            <w:pPr>
              <w:jc w:val="center"/>
              <w:rPr>
                <w:color w:val="000000"/>
                <w:lang w:eastAsia="es-ES"/>
              </w:rPr>
            </w:pPr>
            <w:r>
              <w:rPr>
                <w:lang w:val="en-US"/>
              </w:rPr>
              <w:t>1.70</w:t>
            </w:r>
            <w:r w:rsidRPr="004D15A1">
              <w:rPr>
                <w:vertAlign w:val="superscript"/>
                <w:lang w:val="en-US"/>
              </w:rPr>
              <w:t>+</w:t>
            </w:r>
          </w:p>
        </w:tc>
        <w:tc>
          <w:tcPr>
            <w:tcW w:w="2803" w:type="dxa"/>
            <w:tcBorders>
              <w:top w:val="nil"/>
              <w:left w:val="nil"/>
              <w:bottom w:val="nil"/>
              <w:right w:val="nil"/>
            </w:tcBorders>
          </w:tcPr>
          <w:p w14:paraId="4F5689AB" w14:textId="77777777" w:rsidR="005A2FBA" w:rsidRPr="00162441" w:rsidRDefault="005A2FBA" w:rsidP="006F6E77">
            <w:pPr>
              <w:jc w:val="center"/>
              <w:rPr>
                <w:color w:val="000000"/>
                <w:lang w:eastAsia="es-ES"/>
              </w:rPr>
            </w:pPr>
            <w:r>
              <w:rPr>
                <w:lang w:val="en-US"/>
              </w:rPr>
              <w:t>1.71</w:t>
            </w:r>
            <w:r w:rsidRPr="004D15A1">
              <w:rPr>
                <w:vertAlign w:val="superscript"/>
                <w:lang w:val="en-US"/>
              </w:rPr>
              <w:t>+</w:t>
            </w:r>
          </w:p>
        </w:tc>
      </w:tr>
      <w:tr w:rsidR="005A2FBA" w:rsidRPr="00162441" w14:paraId="287D5B02" w14:textId="77777777" w:rsidTr="006F6E77">
        <w:trPr>
          <w:trHeight w:val="300"/>
          <w:jc w:val="center"/>
        </w:trPr>
        <w:tc>
          <w:tcPr>
            <w:tcW w:w="3977" w:type="dxa"/>
            <w:tcBorders>
              <w:top w:val="nil"/>
              <w:left w:val="nil"/>
              <w:bottom w:val="nil"/>
              <w:right w:val="nil"/>
            </w:tcBorders>
            <w:shd w:val="clear" w:color="auto" w:fill="auto"/>
            <w:noWrap/>
            <w:hideMark/>
          </w:tcPr>
          <w:p w14:paraId="13AB2FDE"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hideMark/>
          </w:tcPr>
          <w:p w14:paraId="295825A7" w14:textId="77777777" w:rsidR="005A2FBA" w:rsidRPr="00162441" w:rsidRDefault="005A2FBA" w:rsidP="006F6E77">
            <w:pPr>
              <w:jc w:val="center"/>
              <w:rPr>
                <w:color w:val="000000"/>
                <w:lang w:eastAsia="es-ES"/>
              </w:rPr>
            </w:pPr>
            <w:r>
              <w:rPr>
                <w:lang w:val="en-US"/>
              </w:rPr>
              <w:t>(0.44)</w:t>
            </w:r>
          </w:p>
        </w:tc>
        <w:tc>
          <w:tcPr>
            <w:tcW w:w="2517" w:type="dxa"/>
            <w:tcBorders>
              <w:top w:val="nil"/>
              <w:left w:val="nil"/>
              <w:bottom w:val="nil"/>
              <w:right w:val="nil"/>
            </w:tcBorders>
            <w:noWrap/>
            <w:hideMark/>
          </w:tcPr>
          <w:p w14:paraId="35A92E84" w14:textId="77777777" w:rsidR="005A2FBA" w:rsidRPr="00162441" w:rsidRDefault="005A2FBA" w:rsidP="006F6E77">
            <w:pPr>
              <w:jc w:val="center"/>
              <w:rPr>
                <w:color w:val="000000"/>
                <w:lang w:eastAsia="es-ES"/>
              </w:rPr>
            </w:pPr>
            <w:r>
              <w:rPr>
                <w:lang w:val="en-US"/>
              </w:rPr>
              <w:t>(0.48)</w:t>
            </w:r>
          </w:p>
        </w:tc>
        <w:tc>
          <w:tcPr>
            <w:tcW w:w="2803" w:type="dxa"/>
            <w:tcBorders>
              <w:top w:val="nil"/>
              <w:left w:val="nil"/>
              <w:bottom w:val="nil"/>
              <w:right w:val="nil"/>
            </w:tcBorders>
            <w:noWrap/>
          </w:tcPr>
          <w:p w14:paraId="366A564B" w14:textId="77777777" w:rsidR="005A2FBA" w:rsidRPr="00162441" w:rsidRDefault="005A2FBA" w:rsidP="006F6E77">
            <w:pPr>
              <w:jc w:val="center"/>
              <w:rPr>
                <w:color w:val="000000"/>
                <w:lang w:eastAsia="es-ES"/>
              </w:rPr>
            </w:pPr>
            <w:r>
              <w:rPr>
                <w:lang w:val="en-US"/>
              </w:rPr>
              <w:t>(0.48)</w:t>
            </w:r>
          </w:p>
        </w:tc>
      </w:tr>
      <w:tr w:rsidR="005A2FBA" w:rsidRPr="00162441" w14:paraId="266287FC" w14:textId="77777777" w:rsidTr="006F6E77">
        <w:trPr>
          <w:trHeight w:val="300"/>
          <w:jc w:val="center"/>
        </w:trPr>
        <w:tc>
          <w:tcPr>
            <w:tcW w:w="3977" w:type="dxa"/>
            <w:tcBorders>
              <w:top w:val="nil"/>
              <w:left w:val="nil"/>
              <w:bottom w:val="nil"/>
              <w:right w:val="nil"/>
            </w:tcBorders>
            <w:shd w:val="clear" w:color="auto" w:fill="auto"/>
            <w:hideMark/>
          </w:tcPr>
          <w:p w14:paraId="6C191472" w14:textId="77777777" w:rsidR="005A2FBA" w:rsidRPr="00162441" w:rsidRDefault="005A2FBA" w:rsidP="006F6E77">
            <w:pPr>
              <w:rPr>
                <w:color w:val="000000"/>
                <w:lang w:eastAsia="es-ES"/>
              </w:rPr>
            </w:pPr>
            <w:r>
              <w:rPr>
                <w:rFonts w:ascii="TimesNewRomanPSMT" w:hAnsi="TimesNewRomanPSMT" w:cs="TimesNewRomanPSMT"/>
              </w:rPr>
              <w:t>Rural-</w:t>
            </w:r>
            <w:proofErr w:type="spellStart"/>
            <w:r>
              <w:rPr>
                <w:rFonts w:ascii="TimesNewRomanPSMT" w:hAnsi="TimesNewRomanPSMT" w:cs="TimesNewRomanPSMT"/>
              </w:rPr>
              <w:t>urban</w:t>
            </w:r>
            <w:proofErr w:type="spellEnd"/>
          </w:p>
        </w:tc>
        <w:tc>
          <w:tcPr>
            <w:tcW w:w="1902" w:type="dxa"/>
            <w:tcBorders>
              <w:top w:val="nil"/>
              <w:left w:val="nil"/>
              <w:bottom w:val="nil"/>
              <w:right w:val="nil"/>
            </w:tcBorders>
            <w:hideMark/>
          </w:tcPr>
          <w:p w14:paraId="19324683" w14:textId="77777777" w:rsidR="005A2FBA" w:rsidRPr="00162441" w:rsidRDefault="005A2FBA" w:rsidP="006F6E77">
            <w:pPr>
              <w:jc w:val="center"/>
              <w:rPr>
                <w:color w:val="000000"/>
                <w:lang w:eastAsia="es-ES"/>
              </w:rPr>
            </w:pPr>
            <w:r>
              <w:rPr>
                <w:lang w:val="en-US"/>
              </w:rPr>
              <w:t>0.68</w:t>
            </w:r>
          </w:p>
        </w:tc>
        <w:tc>
          <w:tcPr>
            <w:tcW w:w="2517" w:type="dxa"/>
            <w:tcBorders>
              <w:top w:val="nil"/>
              <w:left w:val="nil"/>
              <w:bottom w:val="nil"/>
              <w:right w:val="nil"/>
            </w:tcBorders>
            <w:hideMark/>
          </w:tcPr>
          <w:p w14:paraId="38C7D50D" w14:textId="77777777" w:rsidR="005A2FBA" w:rsidRPr="00162441" w:rsidRDefault="005A2FBA" w:rsidP="006F6E77">
            <w:pPr>
              <w:jc w:val="center"/>
              <w:rPr>
                <w:color w:val="000000"/>
                <w:lang w:eastAsia="es-ES"/>
              </w:rPr>
            </w:pPr>
            <w:r>
              <w:rPr>
                <w:lang w:val="en-US"/>
              </w:rPr>
              <w:t>0.70</w:t>
            </w:r>
          </w:p>
        </w:tc>
        <w:tc>
          <w:tcPr>
            <w:tcW w:w="2803" w:type="dxa"/>
            <w:tcBorders>
              <w:top w:val="nil"/>
              <w:left w:val="nil"/>
              <w:bottom w:val="nil"/>
              <w:right w:val="nil"/>
            </w:tcBorders>
          </w:tcPr>
          <w:p w14:paraId="654515CF" w14:textId="77777777" w:rsidR="005A2FBA" w:rsidRPr="00162441" w:rsidRDefault="005A2FBA" w:rsidP="006F6E77">
            <w:pPr>
              <w:jc w:val="center"/>
              <w:rPr>
                <w:color w:val="000000"/>
                <w:lang w:eastAsia="es-ES"/>
              </w:rPr>
            </w:pPr>
            <w:r>
              <w:rPr>
                <w:lang w:val="en-US"/>
              </w:rPr>
              <w:t>0.70</w:t>
            </w:r>
          </w:p>
        </w:tc>
      </w:tr>
      <w:tr w:rsidR="005A2FBA" w:rsidRPr="00162441" w14:paraId="47B78A58" w14:textId="77777777" w:rsidTr="006F6E77">
        <w:trPr>
          <w:trHeight w:val="300"/>
          <w:jc w:val="center"/>
        </w:trPr>
        <w:tc>
          <w:tcPr>
            <w:tcW w:w="3977" w:type="dxa"/>
            <w:tcBorders>
              <w:top w:val="nil"/>
              <w:left w:val="nil"/>
              <w:bottom w:val="single" w:sz="4" w:space="0" w:color="auto"/>
              <w:right w:val="nil"/>
            </w:tcBorders>
            <w:shd w:val="clear" w:color="auto" w:fill="auto"/>
            <w:noWrap/>
            <w:hideMark/>
          </w:tcPr>
          <w:p w14:paraId="2D078399" w14:textId="77777777" w:rsidR="005A2FBA" w:rsidRPr="00162441" w:rsidRDefault="005A2FBA" w:rsidP="006F6E77">
            <w:pPr>
              <w:jc w:val="center"/>
              <w:rPr>
                <w:color w:val="000000"/>
                <w:lang w:eastAsia="es-ES"/>
              </w:rPr>
            </w:pPr>
          </w:p>
        </w:tc>
        <w:tc>
          <w:tcPr>
            <w:tcW w:w="1902" w:type="dxa"/>
            <w:tcBorders>
              <w:top w:val="nil"/>
              <w:left w:val="nil"/>
              <w:bottom w:val="nil"/>
              <w:right w:val="nil"/>
            </w:tcBorders>
            <w:noWrap/>
            <w:hideMark/>
          </w:tcPr>
          <w:p w14:paraId="14504F24" w14:textId="77777777" w:rsidR="005A2FBA" w:rsidRPr="00162441" w:rsidRDefault="005A2FBA" w:rsidP="006F6E77">
            <w:pPr>
              <w:jc w:val="center"/>
              <w:rPr>
                <w:color w:val="000000"/>
                <w:lang w:eastAsia="es-ES"/>
              </w:rPr>
            </w:pPr>
            <w:r>
              <w:rPr>
                <w:lang w:val="en-US"/>
              </w:rPr>
              <w:t>(0.19)</w:t>
            </w:r>
          </w:p>
        </w:tc>
        <w:tc>
          <w:tcPr>
            <w:tcW w:w="2517" w:type="dxa"/>
            <w:tcBorders>
              <w:top w:val="nil"/>
              <w:left w:val="nil"/>
              <w:bottom w:val="nil"/>
              <w:right w:val="nil"/>
            </w:tcBorders>
            <w:noWrap/>
            <w:hideMark/>
          </w:tcPr>
          <w:p w14:paraId="67F8C149" w14:textId="77777777" w:rsidR="005A2FBA" w:rsidRPr="00162441" w:rsidRDefault="005A2FBA" w:rsidP="006F6E77">
            <w:pPr>
              <w:jc w:val="center"/>
              <w:rPr>
                <w:color w:val="000000"/>
                <w:lang w:eastAsia="es-ES"/>
              </w:rPr>
            </w:pPr>
            <w:r>
              <w:rPr>
                <w:lang w:val="en-US"/>
              </w:rPr>
              <w:t>(0.19)</w:t>
            </w:r>
          </w:p>
        </w:tc>
        <w:tc>
          <w:tcPr>
            <w:tcW w:w="2803" w:type="dxa"/>
            <w:tcBorders>
              <w:top w:val="nil"/>
              <w:left w:val="nil"/>
              <w:bottom w:val="nil"/>
              <w:right w:val="nil"/>
            </w:tcBorders>
            <w:noWrap/>
          </w:tcPr>
          <w:p w14:paraId="4D1C09FA" w14:textId="77777777" w:rsidR="005A2FBA" w:rsidRPr="00162441" w:rsidRDefault="005A2FBA" w:rsidP="006F6E77">
            <w:pPr>
              <w:jc w:val="center"/>
              <w:rPr>
                <w:color w:val="000000"/>
                <w:lang w:eastAsia="es-ES"/>
              </w:rPr>
            </w:pPr>
            <w:r>
              <w:rPr>
                <w:lang w:val="en-US"/>
              </w:rPr>
              <w:t>(0.19)</w:t>
            </w:r>
          </w:p>
        </w:tc>
      </w:tr>
      <w:tr w:rsidR="005A2FBA" w:rsidRPr="00162441" w14:paraId="01C62798" w14:textId="77777777" w:rsidTr="006F6E77">
        <w:trPr>
          <w:trHeight w:val="300"/>
          <w:jc w:val="center"/>
        </w:trPr>
        <w:tc>
          <w:tcPr>
            <w:tcW w:w="3977" w:type="dxa"/>
            <w:tcBorders>
              <w:top w:val="single" w:sz="4" w:space="0" w:color="auto"/>
              <w:left w:val="nil"/>
              <w:bottom w:val="nil"/>
              <w:right w:val="nil"/>
            </w:tcBorders>
            <w:shd w:val="clear" w:color="auto" w:fill="auto"/>
            <w:vAlign w:val="center"/>
            <w:hideMark/>
          </w:tcPr>
          <w:p w14:paraId="67433998" w14:textId="77777777" w:rsidR="005A2FBA" w:rsidRPr="00162441" w:rsidRDefault="005A2FBA" w:rsidP="006F6E77">
            <w:pPr>
              <w:rPr>
                <w:color w:val="000000"/>
                <w:lang w:eastAsia="es-ES"/>
              </w:rPr>
            </w:pPr>
            <w:r w:rsidRPr="00D83DFB">
              <w:rPr>
                <w:color w:val="000000"/>
                <w:lang w:val="en-US" w:eastAsia="en-GB"/>
              </w:rPr>
              <w:t>Observations</w:t>
            </w:r>
          </w:p>
        </w:tc>
        <w:tc>
          <w:tcPr>
            <w:tcW w:w="1902" w:type="dxa"/>
            <w:tcBorders>
              <w:top w:val="single" w:sz="4" w:space="0" w:color="auto"/>
              <w:left w:val="nil"/>
              <w:bottom w:val="nil"/>
              <w:right w:val="nil"/>
            </w:tcBorders>
            <w:shd w:val="clear" w:color="auto" w:fill="auto"/>
            <w:vAlign w:val="center"/>
            <w:hideMark/>
          </w:tcPr>
          <w:p w14:paraId="19055E14" w14:textId="77777777" w:rsidR="005A2FBA" w:rsidRPr="00162441" w:rsidRDefault="005A2FBA" w:rsidP="006F6E77">
            <w:pPr>
              <w:jc w:val="center"/>
              <w:rPr>
                <w:color w:val="000000"/>
                <w:lang w:eastAsia="es-ES"/>
              </w:rPr>
            </w:pPr>
            <w:r w:rsidRPr="00D83DFB">
              <w:rPr>
                <w:color w:val="000000"/>
                <w:lang w:val="en-US" w:eastAsia="en-GB"/>
              </w:rPr>
              <w:t>602</w:t>
            </w:r>
          </w:p>
        </w:tc>
        <w:tc>
          <w:tcPr>
            <w:tcW w:w="2517" w:type="dxa"/>
            <w:tcBorders>
              <w:top w:val="single" w:sz="4" w:space="0" w:color="auto"/>
              <w:left w:val="nil"/>
              <w:bottom w:val="nil"/>
              <w:right w:val="nil"/>
            </w:tcBorders>
            <w:shd w:val="clear" w:color="auto" w:fill="auto"/>
            <w:vAlign w:val="center"/>
            <w:hideMark/>
          </w:tcPr>
          <w:p w14:paraId="7DF6E148" w14:textId="77777777" w:rsidR="005A2FBA" w:rsidRPr="00162441" w:rsidRDefault="005A2FBA" w:rsidP="006F6E77">
            <w:pPr>
              <w:jc w:val="center"/>
              <w:rPr>
                <w:color w:val="000000"/>
                <w:lang w:eastAsia="es-ES"/>
              </w:rPr>
            </w:pPr>
            <w:r w:rsidRPr="00D83DFB">
              <w:rPr>
                <w:lang w:val="en-US" w:eastAsia="en-GB"/>
              </w:rPr>
              <w:t>903</w:t>
            </w:r>
          </w:p>
        </w:tc>
        <w:tc>
          <w:tcPr>
            <w:tcW w:w="2803" w:type="dxa"/>
            <w:tcBorders>
              <w:top w:val="single" w:sz="4" w:space="0" w:color="auto"/>
              <w:left w:val="nil"/>
              <w:bottom w:val="nil"/>
              <w:right w:val="nil"/>
            </w:tcBorders>
            <w:shd w:val="clear" w:color="auto" w:fill="auto"/>
            <w:vAlign w:val="center"/>
            <w:hideMark/>
          </w:tcPr>
          <w:p w14:paraId="032D73F5" w14:textId="77777777" w:rsidR="005A2FBA" w:rsidRPr="00162441" w:rsidRDefault="005A2FBA" w:rsidP="006F6E77">
            <w:pPr>
              <w:jc w:val="center"/>
              <w:rPr>
                <w:color w:val="000000"/>
                <w:lang w:eastAsia="es-ES"/>
              </w:rPr>
            </w:pPr>
            <w:r w:rsidRPr="00D83DFB">
              <w:rPr>
                <w:lang w:val="en-US" w:eastAsia="en-GB"/>
              </w:rPr>
              <w:t>903</w:t>
            </w:r>
          </w:p>
        </w:tc>
      </w:tr>
      <w:tr w:rsidR="005A2FBA" w:rsidRPr="00162441" w14:paraId="0DAFE49D" w14:textId="77777777" w:rsidTr="006F6E77">
        <w:trPr>
          <w:trHeight w:val="300"/>
          <w:jc w:val="center"/>
        </w:trPr>
        <w:tc>
          <w:tcPr>
            <w:tcW w:w="3977" w:type="dxa"/>
            <w:tcBorders>
              <w:top w:val="nil"/>
              <w:left w:val="nil"/>
              <w:bottom w:val="nil"/>
              <w:right w:val="nil"/>
            </w:tcBorders>
            <w:shd w:val="clear" w:color="auto" w:fill="auto"/>
            <w:vAlign w:val="center"/>
          </w:tcPr>
          <w:p w14:paraId="29E99E6E" w14:textId="77777777" w:rsidR="005A2FBA" w:rsidRPr="00162441" w:rsidRDefault="005A2FBA" w:rsidP="006F6E77">
            <w:pPr>
              <w:rPr>
                <w:color w:val="000000"/>
                <w:lang w:val="en-US" w:eastAsia="es-ES"/>
              </w:rPr>
            </w:pPr>
            <w:r w:rsidRPr="00D83DFB">
              <w:rPr>
                <w:color w:val="000000"/>
                <w:lang w:val="en-US" w:eastAsia="en-GB"/>
              </w:rPr>
              <w:t>Individuals</w:t>
            </w:r>
          </w:p>
        </w:tc>
        <w:tc>
          <w:tcPr>
            <w:tcW w:w="1902" w:type="dxa"/>
            <w:tcBorders>
              <w:top w:val="nil"/>
              <w:left w:val="nil"/>
              <w:bottom w:val="nil"/>
              <w:right w:val="nil"/>
            </w:tcBorders>
            <w:shd w:val="clear" w:color="auto" w:fill="auto"/>
            <w:vAlign w:val="bottom"/>
          </w:tcPr>
          <w:p w14:paraId="026FB2E2" w14:textId="77777777" w:rsidR="005A2FBA" w:rsidRPr="00162441" w:rsidRDefault="005A2FBA" w:rsidP="006F6E77">
            <w:pPr>
              <w:jc w:val="center"/>
              <w:rPr>
                <w:color w:val="000000"/>
                <w:lang w:val="en-US" w:eastAsia="es-ES"/>
              </w:rPr>
            </w:pPr>
            <w:r w:rsidRPr="00D83DFB">
              <w:rPr>
                <w:color w:val="000000"/>
                <w:lang w:val="en-US" w:eastAsia="en-GB"/>
              </w:rPr>
              <w:t>301</w:t>
            </w:r>
          </w:p>
        </w:tc>
        <w:tc>
          <w:tcPr>
            <w:tcW w:w="2517" w:type="dxa"/>
            <w:tcBorders>
              <w:top w:val="nil"/>
              <w:left w:val="nil"/>
              <w:bottom w:val="nil"/>
              <w:right w:val="nil"/>
            </w:tcBorders>
            <w:shd w:val="clear" w:color="auto" w:fill="auto"/>
            <w:vAlign w:val="bottom"/>
          </w:tcPr>
          <w:p w14:paraId="122E3A88" w14:textId="77777777" w:rsidR="005A2FBA" w:rsidRPr="00162441" w:rsidRDefault="005A2FBA" w:rsidP="006F6E77">
            <w:pPr>
              <w:jc w:val="center"/>
              <w:rPr>
                <w:color w:val="000000"/>
                <w:lang w:val="en-US" w:eastAsia="es-ES"/>
              </w:rPr>
            </w:pPr>
            <w:r w:rsidRPr="00D83DFB">
              <w:rPr>
                <w:lang w:val="en-US" w:eastAsia="en-GB"/>
              </w:rPr>
              <w:t>301</w:t>
            </w:r>
          </w:p>
        </w:tc>
        <w:tc>
          <w:tcPr>
            <w:tcW w:w="2803" w:type="dxa"/>
            <w:tcBorders>
              <w:top w:val="nil"/>
              <w:left w:val="nil"/>
              <w:bottom w:val="nil"/>
              <w:right w:val="nil"/>
            </w:tcBorders>
            <w:shd w:val="clear" w:color="auto" w:fill="auto"/>
            <w:vAlign w:val="bottom"/>
          </w:tcPr>
          <w:p w14:paraId="12883041" w14:textId="77777777" w:rsidR="005A2FBA" w:rsidRPr="00162441" w:rsidRDefault="005A2FBA" w:rsidP="006F6E77">
            <w:pPr>
              <w:jc w:val="center"/>
              <w:rPr>
                <w:color w:val="000000"/>
                <w:lang w:val="en-US" w:eastAsia="es-ES"/>
              </w:rPr>
            </w:pPr>
            <w:r w:rsidRPr="00D83DFB">
              <w:rPr>
                <w:lang w:val="en-US" w:eastAsia="en-GB"/>
              </w:rPr>
              <w:t>301</w:t>
            </w:r>
          </w:p>
        </w:tc>
      </w:tr>
      <w:tr w:rsidR="005A2FBA" w:rsidRPr="00162441" w14:paraId="51E483E6" w14:textId="77777777" w:rsidTr="006F6E77">
        <w:trPr>
          <w:trHeight w:val="315"/>
          <w:jc w:val="center"/>
        </w:trPr>
        <w:tc>
          <w:tcPr>
            <w:tcW w:w="3977" w:type="dxa"/>
            <w:tcBorders>
              <w:top w:val="nil"/>
              <w:left w:val="nil"/>
              <w:bottom w:val="nil"/>
              <w:right w:val="nil"/>
            </w:tcBorders>
            <w:shd w:val="clear" w:color="auto" w:fill="auto"/>
            <w:vAlign w:val="center"/>
            <w:hideMark/>
          </w:tcPr>
          <w:p w14:paraId="2FE21AF3" w14:textId="77777777" w:rsidR="005A2FBA" w:rsidRPr="00162441" w:rsidRDefault="005A2FBA" w:rsidP="006F6E77">
            <w:pPr>
              <w:rPr>
                <w:color w:val="000000"/>
                <w:lang w:eastAsia="es-ES"/>
              </w:rPr>
            </w:pPr>
            <w:r w:rsidRPr="00D83DFB">
              <w:rPr>
                <w:color w:val="000000"/>
                <w:lang w:val="en-US" w:eastAsia="en-GB"/>
              </w:rPr>
              <w:t>AIC</w:t>
            </w:r>
          </w:p>
        </w:tc>
        <w:tc>
          <w:tcPr>
            <w:tcW w:w="1902" w:type="dxa"/>
            <w:tcBorders>
              <w:top w:val="nil"/>
              <w:left w:val="nil"/>
              <w:bottom w:val="nil"/>
              <w:right w:val="nil"/>
            </w:tcBorders>
            <w:shd w:val="clear" w:color="auto" w:fill="auto"/>
            <w:vAlign w:val="bottom"/>
            <w:hideMark/>
          </w:tcPr>
          <w:p w14:paraId="1030B3CC" w14:textId="77777777" w:rsidR="005A2FBA" w:rsidRPr="00162441" w:rsidRDefault="005A2FBA" w:rsidP="006F6E77">
            <w:pPr>
              <w:jc w:val="center"/>
              <w:rPr>
                <w:color w:val="000000"/>
                <w:lang w:eastAsia="es-ES"/>
              </w:rPr>
            </w:pPr>
            <w:r w:rsidRPr="00D83DFB">
              <w:rPr>
                <w:color w:val="000000"/>
                <w:lang w:eastAsia="en-GB"/>
              </w:rPr>
              <w:t>59</w:t>
            </w:r>
            <w:r>
              <w:rPr>
                <w:color w:val="000000"/>
                <w:lang w:eastAsia="en-GB"/>
              </w:rPr>
              <w:t>6</w:t>
            </w:r>
            <w:r w:rsidRPr="00D83DFB">
              <w:rPr>
                <w:color w:val="000000"/>
                <w:lang w:eastAsia="en-GB"/>
              </w:rPr>
              <w:t>.</w:t>
            </w:r>
            <w:r>
              <w:rPr>
                <w:color w:val="000000"/>
                <w:lang w:eastAsia="en-GB"/>
              </w:rPr>
              <w:t>7447</w:t>
            </w:r>
          </w:p>
        </w:tc>
        <w:tc>
          <w:tcPr>
            <w:tcW w:w="2517" w:type="dxa"/>
            <w:tcBorders>
              <w:top w:val="nil"/>
              <w:left w:val="nil"/>
              <w:bottom w:val="nil"/>
              <w:right w:val="nil"/>
            </w:tcBorders>
            <w:shd w:val="clear" w:color="auto" w:fill="auto"/>
            <w:vAlign w:val="bottom"/>
            <w:hideMark/>
          </w:tcPr>
          <w:p w14:paraId="376E5295" w14:textId="77777777" w:rsidR="005A2FBA" w:rsidRPr="00162441" w:rsidRDefault="005A2FBA" w:rsidP="006F6E77">
            <w:pPr>
              <w:jc w:val="center"/>
              <w:rPr>
                <w:color w:val="000000"/>
                <w:lang w:eastAsia="es-ES"/>
              </w:rPr>
            </w:pPr>
            <w:r w:rsidRPr="00EC46C8">
              <w:rPr>
                <w:lang w:eastAsia="en-GB"/>
              </w:rPr>
              <w:t>836.5527</w:t>
            </w:r>
          </w:p>
        </w:tc>
        <w:tc>
          <w:tcPr>
            <w:tcW w:w="2803" w:type="dxa"/>
            <w:tcBorders>
              <w:top w:val="nil"/>
              <w:left w:val="nil"/>
              <w:bottom w:val="nil"/>
              <w:right w:val="nil"/>
            </w:tcBorders>
            <w:shd w:val="clear" w:color="auto" w:fill="auto"/>
            <w:vAlign w:val="bottom"/>
            <w:hideMark/>
          </w:tcPr>
          <w:p w14:paraId="1E62DDD2" w14:textId="77777777" w:rsidR="005A2FBA" w:rsidRPr="00162441" w:rsidRDefault="005A2FBA" w:rsidP="006F6E77">
            <w:pPr>
              <w:jc w:val="center"/>
              <w:rPr>
                <w:color w:val="000000"/>
                <w:lang w:eastAsia="es-ES"/>
              </w:rPr>
            </w:pPr>
            <w:r w:rsidRPr="00D83DFB">
              <w:rPr>
                <w:lang w:eastAsia="en-GB"/>
              </w:rPr>
              <w:t>83</w:t>
            </w:r>
            <w:r>
              <w:rPr>
                <w:lang w:eastAsia="en-GB"/>
              </w:rPr>
              <w:t>9</w:t>
            </w:r>
            <w:r w:rsidRPr="00D83DFB">
              <w:rPr>
                <w:lang w:eastAsia="en-GB"/>
              </w:rPr>
              <w:t>.</w:t>
            </w:r>
            <w:r>
              <w:rPr>
                <w:lang w:eastAsia="en-GB"/>
              </w:rPr>
              <w:t>6474</w:t>
            </w:r>
          </w:p>
        </w:tc>
      </w:tr>
      <w:tr w:rsidR="005A2FBA" w:rsidRPr="00162441" w14:paraId="3584C9A2" w14:textId="77777777" w:rsidTr="006F6E77">
        <w:trPr>
          <w:trHeight w:val="315"/>
          <w:jc w:val="center"/>
        </w:trPr>
        <w:tc>
          <w:tcPr>
            <w:tcW w:w="3977" w:type="dxa"/>
            <w:tcBorders>
              <w:top w:val="nil"/>
              <w:left w:val="nil"/>
              <w:bottom w:val="nil"/>
              <w:right w:val="nil"/>
            </w:tcBorders>
            <w:shd w:val="clear" w:color="auto" w:fill="auto"/>
            <w:vAlign w:val="center"/>
          </w:tcPr>
          <w:p w14:paraId="46A4FAC0" w14:textId="77777777" w:rsidR="005A2FBA" w:rsidRPr="00162441" w:rsidRDefault="005A2FBA" w:rsidP="006F6E77">
            <w:pPr>
              <w:rPr>
                <w:color w:val="000000"/>
                <w:lang w:val="en-US" w:eastAsia="es-ES"/>
              </w:rPr>
            </w:pPr>
            <w:r w:rsidRPr="00D83DFB">
              <w:rPr>
                <w:color w:val="000000"/>
                <w:lang w:eastAsia="en-GB"/>
              </w:rPr>
              <w:t>BIC</w:t>
            </w:r>
          </w:p>
        </w:tc>
        <w:tc>
          <w:tcPr>
            <w:tcW w:w="1902" w:type="dxa"/>
            <w:tcBorders>
              <w:top w:val="nil"/>
              <w:left w:val="nil"/>
              <w:bottom w:val="nil"/>
              <w:right w:val="nil"/>
            </w:tcBorders>
            <w:shd w:val="clear" w:color="auto" w:fill="auto"/>
            <w:vAlign w:val="center"/>
          </w:tcPr>
          <w:p w14:paraId="42347CAE" w14:textId="77777777" w:rsidR="005A2FBA" w:rsidRPr="00162441" w:rsidRDefault="005A2FBA" w:rsidP="006F6E77">
            <w:pPr>
              <w:jc w:val="center"/>
              <w:rPr>
                <w:color w:val="000000"/>
                <w:lang w:eastAsia="es-ES"/>
              </w:rPr>
            </w:pPr>
            <w:r w:rsidRPr="00D83DFB">
              <w:rPr>
                <w:color w:val="000000"/>
                <w:lang w:eastAsia="en-GB"/>
              </w:rPr>
              <w:t>81</w:t>
            </w:r>
            <w:r>
              <w:rPr>
                <w:color w:val="000000"/>
                <w:lang w:eastAsia="en-GB"/>
              </w:rPr>
              <w:t>6</w:t>
            </w:r>
            <w:r w:rsidRPr="00D83DFB">
              <w:rPr>
                <w:color w:val="000000"/>
                <w:lang w:eastAsia="en-GB"/>
              </w:rPr>
              <w:t>.</w:t>
            </w:r>
            <w:r>
              <w:rPr>
                <w:color w:val="000000"/>
                <w:lang w:eastAsia="en-GB"/>
              </w:rPr>
              <w:t>7575</w:t>
            </w:r>
          </w:p>
        </w:tc>
        <w:tc>
          <w:tcPr>
            <w:tcW w:w="2517" w:type="dxa"/>
            <w:tcBorders>
              <w:top w:val="nil"/>
              <w:left w:val="nil"/>
              <w:bottom w:val="nil"/>
              <w:right w:val="nil"/>
            </w:tcBorders>
            <w:shd w:val="clear" w:color="auto" w:fill="auto"/>
            <w:vAlign w:val="center"/>
          </w:tcPr>
          <w:p w14:paraId="729FEC62" w14:textId="77777777" w:rsidR="005A2FBA" w:rsidRPr="00162441" w:rsidRDefault="005A2FBA" w:rsidP="006F6E77">
            <w:pPr>
              <w:jc w:val="center"/>
              <w:rPr>
                <w:color w:val="000000"/>
                <w:lang w:eastAsia="es-ES"/>
              </w:rPr>
            </w:pPr>
            <w:r w:rsidRPr="00D83DFB">
              <w:rPr>
                <w:lang w:eastAsia="en-GB"/>
              </w:rPr>
              <w:t>1</w:t>
            </w:r>
            <w:r>
              <w:rPr>
                <w:lang w:val="en-US" w:eastAsia="en-GB"/>
              </w:rPr>
              <w:t>,</w:t>
            </w:r>
            <w:r w:rsidRPr="00D83DFB">
              <w:rPr>
                <w:lang w:eastAsia="en-GB"/>
              </w:rPr>
              <w:t>07</w:t>
            </w:r>
            <w:r>
              <w:rPr>
                <w:lang w:eastAsia="en-GB"/>
              </w:rPr>
              <w:t>6</w:t>
            </w:r>
            <w:r w:rsidRPr="00D83DFB">
              <w:rPr>
                <w:lang w:eastAsia="en-GB"/>
              </w:rPr>
              <w:t>.</w:t>
            </w:r>
            <w:r>
              <w:rPr>
                <w:lang w:eastAsia="en-GB"/>
              </w:rPr>
              <w:t>839</w:t>
            </w:r>
          </w:p>
        </w:tc>
        <w:tc>
          <w:tcPr>
            <w:tcW w:w="2803" w:type="dxa"/>
            <w:tcBorders>
              <w:top w:val="nil"/>
              <w:left w:val="nil"/>
              <w:bottom w:val="nil"/>
              <w:right w:val="nil"/>
            </w:tcBorders>
            <w:shd w:val="clear" w:color="auto" w:fill="auto"/>
            <w:vAlign w:val="center"/>
          </w:tcPr>
          <w:p w14:paraId="7C3C6F3F" w14:textId="77777777" w:rsidR="005A2FBA" w:rsidRPr="00162441" w:rsidRDefault="005A2FBA" w:rsidP="006F6E77">
            <w:pPr>
              <w:jc w:val="center"/>
              <w:rPr>
                <w:color w:val="000000"/>
                <w:lang w:eastAsia="es-ES"/>
              </w:rPr>
            </w:pPr>
            <w:r w:rsidRPr="00D83DFB">
              <w:rPr>
                <w:lang w:eastAsia="en-GB"/>
              </w:rPr>
              <w:t>1</w:t>
            </w:r>
            <w:r>
              <w:rPr>
                <w:lang w:val="en-US" w:eastAsia="en-GB"/>
              </w:rPr>
              <w:t>,</w:t>
            </w:r>
            <w:r w:rsidRPr="00D83DFB">
              <w:rPr>
                <w:lang w:eastAsia="en-GB"/>
              </w:rPr>
              <w:t>08</w:t>
            </w:r>
            <w:r>
              <w:rPr>
                <w:lang w:eastAsia="en-GB"/>
              </w:rPr>
              <w:t>9</w:t>
            </w:r>
            <w:r w:rsidRPr="00D83DFB">
              <w:rPr>
                <w:lang w:eastAsia="en-GB"/>
              </w:rPr>
              <w:t>.</w:t>
            </w:r>
            <w:r>
              <w:rPr>
                <w:lang w:eastAsia="en-GB"/>
              </w:rPr>
              <w:t>545</w:t>
            </w:r>
          </w:p>
        </w:tc>
      </w:tr>
      <w:tr w:rsidR="005A2FBA" w:rsidRPr="00162441" w14:paraId="7C189F20" w14:textId="77777777" w:rsidTr="006F6E77">
        <w:trPr>
          <w:trHeight w:val="315"/>
          <w:jc w:val="center"/>
        </w:trPr>
        <w:tc>
          <w:tcPr>
            <w:tcW w:w="3977" w:type="dxa"/>
            <w:tcBorders>
              <w:top w:val="nil"/>
              <w:left w:val="nil"/>
              <w:bottom w:val="single" w:sz="8" w:space="0" w:color="auto"/>
              <w:right w:val="nil"/>
            </w:tcBorders>
            <w:shd w:val="clear" w:color="auto" w:fill="auto"/>
            <w:vAlign w:val="center"/>
          </w:tcPr>
          <w:p w14:paraId="42382E88" w14:textId="77777777" w:rsidR="005A2FBA" w:rsidRPr="00162441" w:rsidRDefault="005A2FBA" w:rsidP="006F6E77">
            <w:pPr>
              <w:rPr>
                <w:color w:val="000000"/>
                <w:lang w:val="en-US" w:eastAsia="es-ES"/>
              </w:rPr>
            </w:pPr>
            <w:r w:rsidRPr="00D83DFB">
              <w:rPr>
                <w:color w:val="000000"/>
                <w:lang w:val="en-US" w:eastAsia="en-GB"/>
              </w:rPr>
              <w:t>Log-likelihood</w:t>
            </w:r>
          </w:p>
        </w:tc>
        <w:tc>
          <w:tcPr>
            <w:tcW w:w="1902" w:type="dxa"/>
            <w:tcBorders>
              <w:top w:val="nil"/>
              <w:left w:val="nil"/>
              <w:bottom w:val="single" w:sz="8" w:space="0" w:color="auto"/>
              <w:right w:val="nil"/>
            </w:tcBorders>
            <w:shd w:val="clear" w:color="auto" w:fill="auto"/>
            <w:vAlign w:val="center"/>
          </w:tcPr>
          <w:p w14:paraId="005DF9B7" w14:textId="77777777" w:rsidR="005A2FBA" w:rsidRPr="00162441" w:rsidRDefault="005A2FBA" w:rsidP="006F6E77">
            <w:pPr>
              <w:jc w:val="center"/>
              <w:rPr>
                <w:color w:val="000000"/>
                <w:lang w:eastAsia="es-ES"/>
              </w:rPr>
            </w:pPr>
            <w:r w:rsidRPr="00D83DFB">
              <w:rPr>
                <w:color w:val="000000"/>
                <w:lang w:eastAsia="en-GB"/>
              </w:rPr>
              <w:t>-24</w:t>
            </w:r>
            <w:r>
              <w:rPr>
                <w:color w:val="000000"/>
                <w:lang w:eastAsia="en-GB"/>
              </w:rPr>
              <w:t>8</w:t>
            </w:r>
            <w:r w:rsidRPr="00D83DFB">
              <w:rPr>
                <w:color w:val="000000"/>
                <w:lang w:eastAsia="en-GB"/>
              </w:rPr>
              <w:t>.</w:t>
            </w:r>
            <w:r>
              <w:rPr>
                <w:color w:val="000000"/>
                <w:lang w:eastAsia="en-GB"/>
              </w:rPr>
              <w:t>3723</w:t>
            </w:r>
          </w:p>
        </w:tc>
        <w:tc>
          <w:tcPr>
            <w:tcW w:w="2517" w:type="dxa"/>
            <w:tcBorders>
              <w:top w:val="nil"/>
              <w:left w:val="nil"/>
              <w:bottom w:val="single" w:sz="8" w:space="0" w:color="auto"/>
              <w:right w:val="nil"/>
            </w:tcBorders>
            <w:shd w:val="clear" w:color="auto" w:fill="auto"/>
            <w:vAlign w:val="center"/>
          </w:tcPr>
          <w:p w14:paraId="3041A0F2" w14:textId="77777777" w:rsidR="005A2FBA" w:rsidRPr="00162441" w:rsidRDefault="005A2FBA" w:rsidP="006F6E77">
            <w:pPr>
              <w:jc w:val="center"/>
              <w:rPr>
                <w:color w:val="000000"/>
                <w:lang w:eastAsia="es-ES"/>
              </w:rPr>
            </w:pPr>
            <w:r w:rsidRPr="00D83DFB">
              <w:rPr>
                <w:color w:val="000000"/>
                <w:lang w:eastAsia="en-GB"/>
              </w:rPr>
              <w:t>-36</w:t>
            </w:r>
            <w:r>
              <w:rPr>
                <w:color w:val="000000"/>
                <w:lang w:eastAsia="en-GB"/>
              </w:rPr>
              <w:t>8</w:t>
            </w:r>
            <w:r w:rsidRPr="00D83DFB">
              <w:rPr>
                <w:color w:val="000000"/>
                <w:lang w:eastAsia="en-GB"/>
              </w:rPr>
              <w:t>.</w:t>
            </w:r>
            <w:r>
              <w:rPr>
                <w:color w:val="000000"/>
                <w:lang w:eastAsia="en-GB"/>
              </w:rPr>
              <w:t>2763</w:t>
            </w:r>
          </w:p>
        </w:tc>
        <w:tc>
          <w:tcPr>
            <w:tcW w:w="2803" w:type="dxa"/>
            <w:tcBorders>
              <w:top w:val="nil"/>
              <w:left w:val="nil"/>
              <w:bottom w:val="single" w:sz="8" w:space="0" w:color="auto"/>
              <w:right w:val="nil"/>
            </w:tcBorders>
            <w:shd w:val="clear" w:color="auto" w:fill="auto"/>
            <w:vAlign w:val="center"/>
          </w:tcPr>
          <w:p w14:paraId="60C837FC" w14:textId="77777777" w:rsidR="005A2FBA" w:rsidRPr="00162441" w:rsidRDefault="005A2FBA" w:rsidP="006F6E77">
            <w:pPr>
              <w:jc w:val="center"/>
              <w:rPr>
                <w:color w:val="000000"/>
                <w:lang w:eastAsia="es-ES"/>
              </w:rPr>
            </w:pPr>
            <w:r w:rsidRPr="00D83DFB">
              <w:rPr>
                <w:color w:val="000000"/>
                <w:lang w:eastAsia="en-GB"/>
              </w:rPr>
              <w:t>-367.</w:t>
            </w:r>
            <w:r>
              <w:rPr>
                <w:color w:val="000000"/>
                <w:lang w:eastAsia="en-GB"/>
              </w:rPr>
              <w:t>8237</w:t>
            </w:r>
          </w:p>
        </w:tc>
      </w:tr>
    </w:tbl>
    <w:p w14:paraId="2573EDDD" w14:textId="1F62C340" w:rsidR="002139F6" w:rsidRDefault="002139F6" w:rsidP="002139F6">
      <w:pPr>
        <w:widowControl w:val="0"/>
        <w:autoSpaceDE w:val="0"/>
        <w:autoSpaceDN w:val="0"/>
        <w:adjustRightInd w:val="0"/>
        <w:jc w:val="both"/>
        <w:rPr>
          <w:sz w:val="20"/>
          <w:szCs w:val="20"/>
          <w:lang w:val="en-US"/>
        </w:rPr>
      </w:pPr>
      <w:r w:rsidRPr="00162441">
        <w:rPr>
          <w:i/>
          <w:iCs/>
          <w:sz w:val="20"/>
          <w:szCs w:val="20"/>
          <w:lang w:val="en-US"/>
        </w:rPr>
        <w:t>Note:</w:t>
      </w:r>
      <w:r w:rsidRPr="00162441">
        <w:rPr>
          <w:sz w:val="20"/>
          <w:szCs w:val="20"/>
          <w:lang w:val="en-US"/>
        </w:rPr>
        <w:t xml:space="preserve"> </w:t>
      </w:r>
      <w:r w:rsidR="00E01F1D">
        <w:rPr>
          <w:sz w:val="20"/>
          <w:szCs w:val="20"/>
          <w:lang w:val="en-US"/>
        </w:rPr>
        <w:t>R</w:t>
      </w:r>
      <w:r w:rsidRPr="00162441">
        <w:rPr>
          <w:sz w:val="20"/>
          <w:szCs w:val="20"/>
          <w:lang w:val="en-US"/>
        </w:rPr>
        <w:t>obust standard errors clustered at the individual level in parentheses;</w:t>
      </w:r>
      <w:r w:rsidRPr="00162441">
        <w:rPr>
          <w:sz w:val="20"/>
          <w:szCs w:val="20"/>
          <w:vertAlign w:val="superscript"/>
          <w:lang w:val="en-US"/>
        </w:rPr>
        <w:t xml:space="preserve"> +</w:t>
      </w:r>
      <w:r w:rsidRPr="00162441">
        <w:rPr>
          <w:sz w:val="20"/>
          <w:szCs w:val="20"/>
          <w:lang w:val="en-US"/>
        </w:rPr>
        <w:t xml:space="preserve"> p&lt;0.1, </w:t>
      </w:r>
      <w:r w:rsidRPr="00162441">
        <w:rPr>
          <w:sz w:val="20"/>
          <w:szCs w:val="20"/>
          <w:vertAlign w:val="superscript"/>
          <w:lang w:val="en-US"/>
        </w:rPr>
        <w:t>*</w:t>
      </w:r>
      <w:r w:rsidRPr="00162441">
        <w:rPr>
          <w:sz w:val="20"/>
          <w:szCs w:val="20"/>
          <w:lang w:val="en-US"/>
        </w:rPr>
        <w:t xml:space="preserve">p &lt; 0.05, </w:t>
      </w:r>
      <w:r w:rsidRPr="00162441">
        <w:rPr>
          <w:sz w:val="20"/>
          <w:szCs w:val="20"/>
          <w:vertAlign w:val="superscript"/>
          <w:lang w:val="en-US"/>
        </w:rPr>
        <w:t>**</w:t>
      </w:r>
      <w:r w:rsidRPr="00162441">
        <w:rPr>
          <w:sz w:val="20"/>
          <w:szCs w:val="20"/>
          <w:lang w:val="en-US"/>
        </w:rPr>
        <w:t xml:space="preserve"> p &lt; 0.01, </w:t>
      </w:r>
      <w:r w:rsidRPr="00162441">
        <w:rPr>
          <w:sz w:val="20"/>
          <w:szCs w:val="20"/>
          <w:vertAlign w:val="superscript"/>
          <w:lang w:val="en-US"/>
        </w:rPr>
        <w:t>***</w:t>
      </w:r>
      <w:r w:rsidRPr="00162441">
        <w:rPr>
          <w:sz w:val="20"/>
          <w:szCs w:val="20"/>
          <w:lang w:val="en-US"/>
        </w:rPr>
        <w:t xml:space="preserve"> p &lt; 0.001; Model 1 only covers 1993 and 1996 elections, whereas Models 2 and 3 also add the 1999 elections; Fully factorized controls for left-right ideology, attitudes towards redistribution, salience of tax rates and days after the elections included but not shown.</w:t>
      </w:r>
    </w:p>
    <w:p w14:paraId="2AE93608" w14:textId="4FCAAB32" w:rsidR="00AC7586" w:rsidRDefault="00AC7586" w:rsidP="002139F6">
      <w:pPr>
        <w:widowControl w:val="0"/>
        <w:autoSpaceDE w:val="0"/>
        <w:autoSpaceDN w:val="0"/>
        <w:adjustRightInd w:val="0"/>
        <w:jc w:val="both"/>
        <w:rPr>
          <w:sz w:val="20"/>
          <w:szCs w:val="20"/>
          <w:lang w:val="en-US"/>
        </w:rPr>
      </w:pPr>
    </w:p>
    <w:p w14:paraId="2D167249" w14:textId="512B1B2F" w:rsidR="00AC7586" w:rsidRDefault="00AC7586" w:rsidP="002139F6">
      <w:pPr>
        <w:widowControl w:val="0"/>
        <w:autoSpaceDE w:val="0"/>
        <w:autoSpaceDN w:val="0"/>
        <w:adjustRightInd w:val="0"/>
        <w:jc w:val="both"/>
        <w:rPr>
          <w:sz w:val="20"/>
          <w:szCs w:val="20"/>
          <w:lang w:val="en-US"/>
        </w:rPr>
      </w:pPr>
    </w:p>
    <w:p w14:paraId="7DBEAA8B" w14:textId="16A199D9" w:rsidR="00AC7586" w:rsidRDefault="00AC7586" w:rsidP="002139F6">
      <w:pPr>
        <w:widowControl w:val="0"/>
        <w:autoSpaceDE w:val="0"/>
        <w:autoSpaceDN w:val="0"/>
        <w:adjustRightInd w:val="0"/>
        <w:jc w:val="both"/>
        <w:rPr>
          <w:sz w:val="20"/>
          <w:szCs w:val="20"/>
          <w:lang w:val="en-US"/>
        </w:rPr>
      </w:pPr>
    </w:p>
    <w:p w14:paraId="5097DD57" w14:textId="6D1345B1" w:rsidR="00AC7586" w:rsidRDefault="00AC7586" w:rsidP="002139F6">
      <w:pPr>
        <w:widowControl w:val="0"/>
        <w:autoSpaceDE w:val="0"/>
        <w:autoSpaceDN w:val="0"/>
        <w:adjustRightInd w:val="0"/>
        <w:jc w:val="both"/>
        <w:rPr>
          <w:sz w:val="20"/>
          <w:szCs w:val="20"/>
          <w:lang w:val="en-US"/>
        </w:rPr>
      </w:pPr>
    </w:p>
    <w:p w14:paraId="17659782" w14:textId="2F72019D" w:rsidR="00AC7586" w:rsidRDefault="00AC7586" w:rsidP="002139F6">
      <w:pPr>
        <w:widowControl w:val="0"/>
        <w:autoSpaceDE w:val="0"/>
        <w:autoSpaceDN w:val="0"/>
        <w:adjustRightInd w:val="0"/>
        <w:jc w:val="both"/>
        <w:rPr>
          <w:sz w:val="20"/>
          <w:szCs w:val="20"/>
          <w:lang w:val="en-US"/>
        </w:rPr>
      </w:pPr>
    </w:p>
    <w:p w14:paraId="43B49E08" w14:textId="031F6304" w:rsidR="00AC7586" w:rsidRDefault="00AC7586" w:rsidP="002139F6">
      <w:pPr>
        <w:widowControl w:val="0"/>
        <w:autoSpaceDE w:val="0"/>
        <w:autoSpaceDN w:val="0"/>
        <w:adjustRightInd w:val="0"/>
        <w:jc w:val="both"/>
        <w:rPr>
          <w:sz w:val="20"/>
          <w:szCs w:val="20"/>
          <w:lang w:val="en-US"/>
        </w:rPr>
      </w:pPr>
    </w:p>
    <w:p w14:paraId="66263637" w14:textId="77777777" w:rsidR="00AC7586" w:rsidRPr="00162441" w:rsidRDefault="00AC7586" w:rsidP="002139F6">
      <w:pPr>
        <w:widowControl w:val="0"/>
        <w:autoSpaceDE w:val="0"/>
        <w:autoSpaceDN w:val="0"/>
        <w:adjustRightInd w:val="0"/>
        <w:jc w:val="both"/>
        <w:rPr>
          <w:sz w:val="20"/>
          <w:szCs w:val="20"/>
          <w:lang w:val="en-US"/>
        </w:rPr>
      </w:pPr>
    </w:p>
    <w:p w14:paraId="6B78FFBD" w14:textId="77777777" w:rsidR="002139F6" w:rsidRPr="00DF1374" w:rsidRDefault="002139F6" w:rsidP="002139F6">
      <w:pPr>
        <w:jc w:val="both"/>
        <w:rPr>
          <w:b/>
          <w:bCs/>
          <w:lang w:val="en-US"/>
        </w:rPr>
      </w:pPr>
    </w:p>
    <w:p w14:paraId="1BF7E84E" w14:textId="77777777" w:rsidR="002139F6" w:rsidRPr="00DF1374" w:rsidRDefault="002139F6" w:rsidP="002139F6">
      <w:pPr>
        <w:jc w:val="both"/>
        <w:rPr>
          <w:b/>
          <w:bCs/>
          <w:lang w:val="en-US"/>
        </w:rPr>
      </w:pPr>
    </w:p>
    <w:p w14:paraId="4C0EE48F" w14:textId="77777777" w:rsidR="005A2FBA" w:rsidRDefault="005A2FBA">
      <w:pPr>
        <w:rPr>
          <w:b/>
          <w:bCs/>
          <w:lang w:val="en-US"/>
        </w:rPr>
      </w:pPr>
      <w:bookmarkStart w:id="6" w:name="_Hlk134441754"/>
      <w:r>
        <w:rPr>
          <w:b/>
          <w:bCs/>
          <w:lang w:val="en-US"/>
        </w:rPr>
        <w:br w:type="page"/>
      </w:r>
    </w:p>
    <w:p w14:paraId="41BF44C2" w14:textId="6A94084A" w:rsidR="002139F6" w:rsidRDefault="002139F6" w:rsidP="002139F6">
      <w:pPr>
        <w:jc w:val="both"/>
        <w:rPr>
          <w:b/>
          <w:bCs/>
          <w:lang w:val="en-US"/>
        </w:rPr>
      </w:pPr>
      <w:r w:rsidRPr="00DF1374">
        <w:rPr>
          <w:b/>
          <w:bCs/>
          <w:lang w:val="en-US"/>
        </w:rPr>
        <w:lastRenderedPageBreak/>
        <w:t xml:space="preserve">Table </w:t>
      </w:r>
      <w:r>
        <w:rPr>
          <w:b/>
          <w:bCs/>
          <w:lang w:val="en-US"/>
        </w:rPr>
        <w:t>C</w:t>
      </w:r>
      <w:r w:rsidRPr="00DF1374">
        <w:rPr>
          <w:b/>
          <w:bCs/>
          <w:lang w:val="en-US"/>
        </w:rPr>
        <w:t xml:space="preserve">5. </w:t>
      </w:r>
      <w:bookmarkEnd w:id="6"/>
      <w:r w:rsidRPr="00CF0CB2">
        <w:rPr>
          <w:b/>
          <w:bCs/>
          <w:lang w:val="en-US"/>
        </w:rPr>
        <w:t xml:space="preserve">Impact of income groups on vote for the right conditional on electoral system type: Logit models (alternative operationalization of </w:t>
      </w:r>
      <w:proofErr w:type="gramStart"/>
      <w:r w:rsidRPr="00CF0CB2">
        <w:rPr>
          <w:b/>
          <w:bCs/>
          <w:lang w:val="en-US"/>
        </w:rPr>
        <w:t xml:space="preserve">middle </w:t>
      </w:r>
      <w:r w:rsidR="00E01F1D">
        <w:rPr>
          <w:b/>
          <w:bCs/>
          <w:lang w:val="en-US"/>
        </w:rPr>
        <w:t>income</w:t>
      </w:r>
      <w:proofErr w:type="gramEnd"/>
      <w:r w:rsidR="00E01F1D">
        <w:rPr>
          <w:b/>
          <w:bCs/>
          <w:lang w:val="en-US"/>
        </w:rPr>
        <w:t xml:space="preserve"> group</w:t>
      </w:r>
      <w:r w:rsidRPr="00CF0CB2">
        <w:rPr>
          <w:b/>
          <w:bCs/>
          <w:lang w:val="en-US"/>
        </w:rPr>
        <w:t>)</w:t>
      </w:r>
    </w:p>
    <w:tbl>
      <w:tblPr>
        <w:tblW w:w="11199" w:type="dxa"/>
        <w:jc w:val="center"/>
        <w:tblCellMar>
          <w:left w:w="70" w:type="dxa"/>
          <w:right w:w="70" w:type="dxa"/>
        </w:tblCellMar>
        <w:tblLook w:val="04A0" w:firstRow="1" w:lastRow="0" w:firstColumn="1" w:lastColumn="0" w:noHBand="0" w:noVBand="1"/>
      </w:tblPr>
      <w:tblGrid>
        <w:gridCol w:w="3977"/>
        <w:gridCol w:w="1902"/>
        <w:gridCol w:w="2517"/>
        <w:gridCol w:w="2803"/>
      </w:tblGrid>
      <w:tr w:rsidR="005A2FBA" w:rsidRPr="00660710" w14:paraId="5887BD74" w14:textId="77777777" w:rsidTr="006F6E77">
        <w:trPr>
          <w:trHeight w:val="735"/>
          <w:jc w:val="center"/>
        </w:trPr>
        <w:tc>
          <w:tcPr>
            <w:tcW w:w="3977" w:type="dxa"/>
            <w:tcBorders>
              <w:top w:val="single" w:sz="8" w:space="0" w:color="auto"/>
              <w:left w:val="nil"/>
              <w:bottom w:val="nil"/>
              <w:right w:val="nil"/>
            </w:tcBorders>
            <w:shd w:val="clear" w:color="auto" w:fill="auto"/>
            <w:vAlign w:val="center"/>
            <w:hideMark/>
          </w:tcPr>
          <w:p w14:paraId="1182BBF0" w14:textId="77777777" w:rsidR="005A2FBA" w:rsidRPr="00CF0CB2" w:rsidRDefault="005A2FBA" w:rsidP="006F6E77">
            <w:pPr>
              <w:rPr>
                <w:color w:val="000000"/>
                <w:lang w:val="en-US" w:eastAsia="es-ES"/>
              </w:rPr>
            </w:pPr>
            <w:r w:rsidRPr="00CF0CB2">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5F708E59" w14:textId="77777777" w:rsidR="005A2FBA" w:rsidRPr="00CF0CB2" w:rsidRDefault="005A2FBA" w:rsidP="006F6E77">
            <w:pPr>
              <w:jc w:val="center"/>
              <w:rPr>
                <w:color w:val="000000"/>
                <w:lang w:eastAsia="es-ES"/>
              </w:rPr>
            </w:pPr>
            <w:r w:rsidRPr="00CF0CB2">
              <w:rPr>
                <w:color w:val="000000"/>
                <w:lang w:val="en-US" w:eastAsia="es-ES"/>
              </w:rPr>
              <w:t xml:space="preserve">1. Short-term (Treatment=1996) </w:t>
            </w:r>
          </w:p>
        </w:tc>
        <w:tc>
          <w:tcPr>
            <w:tcW w:w="2517" w:type="dxa"/>
            <w:tcBorders>
              <w:top w:val="single" w:sz="8" w:space="0" w:color="auto"/>
              <w:left w:val="nil"/>
              <w:bottom w:val="nil"/>
              <w:right w:val="nil"/>
            </w:tcBorders>
            <w:shd w:val="clear" w:color="auto" w:fill="auto"/>
            <w:vAlign w:val="center"/>
            <w:hideMark/>
          </w:tcPr>
          <w:p w14:paraId="7C11D3F4" w14:textId="77777777" w:rsidR="005A2FBA" w:rsidRPr="00CF0CB2" w:rsidRDefault="005A2FBA" w:rsidP="006F6E77">
            <w:pPr>
              <w:jc w:val="center"/>
              <w:rPr>
                <w:color w:val="000000"/>
                <w:lang w:eastAsia="es-ES"/>
              </w:rPr>
            </w:pPr>
            <w:r w:rsidRPr="00CF0CB2">
              <w:rPr>
                <w:color w:val="000000"/>
                <w:lang w:val="en-US" w:eastAsia="es-ES"/>
              </w:rPr>
              <w:t>2. Long-term (Treatment=1996+1999)</w:t>
            </w:r>
          </w:p>
        </w:tc>
        <w:tc>
          <w:tcPr>
            <w:tcW w:w="2803" w:type="dxa"/>
            <w:tcBorders>
              <w:top w:val="single" w:sz="8" w:space="0" w:color="auto"/>
              <w:left w:val="nil"/>
              <w:bottom w:val="nil"/>
              <w:right w:val="nil"/>
            </w:tcBorders>
            <w:shd w:val="clear" w:color="auto" w:fill="auto"/>
            <w:vAlign w:val="center"/>
            <w:hideMark/>
          </w:tcPr>
          <w:p w14:paraId="52FD3FDC" w14:textId="77777777" w:rsidR="005A2FBA" w:rsidRPr="00CF0CB2" w:rsidRDefault="005A2FBA" w:rsidP="006F6E77">
            <w:pPr>
              <w:jc w:val="center"/>
              <w:rPr>
                <w:color w:val="000000"/>
                <w:lang w:val="en-US" w:eastAsia="es-ES"/>
              </w:rPr>
            </w:pPr>
            <w:r w:rsidRPr="00CF0CB2">
              <w:rPr>
                <w:color w:val="000000"/>
                <w:lang w:val="en-US" w:eastAsia="es-ES"/>
              </w:rPr>
              <w:t xml:space="preserve">3. Long-term </w:t>
            </w:r>
            <w:proofErr w:type="gramStart"/>
            <w:r w:rsidRPr="00CF0CB2">
              <w:rPr>
                <w:color w:val="000000"/>
                <w:lang w:val="en-US" w:eastAsia="es-ES"/>
              </w:rPr>
              <w:t>het</w:t>
            </w:r>
            <w:proofErr w:type="gramEnd"/>
            <w:r w:rsidRPr="00CF0CB2">
              <w:rPr>
                <w:color w:val="000000"/>
                <w:lang w:val="en-US" w:eastAsia="es-ES"/>
              </w:rPr>
              <w:t>. (Treatment=1996 or 1999)</w:t>
            </w:r>
          </w:p>
        </w:tc>
      </w:tr>
      <w:tr w:rsidR="005A2FBA" w:rsidRPr="00660710" w14:paraId="299DD2AE" w14:textId="77777777" w:rsidTr="006F6E77">
        <w:trPr>
          <w:trHeight w:val="300"/>
          <w:jc w:val="center"/>
        </w:trPr>
        <w:tc>
          <w:tcPr>
            <w:tcW w:w="3977" w:type="dxa"/>
            <w:tcBorders>
              <w:top w:val="single" w:sz="8" w:space="0" w:color="auto"/>
              <w:left w:val="nil"/>
              <w:bottom w:val="nil"/>
              <w:right w:val="nil"/>
            </w:tcBorders>
            <w:shd w:val="clear" w:color="auto" w:fill="auto"/>
            <w:vAlign w:val="center"/>
            <w:hideMark/>
          </w:tcPr>
          <w:p w14:paraId="6A7BDF82" w14:textId="77777777" w:rsidR="005A2FBA" w:rsidRPr="00CF0CB2" w:rsidRDefault="005A2FBA" w:rsidP="006F6E77">
            <w:pPr>
              <w:rPr>
                <w:color w:val="000000"/>
                <w:lang w:val="en-US" w:eastAsia="es-ES"/>
              </w:rPr>
            </w:pPr>
            <w:r w:rsidRPr="00CF0CB2">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2D3A6C4C" w14:textId="77777777" w:rsidR="005A2FBA" w:rsidRPr="00CF0CB2" w:rsidRDefault="005A2FBA" w:rsidP="006F6E77">
            <w:pPr>
              <w:jc w:val="center"/>
              <w:rPr>
                <w:color w:val="000000"/>
                <w:lang w:val="en-US" w:eastAsia="es-ES"/>
              </w:rPr>
            </w:pPr>
            <w:r w:rsidRPr="00CF0CB2">
              <w:rPr>
                <w:color w:val="000000"/>
                <w:lang w:val="en-US" w:eastAsia="es-ES"/>
              </w:rPr>
              <w:t> </w:t>
            </w:r>
          </w:p>
        </w:tc>
        <w:tc>
          <w:tcPr>
            <w:tcW w:w="2517" w:type="dxa"/>
            <w:tcBorders>
              <w:top w:val="single" w:sz="8" w:space="0" w:color="auto"/>
              <w:left w:val="nil"/>
              <w:bottom w:val="nil"/>
              <w:right w:val="nil"/>
            </w:tcBorders>
            <w:shd w:val="clear" w:color="auto" w:fill="auto"/>
            <w:vAlign w:val="center"/>
            <w:hideMark/>
          </w:tcPr>
          <w:p w14:paraId="355972EE" w14:textId="77777777" w:rsidR="005A2FBA" w:rsidRPr="00CF0CB2" w:rsidRDefault="005A2FBA" w:rsidP="006F6E77">
            <w:pPr>
              <w:jc w:val="center"/>
              <w:rPr>
                <w:color w:val="000000"/>
                <w:lang w:val="en-US" w:eastAsia="es-ES"/>
              </w:rPr>
            </w:pPr>
            <w:r w:rsidRPr="00CF0CB2">
              <w:rPr>
                <w:color w:val="000000"/>
                <w:lang w:val="en-US" w:eastAsia="es-ES"/>
              </w:rPr>
              <w:t> </w:t>
            </w:r>
          </w:p>
        </w:tc>
        <w:tc>
          <w:tcPr>
            <w:tcW w:w="2803" w:type="dxa"/>
            <w:tcBorders>
              <w:top w:val="single" w:sz="8" w:space="0" w:color="auto"/>
              <w:left w:val="nil"/>
              <w:bottom w:val="nil"/>
              <w:right w:val="nil"/>
            </w:tcBorders>
            <w:shd w:val="clear" w:color="auto" w:fill="auto"/>
            <w:vAlign w:val="center"/>
            <w:hideMark/>
          </w:tcPr>
          <w:p w14:paraId="439AEDB3" w14:textId="77777777" w:rsidR="005A2FBA" w:rsidRPr="00CF0CB2" w:rsidRDefault="005A2FBA" w:rsidP="006F6E77">
            <w:pPr>
              <w:jc w:val="center"/>
              <w:rPr>
                <w:color w:val="000000"/>
                <w:lang w:val="en-US" w:eastAsia="es-ES"/>
              </w:rPr>
            </w:pPr>
            <w:r w:rsidRPr="00CF0CB2">
              <w:rPr>
                <w:color w:val="000000"/>
                <w:lang w:val="en-US" w:eastAsia="es-ES"/>
              </w:rPr>
              <w:t> </w:t>
            </w:r>
          </w:p>
        </w:tc>
      </w:tr>
      <w:tr w:rsidR="005A2FBA" w:rsidRPr="00CF0CB2" w14:paraId="78EDDC87" w14:textId="77777777" w:rsidTr="006F6E77">
        <w:trPr>
          <w:trHeight w:val="300"/>
          <w:jc w:val="center"/>
        </w:trPr>
        <w:tc>
          <w:tcPr>
            <w:tcW w:w="3977" w:type="dxa"/>
            <w:tcBorders>
              <w:top w:val="nil"/>
              <w:left w:val="nil"/>
              <w:bottom w:val="nil"/>
              <w:right w:val="nil"/>
            </w:tcBorders>
            <w:shd w:val="clear" w:color="auto" w:fill="auto"/>
            <w:hideMark/>
          </w:tcPr>
          <w:p w14:paraId="26A83135" w14:textId="77777777" w:rsidR="005A2FBA" w:rsidRPr="00CF0CB2" w:rsidRDefault="005A2FBA" w:rsidP="006F6E77">
            <w:pPr>
              <w:rPr>
                <w:color w:val="000000"/>
                <w:lang w:eastAsia="es-ES"/>
              </w:rPr>
            </w:pPr>
            <w:proofErr w:type="spellStart"/>
            <w:r w:rsidRPr="00916FF8">
              <w:rPr>
                <w:rFonts w:ascii="TimesNewRomanPSMT" w:hAnsi="TimesNewRomanPSMT" w:cs="TimesNewRomanPSMT"/>
                <w:sz w:val="22"/>
                <w:szCs w:val="22"/>
              </w:rPr>
              <w:t>Middle</w:t>
            </w:r>
            <w:proofErr w:type="spellEnd"/>
            <w:r w:rsidRPr="00916FF8">
              <w:rPr>
                <w:rFonts w:ascii="TimesNewRomanPSMT" w:hAnsi="TimesNewRomanPSMT" w:cs="TimesNewRomanPSMT"/>
                <w:sz w:val="22"/>
                <w:szCs w:val="22"/>
              </w:rPr>
              <w:t xml:space="preserve"> </w:t>
            </w:r>
            <w:proofErr w:type="spellStart"/>
            <w:r w:rsidRPr="00916FF8">
              <w:rPr>
                <w:rFonts w:ascii="TimesNewRomanPSMT" w:hAnsi="TimesNewRomanPSMT" w:cs="TimesNewRomanPSMT"/>
                <w:sz w:val="22"/>
                <w:szCs w:val="22"/>
              </w:rPr>
              <w:t>income</w:t>
            </w:r>
            <w:proofErr w:type="spellEnd"/>
          </w:p>
        </w:tc>
        <w:tc>
          <w:tcPr>
            <w:tcW w:w="1902" w:type="dxa"/>
            <w:tcBorders>
              <w:top w:val="nil"/>
              <w:left w:val="nil"/>
              <w:bottom w:val="nil"/>
              <w:right w:val="nil"/>
            </w:tcBorders>
            <w:hideMark/>
          </w:tcPr>
          <w:p w14:paraId="1D74897C" w14:textId="77777777" w:rsidR="005A2FBA" w:rsidRPr="00CF0CB2" w:rsidRDefault="005A2FBA" w:rsidP="006F6E77">
            <w:pPr>
              <w:jc w:val="center"/>
              <w:rPr>
                <w:color w:val="000000"/>
                <w:lang w:eastAsia="es-ES"/>
              </w:rPr>
            </w:pPr>
            <w:r w:rsidRPr="00916FF8">
              <w:rPr>
                <w:sz w:val="22"/>
                <w:szCs w:val="22"/>
                <w:lang w:val="en-US"/>
              </w:rPr>
              <w:t>2.67*</w:t>
            </w:r>
          </w:p>
        </w:tc>
        <w:tc>
          <w:tcPr>
            <w:tcW w:w="2517" w:type="dxa"/>
            <w:tcBorders>
              <w:top w:val="nil"/>
              <w:left w:val="nil"/>
              <w:bottom w:val="nil"/>
              <w:right w:val="nil"/>
            </w:tcBorders>
            <w:hideMark/>
          </w:tcPr>
          <w:p w14:paraId="1ACB1B9D" w14:textId="77777777" w:rsidR="005A2FBA" w:rsidRPr="00CF0CB2" w:rsidRDefault="005A2FBA" w:rsidP="006F6E77">
            <w:pPr>
              <w:jc w:val="center"/>
              <w:rPr>
                <w:color w:val="000000"/>
                <w:lang w:eastAsia="es-ES"/>
              </w:rPr>
            </w:pPr>
            <w:r w:rsidRPr="00916FF8">
              <w:rPr>
                <w:sz w:val="22"/>
                <w:szCs w:val="22"/>
                <w:lang w:val="en-US"/>
              </w:rPr>
              <w:t>2.73*</w:t>
            </w:r>
          </w:p>
        </w:tc>
        <w:tc>
          <w:tcPr>
            <w:tcW w:w="2803" w:type="dxa"/>
            <w:tcBorders>
              <w:top w:val="nil"/>
              <w:left w:val="nil"/>
              <w:bottom w:val="nil"/>
              <w:right w:val="nil"/>
            </w:tcBorders>
            <w:hideMark/>
          </w:tcPr>
          <w:p w14:paraId="7CEF0709" w14:textId="77777777" w:rsidR="005A2FBA" w:rsidRPr="00CF0CB2" w:rsidRDefault="005A2FBA" w:rsidP="006F6E77">
            <w:pPr>
              <w:jc w:val="center"/>
              <w:rPr>
                <w:color w:val="000000"/>
                <w:lang w:eastAsia="es-ES"/>
              </w:rPr>
            </w:pPr>
            <w:r w:rsidRPr="00916FF8">
              <w:rPr>
                <w:sz w:val="22"/>
                <w:szCs w:val="22"/>
                <w:lang w:val="en-US"/>
              </w:rPr>
              <w:t>2.72*</w:t>
            </w:r>
          </w:p>
        </w:tc>
      </w:tr>
      <w:tr w:rsidR="005A2FBA" w:rsidRPr="00CF0CB2" w14:paraId="1834C884" w14:textId="77777777" w:rsidTr="006F6E77">
        <w:trPr>
          <w:trHeight w:val="300"/>
          <w:jc w:val="center"/>
        </w:trPr>
        <w:tc>
          <w:tcPr>
            <w:tcW w:w="3977" w:type="dxa"/>
            <w:tcBorders>
              <w:top w:val="nil"/>
              <w:left w:val="nil"/>
              <w:bottom w:val="nil"/>
              <w:right w:val="nil"/>
            </w:tcBorders>
            <w:shd w:val="clear" w:color="auto" w:fill="auto"/>
            <w:noWrap/>
            <w:hideMark/>
          </w:tcPr>
          <w:p w14:paraId="58321569"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noWrap/>
            <w:hideMark/>
          </w:tcPr>
          <w:p w14:paraId="146C4C6B" w14:textId="77777777" w:rsidR="005A2FBA" w:rsidRPr="00CF0CB2" w:rsidRDefault="005A2FBA" w:rsidP="006F6E77">
            <w:pPr>
              <w:jc w:val="center"/>
              <w:rPr>
                <w:color w:val="000000"/>
                <w:lang w:eastAsia="es-ES"/>
              </w:rPr>
            </w:pPr>
            <w:r w:rsidRPr="00916FF8">
              <w:rPr>
                <w:sz w:val="22"/>
                <w:szCs w:val="22"/>
                <w:lang w:val="en-US"/>
              </w:rPr>
              <w:t>(1.14)</w:t>
            </w:r>
          </w:p>
        </w:tc>
        <w:tc>
          <w:tcPr>
            <w:tcW w:w="2517" w:type="dxa"/>
            <w:tcBorders>
              <w:top w:val="nil"/>
              <w:left w:val="nil"/>
              <w:bottom w:val="nil"/>
              <w:right w:val="nil"/>
            </w:tcBorders>
            <w:noWrap/>
            <w:hideMark/>
          </w:tcPr>
          <w:p w14:paraId="19BC4E3C" w14:textId="77777777" w:rsidR="005A2FBA" w:rsidRPr="00CF0CB2" w:rsidRDefault="005A2FBA" w:rsidP="006F6E77">
            <w:pPr>
              <w:jc w:val="center"/>
              <w:rPr>
                <w:color w:val="000000"/>
                <w:lang w:eastAsia="es-ES"/>
              </w:rPr>
            </w:pPr>
            <w:r w:rsidRPr="00916FF8">
              <w:rPr>
                <w:sz w:val="22"/>
                <w:szCs w:val="22"/>
                <w:lang w:val="en-US"/>
              </w:rPr>
              <w:t>(1.11)</w:t>
            </w:r>
          </w:p>
        </w:tc>
        <w:tc>
          <w:tcPr>
            <w:tcW w:w="2803" w:type="dxa"/>
            <w:tcBorders>
              <w:top w:val="nil"/>
              <w:left w:val="nil"/>
              <w:bottom w:val="nil"/>
              <w:right w:val="nil"/>
            </w:tcBorders>
            <w:noWrap/>
            <w:hideMark/>
          </w:tcPr>
          <w:p w14:paraId="68121176" w14:textId="77777777" w:rsidR="005A2FBA" w:rsidRPr="00CF0CB2" w:rsidRDefault="005A2FBA" w:rsidP="006F6E77">
            <w:pPr>
              <w:jc w:val="center"/>
              <w:rPr>
                <w:color w:val="000000"/>
                <w:lang w:eastAsia="es-ES"/>
              </w:rPr>
            </w:pPr>
            <w:r w:rsidRPr="00916FF8">
              <w:rPr>
                <w:sz w:val="22"/>
                <w:szCs w:val="22"/>
                <w:lang w:val="en-US"/>
              </w:rPr>
              <w:t>(1.11)</w:t>
            </w:r>
          </w:p>
        </w:tc>
      </w:tr>
      <w:tr w:rsidR="005A2FBA" w:rsidRPr="00CF0CB2" w14:paraId="6DE59308" w14:textId="77777777" w:rsidTr="006F6E77">
        <w:trPr>
          <w:trHeight w:val="300"/>
          <w:jc w:val="center"/>
        </w:trPr>
        <w:tc>
          <w:tcPr>
            <w:tcW w:w="3977" w:type="dxa"/>
            <w:tcBorders>
              <w:top w:val="nil"/>
              <w:left w:val="nil"/>
              <w:bottom w:val="nil"/>
              <w:right w:val="nil"/>
            </w:tcBorders>
            <w:shd w:val="clear" w:color="auto" w:fill="auto"/>
            <w:hideMark/>
          </w:tcPr>
          <w:p w14:paraId="3BFD31F7" w14:textId="77777777" w:rsidR="005A2FBA" w:rsidRPr="00CF0CB2" w:rsidRDefault="005A2FBA" w:rsidP="006F6E77">
            <w:pPr>
              <w:rPr>
                <w:color w:val="000000"/>
                <w:lang w:eastAsia="es-ES"/>
              </w:rPr>
            </w:pPr>
            <w:r w:rsidRPr="00916FF8">
              <w:rPr>
                <w:rFonts w:ascii="TimesNewRomanPSMT" w:hAnsi="TimesNewRomanPSMT" w:cs="TimesNewRomanPSMT"/>
                <w:sz w:val="22"/>
                <w:szCs w:val="22"/>
              </w:rPr>
              <w:t xml:space="preserve">PR (MMP) electoral </w:t>
            </w:r>
            <w:proofErr w:type="spellStart"/>
            <w:r w:rsidRPr="00916FF8">
              <w:rPr>
                <w:rFonts w:ascii="TimesNewRomanPSMT" w:hAnsi="TimesNewRomanPSMT" w:cs="TimesNewRomanPSMT"/>
                <w:sz w:val="22"/>
                <w:szCs w:val="22"/>
              </w:rPr>
              <w:t>system</w:t>
            </w:r>
            <w:proofErr w:type="spellEnd"/>
          </w:p>
        </w:tc>
        <w:tc>
          <w:tcPr>
            <w:tcW w:w="1902" w:type="dxa"/>
            <w:tcBorders>
              <w:top w:val="nil"/>
              <w:left w:val="nil"/>
              <w:bottom w:val="nil"/>
              <w:right w:val="nil"/>
            </w:tcBorders>
            <w:hideMark/>
          </w:tcPr>
          <w:p w14:paraId="7B72AB8A" w14:textId="77777777" w:rsidR="005A2FBA" w:rsidRPr="00CF0CB2" w:rsidRDefault="005A2FBA" w:rsidP="006F6E77">
            <w:pPr>
              <w:jc w:val="center"/>
              <w:rPr>
                <w:color w:val="000000"/>
                <w:lang w:eastAsia="es-ES"/>
              </w:rPr>
            </w:pPr>
            <w:r w:rsidRPr="00916FF8">
              <w:rPr>
                <w:sz w:val="22"/>
                <w:szCs w:val="22"/>
                <w:lang w:val="en-US"/>
              </w:rPr>
              <w:t>0.82</w:t>
            </w:r>
          </w:p>
        </w:tc>
        <w:tc>
          <w:tcPr>
            <w:tcW w:w="2517" w:type="dxa"/>
            <w:tcBorders>
              <w:top w:val="nil"/>
              <w:left w:val="nil"/>
              <w:bottom w:val="nil"/>
              <w:right w:val="nil"/>
            </w:tcBorders>
            <w:hideMark/>
          </w:tcPr>
          <w:p w14:paraId="792BD307" w14:textId="77777777" w:rsidR="005A2FBA" w:rsidRPr="00CF0CB2" w:rsidRDefault="005A2FBA" w:rsidP="006F6E77">
            <w:pPr>
              <w:jc w:val="center"/>
              <w:rPr>
                <w:color w:val="000000"/>
                <w:lang w:eastAsia="es-ES"/>
              </w:rPr>
            </w:pPr>
            <w:r w:rsidRPr="00916FF8">
              <w:rPr>
                <w:sz w:val="22"/>
                <w:szCs w:val="22"/>
                <w:lang w:val="en-US"/>
              </w:rPr>
              <w:t>0.90</w:t>
            </w:r>
          </w:p>
        </w:tc>
        <w:tc>
          <w:tcPr>
            <w:tcW w:w="2803" w:type="dxa"/>
            <w:tcBorders>
              <w:top w:val="nil"/>
              <w:left w:val="nil"/>
              <w:bottom w:val="nil"/>
              <w:right w:val="nil"/>
            </w:tcBorders>
            <w:hideMark/>
          </w:tcPr>
          <w:p w14:paraId="214BA42A" w14:textId="77777777" w:rsidR="005A2FBA" w:rsidRPr="00CF0CB2" w:rsidRDefault="005A2FBA" w:rsidP="006F6E77">
            <w:pPr>
              <w:jc w:val="center"/>
              <w:rPr>
                <w:color w:val="000000"/>
                <w:lang w:eastAsia="es-ES"/>
              </w:rPr>
            </w:pPr>
          </w:p>
        </w:tc>
      </w:tr>
      <w:tr w:rsidR="005A2FBA" w:rsidRPr="00CF0CB2" w14:paraId="52A648D3" w14:textId="77777777" w:rsidTr="006F6E77">
        <w:trPr>
          <w:trHeight w:val="300"/>
          <w:jc w:val="center"/>
        </w:trPr>
        <w:tc>
          <w:tcPr>
            <w:tcW w:w="3977" w:type="dxa"/>
            <w:tcBorders>
              <w:top w:val="nil"/>
              <w:left w:val="nil"/>
              <w:bottom w:val="nil"/>
              <w:right w:val="nil"/>
            </w:tcBorders>
            <w:shd w:val="clear" w:color="auto" w:fill="auto"/>
            <w:noWrap/>
            <w:hideMark/>
          </w:tcPr>
          <w:p w14:paraId="1B468774"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noWrap/>
            <w:hideMark/>
          </w:tcPr>
          <w:p w14:paraId="7BC73631" w14:textId="77777777" w:rsidR="005A2FBA" w:rsidRPr="00CF0CB2" w:rsidRDefault="005A2FBA" w:rsidP="006F6E77">
            <w:pPr>
              <w:jc w:val="center"/>
              <w:rPr>
                <w:color w:val="000000"/>
                <w:lang w:eastAsia="es-ES"/>
              </w:rPr>
            </w:pPr>
            <w:r w:rsidRPr="00916FF8">
              <w:rPr>
                <w:sz w:val="22"/>
                <w:szCs w:val="22"/>
                <w:lang w:val="en-US"/>
              </w:rPr>
              <w:t>(0.28)</w:t>
            </w:r>
          </w:p>
        </w:tc>
        <w:tc>
          <w:tcPr>
            <w:tcW w:w="2517" w:type="dxa"/>
            <w:tcBorders>
              <w:top w:val="nil"/>
              <w:left w:val="nil"/>
              <w:bottom w:val="nil"/>
              <w:right w:val="nil"/>
            </w:tcBorders>
            <w:noWrap/>
            <w:hideMark/>
          </w:tcPr>
          <w:p w14:paraId="2476F9D4" w14:textId="77777777" w:rsidR="005A2FBA" w:rsidRPr="00CF0CB2" w:rsidRDefault="005A2FBA" w:rsidP="006F6E77">
            <w:pPr>
              <w:jc w:val="center"/>
              <w:rPr>
                <w:color w:val="000000"/>
                <w:lang w:eastAsia="es-ES"/>
              </w:rPr>
            </w:pPr>
            <w:r w:rsidRPr="00916FF8">
              <w:rPr>
                <w:sz w:val="22"/>
                <w:szCs w:val="22"/>
                <w:lang w:val="en-US"/>
              </w:rPr>
              <w:t>(0.24)</w:t>
            </w:r>
          </w:p>
        </w:tc>
        <w:tc>
          <w:tcPr>
            <w:tcW w:w="2803" w:type="dxa"/>
            <w:tcBorders>
              <w:top w:val="nil"/>
              <w:left w:val="nil"/>
              <w:bottom w:val="nil"/>
              <w:right w:val="nil"/>
            </w:tcBorders>
            <w:noWrap/>
            <w:hideMark/>
          </w:tcPr>
          <w:p w14:paraId="035AEF98" w14:textId="77777777" w:rsidR="005A2FBA" w:rsidRPr="00CF0CB2" w:rsidRDefault="005A2FBA" w:rsidP="006F6E77">
            <w:pPr>
              <w:jc w:val="center"/>
              <w:rPr>
                <w:color w:val="000000"/>
                <w:lang w:eastAsia="es-ES"/>
              </w:rPr>
            </w:pPr>
          </w:p>
        </w:tc>
      </w:tr>
      <w:tr w:rsidR="005A2FBA" w:rsidRPr="00CF0CB2" w14:paraId="21687DD3" w14:textId="77777777" w:rsidTr="006F6E77">
        <w:trPr>
          <w:trHeight w:val="300"/>
          <w:jc w:val="center"/>
        </w:trPr>
        <w:tc>
          <w:tcPr>
            <w:tcW w:w="3977" w:type="dxa"/>
            <w:tcBorders>
              <w:top w:val="nil"/>
              <w:left w:val="nil"/>
              <w:bottom w:val="nil"/>
              <w:right w:val="nil"/>
            </w:tcBorders>
            <w:shd w:val="clear" w:color="auto" w:fill="auto"/>
            <w:hideMark/>
          </w:tcPr>
          <w:p w14:paraId="50449FBE" w14:textId="77777777" w:rsidR="005A2FBA" w:rsidRPr="00CF0CB2" w:rsidRDefault="005A2FBA" w:rsidP="006F6E77">
            <w:pPr>
              <w:rPr>
                <w:color w:val="000000"/>
                <w:lang w:eastAsia="es-ES"/>
              </w:rPr>
            </w:pPr>
            <w:proofErr w:type="spellStart"/>
            <w:r w:rsidRPr="00916FF8">
              <w:rPr>
                <w:rFonts w:ascii="TimesNewRomanPSMT" w:hAnsi="TimesNewRomanPSMT" w:cs="TimesNewRomanPSMT"/>
                <w:sz w:val="22"/>
                <w:szCs w:val="22"/>
              </w:rPr>
              <w:t>Middle</w:t>
            </w:r>
            <w:proofErr w:type="spellEnd"/>
            <w:r w:rsidRPr="00916FF8">
              <w:rPr>
                <w:rFonts w:ascii="TimesNewRomanPSMT" w:hAnsi="TimesNewRomanPSMT" w:cs="TimesNewRomanPSMT"/>
                <w:sz w:val="22"/>
                <w:szCs w:val="22"/>
              </w:rPr>
              <w:t xml:space="preserve"> </w:t>
            </w:r>
            <w:proofErr w:type="spellStart"/>
            <w:r w:rsidRPr="00916FF8">
              <w:rPr>
                <w:rFonts w:ascii="TimesNewRomanPSMT" w:hAnsi="TimesNewRomanPSMT" w:cs="TimesNewRomanPSMT"/>
                <w:sz w:val="22"/>
                <w:szCs w:val="22"/>
              </w:rPr>
              <w:t>income</w:t>
            </w:r>
            <w:proofErr w:type="spellEnd"/>
            <w:r w:rsidRPr="00916FF8">
              <w:rPr>
                <w:rFonts w:ascii="TimesNewRomanPSMT" w:hAnsi="TimesNewRomanPSMT" w:cs="TimesNewRomanPSMT"/>
                <w:sz w:val="22"/>
                <w:szCs w:val="22"/>
              </w:rPr>
              <w:t>*PR</w:t>
            </w:r>
          </w:p>
        </w:tc>
        <w:tc>
          <w:tcPr>
            <w:tcW w:w="1902" w:type="dxa"/>
            <w:tcBorders>
              <w:top w:val="nil"/>
              <w:left w:val="nil"/>
              <w:bottom w:val="nil"/>
              <w:right w:val="nil"/>
            </w:tcBorders>
            <w:hideMark/>
          </w:tcPr>
          <w:p w14:paraId="73B114BC" w14:textId="77777777" w:rsidR="005A2FBA" w:rsidRPr="00F93FD0" w:rsidRDefault="005A2FBA" w:rsidP="006F6E77">
            <w:pPr>
              <w:jc w:val="center"/>
              <w:rPr>
                <w:b/>
                <w:bCs/>
                <w:color w:val="000000"/>
                <w:lang w:eastAsia="es-ES"/>
              </w:rPr>
            </w:pPr>
            <w:r w:rsidRPr="00F93FD0">
              <w:rPr>
                <w:b/>
                <w:bCs/>
                <w:sz w:val="22"/>
                <w:szCs w:val="22"/>
                <w:lang w:val="en-US"/>
              </w:rPr>
              <w:t>0.45</w:t>
            </w:r>
            <w:r w:rsidRPr="005D6FBB">
              <w:rPr>
                <w:b/>
                <w:bCs/>
                <w:sz w:val="22"/>
                <w:szCs w:val="22"/>
                <w:vertAlign w:val="superscript"/>
                <w:lang w:val="en-US"/>
              </w:rPr>
              <w:t>+</w:t>
            </w:r>
          </w:p>
        </w:tc>
        <w:tc>
          <w:tcPr>
            <w:tcW w:w="2517" w:type="dxa"/>
            <w:tcBorders>
              <w:top w:val="nil"/>
              <w:left w:val="nil"/>
              <w:bottom w:val="nil"/>
              <w:right w:val="nil"/>
            </w:tcBorders>
            <w:hideMark/>
          </w:tcPr>
          <w:p w14:paraId="6B7572E5" w14:textId="77777777" w:rsidR="005A2FBA" w:rsidRPr="00F93FD0" w:rsidRDefault="005A2FBA" w:rsidP="006F6E77">
            <w:pPr>
              <w:jc w:val="center"/>
              <w:rPr>
                <w:b/>
                <w:bCs/>
                <w:color w:val="000000"/>
                <w:lang w:eastAsia="es-ES"/>
              </w:rPr>
            </w:pPr>
            <w:r w:rsidRPr="00F93FD0">
              <w:rPr>
                <w:b/>
                <w:bCs/>
                <w:sz w:val="22"/>
                <w:szCs w:val="22"/>
                <w:lang w:val="en-US"/>
              </w:rPr>
              <w:t>0.49</w:t>
            </w:r>
            <w:r w:rsidRPr="005D6FBB">
              <w:rPr>
                <w:b/>
                <w:bCs/>
                <w:sz w:val="22"/>
                <w:szCs w:val="22"/>
                <w:vertAlign w:val="superscript"/>
                <w:lang w:val="en-US"/>
              </w:rPr>
              <w:t>+</w:t>
            </w:r>
          </w:p>
        </w:tc>
        <w:tc>
          <w:tcPr>
            <w:tcW w:w="2803" w:type="dxa"/>
            <w:tcBorders>
              <w:top w:val="nil"/>
              <w:left w:val="nil"/>
              <w:bottom w:val="nil"/>
              <w:right w:val="nil"/>
            </w:tcBorders>
            <w:hideMark/>
          </w:tcPr>
          <w:p w14:paraId="13C5AC1D" w14:textId="77777777" w:rsidR="005A2FBA" w:rsidRPr="00CF0CB2" w:rsidRDefault="005A2FBA" w:rsidP="006F6E77">
            <w:pPr>
              <w:jc w:val="center"/>
              <w:rPr>
                <w:color w:val="000000"/>
                <w:lang w:eastAsia="es-ES"/>
              </w:rPr>
            </w:pPr>
          </w:p>
        </w:tc>
      </w:tr>
      <w:tr w:rsidR="005A2FBA" w:rsidRPr="00CF0CB2" w14:paraId="4DBA8881" w14:textId="77777777" w:rsidTr="006F6E77">
        <w:trPr>
          <w:trHeight w:val="300"/>
          <w:jc w:val="center"/>
        </w:trPr>
        <w:tc>
          <w:tcPr>
            <w:tcW w:w="3977" w:type="dxa"/>
            <w:tcBorders>
              <w:top w:val="nil"/>
              <w:left w:val="nil"/>
              <w:bottom w:val="nil"/>
              <w:right w:val="nil"/>
            </w:tcBorders>
            <w:shd w:val="clear" w:color="auto" w:fill="auto"/>
            <w:noWrap/>
            <w:hideMark/>
          </w:tcPr>
          <w:p w14:paraId="40AFBE5A"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noWrap/>
            <w:hideMark/>
          </w:tcPr>
          <w:p w14:paraId="31264D1A" w14:textId="77777777" w:rsidR="005A2FBA" w:rsidRPr="00F93FD0" w:rsidRDefault="005A2FBA" w:rsidP="006F6E77">
            <w:pPr>
              <w:jc w:val="center"/>
              <w:rPr>
                <w:b/>
                <w:bCs/>
                <w:color w:val="000000"/>
                <w:lang w:eastAsia="es-ES"/>
              </w:rPr>
            </w:pPr>
            <w:r w:rsidRPr="00F93FD0">
              <w:rPr>
                <w:b/>
                <w:bCs/>
                <w:sz w:val="22"/>
                <w:szCs w:val="22"/>
                <w:lang w:val="en-US"/>
              </w:rPr>
              <w:t>(0.20)</w:t>
            </w:r>
          </w:p>
        </w:tc>
        <w:tc>
          <w:tcPr>
            <w:tcW w:w="2517" w:type="dxa"/>
            <w:tcBorders>
              <w:top w:val="nil"/>
              <w:left w:val="nil"/>
              <w:bottom w:val="nil"/>
              <w:right w:val="nil"/>
            </w:tcBorders>
            <w:noWrap/>
            <w:hideMark/>
          </w:tcPr>
          <w:p w14:paraId="2568A016" w14:textId="77777777" w:rsidR="005A2FBA" w:rsidRPr="00F93FD0" w:rsidRDefault="005A2FBA" w:rsidP="006F6E77">
            <w:pPr>
              <w:jc w:val="center"/>
              <w:rPr>
                <w:b/>
                <w:bCs/>
                <w:color w:val="000000"/>
                <w:lang w:eastAsia="es-ES"/>
              </w:rPr>
            </w:pPr>
            <w:r w:rsidRPr="00F93FD0">
              <w:rPr>
                <w:b/>
                <w:bCs/>
                <w:sz w:val="22"/>
                <w:szCs w:val="22"/>
                <w:lang w:val="en-US"/>
              </w:rPr>
              <w:t>(0.19)</w:t>
            </w:r>
          </w:p>
        </w:tc>
        <w:tc>
          <w:tcPr>
            <w:tcW w:w="2803" w:type="dxa"/>
            <w:tcBorders>
              <w:top w:val="nil"/>
              <w:left w:val="nil"/>
              <w:bottom w:val="nil"/>
              <w:right w:val="nil"/>
            </w:tcBorders>
            <w:noWrap/>
            <w:hideMark/>
          </w:tcPr>
          <w:p w14:paraId="39D223F7" w14:textId="77777777" w:rsidR="005A2FBA" w:rsidRPr="00CF0CB2" w:rsidRDefault="005A2FBA" w:rsidP="006F6E77">
            <w:pPr>
              <w:jc w:val="center"/>
              <w:rPr>
                <w:color w:val="000000"/>
                <w:lang w:eastAsia="es-ES"/>
              </w:rPr>
            </w:pPr>
          </w:p>
        </w:tc>
      </w:tr>
      <w:tr w:rsidR="005A2FBA" w:rsidRPr="00CF0CB2" w14:paraId="5D21841A" w14:textId="77777777" w:rsidTr="006F6E77">
        <w:trPr>
          <w:trHeight w:val="300"/>
          <w:jc w:val="center"/>
        </w:trPr>
        <w:tc>
          <w:tcPr>
            <w:tcW w:w="3977" w:type="dxa"/>
            <w:tcBorders>
              <w:top w:val="nil"/>
              <w:left w:val="nil"/>
              <w:bottom w:val="nil"/>
              <w:right w:val="nil"/>
            </w:tcBorders>
            <w:shd w:val="clear" w:color="auto" w:fill="auto"/>
            <w:hideMark/>
          </w:tcPr>
          <w:p w14:paraId="0813AB89" w14:textId="77777777" w:rsidR="005A2FBA" w:rsidRPr="00CF0CB2" w:rsidRDefault="005A2FBA" w:rsidP="006F6E77">
            <w:pPr>
              <w:rPr>
                <w:color w:val="000000"/>
                <w:lang w:eastAsia="es-ES"/>
              </w:rPr>
            </w:pPr>
            <w:r w:rsidRPr="00916FF8">
              <w:rPr>
                <w:rFonts w:ascii="TimesNewRomanPSMT" w:hAnsi="TimesNewRomanPSMT" w:cs="TimesNewRomanPSMT"/>
                <w:sz w:val="22"/>
                <w:szCs w:val="22"/>
              </w:rPr>
              <w:t xml:space="preserve">High </w:t>
            </w:r>
            <w:proofErr w:type="spellStart"/>
            <w:r w:rsidRPr="00916FF8">
              <w:rPr>
                <w:rFonts w:ascii="TimesNewRomanPSMT" w:hAnsi="TimesNewRomanPSMT" w:cs="TimesNewRomanPSMT"/>
                <w:sz w:val="22"/>
                <w:szCs w:val="22"/>
              </w:rPr>
              <w:t>income</w:t>
            </w:r>
            <w:proofErr w:type="spellEnd"/>
          </w:p>
        </w:tc>
        <w:tc>
          <w:tcPr>
            <w:tcW w:w="1902" w:type="dxa"/>
            <w:tcBorders>
              <w:top w:val="nil"/>
              <w:left w:val="nil"/>
              <w:bottom w:val="nil"/>
              <w:right w:val="nil"/>
            </w:tcBorders>
            <w:hideMark/>
          </w:tcPr>
          <w:p w14:paraId="75A8651B" w14:textId="77777777" w:rsidR="005A2FBA" w:rsidRPr="00CF0CB2" w:rsidRDefault="005A2FBA" w:rsidP="006F6E77">
            <w:pPr>
              <w:jc w:val="center"/>
              <w:rPr>
                <w:color w:val="000000"/>
                <w:lang w:eastAsia="es-ES"/>
              </w:rPr>
            </w:pPr>
            <w:r w:rsidRPr="00916FF8">
              <w:rPr>
                <w:sz w:val="22"/>
                <w:szCs w:val="22"/>
                <w:lang w:val="en-US"/>
              </w:rPr>
              <w:t>3.35**</w:t>
            </w:r>
          </w:p>
        </w:tc>
        <w:tc>
          <w:tcPr>
            <w:tcW w:w="2517" w:type="dxa"/>
            <w:tcBorders>
              <w:top w:val="nil"/>
              <w:left w:val="nil"/>
              <w:bottom w:val="nil"/>
              <w:right w:val="nil"/>
            </w:tcBorders>
            <w:hideMark/>
          </w:tcPr>
          <w:p w14:paraId="583BC1CE" w14:textId="77777777" w:rsidR="005A2FBA" w:rsidRPr="00CF0CB2" w:rsidRDefault="005A2FBA" w:rsidP="006F6E77">
            <w:pPr>
              <w:jc w:val="center"/>
              <w:rPr>
                <w:color w:val="000000"/>
                <w:lang w:eastAsia="es-ES"/>
              </w:rPr>
            </w:pPr>
            <w:r w:rsidRPr="00916FF8">
              <w:rPr>
                <w:sz w:val="22"/>
                <w:szCs w:val="22"/>
                <w:lang w:val="en-US"/>
              </w:rPr>
              <w:t>3.21**</w:t>
            </w:r>
          </w:p>
        </w:tc>
        <w:tc>
          <w:tcPr>
            <w:tcW w:w="2803" w:type="dxa"/>
            <w:tcBorders>
              <w:top w:val="nil"/>
              <w:left w:val="nil"/>
              <w:bottom w:val="nil"/>
              <w:right w:val="nil"/>
            </w:tcBorders>
            <w:hideMark/>
          </w:tcPr>
          <w:p w14:paraId="0786E590" w14:textId="77777777" w:rsidR="005A2FBA" w:rsidRPr="00CF0CB2" w:rsidRDefault="005A2FBA" w:rsidP="006F6E77">
            <w:pPr>
              <w:jc w:val="center"/>
              <w:rPr>
                <w:color w:val="000000"/>
                <w:lang w:eastAsia="es-ES"/>
              </w:rPr>
            </w:pPr>
            <w:r w:rsidRPr="00916FF8">
              <w:rPr>
                <w:sz w:val="22"/>
                <w:szCs w:val="22"/>
                <w:lang w:val="en-US"/>
              </w:rPr>
              <w:t>3.19**</w:t>
            </w:r>
          </w:p>
        </w:tc>
      </w:tr>
      <w:tr w:rsidR="005A2FBA" w:rsidRPr="00CF0CB2" w14:paraId="41AA96E3" w14:textId="77777777" w:rsidTr="006F6E77">
        <w:trPr>
          <w:trHeight w:val="300"/>
          <w:jc w:val="center"/>
        </w:trPr>
        <w:tc>
          <w:tcPr>
            <w:tcW w:w="3977" w:type="dxa"/>
            <w:tcBorders>
              <w:top w:val="nil"/>
              <w:left w:val="nil"/>
              <w:bottom w:val="nil"/>
              <w:right w:val="nil"/>
            </w:tcBorders>
            <w:shd w:val="clear" w:color="auto" w:fill="auto"/>
            <w:hideMark/>
          </w:tcPr>
          <w:p w14:paraId="69D5BB86"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hideMark/>
          </w:tcPr>
          <w:p w14:paraId="4787FAF7" w14:textId="77777777" w:rsidR="005A2FBA" w:rsidRPr="00CF0CB2" w:rsidRDefault="005A2FBA" w:rsidP="006F6E77">
            <w:pPr>
              <w:jc w:val="center"/>
              <w:rPr>
                <w:color w:val="000000"/>
                <w:lang w:eastAsia="es-ES"/>
              </w:rPr>
            </w:pPr>
            <w:r w:rsidRPr="00916FF8">
              <w:rPr>
                <w:sz w:val="22"/>
                <w:szCs w:val="22"/>
                <w:lang w:val="en-US"/>
              </w:rPr>
              <w:t>(1.51)</w:t>
            </w:r>
          </w:p>
        </w:tc>
        <w:tc>
          <w:tcPr>
            <w:tcW w:w="2517" w:type="dxa"/>
            <w:tcBorders>
              <w:top w:val="nil"/>
              <w:left w:val="nil"/>
              <w:bottom w:val="nil"/>
              <w:right w:val="nil"/>
            </w:tcBorders>
            <w:hideMark/>
          </w:tcPr>
          <w:p w14:paraId="46B3B62A" w14:textId="77777777" w:rsidR="005A2FBA" w:rsidRPr="00CF0CB2" w:rsidRDefault="005A2FBA" w:rsidP="006F6E77">
            <w:pPr>
              <w:jc w:val="center"/>
              <w:rPr>
                <w:color w:val="000000"/>
                <w:lang w:eastAsia="es-ES"/>
              </w:rPr>
            </w:pPr>
            <w:r w:rsidRPr="00916FF8">
              <w:rPr>
                <w:sz w:val="22"/>
                <w:szCs w:val="22"/>
                <w:lang w:val="en-US"/>
              </w:rPr>
              <w:t>(1.31)</w:t>
            </w:r>
          </w:p>
        </w:tc>
        <w:tc>
          <w:tcPr>
            <w:tcW w:w="2803" w:type="dxa"/>
            <w:tcBorders>
              <w:top w:val="nil"/>
              <w:left w:val="nil"/>
              <w:bottom w:val="nil"/>
              <w:right w:val="nil"/>
            </w:tcBorders>
            <w:hideMark/>
          </w:tcPr>
          <w:p w14:paraId="77603A54" w14:textId="77777777" w:rsidR="005A2FBA" w:rsidRPr="00CF0CB2" w:rsidRDefault="005A2FBA" w:rsidP="006F6E77">
            <w:pPr>
              <w:jc w:val="center"/>
              <w:rPr>
                <w:color w:val="000000"/>
                <w:lang w:eastAsia="es-ES"/>
              </w:rPr>
            </w:pPr>
            <w:r w:rsidRPr="00916FF8">
              <w:rPr>
                <w:sz w:val="22"/>
                <w:szCs w:val="22"/>
                <w:lang w:val="en-US"/>
              </w:rPr>
              <w:t>(1.30)</w:t>
            </w:r>
          </w:p>
        </w:tc>
      </w:tr>
      <w:tr w:rsidR="005A2FBA" w:rsidRPr="00CF0CB2" w14:paraId="18DFEB23" w14:textId="77777777" w:rsidTr="006F6E77">
        <w:trPr>
          <w:trHeight w:val="300"/>
          <w:jc w:val="center"/>
        </w:trPr>
        <w:tc>
          <w:tcPr>
            <w:tcW w:w="3977" w:type="dxa"/>
            <w:tcBorders>
              <w:top w:val="nil"/>
              <w:left w:val="nil"/>
              <w:bottom w:val="nil"/>
              <w:right w:val="nil"/>
            </w:tcBorders>
            <w:shd w:val="clear" w:color="auto" w:fill="auto"/>
            <w:hideMark/>
          </w:tcPr>
          <w:p w14:paraId="486B4B5F" w14:textId="77777777" w:rsidR="005A2FBA" w:rsidRPr="00CF0CB2" w:rsidRDefault="005A2FBA" w:rsidP="006F6E77">
            <w:pPr>
              <w:rPr>
                <w:color w:val="000000"/>
                <w:lang w:eastAsia="es-ES"/>
              </w:rPr>
            </w:pPr>
            <w:r w:rsidRPr="00916FF8">
              <w:rPr>
                <w:rFonts w:ascii="TimesNewRomanPSMT" w:hAnsi="TimesNewRomanPSMT" w:cs="TimesNewRomanPSMT"/>
                <w:sz w:val="22"/>
                <w:szCs w:val="22"/>
              </w:rPr>
              <w:t xml:space="preserve">1996 </w:t>
            </w:r>
            <w:proofErr w:type="spellStart"/>
            <w:r w:rsidRPr="00916FF8">
              <w:rPr>
                <w:rFonts w:ascii="TimesNewRomanPSMT" w:hAnsi="TimesNewRomanPSMT" w:cs="TimesNewRomanPSMT"/>
                <w:sz w:val="22"/>
                <w:szCs w:val="22"/>
              </w:rPr>
              <w:t>elections</w:t>
            </w:r>
            <w:proofErr w:type="spellEnd"/>
            <w:r w:rsidRPr="00916FF8">
              <w:rPr>
                <w:rFonts w:ascii="TimesNewRomanPSMT" w:hAnsi="TimesNewRomanPSMT" w:cs="TimesNewRomanPSMT"/>
                <w:sz w:val="22"/>
                <w:szCs w:val="22"/>
              </w:rPr>
              <w:t xml:space="preserve"> (PR)</w:t>
            </w:r>
          </w:p>
        </w:tc>
        <w:tc>
          <w:tcPr>
            <w:tcW w:w="1902" w:type="dxa"/>
            <w:tcBorders>
              <w:top w:val="nil"/>
              <w:left w:val="nil"/>
              <w:bottom w:val="nil"/>
              <w:right w:val="nil"/>
            </w:tcBorders>
          </w:tcPr>
          <w:p w14:paraId="57374B3C" w14:textId="77777777" w:rsidR="005A2FBA" w:rsidRPr="00CF0CB2" w:rsidRDefault="005A2FBA" w:rsidP="006F6E77">
            <w:pPr>
              <w:jc w:val="center"/>
              <w:rPr>
                <w:color w:val="000000"/>
                <w:lang w:eastAsia="es-ES"/>
              </w:rPr>
            </w:pPr>
          </w:p>
        </w:tc>
        <w:tc>
          <w:tcPr>
            <w:tcW w:w="2517" w:type="dxa"/>
            <w:tcBorders>
              <w:top w:val="nil"/>
              <w:left w:val="nil"/>
              <w:bottom w:val="nil"/>
              <w:right w:val="nil"/>
            </w:tcBorders>
          </w:tcPr>
          <w:p w14:paraId="7F4E20D3" w14:textId="77777777" w:rsidR="005A2FBA" w:rsidRPr="00CF0CB2" w:rsidRDefault="005A2FBA" w:rsidP="006F6E77">
            <w:pPr>
              <w:jc w:val="center"/>
              <w:rPr>
                <w:color w:val="000000"/>
                <w:lang w:eastAsia="es-ES"/>
              </w:rPr>
            </w:pPr>
          </w:p>
        </w:tc>
        <w:tc>
          <w:tcPr>
            <w:tcW w:w="2803" w:type="dxa"/>
            <w:tcBorders>
              <w:top w:val="nil"/>
              <w:left w:val="nil"/>
              <w:bottom w:val="nil"/>
              <w:right w:val="nil"/>
            </w:tcBorders>
          </w:tcPr>
          <w:p w14:paraId="734E2B4C" w14:textId="77777777" w:rsidR="005A2FBA" w:rsidRPr="00CF0CB2" w:rsidRDefault="005A2FBA" w:rsidP="006F6E77">
            <w:pPr>
              <w:jc w:val="center"/>
              <w:rPr>
                <w:color w:val="000000"/>
                <w:lang w:eastAsia="es-ES"/>
              </w:rPr>
            </w:pPr>
            <w:r w:rsidRPr="00916FF8">
              <w:rPr>
                <w:sz w:val="22"/>
                <w:szCs w:val="22"/>
                <w:lang w:val="en-US"/>
              </w:rPr>
              <w:t>0.96</w:t>
            </w:r>
          </w:p>
        </w:tc>
      </w:tr>
      <w:tr w:rsidR="005A2FBA" w:rsidRPr="00CF0CB2" w14:paraId="48959080" w14:textId="77777777" w:rsidTr="006F6E77">
        <w:trPr>
          <w:trHeight w:val="300"/>
          <w:jc w:val="center"/>
        </w:trPr>
        <w:tc>
          <w:tcPr>
            <w:tcW w:w="3977" w:type="dxa"/>
            <w:tcBorders>
              <w:top w:val="nil"/>
              <w:left w:val="nil"/>
              <w:bottom w:val="nil"/>
              <w:right w:val="nil"/>
            </w:tcBorders>
            <w:shd w:val="clear" w:color="auto" w:fill="auto"/>
            <w:hideMark/>
          </w:tcPr>
          <w:p w14:paraId="614C602D" w14:textId="77777777" w:rsidR="005A2FBA" w:rsidRPr="00CF0CB2" w:rsidRDefault="005A2FBA" w:rsidP="006F6E77">
            <w:pPr>
              <w:rPr>
                <w:lang w:eastAsia="es-ES"/>
              </w:rPr>
            </w:pPr>
          </w:p>
        </w:tc>
        <w:tc>
          <w:tcPr>
            <w:tcW w:w="1902" w:type="dxa"/>
            <w:tcBorders>
              <w:top w:val="nil"/>
              <w:left w:val="nil"/>
              <w:bottom w:val="nil"/>
              <w:right w:val="nil"/>
            </w:tcBorders>
          </w:tcPr>
          <w:p w14:paraId="4A127C9B" w14:textId="77777777" w:rsidR="005A2FBA" w:rsidRPr="00CF0CB2" w:rsidRDefault="005A2FBA" w:rsidP="006F6E77">
            <w:pPr>
              <w:jc w:val="center"/>
              <w:rPr>
                <w:lang w:eastAsia="es-ES"/>
              </w:rPr>
            </w:pPr>
          </w:p>
        </w:tc>
        <w:tc>
          <w:tcPr>
            <w:tcW w:w="2517" w:type="dxa"/>
            <w:tcBorders>
              <w:top w:val="nil"/>
              <w:left w:val="nil"/>
              <w:bottom w:val="nil"/>
              <w:right w:val="nil"/>
            </w:tcBorders>
          </w:tcPr>
          <w:p w14:paraId="4243337B" w14:textId="77777777" w:rsidR="005A2FBA" w:rsidRPr="00CF0CB2" w:rsidRDefault="005A2FBA" w:rsidP="006F6E77">
            <w:pPr>
              <w:jc w:val="center"/>
              <w:rPr>
                <w:color w:val="000000"/>
                <w:lang w:eastAsia="es-ES"/>
              </w:rPr>
            </w:pPr>
          </w:p>
        </w:tc>
        <w:tc>
          <w:tcPr>
            <w:tcW w:w="2803" w:type="dxa"/>
            <w:tcBorders>
              <w:top w:val="nil"/>
              <w:left w:val="nil"/>
              <w:bottom w:val="nil"/>
              <w:right w:val="nil"/>
            </w:tcBorders>
          </w:tcPr>
          <w:p w14:paraId="271AC21D" w14:textId="77777777" w:rsidR="005A2FBA" w:rsidRPr="00CF0CB2" w:rsidRDefault="005A2FBA" w:rsidP="006F6E77">
            <w:pPr>
              <w:jc w:val="center"/>
              <w:rPr>
                <w:color w:val="000000"/>
                <w:lang w:eastAsia="es-ES"/>
              </w:rPr>
            </w:pPr>
            <w:r w:rsidRPr="00916FF8">
              <w:rPr>
                <w:sz w:val="22"/>
                <w:szCs w:val="22"/>
                <w:lang w:val="en-US"/>
              </w:rPr>
              <w:t>(0.29)</w:t>
            </w:r>
          </w:p>
        </w:tc>
      </w:tr>
      <w:tr w:rsidR="005A2FBA" w:rsidRPr="00CF0CB2" w14:paraId="4F29D0C2" w14:textId="77777777" w:rsidTr="006F6E77">
        <w:trPr>
          <w:trHeight w:val="300"/>
          <w:jc w:val="center"/>
        </w:trPr>
        <w:tc>
          <w:tcPr>
            <w:tcW w:w="3977" w:type="dxa"/>
            <w:tcBorders>
              <w:top w:val="nil"/>
              <w:left w:val="nil"/>
              <w:bottom w:val="nil"/>
              <w:right w:val="nil"/>
            </w:tcBorders>
            <w:shd w:val="clear" w:color="auto" w:fill="auto"/>
            <w:hideMark/>
          </w:tcPr>
          <w:p w14:paraId="2CD560A8" w14:textId="77777777" w:rsidR="005A2FBA" w:rsidRPr="00CF0CB2" w:rsidRDefault="005A2FBA" w:rsidP="006F6E77">
            <w:pPr>
              <w:rPr>
                <w:color w:val="000000"/>
                <w:lang w:eastAsia="es-ES"/>
              </w:rPr>
            </w:pPr>
            <w:r w:rsidRPr="00916FF8">
              <w:rPr>
                <w:rFonts w:ascii="TimesNewRomanPSMT" w:hAnsi="TimesNewRomanPSMT" w:cs="TimesNewRomanPSMT"/>
                <w:sz w:val="22"/>
                <w:szCs w:val="22"/>
              </w:rPr>
              <w:t xml:space="preserve">1999 </w:t>
            </w:r>
            <w:proofErr w:type="spellStart"/>
            <w:r w:rsidRPr="00916FF8">
              <w:rPr>
                <w:rFonts w:ascii="TimesNewRomanPSMT" w:hAnsi="TimesNewRomanPSMT" w:cs="TimesNewRomanPSMT"/>
                <w:sz w:val="22"/>
                <w:szCs w:val="22"/>
              </w:rPr>
              <w:t>elections</w:t>
            </w:r>
            <w:proofErr w:type="spellEnd"/>
            <w:r w:rsidRPr="00916FF8">
              <w:rPr>
                <w:rFonts w:ascii="TimesNewRomanPSMT" w:hAnsi="TimesNewRomanPSMT" w:cs="TimesNewRomanPSMT"/>
                <w:sz w:val="22"/>
                <w:szCs w:val="22"/>
              </w:rPr>
              <w:t xml:space="preserve"> (PR)</w:t>
            </w:r>
          </w:p>
        </w:tc>
        <w:tc>
          <w:tcPr>
            <w:tcW w:w="1902" w:type="dxa"/>
            <w:tcBorders>
              <w:top w:val="nil"/>
              <w:left w:val="nil"/>
              <w:bottom w:val="nil"/>
              <w:right w:val="nil"/>
            </w:tcBorders>
          </w:tcPr>
          <w:p w14:paraId="10E9E4ED" w14:textId="77777777" w:rsidR="005A2FBA" w:rsidRPr="00CF0CB2" w:rsidRDefault="005A2FBA" w:rsidP="006F6E77">
            <w:pPr>
              <w:jc w:val="center"/>
              <w:rPr>
                <w:color w:val="000000"/>
                <w:lang w:eastAsia="es-ES"/>
              </w:rPr>
            </w:pPr>
          </w:p>
        </w:tc>
        <w:tc>
          <w:tcPr>
            <w:tcW w:w="2517" w:type="dxa"/>
            <w:tcBorders>
              <w:top w:val="nil"/>
              <w:left w:val="nil"/>
              <w:bottom w:val="nil"/>
              <w:right w:val="nil"/>
            </w:tcBorders>
          </w:tcPr>
          <w:p w14:paraId="78000E0B" w14:textId="77777777" w:rsidR="005A2FBA" w:rsidRPr="00CF0CB2" w:rsidRDefault="005A2FBA" w:rsidP="006F6E77">
            <w:pPr>
              <w:jc w:val="center"/>
              <w:rPr>
                <w:color w:val="000000"/>
                <w:lang w:eastAsia="es-ES"/>
              </w:rPr>
            </w:pPr>
          </w:p>
        </w:tc>
        <w:tc>
          <w:tcPr>
            <w:tcW w:w="2803" w:type="dxa"/>
            <w:tcBorders>
              <w:top w:val="nil"/>
              <w:left w:val="nil"/>
              <w:bottom w:val="nil"/>
              <w:right w:val="nil"/>
            </w:tcBorders>
          </w:tcPr>
          <w:p w14:paraId="3527B3CF" w14:textId="77777777" w:rsidR="005A2FBA" w:rsidRPr="00CF0CB2" w:rsidRDefault="005A2FBA" w:rsidP="006F6E77">
            <w:pPr>
              <w:jc w:val="center"/>
              <w:rPr>
                <w:color w:val="000000"/>
                <w:lang w:eastAsia="es-ES"/>
              </w:rPr>
            </w:pPr>
            <w:r w:rsidRPr="00916FF8">
              <w:rPr>
                <w:sz w:val="22"/>
                <w:szCs w:val="22"/>
                <w:lang w:val="en-US"/>
              </w:rPr>
              <w:t>0.83</w:t>
            </w:r>
          </w:p>
        </w:tc>
      </w:tr>
      <w:tr w:rsidR="005A2FBA" w:rsidRPr="00CF0CB2" w14:paraId="7F6F0AD4" w14:textId="77777777" w:rsidTr="006F6E77">
        <w:trPr>
          <w:trHeight w:val="300"/>
          <w:jc w:val="center"/>
        </w:trPr>
        <w:tc>
          <w:tcPr>
            <w:tcW w:w="3977" w:type="dxa"/>
            <w:tcBorders>
              <w:top w:val="nil"/>
              <w:left w:val="nil"/>
              <w:bottom w:val="nil"/>
              <w:right w:val="nil"/>
            </w:tcBorders>
            <w:shd w:val="clear" w:color="auto" w:fill="auto"/>
            <w:noWrap/>
            <w:hideMark/>
          </w:tcPr>
          <w:p w14:paraId="123A8409" w14:textId="77777777" w:rsidR="005A2FBA" w:rsidRPr="00CF0CB2" w:rsidRDefault="005A2FBA" w:rsidP="006F6E77">
            <w:pPr>
              <w:rPr>
                <w:lang w:eastAsia="es-ES"/>
              </w:rPr>
            </w:pPr>
          </w:p>
        </w:tc>
        <w:tc>
          <w:tcPr>
            <w:tcW w:w="1902" w:type="dxa"/>
            <w:tcBorders>
              <w:top w:val="nil"/>
              <w:left w:val="nil"/>
              <w:bottom w:val="nil"/>
              <w:right w:val="nil"/>
            </w:tcBorders>
            <w:noWrap/>
          </w:tcPr>
          <w:p w14:paraId="69E813C6" w14:textId="77777777" w:rsidR="005A2FBA" w:rsidRPr="00CF0CB2" w:rsidRDefault="005A2FBA" w:rsidP="006F6E77">
            <w:pPr>
              <w:jc w:val="center"/>
              <w:rPr>
                <w:lang w:eastAsia="es-ES"/>
              </w:rPr>
            </w:pPr>
          </w:p>
        </w:tc>
        <w:tc>
          <w:tcPr>
            <w:tcW w:w="2517" w:type="dxa"/>
            <w:tcBorders>
              <w:top w:val="nil"/>
              <w:left w:val="nil"/>
              <w:bottom w:val="nil"/>
              <w:right w:val="nil"/>
            </w:tcBorders>
            <w:noWrap/>
          </w:tcPr>
          <w:p w14:paraId="074B9037" w14:textId="77777777" w:rsidR="005A2FBA" w:rsidRPr="00CF0CB2" w:rsidRDefault="005A2FBA" w:rsidP="006F6E77">
            <w:pPr>
              <w:jc w:val="center"/>
              <w:rPr>
                <w:color w:val="000000"/>
                <w:lang w:eastAsia="es-ES"/>
              </w:rPr>
            </w:pPr>
          </w:p>
        </w:tc>
        <w:tc>
          <w:tcPr>
            <w:tcW w:w="2803" w:type="dxa"/>
            <w:tcBorders>
              <w:top w:val="nil"/>
              <w:left w:val="nil"/>
              <w:bottom w:val="nil"/>
              <w:right w:val="nil"/>
            </w:tcBorders>
            <w:noWrap/>
          </w:tcPr>
          <w:p w14:paraId="78E83610" w14:textId="77777777" w:rsidR="005A2FBA" w:rsidRPr="00CF0CB2" w:rsidRDefault="005A2FBA" w:rsidP="006F6E77">
            <w:pPr>
              <w:jc w:val="center"/>
              <w:rPr>
                <w:color w:val="000000"/>
                <w:lang w:eastAsia="es-ES"/>
              </w:rPr>
            </w:pPr>
            <w:r w:rsidRPr="00916FF8">
              <w:rPr>
                <w:sz w:val="22"/>
                <w:szCs w:val="22"/>
                <w:lang w:val="en-US"/>
              </w:rPr>
              <w:t>(0.24)</w:t>
            </w:r>
          </w:p>
        </w:tc>
      </w:tr>
      <w:tr w:rsidR="005A2FBA" w:rsidRPr="00CF0CB2" w14:paraId="69B56422" w14:textId="77777777" w:rsidTr="006F6E77">
        <w:trPr>
          <w:trHeight w:val="300"/>
          <w:jc w:val="center"/>
        </w:trPr>
        <w:tc>
          <w:tcPr>
            <w:tcW w:w="3977" w:type="dxa"/>
            <w:tcBorders>
              <w:top w:val="nil"/>
              <w:left w:val="nil"/>
              <w:bottom w:val="nil"/>
              <w:right w:val="nil"/>
            </w:tcBorders>
            <w:shd w:val="clear" w:color="auto" w:fill="auto"/>
            <w:hideMark/>
          </w:tcPr>
          <w:p w14:paraId="61FF7381" w14:textId="77777777" w:rsidR="005A2FBA" w:rsidRPr="00CF0CB2" w:rsidRDefault="005A2FBA" w:rsidP="006F6E77">
            <w:pPr>
              <w:rPr>
                <w:color w:val="000000"/>
                <w:lang w:eastAsia="es-ES"/>
              </w:rPr>
            </w:pPr>
            <w:proofErr w:type="spellStart"/>
            <w:r w:rsidRPr="00916FF8">
              <w:rPr>
                <w:rFonts w:ascii="TimesNewRomanPSMT" w:hAnsi="TimesNewRomanPSMT" w:cs="TimesNewRomanPSMT"/>
                <w:sz w:val="22"/>
                <w:szCs w:val="22"/>
              </w:rPr>
              <w:t>Middle</w:t>
            </w:r>
            <w:proofErr w:type="spellEnd"/>
            <w:r w:rsidRPr="00916FF8">
              <w:rPr>
                <w:rFonts w:ascii="TimesNewRomanPSMT" w:hAnsi="TimesNewRomanPSMT" w:cs="TimesNewRomanPSMT"/>
                <w:sz w:val="22"/>
                <w:szCs w:val="22"/>
              </w:rPr>
              <w:t xml:space="preserve"> </w:t>
            </w:r>
            <w:proofErr w:type="spellStart"/>
            <w:r w:rsidRPr="00916FF8">
              <w:rPr>
                <w:rFonts w:ascii="TimesNewRomanPSMT" w:hAnsi="TimesNewRomanPSMT" w:cs="TimesNewRomanPSMT"/>
                <w:sz w:val="22"/>
                <w:szCs w:val="22"/>
              </w:rPr>
              <w:t>income</w:t>
            </w:r>
            <w:proofErr w:type="spellEnd"/>
            <w:r w:rsidRPr="00916FF8">
              <w:rPr>
                <w:rFonts w:ascii="TimesNewRomanPSMT" w:hAnsi="TimesNewRomanPSMT" w:cs="TimesNewRomanPSMT"/>
                <w:sz w:val="22"/>
                <w:szCs w:val="22"/>
              </w:rPr>
              <w:t xml:space="preserve">*1996 </w:t>
            </w:r>
            <w:proofErr w:type="spellStart"/>
            <w:r w:rsidRPr="00916FF8">
              <w:rPr>
                <w:rFonts w:ascii="TimesNewRomanPSMT" w:hAnsi="TimesNewRomanPSMT" w:cs="TimesNewRomanPSMT"/>
                <w:sz w:val="22"/>
                <w:szCs w:val="22"/>
              </w:rPr>
              <w:t>elections</w:t>
            </w:r>
            <w:proofErr w:type="spellEnd"/>
            <w:r w:rsidRPr="00916FF8">
              <w:rPr>
                <w:rFonts w:ascii="TimesNewRomanPSMT" w:hAnsi="TimesNewRomanPSMT" w:cs="TimesNewRomanPSMT"/>
                <w:sz w:val="22"/>
                <w:szCs w:val="22"/>
              </w:rPr>
              <w:t xml:space="preserve"> (PR)</w:t>
            </w:r>
          </w:p>
        </w:tc>
        <w:tc>
          <w:tcPr>
            <w:tcW w:w="1902" w:type="dxa"/>
            <w:tcBorders>
              <w:top w:val="nil"/>
              <w:left w:val="nil"/>
              <w:bottom w:val="nil"/>
              <w:right w:val="nil"/>
            </w:tcBorders>
          </w:tcPr>
          <w:p w14:paraId="1FFF0BE2" w14:textId="77777777" w:rsidR="005A2FBA" w:rsidRPr="00CF0CB2" w:rsidRDefault="005A2FBA" w:rsidP="006F6E77">
            <w:pPr>
              <w:jc w:val="center"/>
              <w:rPr>
                <w:color w:val="000000"/>
                <w:lang w:eastAsia="es-ES"/>
              </w:rPr>
            </w:pPr>
          </w:p>
        </w:tc>
        <w:tc>
          <w:tcPr>
            <w:tcW w:w="2517" w:type="dxa"/>
            <w:tcBorders>
              <w:top w:val="nil"/>
              <w:left w:val="nil"/>
              <w:bottom w:val="nil"/>
              <w:right w:val="nil"/>
            </w:tcBorders>
          </w:tcPr>
          <w:p w14:paraId="1677A5C9" w14:textId="77777777" w:rsidR="005A2FBA" w:rsidRPr="00CF0CB2" w:rsidRDefault="005A2FBA" w:rsidP="006F6E77">
            <w:pPr>
              <w:jc w:val="center"/>
              <w:rPr>
                <w:lang w:eastAsia="es-ES"/>
              </w:rPr>
            </w:pPr>
          </w:p>
        </w:tc>
        <w:tc>
          <w:tcPr>
            <w:tcW w:w="2803" w:type="dxa"/>
            <w:tcBorders>
              <w:top w:val="nil"/>
              <w:left w:val="nil"/>
              <w:bottom w:val="nil"/>
              <w:right w:val="nil"/>
            </w:tcBorders>
          </w:tcPr>
          <w:p w14:paraId="071FCAD8" w14:textId="77777777" w:rsidR="005A2FBA" w:rsidRPr="00F93FD0" w:rsidRDefault="005A2FBA" w:rsidP="006F6E77">
            <w:pPr>
              <w:jc w:val="center"/>
              <w:rPr>
                <w:b/>
                <w:bCs/>
                <w:color w:val="000000"/>
                <w:lang w:eastAsia="es-ES"/>
              </w:rPr>
            </w:pPr>
            <w:r w:rsidRPr="00F93FD0">
              <w:rPr>
                <w:b/>
                <w:bCs/>
                <w:sz w:val="22"/>
                <w:szCs w:val="22"/>
                <w:lang w:val="en-US"/>
              </w:rPr>
              <w:t>0.47</w:t>
            </w:r>
            <w:r w:rsidRPr="005D6FBB">
              <w:rPr>
                <w:b/>
                <w:bCs/>
                <w:sz w:val="22"/>
                <w:szCs w:val="22"/>
                <w:vertAlign w:val="superscript"/>
                <w:lang w:val="en-US"/>
              </w:rPr>
              <w:t>+</w:t>
            </w:r>
          </w:p>
        </w:tc>
      </w:tr>
      <w:tr w:rsidR="005A2FBA" w:rsidRPr="00CF0CB2" w14:paraId="6C3DB290" w14:textId="77777777" w:rsidTr="006F6E77">
        <w:trPr>
          <w:trHeight w:val="300"/>
          <w:jc w:val="center"/>
        </w:trPr>
        <w:tc>
          <w:tcPr>
            <w:tcW w:w="3977" w:type="dxa"/>
            <w:tcBorders>
              <w:top w:val="nil"/>
              <w:left w:val="nil"/>
              <w:bottom w:val="nil"/>
              <w:right w:val="nil"/>
            </w:tcBorders>
            <w:shd w:val="clear" w:color="auto" w:fill="auto"/>
            <w:noWrap/>
            <w:hideMark/>
          </w:tcPr>
          <w:p w14:paraId="6ECF57DF"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noWrap/>
          </w:tcPr>
          <w:p w14:paraId="236AF8F4" w14:textId="77777777" w:rsidR="005A2FBA" w:rsidRPr="00CF0CB2" w:rsidRDefault="005A2FBA" w:rsidP="006F6E77">
            <w:pPr>
              <w:jc w:val="center"/>
              <w:rPr>
                <w:lang w:eastAsia="es-ES"/>
              </w:rPr>
            </w:pPr>
          </w:p>
        </w:tc>
        <w:tc>
          <w:tcPr>
            <w:tcW w:w="2517" w:type="dxa"/>
            <w:tcBorders>
              <w:top w:val="nil"/>
              <w:left w:val="nil"/>
              <w:bottom w:val="nil"/>
              <w:right w:val="nil"/>
            </w:tcBorders>
            <w:noWrap/>
          </w:tcPr>
          <w:p w14:paraId="59DD74B1" w14:textId="77777777" w:rsidR="005A2FBA" w:rsidRPr="00CF0CB2" w:rsidRDefault="005A2FBA" w:rsidP="006F6E77">
            <w:pPr>
              <w:jc w:val="center"/>
              <w:rPr>
                <w:lang w:eastAsia="es-ES"/>
              </w:rPr>
            </w:pPr>
          </w:p>
        </w:tc>
        <w:tc>
          <w:tcPr>
            <w:tcW w:w="2803" w:type="dxa"/>
            <w:tcBorders>
              <w:top w:val="nil"/>
              <w:left w:val="nil"/>
              <w:bottom w:val="nil"/>
              <w:right w:val="nil"/>
            </w:tcBorders>
            <w:noWrap/>
          </w:tcPr>
          <w:p w14:paraId="1FD29227" w14:textId="77777777" w:rsidR="005A2FBA" w:rsidRPr="00F93FD0" w:rsidRDefault="005A2FBA" w:rsidP="006F6E77">
            <w:pPr>
              <w:jc w:val="center"/>
              <w:rPr>
                <w:b/>
                <w:bCs/>
                <w:color w:val="000000"/>
                <w:lang w:eastAsia="es-ES"/>
              </w:rPr>
            </w:pPr>
            <w:r w:rsidRPr="00F93FD0">
              <w:rPr>
                <w:b/>
                <w:bCs/>
                <w:sz w:val="22"/>
                <w:szCs w:val="22"/>
                <w:lang w:val="en-US"/>
              </w:rPr>
              <w:t>(0.20)</w:t>
            </w:r>
          </w:p>
        </w:tc>
      </w:tr>
      <w:tr w:rsidR="005A2FBA" w:rsidRPr="00CF0CB2" w14:paraId="11A14C64" w14:textId="77777777" w:rsidTr="006F6E77">
        <w:trPr>
          <w:trHeight w:val="300"/>
          <w:jc w:val="center"/>
        </w:trPr>
        <w:tc>
          <w:tcPr>
            <w:tcW w:w="3977" w:type="dxa"/>
            <w:tcBorders>
              <w:top w:val="nil"/>
              <w:left w:val="nil"/>
              <w:bottom w:val="nil"/>
              <w:right w:val="nil"/>
            </w:tcBorders>
            <w:shd w:val="clear" w:color="auto" w:fill="auto"/>
            <w:hideMark/>
          </w:tcPr>
          <w:p w14:paraId="15F83AB2" w14:textId="77777777" w:rsidR="005A2FBA" w:rsidRPr="00CF0CB2" w:rsidRDefault="005A2FBA" w:rsidP="006F6E77">
            <w:pPr>
              <w:rPr>
                <w:color w:val="000000"/>
                <w:lang w:eastAsia="es-ES"/>
              </w:rPr>
            </w:pPr>
            <w:proofErr w:type="spellStart"/>
            <w:r w:rsidRPr="00916FF8">
              <w:rPr>
                <w:rFonts w:ascii="TimesNewRomanPSMT" w:hAnsi="TimesNewRomanPSMT" w:cs="TimesNewRomanPSMT"/>
                <w:sz w:val="22"/>
                <w:szCs w:val="22"/>
              </w:rPr>
              <w:t>Middle</w:t>
            </w:r>
            <w:proofErr w:type="spellEnd"/>
            <w:r w:rsidRPr="00916FF8">
              <w:rPr>
                <w:rFonts w:ascii="TimesNewRomanPSMT" w:hAnsi="TimesNewRomanPSMT" w:cs="TimesNewRomanPSMT"/>
                <w:sz w:val="22"/>
                <w:szCs w:val="22"/>
              </w:rPr>
              <w:t xml:space="preserve"> </w:t>
            </w:r>
            <w:proofErr w:type="spellStart"/>
            <w:r w:rsidRPr="00916FF8">
              <w:rPr>
                <w:rFonts w:ascii="TimesNewRomanPSMT" w:hAnsi="TimesNewRomanPSMT" w:cs="TimesNewRomanPSMT"/>
                <w:sz w:val="22"/>
                <w:szCs w:val="22"/>
              </w:rPr>
              <w:t>income</w:t>
            </w:r>
            <w:proofErr w:type="spellEnd"/>
            <w:r w:rsidRPr="00916FF8">
              <w:rPr>
                <w:rFonts w:ascii="TimesNewRomanPSMT" w:hAnsi="TimesNewRomanPSMT" w:cs="TimesNewRomanPSMT"/>
                <w:sz w:val="22"/>
                <w:szCs w:val="22"/>
              </w:rPr>
              <w:t xml:space="preserve">*1999 </w:t>
            </w:r>
            <w:proofErr w:type="spellStart"/>
            <w:r w:rsidRPr="00916FF8">
              <w:rPr>
                <w:rFonts w:ascii="TimesNewRomanPSMT" w:hAnsi="TimesNewRomanPSMT" w:cs="TimesNewRomanPSMT"/>
                <w:sz w:val="22"/>
                <w:szCs w:val="22"/>
              </w:rPr>
              <w:t>elections</w:t>
            </w:r>
            <w:proofErr w:type="spellEnd"/>
            <w:r w:rsidRPr="00916FF8">
              <w:rPr>
                <w:rFonts w:ascii="TimesNewRomanPSMT" w:hAnsi="TimesNewRomanPSMT" w:cs="TimesNewRomanPSMT"/>
                <w:sz w:val="22"/>
                <w:szCs w:val="22"/>
              </w:rPr>
              <w:t xml:space="preserve"> (PR)</w:t>
            </w:r>
          </w:p>
        </w:tc>
        <w:tc>
          <w:tcPr>
            <w:tcW w:w="1902" w:type="dxa"/>
            <w:tcBorders>
              <w:top w:val="nil"/>
              <w:left w:val="nil"/>
              <w:bottom w:val="nil"/>
              <w:right w:val="nil"/>
            </w:tcBorders>
          </w:tcPr>
          <w:p w14:paraId="6EF08638" w14:textId="77777777" w:rsidR="005A2FBA" w:rsidRPr="00CF0CB2" w:rsidRDefault="005A2FBA" w:rsidP="006F6E77">
            <w:pPr>
              <w:jc w:val="center"/>
              <w:rPr>
                <w:color w:val="000000"/>
                <w:lang w:eastAsia="es-ES"/>
              </w:rPr>
            </w:pPr>
          </w:p>
        </w:tc>
        <w:tc>
          <w:tcPr>
            <w:tcW w:w="2517" w:type="dxa"/>
            <w:tcBorders>
              <w:top w:val="nil"/>
              <w:left w:val="nil"/>
              <w:bottom w:val="nil"/>
              <w:right w:val="nil"/>
            </w:tcBorders>
          </w:tcPr>
          <w:p w14:paraId="1C59FE18" w14:textId="77777777" w:rsidR="005A2FBA" w:rsidRPr="00CF0CB2" w:rsidRDefault="005A2FBA" w:rsidP="006F6E77">
            <w:pPr>
              <w:jc w:val="center"/>
              <w:rPr>
                <w:lang w:eastAsia="es-ES"/>
              </w:rPr>
            </w:pPr>
          </w:p>
        </w:tc>
        <w:tc>
          <w:tcPr>
            <w:tcW w:w="2803" w:type="dxa"/>
            <w:tcBorders>
              <w:top w:val="nil"/>
              <w:left w:val="nil"/>
              <w:right w:val="nil"/>
            </w:tcBorders>
          </w:tcPr>
          <w:p w14:paraId="437599FD" w14:textId="77777777" w:rsidR="005A2FBA" w:rsidRPr="00F93FD0" w:rsidRDefault="005A2FBA" w:rsidP="006F6E77">
            <w:pPr>
              <w:jc w:val="center"/>
              <w:rPr>
                <w:b/>
                <w:bCs/>
                <w:color w:val="000000"/>
                <w:lang w:eastAsia="es-ES"/>
              </w:rPr>
            </w:pPr>
            <w:r w:rsidRPr="00F93FD0">
              <w:rPr>
                <w:b/>
                <w:bCs/>
                <w:sz w:val="22"/>
                <w:szCs w:val="22"/>
                <w:lang w:val="en-US"/>
              </w:rPr>
              <w:t>0.52</w:t>
            </w:r>
          </w:p>
        </w:tc>
      </w:tr>
      <w:tr w:rsidR="005A2FBA" w:rsidRPr="00CF0CB2" w14:paraId="157EFF32" w14:textId="77777777" w:rsidTr="006F6E77">
        <w:trPr>
          <w:trHeight w:val="300"/>
          <w:jc w:val="center"/>
        </w:trPr>
        <w:tc>
          <w:tcPr>
            <w:tcW w:w="3977" w:type="dxa"/>
            <w:tcBorders>
              <w:top w:val="nil"/>
              <w:left w:val="nil"/>
              <w:bottom w:val="nil"/>
              <w:right w:val="nil"/>
            </w:tcBorders>
            <w:shd w:val="clear" w:color="auto" w:fill="auto"/>
            <w:noWrap/>
            <w:hideMark/>
          </w:tcPr>
          <w:p w14:paraId="73FC44C2"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noWrap/>
          </w:tcPr>
          <w:p w14:paraId="2FE6BBAA" w14:textId="77777777" w:rsidR="005A2FBA" w:rsidRPr="00CF0CB2" w:rsidRDefault="005A2FBA" w:rsidP="006F6E77">
            <w:pPr>
              <w:jc w:val="center"/>
              <w:rPr>
                <w:lang w:eastAsia="es-ES"/>
              </w:rPr>
            </w:pPr>
          </w:p>
        </w:tc>
        <w:tc>
          <w:tcPr>
            <w:tcW w:w="2517" w:type="dxa"/>
            <w:tcBorders>
              <w:top w:val="nil"/>
              <w:left w:val="nil"/>
              <w:bottom w:val="nil"/>
              <w:right w:val="nil"/>
            </w:tcBorders>
            <w:noWrap/>
          </w:tcPr>
          <w:p w14:paraId="41BA45E5" w14:textId="77777777" w:rsidR="005A2FBA" w:rsidRPr="00CF0CB2" w:rsidRDefault="005A2FBA" w:rsidP="006F6E77">
            <w:pPr>
              <w:jc w:val="center"/>
              <w:rPr>
                <w:lang w:eastAsia="es-ES"/>
              </w:rPr>
            </w:pPr>
          </w:p>
        </w:tc>
        <w:tc>
          <w:tcPr>
            <w:tcW w:w="2803" w:type="dxa"/>
            <w:tcBorders>
              <w:top w:val="nil"/>
              <w:left w:val="nil"/>
              <w:right w:val="nil"/>
            </w:tcBorders>
            <w:noWrap/>
          </w:tcPr>
          <w:p w14:paraId="22183391" w14:textId="77777777" w:rsidR="005A2FBA" w:rsidRPr="00F93FD0" w:rsidRDefault="005A2FBA" w:rsidP="006F6E77">
            <w:pPr>
              <w:jc w:val="center"/>
              <w:rPr>
                <w:b/>
                <w:bCs/>
                <w:color w:val="000000"/>
                <w:lang w:eastAsia="es-ES"/>
              </w:rPr>
            </w:pPr>
            <w:r w:rsidRPr="00F93FD0">
              <w:rPr>
                <w:b/>
                <w:bCs/>
                <w:sz w:val="22"/>
                <w:szCs w:val="22"/>
                <w:lang w:val="en-US"/>
              </w:rPr>
              <w:t>(0.22)</w:t>
            </w:r>
          </w:p>
        </w:tc>
      </w:tr>
      <w:tr w:rsidR="005A2FBA" w:rsidRPr="00CF0CB2" w14:paraId="6CF69392" w14:textId="77777777" w:rsidTr="006F6E77">
        <w:trPr>
          <w:trHeight w:val="300"/>
          <w:jc w:val="center"/>
        </w:trPr>
        <w:tc>
          <w:tcPr>
            <w:tcW w:w="3977" w:type="dxa"/>
            <w:tcBorders>
              <w:top w:val="nil"/>
              <w:left w:val="nil"/>
              <w:bottom w:val="nil"/>
              <w:right w:val="nil"/>
            </w:tcBorders>
            <w:shd w:val="clear" w:color="auto" w:fill="auto"/>
            <w:hideMark/>
          </w:tcPr>
          <w:p w14:paraId="4410D983" w14:textId="77777777" w:rsidR="005A2FBA" w:rsidRPr="00CF0CB2" w:rsidRDefault="005A2FBA" w:rsidP="006F6E77">
            <w:pPr>
              <w:rPr>
                <w:color w:val="000000"/>
                <w:lang w:eastAsia="es-ES"/>
              </w:rPr>
            </w:pPr>
            <w:proofErr w:type="spellStart"/>
            <w:r w:rsidRPr="00916FF8">
              <w:rPr>
                <w:rFonts w:ascii="TimesNewRomanPSMT" w:hAnsi="TimesNewRomanPSMT" w:cs="TimesNewRomanPSMT"/>
                <w:sz w:val="22"/>
                <w:szCs w:val="22"/>
              </w:rPr>
              <w:t>Environment-growth</w:t>
            </w:r>
            <w:proofErr w:type="spellEnd"/>
            <w:r w:rsidRPr="00916FF8">
              <w:rPr>
                <w:rFonts w:ascii="TimesNewRomanPSMT" w:hAnsi="TimesNewRomanPSMT" w:cs="TimesNewRomanPSMT"/>
                <w:sz w:val="22"/>
                <w:szCs w:val="22"/>
              </w:rPr>
              <w:t xml:space="preserve"> </w:t>
            </w:r>
            <w:proofErr w:type="spellStart"/>
            <w:r w:rsidRPr="00916FF8">
              <w:rPr>
                <w:rFonts w:ascii="TimesNewRomanPSMT" w:hAnsi="TimesNewRomanPSMT" w:cs="TimesNewRomanPSMT"/>
                <w:sz w:val="22"/>
                <w:szCs w:val="22"/>
              </w:rPr>
              <w:t>attitudes</w:t>
            </w:r>
            <w:proofErr w:type="spellEnd"/>
          </w:p>
        </w:tc>
        <w:tc>
          <w:tcPr>
            <w:tcW w:w="1902" w:type="dxa"/>
            <w:tcBorders>
              <w:top w:val="nil"/>
              <w:left w:val="nil"/>
              <w:bottom w:val="nil"/>
              <w:right w:val="nil"/>
            </w:tcBorders>
            <w:hideMark/>
          </w:tcPr>
          <w:p w14:paraId="557540D8" w14:textId="77777777" w:rsidR="005A2FBA" w:rsidRPr="00CF0CB2" w:rsidRDefault="005A2FBA" w:rsidP="006F6E77">
            <w:pPr>
              <w:jc w:val="center"/>
              <w:rPr>
                <w:color w:val="000000"/>
                <w:lang w:eastAsia="es-ES"/>
              </w:rPr>
            </w:pPr>
            <w:r w:rsidRPr="00916FF8">
              <w:rPr>
                <w:sz w:val="22"/>
                <w:szCs w:val="22"/>
                <w:lang w:val="en-US"/>
              </w:rPr>
              <w:t>1.84</w:t>
            </w:r>
            <w:r w:rsidRPr="005D6FBB">
              <w:rPr>
                <w:sz w:val="22"/>
                <w:szCs w:val="22"/>
                <w:vertAlign w:val="superscript"/>
                <w:lang w:val="en-US"/>
              </w:rPr>
              <w:t>+</w:t>
            </w:r>
          </w:p>
        </w:tc>
        <w:tc>
          <w:tcPr>
            <w:tcW w:w="2517" w:type="dxa"/>
            <w:tcBorders>
              <w:top w:val="nil"/>
              <w:left w:val="nil"/>
              <w:bottom w:val="nil"/>
              <w:right w:val="nil"/>
            </w:tcBorders>
            <w:hideMark/>
          </w:tcPr>
          <w:p w14:paraId="0E457889" w14:textId="77777777" w:rsidR="005A2FBA" w:rsidRPr="00CF0CB2" w:rsidRDefault="005A2FBA" w:rsidP="006F6E77">
            <w:pPr>
              <w:jc w:val="center"/>
              <w:rPr>
                <w:color w:val="000000"/>
                <w:lang w:eastAsia="es-ES"/>
              </w:rPr>
            </w:pPr>
            <w:r w:rsidRPr="00916FF8">
              <w:rPr>
                <w:sz w:val="22"/>
                <w:szCs w:val="22"/>
                <w:lang w:val="en-US"/>
              </w:rPr>
              <w:t>1.86</w:t>
            </w:r>
            <w:r w:rsidRPr="005D6FBB">
              <w:rPr>
                <w:sz w:val="22"/>
                <w:szCs w:val="22"/>
                <w:vertAlign w:val="superscript"/>
                <w:lang w:val="en-US"/>
              </w:rPr>
              <w:t>+</w:t>
            </w:r>
          </w:p>
        </w:tc>
        <w:tc>
          <w:tcPr>
            <w:tcW w:w="2803" w:type="dxa"/>
            <w:tcBorders>
              <w:left w:val="nil"/>
              <w:bottom w:val="nil"/>
              <w:right w:val="nil"/>
            </w:tcBorders>
          </w:tcPr>
          <w:p w14:paraId="1A2DDFFC" w14:textId="77777777" w:rsidR="005A2FBA" w:rsidRPr="00CF0CB2" w:rsidRDefault="005A2FBA" w:rsidP="006F6E77">
            <w:pPr>
              <w:jc w:val="center"/>
              <w:rPr>
                <w:color w:val="000000"/>
                <w:lang w:eastAsia="es-ES"/>
              </w:rPr>
            </w:pPr>
            <w:r w:rsidRPr="00916FF8">
              <w:rPr>
                <w:sz w:val="22"/>
                <w:szCs w:val="22"/>
                <w:lang w:val="en-US"/>
              </w:rPr>
              <w:t>1.86</w:t>
            </w:r>
            <w:r w:rsidRPr="005D6FBB">
              <w:rPr>
                <w:sz w:val="22"/>
                <w:szCs w:val="22"/>
                <w:vertAlign w:val="superscript"/>
                <w:lang w:val="en-US"/>
              </w:rPr>
              <w:t>+</w:t>
            </w:r>
          </w:p>
        </w:tc>
      </w:tr>
      <w:tr w:rsidR="005A2FBA" w:rsidRPr="00CF0CB2" w14:paraId="28BEC3DC" w14:textId="77777777" w:rsidTr="006F6E77">
        <w:trPr>
          <w:trHeight w:val="300"/>
          <w:jc w:val="center"/>
        </w:trPr>
        <w:tc>
          <w:tcPr>
            <w:tcW w:w="3977" w:type="dxa"/>
            <w:tcBorders>
              <w:top w:val="nil"/>
              <w:left w:val="nil"/>
              <w:bottom w:val="nil"/>
              <w:right w:val="nil"/>
            </w:tcBorders>
            <w:shd w:val="clear" w:color="auto" w:fill="auto"/>
            <w:noWrap/>
            <w:hideMark/>
          </w:tcPr>
          <w:p w14:paraId="4A883DC0"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noWrap/>
            <w:hideMark/>
          </w:tcPr>
          <w:p w14:paraId="67B5D660" w14:textId="77777777" w:rsidR="005A2FBA" w:rsidRPr="00CF0CB2" w:rsidRDefault="005A2FBA" w:rsidP="006F6E77">
            <w:pPr>
              <w:jc w:val="center"/>
              <w:rPr>
                <w:color w:val="000000"/>
                <w:lang w:eastAsia="es-ES"/>
              </w:rPr>
            </w:pPr>
            <w:r w:rsidRPr="00916FF8">
              <w:rPr>
                <w:sz w:val="22"/>
                <w:szCs w:val="22"/>
                <w:lang w:val="en-US"/>
              </w:rPr>
              <w:t>(0.63)</w:t>
            </w:r>
          </w:p>
        </w:tc>
        <w:tc>
          <w:tcPr>
            <w:tcW w:w="2517" w:type="dxa"/>
            <w:tcBorders>
              <w:top w:val="nil"/>
              <w:left w:val="nil"/>
              <w:bottom w:val="nil"/>
              <w:right w:val="nil"/>
            </w:tcBorders>
            <w:noWrap/>
            <w:hideMark/>
          </w:tcPr>
          <w:p w14:paraId="45EE02BB" w14:textId="77777777" w:rsidR="005A2FBA" w:rsidRPr="00CF0CB2" w:rsidRDefault="005A2FBA" w:rsidP="006F6E77">
            <w:pPr>
              <w:jc w:val="center"/>
              <w:rPr>
                <w:color w:val="000000"/>
                <w:lang w:eastAsia="es-ES"/>
              </w:rPr>
            </w:pPr>
            <w:r w:rsidRPr="00916FF8">
              <w:rPr>
                <w:sz w:val="22"/>
                <w:szCs w:val="22"/>
                <w:lang w:val="en-US"/>
              </w:rPr>
              <w:t>(0.62)</w:t>
            </w:r>
          </w:p>
        </w:tc>
        <w:tc>
          <w:tcPr>
            <w:tcW w:w="2803" w:type="dxa"/>
            <w:tcBorders>
              <w:top w:val="nil"/>
              <w:left w:val="nil"/>
              <w:bottom w:val="nil"/>
              <w:right w:val="nil"/>
            </w:tcBorders>
            <w:noWrap/>
          </w:tcPr>
          <w:p w14:paraId="56EBA250" w14:textId="77777777" w:rsidR="005A2FBA" w:rsidRPr="00CF0CB2" w:rsidRDefault="005A2FBA" w:rsidP="006F6E77">
            <w:pPr>
              <w:jc w:val="center"/>
              <w:rPr>
                <w:color w:val="000000"/>
                <w:lang w:eastAsia="es-ES"/>
              </w:rPr>
            </w:pPr>
            <w:r w:rsidRPr="00916FF8">
              <w:rPr>
                <w:sz w:val="22"/>
                <w:szCs w:val="22"/>
                <w:lang w:val="en-US"/>
              </w:rPr>
              <w:t>(0.62)</w:t>
            </w:r>
          </w:p>
        </w:tc>
      </w:tr>
      <w:tr w:rsidR="005A2FBA" w:rsidRPr="00CF0CB2" w14:paraId="10E17E32" w14:textId="77777777" w:rsidTr="006F6E77">
        <w:trPr>
          <w:trHeight w:val="300"/>
          <w:jc w:val="center"/>
        </w:trPr>
        <w:tc>
          <w:tcPr>
            <w:tcW w:w="3977" w:type="dxa"/>
            <w:tcBorders>
              <w:top w:val="nil"/>
              <w:left w:val="nil"/>
              <w:bottom w:val="nil"/>
              <w:right w:val="nil"/>
            </w:tcBorders>
            <w:shd w:val="clear" w:color="auto" w:fill="auto"/>
            <w:hideMark/>
          </w:tcPr>
          <w:p w14:paraId="396C9EDF" w14:textId="77777777" w:rsidR="005A2FBA" w:rsidRPr="00CF0CB2" w:rsidRDefault="005A2FBA" w:rsidP="006F6E77">
            <w:pPr>
              <w:rPr>
                <w:color w:val="000000"/>
                <w:lang w:eastAsia="es-ES"/>
              </w:rPr>
            </w:pPr>
            <w:r w:rsidRPr="00916FF8">
              <w:rPr>
                <w:sz w:val="22"/>
                <w:szCs w:val="22"/>
                <w:lang w:val="en-US"/>
              </w:rPr>
              <w:t>Religiosity</w:t>
            </w:r>
          </w:p>
        </w:tc>
        <w:tc>
          <w:tcPr>
            <w:tcW w:w="1902" w:type="dxa"/>
            <w:tcBorders>
              <w:top w:val="nil"/>
              <w:left w:val="nil"/>
              <w:bottom w:val="nil"/>
              <w:right w:val="nil"/>
            </w:tcBorders>
            <w:hideMark/>
          </w:tcPr>
          <w:p w14:paraId="1717A396" w14:textId="77777777" w:rsidR="005A2FBA" w:rsidRPr="00CF0CB2" w:rsidRDefault="005A2FBA" w:rsidP="006F6E77">
            <w:pPr>
              <w:jc w:val="center"/>
              <w:rPr>
                <w:color w:val="000000"/>
                <w:lang w:eastAsia="es-ES"/>
              </w:rPr>
            </w:pPr>
            <w:r w:rsidRPr="00916FF8">
              <w:rPr>
                <w:sz w:val="22"/>
                <w:szCs w:val="22"/>
                <w:lang w:val="en-US"/>
              </w:rPr>
              <w:t>1.88*</w:t>
            </w:r>
          </w:p>
        </w:tc>
        <w:tc>
          <w:tcPr>
            <w:tcW w:w="2517" w:type="dxa"/>
            <w:tcBorders>
              <w:top w:val="nil"/>
              <w:left w:val="nil"/>
              <w:bottom w:val="nil"/>
              <w:right w:val="nil"/>
            </w:tcBorders>
            <w:hideMark/>
          </w:tcPr>
          <w:p w14:paraId="00EB6B6A" w14:textId="77777777" w:rsidR="005A2FBA" w:rsidRPr="00CF0CB2" w:rsidRDefault="005A2FBA" w:rsidP="006F6E77">
            <w:pPr>
              <w:jc w:val="center"/>
              <w:rPr>
                <w:color w:val="000000"/>
                <w:lang w:eastAsia="es-ES"/>
              </w:rPr>
            </w:pPr>
            <w:r w:rsidRPr="00916FF8">
              <w:rPr>
                <w:sz w:val="22"/>
                <w:szCs w:val="22"/>
                <w:lang w:val="en-US"/>
              </w:rPr>
              <w:t>2.05*</w:t>
            </w:r>
          </w:p>
        </w:tc>
        <w:tc>
          <w:tcPr>
            <w:tcW w:w="2803" w:type="dxa"/>
            <w:tcBorders>
              <w:top w:val="nil"/>
              <w:left w:val="nil"/>
              <w:bottom w:val="nil"/>
              <w:right w:val="nil"/>
            </w:tcBorders>
          </w:tcPr>
          <w:p w14:paraId="628484A4" w14:textId="77777777" w:rsidR="005A2FBA" w:rsidRPr="00CF0CB2" w:rsidRDefault="005A2FBA" w:rsidP="006F6E77">
            <w:pPr>
              <w:jc w:val="center"/>
              <w:rPr>
                <w:color w:val="000000"/>
                <w:lang w:eastAsia="es-ES"/>
              </w:rPr>
            </w:pPr>
            <w:r w:rsidRPr="00916FF8">
              <w:rPr>
                <w:sz w:val="22"/>
                <w:szCs w:val="22"/>
                <w:lang w:val="en-US"/>
              </w:rPr>
              <w:t>2.05*</w:t>
            </w:r>
          </w:p>
        </w:tc>
      </w:tr>
      <w:tr w:rsidR="005A2FBA" w:rsidRPr="00CF0CB2" w14:paraId="72CCCC97" w14:textId="77777777" w:rsidTr="006F6E77">
        <w:trPr>
          <w:trHeight w:val="300"/>
          <w:jc w:val="center"/>
        </w:trPr>
        <w:tc>
          <w:tcPr>
            <w:tcW w:w="3977" w:type="dxa"/>
            <w:tcBorders>
              <w:top w:val="nil"/>
              <w:left w:val="nil"/>
              <w:bottom w:val="nil"/>
              <w:right w:val="nil"/>
            </w:tcBorders>
            <w:shd w:val="clear" w:color="auto" w:fill="auto"/>
            <w:noWrap/>
            <w:hideMark/>
          </w:tcPr>
          <w:p w14:paraId="35B2F159" w14:textId="77777777" w:rsidR="005A2FBA" w:rsidRPr="00CF0CB2" w:rsidRDefault="005A2FBA" w:rsidP="006F6E77">
            <w:pPr>
              <w:jc w:val="center"/>
              <w:rPr>
                <w:color w:val="000000"/>
                <w:lang w:eastAsia="es-ES"/>
              </w:rPr>
            </w:pPr>
          </w:p>
        </w:tc>
        <w:tc>
          <w:tcPr>
            <w:tcW w:w="1902" w:type="dxa"/>
            <w:tcBorders>
              <w:top w:val="nil"/>
              <w:left w:val="nil"/>
              <w:bottom w:val="nil"/>
              <w:right w:val="nil"/>
            </w:tcBorders>
            <w:noWrap/>
            <w:hideMark/>
          </w:tcPr>
          <w:p w14:paraId="2CE1AB1D" w14:textId="77777777" w:rsidR="005A2FBA" w:rsidRPr="00CF0CB2" w:rsidRDefault="005A2FBA" w:rsidP="006F6E77">
            <w:pPr>
              <w:jc w:val="center"/>
              <w:rPr>
                <w:color w:val="000000"/>
                <w:lang w:eastAsia="es-ES"/>
              </w:rPr>
            </w:pPr>
            <w:r w:rsidRPr="00916FF8">
              <w:rPr>
                <w:sz w:val="22"/>
                <w:szCs w:val="22"/>
                <w:lang w:val="en-US"/>
              </w:rPr>
              <w:t>(0.59)</w:t>
            </w:r>
          </w:p>
        </w:tc>
        <w:tc>
          <w:tcPr>
            <w:tcW w:w="2517" w:type="dxa"/>
            <w:tcBorders>
              <w:top w:val="nil"/>
              <w:left w:val="nil"/>
              <w:bottom w:val="nil"/>
              <w:right w:val="nil"/>
            </w:tcBorders>
            <w:noWrap/>
            <w:hideMark/>
          </w:tcPr>
          <w:p w14:paraId="686E51D2" w14:textId="77777777" w:rsidR="005A2FBA" w:rsidRPr="00CF0CB2" w:rsidRDefault="005A2FBA" w:rsidP="006F6E77">
            <w:pPr>
              <w:jc w:val="center"/>
              <w:rPr>
                <w:color w:val="000000"/>
                <w:lang w:eastAsia="es-ES"/>
              </w:rPr>
            </w:pPr>
            <w:r w:rsidRPr="00916FF8">
              <w:rPr>
                <w:sz w:val="22"/>
                <w:szCs w:val="22"/>
                <w:lang w:val="en-US"/>
              </w:rPr>
              <w:t>(0.61)</w:t>
            </w:r>
          </w:p>
        </w:tc>
        <w:tc>
          <w:tcPr>
            <w:tcW w:w="2803" w:type="dxa"/>
            <w:tcBorders>
              <w:top w:val="nil"/>
              <w:left w:val="nil"/>
              <w:bottom w:val="nil"/>
              <w:right w:val="nil"/>
            </w:tcBorders>
            <w:noWrap/>
          </w:tcPr>
          <w:p w14:paraId="6B45E0C5" w14:textId="77777777" w:rsidR="005A2FBA" w:rsidRPr="00CF0CB2" w:rsidRDefault="005A2FBA" w:rsidP="006F6E77">
            <w:pPr>
              <w:jc w:val="center"/>
              <w:rPr>
                <w:color w:val="000000"/>
                <w:lang w:eastAsia="es-ES"/>
              </w:rPr>
            </w:pPr>
            <w:r w:rsidRPr="00916FF8">
              <w:rPr>
                <w:sz w:val="22"/>
                <w:szCs w:val="22"/>
                <w:lang w:val="en-US"/>
              </w:rPr>
              <w:t>(0.61)</w:t>
            </w:r>
          </w:p>
        </w:tc>
      </w:tr>
      <w:tr w:rsidR="005A2FBA" w:rsidRPr="00CF0CB2" w14:paraId="5264AF64" w14:textId="77777777" w:rsidTr="006F6E77">
        <w:trPr>
          <w:trHeight w:val="300"/>
          <w:jc w:val="center"/>
        </w:trPr>
        <w:tc>
          <w:tcPr>
            <w:tcW w:w="3977" w:type="dxa"/>
            <w:tcBorders>
              <w:top w:val="nil"/>
              <w:left w:val="nil"/>
              <w:bottom w:val="nil"/>
              <w:right w:val="nil"/>
            </w:tcBorders>
            <w:shd w:val="clear" w:color="auto" w:fill="auto"/>
            <w:hideMark/>
          </w:tcPr>
          <w:p w14:paraId="35D1B3C5" w14:textId="77777777" w:rsidR="005A2FBA" w:rsidRPr="00CF0CB2" w:rsidRDefault="005A2FBA" w:rsidP="006F6E77">
            <w:pPr>
              <w:rPr>
                <w:color w:val="000000"/>
                <w:lang w:eastAsia="es-ES"/>
              </w:rPr>
            </w:pPr>
            <w:r w:rsidRPr="00916FF8">
              <w:rPr>
                <w:rFonts w:ascii="TimesNewRomanPSMT" w:hAnsi="TimesNewRomanPSMT" w:cs="TimesNewRomanPSMT"/>
                <w:sz w:val="22"/>
                <w:szCs w:val="22"/>
              </w:rPr>
              <w:t>Rural-</w:t>
            </w:r>
            <w:proofErr w:type="spellStart"/>
            <w:r w:rsidRPr="00916FF8">
              <w:rPr>
                <w:rFonts w:ascii="TimesNewRomanPSMT" w:hAnsi="TimesNewRomanPSMT" w:cs="TimesNewRomanPSMT"/>
                <w:sz w:val="22"/>
                <w:szCs w:val="22"/>
              </w:rPr>
              <w:t>urban</w:t>
            </w:r>
            <w:proofErr w:type="spellEnd"/>
          </w:p>
        </w:tc>
        <w:tc>
          <w:tcPr>
            <w:tcW w:w="1902" w:type="dxa"/>
            <w:tcBorders>
              <w:top w:val="nil"/>
              <w:left w:val="nil"/>
              <w:right w:val="nil"/>
            </w:tcBorders>
            <w:hideMark/>
          </w:tcPr>
          <w:p w14:paraId="48EA4A3B" w14:textId="77777777" w:rsidR="005A2FBA" w:rsidRPr="00CF0CB2" w:rsidRDefault="005A2FBA" w:rsidP="006F6E77">
            <w:pPr>
              <w:jc w:val="center"/>
              <w:rPr>
                <w:color w:val="000000"/>
                <w:lang w:eastAsia="es-ES"/>
              </w:rPr>
            </w:pPr>
            <w:r w:rsidRPr="00916FF8">
              <w:rPr>
                <w:sz w:val="22"/>
                <w:szCs w:val="22"/>
                <w:lang w:val="en-US"/>
              </w:rPr>
              <w:t>0.80</w:t>
            </w:r>
          </w:p>
        </w:tc>
        <w:tc>
          <w:tcPr>
            <w:tcW w:w="2517" w:type="dxa"/>
            <w:tcBorders>
              <w:top w:val="nil"/>
              <w:left w:val="nil"/>
              <w:right w:val="nil"/>
            </w:tcBorders>
            <w:hideMark/>
          </w:tcPr>
          <w:p w14:paraId="5F2EA614" w14:textId="77777777" w:rsidR="005A2FBA" w:rsidRPr="00CF0CB2" w:rsidRDefault="005A2FBA" w:rsidP="006F6E77">
            <w:pPr>
              <w:jc w:val="center"/>
              <w:rPr>
                <w:color w:val="000000"/>
                <w:lang w:eastAsia="es-ES"/>
              </w:rPr>
            </w:pPr>
            <w:r w:rsidRPr="00916FF8">
              <w:rPr>
                <w:sz w:val="22"/>
                <w:szCs w:val="22"/>
                <w:lang w:val="en-US"/>
              </w:rPr>
              <w:t>0.82</w:t>
            </w:r>
          </w:p>
        </w:tc>
        <w:tc>
          <w:tcPr>
            <w:tcW w:w="2803" w:type="dxa"/>
            <w:tcBorders>
              <w:top w:val="nil"/>
              <w:left w:val="nil"/>
              <w:right w:val="nil"/>
            </w:tcBorders>
          </w:tcPr>
          <w:p w14:paraId="1BA635A5" w14:textId="77777777" w:rsidR="005A2FBA" w:rsidRPr="00CF0CB2" w:rsidRDefault="005A2FBA" w:rsidP="006F6E77">
            <w:pPr>
              <w:jc w:val="center"/>
              <w:rPr>
                <w:color w:val="000000"/>
                <w:lang w:eastAsia="es-ES"/>
              </w:rPr>
            </w:pPr>
            <w:r w:rsidRPr="00916FF8">
              <w:rPr>
                <w:sz w:val="22"/>
                <w:szCs w:val="22"/>
                <w:lang w:val="en-US"/>
              </w:rPr>
              <w:t>0.82</w:t>
            </w:r>
          </w:p>
        </w:tc>
      </w:tr>
      <w:tr w:rsidR="005A2FBA" w:rsidRPr="00CF0CB2" w14:paraId="56203BA1" w14:textId="77777777" w:rsidTr="006F6E77">
        <w:trPr>
          <w:trHeight w:val="315"/>
          <w:jc w:val="center"/>
        </w:trPr>
        <w:tc>
          <w:tcPr>
            <w:tcW w:w="3977" w:type="dxa"/>
            <w:tcBorders>
              <w:top w:val="nil"/>
              <w:left w:val="nil"/>
              <w:bottom w:val="single" w:sz="8" w:space="0" w:color="auto"/>
              <w:right w:val="nil"/>
            </w:tcBorders>
            <w:shd w:val="clear" w:color="auto" w:fill="auto"/>
            <w:hideMark/>
          </w:tcPr>
          <w:p w14:paraId="7BA96EDC" w14:textId="77777777" w:rsidR="005A2FBA" w:rsidRPr="00CF0CB2" w:rsidRDefault="005A2FBA" w:rsidP="006F6E77">
            <w:pPr>
              <w:rPr>
                <w:color w:val="000000"/>
                <w:lang w:eastAsia="es-ES"/>
              </w:rPr>
            </w:pPr>
          </w:p>
        </w:tc>
        <w:tc>
          <w:tcPr>
            <w:tcW w:w="1902" w:type="dxa"/>
            <w:tcBorders>
              <w:top w:val="nil"/>
              <w:left w:val="nil"/>
              <w:bottom w:val="single" w:sz="4" w:space="0" w:color="auto"/>
              <w:right w:val="nil"/>
            </w:tcBorders>
            <w:hideMark/>
          </w:tcPr>
          <w:p w14:paraId="2E0EDE77" w14:textId="77777777" w:rsidR="005A2FBA" w:rsidRPr="00CF0CB2" w:rsidRDefault="005A2FBA" w:rsidP="006F6E77">
            <w:pPr>
              <w:jc w:val="center"/>
              <w:rPr>
                <w:color w:val="000000"/>
                <w:lang w:eastAsia="es-ES"/>
              </w:rPr>
            </w:pPr>
            <w:r w:rsidRPr="00916FF8">
              <w:rPr>
                <w:sz w:val="22"/>
                <w:szCs w:val="22"/>
                <w:lang w:val="en-US"/>
              </w:rPr>
              <w:t>(0.25)</w:t>
            </w:r>
          </w:p>
        </w:tc>
        <w:tc>
          <w:tcPr>
            <w:tcW w:w="2517" w:type="dxa"/>
            <w:tcBorders>
              <w:top w:val="nil"/>
              <w:left w:val="nil"/>
              <w:bottom w:val="single" w:sz="4" w:space="0" w:color="auto"/>
              <w:right w:val="nil"/>
            </w:tcBorders>
            <w:hideMark/>
          </w:tcPr>
          <w:p w14:paraId="0B794E7B" w14:textId="77777777" w:rsidR="005A2FBA" w:rsidRPr="00CF0CB2" w:rsidRDefault="005A2FBA" w:rsidP="006F6E77">
            <w:pPr>
              <w:jc w:val="center"/>
              <w:rPr>
                <w:color w:val="000000"/>
                <w:lang w:eastAsia="es-ES"/>
              </w:rPr>
            </w:pPr>
            <w:r w:rsidRPr="00916FF8">
              <w:rPr>
                <w:sz w:val="22"/>
                <w:szCs w:val="22"/>
                <w:lang w:val="en-US"/>
              </w:rPr>
              <w:t>(0.25)</w:t>
            </w:r>
          </w:p>
        </w:tc>
        <w:tc>
          <w:tcPr>
            <w:tcW w:w="2803" w:type="dxa"/>
            <w:tcBorders>
              <w:top w:val="nil"/>
              <w:left w:val="nil"/>
              <w:bottom w:val="single" w:sz="4" w:space="0" w:color="auto"/>
              <w:right w:val="nil"/>
            </w:tcBorders>
          </w:tcPr>
          <w:p w14:paraId="47C47097" w14:textId="77777777" w:rsidR="005A2FBA" w:rsidRPr="00CF0CB2" w:rsidRDefault="005A2FBA" w:rsidP="006F6E77">
            <w:pPr>
              <w:jc w:val="center"/>
              <w:rPr>
                <w:color w:val="000000"/>
                <w:lang w:eastAsia="es-ES"/>
              </w:rPr>
            </w:pPr>
            <w:r w:rsidRPr="00916FF8">
              <w:rPr>
                <w:sz w:val="22"/>
                <w:szCs w:val="22"/>
                <w:lang w:val="en-US"/>
              </w:rPr>
              <w:t>(0.25)</w:t>
            </w:r>
          </w:p>
        </w:tc>
      </w:tr>
      <w:tr w:rsidR="005A2FBA" w:rsidRPr="00CF0CB2" w14:paraId="59C144A6" w14:textId="77777777" w:rsidTr="006F6E77">
        <w:trPr>
          <w:trHeight w:val="300"/>
          <w:jc w:val="center"/>
        </w:trPr>
        <w:tc>
          <w:tcPr>
            <w:tcW w:w="3977" w:type="dxa"/>
            <w:tcBorders>
              <w:top w:val="nil"/>
              <w:left w:val="nil"/>
              <w:bottom w:val="nil"/>
              <w:right w:val="nil"/>
            </w:tcBorders>
            <w:shd w:val="clear" w:color="auto" w:fill="auto"/>
            <w:vAlign w:val="center"/>
            <w:hideMark/>
          </w:tcPr>
          <w:p w14:paraId="2D9C631C" w14:textId="77777777" w:rsidR="005A2FBA" w:rsidRPr="00CF0CB2" w:rsidRDefault="005A2FBA" w:rsidP="006F6E77">
            <w:pPr>
              <w:rPr>
                <w:color w:val="000000"/>
                <w:lang w:eastAsia="es-ES"/>
              </w:rPr>
            </w:pPr>
            <w:r w:rsidRPr="005016E9">
              <w:rPr>
                <w:color w:val="000000"/>
                <w:lang w:val="en-US" w:eastAsia="en-GB"/>
              </w:rPr>
              <w:t>Observations</w:t>
            </w:r>
          </w:p>
        </w:tc>
        <w:tc>
          <w:tcPr>
            <w:tcW w:w="1902" w:type="dxa"/>
            <w:tcBorders>
              <w:top w:val="single" w:sz="4" w:space="0" w:color="auto"/>
              <w:left w:val="nil"/>
              <w:bottom w:val="nil"/>
              <w:right w:val="nil"/>
            </w:tcBorders>
            <w:shd w:val="clear" w:color="auto" w:fill="auto"/>
            <w:vAlign w:val="center"/>
            <w:hideMark/>
          </w:tcPr>
          <w:p w14:paraId="6392F7EB" w14:textId="77777777" w:rsidR="005A2FBA" w:rsidRPr="00CF0CB2" w:rsidRDefault="005A2FBA" w:rsidP="006F6E77">
            <w:pPr>
              <w:jc w:val="center"/>
              <w:rPr>
                <w:color w:val="000000"/>
                <w:lang w:eastAsia="es-ES"/>
              </w:rPr>
            </w:pPr>
            <w:r w:rsidRPr="005016E9">
              <w:rPr>
                <w:color w:val="000000"/>
                <w:lang w:val="en-US" w:eastAsia="en-GB"/>
              </w:rPr>
              <w:t>514</w:t>
            </w:r>
          </w:p>
        </w:tc>
        <w:tc>
          <w:tcPr>
            <w:tcW w:w="2517" w:type="dxa"/>
            <w:tcBorders>
              <w:top w:val="single" w:sz="4" w:space="0" w:color="auto"/>
              <w:left w:val="nil"/>
              <w:bottom w:val="nil"/>
              <w:right w:val="nil"/>
            </w:tcBorders>
            <w:shd w:val="clear" w:color="auto" w:fill="auto"/>
            <w:vAlign w:val="center"/>
            <w:hideMark/>
          </w:tcPr>
          <w:p w14:paraId="183DEEE8" w14:textId="77777777" w:rsidR="005A2FBA" w:rsidRPr="00CF0CB2" w:rsidRDefault="005A2FBA" w:rsidP="006F6E77">
            <w:pPr>
              <w:jc w:val="center"/>
              <w:rPr>
                <w:color w:val="000000"/>
                <w:lang w:eastAsia="es-ES"/>
              </w:rPr>
            </w:pPr>
            <w:r w:rsidRPr="005016E9">
              <w:rPr>
                <w:lang w:val="en-US" w:eastAsia="en-GB"/>
              </w:rPr>
              <w:t>771</w:t>
            </w:r>
          </w:p>
        </w:tc>
        <w:tc>
          <w:tcPr>
            <w:tcW w:w="2803" w:type="dxa"/>
            <w:tcBorders>
              <w:top w:val="single" w:sz="4" w:space="0" w:color="auto"/>
              <w:left w:val="nil"/>
              <w:bottom w:val="nil"/>
              <w:right w:val="nil"/>
            </w:tcBorders>
            <w:shd w:val="clear" w:color="auto" w:fill="auto"/>
            <w:vAlign w:val="center"/>
            <w:hideMark/>
          </w:tcPr>
          <w:p w14:paraId="1B02E96A" w14:textId="77777777" w:rsidR="005A2FBA" w:rsidRPr="00CF0CB2" w:rsidRDefault="005A2FBA" w:rsidP="006F6E77">
            <w:pPr>
              <w:jc w:val="center"/>
              <w:rPr>
                <w:color w:val="000000"/>
                <w:lang w:eastAsia="es-ES"/>
              </w:rPr>
            </w:pPr>
            <w:r w:rsidRPr="005016E9">
              <w:rPr>
                <w:lang w:val="en-US" w:eastAsia="en-GB"/>
              </w:rPr>
              <w:t>771</w:t>
            </w:r>
          </w:p>
        </w:tc>
      </w:tr>
      <w:tr w:rsidR="005A2FBA" w:rsidRPr="00CF0CB2" w14:paraId="6B63371A" w14:textId="77777777" w:rsidTr="006F6E77">
        <w:trPr>
          <w:trHeight w:val="300"/>
          <w:jc w:val="center"/>
        </w:trPr>
        <w:tc>
          <w:tcPr>
            <w:tcW w:w="3977" w:type="dxa"/>
            <w:tcBorders>
              <w:top w:val="nil"/>
              <w:left w:val="nil"/>
              <w:bottom w:val="nil"/>
              <w:right w:val="nil"/>
            </w:tcBorders>
            <w:shd w:val="clear" w:color="auto" w:fill="auto"/>
            <w:vAlign w:val="center"/>
          </w:tcPr>
          <w:p w14:paraId="66737689" w14:textId="77777777" w:rsidR="005A2FBA" w:rsidRPr="00CF0CB2" w:rsidRDefault="005A2FBA" w:rsidP="006F6E77">
            <w:pPr>
              <w:rPr>
                <w:color w:val="000000"/>
                <w:lang w:val="en-US" w:eastAsia="es-ES"/>
              </w:rPr>
            </w:pPr>
            <w:r w:rsidRPr="005016E9">
              <w:rPr>
                <w:color w:val="000000"/>
                <w:lang w:val="en-US" w:eastAsia="en-GB"/>
              </w:rPr>
              <w:t>Elections</w:t>
            </w:r>
          </w:p>
        </w:tc>
        <w:tc>
          <w:tcPr>
            <w:tcW w:w="1902" w:type="dxa"/>
            <w:tcBorders>
              <w:top w:val="nil"/>
              <w:left w:val="nil"/>
              <w:bottom w:val="nil"/>
              <w:right w:val="nil"/>
            </w:tcBorders>
            <w:shd w:val="clear" w:color="auto" w:fill="auto"/>
            <w:vAlign w:val="bottom"/>
          </w:tcPr>
          <w:p w14:paraId="769744A0" w14:textId="77777777" w:rsidR="005A2FBA" w:rsidRPr="00CF0CB2" w:rsidRDefault="005A2FBA" w:rsidP="006F6E77">
            <w:pPr>
              <w:jc w:val="center"/>
              <w:rPr>
                <w:color w:val="000000"/>
                <w:lang w:val="en-US" w:eastAsia="es-ES"/>
              </w:rPr>
            </w:pPr>
            <w:r w:rsidRPr="005016E9">
              <w:rPr>
                <w:color w:val="000000"/>
                <w:lang w:val="en-US" w:eastAsia="en-GB"/>
              </w:rPr>
              <w:t>257</w:t>
            </w:r>
          </w:p>
        </w:tc>
        <w:tc>
          <w:tcPr>
            <w:tcW w:w="2517" w:type="dxa"/>
            <w:tcBorders>
              <w:top w:val="nil"/>
              <w:left w:val="nil"/>
              <w:bottom w:val="nil"/>
              <w:right w:val="nil"/>
            </w:tcBorders>
            <w:shd w:val="clear" w:color="auto" w:fill="auto"/>
            <w:vAlign w:val="bottom"/>
          </w:tcPr>
          <w:p w14:paraId="2430ACAE" w14:textId="77777777" w:rsidR="005A2FBA" w:rsidRPr="00CF0CB2" w:rsidRDefault="005A2FBA" w:rsidP="006F6E77">
            <w:pPr>
              <w:jc w:val="center"/>
              <w:rPr>
                <w:color w:val="000000"/>
                <w:lang w:val="en-US" w:eastAsia="es-ES"/>
              </w:rPr>
            </w:pPr>
            <w:r w:rsidRPr="005016E9">
              <w:rPr>
                <w:lang w:val="en-US" w:eastAsia="en-GB"/>
              </w:rPr>
              <w:t>257</w:t>
            </w:r>
          </w:p>
        </w:tc>
        <w:tc>
          <w:tcPr>
            <w:tcW w:w="2803" w:type="dxa"/>
            <w:tcBorders>
              <w:top w:val="nil"/>
              <w:left w:val="nil"/>
              <w:bottom w:val="nil"/>
              <w:right w:val="nil"/>
            </w:tcBorders>
            <w:shd w:val="clear" w:color="auto" w:fill="auto"/>
            <w:vAlign w:val="bottom"/>
          </w:tcPr>
          <w:p w14:paraId="7A5D611B" w14:textId="77777777" w:rsidR="005A2FBA" w:rsidRPr="00CF0CB2" w:rsidRDefault="005A2FBA" w:rsidP="006F6E77">
            <w:pPr>
              <w:jc w:val="center"/>
              <w:rPr>
                <w:color w:val="000000"/>
                <w:lang w:val="en-US" w:eastAsia="es-ES"/>
              </w:rPr>
            </w:pPr>
            <w:r w:rsidRPr="005016E9">
              <w:rPr>
                <w:lang w:val="en-US" w:eastAsia="en-GB"/>
              </w:rPr>
              <w:t>257</w:t>
            </w:r>
          </w:p>
        </w:tc>
      </w:tr>
      <w:tr w:rsidR="005A2FBA" w:rsidRPr="00CF0CB2" w14:paraId="00C29A59" w14:textId="77777777" w:rsidTr="006F6E77">
        <w:trPr>
          <w:trHeight w:val="315"/>
          <w:jc w:val="center"/>
        </w:trPr>
        <w:tc>
          <w:tcPr>
            <w:tcW w:w="3977" w:type="dxa"/>
            <w:tcBorders>
              <w:top w:val="nil"/>
              <w:left w:val="nil"/>
              <w:bottom w:val="nil"/>
              <w:right w:val="nil"/>
            </w:tcBorders>
            <w:shd w:val="clear" w:color="auto" w:fill="auto"/>
            <w:vAlign w:val="center"/>
            <w:hideMark/>
          </w:tcPr>
          <w:p w14:paraId="5845C8AB" w14:textId="77777777" w:rsidR="005A2FBA" w:rsidRPr="00CF0CB2" w:rsidRDefault="005A2FBA" w:rsidP="006F6E77">
            <w:pPr>
              <w:rPr>
                <w:color w:val="000000"/>
                <w:lang w:eastAsia="es-ES"/>
              </w:rPr>
            </w:pPr>
            <w:r w:rsidRPr="005016E9">
              <w:rPr>
                <w:color w:val="000000"/>
                <w:lang w:val="en-US" w:eastAsia="en-GB"/>
              </w:rPr>
              <w:t>AIC</w:t>
            </w:r>
          </w:p>
        </w:tc>
        <w:tc>
          <w:tcPr>
            <w:tcW w:w="1902" w:type="dxa"/>
            <w:tcBorders>
              <w:top w:val="nil"/>
              <w:left w:val="nil"/>
              <w:bottom w:val="nil"/>
              <w:right w:val="nil"/>
            </w:tcBorders>
            <w:shd w:val="clear" w:color="auto" w:fill="auto"/>
            <w:vAlign w:val="bottom"/>
            <w:hideMark/>
          </w:tcPr>
          <w:p w14:paraId="08303B71" w14:textId="77777777" w:rsidR="005A2FBA" w:rsidRPr="00CF0CB2" w:rsidRDefault="005A2FBA" w:rsidP="006F6E77">
            <w:pPr>
              <w:jc w:val="center"/>
              <w:rPr>
                <w:color w:val="000000"/>
                <w:lang w:eastAsia="es-ES"/>
              </w:rPr>
            </w:pPr>
            <w:r w:rsidRPr="005016E9">
              <w:rPr>
                <w:color w:val="000000"/>
                <w:lang w:eastAsia="en-GB"/>
              </w:rPr>
              <w:t>500.1942</w:t>
            </w:r>
          </w:p>
        </w:tc>
        <w:tc>
          <w:tcPr>
            <w:tcW w:w="2517" w:type="dxa"/>
            <w:tcBorders>
              <w:top w:val="nil"/>
              <w:left w:val="nil"/>
              <w:bottom w:val="nil"/>
              <w:right w:val="nil"/>
            </w:tcBorders>
            <w:shd w:val="clear" w:color="auto" w:fill="auto"/>
            <w:vAlign w:val="bottom"/>
            <w:hideMark/>
          </w:tcPr>
          <w:p w14:paraId="3D650012" w14:textId="77777777" w:rsidR="005A2FBA" w:rsidRPr="00CF0CB2" w:rsidRDefault="005A2FBA" w:rsidP="006F6E77">
            <w:pPr>
              <w:jc w:val="center"/>
              <w:rPr>
                <w:color w:val="000000"/>
                <w:lang w:eastAsia="es-ES"/>
              </w:rPr>
            </w:pPr>
            <w:r w:rsidRPr="005016E9">
              <w:rPr>
                <w:lang w:eastAsia="en-GB"/>
              </w:rPr>
              <w:t>705.4574</w:t>
            </w:r>
          </w:p>
        </w:tc>
        <w:tc>
          <w:tcPr>
            <w:tcW w:w="2803" w:type="dxa"/>
            <w:tcBorders>
              <w:top w:val="nil"/>
              <w:left w:val="nil"/>
              <w:bottom w:val="nil"/>
              <w:right w:val="nil"/>
            </w:tcBorders>
            <w:shd w:val="clear" w:color="auto" w:fill="auto"/>
            <w:vAlign w:val="bottom"/>
            <w:hideMark/>
          </w:tcPr>
          <w:p w14:paraId="66C077D8" w14:textId="77777777" w:rsidR="005A2FBA" w:rsidRPr="00CF0CB2" w:rsidRDefault="005A2FBA" w:rsidP="006F6E77">
            <w:pPr>
              <w:jc w:val="center"/>
              <w:rPr>
                <w:color w:val="000000"/>
                <w:lang w:eastAsia="es-ES"/>
              </w:rPr>
            </w:pPr>
            <w:r w:rsidRPr="005016E9">
              <w:rPr>
                <w:lang w:eastAsia="en-GB"/>
              </w:rPr>
              <w:t>709.301</w:t>
            </w:r>
          </w:p>
        </w:tc>
      </w:tr>
      <w:tr w:rsidR="005A2FBA" w:rsidRPr="00CF0CB2" w14:paraId="0CF9EC6A" w14:textId="77777777" w:rsidTr="006F6E77">
        <w:trPr>
          <w:trHeight w:val="315"/>
          <w:jc w:val="center"/>
        </w:trPr>
        <w:tc>
          <w:tcPr>
            <w:tcW w:w="3977" w:type="dxa"/>
            <w:tcBorders>
              <w:top w:val="nil"/>
              <w:left w:val="nil"/>
              <w:bottom w:val="nil"/>
              <w:right w:val="nil"/>
            </w:tcBorders>
            <w:shd w:val="clear" w:color="auto" w:fill="auto"/>
            <w:vAlign w:val="center"/>
          </w:tcPr>
          <w:p w14:paraId="44A80BFE" w14:textId="77777777" w:rsidR="005A2FBA" w:rsidRPr="00CF0CB2" w:rsidRDefault="005A2FBA" w:rsidP="006F6E77">
            <w:pPr>
              <w:rPr>
                <w:color w:val="000000"/>
                <w:lang w:val="en-US" w:eastAsia="es-ES"/>
              </w:rPr>
            </w:pPr>
            <w:r w:rsidRPr="005016E9">
              <w:rPr>
                <w:color w:val="000000"/>
                <w:lang w:eastAsia="en-GB"/>
              </w:rPr>
              <w:t>BIC</w:t>
            </w:r>
          </w:p>
        </w:tc>
        <w:tc>
          <w:tcPr>
            <w:tcW w:w="1902" w:type="dxa"/>
            <w:tcBorders>
              <w:top w:val="nil"/>
              <w:left w:val="nil"/>
              <w:bottom w:val="nil"/>
              <w:right w:val="nil"/>
            </w:tcBorders>
            <w:shd w:val="clear" w:color="auto" w:fill="auto"/>
            <w:vAlign w:val="center"/>
          </w:tcPr>
          <w:p w14:paraId="7DE0E9EF" w14:textId="77777777" w:rsidR="005A2FBA" w:rsidRPr="00CF0CB2" w:rsidRDefault="005A2FBA" w:rsidP="006F6E77">
            <w:pPr>
              <w:jc w:val="center"/>
              <w:rPr>
                <w:color w:val="000000"/>
                <w:lang w:eastAsia="es-ES"/>
              </w:rPr>
            </w:pPr>
            <w:r w:rsidRPr="005016E9">
              <w:rPr>
                <w:color w:val="000000"/>
                <w:lang w:eastAsia="en-GB"/>
              </w:rPr>
              <w:t>712.3053</w:t>
            </w:r>
          </w:p>
        </w:tc>
        <w:tc>
          <w:tcPr>
            <w:tcW w:w="2517" w:type="dxa"/>
            <w:tcBorders>
              <w:top w:val="nil"/>
              <w:left w:val="nil"/>
              <w:bottom w:val="nil"/>
              <w:right w:val="nil"/>
            </w:tcBorders>
            <w:shd w:val="clear" w:color="auto" w:fill="auto"/>
            <w:vAlign w:val="center"/>
          </w:tcPr>
          <w:p w14:paraId="387B7940" w14:textId="77777777" w:rsidR="005A2FBA" w:rsidRPr="00CF0CB2" w:rsidRDefault="005A2FBA" w:rsidP="006F6E77">
            <w:pPr>
              <w:jc w:val="center"/>
              <w:rPr>
                <w:color w:val="000000"/>
                <w:lang w:eastAsia="es-ES"/>
              </w:rPr>
            </w:pPr>
            <w:r w:rsidRPr="005016E9">
              <w:rPr>
                <w:lang w:eastAsia="en-GB"/>
              </w:rPr>
              <w:t>937.8418</w:t>
            </w:r>
          </w:p>
        </w:tc>
        <w:tc>
          <w:tcPr>
            <w:tcW w:w="2803" w:type="dxa"/>
            <w:tcBorders>
              <w:top w:val="nil"/>
              <w:left w:val="nil"/>
              <w:bottom w:val="nil"/>
              <w:right w:val="nil"/>
            </w:tcBorders>
            <w:shd w:val="clear" w:color="auto" w:fill="auto"/>
            <w:vAlign w:val="center"/>
          </w:tcPr>
          <w:p w14:paraId="73E756CD" w14:textId="77777777" w:rsidR="005A2FBA" w:rsidRPr="00CF0CB2" w:rsidRDefault="005A2FBA" w:rsidP="006F6E77">
            <w:pPr>
              <w:jc w:val="center"/>
              <w:rPr>
                <w:color w:val="000000"/>
                <w:lang w:eastAsia="es-ES"/>
              </w:rPr>
            </w:pPr>
            <w:r w:rsidRPr="005016E9">
              <w:rPr>
                <w:lang w:eastAsia="en-GB"/>
              </w:rPr>
              <w:t>950.9808</w:t>
            </w:r>
          </w:p>
        </w:tc>
      </w:tr>
      <w:tr w:rsidR="005A2FBA" w:rsidRPr="00CF0CB2" w14:paraId="3399F360" w14:textId="77777777" w:rsidTr="006F6E77">
        <w:trPr>
          <w:trHeight w:val="315"/>
          <w:jc w:val="center"/>
        </w:trPr>
        <w:tc>
          <w:tcPr>
            <w:tcW w:w="3977" w:type="dxa"/>
            <w:tcBorders>
              <w:top w:val="nil"/>
              <w:left w:val="nil"/>
              <w:bottom w:val="single" w:sz="8" w:space="0" w:color="auto"/>
              <w:right w:val="nil"/>
            </w:tcBorders>
            <w:shd w:val="clear" w:color="auto" w:fill="auto"/>
            <w:vAlign w:val="center"/>
          </w:tcPr>
          <w:p w14:paraId="6AEF4E62" w14:textId="77777777" w:rsidR="005A2FBA" w:rsidRPr="00CF0CB2" w:rsidRDefault="005A2FBA" w:rsidP="006F6E77">
            <w:pPr>
              <w:rPr>
                <w:color w:val="000000"/>
                <w:lang w:val="en-US" w:eastAsia="es-ES"/>
              </w:rPr>
            </w:pPr>
            <w:r w:rsidRPr="005016E9">
              <w:rPr>
                <w:color w:val="000000"/>
                <w:lang w:val="en-US" w:eastAsia="en-GB"/>
              </w:rPr>
              <w:t>Log-likelihood</w:t>
            </w:r>
          </w:p>
        </w:tc>
        <w:tc>
          <w:tcPr>
            <w:tcW w:w="1902" w:type="dxa"/>
            <w:tcBorders>
              <w:top w:val="nil"/>
              <w:left w:val="nil"/>
              <w:bottom w:val="single" w:sz="8" w:space="0" w:color="auto"/>
              <w:right w:val="nil"/>
            </w:tcBorders>
            <w:shd w:val="clear" w:color="auto" w:fill="auto"/>
            <w:vAlign w:val="center"/>
          </w:tcPr>
          <w:p w14:paraId="799F086C" w14:textId="77777777" w:rsidR="005A2FBA" w:rsidRPr="00CF0CB2" w:rsidRDefault="005A2FBA" w:rsidP="006F6E77">
            <w:pPr>
              <w:jc w:val="center"/>
              <w:rPr>
                <w:color w:val="000000"/>
                <w:lang w:eastAsia="es-ES"/>
              </w:rPr>
            </w:pPr>
            <w:r w:rsidRPr="005016E9">
              <w:rPr>
                <w:color w:val="000000"/>
                <w:lang w:eastAsia="en-GB"/>
              </w:rPr>
              <w:t>-200.0971</w:t>
            </w:r>
          </w:p>
        </w:tc>
        <w:tc>
          <w:tcPr>
            <w:tcW w:w="2517" w:type="dxa"/>
            <w:tcBorders>
              <w:top w:val="nil"/>
              <w:left w:val="nil"/>
              <w:bottom w:val="single" w:sz="8" w:space="0" w:color="auto"/>
              <w:right w:val="nil"/>
            </w:tcBorders>
            <w:shd w:val="clear" w:color="auto" w:fill="auto"/>
            <w:vAlign w:val="center"/>
          </w:tcPr>
          <w:p w14:paraId="65131D21" w14:textId="77777777" w:rsidR="005A2FBA" w:rsidRPr="00CF0CB2" w:rsidRDefault="005A2FBA" w:rsidP="006F6E77">
            <w:pPr>
              <w:jc w:val="center"/>
              <w:rPr>
                <w:color w:val="000000"/>
                <w:lang w:eastAsia="es-ES"/>
              </w:rPr>
            </w:pPr>
            <w:r w:rsidRPr="005016E9">
              <w:rPr>
                <w:color w:val="000000"/>
                <w:lang w:eastAsia="en-GB"/>
              </w:rPr>
              <w:t>-302.7287</w:t>
            </w:r>
          </w:p>
        </w:tc>
        <w:tc>
          <w:tcPr>
            <w:tcW w:w="2803" w:type="dxa"/>
            <w:tcBorders>
              <w:top w:val="nil"/>
              <w:left w:val="nil"/>
              <w:bottom w:val="single" w:sz="8" w:space="0" w:color="auto"/>
              <w:right w:val="nil"/>
            </w:tcBorders>
            <w:shd w:val="clear" w:color="auto" w:fill="auto"/>
            <w:vAlign w:val="center"/>
          </w:tcPr>
          <w:p w14:paraId="29516B9B" w14:textId="77777777" w:rsidR="005A2FBA" w:rsidRPr="00CF0CB2" w:rsidRDefault="005A2FBA" w:rsidP="006F6E77">
            <w:pPr>
              <w:jc w:val="center"/>
              <w:rPr>
                <w:color w:val="000000"/>
                <w:lang w:eastAsia="es-ES"/>
              </w:rPr>
            </w:pPr>
            <w:r w:rsidRPr="005016E9">
              <w:rPr>
                <w:color w:val="000000"/>
                <w:lang w:eastAsia="en-GB"/>
              </w:rPr>
              <w:t>-302.6505</w:t>
            </w:r>
          </w:p>
        </w:tc>
      </w:tr>
    </w:tbl>
    <w:p w14:paraId="373C14EC" w14:textId="43C5BCD8" w:rsidR="002139F6" w:rsidRDefault="002139F6" w:rsidP="002139F6">
      <w:pPr>
        <w:widowControl w:val="0"/>
        <w:autoSpaceDE w:val="0"/>
        <w:autoSpaceDN w:val="0"/>
        <w:adjustRightInd w:val="0"/>
        <w:jc w:val="both"/>
        <w:rPr>
          <w:sz w:val="20"/>
          <w:szCs w:val="20"/>
          <w:lang w:val="en-US"/>
        </w:rPr>
      </w:pPr>
      <w:r w:rsidRPr="00CF0CB2">
        <w:rPr>
          <w:i/>
          <w:iCs/>
          <w:sz w:val="20"/>
          <w:szCs w:val="20"/>
          <w:lang w:val="en-US"/>
        </w:rPr>
        <w:t>Note:</w:t>
      </w:r>
      <w:r w:rsidRPr="00CF0CB2">
        <w:rPr>
          <w:sz w:val="20"/>
          <w:szCs w:val="20"/>
          <w:lang w:val="en-US"/>
        </w:rPr>
        <w:t xml:space="preserve"> </w:t>
      </w:r>
      <w:r w:rsidR="00E01F1D">
        <w:rPr>
          <w:sz w:val="20"/>
          <w:szCs w:val="20"/>
          <w:lang w:val="en-US"/>
        </w:rPr>
        <w:t>R</w:t>
      </w:r>
      <w:r w:rsidRPr="00CF0CB2">
        <w:rPr>
          <w:sz w:val="20"/>
          <w:szCs w:val="20"/>
          <w:lang w:val="en-US"/>
        </w:rPr>
        <w:t>obust standard errors clustered at the individual level in parentheses;</w:t>
      </w:r>
      <w:r w:rsidRPr="00CF0CB2">
        <w:rPr>
          <w:sz w:val="20"/>
          <w:szCs w:val="20"/>
          <w:vertAlign w:val="superscript"/>
          <w:lang w:val="en-US"/>
        </w:rPr>
        <w:t xml:space="preserve"> +</w:t>
      </w:r>
      <w:r w:rsidRPr="00CF0CB2">
        <w:rPr>
          <w:sz w:val="20"/>
          <w:szCs w:val="20"/>
          <w:lang w:val="en-US"/>
        </w:rPr>
        <w:t xml:space="preserve"> p&lt;0.1, </w:t>
      </w:r>
      <w:r w:rsidRPr="00CF0CB2">
        <w:rPr>
          <w:sz w:val="20"/>
          <w:szCs w:val="20"/>
          <w:vertAlign w:val="superscript"/>
          <w:lang w:val="en-US"/>
        </w:rPr>
        <w:t>*</w:t>
      </w:r>
      <w:r w:rsidRPr="00CF0CB2">
        <w:rPr>
          <w:sz w:val="20"/>
          <w:szCs w:val="20"/>
          <w:lang w:val="en-US"/>
        </w:rPr>
        <w:t xml:space="preserve">p &lt; 0.05, </w:t>
      </w:r>
      <w:r w:rsidRPr="00CF0CB2">
        <w:rPr>
          <w:sz w:val="20"/>
          <w:szCs w:val="20"/>
          <w:vertAlign w:val="superscript"/>
          <w:lang w:val="en-US"/>
        </w:rPr>
        <w:t>**</w:t>
      </w:r>
      <w:r w:rsidRPr="00CF0CB2">
        <w:rPr>
          <w:sz w:val="20"/>
          <w:szCs w:val="20"/>
          <w:lang w:val="en-US"/>
        </w:rPr>
        <w:t xml:space="preserve"> p &lt; 0.01, </w:t>
      </w:r>
      <w:r w:rsidRPr="00CF0CB2">
        <w:rPr>
          <w:sz w:val="20"/>
          <w:szCs w:val="20"/>
          <w:vertAlign w:val="superscript"/>
          <w:lang w:val="en-US"/>
        </w:rPr>
        <w:t>***</w:t>
      </w:r>
      <w:r w:rsidRPr="00CF0CB2">
        <w:rPr>
          <w:sz w:val="20"/>
          <w:szCs w:val="20"/>
          <w:lang w:val="en-US"/>
        </w:rPr>
        <w:t xml:space="preserve"> p &lt; 0.001; Model 1 only covers 1993 and 1996 elections, whereas Models 2 and 3 also add the 1999 elections; Fully factorized controls for left-right ideology, attitudes towards redistribution, salience of tax rates and days after the elections included but not shown. Like in the CSES analyses, the income distribution is divided into five quintiles and the intermediate three are respondents that are considered as middle-income, whereas the respondents in the top (bottom) quintile are considered as high-income (low-income).</w:t>
      </w:r>
    </w:p>
    <w:p w14:paraId="13EA9492" w14:textId="2952604F" w:rsidR="00AC7586" w:rsidRDefault="00AC7586" w:rsidP="002139F6">
      <w:pPr>
        <w:widowControl w:val="0"/>
        <w:autoSpaceDE w:val="0"/>
        <w:autoSpaceDN w:val="0"/>
        <w:adjustRightInd w:val="0"/>
        <w:jc w:val="both"/>
        <w:rPr>
          <w:sz w:val="20"/>
          <w:szCs w:val="20"/>
          <w:lang w:val="en-US"/>
        </w:rPr>
      </w:pPr>
    </w:p>
    <w:p w14:paraId="5845842D" w14:textId="7DEC8524" w:rsidR="00AC7586" w:rsidRDefault="00AC7586" w:rsidP="002139F6">
      <w:pPr>
        <w:widowControl w:val="0"/>
        <w:autoSpaceDE w:val="0"/>
        <w:autoSpaceDN w:val="0"/>
        <w:adjustRightInd w:val="0"/>
        <w:jc w:val="both"/>
        <w:rPr>
          <w:sz w:val="20"/>
          <w:szCs w:val="20"/>
          <w:lang w:val="en-US"/>
        </w:rPr>
      </w:pPr>
    </w:p>
    <w:p w14:paraId="75BCAB43" w14:textId="62032CD6" w:rsidR="00AC7586" w:rsidRDefault="00AC7586" w:rsidP="002139F6">
      <w:pPr>
        <w:widowControl w:val="0"/>
        <w:autoSpaceDE w:val="0"/>
        <w:autoSpaceDN w:val="0"/>
        <w:adjustRightInd w:val="0"/>
        <w:jc w:val="both"/>
        <w:rPr>
          <w:sz w:val="20"/>
          <w:szCs w:val="20"/>
          <w:lang w:val="en-US"/>
        </w:rPr>
      </w:pPr>
    </w:p>
    <w:p w14:paraId="2EDC058E" w14:textId="49CDDD12" w:rsidR="00AC7586" w:rsidRDefault="00AC7586" w:rsidP="002139F6">
      <w:pPr>
        <w:widowControl w:val="0"/>
        <w:autoSpaceDE w:val="0"/>
        <w:autoSpaceDN w:val="0"/>
        <w:adjustRightInd w:val="0"/>
        <w:jc w:val="both"/>
        <w:rPr>
          <w:sz w:val="20"/>
          <w:szCs w:val="20"/>
          <w:lang w:val="en-US"/>
        </w:rPr>
      </w:pPr>
    </w:p>
    <w:p w14:paraId="79A6D620" w14:textId="77777777" w:rsidR="00AC7586" w:rsidRPr="00CF0CB2" w:rsidRDefault="00AC7586" w:rsidP="002139F6">
      <w:pPr>
        <w:widowControl w:val="0"/>
        <w:autoSpaceDE w:val="0"/>
        <w:autoSpaceDN w:val="0"/>
        <w:adjustRightInd w:val="0"/>
        <w:jc w:val="both"/>
        <w:rPr>
          <w:sz w:val="20"/>
          <w:szCs w:val="20"/>
          <w:lang w:val="en-US"/>
        </w:rPr>
      </w:pPr>
    </w:p>
    <w:p w14:paraId="16FB7223" w14:textId="77777777" w:rsidR="002139F6" w:rsidRPr="00DF1374" w:rsidRDefault="002139F6" w:rsidP="002139F6">
      <w:pPr>
        <w:jc w:val="both"/>
        <w:rPr>
          <w:b/>
          <w:bCs/>
          <w:lang w:val="en-US"/>
        </w:rPr>
      </w:pPr>
    </w:p>
    <w:p w14:paraId="4756585E" w14:textId="77777777" w:rsidR="002139F6" w:rsidRPr="00DF1374" w:rsidRDefault="002139F6" w:rsidP="002139F6">
      <w:pPr>
        <w:jc w:val="both"/>
        <w:rPr>
          <w:b/>
          <w:bCs/>
          <w:lang w:val="en-US"/>
        </w:rPr>
      </w:pPr>
    </w:p>
    <w:p w14:paraId="5688FC11" w14:textId="10717A9F" w:rsidR="002139F6" w:rsidRDefault="002139F6" w:rsidP="002139F6">
      <w:pPr>
        <w:jc w:val="both"/>
        <w:rPr>
          <w:b/>
          <w:bCs/>
          <w:lang w:val="en-US"/>
        </w:rPr>
      </w:pPr>
    </w:p>
    <w:p w14:paraId="61F9A5DA" w14:textId="77777777" w:rsidR="005A2FBA" w:rsidRDefault="005A2FBA">
      <w:pPr>
        <w:rPr>
          <w:b/>
          <w:bCs/>
          <w:lang w:val="en-US"/>
        </w:rPr>
      </w:pPr>
      <w:r>
        <w:rPr>
          <w:b/>
          <w:bCs/>
          <w:lang w:val="en-US"/>
        </w:rPr>
        <w:br w:type="page"/>
      </w:r>
    </w:p>
    <w:p w14:paraId="018261E3" w14:textId="72632E71" w:rsidR="002139F6" w:rsidRDefault="002139F6" w:rsidP="002139F6">
      <w:pPr>
        <w:jc w:val="both"/>
        <w:rPr>
          <w:b/>
          <w:bCs/>
          <w:lang w:val="en-US"/>
        </w:rPr>
      </w:pPr>
      <w:r w:rsidRPr="00DF1374">
        <w:rPr>
          <w:b/>
          <w:bCs/>
          <w:lang w:val="en-US"/>
        </w:rPr>
        <w:lastRenderedPageBreak/>
        <w:t xml:space="preserve">Table </w:t>
      </w:r>
      <w:r>
        <w:rPr>
          <w:b/>
          <w:bCs/>
          <w:lang w:val="en-US"/>
        </w:rPr>
        <w:t>C</w:t>
      </w:r>
      <w:r w:rsidRPr="00DF1374">
        <w:rPr>
          <w:b/>
          <w:bCs/>
          <w:lang w:val="en-US"/>
        </w:rPr>
        <w:t xml:space="preserve">6. </w:t>
      </w:r>
      <w:r w:rsidRPr="00E21492">
        <w:rPr>
          <w:b/>
          <w:bCs/>
          <w:lang w:val="en-US"/>
        </w:rPr>
        <w:t>Impact of income groups on vote for the right conditional on electoral system type: Logit models (additional control variables)</w:t>
      </w:r>
    </w:p>
    <w:tbl>
      <w:tblPr>
        <w:tblW w:w="11199" w:type="dxa"/>
        <w:jc w:val="center"/>
        <w:tblCellMar>
          <w:left w:w="70" w:type="dxa"/>
          <w:right w:w="70" w:type="dxa"/>
        </w:tblCellMar>
        <w:tblLook w:val="04A0" w:firstRow="1" w:lastRow="0" w:firstColumn="1" w:lastColumn="0" w:noHBand="0" w:noVBand="1"/>
      </w:tblPr>
      <w:tblGrid>
        <w:gridCol w:w="3977"/>
        <w:gridCol w:w="1902"/>
        <w:gridCol w:w="2517"/>
        <w:gridCol w:w="2803"/>
      </w:tblGrid>
      <w:tr w:rsidR="005A2FBA" w:rsidRPr="00660710" w14:paraId="22A50640" w14:textId="77777777" w:rsidTr="006F6E77">
        <w:trPr>
          <w:trHeight w:val="735"/>
          <w:jc w:val="center"/>
        </w:trPr>
        <w:tc>
          <w:tcPr>
            <w:tcW w:w="3977" w:type="dxa"/>
            <w:tcBorders>
              <w:top w:val="single" w:sz="8" w:space="0" w:color="auto"/>
              <w:left w:val="nil"/>
              <w:bottom w:val="nil"/>
              <w:right w:val="nil"/>
            </w:tcBorders>
            <w:shd w:val="clear" w:color="auto" w:fill="auto"/>
            <w:vAlign w:val="center"/>
            <w:hideMark/>
          </w:tcPr>
          <w:p w14:paraId="4F4E2923" w14:textId="77777777" w:rsidR="005A2FBA" w:rsidRPr="00E21492" w:rsidRDefault="005A2FBA" w:rsidP="006F6E77">
            <w:pPr>
              <w:rPr>
                <w:color w:val="000000"/>
                <w:lang w:val="en-US" w:eastAsia="es-ES"/>
              </w:rPr>
            </w:pPr>
            <w:r w:rsidRPr="00E21492">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048CFA30" w14:textId="77777777" w:rsidR="005A2FBA" w:rsidRPr="00E21492" w:rsidRDefault="005A2FBA" w:rsidP="006F6E77">
            <w:pPr>
              <w:jc w:val="center"/>
              <w:rPr>
                <w:color w:val="000000"/>
                <w:lang w:eastAsia="es-ES"/>
              </w:rPr>
            </w:pPr>
            <w:r w:rsidRPr="00E21492">
              <w:rPr>
                <w:color w:val="000000"/>
                <w:lang w:val="en-US" w:eastAsia="es-ES"/>
              </w:rPr>
              <w:t xml:space="preserve">1. Short-term (Treatment=1996) </w:t>
            </w:r>
          </w:p>
        </w:tc>
        <w:tc>
          <w:tcPr>
            <w:tcW w:w="2517" w:type="dxa"/>
            <w:tcBorders>
              <w:top w:val="single" w:sz="8" w:space="0" w:color="auto"/>
              <w:left w:val="nil"/>
              <w:bottom w:val="nil"/>
              <w:right w:val="nil"/>
            </w:tcBorders>
            <w:shd w:val="clear" w:color="auto" w:fill="auto"/>
            <w:vAlign w:val="center"/>
            <w:hideMark/>
          </w:tcPr>
          <w:p w14:paraId="2F66A814" w14:textId="77777777" w:rsidR="005A2FBA" w:rsidRPr="00E21492" w:rsidRDefault="005A2FBA" w:rsidP="006F6E77">
            <w:pPr>
              <w:jc w:val="center"/>
              <w:rPr>
                <w:color w:val="000000"/>
                <w:lang w:eastAsia="es-ES"/>
              </w:rPr>
            </w:pPr>
            <w:r w:rsidRPr="00E21492">
              <w:rPr>
                <w:color w:val="000000"/>
                <w:lang w:val="en-US" w:eastAsia="es-ES"/>
              </w:rPr>
              <w:t>2. Long-term (Treatment=1996+1999)</w:t>
            </w:r>
          </w:p>
        </w:tc>
        <w:tc>
          <w:tcPr>
            <w:tcW w:w="2803" w:type="dxa"/>
            <w:tcBorders>
              <w:top w:val="single" w:sz="8" w:space="0" w:color="auto"/>
              <w:left w:val="nil"/>
              <w:bottom w:val="nil"/>
              <w:right w:val="nil"/>
            </w:tcBorders>
            <w:shd w:val="clear" w:color="auto" w:fill="auto"/>
            <w:vAlign w:val="center"/>
            <w:hideMark/>
          </w:tcPr>
          <w:p w14:paraId="104ADA4A" w14:textId="77777777" w:rsidR="005A2FBA" w:rsidRPr="00E21492" w:rsidRDefault="005A2FBA" w:rsidP="006F6E77">
            <w:pPr>
              <w:jc w:val="center"/>
              <w:rPr>
                <w:color w:val="000000"/>
                <w:lang w:val="en-US" w:eastAsia="es-ES"/>
              </w:rPr>
            </w:pPr>
            <w:r w:rsidRPr="00E21492">
              <w:rPr>
                <w:color w:val="000000"/>
                <w:lang w:val="en-US" w:eastAsia="es-ES"/>
              </w:rPr>
              <w:t xml:space="preserve">3. Long-term </w:t>
            </w:r>
            <w:proofErr w:type="gramStart"/>
            <w:r w:rsidRPr="00E21492">
              <w:rPr>
                <w:color w:val="000000"/>
                <w:lang w:val="en-US" w:eastAsia="es-ES"/>
              </w:rPr>
              <w:t>het</w:t>
            </w:r>
            <w:proofErr w:type="gramEnd"/>
            <w:r w:rsidRPr="00E21492">
              <w:rPr>
                <w:color w:val="000000"/>
                <w:lang w:val="en-US" w:eastAsia="es-ES"/>
              </w:rPr>
              <w:t>. (Treatment=1996 or 1999)</w:t>
            </w:r>
          </w:p>
        </w:tc>
      </w:tr>
      <w:tr w:rsidR="005A2FBA" w:rsidRPr="00660710" w14:paraId="50AFA5E7" w14:textId="77777777" w:rsidTr="006F6E77">
        <w:trPr>
          <w:trHeight w:val="300"/>
          <w:jc w:val="center"/>
        </w:trPr>
        <w:tc>
          <w:tcPr>
            <w:tcW w:w="3977" w:type="dxa"/>
            <w:tcBorders>
              <w:top w:val="single" w:sz="8" w:space="0" w:color="auto"/>
              <w:left w:val="nil"/>
              <w:bottom w:val="nil"/>
              <w:right w:val="nil"/>
            </w:tcBorders>
            <w:shd w:val="clear" w:color="auto" w:fill="auto"/>
            <w:vAlign w:val="center"/>
            <w:hideMark/>
          </w:tcPr>
          <w:p w14:paraId="2FED9606" w14:textId="77777777" w:rsidR="005A2FBA" w:rsidRPr="00E21492" w:rsidRDefault="005A2FBA" w:rsidP="006F6E77">
            <w:pPr>
              <w:rPr>
                <w:color w:val="000000"/>
                <w:lang w:val="en-US" w:eastAsia="es-ES"/>
              </w:rPr>
            </w:pPr>
            <w:r w:rsidRPr="00E21492">
              <w:rPr>
                <w:color w:val="000000"/>
                <w:lang w:val="en-US" w:eastAsia="es-ES"/>
              </w:rPr>
              <w:t> </w:t>
            </w:r>
          </w:p>
        </w:tc>
        <w:tc>
          <w:tcPr>
            <w:tcW w:w="1902" w:type="dxa"/>
            <w:tcBorders>
              <w:top w:val="single" w:sz="8" w:space="0" w:color="auto"/>
              <w:left w:val="nil"/>
              <w:bottom w:val="nil"/>
              <w:right w:val="nil"/>
            </w:tcBorders>
            <w:shd w:val="clear" w:color="auto" w:fill="auto"/>
            <w:vAlign w:val="center"/>
            <w:hideMark/>
          </w:tcPr>
          <w:p w14:paraId="48A136AD" w14:textId="77777777" w:rsidR="005A2FBA" w:rsidRPr="00E21492" w:rsidRDefault="005A2FBA" w:rsidP="006F6E77">
            <w:pPr>
              <w:jc w:val="center"/>
              <w:rPr>
                <w:color w:val="000000"/>
                <w:lang w:val="en-US" w:eastAsia="es-ES"/>
              </w:rPr>
            </w:pPr>
            <w:r w:rsidRPr="00E21492">
              <w:rPr>
                <w:color w:val="000000"/>
                <w:lang w:val="en-US" w:eastAsia="es-ES"/>
              </w:rPr>
              <w:t> </w:t>
            </w:r>
          </w:p>
        </w:tc>
        <w:tc>
          <w:tcPr>
            <w:tcW w:w="2517" w:type="dxa"/>
            <w:tcBorders>
              <w:top w:val="single" w:sz="8" w:space="0" w:color="auto"/>
              <w:left w:val="nil"/>
              <w:bottom w:val="nil"/>
              <w:right w:val="nil"/>
            </w:tcBorders>
            <w:shd w:val="clear" w:color="auto" w:fill="auto"/>
            <w:vAlign w:val="center"/>
            <w:hideMark/>
          </w:tcPr>
          <w:p w14:paraId="6BBB6429" w14:textId="77777777" w:rsidR="005A2FBA" w:rsidRPr="00E21492" w:rsidRDefault="005A2FBA" w:rsidP="006F6E77">
            <w:pPr>
              <w:jc w:val="center"/>
              <w:rPr>
                <w:color w:val="000000"/>
                <w:lang w:val="en-US" w:eastAsia="es-ES"/>
              </w:rPr>
            </w:pPr>
            <w:r w:rsidRPr="00E21492">
              <w:rPr>
                <w:color w:val="000000"/>
                <w:lang w:val="en-US" w:eastAsia="es-ES"/>
              </w:rPr>
              <w:t> </w:t>
            </w:r>
          </w:p>
        </w:tc>
        <w:tc>
          <w:tcPr>
            <w:tcW w:w="2803" w:type="dxa"/>
            <w:tcBorders>
              <w:top w:val="single" w:sz="8" w:space="0" w:color="auto"/>
              <w:left w:val="nil"/>
              <w:bottom w:val="nil"/>
              <w:right w:val="nil"/>
            </w:tcBorders>
            <w:shd w:val="clear" w:color="auto" w:fill="auto"/>
            <w:vAlign w:val="center"/>
            <w:hideMark/>
          </w:tcPr>
          <w:p w14:paraId="0EFE6685" w14:textId="77777777" w:rsidR="005A2FBA" w:rsidRPr="00E21492" w:rsidRDefault="005A2FBA" w:rsidP="006F6E77">
            <w:pPr>
              <w:jc w:val="center"/>
              <w:rPr>
                <w:color w:val="000000"/>
                <w:lang w:val="en-US" w:eastAsia="es-ES"/>
              </w:rPr>
            </w:pPr>
            <w:r w:rsidRPr="00E21492">
              <w:rPr>
                <w:color w:val="000000"/>
                <w:lang w:val="en-US" w:eastAsia="es-ES"/>
              </w:rPr>
              <w:t> </w:t>
            </w:r>
          </w:p>
        </w:tc>
      </w:tr>
      <w:tr w:rsidR="005A2FBA" w:rsidRPr="00E21492" w14:paraId="35A0B22E" w14:textId="77777777" w:rsidTr="006F6E77">
        <w:trPr>
          <w:trHeight w:val="300"/>
          <w:jc w:val="center"/>
        </w:trPr>
        <w:tc>
          <w:tcPr>
            <w:tcW w:w="3977" w:type="dxa"/>
            <w:tcBorders>
              <w:top w:val="nil"/>
              <w:left w:val="nil"/>
              <w:bottom w:val="nil"/>
              <w:right w:val="nil"/>
            </w:tcBorders>
            <w:shd w:val="clear" w:color="auto" w:fill="auto"/>
            <w:hideMark/>
          </w:tcPr>
          <w:p w14:paraId="7D7C617C" w14:textId="77777777" w:rsidR="005A2FBA" w:rsidRPr="008D507E" w:rsidRDefault="005A2FBA" w:rsidP="006F6E77">
            <w:pPr>
              <w:rPr>
                <w:color w:val="000000"/>
                <w:lang w:eastAsia="es-ES"/>
              </w:rPr>
            </w:pPr>
            <w:r w:rsidRPr="008D507E">
              <w:rPr>
                <w:lang w:val="en-US"/>
              </w:rPr>
              <w:t>Middle income</w:t>
            </w:r>
          </w:p>
        </w:tc>
        <w:tc>
          <w:tcPr>
            <w:tcW w:w="1902" w:type="dxa"/>
            <w:tcBorders>
              <w:top w:val="nil"/>
              <w:left w:val="nil"/>
              <w:bottom w:val="nil"/>
              <w:right w:val="nil"/>
            </w:tcBorders>
            <w:hideMark/>
          </w:tcPr>
          <w:p w14:paraId="27B4D8B2" w14:textId="77777777" w:rsidR="005A2FBA" w:rsidRPr="008D507E" w:rsidRDefault="005A2FBA" w:rsidP="006F6E77">
            <w:pPr>
              <w:jc w:val="center"/>
              <w:rPr>
                <w:color w:val="000000"/>
                <w:lang w:eastAsia="es-ES"/>
              </w:rPr>
            </w:pPr>
            <w:r w:rsidRPr="008D507E">
              <w:rPr>
                <w:lang w:val="en-US"/>
              </w:rPr>
              <w:t>2.32</w:t>
            </w:r>
            <w:r w:rsidRPr="00681933">
              <w:rPr>
                <w:vertAlign w:val="superscript"/>
                <w:lang w:val="en-US"/>
              </w:rPr>
              <w:t>+</w:t>
            </w:r>
          </w:p>
        </w:tc>
        <w:tc>
          <w:tcPr>
            <w:tcW w:w="2517" w:type="dxa"/>
            <w:tcBorders>
              <w:top w:val="nil"/>
              <w:left w:val="nil"/>
              <w:bottom w:val="nil"/>
              <w:right w:val="nil"/>
            </w:tcBorders>
            <w:hideMark/>
          </w:tcPr>
          <w:p w14:paraId="5FE9E7E0" w14:textId="77777777" w:rsidR="005A2FBA" w:rsidRPr="008D507E" w:rsidRDefault="005A2FBA" w:rsidP="006F6E77">
            <w:pPr>
              <w:jc w:val="center"/>
              <w:rPr>
                <w:color w:val="000000"/>
                <w:lang w:eastAsia="es-ES"/>
              </w:rPr>
            </w:pPr>
            <w:r w:rsidRPr="008D507E">
              <w:rPr>
                <w:lang w:val="en-US"/>
              </w:rPr>
              <w:t>2.32</w:t>
            </w:r>
            <w:r w:rsidRPr="00681933">
              <w:rPr>
                <w:vertAlign w:val="superscript"/>
                <w:lang w:val="en-US"/>
              </w:rPr>
              <w:t>+</w:t>
            </w:r>
          </w:p>
        </w:tc>
        <w:tc>
          <w:tcPr>
            <w:tcW w:w="2803" w:type="dxa"/>
            <w:tcBorders>
              <w:top w:val="nil"/>
              <w:left w:val="nil"/>
              <w:bottom w:val="nil"/>
              <w:right w:val="nil"/>
            </w:tcBorders>
            <w:hideMark/>
          </w:tcPr>
          <w:p w14:paraId="2B715398" w14:textId="77777777" w:rsidR="005A2FBA" w:rsidRPr="008D507E" w:rsidRDefault="005A2FBA" w:rsidP="006F6E77">
            <w:pPr>
              <w:jc w:val="center"/>
              <w:rPr>
                <w:color w:val="000000"/>
                <w:lang w:eastAsia="es-ES"/>
              </w:rPr>
            </w:pPr>
            <w:r w:rsidRPr="008D507E">
              <w:rPr>
                <w:lang w:val="en-US"/>
              </w:rPr>
              <w:t>2.32</w:t>
            </w:r>
            <w:r w:rsidRPr="00681933">
              <w:rPr>
                <w:vertAlign w:val="superscript"/>
                <w:lang w:val="en-US"/>
              </w:rPr>
              <w:t>+</w:t>
            </w:r>
          </w:p>
        </w:tc>
      </w:tr>
      <w:tr w:rsidR="005A2FBA" w:rsidRPr="00E21492" w14:paraId="38F4481A" w14:textId="77777777" w:rsidTr="006F6E77">
        <w:trPr>
          <w:trHeight w:val="300"/>
          <w:jc w:val="center"/>
        </w:trPr>
        <w:tc>
          <w:tcPr>
            <w:tcW w:w="3977" w:type="dxa"/>
            <w:tcBorders>
              <w:top w:val="nil"/>
              <w:left w:val="nil"/>
              <w:bottom w:val="nil"/>
              <w:right w:val="nil"/>
            </w:tcBorders>
            <w:shd w:val="clear" w:color="auto" w:fill="auto"/>
            <w:noWrap/>
            <w:hideMark/>
          </w:tcPr>
          <w:p w14:paraId="70E05EE2"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hideMark/>
          </w:tcPr>
          <w:p w14:paraId="6AA4EB93" w14:textId="77777777" w:rsidR="005A2FBA" w:rsidRPr="008D507E" w:rsidRDefault="005A2FBA" w:rsidP="006F6E77">
            <w:pPr>
              <w:jc w:val="center"/>
              <w:rPr>
                <w:color w:val="000000"/>
                <w:lang w:eastAsia="es-ES"/>
              </w:rPr>
            </w:pPr>
            <w:r w:rsidRPr="008D507E">
              <w:rPr>
                <w:lang w:val="en-US"/>
              </w:rPr>
              <w:t>(1.08)</w:t>
            </w:r>
          </w:p>
        </w:tc>
        <w:tc>
          <w:tcPr>
            <w:tcW w:w="2517" w:type="dxa"/>
            <w:tcBorders>
              <w:top w:val="nil"/>
              <w:left w:val="nil"/>
              <w:bottom w:val="nil"/>
              <w:right w:val="nil"/>
            </w:tcBorders>
            <w:noWrap/>
            <w:hideMark/>
          </w:tcPr>
          <w:p w14:paraId="53EE60C2" w14:textId="77777777" w:rsidR="005A2FBA" w:rsidRPr="008D507E" w:rsidRDefault="005A2FBA" w:rsidP="006F6E77">
            <w:pPr>
              <w:jc w:val="center"/>
              <w:rPr>
                <w:color w:val="000000"/>
                <w:lang w:eastAsia="es-ES"/>
              </w:rPr>
            </w:pPr>
            <w:r w:rsidRPr="008D507E">
              <w:rPr>
                <w:lang w:val="en-US"/>
              </w:rPr>
              <w:t>(1.06)</w:t>
            </w:r>
          </w:p>
        </w:tc>
        <w:tc>
          <w:tcPr>
            <w:tcW w:w="2803" w:type="dxa"/>
            <w:tcBorders>
              <w:top w:val="nil"/>
              <w:left w:val="nil"/>
              <w:bottom w:val="nil"/>
              <w:right w:val="nil"/>
            </w:tcBorders>
            <w:noWrap/>
            <w:hideMark/>
          </w:tcPr>
          <w:p w14:paraId="7B02E411" w14:textId="77777777" w:rsidR="005A2FBA" w:rsidRPr="008D507E" w:rsidRDefault="005A2FBA" w:rsidP="006F6E77">
            <w:pPr>
              <w:jc w:val="center"/>
              <w:rPr>
                <w:color w:val="000000"/>
                <w:lang w:eastAsia="es-ES"/>
              </w:rPr>
            </w:pPr>
            <w:r w:rsidRPr="008D507E">
              <w:rPr>
                <w:lang w:val="en-US"/>
              </w:rPr>
              <w:t>(1.06)</w:t>
            </w:r>
          </w:p>
        </w:tc>
      </w:tr>
      <w:tr w:rsidR="005A2FBA" w:rsidRPr="00E21492" w14:paraId="1682947E" w14:textId="77777777" w:rsidTr="006F6E77">
        <w:trPr>
          <w:trHeight w:val="300"/>
          <w:jc w:val="center"/>
        </w:trPr>
        <w:tc>
          <w:tcPr>
            <w:tcW w:w="3977" w:type="dxa"/>
            <w:tcBorders>
              <w:top w:val="nil"/>
              <w:left w:val="nil"/>
              <w:bottom w:val="nil"/>
              <w:right w:val="nil"/>
            </w:tcBorders>
            <w:shd w:val="clear" w:color="auto" w:fill="auto"/>
            <w:hideMark/>
          </w:tcPr>
          <w:p w14:paraId="0E7EE4E4" w14:textId="77777777" w:rsidR="005A2FBA" w:rsidRPr="008D507E" w:rsidRDefault="005A2FBA" w:rsidP="006F6E77">
            <w:pPr>
              <w:rPr>
                <w:color w:val="000000"/>
                <w:lang w:eastAsia="es-ES"/>
              </w:rPr>
            </w:pPr>
            <w:r w:rsidRPr="008D507E">
              <w:t xml:space="preserve">PR (MMP) electoral </w:t>
            </w:r>
            <w:proofErr w:type="spellStart"/>
            <w:r w:rsidRPr="008D507E">
              <w:t>system</w:t>
            </w:r>
            <w:proofErr w:type="spellEnd"/>
          </w:p>
        </w:tc>
        <w:tc>
          <w:tcPr>
            <w:tcW w:w="1902" w:type="dxa"/>
            <w:tcBorders>
              <w:top w:val="nil"/>
              <w:left w:val="nil"/>
              <w:bottom w:val="nil"/>
              <w:right w:val="nil"/>
            </w:tcBorders>
            <w:hideMark/>
          </w:tcPr>
          <w:p w14:paraId="351FB155" w14:textId="77777777" w:rsidR="005A2FBA" w:rsidRPr="008D507E" w:rsidRDefault="005A2FBA" w:rsidP="006F6E77">
            <w:pPr>
              <w:jc w:val="center"/>
              <w:rPr>
                <w:color w:val="000000"/>
                <w:lang w:eastAsia="es-ES"/>
              </w:rPr>
            </w:pPr>
            <w:r w:rsidRPr="008D507E">
              <w:rPr>
                <w:lang w:val="en-US"/>
              </w:rPr>
              <w:t>0.84</w:t>
            </w:r>
          </w:p>
        </w:tc>
        <w:tc>
          <w:tcPr>
            <w:tcW w:w="2517" w:type="dxa"/>
            <w:tcBorders>
              <w:top w:val="nil"/>
              <w:left w:val="nil"/>
              <w:bottom w:val="nil"/>
              <w:right w:val="nil"/>
            </w:tcBorders>
            <w:hideMark/>
          </w:tcPr>
          <w:p w14:paraId="1BE2CDB1" w14:textId="77777777" w:rsidR="005A2FBA" w:rsidRPr="008D507E" w:rsidRDefault="005A2FBA" w:rsidP="006F6E77">
            <w:pPr>
              <w:jc w:val="center"/>
              <w:rPr>
                <w:color w:val="000000"/>
                <w:lang w:eastAsia="es-ES"/>
              </w:rPr>
            </w:pPr>
            <w:r w:rsidRPr="008D507E">
              <w:rPr>
                <w:lang w:val="en-US"/>
              </w:rPr>
              <w:t>0.87</w:t>
            </w:r>
          </w:p>
        </w:tc>
        <w:tc>
          <w:tcPr>
            <w:tcW w:w="2803" w:type="dxa"/>
            <w:tcBorders>
              <w:top w:val="nil"/>
              <w:left w:val="nil"/>
              <w:bottom w:val="nil"/>
              <w:right w:val="nil"/>
            </w:tcBorders>
            <w:hideMark/>
          </w:tcPr>
          <w:p w14:paraId="66F9C189" w14:textId="77777777" w:rsidR="005A2FBA" w:rsidRPr="008D507E" w:rsidRDefault="005A2FBA" w:rsidP="006F6E77">
            <w:pPr>
              <w:jc w:val="center"/>
              <w:rPr>
                <w:color w:val="000000"/>
                <w:lang w:eastAsia="es-ES"/>
              </w:rPr>
            </w:pPr>
          </w:p>
        </w:tc>
      </w:tr>
      <w:tr w:rsidR="005A2FBA" w:rsidRPr="00E21492" w14:paraId="47D20C1B" w14:textId="77777777" w:rsidTr="006F6E77">
        <w:trPr>
          <w:trHeight w:val="300"/>
          <w:jc w:val="center"/>
        </w:trPr>
        <w:tc>
          <w:tcPr>
            <w:tcW w:w="3977" w:type="dxa"/>
            <w:tcBorders>
              <w:top w:val="nil"/>
              <w:left w:val="nil"/>
              <w:bottom w:val="nil"/>
              <w:right w:val="nil"/>
            </w:tcBorders>
            <w:shd w:val="clear" w:color="auto" w:fill="auto"/>
            <w:noWrap/>
            <w:hideMark/>
          </w:tcPr>
          <w:p w14:paraId="2A875295"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hideMark/>
          </w:tcPr>
          <w:p w14:paraId="2477E96F" w14:textId="77777777" w:rsidR="005A2FBA" w:rsidRPr="008D507E" w:rsidRDefault="005A2FBA" w:rsidP="006F6E77">
            <w:pPr>
              <w:jc w:val="center"/>
              <w:rPr>
                <w:color w:val="000000"/>
                <w:lang w:eastAsia="es-ES"/>
              </w:rPr>
            </w:pPr>
            <w:r w:rsidRPr="008D507E">
              <w:rPr>
                <w:lang w:val="en-US"/>
              </w:rPr>
              <w:t>(0.28)</w:t>
            </w:r>
          </w:p>
        </w:tc>
        <w:tc>
          <w:tcPr>
            <w:tcW w:w="2517" w:type="dxa"/>
            <w:tcBorders>
              <w:top w:val="nil"/>
              <w:left w:val="nil"/>
              <w:bottom w:val="nil"/>
              <w:right w:val="nil"/>
            </w:tcBorders>
            <w:noWrap/>
            <w:hideMark/>
          </w:tcPr>
          <w:p w14:paraId="27430FDB" w14:textId="77777777" w:rsidR="005A2FBA" w:rsidRPr="008D507E" w:rsidRDefault="005A2FBA" w:rsidP="006F6E77">
            <w:pPr>
              <w:jc w:val="center"/>
              <w:rPr>
                <w:color w:val="000000"/>
                <w:lang w:eastAsia="es-ES"/>
              </w:rPr>
            </w:pPr>
            <w:r w:rsidRPr="008D507E">
              <w:rPr>
                <w:lang w:val="en-US"/>
              </w:rPr>
              <w:t>(0.22)</w:t>
            </w:r>
          </w:p>
        </w:tc>
        <w:tc>
          <w:tcPr>
            <w:tcW w:w="2803" w:type="dxa"/>
            <w:tcBorders>
              <w:top w:val="nil"/>
              <w:left w:val="nil"/>
              <w:bottom w:val="nil"/>
              <w:right w:val="nil"/>
            </w:tcBorders>
            <w:noWrap/>
            <w:hideMark/>
          </w:tcPr>
          <w:p w14:paraId="52C417CE" w14:textId="77777777" w:rsidR="005A2FBA" w:rsidRPr="008D507E" w:rsidRDefault="005A2FBA" w:rsidP="006F6E77">
            <w:pPr>
              <w:jc w:val="center"/>
              <w:rPr>
                <w:color w:val="000000"/>
                <w:lang w:eastAsia="es-ES"/>
              </w:rPr>
            </w:pPr>
          </w:p>
        </w:tc>
      </w:tr>
      <w:tr w:rsidR="005A2FBA" w:rsidRPr="00E21492" w14:paraId="5D88D29D" w14:textId="77777777" w:rsidTr="006F6E77">
        <w:trPr>
          <w:trHeight w:val="300"/>
          <w:jc w:val="center"/>
        </w:trPr>
        <w:tc>
          <w:tcPr>
            <w:tcW w:w="3977" w:type="dxa"/>
            <w:tcBorders>
              <w:top w:val="nil"/>
              <w:left w:val="nil"/>
              <w:bottom w:val="nil"/>
              <w:right w:val="nil"/>
            </w:tcBorders>
            <w:shd w:val="clear" w:color="auto" w:fill="auto"/>
            <w:hideMark/>
          </w:tcPr>
          <w:p w14:paraId="60275294" w14:textId="77777777" w:rsidR="005A2FBA" w:rsidRPr="008D507E" w:rsidRDefault="005A2FBA" w:rsidP="006F6E77">
            <w:pPr>
              <w:rPr>
                <w:color w:val="000000"/>
                <w:lang w:eastAsia="es-ES"/>
              </w:rPr>
            </w:pPr>
            <w:proofErr w:type="spellStart"/>
            <w:r w:rsidRPr="008D507E">
              <w:t>Middle</w:t>
            </w:r>
            <w:proofErr w:type="spellEnd"/>
            <w:r w:rsidRPr="008D507E">
              <w:t xml:space="preserve"> </w:t>
            </w:r>
            <w:proofErr w:type="spellStart"/>
            <w:r w:rsidRPr="008D507E">
              <w:t>income</w:t>
            </w:r>
            <w:proofErr w:type="spellEnd"/>
            <w:r w:rsidRPr="008D507E">
              <w:t>*PR</w:t>
            </w:r>
          </w:p>
        </w:tc>
        <w:tc>
          <w:tcPr>
            <w:tcW w:w="1902" w:type="dxa"/>
            <w:tcBorders>
              <w:top w:val="nil"/>
              <w:left w:val="nil"/>
              <w:bottom w:val="nil"/>
              <w:right w:val="nil"/>
            </w:tcBorders>
            <w:hideMark/>
          </w:tcPr>
          <w:p w14:paraId="5F97F1BF" w14:textId="77777777" w:rsidR="005A2FBA" w:rsidRPr="00F93FD0" w:rsidRDefault="005A2FBA" w:rsidP="006F6E77">
            <w:pPr>
              <w:jc w:val="center"/>
              <w:rPr>
                <w:b/>
                <w:bCs/>
                <w:color w:val="000000"/>
                <w:lang w:eastAsia="es-ES"/>
              </w:rPr>
            </w:pPr>
            <w:r w:rsidRPr="00F93FD0">
              <w:rPr>
                <w:b/>
                <w:bCs/>
                <w:lang w:val="en-US"/>
              </w:rPr>
              <w:t>0.33*</w:t>
            </w:r>
          </w:p>
        </w:tc>
        <w:tc>
          <w:tcPr>
            <w:tcW w:w="2517" w:type="dxa"/>
            <w:tcBorders>
              <w:top w:val="nil"/>
              <w:left w:val="nil"/>
              <w:bottom w:val="nil"/>
              <w:right w:val="nil"/>
            </w:tcBorders>
            <w:hideMark/>
          </w:tcPr>
          <w:p w14:paraId="6322217F" w14:textId="77777777" w:rsidR="005A2FBA" w:rsidRPr="00F93FD0" w:rsidRDefault="005A2FBA" w:rsidP="006F6E77">
            <w:pPr>
              <w:jc w:val="center"/>
              <w:rPr>
                <w:b/>
                <w:bCs/>
                <w:color w:val="000000"/>
                <w:lang w:eastAsia="es-ES"/>
              </w:rPr>
            </w:pPr>
            <w:r w:rsidRPr="00F93FD0">
              <w:rPr>
                <w:b/>
                <w:bCs/>
                <w:lang w:val="en-US"/>
              </w:rPr>
              <w:t>0.40*</w:t>
            </w:r>
          </w:p>
        </w:tc>
        <w:tc>
          <w:tcPr>
            <w:tcW w:w="2803" w:type="dxa"/>
            <w:tcBorders>
              <w:top w:val="nil"/>
              <w:left w:val="nil"/>
              <w:bottom w:val="nil"/>
              <w:right w:val="nil"/>
            </w:tcBorders>
            <w:hideMark/>
          </w:tcPr>
          <w:p w14:paraId="2F6C01AB" w14:textId="77777777" w:rsidR="005A2FBA" w:rsidRPr="008D507E" w:rsidRDefault="005A2FBA" w:rsidP="006F6E77">
            <w:pPr>
              <w:jc w:val="center"/>
              <w:rPr>
                <w:color w:val="000000"/>
                <w:lang w:eastAsia="es-ES"/>
              </w:rPr>
            </w:pPr>
          </w:p>
        </w:tc>
      </w:tr>
      <w:tr w:rsidR="005A2FBA" w:rsidRPr="00E21492" w14:paraId="1CF081AD" w14:textId="77777777" w:rsidTr="006F6E77">
        <w:trPr>
          <w:trHeight w:val="300"/>
          <w:jc w:val="center"/>
        </w:trPr>
        <w:tc>
          <w:tcPr>
            <w:tcW w:w="3977" w:type="dxa"/>
            <w:tcBorders>
              <w:top w:val="nil"/>
              <w:left w:val="nil"/>
              <w:bottom w:val="nil"/>
              <w:right w:val="nil"/>
            </w:tcBorders>
            <w:shd w:val="clear" w:color="auto" w:fill="auto"/>
            <w:noWrap/>
            <w:hideMark/>
          </w:tcPr>
          <w:p w14:paraId="6504B48A"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hideMark/>
          </w:tcPr>
          <w:p w14:paraId="008EF45E" w14:textId="77777777" w:rsidR="005A2FBA" w:rsidRPr="00F93FD0" w:rsidRDefault="005A2FBA" w:rsidP="006F6E77">
            <w:pPr>
              <w:jc w:val="center"/>
              <w:rPr>
                <w:b/>
                <w:bCs/>
                <w:color w:val="000000"/>
                <w:lang w:eastAsia="es-ES"/>
              </w:rPr>
            </w:pPr>
            <w:r w:rsidRPr="00F93FD0">
              <w:rPr>
                <w:b/>
                <w:bCs/>
                <w:lang w:val="en-US"/>
              </w:rPr>
              <w:t>(0.16)</w:t>
            </w:r>
          </w:p>
        </w:tc>
        <w:tc>
          <w:tcPr>
            <w:tcW w:w="2517" w:type="dxa"/>
            <w:tcBorders>
              <w:top w:val="nil"/>
              <w:left w:val="nil"/>
              <w:bottom w:val="nil"/>
              <w:right w:val="nil"/>
            </w:tcBorders>
            <w:noWrap/>
            <w:hideMark/>
          </w:tcPr>
          <w:p w14:paraId="074172A6" w14:textId="77777777" w:rsidR="005A2FBA" w:rsidRPr="00F93FD0" w:rsidRDefault="005A2FBA" w:rsidP="006F6E77">
            <w:pPr>
              <w:jc w:val="center"/>
              <w:rPr>
                <w:b/>
                <w:bCs/>
                <w:color w:val="000000"/>
                <w:lang w:eastAsia="es-ES"/>
              </w:rPr>
            </w:pPr>
            <w:r w:rsidRPr="00F93FD0">
              <w:rPr>
                <w:b/>
                <w:bCs/>
                <w:lang w:val="en-US"/>
              </w:rPr>
              <w:t>(0.18)</w:t>
            </w:r>
          </w:p>
        </w:tc>
        <w:tc>
          <w:tcPr>
            <w:tcW w:w="2803" w:type="dxa"/>
            <w:tcBorders>
              <w:top w:val="nil"/>
              <w:left w:val="nil"/>
              <w:bottom w:val="nil"/>
              <w:right w:val="nil"/>
            </w:tcBorders>
            <w:noWrap/>
            <w:hideMark/>
          </w:tcPr>
          <w:p w14:paraId="74D7FC21" w14:textId="77777777" w:rsidR="005A2FBA" w:rsidRPr="008D507E" w:rsidRDefault="005A2FBA" w:rsidP="006F6E77">
            <w:pPr>
              <w:jc w:val="center"/>
              <w:rPr>
                <w:color w:val="000000"/>
                <w:lang w:eastAsia="es-ES"/>
              </w:rPr>
            </w:pPr>
          </w:p>
        </w:tc>
      </w:tr>
      <w:tr w:rsidR="005A2FBA" w:rsidRPr="00E21492" w14:paraId="24DE5734" w14:textId="77777777" w:rsidTr="006F6E77">
        <w:trPr>
          <w:trHeight w:val="300"/>
          <w:jc w:val="center"/>
        </w:trPr>
        <w:tc>
          <w:tcPr>
            <w:tcW w:w="3977" w:type="dxa"/>
            <w:tcBorders>
              <w:top w:val="nil"/>
              <w:left w:val="nil"/>
              <w:bottom w:val="nil"/>
              <w:right w:val="nil"/>
            </w:tcBorders>
            <w:shd w:val="clear" w:color="auto" w:fill="auto"/>
            <w:hideMark/>
          </w:tcPr>
          <w:p w14:paraId="51AB997F" w14:textId="77777777" w:rsidR="005A2FBA" w:rsidRPr="008D507E" w:rsidRDefault="005A2FBA" w:rsidP="006F6E77">
            <w:pPr>
              <w:rPr>
                <w:color w:val="000000"/>
                <w:lang w:eastAsia="es-ES"/>
              </w:rPr>
            </w:pPr>
            <w:r w:rsidRPr="008D507E">
              <w:t xml:space="preserve">High </w:t>
            </w:r>
            <w:proofErr w:type="spellStart"/>
            <w:r w:rsidRPr="008D507E">
              <w:t>income</w:t>
            </w:r>
            <w:proofErr w:type="spellEnd"/>
          </w:p>
        </w:tc>
        <w:tc>
          <w:tcPr>
            <w:tcW w:w="1902" w:type="dxa"/>
            <w:tcBorders>
              <w:top w:val="nil"/>
              <w:left w:val="nil"/>
              <w:bottom w:val="nil"/>
              <w:right w:val="nil"/>
            </w:tcBorders>
            <w:hideMark/>
          </w:tcPr>
          <w:p w14:paraId="3F2C7A33" w14:textId="77777777" w:rsidR="005A2FBA" w:rsidRPr="008D507E" w:rsidRDefault="005A2FBA" w:rsidP="006F6E77">
            <w:pPr>
              <w:jc w:val="center"/>
              <w:rPr>
                <w:color w:val="000000"/>
                <w:lang w:eastAsia="es-ES"/>
              </w:rPr>
            </w:pPr>
            <w:r w:rsidRPr="008D507E">
              <w:rPr>
                <w:lang w:val="en-US"/>
              </w:rPr>
              <w:t>3.88**</w:t>
            </w:r>
          </w:p>
        </w:tc>
        <w:tc>
          <w:tcPr>
            <w:tcW w:w="2517" w:type="dxa"/>
            <w:tcBorders>
              <w:top w:val="nil"/>
              <w:left w:val="nil"/>
              <w:bottom w:val="nil"/>
              <w:right w:val="nil"/>
            </w:tcBorders>
            <w:hideMark/>
          </w:tcPr>
          <w:p w14:paraId="2858C0EF" w14:textId="77777777" w:rsidR="005A2FBA" w:rsidRPr="008D507E" w:rsidRDefault="005A2FBA" w:rsidP="006F6E77">
            <w:pPr>
              <w:jc w:val="center"/>
              <w:rPr>
                <w:color w:val="000000"/>
                <w:lang w:eastAsia="es-ES"/>
              </w:rPr>
            </w:pPr>
            <w:r w:rsidRPr="008D507E">
              <w:rPr>
                <w:lang w:val="en-US"/>
              </w:rPr>
              <w:t>3.63**</w:t>
            </w:r>
          </w:p>
        </w:tc>
        <w:tc>
          <w:tcPr>
            <w:tcW w:w="2803" w:type="dxa"/>
            <w:tcBorders>
              <w:top w:val="nil"/>
              <w:left w:val="nil"/>
              <w:bottom w:val="nil"/>
              <w:right w:val="nil"/>
            </w:tcBorders>
            <w:hideMark/>
          </w:tcPr>
          <w:p w14:paraId="6FEE5275" w14:textId="77777777" w:rsidR="005A2FBA" w:rsidRPr="008D507E" w:rsidRDefault="005A2FBA" w:rsidP="006F6E77">
            <w:pPr>
              <w:jc w:val="center"/>
              <w:rPr>
                <w:color w:val="000000"/>
                <w:lang w:eastAsia="es-ES"/>
              </w:rPr>
            </w:pPr>
            <w:r w:rsidRPr="008D507E">
              <w:rPr>
                <w:lang w:val="en-US"/>
              </w:rPr>
              <w:t>3.63**</w:t>
            </w:r>
          </w:p>
        </w:tc>
      </w:tr>
      <w:tr w:rsidR="005A2FBA" w:rsidRPr="00E21492" w14:paraId="70431D78" w14:textId="77777777" w:rsidTr="006F6E77">
        <w:trPr>
          <w:trHeight w:val="300"/>
          <w:jc w:val="center"/>
        </w:trPr>
        <w:tc>
          <w:tcPr>
            <w:tcW w:w="3977" w:type="dxa"/>
            <w:tcBorders>
              <w:top w:val="nil"/>
              <w:left w:val="nil"/>
              <w:bottom w:val="nil"/>
              <w:right w:val="nil"/>
            </w:tcBorders>
            <w:shd w:val="clear" w:color="auto" w:fill="auto"/>
            <w:hideMark/>
          </w:tcPr>
          <w:p w14:paraId="00C433BF"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hideMark/>
          </w:tcPr>
          <w:p w14:paraId="0201CF4D" w14:textId="77777777" w:rsidR="005A2FBA" w:rsidRPr="008D507E" w:rsidRDefault="005A2FBA" w:rsidP="006F6E77">
            <w:pPr>
              <w:jc w:val="center"/>
              <w:rPr>
                <w:color w:val="000000"/>
                <w:lang w:eastAsia="es-ES"/>
              </w:rPr>
            </w:pPr>
            <w:r w:rsidRPr="008D507E">
              <w:rPr>
                <w:lang w:val="en-US"/>
              </w:rPr>
              <w:t>(1.82)</w:t>
            </w:r>
          </w:p>
        </w:tc>
        <w:tc>
          <w:tcPr>
            <w:tcW w:w="2517" w:type="dxa"/>
            <w:tcBorders>
              <w:top w:val="nil"/>
              <w:left w:val="nil"/>
              <w:bottom w:val="nil"/>
              <w:right w:val="nil"/>
            </w:tcBorders>
            <w:hideMark/>
          </w:tcPr>
          <w:p w14:paraId="1A7A7732" w14:textId="77777777" w:rsidR="005A2FBA" w:rsidRPr="008D507E" w:rsidRDefault="005A2FBA" w:rsidP="006F6E77">
            <w:pPr>
              <w:jc w:val="center"/>
              <w:rPr>
                <w:color w:val="000000"/>
                <w:lang w:eastAsia="es-ES"/>
              </w:rPr>
            </w:pPr>
            <w:r w:rsidRPr="008D507E">
              <w:rPr>
                <w:lang w:val="en-US"/>
              </w:rPr>
              <w:t>(1.48)</w:t>
            </w:r>
          </w:p>
        </w:tc>
        <w:tc>
          <w:tcPr>
            <w:tcW w:w="2803" w:type="dxa"/>
            <w:tcBorders>
              <w:top w:val="nil"/>
              <w:left w:val="nil"/>
              <w:bottom w:val="nil"/>
              <w:right w:val="nil"/>
            </w:tcBorders>
            <w:hideMark/>
          </w:tcPr>
          <w:p w14:paraId="673B7D4F" w14:textId="77777777" w:rsidR="005A2FBA" w:rsidRPr="008D507E" w:rsidRDefault="005A2FBA" w:rsidP="006F6E77">
            <w:pPr>
              <w:jc w:val="center"/>
              <w:rPr>
                <w:color w:val="000000"/>
                <w:lang w:eastAsia="es-ES"/>
              </w:rPr>
            </w:pPr>
            <w:r w:rsidRPr="008D507E">
              <w:rPr>
                <w:lang w:val="en-US"/>
              </w:rPr>
              <w:t>(1.48)</w:t>
            </w:r>
          </w:p>
        </w:tc>
      </w:tr>
      <w:tr w:rsidR="005A2FBA" w:rsidRPr="00E21492" w14:paraId="4DB03EAA" w14:textId="77777777" w:rsidTr="006F6E77">
        <w:trPr>
          <w:trHeight w:val="300"/>
          <w:jc w:val="center"/>
        </w:trPr>
        <w:tc>
          <w:tcPr>
            <w:tcW w:w="3977" w:type="dxa"/>
            <w:tcBorders>
              <w:top w:val="nil"/>
              <w:left w:val="nil"/>
              <w:bottom w:val="nil"/>
              <w:right w:val="nil"/>
            </w:tcBorders>
            <w:shd w:val="clear" w:color="auto" w:fill="auto"/>
            <w:hideMark/>
          </w:tcPr>
          <w:p w14:paraId="59CE7DFA" w14:textId="77777777" w:rsidR="005A2FBA" w:rsidRPr="008D507E" w:rsidRDefault="005A2FBA" w:rsidP="006F6E77">
            <w:pPr>
              <w:rPr>
                <w:color w:val="000000"/>
                <w:lang w:eastAsia="es-ES"/>
              </w:rPr>
            </w:pPr>
            <w:r w:rsidRPr="008D507E">
              <w:t xml:space="preserve">1996 </w:t>
            </w:r>
            <w:proofErr w:type="spellStart"/>
            <w:r w:rsidRPr="008D507E">
              <w:t>elections</w:t>
            </w:r>
            <w:proofErr w:type="spellEnd"/>
            <w:r w:rsidRPr="008D507E">
              <w:t xml:space="preserve"> (PR)</w:t>
            </w:r>
          </w:p>
        </w:tc>
        <w:tc>
          <w:tcPr>
            <w:tcW w:w="1902" w:type="dxa"/>
            <w:tcBorders>
              <w:top w:val="nil"/>
              <w:left w:val="nil"/>
              <w:bottom w:val="nil"/>
              <w:right w:val="nil"/>
            </w:tcBorders>
          </w:tcPr>
          <w:p w14:paraId="61C3C38C" w14:textId="77777777" w:rsidR="005A2FBA" w:rsidRPr="008D507E" w:rsidRDefault="005A2FBA" w:rsidP="006F6E77">
            <w:pPr>
              <w:jc w:val="center"/>
              <w:rPr>
                <w:color w:val="000000"/>
                <w:lang w:eastAsia="es-ES"/>
              </w:rPr>
            </w:pPr>
          </w:p>
        </w:tc>
        <w:tc>
          <w:tcPr>
            <w:tcW w:w="2517" w:type="dxa"/>
            <w:tcBorders>
              <w:top w:val="nil"/>
              <w:left w:val="nil"/>
              <w:bottom w:val="nil"/>
              <w:right w:val="nil"/>
            </w:tcBorders>
          </w:tcPr>
          <w:p w14:paraId="2E31C8FF" w14:textId="77777777" w:rsidR="005A2FBA" w:rsidRPr="008D507E" w:rsidRDefault="005A2FBA" w:rsidP="006F6E77">
            <w:pPr>
              <w:jc w:val="center"/>
              <w:rPr>
                <w:color w:val="000000"/>
                <w:lang w:eastAsia="es-ES"/>
              </w:rPr>
            </w:pPr>
          </w:p>
        </w:tc>
        <w:tc>
          <w:tcPr>
            <w:tcW w:w="2803" w:type="dxa"/>
            <w:tcBorders>
              <w:top w:val="nil"/>
              <w:left w:val="nil"/>
              <w:bottom w:val="nil"/>
              <w:right w:val="nil"/>
            </w:tcBorders>
          </w:tcPr>
          <w:p w14:paraId="46F8B122" w14:textId="77777777" w:rsidR="005A2FBA" w:rsidRPr="008D507E" w:rsidRDefault="005A2FBA" w:rsidP="006F6E77">
            <w:pPr>
              <w:jc w:val="center"/>
              <w:rPr>
                <w:color w:val="000000"/>
                <w:lang w:eastAsia="es-ES"/>
              </w:rPr>
            </w:pPr>
            <w:r w:rsidRPr="008D507E">
              <w:rPr>
                <w:lang w:val="en-US"/>
              </w:rPr>
              <w:t>0.94</w:t>
            </w:r>
          </w:p>
        </w:tc>
      </w:tr>
      <w:tr w:rsidR="005A2FBA" w:rsidRPr="00E21492" w14:paraId="7DFD70CD" w14:textId="77777777" w:rsidTr="006F6E77">
        <w:trPr>
          <w:trHeight w:val="300"/>
          <w:jc w:val="center"/>
        </w:trPr>
        <w:tc>
          <w:tcPr>
            <w:tcW w:w="3977" w:type="dxa"/>
            <w:tcBorders>
              <w:top w:val="nil"/>
              <w:left w:val="nil"/>
              <w:bottom w:val="nil"/>
              <w:right w:val="nil"/>
            </w:tcBorders>
            <w:shd w:val="clear" w:color="auto" w:fill="auto"/>
            <w:hideMark/>
          </w:tcPr>
          <w:p w14:paraId="7D60ED60" w14:textId="77777777" w:rsidR="005A2FBA" w:rsidRPr="008D507E" w:rsidRDefault="005A2FBA" w:rsidP="006F6E77">
            <w:pPr>
              <w:rPr>
                <w:lang w:eastAsia="es-ES"/>
              </w:rPr>
            </w:pPr>
          </w:p>
        </w:tc>
        <w:tc>
          <w:tcPr>
            <w:tcW w:w="1902" w:type="dxa"/>
            <w:tcBorders>
              <w:top w:val="nil"/>
              <w:left w:val="nil"/>
              <w:bottom w:val="nil"/>
              <w:right w:val="nil"/>
            </w:tcBorders>
          </w:tcPr>
          <w:p w14:paraId="0A7F721E" w14:textId="77777777" w:rsidR="005A2FBA" w:rsidRPr="008D507E" w:rsidRDefault="005A2FBA" w:rsidP="006F6E77">
            <w:pPr>
              <w:jc w:val="center"/>
              <w:rPr>
                <w:lang w:eastAsia="es-ES"/>
              </w:rPr>
            </w:pPr>
          </w:p>
        </w:tc>
        <w:tc>
          <w:tcPr>
            <w:tcW w:w="2517" w:type="dxa"/>
            <w:tcBorders>
              <w:top w:val="nil"/>
              <w:left w:val="nil"/>
              <w:bottom w:val="nil"/>
              <w:right w:val="nil"/>
            </w:tcBorders>
          </w:tcPr>
          <w:p w14:paraId="56498E49" w14:textId="77777777" w:rsidR="005A2FBA" w:rsidRPr="008D507E" w:rsidRDefault="005A2FBA" w:rsidP="006F6E77">
            <w:pPr>
              <w:jc w:val="center"/>
              <w:rPr>
                <w:color w:val="000000"/>
                <w:lang w:eastAsia="es-ES"/>
              </w:rPr>
            </w:pPr>
          </w:p>
        </w:tc>
        <w:tc>
          <w:tcPr>
            <w:tcW w:w="2803" w:type="dxa"/>
            <w:tcBorders>
              <w:top w:val="nil"/>
              <w:left w:val="nil"/>
              <w:bottom w:val="nil"/>
              <w:right w:val="nil"/>
            </w:tcBorders>
          </w:tcPr>
          <w:p w14:paraId="5EE478DC" w14:textId="77777777" w:rsidR="005A2FBA" w:rsidRPr="008D507E" w:rsidRDefault="005A2FBA" w:rsidP="006F6E77">
            <w:pPr>
              <w:jc w:val="center"/>
              <w:rPr>
                <w:color w:val="000000"/>
                <w:lang w:eastAsia="es-ES"/>
              </w:rPr>
            </w:pPr>
            <w:r w:rsidRPr="008D507E">
              <w:rPr>
                <w:lang w:val="en-US"/>
              </w:rPr>
              <w:t>(0.27)</w:t>
            </w:r>
          </w:p>
        </w:tc>
      </w:tr>
      <w:tr w:rsidR="005A2FBA" w:rsidRPr="00E21492" w14:paraId="03FF0DA2" w14:textId="77777777" w:rsidTr="006F6E77">
        <w:trPr>
          <w:trHeight w:val="300"/>
          <w:jc w:val="center"/>
        </w:trPr>
        <w:tc>
          <w:tcPr>
            <w:tcW w:w="3977" w:type="dxa"/>
            <w:tcBorders>
              <w:top w:val="nil"/>
              <w:left w:val="nil"/>
              <w:bottom w:val="nil"/>
              <w:right w:val="nil"/>
            </w:tcBorders>
            <w:shd w:val="clear" w:color="auto" w:fill="auto"/>
            <w:hideMark/>
          </w:tcPr>
          <w:p w14:paraId="7EDD635A" w14:textId="77777777" w:rsidR="005A2FBA" w:rsidRPr="008D507E" w:rsidRDefault="005A2FBA" w:rsidP="006F6E77">
            <w:pPr>
              <w:rPr>
                <w:color w:val="000000"/>
                <w:lang w:eastAsia="es-ES"/>
              </w:rPr>
            </w:pPr>
            <w:r w:rsidRPr="008D507E">
              <w:t xml:space="preserve">1999 </w:t>
            </w:r>
            <w:proofErr w:type="spellStart"/>
            <w:r w:rsidRPr="008D507E">
              <w:t>elections</w:t>
            </w:r>
            <w:proofErr w:type="spellEnd"/>
            <w:r w:rsidRPr="008D507E">
              <w:t xml:space="preserve"> (PR)</w:t>
            </w:r>
          </w:p>
        </w:tc>
        <w:tc>
          <w:tcPr>
            <w:tcW w:w="1902" w:type="dxa"/>
            <w:tcBorders>
              <w:top w:val="nil"/>
              <w:left w:val="nil"/>
              <w:bottom w:val="nil"/>
              <w:right w:val="nil"/>
            </w:tcBorders>
          </w:tcPr>
          <w:p w14:paraId="0E396FB4" w14:textId="77777777" w:rsidR="005A2FBA" w:rsidRPr="008D507E" w:rsidRDefault="005A2FBA" w:rsidP="006F6E77">
            <w:pPr>
              <w:jc w:val="center"/>
              <w:rPr>
                <w:color w:val="000000"/>
                <w:lang w:eastAsia="es-ES"/>
              </w:rPr>
            </w:pPr>
          </w:p>
        </w:tc>
        <w:tc>
          <w:tcPr>
            <w:tcW w:w="2517" w:type="dxa"/>
            <w:tcBorders>
              <w:top w:val="nil"/>
              <w:left w:val="nil"/>
              <w:bottom w:val="nil"/>
              <w:right w:val="nil"/>
            </w:tcBorders>
          </w:tcPr>
          <w:p w14:paraId="4C7F178B" w14:textId="77777777" w:rsidR="005A2FBA" w:rsidRPr="008D507E" w:rsidRDefault="005A2FBA" w:rsidP="006F6E77">
            <w:pPr>
              <w:jc w:val="center"/>
              <w:rPr>
                <w:color w:val="000000"/>
                <w:lang w:eastAsia="es-ES"/>
              </w:rPr>
            </w:pPr>
          </w:p>
        </w:tc>
        <w:tc>
          <w:tcPr>
            <w:tcW w:w="2803" w:type="dxa"/>
            <w:tcBorders>
              <w:top w:val="nil"/>
              <w:left w:val="nil"/>
              <w:bottom w:val="nil"/>
              <w:right w:val="nil"/>
            </w:tcBorders>
          </w:tcPr>
          <w:p w14:paraId="42B71074" w14:textId="77777777" w:rsidR="005A2FBA" w:rsidRPr="008D507E" w:rsidRDefault="005A2FBA" w:rsidP="006F6E77">
            <w:pPr>
              <w:jc w:val="center"/>
              <w:rPr>
                <w:color w:val="000000"/>
                <w:lang w:eastAsia="es-ES"/>
              </w:rPr>
            </w:pPr>
            <w:r w:rsidRPr="008D507E">
              <w:rPr>
                <w:lang w:val="en-US"/>
              </w:rPr>
              <w:t>0.80</w:t>
            </w:r>
          </w:p>
        </w:tc>
      </w:tr>
      <w:tr w:rsidR="005A2FBA" w:rsidRPr="00E21492" w14:paraId="75AA2051" w14:textId="77777777" w:rsidTr="006F6E77">
        <w:trPr>
          <w:trHeight w:val="300"/>
          <w:jc w:val="center"/>
        </w:trPr>
        <w:tc>
          <w:tcPr>
            <w:tcW w:w="3977" w:type="dxa"/>
            <w:tcBorders>
              <w:top w:val="nil"/>
              <w:left w:val="nil"/>
              <w:bottom w:val="nil"/>
              <w:right w:val="nil"/>
            </w:tcBorders>
            <w:shd w:val="clear" w:color="auto" w:fill="auto"/>
            <w:noWrap/>
            <w:hideMark/>
          </w:tcPr>
          <w:p w14:paraId="6ABAAB02" w14:textId="77777777" w:rsidR="005A2FBA" w:rsidRPr="008D507E" w:rsidRDefault="005A2FBA" w:rsidP="006F6E77">
            <w:pPr>
              <w:rPr>
                <w:lang w:eastAsia="es-ES"/>
              </w:rPr>
            </w:pPr>
          </w:p>
        </w:tc>
        <w:tc>
          <w:tcPr>
            <w:tcW w:w="1902" w:type="dxa"/>
            <w:tcBorders>
              <w:top w:val="nil"/>
              <w:left w:val="nil"/>
              <w:bottom w:val="nil"/>
              <w:right w:val="nil"/>
            </w:tcBorders>
            <w:noWrap/>
          </w:tcPr>
          <w:p w14:paraId="163F5D8C" w14:textId="77777777" w:rsidR="005A2FBA" w:rsidRPr="008D507E" w:rsidRDefault="005A2FBA" w:rsidP="006F6E77">
            <w:pPr>
              <w:jc w:val="center"/>
              <w:rPr>
                <w:lang w:eastAsia="es-ES"/>
              </w:rPr>
            </w:pPr>
          </w:p>
        </w:tc>
        <w:tc>
          <w:tcPr>
            <w:tcW w:w="2517" w:type="dxa"/>
            <w:tcBorders>
              <w:top w:val="nil"/>
              <w:left w:val="nil"/>
              <w:bottom w:val="nil"/>
              <w:right w:val="nil"/>
            </w:tcBorders>
            <w:noWrap/>
          </w:tcPr>
          <w:p w14:paraId="17F473F7" w14:textId="77777777" w:rsidR="005A2FBA" w:rsidRPr="008D507E" w:rsidRDefault="005A2FBA" w:rsidP="006F6E77">
            <w:pPr>
              <w:jc w:val="center"/>
              <w:rPr>
                <w:color w:val="000000"/>
                <w:lang w:eastAsia="es-ES"/>
              </w:rPr>
            </w:pPr>
          </w:p>
        </w:tc>
        <w:tc>
          <w:tcPr>
            <w:tcW w:w="2803" w:type="dxa"/>
            <w:tcBorders>
              <w:top w:val="nil"/>
              <w:left w:val="nil"/>
              <w:bottom w:val="nil"/>
              <w:right w:val="nil"/>
            </w:tcBorders>
            <w:noWrap/>
          </w:tcPr>
          <w:p w14:paraId="181195BD" w14:textId="77777777" w:rsidR="005A2FBA" w:rsidRPr="008D507E" w:rsidRDefault="005A2FBA" w:rsidP="006F6E77">
            <w:pPr>
              <w:jc w:val="center"/>
              <w:rPr>
                <w:color w:val="000000"/>
                <w:lang w:eastAsia="es-ES"/>
              </w:rPr>
            </w:pPr>
            <w:r w:rsidRPr="008D507E">
              <w:rPr>
                <w:lang w:val="en-US"/>
              </w:rPr>
              <w:t>(0.22)</w:t>
            </w:r>
          </w:p>
        </w:tc>
      </w:tr>
      <w:tr w:rsidR="005A2FBA" w:rsidRPr="00E21492" w14:paraId="045C6C21" w14:textId="77777777" w:rsidTr="006F6E77">
        <w:trPr>
          <w:trHeight w:val="300"/>
          <w:jc w:val="center"/>
        </w:trPr>
        <w:tc>
          <w:tcPr>
            <w:tcW w:w="3977" w:type="dxa"/>
            <w:tcBorders>
              <w:top w:val="nil"/>
              <w:left w:val="nil"/>
              <w:bottom w:val="nil"/>
              <w:right w:val="nil"/>
            </w:tcBorders>
            <w:shd w:val="clear" w:color="auto" w:fill="auto"/>
            <w:hideMark/>
          </w:tcPr>
          <w:p w14:paraId="1AA6A728" w14:textId="77777777" w:rsidR="005A2FBA" w:rsidRPr="008D507E" w:rsidRDefault="005A2FBA" w:rsidP="006F6E77">
            <w:pPr>
              <w:rPr>
                <w:color w:val="000000"/>
                <w:lang w:eastAsia="es-ES"/>
              </w:rPr>
            </w:pPr>
            <w:proofErr w:type="spellStart"/>
            <w:r w:rsidRPr="008D507E">
              <w:t>Middle</w:t>
            </w:r>
            <w:proofErr w:type="spellEnd"/>
            <w:r w:rsidRPr="008D507E">
              <w:t xml:space="preserve"> </w:t>
            </w:r>
            <w:proofErr w:type="spellStart"/>
            <w:r w:rsidRPr="008D507E">
              <w:t>income</w:t>
            </w:r>
            <w:proofErr w:type="spellEnd"/>
            <w:r w:rsidRPr="008D507E">
              <w:t xml:space="preserve">*1996 </w:t>
            </w:r>
            <w:proofErr w:type="spellStart"/>
            <w:r w:rsidRPr="008D507E">
              <w:t>elections</w:t>
            </w:r>
            <w:proofErr w:type="spellEnd"/>
            <w:r w:rsidRPr="008D507E">
              <w:t xml:space="preserve"> (PR)</w:t>
            </w:r>
          </w:p>
        </w:tc>
        <w:tc>
          <w:tcPr>
            <w:tcW w:w="1902" w:type="dxa"/>
            <w:tcBorders>
              <w:top w:val="nil"/>
              <w:left w:val="nil"/>
              <w:bottom w:val="nil"/>
              <w:right w:val="nil"/>
            </w:tcBorders>
          </w:tcPr>
          <w:p w14:paraId="06677A62" w14:textId="77777777" w:rsidR="005A2FBA" w:rsidRPr="008D507E" w:rsidRDefault="005A2FBA" w:rsidP="006F6E77">
            <w:pPr>
              <w:jc w:val="center"/>
              <w:rPr>
                <w:color w:val="000000"/>
                <w:lang w:eastAsia="es-ES"/>
              </w:rPr>
            </w:pPr>
          </w:p>
        </w:tc>
        <w:tc>
          <w:tcPr>
            <w:tcW w:w="2517" w:type="dxa"/>
            <w:tcBorders>
              <w:top w:val="nil"/>
              <w:left w:val="nil"/>
              <w:bottom w:val="nil"/>
              <w:right w:val="nil"/>
            </w:tcBorders>
          </w:tcPr>
          <w:p w14:paraId="4ACEB4B4" w14:textId="77777777" w:rsidR="005A2FBA" w:rsidRPr="008D507E" w:rsidRDefault="005A2FBA" w:rsidP="006F6E77">
            <w:pPr>
              <w:jc w:val="center"/>
              <w:rPr>
                <w:lang w:eastAsia="es-ES"/>
              </w:rPr>
            </w:pPr>
          </w:p>
        </w:tc>
        <w:tc>
          <w:tcPr>
            <w:tcW w:w="2803" w:type="dxa"/>
            <w:tcBorders>
              <w:top w:val="nil"/>
              <w:left w:val="nil"/>
              <w:bottom w:val="nil"/>
              <w:right w:val="nil"/>
            </w:tcBorders>
          </w:tcPr>
          <w:p w14:paraId="76F73295" w14:textId="77777777" w:rsidR="005A2FBA" w:rsidRPr="00F93FD0" w:rsidRDefault="005A2FBA" w:rsidP="006F6E77">
            <w:pPr>
              <w:jc w:val="center"/>
              <w:rPr>
                <w:b/>
                <w:bCs/>
                <w:color w:val="000000"/>
                <w:lang w:eastAsia="es-ES"/>
              </w:rPr>
            </w:pPr>
            <w:r w:rsidRPr="00F93FD0">
              <w:rPr>
                <w:b/>
                <w:bCs/>
                <w:lang w:val="en-US"/>
              </w:rPr>
              <w:t>0.34*</w:t>
            </w:r>
          </w:p>
        </w:tc>
      </w:tr>
      <w:tr w:rsidR="005A2FBA" w:rsidRPr="00E21492" w14:paraId="0D77D36F" w14:textId="77777777" w:rsidTr="006F6E77">
        <w:trPr>
          <w:trHeight w:val="300"/>
          <w:jc w:val="center"/>
        </w:trPr>
        <w:tc>
          <w:tcPr>
            <w:tcW w:w="3977" w:type="dxa"/>
            <w:tcBorders>
              <w:top w:val="nil"/>
              <w:left w:val="nil"/>
              <w:bottom w:val="nil"/>
              <w:right w:val="nil"/>
            </w:tcBorders>
            <w:shd w:val="clear" w:color="auto" w:fill="auto"/>
            <w:noWrap/>
            <w:hideMark/>
          </w:tcPr>
          <w:p w14:paraId="68ACD3FA"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tcPr>
          <w:p w14:paraId="494CFB2E" w14:textId="77777777" w:rsidR="005A2FBA" w:rsidRPr="008D507E" w:rsidRDefault="005A2FBA" w:rsidP="006F6E77">
            <w:pPr>
              <w:jc w:val="center"/>
              <w:rPr>
                <w:lang w:eastAsia="es-ES"/>
              </w:rPr>
            </w:pPr>
          </w:p>
        </w:tc>
        <w:tc>
          <w:tcPr>
            <w:tcW w:w="2517" w:type="dxa"/>
            <w:tcBorders>
              <w:top w:val="nil"/>
              <w:left w:val="nil"/>
              <w:bottom w:val="nil"/>
              <w:right w:val="nil"/>
            </w:tcBorders>
            <w:noWrap/>
          </w:tcPr>
          <w:p w14:paraId="294CF9FD" w14:textId="77777777" w:rsidR="005A2FBA" w:rsidRPr="008D507E" w:rsidRDefault="005A2FBA" w:rsidP="006F6E77">
            <w:pPr>
              <w:jc w:val="center"/>
              <w:rPr>
                <w:lang w:eastAsia="es-ES"/>
              </w:rPr>
            </w:pPr>
          </w:p>
        </w:tc>
        <w:tc>
          <w:tcPr>
            <w:tcW w:w="2803" w:type="dxa"/>
            <w:tcBorders>
              <w:top w:val="nil"/>
              <w:left w:val="nil"/>
              <w:bottom w:val="nil"/>
              <w:right w:val="nil"/>
            </w:tcBorders>
            <w:noWrap/>
          </w:tcPr>
          <w:p w14:paraId="091F366E" w14:textId="77777777" w:rsidR="005A2FBA" w:rsidRPr="00F93FD0" w:rsidRDefault="005A2FBA" w:rsidP="006F6E77">
            <w:pPr>
              <w:jc w:val="center"/>
              <w:rPr>
                <w:b/>
                <w:bCs/>
                <w:color w:val="000000"/>
                <w:lang w:eastAsia="es-ES"/>
              </w:rPr>
            </w:pPr>
            <w:r w:rsidRPr="00F93FD0">
              <w:rPr>
                <w:b/>
                <w:bCs/>
                <w:lang w:val="en-US"/>
              </w:rPr>
              <w:t>(0.16)</w:t>
            </w:r>
          </w:p>
        </w:tc>
      </w:tr>
      <w:tr w:rsidR="005A2FBA" w:rsidRPr="00E21492" w14:paraId="02384E36" w14:textId="77777777" w:rsidTr="006F6E77">
        <w:trPr>
          <w:trHeight w:val="300"/>
          <w:jc w:val="center"/>
        </w:trPr>
        <w:tc>
          <w:tcPr>
            <w:tcW w:w="3977" w:type="dxa"/>
            <w:tcBorders>
              <w:top w:val="nil"/>
              <w:left w:val="nil"/>
              <w:bottom w:val="nil"/>
              <w:right w:val="nil"/>
            </w:tcBorders>
            <w:shd w:val="clear" w:color="auto" w:fill="auto"/>
            <w:hideMark/>
          </w:tcPr>
          <w:p w14:paraId="48F70903" w14:textId="77777777" w:rsidR="005A2FBA" w:rsidRPr="008D507E" w:rsidRDefault="005A2FBA" w:rsidP="006F6E77">
            <w:pPr>
              <w:rPr>
                <w:color w:val="000000"/>
                <w:lang w:eastAsia="es-ES"/>
              </w:rPr>
            </w:pPr>
            <w:proofErr w:type="spellStart"/>
            <w:r w:rsidRPr="008D507E">
              <w:t>Middle</w:t>
            </w:r>
            <w:proofErr w:type="spellEnd"/>
            <w:r w:rsidRPr="008D507E">
              <w:t xml:space="preserve"> </w:t>
            </w:r>
            <w:proofErr w:type="spellStart"/>
            <w:r w:rsidRPr="008D507E">
              <w:t>income</w:t>
            </w:r>
            <w:proofErr w:type="spellEnd"/>
            <w:r w:rsidRPr="008D507E">
              <w:t xml:space="preserve">*1999 </w:t>
            </w:r>
            <w:proofErr w:type="spellStart"/>
            <w:r w:rsidRPr="008D507E">
              <w:t>elections</w:t>
            </w:r>
            <w:proofErr w:type="spellEnd"/>
            <w:r w:rsidRPr="008D507E">
              <w:t xml:space="preserve"> (PR)</w:t>
            </w:r>
          </w:p>
        </w:tc>
        <w:tc>
          <w:tcPr>
            <w:tcW w:w="1902" w:type="dxa"/>
            <w:tcBorders>
              <w:top w:val="nil"/>
              <w:left w:val="nil"/>
              <w:bottom w:val="nil"/>
              <w:right w:val="nil"/>
            </w:tcBorders>
            <w:hideMark/>
          </w:tcPr>
          <w:p w14:paraId="4821A110" w14:textId="77777777" w:rsidR="005A2FBA" w:rsidRPr="008D507E" w:rsidRDefault="005A2FBA" w:rsidP="006F6E77">
            <w:pPr>
              <w:jc w:val="center"/>
              <w:rPr>
                <w:color w:val="000000"/>
                <w:lang w:eastAsia="es-ES"/>
              </w:rPr>
            </w:pPr>
          </w:p>
        </w:tc>
        <w:tc>
          <w:tcPr>
            <w:tcW w:w="2517" w:type="dxa"/>
            <w:tcBorders>
              <w:top w:val="nil"/>
              <w:left w:val="nil"/>
              <w:bottom w:val="nil"/>
              <w:right w:val="nil"/>
            </w:tcBorders>
            <w:hideMark/>
          </w:tcPr>
          <w:p w14:paraId="4D2CCF02" w14:textId="77777777" w:rsidR="005A2FBA" w:rsidRPr="008D507E" w:rsidRDefault="005A2FBA" w:rsidP="006F6E77">
            <w:pPr>
              <w:jc w:val="center"/>
              <w:rPr>
                <w:lang w:eastAsia="es-ES"/>
              </w:rPr>
            </w:pPr>
          </w:p>
        </w:tc>
        <w:tc>
          <w:tcPr>
            <w:tcW w:w="2803" w:type="dxa"/>
            <w:tcBorders>
              <w:top w:val="nil"/>
              <w:left w:val="nil"/>
              <w:right w:val="nil"/>
            </w:tcBorders>
          </w:tcPr>
          <w:p w14:paraId="4B0E64A8" w14:textId="77777777" w:rsidR="005A2FBA" w:rsidRPr="00F93FD0" w:rsidRDefault="005A2FBA" w:rsidP="006F6E77">
            <w:pPr>
              <w:jc w:val="center"/>
              <w:rPr>
                <w:b/>
                <w:bCs/>
                <w:color w:val="000000"/>
                <w:lang w:eastAsia="es-ES"/>
              </w:rPr>
            </w:pPr>
            <w:r w:rsidRPr="00F93FD0">
              <w:rPr>
                <w:b/>
                <w:bCs/>
                <w:lang w:val="en-US"/>
              </w:rPr>
              <w:t>0.46</w:t>
            </w:r>
          </w:p>
        </w:tc>
      </w:tr>
      <w:tr w:rsidR="005A2FBA" w:rsidRPr="00E21492" w14:paraId="23C4AAB3" w14:textId="77777777" w:rsidTr="006F6E77">
        <w:trPr>
          <w:trHeight w:val="300"/>
          <w:jc w:val="center"/>
        </w:trPr>
        <w:tc>
          <w:tcPr>
            <w:tcW w:w="3977" w:type="dxa"/>
            <w:tcBorders>
              <w:top w:val="nil"/>
              <w:left w:val="nil"/>
              <w:bottom w:val="nil"/>
              <w:right w:val="nil"/>
            </w:tcBorders>
            <w:shd w:val="clear" w:color="auto" w:fill="auto"/>
            <w:noWrap/>
            <w:hideMark/>
          </w:tcPr>
          <w:p w14:paraId="451D248A"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hideMark/>
          </w:tcPr>
          <w:p w14:paraId="0A0FA173" w14:textId="77777777" w:rsidR="005A2FBA" w:rsidRPr="008D507E" w:rsidRDefault="005A2FBA" w:rsidP="006F6E77">
            <w:pPr>
              <w:jc w:val="center"/>
              <w:rPr>
                <w:lang w:eastAsia="es-ES"/>
              </w:rPr>
            </w:pPr>
          </w:p>
        </w:tc>
        <w:tc>
          <w:tcPr>
            <w:tcW w:w="2517" w:type="dxa"/>
            <w:tcBorders>
              <w:top w:val="nil"/>
              <w:left w:val="nil"/>
              <w:bottom w:val="nil"/>
              <w:right w:val="nil"/>
            </w:tcBorders>
            <w:noWrap/>
            <w:hideMark/>
          </w:tcPr>
          <w:p w14:paraId="14B15EB2" w14:textId="77777777" w:rsidR="005A2FBA" w:rsidRPr="008D507E" w:rsidRDefault="005A2FBA" w:rsidP="006F6E77">
            <w:pPr>
              <w:jc w:val="center"/>
              <w:rPr>
                <w:lang w:eastAsia="es-ES"/>
              </w:rPr>
            </w:pPr>
          </w:p>
        </w:tc>
        <w:tc>
          <w:tcPr>
            <w:tcW w:w="2803" w:type="dxa"/>
            <w:tcBorders>
              <w:top w:val="nil"/>
              <w:left w:val="nil"/>
              <w:right w:val="nil"/>
            </w:tcBorders>
            <w:noWrap/>
          </w:tcPr>
          <w:p w14:paraId="738A82B1" w14:textId="77777777" w:rsidR="005A2FBA" w:rsidRPr="00F93FD0" w:rsidRDefault="005A2FBA" w:rsidP="006F6E77">
            <w:pPr>
              <w:jc w:val="center"/>
              <w:rPr>
                <w:b/>
                <w:bCs/>
                <w:color w:val="000000"/>
                <w:lang w:eastAsia="es-ES"/>
              </w:rPr>
            </w:pPr>
            <w:r w:rsidRPr="00F93FD0">
              <w:rPr>
                <w:b/>
                <w:bCs/>
                <w:lang w:val="en-US"/>
              </w:rPr>
              <w:t>(0.26)</w:t>
            </w:r>
          </w:p>
        </w:tc>
      </w:tr>
      <w:tr w:rsidR="005A2FBA" w:rsidRPr="00E21492" w14:paraId="4453BA87" w14:textId="77777777" w:rsidTr="006F6E77">
        <w:trPr>
          <w:trHeight w:val="300"/>
          <w:jc w:val="center"/>
        </w:trPr>
        <w:tc>
          <w:tcPr>
            <w:tcW w:w="3977" w:type="dxa"/>
            <w:tcBorders>
              <w:top w:val="nil"/>
              <w:left w:val="nil"/>
              <w:bottom w:val="nil"/>
              <w:right w:val="nil"/>
            </w:tcBorders>
            <w:shd w:val="clear" w:color="auto" w:fill="auto"/>
            <w:hideMark/>
          </w:tcPr>
          <w:p w14:paraId="4AD56C2B" w14:textId="77777777" w:rsidR="005A2FBA" w:rsidRPr="008D507E" w:rsidRDefault="005A2FBA" w:rsidP="006F6E77">
            <w:pPr>
              <w:rPr>
                <w:color w:val="000000"/>
                <w:lang w:eastAsia="es-ES"/>
              </w:rPr>
            </w:pPr>
            <w:r w:rsidRPr="008D507E">
              <w:rPr>
                <w:lang w:val="en-US"/>
              </w:rPr>
              <w:t>Environment-growth attitudes</w:t>
            </w:r>
          </w:p>
        </w:tc>
        <w:tc>
          <w:tcPr>
            <w:tcW w:w="1902" w:type="dxa"/>
            <w:tcBorders>
              <w:top w:val="nil"/>
              <w:left w:val="nil"/>
              <w:bottom w:val="nil"/>
              <w:right w:val="nil"/>
            </w:tcBorders>
            <w:hideMark/>
          </w:tcPr>
          <w:p w14:paraId="78A390F9" w14:textId="77777777" w:rsidR="005A2FBA" w:rsidRPr="008D507E" w:rsidRDefault="005A2FBA" w:rsidP="006F6E77">
            <w:pPr>
              <w:jc w:val="center"/>
              <w:rPr>
                <w:color w:val="000000"/>
                <w:lang w:eastAsia="es-ES"/>
              </w:rPr>
            </w:pPr>
            <w:r w:rsidRPr="008D507E">
              <w:rPr>
                <w:lang w:val="en-US"/>
              </w:rPr>
              <w:t>1.82</w:t>
            </w:r>
            <w:r w:rsidRPr="00681933">
              <w:rPr>
                <w:vertAlign w:val="superscript"/>
                <w:lang w:val="en-US"/>
              </w:rPr>
              <w:t>+</w:t>
            </w:r>
          </w:p>
        </w:tc>
        <w:tc>
          <w:tcPr>
            <w:tcW w:w="2517" w:type="dxa"/>
            <w:tcBorders>
              <w:top w:val="nil"/>
              <w:left w:val="nil"/>
              <w:bottom w:val="nil"/>
              <w:right w:val="nil"/>
            </w:tcBorders>
            <w:hideMark/>
          </w:tcPr>
          <w:p w14:paraId="35FD9B1E" w14:textId="77777777" w:rsidR="005A2FBA" w:rsidRPr="008D507E" w:rsidRDefault="005A2FBA" w:rsidP="006F6E77">
            <w:pPr>
              <w:jc w:val="center"/>
              <w:rPr>
                <w:color w:val="000000"/>
                <w:lang w:eastAsia="es-ES"/>
              </w:rPr>
            </w:pPr>
            <w:r w:rsidRPr="008D507E">
              <w:rPr>
                <w:lang w:val="en-US"/>
              </w:rPr>
              <w:t>1.84</w:t>
            </w:r>
            <w:r w:rsidRPr="00681933">
              <w:rPr>
                <w:vertAlign w:val="superscript"/>
                <w:lang w:val="en-US"/>
              </w:rPr>
              <w:t>+</w:t>
            </w:r>
          </w:p>
        </w:tc>
        <w:tc>
          <w:tcPr>
            <w:tcW w:w="2803" w:type="dxa"/>
            <w:tcBorders>
              <w:top w:val="nil"/>
              <w:left w:val="nil"/>
              <w:bottom w:val="nil"/>
              <w:right w:val="nil"/>
            </w:tcBorders>
          </w:tcPr>
          <w:p w14:paraId="5D348EB6" w14:textId="77777777" w:rsidR="005A2FBA" w:rsidRPr="008D507E" w:rsidRDefault="005A2FBA" w:rsidP="006F6E77">
            <w:pPr>
              <w:jc w:val="center"/>
              <w:rPr>
                <w:color w:val="000000"/>
                <w:lang w:eastAsia="es-ES"/>
              </w:rPr>
            </w:pPr>
            <w:r w:rsidRPr="008D507E">
              <w:rPr>
                <w:lang w:val="en-US"/>
              </w:rPr>
              <w:t>1.85</w:t>
            </w:r>
            <w:r w:rsidRPr="00681933">
              <w:rPr>
                <w:vertAlign w:val="superscript"/>
                <w:lang w:val="en-US"/>
              </w:rPr>
              <w:t>+</w:t>
            </w:r>
          </w:p>
        </w:tc>
      </w:tr>
      <w:tr w:rsidR="005A2FBA" w:rsidRPr="00E21492" w14:paraId="3A5F461D" w14:textId="77777777" w:rsidTr="006F6E77">
        <w:trPr>
          <w:trHeight w:val="300"/>
          <w:jc w:val="center"/>
        </w:trPr>
        <w:tc>
          <w:tcPr>
            <w:tcW w:w="3977" w:type="dxa"/>
            <w:tcBorders>
              <w:top w:val="nil"/>
              <w:left w:val="nil"/>
              <w:bottom w:val="nil"/>
              <w:right w:val="nil"/>
            </w:tcBorders>
            <w:shd w:val="clear" w:color="auto" w:fill="auto"/>
            <w:noWrap/>
            <w:hideMark/>
          </w:tcPr>
          <w:p w14:paraId="5B27A1C9"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hideMark/>
          </w:tcPr>
          <w:p w14:paraId="1A768692" w14:textId="77777777" w:rsidR="005A2FBA" w:rsidRPr="008D507E" w:rsidRDefault="005A2FBA" w:rsidP="006F6E77">
            <w:pPr>
              <w:jc w:val="center"/>
              <w:rPr>
                <w:color w:val="000000"/>
                <w:lang w:eastAsia="es-ES"/>
              </w:rPr>
            </w:pPr>
            <w:r w:rsidRPr="008D507E">
              <w:rPr>
                <w:lang w:val="en-US"/>
              </w:rPr>
              <w:t>(0.63)</w:t>
            </w:r>
          </w:p>
        </w:tc>
        <w:tc>
          <w:tcPr>
            <w:tcW w:w="2517" w:type="dxa"/>
            <w:tcBorders>
              <w:top w:val="nil"/>
              <w:left w:val="nil"/>
              <w:bottom w:val="nil"/>
              <w:right w:val="nil"/>
            </w:tcBorders>
            <w:noWrap/>
            <w:hideMark/>
          </w:tcPr>
          <w:p w14:paraId="50154DC1" w14:textId="77777777" w:rsidR="005A2FBA" w:rsidRPr="008D507E" w:rsidRDefault="005A2FBA" w:rsidP="006F6E77">
            <w:pPr>
              <w:jc w:val="center"/>
              <w:rPr>
                <w:color w:val="000000"/>
                <w:lang w:eastAsia="es-ES"/>
              </w:rPr>
            </w:pPr>
            <w:r w:rsidRPr="008D507E">
              <w:rPr>
                <w:lang w:val="en-US"/>
              </w:rPr>
              <w:t>(0.60)</w:t>
            </w:r>
          </w:p>
        </w:tc>
        <w:tc>
          <w:tcPr>
            <w:tcW w:w="2803" w:type="dxa"/>
            <w:tcBorders>
              <w:top w:val="nil"/>
              <w:left w:val="nil"/>
              <w:bottom w:val="nil"/>
              <w:right w:val="nil"/>
            </w:tcBorders>
            <w:noWrap/>
          </w:tcPr>
          <w:p w14:paraId="5C54C03A" w14:textId="77777777" w:rsidR="005A2FBA" w:rsidRPr="008D507E" w:rsidRDefault="005A2FBA" w:rsidP="006F6E77">
            <w:pPr>
              <w:jc w:val="center"/>
              <w:rPr>
                <w:color w:val="000000"/>
                <w:lang w:eastAsia="es-ES"/>
              </w:rPr>
            </w:pPr>
            <w:r w:rsidRPr="008D507E">
              <w:rPr>
                <w:lang w:val="en-US"/>
              </w:rPr>
              <w:t>(0.60)</w:t>
            </w:r>
          </w:p>
        </w:tc>
      </w:tr>
      <w:tr w:rsidR="005A2FBA" w:rsidRPr="00E21492" w14:paraId="4AAB1A97" w14:textId="77777777" w:rsidTr="006F6E77">
        <w:trPr>
          <w:trHeight w:val="300"/>
          <w:jc w:val="center"/>
        </w:trPr>
        <w:tc>
          <w:tcPr>
            <w:tcW w:w="3977" w:type="dxa"/>
            <w:tcBorders>
              <w:top w:val="nil"/>
              <w:left w:val="nil"/>
              <w:bottom w:val="nil"/>
              <w:right w:val="nil"/>
            </w:tcBorders>
            <w:shd w:val="clear" w:color="auto" w:fill="auto"/>
            <w:hideMark/>
          </w:tcPr>
          <w:p w14:paraId="7411A697" w14:textId="77777777" w:rsidR="005A2FBA" w:rsidRPr="008D507E" w:rsidRDefault="005A2FBA" w:rsidP="006F6E77">
            <w:pPr>
              <w:rPr>
                <w:color w:val="000000"/>
                <w:lang w:eastAsia="es-ES"/>
              </w:rPr>
            </w:pPr>
            <w:r w:rsidRPr="008D507E">
              <w:rPr>
                <w:lang w:val="en-US"/>
              </w:rPr>
              <w:t>Religiosity</w:t>
            </w:r>
          </w:p>
        </w:tc>
        <w:tc>
          <w:tcPr>
            <w:tcW w:w="1902" w:type="dxa"/>
            <w:tcBorders>
              <w:top w:val="nil"/>
              <w:left w:val="nil"/>
              <w:bottom w:val="nil"/>
              <w:right w:val="nil"/>
            </w:tcBorders>
            <w:hideMark/>
          </w:tcPr>
          <w:p w14:paraId="6430E9D0" w14:textId="77777777" w:rsidR="005A2FBA" w:rsidRPr="008D507E" w:rsidRDefault="005A2FBA" w:rsidP="006F6E77">
            <w:pPr>
              <w:jc w:val="center"/>
              <w:rPr>
                <w:color w:val="000000"/>
                <w:lang w:eastAsia="es-ES"/>
              </w:rPr>
            </w:pPr>
            <w:r w:rsidRPr="008D507E">
              <w:rPr>
                <w:lang w:val="en-US"/>
              </w:rPr>
              <w:t>2.03*</w:t>
            </w:r>
          </w:p>
        </w:tc>
        <w:tc>
          <w:tcPr>
            <w:tcW w:w="2517" w:type="dxa"/>
            <w:tcBorders>
              <w:top w:val="nil"/>
              <w:left w:val="nil"/>
              <w:bottom w:val="nil"/>
              <w:right w:val="nil"/>
            </w:tcBorders>
            <w:hideMark/>
          </w:tcPr>
          <w:p w14:paraId="4386AD40" w14:textId="77777777" w:rsidR="005A2FBA" w:rsidRPr="008D507E" w:rsidRDefault="005A2FBA" w:rsidP="006F6E77">
            <w:pPr>
              <w:jc w:val="center"/>
              <w:rPr>
                <w:color w:val="000000"/>
                <w:lang w:eastAsia="es-ES"/>
              </w:rPr>
            </w:pPr>
            <w:r w:rsidRPr="008D507E">
              <w:rPr>
                <w:lang w:val="en-US"/>
              </w:rPr>
              <w:t>2.17*</w:t>
            </w:r>
          </w:p>
        </w:tc>
        <w:tc>
          <w:tcPr>
            <w:tcW w:w="2803" w:type="dxa"/>
            <w:tcBorders>
              <w:top w:val="nil"/>
              <w:left w:val="nil"/>
              <w:bottom w:val="nil"/>
              <w:right w:val="nil"/>
            </w:tcBorders>
          </w:tcPr>
          <w:p w14:paraId="20B13E2D" w14:textId="77777777" w:rsidR="005A2FBA" w:rsidRPr="008D507E" w:rsidRDefault="005A2FBA" w:rsidP="006F6E77">
            <w:pPr>
              <w:jc w:val="center"/>
              <w:rPr>
                <w:color w:val="000000"/>
                <w:lang w:eastAsia="es-ES"/>
              </w:rPr>
            </w:pPr>
            <w:r w:rsidRPr="008D507E">
              <w:rPr>
                <w:lang w:val="en-US"/>
              </w:rPr>
              <w:t>2.17*</w:t>
            </w:r>
          </w:p>
        </w:tc>
      </w:tr>
      <w:tr w:rsidR="005A2FBA" w:rsidRPr="00E21492" w14:paraId="49659C02" w14:textId="77777777" w:rsidTr="006F6E77">
        <w:trPr>
          <w:trHeight w:val="300"/>
          <w:jc w:val="center"/>
        </w:trPr>
        <w:tc>
          <w:tcPr>
            <w:tcW w:w="3977" w:type="dxa"/>
            <w:tcBorders>
              <w:top w:val="nil"/>
              <w:left w:val="nil"/>
              <w:bottom w:val="nil"/>
              <w:right w:val="nil"/>
            </w:tcBorders>
            <w:shd w:val="clear" w:color="auto" w:fill="auto"/>
            <w:noWrap/>
            <w:hideMark/>
          </w:tcPr>
          <w:p w14:paraId="2127EF52"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hideMark/>
          </w:tcPr>
          <w:p w14:paraId="1414D5D0" w14:textId="77777777" w:rsidR="005A2FBA" w:rsidRPr="008D507E" w:rsidRDefault="005A2FBA" w:rsidP="006F6E77">
            <w:pPr>
              <w:jc w:val="center"/>
              <w:rPr>
                <w:color w:val="000000"/>
                <w:lang w:eastAsia="es-ES"/>
              </w:rPr>
            </w:pPr>
            <w:r w:rsidRPr="008D507E">
              <w:rPr>
                <w:lang w:val="en-US"/>
              </w:rPr>
              <w:t>(0.70)</w:t>
            </w:r>
          </w:p>
        </w:tc>
        <w:tc>
          <w:tcPr>
            <w:tcW w:w="2517" w:type="dxa"/>
            <w:tcBorders>
              <w:top w:val="nil"/>
              <w:left w:val="nil"/>
              <w:bottom w:val="nil"/>
              <w:right w:val="nil"/>
            </w:tcBorders>
            <w:noWrap/>
            <w:hideMark/>
          </w:tcPr>
          <w:p w14:paraId="7E5B48CD" w14:textId="77777777" w:rsidR="005A2FBA" w:rsidRPr="008D507E" w:rsidRDefault="005A2FBA" w:rsidP="006F6E77">
            <w:pPr>
              <w:jc w:val="center"/>
              <w:rPr>
                <w:color w:val="000000"/>
                <w:lang w:eastAsia="es-ES"/>
              </w:rPr>
            </w:pPr>
            <w:r w:rsidRPr="008D507E">
              <w:rPr>
                <w:lang w:val="en-US"/>
              </w:rPr>
              <w:t>(0.70)</w:t>
            </w:r>
          </w:p>
        </w:tc>
        <w:tc>
          <w:tcPr>
            <w:tcW w:w="2803" w:type="dxa"/>
            <w:tcBorders>
              <w:top w:val="nil"/>
              <w:left w:val="nil"/>
              <w:bottom w:val="nil"/>
              <w:right w:val="nil"/>
            </w:tcBorders>
            <w:noWrap/>
          </w:tcPr>
          <w:p w14:paraId="0F04E22D" w14:textId="77777777" w:rsidR="005A2FBA" w:rsidRPr="008D507E" w:rsidRDefault="005A2FBA" w:rsidP="006F6E77">
            <w:pPr>
              <w:jc w:val="center"/>
              <w:rPr>
                <w:color w:val="000000"/>
                <w:lang w:eastAsia="es-ES"/>
              </w:rPr>
            </w:pPr>
            <w:r w:rsidRPr="008D507E">
              <w:rPr>
                <w:lang w:val="en-US"/>
              </w:rPr>
              <w:t>(0.70)</w:t>
            </w:r>
          </w:p>
        </w:tc>
      </w:tr>
      <w:tr w:rsidR="005A2FBA" w:rsidRPr="00E21492" w14:paraId="15BFCF23" w14:textId="77777777" w:rsidTr="006F6E77">
        <w:trPr>
          <w:trHeight w:val="300"/>
          <w:jc w:val="center"/>
        </w:trPr>
        <w:tc>
          <w:tcPr>
            <w:tcW w:w="3977" w:type="dxa"/>
            <w:tcBorders>
              <w:top w:val="nil"/>
              <w:left w:val="nil"/>
              <w:bottom w:val="nil"/>
              <w:right w:val="nil"/>
            </w:tcBorders>
            <w:shd w:val="clear" w:color="auto" w:fill="auto"/>
            <w:hideMark/>
          </w:tcPr>
          <w:p w14:paraId="5A1ED363" w14:textId="77777777" w:rsidR="005A2FBA" w:rsidRPr="008D507E" w:rsidRDefault="005A2FBA" w:rsidP="006F6E77">
            <w:pPr>
              <w:rPr>
                <w:color w:val="000000"/>
                <w:lang w:eastAsia="es-ES"/>
              </w:rPr>
            </w:pPr>
            <w:r w:rsidRPr="008D507E">
              <w:rPr>
                <w:lang w:val="en-US"/>
              </w:rPr>
              <w:t>Rural-urban</w:t>
            </w:r>
          </w:p>
        </w:tc>
        <w:tc>
          <w:tcPr>
            <w:tcW w:w="1902" w:type="dxa"/>
            <w:tcBorders>
              <w:top w:val="nil"/>
              <w:left w:val="nil"/>
              <w:bottom w:val="nil"/>
              <w:right w:val="nil"/>
            </w:tcBorders>
            <w:hideMark/>
          </w:tcPr>
          <w:p w14:paraId="6BA074EC" w14:textId="77777777" w:rsidR="005A2FBA" w:rsidRPr="008D507E" w:rsidRDefault="005A2FBA" w:rsidP="006F6E77">
            <w:pPr>
              <w:jc w:val="center"/>
              <w:rPr>
                <w:color w:val="000000"/>
                <w:lang w:eastAsia="es-ES"/>
              </w:rPr>
            </w:pPr>
            <w:r w:rsidRPr="008D507E">
              <w:rPr>
                <w:lang w:val="en-US"/>
              </w:rPr>
              <w:t>0.73</w:t>
            </w:r>
          </w:p>
        </w:tc>
        <w:tc>
          <w:tcPr>
            <w:tcW w:w="2517" w:type="dxa"/>
            <w:tcBorders>
              <w:top w:val="nil"/>
              <w:left w:val="nil"/>
              <w:bottom w:val="nil"/>
              <w:right w:val="nil"/>
            </w:tcBorders>
            <w:hideMark/>
          </w:tcPr>
          <w:p w14:paraId="05B27A86" w14:textId="77777777" w:rsidR="005A2FBA" w:rsidRPr="008D507E" w:rsidRDefault="005A2FBA" w:rsidP="006F6E77">
            <w:pPr>
              <w:jc w:val="center"/>
              <w:rPr>
                <w:color w:val="000000"/>
                <w:lang w:eastAsia="es-ES"/>
              </w:rPr>
            </w:pPr>
            <w:r w:rsidRPr="008D507E">
              <w:rPr>
                <w:lang w:val="en-US"/>
              </w:rPr>
              <w:t>0.74</w:t>
            </w:r>
          </w:p>
        </w:tc>
        <w:tc>
          <w:tcPr>
            <w:tcW w:w="2803" w:type="dxa"/>
            <w:tcBorders>
              <w:top w:val="nil"/>
              <w:left w:val="nil"/>
              <w:bottom w:val="nil"/>
              <w:right w:val="nil"/>
            </w:tcBorders>
          </w:tcPr>
          <w:p w14:paraId="2B1312AA" w14:textId="77777777" w:rsidR="005A2FBA" w:rsidRPr="008D507E" w:rsidRDefault="005A2FBA" w:rsidP="006F6E77">
            <w:pPr>
              <w:jc w:val="center"/>
              <w:rPr>
                <w:color w:val="000000"/>
                <w:lang w:eastAsia="es-ES"/>
              </w:rPr>
            </w:pPr>
            <w:r w:rsidRPr="008D507E">
              <w:rPr>
                <w:lang w:val="en-US"/>
              </w:rPr>
              <w:t>0.74</w:t>
            </w:r>
          </w:p>
        </w:tc>
      </w:tr>
      <w:tr w:rsidR="005A2FBA" w:rsidRPr="00E21492" w14:paraId="489E06DB" w14:textId="77777777" w:rsidTr="006F6E77">
        <w:trPr>
          <w:trHeight w:val="300"/>
          <w:jc w:val="center"/>
        </w:trPr>
        <w:tc>
          <w:tcPr>
            <w:tcW w:w="3977" w:type="dxa"/>
            <w:tcBorders>
              <w:top w:val="nil"/>
              <w:left w:val="nil"/>
              <w:bottom w:val="nil"/>
              <w:right w:val="nil"/>
            </w:tcBorders>
            <w:shd w:val="clear" w:color="auto" w:fill="auto"/>
            <w:noWrap/>
            <w:hideMark/>
          </w:tcPr>
          <w:p w14:paraId="7A7A4136"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hideMark/>
          </w:tcPr>
          <w:p w14:paraId="3F24AA1B" w14:textId="77777777" w:rsidR="005A2FBA" w:rsidRPr="008D507E" w:rsidRDefault="005A2FBA" w:rsidP="006F6E77">
            <w:pPr>
              <w:jc w:val="center"/>
              <w:rPr>
                <w:color w:val="000000"/>
                <w:lang w:eastAsia="es-ES"/>
              </w:rPr>
            </w:pPr>
            <w:r w:rsidRPr="008D507E">
              <w:rPr>
                <w:lang w:val="en-US"/>
              </w:rPr>
              <w:t>(0.24)</w:t>
            </w:r>
          </w:p>
        </w:tc>
        <w:tc>
          <w:tcPr>
            <w:tcW w:w="2517" w:type="dxa"/>
            <w:tcBorders>
              <w:top w:val="nil"/>
              <w:left w:val="nil"/>
              <w:bottom w:val="nil"/>
              <w:right w:val="nil"/>
            </w:tcBorders>
            <w:noWrap/>
            <w:hideMark/>
          </w:tcPr>
          <w:p w14:paraId="7C9EA073" w14:textId="77777777" w:rsidR="005A2FBA" w:rsidRPr="008D507E" w:rsidRDefault="005A2FBA" w:rsidP="006F6E77">
            <w:pPr>
              <w:jc w:val="center"/>
              <w:rPr>
                <w:color w:val="000000"/>
                <w:lang w:eastAsia="es-ES"/>
              </w:rPr>
            </w:pPr>
            <w:r w:rsidRPr="008D507E">
              <w:rPr>
                <w:lang w:val="en-US"/>
              </w:rPr>
              <w:t>(0.24)</w:t>
            </w:r>
          </w:p>
        </w:tc>
        <w:tc>
          <w:tcPr>
            <w:tcW w:w="2803" w:type="dxa"/>
            <w:tcBorders>
              <w:top w:val="nil"/>
              <w:left w:val="nil"/>
              <w:bottom w:val="nil"/>
              <w:right w:val="nil"/>
            </w:tcBorders>
            <w:noWrap/>
          </w:tcPr>
          <w:p w14:paraId="6C7E6964" w14:textId="77777777" w:rsidR="005A2FBA" w:rsidRPr="008D507E" w:rsidRDefault="005A2FBA" w:rsidP="006F6E77">
            <w:pPr>
              <w:jc w:val="center"/>
              <w:rPr>
                <w:color w:val="000000"/>
                <w:lang w:eastAsia="es-ES"/>
              </w:rPr>
            </w:pPr>
            <w:r w:rsidRPr="008D507E">
              <w:rPr>
                <w:lang w:val="en-US"/>
              </w:rPr>
              <w:t>(0.24)</w:t>
            </w:r>
          </w:p>
        </w:tc>
      </w:tr>
      <w:tr w:rsidR="005A2FBA" w:rsidRPr="00E21492" w14:paraId="3FCC603D" w14:textId="77777777" w:rsidTr="006F6E77">
        <w:trPr>
          <w:trHeight w:val="300"/>
          <w:jc w:val="center"/>
        </w:trPr>
        <w:tc>
          <w:tcPr>
            <w:tcW w:w="3977" w:type="dxa"/>
            <w:tcBorders>
              <w:top w:val="nil"/>
              <w:left w:val="nil"/>
              <w:bottom w:val="nil"/>
              <w:right w:val="nil"/>
            </w:tcBorders>
            <w:shd w:val="clear" w:color="auto" w:fill="auto"/>
            <w:noWrap/>
          </w:tcPr>
          <w:p w14:paraId="7179DE31" w14:textId="77777777" w:rsidR="005A2FBA" w:rsidRPr="008D507E" w:rsidRDefault="005A2FBA" w:rsidP="006F6E77">
            <w:pPr>
              <w:rPr>
                <w:color w:val="000000"/>
                <w:lang w:eastAsia="es-ES"/>
              </w:rPr>
            </w:pPr>
            <w:r w:rsidRPr="008D507E">
              <w:rPr>
                <w:lang w:val="en-US"/>
              </w:rPr>
              <w:t>Female</w:t>
            </w:r>
          </w:p>
        </w:tc>
        <w:tc>
          <w:tcPr>
            <w:tcW w:w="1902" w:type="dxa"/>
            <w:tcBorders>
              <w:left w:val="nil"/>
              <w:bottom w:val="nil"/>
              <w:right w:val="nil"/>
            </w:tcBorders>
            <w:noWrap/>
          </w:tcPr>
          <w:p w14:paraId="6B4DE773" w14:textId="77777777" w:rsidR="005A2FBA" w:rsidRPr="008D507E" w:rsidRDefault="005A2FBA" w:rsidP="006F6E77">
            <w:pPr>
              <w:jc w:val="center"/>
              <w:rPr>
                <w:color w:val="000000"/>
                <w:lang w:eastAsia="es-ES"/>
              </w:rPr>
            </w:pPr>
            <w:r w:rsidRPr="008D507E">
              <w:rPr>
                <w:lang w:val="en-US"/>
              </w:rPr>
              <w:t>1.13</w:t>
            </w:r>
          </w:p>
        </w:tc>
        <w:tc>
          <w:tcPr>
            <w:tcW w:w="2517" w:type="dxa"/>
            <w:tcBorders>
              <w:left w:val="nil"/>
              <w:bottom w:val="nil"/>
              <w:right w:val="nil"/>
            </w:tcBorders>
            <w:noWrap/>
          </w:tcPr>
          <w:p w14:paraId="26B5051D" w14:textId="77777777" w:rsidR="005A2FBA" w:rsidRPr="008D507E" w:rsidRDefault="005A2FBA" w:rsidP="006F6E77">
            <w:pPr>
              <w:jc w:val="center"/>
              <w:rPr>
                <w:color w:val="000000"/>
                <w:lang w:eastAsia="es-ES"/>
              </w:rPr>
            </w:pPr>
            <w:r w:rsidRPr="008D507E">
              <w:rPr>
                <w:lang w:val="en-US"/>
              </w:rPr>
              <w:t>1.28</w:t>
            </w:r>
          </w:p>
        </w:tc>
        <w:tc>
          <w:tcPr>
            <w:tcW w:w="2803" w:type="dxa"/>
            <w:tcBorders>
              <w:left w:val="nil"/>
              <w:bottom w:val="nil"/>
              <w:right w:val="nil"/>
            </w:tcBorders>
            <w:noWrap/>
          </w:tcPr>
          <w:p w14:paraId="0991F764" w14:textId="77777777" w:rsidR="005A2FBA" w:rsidRPr="008D507E" w:rsidRDefault="005A2FBA" w:rsidP="006F6E77">
            <w:pPr>
              <w:jc w:val="center"/>
              <w:rPr>
                <w:color w:val="000000"/>
                <w:lang w:eastAsia="es-ES"/>
              </w:rPr>
            </w:pPr>
            <w:r w:rsidRPr="008D507E">
              <w:rPr>
                <w:lang w:val="en-US"/>
              </w:rPr>
              <w:t>1.28</w:t>
            </w:r>
          </w:p>
        </w:tc>
      </w:tr>
      <w:tr w:rsidR="005A2FBA" w:rsidRPr="00E21492" w14:paraId="11BB43E9" w14:textId="77777777" w:rsidTr="006F6E77">
        <w:trPr>
          <w:trHeight w:val="300"/>
          <w:jc w:val="center"/>
        </w:trPr>
        <w:tc>
          <w:tcPr>
            <w:tcW w:w="3977" w:type="dxa"/>
            <w:tcBorders>
              <w:top w:val="nil"/>
              <w:left w:val="nil"/>
              <w:bottom w:val="nil"/>
              <w:right w:val="nil"/>
            </w:tcBorders>
            <w:shd w:val="clear" w:color="auto" w:fill="auto"/>
            <w:noWrap/>
          </w:tcPr>
          <w:p w14:paraId="1E94E4BF" w14:textId="77777777" w:rsidR="005A2FBA" w:rsidRPr="008D507E" w:rsidRDefault="005A2FBA" w:rsidP="006F6E77">
            <w:pPr>
              <w:jc w:val="center"/>
              <w:rPr>
                <w:color w:val="000000"/>
                <w:lang w:eastAsia="es-ES"/>
              </w:rPr>
            </w:pPr>
          </w:p>
        </w:tc>
        <w:tc>
          <w:tcPr>
            <w:tcW w:w="1902" w:type="dxa"/>
            <w:tcBorders>
              <w:top w:val="nil"/>
              <w:left w:val="nil"/>
              <w:bottom w:val="nil"/>
              <w:right w:val="nil"/>
            </w:tcBorders>
            <w:noWrap/>
          </w:tcPr>
          <w:p w14:paraId="51182C08" w14:textId="77777777" w:rsidR="005A2FBA" w:rsidRPr="008D507E" w:rsidRDefault="005A2FBA" w:rsidP="006F6E77">
            <w:pPr>
              <w:jc w:val="center"/>
              <w:rPr>
                <w:color w:val="000000"/>
                <w:lang w:eastAsia="es-ES"/>
              </w:rPr>
            </w:pPr>
            <w:r w:rsidRPr="008D507E">
              <w:rPr>
                <w:lang w:val="en-US"/>
              </w:rPr>
              <w:t>(0.39)</w:t>
            </w:r>
          </w:p>
        </w:tc>
        <w:tc>
          <w:tcPr>
            <w:tcW w:w="2517" w:type="dxa"/>
            <w:tcBorders>
              <w:top w:val="nil"/>
              <w:left w:val="nil"/>
              <w:bottom w:val="nil"/>
              <w:right w:val="nil"/>
            </w:tcBorders>
            <w:noWrap/>
          </w:tcPr>
          <w:p w14:paraId="275E1509" w14:textId="77777777" w:rsidR="005A2FBA" w:rsidRPr="008D507E" w:rsidRDefault="005A2FBA" w:rsidP="006F6E77">
            <w:pPr>
              <w:jc w:val="center"/>
              <w:rPr>
                <w:color w:val="000000"/>
                <w:lang w:eastAsia="es-ES"/>
              </w:rPr>
            </w:pPr>
            <w:r w:rsidRPr="008D507E">
              <w:rPr>
                <w:lang w:val="en-US"/>
              </w:rPr>
              <w:t>(0.41)</w:t>
            </w:r>
          </w:p>
        </w:tc>
        <w:tc>
          <w:tcPr>
            <w:tcW w:w="2803" w:type="dxa"/>
            <w:tcBorders>
              <w:top w:val="nil"/>
              <w:left w:val="nil"/>
              <w:bottom w:val="nil"/>
              <w:right w:val="nil"/>
            </w:tcBorders>
            <w:noWrap/>
          </w:tcPr>
          <w:p w14:paraId="5F59C3D9" w14:textId="77777777" w:rsidR="005A2FBA" w:rsidRPr="008D507E" w:rsidRDefault="005A2FBA" w:rsidP="006F6E77">
            <w:pPr>
              <w:jc w:val="center"/>
              <w:rPr>
                <w:color w:val="000000"/>
                <w:lang w:eastAsia="es-ES"/>
              </w:rPr>
            </w:pPr>
            <w:r w:rsidRPr="008D507E">
              <w:rPr>
                <w:lang w:val="en-US"/>
              </w:rPr>
              <w:t>(0.41)</w:t>
            </w:r>
          </w:p>
        </w:tc>
      </w:tr>
      <w:tr w:rsidR="005A2FBA" w:rsidRPr="00E21492" w14:paraId="25E49D77" w14:textId="77777777" w:rsidTr="006F6E77">
        <w:trPr>
          <w:trHeight w:val="300"/>
          <w:jc w:val="center"/>
        </w:trPr>
        <w:tc>
          <w:tcPr>
            <w:tcW w:w="3977" w:type="dxa"/>
            <w:tcBorders>
              <w:top w:val="nil"/>
              <w:left w:val="nil"/>
              <w:bottom w:val="nil"/>
              <w:right w:val="nil"/>
            </w:tcBorders>
            <w:shd w:val="clear" w:color="auto" w:fill="auto"/>
            <w:noWrap/>
          </w:tcPr>
          <w:p w14:paraId="58290095" w14:textId="77777777" w:rsidR="005A2FBA" w:rsidRPr="008D507E" w:rsidRDefault="005A2FBA" w:rsidP="006F6E77">
            <w:pPr>
              <w:rPr>
                <w:color w:val="000000"/>
                <w:lang w:eastAsia="es-ES"/>
              </w:rPr>
            </w:pPr>
            <w:r w:rsidRPr="008D507E">
              <w:rPr>
                <w:lang w:val="en-US"/>
              </w:rPr>
              <w:t>Age</w:t>
            </w:r>
          </w:p>
        </w:tc>
        <w:tc>
          <w:tcPr>
            <w:tcW w:w="1902" w:type="dxa"/>
            <w:tcBorders>
              <w:top w:val="nil"/>
              <w:left w:val="nil"/>
              <w:bottom w:val="nil"/>
              <w:right w:val="nil"/>
            </w:tcBorders>
            <w:noWrap/>
          </w:tcPr>
          <w:p w14:paraId="38084426" w14:textId="77777777" w:rsidR="005A2FBA" w:rsidRPr="008D507E" w:rsidRDefault="005A2FBA" w:rsidP="006F6E77">
            <w:pPr>
              <w:jc w:val="center"/>
              <w:rPr>
                <w:color w:val="000000"/>
                <w:lang w:eastAsia="es-ES"/>
              </w:rPr>
            </w:pPr>
            <w:r w:rsidRPr="008D507E">
              <w:rPr>
                <w:lang w:val="en-US"/>
              </w:rPr>
              <w:t>1.16</w:t>
            </w:r>
          </w:p>
        </w:tc>
        <w:tc>
          <w:tcPr>
            <w:tcW w:w="2517" w:type="dxa"/>
            <w:tcBorders>
              <w:top w:val="nil"/>
              <w:left w:val="nil"/>
              <w:bottom w:val="nil"/>
              <w:right w:val="nil"/>
            </w:tcBorders>
            <w:noWrap/>
          </w:tcPr>
          <w:p w14:paraId="302B2E7D" w14:textId="77777777" w:rsidR="005A2FBA" w:rsidRPr="008D507E" w:rsidRDefault="005A2FBA" w:rsidP="006F6E77">
            <w:pPr>
              <w:jc w:val="center"/>
              <w:rPr>
                <w:color w:val="000000"/>
                <w:lang w:eastAsia="es-ES"/>
              </w:rPr>
            </w:pPr>
            <w:r w:rsidRPr="008D507E">
              <w:rPr>
                <w:lang w:val="en-US"/>
              </w:rPr>
              <w:t>1.10</w:t>
            </w:r>
          </w:p>
        </w:tc>
        <w:tc>
          <w:tcPr>
            <w:tcW w:w="2803" w:type="dxa"/>
            <w:tcBorders>
              <w:top w:val="nil"/>
              <w:left w:val="nil"/>
              <w:bottom w:val="nil"/>
              <w:right w:val="nil"/>
            </w:tcBorders>
            <w:noWrap/>
          </w:tcPr>
          <w:p w14:paraId="03A32C3C" w14:textId="77777777" w:rsidR="005A2FBA" w:rsidRPr="008D507E" w:rsidRDefault="005A2FBA" w:rsidP="006F6E77">
            <w:pPr>
              <w:jc w:val="center"/>
              <w:rPr>
                <w:color w:val="000000"/>
                <w:lang w:eastAsia="es-ES"/>
              </w:rPr>
            </w:pPr>
            <w:r w:rsidRPr="008D507E">
              <w:rPr>
                <w:lang w:val="en-US"/>
              </w:rPr>
              <w:t>1.10</w:t>
            </w:r>
          </w:p>
        </w:tc>
      </w:tr>
      <w:tr w:rsidR="005A2FBA" w:rsidRPr="00E21492" w14:paraId="409AA18D" w14:textId="77777777" w:rsidTr="006F6E77">
        <w:trPr>
          <w:trHeight w:val="300"/>
          <w:jc w:val="center"/>
        </w:trPr>
        <w:tc>
          <w:tcPr>
            <w:tcW w:w="3977" w:type="dxa"/>
            <w:tcBorders>
              <w:top w:val="nil"/>
              <w:left w:val="nil"/>
              <w:bottom w:val="nil"/>
              <w:right w:val="nil"/>
            </w:tcBorders>
            <w:shd w:val="clear" w:color="auto" w:fill="auto"/>
            <w:noWrap/>
          </w:tcPr>
          <w:p w14:paraId="4E79A364" w14:textId="77777777" w:rsidR="005A2FBA" w:rsidRPr="008D507E" w:rsidRDefault="005A2FBA" w:rsidP="006F6E77">
            <w:pPr>
              <w:rPr>
                <w:color w:val="000000"/>
                <w:lang w:eastAsia="es-ES"/>
              </w:rPr>
            </w:pPr>
          </w:p>
        </w:tc>
        <w:tc>
          <w:tcPr>
            <w:tcW w:w="1902" w:type="dxa"/>
            <w:tcBorders>
              <w:top w:val="nil"/>
              <w:left w:val="nil"/>
              <w:bottom w:val="nil"/>
              <w:right w:val="nil"/>
            </w:tcBorders>
            <w:noWrap/>
          </w:tcPr>
          <w:p w14:paraId="2B7DFFE8" w14:textId="77777777" w:rsidR="005A2FBA" w:rsidRPr="008D507E" w:rsidRDefault="005A2FBA" w:rsidP="006F6E77">
            <w:pPr>
              <w:jc w:val="center"/>
              <w:rPr>
                <w:color w:val="000000"/>
                <w:lang w:eastAsia="es-ES"/>
              </w:rPr>
            </w:pPr>
            <w:r w:rsidRPr="008D507E">
              <w:rPr>
                <w:lang w:val="en-US"/>
              </w:rPr>
              <w:t>(0.41)</w:t>
            </w:r>
          </w:p>
        </w:tc>
        <w:tc>
          <w:tcPr>
            <w:tcW w:w="2517" w:type="dxa"/>
            <w:tcBorders>
              <w:top w:val="nil"/>
              <w:left w:val="nil"/>
              <w:bottom w:val="nil"/>
              <w:right w:val="nil"/>
            </w:tcBorders>
            <w:noWrap/>
          </w:tcPr>
          <w:p w14:paraId="1BCF3330" w14:textId="77777777" w:rsidR="005A2FBA" w:rsidRPr="008D507E" w:rsidRDefault="005A2FBA" w:rsidP="006F6E77">
            <w:pPr>
              <w:jc w:val="center"/>
              <w:rPr>
                <w:color w:val="000000"/>
                <w:lang w:eastAsia="es-ES"/>
              </w:rPr>
            </w:pPr>
            <w:r w:rsidRPr="008D507E">
              <w:rPr>
                <w:lang w:val="en-US"/>
              </w:rPr>
              <w:t>(0.36)</w:t>
            </w:r>
          </w:p>
        </w:tc>
        <w:tc>
          <w:tcPr>
            <w:tcW w:w="2803" w:type="dxa"/>
            <w:tcBorders>
              <w:top w:val="nil"/>
              <w:left w:val="nil"/>
              <w:bottom w:val="nil"/>
              <w:right w:val="nil"/>
            </w:tcBorders>
            <w:noWrap/>
          </w:tcPr>
          <w:p w14:paraId="76EB6BFC" w14:textId="77777777" w:rsidR="005A2FBA" w:rsidRPr="008D507E" w:rsidRDefault="005A2FBA" w:rsidP="006F6E77">
            <w:pPr>
              <w:jc w:val="center"/>
              <w:rPr>
                <w:color w:val="000000"/>
                <w:lang w:eastAsia="es-ES"/>
              </w:rPr>
            </w:pPr>
            <w:r w:rsidRPr="008D507E">
              <w:rPr>
                <w:lang w:val="en-US"/>
              </w:rPr>
              <w:t>(0.36)</w:t>
            </w:r>
          </w:p>
        </w:tc>
      </w:tr>
      <w:tr w:rsidR="005A2FBA" w:rsidRPr="00E21492" w14:paraId="1AC660A0" w14:textId="77777777" w:rsidTr="006F6E77">
        <w:trPr>
          <w:trHeight w:val="300"/>
          <w:jc w:val="center"/>
        </w:trPr>
        <w:tc>
          <w:tcPr>
            <w:tcW w:w="3977" w:type="dxa"/>
            <w:tcBorders>
              <w:top w:val="nil"/>
              <w:left w:val="nil"/>
              <w:bottom w:val="nil"/>
              <w:right w:val="nil"/>
            </w:tcBorders>
            <w:shd w:val="clear" w:color="auto" w:fill="auto"/>
            <w:noWrap/>
          </w:tcPr>
          <w:p w14:paraId="07347392" w14:textId="77777777" w:rsidR="005A2FBA" w:rsidRPr="008D507E" w:rsidRDefault="005A2FBA" w:rsidP="006F6E77">
            <w:pPr>
              <w:rPr>
                <w:color w:val="000000"/>
                <w:lang w:eastAsia="es-ES"/>
              </w:rPr>
            </w:pPr>
            <w:r w:rsidRPr="008D507E">
              <w:rPr>
                <w:lang w:val="en-US"/>
              </w:rPr>
              <w:t>University degree</w:t>
            </w:r>
          </w:p>
        </w:tc>
        <w:tc>
          <w:tcPr>
            <w:tcW w:w="1902" w:type="dxa"/>
            <w:tcBorders>
              <w:top w:val="nil"/>
              <w:left w:val="nil"/>
              <w:bottom w:val="nil"/>
              <w:right w:val="nil"/>
            </w:tcBorders>
            <w:noWrap/>
          </w:tcPr>
          <w:p w14:paraId="0242573F" w14:textId="77777777" w:rsidR="005A2FBA" w:rsidRPr="008D507E" w:rsidRDefault="005A2FBA" w:rsidP="006F6E77">
            <w:pPr>
              <w:jc w:val="center"/>
              <w:rPr>
                <w:color w:val="000000"/>
                <w:lang w:eastAsia="es-ES"/>
              </w:rPr>
            </w:pPr>
            <w:r w:rsidRPr="008D507E">
              <w:rPr>
                <w:lang w:val="en-US"/>
              </w:rPr>
              <w:t>1.65</w:t>
            </w:r>
          </w:p>
        </w:tc>
        <w:tc>
          <w:tcPr>
            <w:tcW w:w="2517" w:type="dxa"/>
            <w:tcBorders>
              <w:top w:val="nil"/>
              <w:left w:val="nil"/>
              <w:bottom w:val="nil"/>
              <w:right w:val="nil"/>
            </w:tcBorders>
            <w:noWrap/>
          </w:tcPr>
          <w:p w14:paraId="4619CFFF" w14:textId="77777777" w:rsidR="005A2FBA" w:rsidRPr="008D507E" w:rsidRDefault="005A2FBA" w:rsidP="006F6E77">
            <w:pPr>
              <w:jc w:val="center"/>
              <w:rPr>
                <w:color w:val="000000"/>
                <w:lang w:eastAsia="es-ES"/>
              </w:rPr>
            </w:pPr>
            <w:r w:rsidRPr="008D507E">
              <w:rPr>
                <w:lang w:val="en-US"/>
              </w:rPr>
              <w:t>1.71</w:t>
            </w:r>
          </w:p>
        </w:tc>
        <w:tc>
          <w:tcPr>
            <w:tcW w:w="2803" w:type="dxa"/>
            <w:tcBorders>
              <w:top w:val="nil"/>
              <w:left w:val="nil"/>
              <w:bottom w:val="nil"/>
              <w:right w:val="nil"/>
            </w:tcBorders>
            <w:noWrap/>
          </w:tcPr>
          <w:p w14:paraId="674D47BF" w14:textId="77777777" w:rsidR="005A2FBA" w:rsidRPr="008D507E" w:rsidRDefault="005A2FBA" w:rsidP="006F6E77">
            <w:pPr>
              <w:jc w:val="center"/>
              <w:rPr>
                <w:color w:val="000000"/>
                <w:lang w:eastAsia="es-ES"/>
              </w:rPr>
            </w:pPr>
            <w:r w:rsidRPr="008D507E">
              <w:rPr>
                <w:lang w:val="en-US"/>
              </w:rPr>
              <w:t>1.71</w:t>
            </w:r>
          </w:p>
        </w:tc>
      </w:tr>
      <w:tr w:rsidR="005A2FBA" w:rsidRPr="00E21492" w14:paraId="09D4C43F" w14:textId="77777777" w:rsidTr="006F6E77">
        <w:trPr>
          <w:trHeight w:val="300"/>
          <w:jc w:val="center"/>
        </w:trPr>
        <w:tc>
          <w:tcPr>
            <w:tcW w:w="3977" w:type="dxa"/>
            <w:tcBorders>
              <w:top w:val="nil"/>
              <w:left w:val="nil"/>
              <w:bottom w:val="single" w:sz="4" w:space="0" w:color="auto"/>
              <w:right w:val="nil"/>
            </w:tcBorders>
            <w:shd w:val="clear" w:color="auto" w:fill="auto"/>
            <w:noWrap/>
          </w:tcPr>
          <w:p w14:paraId="4775A5BA" w14:textId="77777777" w:rsidR="005A2FBA" w:rsidRPr="008D507E" w:rsidRDefault="005A2FBA" w:rsidP="006F6E77">
            <w:pPr>
              <w:jc w:val="center"/>
              <w:rPr>
                <w:color w:val="000000"/>
                <w:lang w:eastAsia="es-ES"/>
              </w:rPr>
            </w:pPr>
          </w:p>
        </w:tc>
        <w:tc>
          <w:tcPr>
            <w:tcW w:w="1902" w:type="dxa"/>
            <w:tcBorders>
              <w:top w:val="nil"/>
              <w:left w:val="nil"/>
              <w:bottom w:val="single" w:sz="4" w:space="0" w:color="auto"/>
              <w:right w:val="nil"/>
            </w:tcBorders>
            <w:noWrap/>
          </w:tcPr>
          <w:p w14:paraId="0763B4FA" w14:textId="77777777" w:rsidR="005A2FBA" w:rsidRPr="008D507E" w:rsidRDefault="005A2FBA" w:rsidP="006F6E77">
            <w:pPr>
              <w:jc w:val="center"/>
              <w:rPr>
                <w:color w:val="000000"/>
                <w:lang w:eastAsia="es-ES"/>
              </w:rPr>
            </w:pPr>
            <w:r w:rsidRPr="008D507E">
              <w:rPr>
                <w:lang w:val="en-US"/>
              </w:rPr>
              <w:t>(0.77)</w:t>
            </w:r>
          </w:p>
        </w:tc>
        <w:tc>
          <w:tcPr>
            <w:tcW w:w="2517" w:type="dxa"/>
            <w:tcBorders>
              <w:top w:val="nil"/>
              <w:left w:val="nil"/>
              <w:bottom w:val="single" w:sz="4" w:space="0" w:color="auto"/>
              <w:right w:val="nil"/>
            </w:tcBorders>
            <w:noWrap/>
          </w:tcPr>
          <w:p w14:paraId="17229D96" w14:textId="77777777" w:rsidR="005A2FBA" w:rsidRPr="008D507E" w:rsidRDefault="005A2FBA" w:rsidP="006F6E77">
            <w:pPr>
              <w:jc w:val="center"/>
              <w:rPr>
                <w:color w:val="000000"/>
                <w:lang w:eastAsia="es-ES"/>
              </w:rPr>
            </w:pPr>
            <w:r w:rsidRPr="008D507E">
              <w:rPr>
                <w:lang w:val="en-US"/>
              </w:rPr>
              <w:t>(0.75)</w:t>
            </w:r>
          </w:p>
        </w:tc>
        <w:tc>
          <w:tcPr>
            <w:tcW w:w="2803" w:type="dxa"/>
            <w:tcBorders>
              <w:top w:val="nil"/>
              <w:left w:val="nil"/>
              <w:bottom w:val="single" w:sz="4" w:space="0" w:color="auto"/>
              <w:right w:val="nil"/>
            </w:tcBorders>
            <w:noWrap/>
          </w:tcPr>
          <w:p w14:paraId="260430E7" w14:textId="77777777" w:rsidR="005A2FBA" w:rsidRPr="008D507E" w:rsidRDefault="005A2FBA" w:rsidP="006F6E77">
            <w:pPr>
              <w:jc w:val="center"/>
              <w:rPr>
                <w:color w:val="000000"/>
                <w:lang w:eastAsia="es-ES"/>
              </w:rPr>
            </w:pPr>
            <w:r w:rsidRPr="008D507E">
              <w:rPr>
                <w:lang w:val="en-US"/>
              </w:rPr>
              <w:t>(0.75)</w:t>
            </w:r>
          </w:p>
        </w:tc>
      </w:tr>
      <w:tr w:rsidR="005A2FBA" w:rsidRPr="00E21492" w14:paraId="0C2D19F5" w14:textId="77777777" w:rsidTr="006F6E77">
        <w:trPr>
          <w:trHeight w:val="300"/>
          <w:jc w:val="center"/>
        </w:trPr>
        <w:tc>
          <w:tcPr>
            <w:tcW w:w="3977" w:type="dxa"/>
            <w:tcBorders>
              <w:top w:val="single" w:sz="4" w:space="0" w:color="auto"/>
              <w:left w:val="nil"/>
              <w:bottom w:val="nil"/>
              <w:right w:val="nil"/>
            </w:tcBorders>
            <w:shd w:val="clear" w:color="auto" w:fill="auto"/>
            <w:vAlign w:val="center"/>
            <w:hideMark/>
          </w:tcPr>
          <w:p w14:paraId="42794C73" w14:textId="77777777" w:rsidR="005A2FBA" w:rsidRPr="00E21492" w:rsidRDefault="005A2FBA" w:rsidP="006F6E77">
            <w:pPr>
              <w:rPr>
                <w:color w:val="000000"/>
                <w:lang w:eastAsia="es-ES"/>
              </w:rPr>
            </w:pPr>
            <w:r w:rsidRPr="003209D0">
              <w:rPr>
                <w:color w:val="000000"/>
                <w:lang w:val="en-US" w:eastAsia="en-GB"/>
              </w:rPr>
              <w:t>Observations</w:t>
            </w:r>
          </w:p>
        </w:tc>
        <w:tc>
          <w:tcPr>
            <w:tcW w:w="1902" w:type="dxa"/>
            <w:tcBorders>
              <w:top w:val="single" w:sz="4" w:space="0" w:color="auto"/>
              <w:left w:val="nil"/>
              <w:bottom w:val="nil"/>
              <w:right w:val="nil"/>
            </w:tcBorders>
            <w:shd w:val="clear" w:color="auto" w:fill="auto"/>
            <w:vAlign w:val="center"/>
            <w:hideMark/>
          </w:tcPr>
          <w:p w14:paraId="4276AE05" w14:textId="77777777" w:rsidR="005A2FBA" w:rsidRPr="00E21492" w:rsidRDefault="005A2FBA" w:rsidP="006F6E77">
            <w:pPr>
              <w:jc w:val="center"/>
              <w:rPr>
                <w:color w:val="000000"/>
                <w:lang w:eastAsia="es-ES"/>
              </w:rPr>
            </w:pPr>
            <w:r w:rsidRPr="003209D0">
              <w:rPr>
                <w:color w:val="000000"/>
                <w:lang w:val="en-US" w:eastAsia="en-GB"/>
              </w:rPr>
              <w:t>508</w:t>
            </w:r>
          </w:p>
        </w:tc>
        <w:tc>
          <w:tcPr>
            <w:tcW w:w="2517" w:type="dxa"/>
            <w:tcBorders>
              <w:top w:val="single" w:sz="4" w:space="0" w:color="auto"/>
              <w:left w:val="nil"/>
              <w:bottom w:val="nil"/>
              <w:right w:val="nil"/>
            </w:tcBorders>
            <w:shd w:val="clear" w:color="auto" w:fill="auto"/>
            <w:vAlign w:val="center"/>
            <w:hideMark/>
          </w:tcPr>
          <w:p w14:paraId="5DFED247" w14:textId="77777777" w:rsidR="005A2FBA" w:rsidRPr="00E21492" w:rsidRDefault="005A2FBA" w:rsidP="006F6E77">
            <w:pPr>
              <w:jc w:val="center"/>
              <w:rPr>
                <w:color w:val="000000"/>
                <w:lang w:eastAsia="es-ES"/>
              </w:rPr>
            </w:pPr>
            <w:r w:rsidRPr="003209D0">
              <w:rPr>
                <w:lang w:val="en-US" w:eastAsia="en-GB"/>
              </w:rPr>
              <w:t>762</w:t>
            </w:r>
          </w:p>
        </w:tc>
        <w:tc>
          <w:tcPr>
            <w:tcW w:w="2803" w:type="dxa"/>
            <w:tcBorders>
              <w:top w:val="single" w:sz="4" w:space="0" w:color="auto"/>
              <w:left w:val="nil"/>
              <w:bottom w:val="nil"/>
              <w:right w:val="nil"/>
            </w:tcBorders>
            <w:shd w:val="clear" w:color="auto" w:fill="auto"/>
            <w:vAlign w:val="center"/>
            <w:hideMark/>
          </w:tcPr>
          <w:p w14:paraId="13D5CD2E" w14:textId="77777777" w:rsidR="005A2FBA" w:rsidRPr="00E21492" w:rsidRDefault="005A2FBA" w:rsidP="006F6E77">
            <w:pPr>
              <w:jc w:val="center"/>
              <w:rPr>
                <w:color w:val="000000"/>
                <w:lang w:eastAsia="es-ES"/>
              </w:rPr>
            </w:pPr>
            <w:r w:rsidRPr="003209D0">
              <w:rPr>
                <w:lang w:val="en-US" w:eastAsia="en-GB"/>
              </w:rPr>
              <w:t>762</w:t>
            </w:r>
          </w:p>
        </w:tc>
      </w:tr>
      <w:tr w:rsidR="005A2FBA" w:rsidRPr="00E21492" w14:paraId="3110B27F" w14:textId="77777777" w:rsidTr="006F6E77">
        <w:trPr>
          <w:trHeight w:val="300"/>
          <w:jc w:val="center"/>
        </w:trPr>
        <w:tc>
          <w:tcPr>
            <w:tcW w:w="3977" w:type="dxa"/>
            <w:tcBorders>
              <w:top w:val="nil"/>
              <w:left w:val="nil"/>
              <w:bottom w:val="nil"/>
              <w:right w:val="nil"/>
            </w:tcBorders>
            <w:shd w:val="clear" w:color="auto" w:fill="auto"/>
            <w:vAlign w:val="center"/>
          </w:tcPr>
          <w:p w14:paraId="394980FB" w14:textId="77777777" w:rsidR="005A2FBA" w:rsidRPr="00E21492" w:rsidRDefault="005A2FBA" w:rsidP="006F6E77">
            <w:pPr>
              <w:rPr>
                <w:color w:val="000000"/>
                <w:lang w:val="en-US" w:eastAsia="es-ES"/>
              </w:rPr>
            </w:pPr>
            <w:r w:rsidRPr="003209D0">
              <w:rPr>
                <w:color w:val="000000"/>
                <w:lang w:val="en-US" w:eastAsia="en-GB"/>
              </w:rPr>
              <w:t>Elections</w:t>
            </w:r>
          </w:p>
        </w:tc>
        <w:tc>
          <w:tcPr>
            <w:tcW w:w="1902" w:type="dxa"/>
            <w:tcBorders>
              <w:top w:val="nil"/>
              <w:left w:val="nil"/>
              <w:bottom w:val="nil"/>
              <w:right w:val="nil"/>
            </w:tcBorders>
            <w:shd w:val="clear" w:color="auto" w:fill="auto"/>
            <w:vAlign w:val="bottom"/>
          </w:tcPr>
          <w:p w14:paraId="53E5E0C5" w14:textId="77777777" w:rsidR="005A2FBA" w:rsidRPr="00E21492" w:rsidRDefault="005A2FBA" w:rsidP="006F6E77">
            <w:pPr>
              <w:jc w:val="center"/>
              <w:rPr>
                <w:color w:val="000000"/>
                <w:lang w:val="en-US" w:eastAsia="es-ES"/>
              </w:rPr>
            </w:pPr>
            <w:r w:rsidRPr="003209D0">
              <w:rPr>
                <w:color w:val="000000"/>
                <w:lang w:val="en-US" w:eastAsia="en-GB"/>
              </w:rPr>
              <w:t>254</w:t>
            </w:r>
          </w:p>
        </w:tc>
        <w:tc>
          <w:tcPr>
            <w:tcW w:w="2517" w:type="dxa"/>
            <w:tcBorders>
              <w:top w:val="nil"/>
              <w:left w:val="nil"/>
              <w:bottom w:val="nil"/>
              <w:right w:val="nil"/>
            </w:tcBorders>
            <w:shd w:val="clear" w:color="auto" w:fill="auto"/>
            <w:vAlign w:val="bottom"/>
          </w:tcPr>
          <w:p w14:paraId="34ECB943" w14:textId="77777777" w:rsidR="005A2FBA" w:rsidRPr="00E21492" w:rsidRDefault="005A2FBA" w:rsidP="006F6E77">
            <w:pPr>
              <w:jc w:val="center"/>
              <w:rPr>
                <w:color w:val="000000"/>
                <w:lang w:val="en-US" w:eastAsia="es-ES"/>
              </w:rPr>
            </w:pPr>
            <w:r w:rsidRPr="003209D0">
              <w:rPr>
                <w:lang w:val="en-US" w:eastAsia="en-GB"/>
              </w:rPr>
              <w:t>254</w:t>
            </w:r>
          </w:p>
        </w:tc>
        <w:tc>
          <w:tcPr>
            <w:tcW w:w="2803" w:type="dxa"/>
            <w:tcBorders>
              <w:top w:val="nil"/>
              <w:left w:val="nil"/>
              <w:bottom w:val="nil"/>
              <w:right w:val="nil"/>
            </w:tcBorders>
            <w:shd w:val="clear" w:color="auto" w:fill="auto"/>
            <w:vAlign w:val="bottom"/>
          </w:tcPr>
          <w:p w14:paraId="788C150E" w14:textId="77777777" w:rsidR="005A2FBA" w:rsidRPr="00E21492" w:rsidRDefault="005A2FBA" w:rsidP="006F6E77">
            <w:pPr>
              <w:jc w:val="center"/>
              <w:rPr>
                <w:color w:val="000000"/>
                <w:lang w:val="en-US" w:eastAsia="es-ES"/>
              </w:rPr>
            </w:pPr>
            <w:r w:rsidRPr="003209D0">
              <w:rPr>
                <w:lang w:val="en-US" w:eastAsia="en-GB"/>
              </w:rPr>
              <w:t>254</w:t>
            </w:r>
          </w:p>
        </w:tc>
      </w:tr>
      <w:tr w:rsidR="005A2FBA" w:rsidRPr="00E21492" w14:paraId="18086C9D" w14:textId="77777777" w:rsidTr="006F6E77">
        <w:trPr>
          <w:trHeight w:val="315"/>
          <w:jc w:val="center"/>
        </w:trPr>
        <w:tc>
          <w:tcPr>
            <w:tcW w:w="3977" w:type="dxa"/>
            <w:tcBorders>
              <w:top w:val="nil"/>
              <w:left w:val="nil"/>
              <w:bottom w:val="nil"/>
              <w:right w:val="nil"/>
            </w:tcBorders>
            <w:shd w:val="clear" w:color="auto" w:fill="auto"/>
            <w:vAlign w:val="center"/>
            <w:hideMark/>
          </w:tcPr>
          <w:p w14:paraId="689C8814" w14:textId="77777777" w:rsidR="005A2FBA" w:rsidRPr="00E21492" w:rsidRDefault="005A2FBA" w:rsidP="006F6E77">
            <w:pPr>
              <w:rPr>
                <w:color w:val="000000"/>
                <w:lang w:eastAsia="es-ES"/>
              </w:rPr>
            </w:pPr>
            <w:r w:rsidRPr="003209D0">
              <w:rPr>
                <w:color w:val="000000"/>
                <w:lang w:val="en-US" w:eastAsia="en-GB"/>
              </w:rPr>
              <w:t>AIC</w:t>
            </w:r>
          </w:p>
        </w:tc>
        <w:tc>
          <w:tcPr>
            <w:tcW w:w="1902" w:type="dxa"/>
            <w:tcBorders>
              <w:top w:val="nil"/>
              <w:left w:val="nil"/>
              <w:bottom w:val="nil"/>
              <w:right w:val="nil"/>
            </w:tcBorders>
            <w:shd w:val="clear" w:color="auto" w:fill="auto"/>
            <w:vAlign w:val="bottom"/>
            <w:hideMark/>
          </w:tcPr>
          <w:p w14:paraId="581D4E37" w14:textId="77777777" w:rsidR="005A2FBA" w:rsidRPr="00E21492" w:rsidRDefault="005A2FBA" w:rsidP="006F6E77">
            <w:pPr>
              <w:jc w:val="center"/>
              <w:rPr>
                <w:color w:val="000000"/>
                <w:lang w:eastAsia="es-ES"/>
              </w:rPr>
            </w:pPr>
            <w:r w:rsidRPr="003209D0">
              <w:rPr>
                <w:color w:val="000000"/>
                <w:lang w:eastAsia="en-GB"/>
              </w:rPr>
              <w:t>4</w:t>
            </w:r>
            <w:r>
              <w:rPr>
                <w:color w:val="000000"/>
                <w:lang w:eastAsia="en-GB"/>
              </w:rPr>
              <w:t>92</w:t>
            </w:r>
            <w:r w:rsidRPr="003209D0">
              <w:rPr>
                <w:color w:val="000000"/>
                <w:lang w:eastAsia="en-GB"/>
              </w:rPr>
              <w:t>.</w:t>
            </w:r>
            <w:r>
              <w:rPr>
                <w:color w:val="000000"/>
                <w:lang w:eastAsia="en-GB"/>
              </w:rPr>
              <w:t>4207</w:t>
            </w:r>
          </w:p>
        </w:tc>
        <w:tc>
          <w:tcPr>
            <w:tcW w:w="2517" w:type="dxa"/>
            <w:tcBorders>
              <w:top w:val="nil"/>
              <w:left w:val="nil"/>
              <w:bottom w:val="nil"/>
              <w:right w:val="nil"/>
            </w:tcBorders>
            <w:shd w:val="clear" w:color="auto" w:fill="auto"/>
            <w:vAlign w:val="bottom"/>
            <w:hideMark/>
          </w:tcPr>
          <w:p w14:paraId="774E83D8" w14:textId="77777777" w:rsidR="005A2FBA" w:rsidRPr="00E21492" w:rsidRDefault="005A2FBA" w:rsidP="006F6E77">
            <w:pPr>
              <w:jc w:val="center"/>
              <w:rPr>
                <w:color w:val="000000"/>
                <w:lang w:eastAsia="es-ES"/>
              </w:rPr>
            </w:pPr>
            <w:r w:rsidRPr="003209D0">
              <w:rPr>
                <w:lang w:eastAsia="en-GB"/>
              </w:rPr>
              <w:t>6</w:t>
            </w:r>
            <w:r>
              <w:rPr>
                <w:lang w:eastAsia="en-GB"/>
              </w:rPr>
              <w:t>90</w:t>
            </w:r>
            <w:r w:rsidRPr="003209D0">
              <w:rPr>
                <w:lang w:eastAsia="en-GB"/>
              </w:rPr>
              <w:t>.</w:t>
            </w:r>
            <w:r>
              <w:rPr>
                <w:lang w:eastAsia="en-GB"/>
              </w:rPr>
              <w:t>1611</w:t>
            </w:r>
          </w:p>
        </w:tc>
        <w:tc>
          <w:tcPr>
            <w:tcW w:w="2803" w:type="dxa"/>
            <w:tcBorders>
              <w:top w:val="nil"/>
              <w:left w:val="nil"/>
              <w:bottom w:val="nil"/>
              <w:right w:val="nil"/>
            </w:tcBorders>
            <w:shd w:val="clear" w:color="auto" w:fill="auto"/>
            <w:vAlign w:val="bottom"/>
            <w:hideMark/>
          </w:tcPr>
          <w:p w14:paraId="1A24FCF1" w14:textId="77777777" w:rsidR="005A2FBA" w:rsidRPr="00E21492" w:rsidRDefault="005A2FBA" w:rsidP="006F6E77">
            <w:pPr>
              <w:jc w:val="center"/>
              <w:rPr>
                <w:color w:val="000000"/>
                <w:lang w:eastAsia="es-ES"/>
              </w:rPr>
            </w:pPr>
            <w:r w:rsidRPr="003209D0">
              <w:rPr>
                <w:lang w:eastAsia="en-GB"/>
              </w:rPr>
              <w:t>69</w:t>
            </w:r>
            <w:r>
              <w:rPr>
                <w:lang w:eastAsia="en-GB"/>
              </w:rPr>
              <w:t>3</w:t>
            </w:r>
            <w:r w:rsidRPr="003209D0">
              <w:rPr>
                <w:lang w:eastAsia="en-GB"/>
              </w:rPr>
              <w:t>.</w:t>
            </w:r>
            <w:r>
              <w:rPr>
                <w:lang w:eastAsia="en-GB"/>
              </w:rPr>
              <w:t>8402</w:t>
            </w:r>
          </w:p>
        </w:tc>
      </w:tr>
      <w:tr w:rsidR="005A2FBA" w:rsidRPr="00E21492" w14:paraId="16439507" w14:textId="77777777" w:rsidTr="006F6E77">
        <w:trPr>
          <w:trHeight w:val="315"/>
          <w:jc w:val="center"/>
        </w:trPr>
        <w:tc>
          <w:tcPr>
            <w:tcW w:w="3977" w:type="dxa"/>
            <w:tcBorders>
              <w:top w:val="nil"/>
              <w:left w:val="nil"/>
              <w:bottom w:val="nil"/>
              <w:right w:val="nil"/>
            </w:tcBorders>
            <w:shd w:val="clear" w:color="auto" w:fill="auto"/>
            <w:vAlign w:val="center"/>
          </w:tcPr>
          <w:p w14:paraId="163B8C51" w14:textId="77777777" w:rsidR="005A2FBA" w:rsidRPr="00E21492" w:rsidRDefault="005A2FBA" w:rsidP="006F6E77">
            <w:pPr>
              <w:rPr>
                <w:color w:val="000000"/>
                <w:lang w:val="en-US" w:eastAsia="es-ES"/>
              </w:rPr>
            </w:pPr>
            <w:r w:rsidRPr="003209D0">
              <w:rPr>
                <w:color w:val="000000"/>
                <w:lang w:eastAsia="en-GB"/>
              </w:rPr>
              <w:t>BIC</w:t>
            </w:r>
          </w:p>
        </w:tc>
        <w:tc>
          <w:tcPr>
            <w:tcW w:w="1902" w:type="dxa"/>
            <w:tcBorders>
              <w:top w:val="nil"/>
              <w:left w:val="nil"/>
              <w:bottom w:val="nil"/>
              <w:right w:val="nil"/>
            </w:tcBorders>
            <w:shd w:val="clear" w:color="auto" w:fill="auto"/>
            <w:vAlign w:val="center"/>
          </w:tcPr>
          <w:p w14:paraId="0582CBA2" w14:textId="77777777" w:rsidR="005A2FBA" w:rsidRPr="00E21492" w:rsidRDefault="005A2FBA" w:rsidP="006F6E77">
            <w:pPr>
              <w:jc w:val="center"/>
              <w:rPr>
                <w:color w:val="000000"/>
                <w:lang w:eastAsia="es-ES"/>
              </w:rPr>
            </w:pPr>
            <w:r w:rsidRPr="003209D0">
              <w:rPr>
                <w:color w:val="000000"/>
                <w:lang w:eastAsia="en-GB"/>
              </w:rPr>
              <w:t>71</w:t>
            </w:r>
            <w:r>
              <w:rPr>
                <w:color w:val="000000"/>
                <w:lang w:eastAsia="en-GB"/>
              </w:rPr>
              <w:t>6</w:t>
            </w:r>
            <w:r w:rsidRPr="003209D0">
              <w:rPr>
                <w:color w:val="000000"/>
                <w:lang w:eastAsia="en-GB"/>
              </w:rPr>
              <w:t>.</w:t>
            </w:r>
            <w:r>
              <w:rPr>
                <w:color w:val="000000"/>
                <w:lang w:eastAsia="en-GB"/>
              </w:rPr>
              <w:t>6362</w:t>
            </w:r>
          </w:p>
        </w:tc>
        <w:tc>
          <w:tcPr>
            <w:tcW w:w="2517" w:type="dxa"/>
            <w:tcBorders>
              <w:top w:val="nil"/>
              <w:left w:val="nil"/>
              <w:bottom w:val="nil"/>
              <w:right w:val="nil"/>
            </w:tcBorders>
            <w:shd w:val="clear" w:color="auto" w:fill="auto"/>
            <w:vAlign w:val="center"/>
          </w:tcPr>
          <w:p w14:paraId="05CAAEEB" w14:textId="77777777" w:rsidR="005A2FBA" w:rsidRPr="00E21492" w:rsidRDefault="005A2FBA" w:rsidP="006F6E77">
            <w:pPr>
              <w:jc w:val="center"/>
              <w:rPr>
                <w:color w:val="000000"/>
                <w:lang w:eastAsia="es-ES"/>
              </w:rPr>
            </w:pPr>
            <w:r w:rsidRPr="003209D0">
              <w:rPr>
                <w:lang w:eastAsia="en-GB"/>
              </w:rPr>
              <w:t>93</w:t>
            </w:r>
            <w:r>
              <w:rPr>
                <w:lang w:eastAsia="en-GB"/>
              </w:rPr>
              <w:t>5</w:t>
            </w:r>
            <w:r w:rsidRPr="003209D0">
              <w:rPr>
                <w:lang w:eastAsia="en-GB"/>
              </w:rPr>
              <w:t>.</w:t>
            </w:r>
            <w:r>
              <w:rPr>
                <w:lang w:eastAsia="en-GB"/>
              </w:rPr>
              <w:t>8663</w:t>
            </w:r>
          </w:p>
        </w:tc>
        <w:tc>
          <w:tcPr>
            <w:tcW w:w="2803" w:type="dxa"/>
            <w:tcBorders>
              <w:top w:val="nil"/>
              <w:left w:val="nil"/>
              <w:bottom w:val="nil"/>
              <w:right w:val="nil"/>
            </w:tcBorders>
            <w:shd w:val="clear" w:color="auto" w:fill="auto"/>
            <w:vAlign w:val="center"/>
          </w:tcPr>
          <w:p w14:paraId="4BA50F2A" w14:textId="77777777" w:rsidR="005A2FBA" w:rsidRPr="00E21492" w:rsidRDefault="005A2FBA" w:rsidP="006F6E77">
            <w:pPr>
              <w:jc w:val="center"/>
              <w:rPr>
                <w:color w:val="000000"/>
                <w:lang w:eastAsia="es-ES"/>
              </w:rPr>
            </w:pPr>
            <w:r w:rsidRPr="003209D0">
              <w:rPr>
                <w:lang w:eastAsia="en-GB"/>
              </w:rPr>
              <w:t>94</w:t>
            </w:r>
            <w:r>
              <w:rPr>
                <w:lang w:eastAsia="en-GB"/>
              </w:rPr>
              <w:t>8</w:t>
            </w:r>
            <w:r w:rsidRPr="003209D0">
              <w:rPr>
                <w:lang w:eastAsia="en-GB"/>
              </w:rPr>
              <w:t>.</w:t>
            </w:r>
            <w:r>
              <w:rPr>
                <w:lang w:eastAsia="en-GB"/>
              </w:rPr>
              <w:t>8172</w:t>
            </w:r>
          </w:p>
        </w:tc>
      </w:tr>
      <w:tr w:rsidR="005A2FBA" w:rsidRPr="00E21492" w14:paraId="3F3F68FC" w14:textId="77777777" w:rsidTr="006F6E77">
        <w:trPr>
          <w:trHeight w:val="315"/>
          <w:jc w:val="center"/>
        </w:trPr>
        <w:tc>
          <w:tcPr>
            <w:tcW w:w="3977" w:type="dxa"/>
            <w:tcBorders>
              <w:top w:val="nil"/>
              <w:left w:val="nil"/>
              <w:bottom w:val="single" w:sz="8" w:space="0" w:color="auto"/>
              <w:right w:val="nil"/>
            </w:tcBorders>
            <w:shd w:val="clear" w:color="auto" w:fill="auto"/>
            <w:vAlign w:val="center"/>
          </w:tcPr>
          <w:p w14:paraId="39B8EE0F" w14:textId="77777777" w:rsidR="005A2FBA" w:rsidRPr="00E21492" w:rsidRDefault="005A2FBA" w:rsidP="006F6E77">
            <w:pPr>
              <w:rPr>
                <w:color w:val="000000"/>
                <w:lang w:val="en-US" w:eastAsia="es-ES"/>
              </w:rPr>
            </w:pPr>
            <w:r w:rsidRPr="003209D0">
              <w:rPr>
                <w:color w:val="000000"/>
                <w:lang w:val="en-US" w:eastAsia="en-GB"/>
              </w:rPr>
              <w:t>Log-likelihood</w:t>
            </w:r>
          </w:p>
        </w:tc>
        <w:tc>
          <w:tcPr>
            <w:tcW w:w="1902" w:type="dxa"/>
            <w:tcBorders>
              <w:top w:val="nil"/>
              <w:left w:val="nil"/>
              <w:bottom w:val="single" w:sz="8" w:space="0" w:color="auto"/>
              <w:right w:val="nil"/>
            </w:tcBorders>
            <w:shd w:val="clear" w:color="auto" w:fill="auto"/>
            <w:vAlign w:val="center"/>
          </w:tcPr>
          <w:p w14:paraId="069177FD" w14:textId="77777777" w:rsidR="005A2FBA" w:rsidRPr="00E21492" w:rsidRDefault="005A2FBA" w:rsidP="006F6E77">
            <w:pPr>
              <w:jc w:val="center"/>
              <w:rPr>
                <w:color w:val="000000"/>
                <w:lang w:eastAsia="es-ES"/>
              </w:rPr>
            </w:pPr>
            <w:r w:rsidRPr="003209D0">
              <w:rPr>
                <w:color w:val="000000"/>
                <w:lang w:eastAsia="en-GB"/>
              </w:rPr>
              <w:t>-19</w:t>
            </w:r>
            <w:r>
              <w:rPr>
                <w:color w:val="000000"/>
                <w:lang w:eastAsia="en-GB"/>
              </w:rPr>
              <w:t>3</w:t>
            </w:r>
            <w:r w:rsidRPr="003209D0">
              <w:rPr>
                <w:color w:val="000000"/>
                <w:lang w:eastAsia="en-GB"/>
              </w:rPr>
              <w:t>.</w:t>
            </w:r>
            <w:r>
              <w:rPr>
                <w:color w:val="000000"/>
                <w:lang w:eastAsia="en-GB"/>
              </w:rPr>
              <w:t>2103</w:t>
            </w:r>
          </w:p>
        </w:tc>
        <w:tc>
          <w:tcPr>
            <w:tcW w:w="2517" w:type="dxa"/>
            <w:tcBorders>
              <w:top w:val="nil"/>
              <w:left w:val="nil"/>
              <w:bottom w:val="single" w:sz="8" w:space="0" w:color="auto"/>
              <w:right w:val="nil"/>
            </w:tcBorders>
            <w:shd w:val="clear" w:color="auto" w:fill="auto"/>
            <w:vAlign w:val="center"/>
          </w:tcPr>
          <w:p w14:paraId="15B4E3C7" w14:textId="77777777" w:rsidR="005A2FBA" w:rsidRPr="00E21492" w:rsidRDefault="005A2FBA" w:rsidP="006F6E77">
            <w:pPr>
              <w:jc w:val="center"/>
              <w:rPr>
                <w:color w:val="000000"/>
                <w:lang w:eastAsia="es-ES"/>
              </w:rPr>
            </w:pPr>
            <w:r w:rsidRPr="003209D0">
              <w:rPr>
                <w:color w:val="000000"/>
                <w:lang w:eastAsia="en-GB"/>
              </w:rPr>
              <w:t>-29</w:t>
            </w:r>
            <w:r>
              <w:rPr>
                <w:color w:val="000000"/>
                <w:lang w:eastAsia="en-GB"/>
              </w:rPr>
              <w:t>2</w:t>
            </w:r>
            <w:r w:rsidRPr="003209D0">
              <w:rPr>
                <w:color w:val="000000"/>
                <w:lang w:eastAsia="en-GB"/>
              </w:rPr>
              <w:t>.0</w:t>
            </w:r>
            <w:r>
              <w:rPr>
                <w:color w:val="000000"/>
                <w:lang w:eastAsia="en-GB"/>
              </w:rPr>
              <w:t>806</w:t>
            </w:r>
          </w:p>
        </w:tc>
        <w:tc>
          <w:tcPr>
            <w:tcW w:w="2803" w:type="dxa"/>
            <w:tcBorders>
              <w:top w:val="nil"/>
              <w:left w:val="nil"/>
              <w:bottom w:val="single" w:sz="8" w:space="0" w:color="auto"/>
              <w:right w:val="nil"/>
            </w:tcBorders>
            <w:shd w:val="clear" w:color="auto" w:fill="auto"/>
            <w:vAlign w:val="center"/>
          </w:tcPr>
          <w:p w14:paraId="57930BFA" w14:textId="77777777" w:rsidR="005A2FBA" w:rsidRPr="00E21492" w:rsidRDefault="005A2FBA" w:rsidP="006F6E77">
            <w:pPr>
              <w:jc w:val="center"/>
              <w:rPr>
                <w:color w:val="000000"/>
                <w:lang w:eastAsia="es-ES"/>
              </w:rPr>
            </w:pPr>
            <w:r w:rsidRPr="003209D0">
              <w:rPr>
                <w:color w:val="000000"/>
                <w:lang w:eastAsia="en-GB"/>
              </w:rPr>
              <w:t>-29</w:t>
            </w:r>
            <w:r>
              <w:rPr>
                <w:color w:val="000000"/>
                <w:lang w:eastAsia="en-GB"/>
              </w:rPr>
              <w:t>1</w:t>
            </w:r>
            <w:r w:rsidRPr="003209D0">
              <w:rPr>
                <w:color w:val="000000"/>
                <w:lang w:eastAsia="en-GB"/>
              </w:rPr>
              <w:t>.</w:t>
            </w:r>
            <w:r>
              <w:rPr>
                <w:color w:val="000000"/>
                <w:lang w:eastAsia="en-GB"/>
              </w:rPr>
              <w:t>9201</w:t>
            </w:r>
          </w:p>
        </w:tc>
      </w:tr>
    </w:tbl>
    <w:p w14:paraId="6DCE9B59" w14:textId="77777777" w:rsidR="002139F6" w:rsidRDefault="002139F6" w:rsidP="002139F6">
      <w:pPr>
        <w:widowControl w:val="0"/>
        <w:autoSpaceDE w:val="0"/>
        <w:autoSpaceDN w:val="0"/>
        <w:adjustRightInd w:val="0"/>
        <w:jc w:val="both"/>
        <w:rPr>
          <w:sz w:val="20"/>
          <w:szCs w:val="20"/>
          <w:lang w:val="en-US"/>
        </w:rPr>
      </w:pPr>
      <w:r w:rsidRPr="00E21492">
        <w:rPr>
          <w:i/>
          <w:iCs/>
          <w:sz w:val="20"/>
          <w:szCs w:val="20"/>
          <w:lang w:val="en-US"/>
        </w:rPr>
        <w:t>Note:</w:t>
      </w:r>
      <w:r w:rsidRPr="00E21492">
        <w:rPr>
          <w:sz w:val="20"/>
          <w:szCs w:val="20"/>
          <w:lang w:val="en-US"/>
        </w:rPr>
        <w:t xml:space="preserve"> </w:t>
      </w:r>
      <w:r w:rsidR="00E01F1D">
        <w:rPr>
          <w:sz w:val="20"/>
          <w:szCs w:val="20"/>
          <w:lang w:val="en-US"/>
        </w:rPr>
        <w:t>R</w:t>
      </w:r>
      <w:r w:rsidRPr="00E21492">
        <w:rPr>
          <w:sz w:val="20"/>
          <w:szCs w:val="20"/>
          <w:lang w:val="en-US"/>
        </w:rPr>
        <w:t>obust standard errors clustered at the individual level in parentheses;</w:t>
      </w:r>
      <w:r w:rsidRPr="00E21492">
        <w:rPr>
          <w:sz w:val="20"/>
          <w:szCs w:val="20"/>
          <w:vertAlign w:val="superscript"/>
          <w:lang w:val="en-US"/>
        </w:rPr>
        <w:t xml:space="preserve"> +</w:t>
      </w:r>
      <w:r w:rsidRPr="00E21492">
        <w:rPr>
          <w:sz w:val="20"/>
          <w:szCs w:val="20"/>
          <w:lang w:val="en-US"/>
        </w:rPr>
        <w:t xml:space="preserve"> p&lt;0.1, </w:t>
      </w:r>
      <w:r w:rsidRPr="00E21492">
        <w:rPr>
          <w:sz w:val="20"/>
          <w:szCs w:val="20"/>
          <w:vertAlign w:val="superscript"/>
          <w:lang w:val="en-US"/>
        </w:rPr>
        <w:t>*</w:t>
      </w:r>
      <w:r w:rsidRPr="00E21492">
        <w:rPr>
          <w:sz w:val="20"/>
          <w:szCs w:val="20"/>
          <w:lang w:val="en-US"/>
        </w:rPr>
        <w:t xml:space="preserve">p &lt; 0.05, </w:t>
      </w:r>
      <w:r w:rsidRPr="00E21492">
        <w:rPr>
          <w:sz w:val="20"/>
          <w:szCs w:val="20"/>
          <w:vertAlign w:val="superscript"/>
          <w:lang w:val="en-US"/>
        </w:rPr>
        <w:t>**</w:t>
      </w:r>
      <w:r w:rsidRPr="00E21492">
        <w:rPr>
          <w:sz w:val="20"/>
          <w:szCs w:val="20"/>
          <w:lang w:val="en-US"/>
        </w:rPr>
        <w:t xml:space="preserve"> p &lt; 0.01, </w:t>
      </w:r>
      <w:r w:rsidRPr="00E21492">
        <w:rPr>
          <w:sz w:val="20"/>
          <w:szCs w:val="20"/>
          <w:vertAlign w:val="superscript"/>
          <w:lang w:val="en-US"/>
        </w:rPr>
        <w:t>***</w:t>
      </w:r>
      <w:r w:rsidRPr="00E21492">
        <w:rPr>
          <w:sz w:val="20"/>
          <w:szCs w:val="20"/>
          <w:lang w:val="en-US"/>
        </w:rPr>
        <w:t xml:space="preserve"> p &lt; 0.001; Model 1 only covers 1993 and 1996 elections, whereas Models 2 and 3 also add the 1999 elections; Fully factorized controls for left-right ideology, attitudes towards redistribution, salience of tax rates and days after the elections included but not shown</w:t>
      </w:r>
      <w:r>
        <w:rPr>
          <w:sz w:val="20"/>
          <w:szCs w:val="20"/>
          <w:lang w:val="en-US"/>
        </w:rPr>
        <w:t>.</w:t>
      </w:r>
    </w:p>
    <w:p w14:paraId="3737EF15" w14:textId="77777777" w:rsidR="003C55BF" w:rsidRDefault="003C55BF" w:rsidP="002139F6">
      <w:pPr>
        <w:widowControl w:val="0"/>
        <w:autoSpaceDE w:val="0"/>
        <w:autoSpaceDN w:val="0"/>
        <w:adjustRightInd w:val="0"/>
        <w:jc w:val="both"/>
        <w:rPr>
          <w:sz w:val="20"/>
          <w:szCs w:val="20"/>
          <w:lang w:val="en-US"/>
        </w:rPr>
      </w:pPr>
    </w:p>
    <w:p w14:paraId="148D78E8" w14:textId="77777777" w:rsidR="005A2FBA" w:rsidRDefault="005A2FBA">
      <w:pPr>
        <w:rPr>
          <w:rFonts w:ascii="Times" w:hAnsi="Times"/>
          <w:b/>
          <w:bCs/>
          <w:color w:val="000000" w:themeColor="text1"/>
          <w:lang w:val="en-US"/>
        </w:rPr>
      </w:pPr>
      <w:r>
        <w:rPr>
          <w:rFonts w:ascii="Times" w:hAnsi="Times"/>
          <w:b/>
          <w:bCs/>
          <w:color w:val="000000" w:themeColor="text1"/>
          <w:lang w:val="en-US"/>
        </w:rPr>
        <w:br w:type="page"/>
      </w:r>
    </w:p>
    <w:p w14:paraId="7B1C8C06" w14:textId="415C7F53" w:rsidR="002B1A19" w:rsidRDefault="00B95A24" w:rsidP="00B95A24">
      <w:pPr>
        <w:widowControl w:val="0"/>
        <w:pBdr>
          <w:top w:val="nil"/>
          <w:left w:val="nil"/>
          <w:bottom w:val="nil"/>
          <w:right w:val="nil"/>
          <w:between w:val="nil"/>
        </w:pBdr>
        <w:jc w:val="both"/>
        <w:rPr>
          <w:rFonts w:ascii="Times" w:hAnsi="Times"/>
          <w:b/>
          <w:bCs/>
          <w:lang w:val="en-US"/>
        </w:rPr>
      </w:pPr>
      <w:r w:rsidRPr="00A614D0">
        <w:rPr>
          <w:rFonts w:ascii="Times" w:hAnsi="Times"/>
          <w:b/>
          <w:bCs/>
          <w:color w:val="000000" w:themeColor="text1"/>
          <w:lang w:val="en-US"/>
        </w:rPr>
        <w:lastRenderedPageBreak/>
        <w:t xml:space="preserve">Table </w:t>
      </w:r>
      <w:r>
        <w:rPr>
          <w:rFonts w:ascii="Times" w:hAnsi="Times"/>
          <w:b/>
          <w:bCs/>
          <w:color w:val="000000" w:themeColor="text1"/>
          <w:lang w:val="en-US"/>
        </w:rPr>
        <w:t>C7</w:t>
      </w:r>
      <w:r w:rsidRPr="00A614D0">
        <w:rPr>
          <w:rFonts w:ascii="Times" w:hAnsi="Times"/>
          <w:b/>
          <w:bCs/>
          <w:color w:val="000000" w:themeColor="text1"/>
          <w:lang w:val="en-US"/>
        </w:rPr>
        <w:t xml:space="preserve">. </w:t>
      </w:r>
      <w:r w:rsidRPr="00A614D0">
        <w:rPr>
          <w:rFonts w:ascii="Times" w:hAnsi="Times"/>
          <w:b/>
          <w:bCs/>
          <w:lang w:val="en-US"/>
        </w:rPr>
        <w:t>Impact of income groups on left-right ideology conditional on electoral system type: Logit models (Odds ratios)</w:t>
      </w:r>
    </w:p>
    <w:tbl>
      <w:tblPr>
        <w:tblW w:w="11199" w:type="dxa"/>
        <w:jc w:val="center"/>
        <w:tblCellMar>
          <w:left w:w="70" w:type="dxa"/>
          <w:right w:w="70" w:type="dxa"/>
        </w:tblCellMar>
        <w:tblLook w:val="04A0" w:firstRow="1" w:lastRow="0" w:firstColumn="1" w:lastColumn="0" w:noHBand="0" w:noVBand="1"/>
      </w:tblPr>
      <w:tblGrid>
        <w:gridCol w:w="3977"/>
        <w:gridCol w:w="1902"/>
        <w:gridCol w:w="2517"/>
        <w:gridCol w:w="2803"/>
      </w:tblGrid>
      <w:tr w:rsidR="00681933" w:rsidRPr="00660710" w14:paraId="39E67089" w14:textId="77777777" w:rsidTr="00351CEA">
        <w:trPr>
          <w:trHeight w:val="735"/>
          <w:jc w:val="center"/>
        </w:trPr>
        <w:tc>
          <w:tcPr>
            <w:tcW w:w="3977" w:type="dxa"/>
            <w:tcBorders>
              <w:top w:val="single" w:sz="8" w:space="0" w:color="auto"/>
              <w:left w:val="nil"/>
              <w:bottom w:val="nil"/>
              <w:right w:val="nil"/>
            </w:tcBorders>
            <w:shd w:val="clear" w:color="auto" w:fill="auto"/>
            <w:vAlign w:val="center"/>
            <w:hideMark/>
          </w:tcPr>
          <w:p w14:paraId="3F2E5043"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1902" w:type="dxa"/>
            <w:tcBorders>
              <w:top w:val="single" w:sz="8" w:space="0" w:color="auto"/>
              <w:left w:val="nil"/>
              <w:bottom w:val="nil"/>
              <w:right w:val="nil"/>
            </w:tcBorders>
            <w:shd w:val="clear" w:color="auto" w:fill="auto"/>
            <w:vAlign w:val="center"/>
            <w:hideMark/>
          </w:tcPr>
          <w:p w14:paraId="6ECA0004"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eastAsia="es-ES"/>
              </w:rPr>
              <w:t xml:space="preserve">1. Short-term (Treatment=1996) </w:t>
            </w:r>
          </w:p>
        </w:tc>
        <w:tc>
          <w:tcPr>
            <w:tcW w:w="2517" w:type="dxa"/>
            <w:tcBorders>
              <w:top w:val="single" w:sz="8" w:space="0" w:color="auto"/>
              <w:left w:val="nil"/>
              <w:bottom w:val="nil"/>
              <w:right w:val="nil"/>
            </w:tcBorders>
            <w:shd w:val="clear" w:color="auto" w:fill="auto"/>
            <w:vAlign w:val="center"/>
            <w:hideMark/>
          </w:tcPr>
          <w:p w14:paraId="566F85F3"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eastAsia="es-ES"/>
              </w:rPr>
              <w:t>2. Long-term (Treatment=1996+1999)</w:t>
            </w:r>
          </w:p>
        </w:tc>
        <w:tc>
          <w:tcPr>
            <w:tcW w:w="2803" w:type="dxa"/>
            <w:tcBorders>
              <w:top w:val="single" w:sz="8" w:space="0" w:color="auto"/>
              <w:left w:val="nil"/>
              <w:bottom w:val="nil"/>
              <w:right w:val="nil"/>
            </w:tcBorders>
            <w:shd w:val="clear" w:color="auto" w:fill="auto"/>
            <w:vAlign w:val="center"/>
            <w:hideMark/>
          </w:tcPr>
          <w:p w14:paraId="0F7295B8"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xml:space="preserve">3. Long-term </w:t>
            </w:r>
            <w:proofErr w:type="gramStart"/>
            <w:r w:rsidRPr="00826B5B">
              <w:rPr>
                <w:rFonts w:ascii="Times" w:hAnsi="Times"/>
                <w:color w:val="000000" w:themeColor="text1"/>
                <w:sz w:val="20"/>
                <w:szCs w:val="20"/>
                <w:lang w:val="en-US" w:eastAsia="es-ES"/>
              </w:rPr>
              <w:t>het</w:t>
            </w:r>
            <w:proofErr w:type="gramEnd"/>
            <w:r w:rsidRPr="00826B5B">
              <w:rPr>
                <w:rFonts w:ascii="Times" w:hAnsi="Times"/>
                <w:color w:val="000000" w:themeColor="text1"/>
                <w:sz w:val="20"/>
                <w:szCs w:val="20"/>
                <w:lang w:val="en-US" w:eastAsia="es-ES"/>
              </w:rPr>
              <w:t>. (Treatment=1996 or 1999)</w:t>
            </w:r>
          </w:p>
        </w:tc>
      </w:tr>
      <w:tr w:rsidR="00681933" w:rsidRPr="00660710" w14:paraId="0067F96A" w14:textId="77777777" w:rsidTr="00351CEA">
        <w:trPr>
          <w:trHeight w:val="300"/>
          <w:jc w:val="center"/>
        </w:trPr>
        <w:tc>
          <w:tcPr>
            <w:tcW w:w="3977" w:type="dxa"/>
            <w:tcBorders>
              <w:top w:val="single" w:sz="8" w:space="0" w:color="auto"/>
              <w:left w:val="nil"/>
              <w:bottom w:val="nil"/>
              <w:right w:val="nil"/>
            </w:tcBorders>
            <w:shd w:val="clear" w:color="auto" w:fill="auto"/>
            <w:vAlign w:val="center"/>
            <w:hideMark/>
          </w:tcPr>
          <w:p w14:paraId="5878168D"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1902" w:type="dxa"/>
            <w:tcBorders>
              <w:top w:val="single" w:sz="8" w:space="0" w:color="auto"/>
              <w:left w:val="nil"/>
              <w:bottom w:val="nil"/>
              <w:right w:val="nil"/>
            </w:tcBorders>
            <w:shd w:val="clear" w:color="auto" w:fill="auto"/>
            <w:vAlign w:val="center"/>
            <w:hideMark/>
          </w:tcPr>
          <w:p w14:paraId="120616D0"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2517" w:type="dxa"/>
            <w:tcBorders>
              <w:top w:val="single" w:sz="8" w:space="0" w:color="auto"/>
              <w:left w:val="nil"/>
              <w:bottom w:val="nil"/>
              <w:right w:val="nil"/>
            </w:tcBorders>
            <w:shd w:val="clear" w:color="auto" w:fill="auto"/>
            <w:vAlign w:val="center"/>
            <w:hideMark/>
          </w:tcPr>
          <w:p w14:paraId="0EA5D925"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2803" w:type="dxa"/>
            <w:tcBorders>
              <w:top w:val="single" w:sz="8" w:space="0" w:color="auto"/>
              <w:left w:val="nil"/>
              <w:bottom w:val="nil"/>
              <w:right w:val="nil"/>
            </w:tcBorders>
            <w:shd w:val="clear" w:color="auto" w:fill="auto"/>
            <w:vAlign w:val="center"/>
            <w:hideMark/>
          </w:tcPr>
          <w:p w14:paraId="0B882108"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r>
      <w:tr w:rsidR="00681933" w:rsidRPr="00826B5B" w14:paraId="5161B03B" w14:textId="77777777" w:rsidTr="00351CEA">
        <w:trPr>
          <w:trHeight w:val="300"/>
          <w:jc w:val="center"/>
        </w:trPr>
        <w:tc>
          <w:tcPr>
            <w:tcW w:w="3977" w:type="dxa"/>
            <w:tcBorders>
              <w:top w:val="nil"/>
              <w:left w:val="nil"/>
              <w:bottom w:val="nil"/>
              <w:right w:val="nil"/>
            </w:tcBorders>
            <w:shd w:val="clear" w:color="auto" w:fill="auto"/>
          </w:tcPr>
          <w:p w14:paraId="2FD81241" w14:textId="77777777" w:rsidR="00681933" w:rsidRPr="00826B5B" w:rsidRDefault="00681933" w:rsidP="00351CEA">
            <w:pPr>
              <w:contextualSpacing/>
              <w:rPr>
                <w:rFonts w:ascii="Times" w:hAnsi="Times"/>
                <w:color w:val="000000" w:themeColor="text1"/>
                <w:sz w:val="20"/>
                <w:szCs w:val="20"/>
                <w:lang w:eastAsia="es-ES"/>
              </w:rPr>
            </w:pPr>
            <w:proofErr w:type="spellStart"/>
            <w:r w:rsidRPr="004F0ACB">
              <w:rPr>
                <w:sz w:val="21"/>
                <w:szCs w:val="21"/>
              </w:rPr>
              <w:t>Middle</w:t>
            </w:r>
            <w:proofErr w:type="spellEnd"/>
            <w:r w:rsidRPr="004F0ACB">
              <w:rPr>
                <w:sz w:val="21"/>
                <w:szCs w:val="21"/>
              </w:rPr>
              <w:t xml:space="preserve"> </w:t>
            </w:r>
            <w:proofErr w:type="spellStart"/>
            <w:r w:rsidRPr="004F0ACB">
              <w:rPr>
                <w:sz w:val="21"/>
                <w:szCs w:val="21"/>
              </w:rPr>
              <w:t>income</w:t>
            </w:r>
            <w:proofErr w:type="spellEnd"/>
          </w:p>
        </w:tc>
        <w:tc>
          <w:tcPr>
            <w:tcW w:w="1902" w:type="dxa"/>
            <w:tcBorders>
              <w:top w:val="nil"/>
              <w:left w:val="nil"/>
              <w:bottom w:val="nil"/>
              <w:right w:val="nil"/>
            </w:tcBorders>
          </w:tcPr>
          <w:p w14:paraId="0F410AAE"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0.93</w:t>
            </w:r>
          </w:p>
        </w:tc>
        <w:tc>
          <w:tcPr>
            <w:tcW w:w="2517" w:type="dxa"/>
            <w:tcBorders>
              <w:top w:val="nil"/>
              <w:left w:val="nil"/>
              <w:bottom w:val="nil"/>
              <w:right w:val="nil"/>
            </w:tcBorders>
          </w:tcPr>
          <w:p w14:paraId="4D436683"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0.89</w:t>
            </w:r>
          </w:p>
        </w:tc>
        <w:tc>
          <w:tcPr>
            <w:tcW w:w="2803" w:type="dxa"/>
            <w:tcBorders>
              <w:top w:val="nil"/>
              <w:left w:val="nil"/>
              <w:bottom w:val="nil"/>
              <w:right w:val="nil"/>
            </w:tcBorders>
          </w:tcPr>
          <w:p w14:paraId="2DC09D5C"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0.89</w:t>
            </w:r>
          </w:p>
        </w:tc>
      </w:tr>
      <w:tr w:rsidR="00681933" w:rsidRPr="00826B5B" w14:paraId="04FF8894" w14:textId="77777777" w:rsidTr="00351CEA">
        <w:trPr>
          <w:trHeight w:val="300"/>
          <w:jc w:val="center"/>
        </w:trPr>
        <w:tc>
          <w:tcPr>
            <w:tcW w:w="3977" w:type="dxa"/>
            <w:tcBorders>
              <w:top w:val="nil"/>
              <w:left w:val="nil"/>
              <w:bottom w:val="nil"/>
              <w:right w:val="nil"/>
            </w:tcBorders>
            <w:shd w:val="clear" w:color="auto" w:fill="auto"/>
            <w:noWrap/>
          </w:tcPr>
          <w:p w14:paraId="2BB2B129"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noWrap/>
          </w:tcPr>
          <w:p w14:paraId="014330B0"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(0.17)</w:t>
            </w:r>
          </w:p>
        </w:tc>
        <w:tc>
          <w:tcPr>
            <w:tcW w:w="2517" w:type="dxa"/>
            <w:tcBorders>
              <w:top w:val="nil"/>
              <w:left w:val="nil"/>
              <w:bottom w:val="nil"/>
              <w:right w:val="nil"/>
            </w:tcBorders>
            <w:noWrap/>
          </w:tcPr>
          <w:p w14:paraId="09AF8BA9"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(0.16)</w:t>
            </w:r>
          </w:p>
        </w:tc>
        <w:tc>
          <w:tcPr>
            <w:tcW w:w="2803" w:type="dxa"/>
            <w:tcBorders>
              <w:top w:val="nil"/>
              <w:left w:val="nil"/>
              <w:bottom w:val="nil"/>
              <w:right w:val="nil"/>
            </w:tcBorders>
            <w:noWrap/>
          </w:tcPr>
          <w:p w14:paraId="2E8D7CF5"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(0.16)</w:t>
            </w:r>
          </w:p>
        </w:tc>
      </w:tr>
      <w:tr w:rsidR="00681933" w:rsidRPr="00826B5B" w14:paraId="5F144BBA" w14:textId="77777777" w:rsidTr="00351CEA">
        <w:trPr>
          <w:trHeight w:val="300"/>
          <w:jc w:val="center"/>
        </w:trPr>
        <w:tc>
          <w:tcPr>
            <w:tcW w:w="3977" w:type="dxa"/>
            <w:tcBorders>
              <w:top w:val="nil"/>
              <w:left w:val="nil"/>
              <w:bottom w:val="nil"/>
              <w:right w:val="nil"/>
            </w:tcBorders>
            <w:shd w:val="clear" w:color="auto" w:fill="auto"/>
          </w:tcPr>
          <w:p w14:paraId="5A274F1F" w14:textId="77777777" w:rsidR="00681933" w:rsidRPr="00826B5B" w:rsidRDefault="00681933" w:rsidP="00351CEA">
            <w:pPr>
              <w:contextualSpacing/>
              <w:rPr>
                <w:rFonts w:ascii="Times" w:hAnsi="Times"/>
                <w:color w:val="000000" w:themeColor="text1"/>
                <w:sz w:val="20"/>
                <w:szCs w:val="20"/>
                <w:lang w:eastAsia="es-ES"/>
              </w:rPr>
            </w:pPr>
            <w:r w:rsidRPr="004F0ACB">
              <w:rPr>
                <w:sz w:val="21"/>
                <w:szCs w:val="21"/>
              </w:rPr>
              <w:t xml:space="preserve">PR (MMP) electoral </w:t>
            </w:r>
            <w:proofErr w:type="spellStart"/>
            <w:r w:rsidRPr="004F0ACB">
              <w:rPr>
                <w:sz w:val="21"/>
                <w:szCs w:val="21"/>
              </w:rPr>
              <w:t>system</w:t>
            </w:r>
            <w:proofErr w:type="spellEnd"/>
          </w:p>
        </w:tc>
        <w:tc>
          <w:tcPr>
            <w:tcW w:w="1902" w:type="dxa"/>
            <w:tcBorders>
              <w:top w:val="nil"/>
              <w:left w:val="nil"/>
              <w:bottom w:val="nil"/>
              <w:right w:val="nil"/>
            </w:tcBorders>
          </w:tcPr>
          <w:p w14:paraId="3113470B"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0.97</w:t>
            </w:r>
          </w:p>
        </w:tc>
        <w:tc>
          <w:tcPr>
            <w:tcW w:w="2517" w:type="dxa"/>
            <w:tcBorders>
              <w:top w:val="nil"/>
              <w:left w:val="nil"/>
              <w:bottom w:val="nil"/>
              <w:right w:val="nil"/>
            </w:tcBorders>
          </w:tcPr>
          <w:p w14:paraId="4B994D02"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0.94</w:t>
            </w:r>
          </w:p>
        </w:tc>
        <w:tc>
          <w:tcPr>
            <w:tcW w:w="2803" w:type="dxa"/>
            <w:tcBorders>
              <w:top w:val="nil"/>
              <w:left w:val="nil"/>
              <w:bottom w:val="nil"/>
              <w:right w:val="nil"/>
            </w:tcBorders>
          </w:tcPr>
          <w:p w14:paraId="532C21AA" w14:textId="77777777" w:rsidR="00681933" w:rsidRPr="00826B5B" w:rsidRDefault="00681933" w:rsidP="00351CEA">
            <w:pPr>
              <w:contextualSpacing/>
              <w:jc w:val="center"/>
              <w:rPr>
                <w:rFonts w:ascii="Times" w:hAnsi="Times"/>
                <w:color w:val="000000" w:themeColor="text1"/>
                <w:sz w:val="20"/>
                <w:szCs w:val="20"/>
                <w:lang w:eastAsia="es-ES"/>
              </w:rPr>
            </w:pPr>
          </w:p>
        </w:tc>
      </w:tr>
      <w:tr w:rsidR="00681933" w:rsidRPr="00826B5B" w14:paraId="0D61F1BC" w14:textId="77777777" w:rsidTr="00351CEA">
        <w:trPr>
          <w:trHeight w:val="300"/>
          <w:jc w:val="center"/>
        </w:trPr>
        <w:tc>
          <w:tcPr>
            <w:tcW w:w="3977" w:type="dxa"/>
            <w:tcBorders>
              <w:top w:val="nil"/>
              <w:left w:val="nil"/>
              <w:bottom w:val="nil"/>
              <w:right w:val="nil"/>
            </w:tcBorders>
            <w:shd w:val="clear" w:color="auto" w:fill="auto"/>
            <w:noWrap/>
          </w:tcPr>
          <w:p w14:paraId="28A9F7A9"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noWrap/>
          </w:tcPr>
          <w:p w14:paraId="1B8EE71D"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(0.10)</w:t>
            </w:r>
          </w:p>
        </w:tc>
        <w:tc>
          <w:tcPr>
            <w:tcW w:w="2517" w:type="dxa"/>
            <w:tcBorders>
              <w:top w:val="nil"/>
              <w:left w:val="nil"/>
              <w:bottom w:val="nil"/>
              <w:right w:val="nil"/>
            </w:tcBorders>
            <w:noWrap/>
          </w:tcPr>
          <w:p w14:paraId="5444F968"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(0.07)</w:t>
            </w:r>
          </w:p>
        </w:tc>
        <w:tc>
          <w:tcPr>
            <w:tcW w:w="2803" w:type="dxa"/>
            <w:tcBorders>
              <w:top w:val="nil"/>
              <w:left w:val="nil"/>
              <w:bottom w:val="nil"/>
              <w:right w:val="nil"/>
            </w:tcBorders>
            <w:noWrap/>
          </w:tcPr>
          <w:p w14:paraId="7520FB9F" w14:textId="77777777" w:rsidR="00681933" w:rsidRPr="00826B5B" w:rsidRDefault="00681933" w:rsidP="00351CEA">
            <w:pPr>
              <w:contextualSpacing/>
              <w:jc w:val="center"/>
              <w:rPr>
                <w:rFonts w:ascii="Times" w:hAnsi="Times"/>
                <w:color w:val="000000" w:themeColor="text1"/>
                <w:sz w:val="20"/>
                <w:szCs w:val="20"/>
                <w:lang w:eastAsia="es-ES"/>
              </w:rPr>
            </w:pPr>
          </w:p>
        </w:tc>
      </w:tr>
      <w:tr w:rsidR="00681933" w:rsidRPr="00826B5B" w14:paraId="72A20EB5" w14:textId="77777777" w:rsidTr="00351CEA">
        <w:trPr>
          <w:trHeight w:val="300"/>
          <w:jc w:val="center"/>
        </w:trPr>
        <w:tc>
          <w:tcPr>
            <w:tcW w:w="3977" w:type="dxa"/>
            <w:tcBorders>
              <w:top w:val="nil"/>
              <w:left w:val="nil"/>
              <w:bottom w:val="nil"/>
              <w:right w:val="nil"/>
            </w:tcBorders>
            <w:shd w:val="clear" w:color="auto" w:fill="auto"/>
          </w:tcPr>
          <w:p w14:paraId="01836D3A" w14:textId="77777777" w:rsidR="00681933" w:rsidRPr="00826B5B" w:rsidRDefault="00681933" w:rsidP="00351CEA">
            <w:pPr>
              <w:contextualSpacing/>
              <w:rPr>
                <w:rFonts w:ascii="Times" w:hAnsi="Times"/>
                <w:color w:val="000000" w:themeColor="text1"/>
                <w:sz w:val="20"/>
                <w:szCs w:val="20"/>
                <w:lang w:eastAsia="es-ES"/>
              </w:rPr>
            </w:pPr>
            <w:proofErr w:type="spellStart"/>
            <w:r w:rsidRPr="004F0ACB">
              <w:rPr>
                <w:sz w:val="21"/>
                <w:szCs w:val="21"/>
              </w:rPr>
              <w:t>Middle</w:t>
            </w:r>
            <w:proofErr w:type="spellEnd"/>
            <w:r w:rsidRPr="004F0ACB">
              <w:rPr>
                <w:sz w:val="21"/>
                <w:szCs w:val="21"/>
              </w:rPr>
              <w:t xml:space="preserve"> </w:t>
            </w:r>
            <w:proofErr w:type="spellStart"/>
            <w:r w:rsidRPr="004F0ACB">
              <w:rPr>
                <w:sz w:val="21"/>
                <w:szCs w:val="21"/>
              </w:rPr>
              <w:t>income</w:t>
            </w:r>
            <w:proofErr w:type="spellEnd"/>
            <w:r w:rsidRPr="004F0ACB">
              <w:rPr>
                <w:sz w:val="21"/>
                <w:szCs w:val="21"/>
              </w:rPr>
              <w:t>*PR</w:t>
            </w:r>
          </w:p>
        </w:tc>
        <w:tc>
          <w:tcPr>
            <w:tcW w:w="1902" w:type="dxa"/>
            <w:tcBorders>
              <w:top w:val="nil"/>
              <w:left w:val="nil"/>
              <w:bottom w:val="nil"/>
              <w:right w:val="nil"/>
            </w:tcBorders>
          </w:tcPr>
          <w:p w14:paraId="2A01F8D4" w14:textId="77777777" w:rsidR="00681933" w:rsidRPr="00A614D0" w:rsidRDefault="00681933" w:rsidP="00351CEA">
            <w:pPr>
              <w:contextualSpacing/>
              <w:jc w:val="center"/>
              <w:rPr>
                <w:rFonts w:ascii="Times" w:hAnsi="Times"/>
                <w:b/>
                <w:bCs/>
                <w:color w:val="000000" w:themeColor="text1"/>
                <w:sz w:val="20"/>
                <w:szCs w:val="20"/>
                <w:lang w:eastAsia="es-ES"/>
              </w:rPr>
            </w:pPr>
            <w:r w:rsidRPr="004F0ACB">
              <w:rPr>
                <w:b/>
                <w:bCs/>
                <w:sz w:val="21"/>
                <w:szCs w:val="21"/>
                <w:lang w:val="en-US"/>
              </w:rPr>
              <w:t>0.97</w:t>
            </w:r>
          </w:p>
        </w:tc>
        <w:tc>
          <w:tcPr>
            <w:tcW w:w="2517" w:type="dxa"/>
            <w:tcBorders>
              <w:top w:val="nil"/>
              <w:left w:val="nil"/>
              <w:bottom w:val="nil"/>
              <w:right w:val="nil"/>
            </w:tcBorders>
          </w:tcPr>
          <w:p w14:paraId="28B39DAF" w14:textId="77777777" w:rsidR="00681933" w:rsidRPr="00A614D0" w:rsidRDefault="00681933" w:rsidP="00351CEA">
            <w:pPr>
              <w:contextualSpacing/>
              <w:jc w:val="center"/>
              <w:rPr>
                <w:rFonts w:ascii="Times" w:hAnsi="Times"/>
                <w:b/>
                <w:bCs/>
                <w:color w:val="000000" w:themeColor="text1"/>
                <w:sz w:val="20"/>
                <w:szCs w:val="20"/>
                <w:lang w:eastAsia="es-ES"/>
              </w:rPr>
            </w:pPr>
            <w:r w:rsidRPr="004F0ACB">
              <w:rPr>
                <w:b/>
                <w:bCs/>
                <w:sz w:val="21"/>
                <w:szCs w:val="21"/>
                <w:lang w:val="en-US"/>
              </w:rPr>
              <w:t>1.01</w:t>
            </w:r>
          </w:p>
        </w:tc>
        <w:tc>
          <w:tcPr>
            <w:tcW w:w="2803" w:type="dxa"/>
            <w:tcBorders>
              <w:top w:val="nil"/>
              <w:left w:val="nil"/>
              <w:bottom w:val="nil"/>
              <w:right w:val="nil"/>
            </w:tcBorders>
          </w:tcPr>
          <w:p w14:paraId="0DB4F830" w14:textId="77777777" w:rsidR="00681933" w:rsidRPr="00826B5B" w:rsidRDefault="00681933" w:rsidP="00351CEA">
            <w:pPr>
              <w:contextualSpacing/>
              <w:jc w:val="center"/>
              <w:rPr>
                <w:rFonts w:ascii="Times" w:hAnsi="Times"/>
                <w:color w:val="000000" w:themeColor="text1"/>
                <w:sz w:val="20"/>
                <w:szCs w:val="20"/>
                <w:lang w:eastAsia="es-ES"/>
              </w:rPr>
            </w:pPr>
          </w:p>
        </w:tc>
      </w:tr>
      <w:tr w:rsidR="00681933" w:rsidRPr="00826B5B" w14:paraId="30A0377C" w14:textId="77777777" w:rsidTr="00351CEA">
        <w:trPr>
          <w:trHeight w:val="300"/>
          <w:jc w:val="center"/>
        </w:trPr>
        <w:tc>
          <w:tcPr>
            <w:tcW w:w="3977" w:type="dxa"/>
            <w:tcBorders>
              <w:top w:val="nil"/>
              <w:left w:val="nil"/>
              <w:bottom w:val="nil"/>
              <w:right w:val="nil"/>
            </w:tcBorders>
            <w:shd w:val="clear" w:color="auto" w:fill="auto"/>
            <w:noWrap/>
          </w:tcPr>
          <w:p w14:paraId="4E1B1FF7"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noWrap/>
          </w:tcPr>
          <w:p w14:paraId="01A61FAD" w14:textId="77777777" w:rsidR="00681933" w:rsidRPr="00A614D0" w:rsidRDefault="00681933" w:rsidP="00351CEA">
            <w:pPr>
              <w:contextualSpacing/>
              <w:jc w:val="center"/>
              <w:rPr>
                <w:rFonts w:ascii="Times" w:hAnsi="Times"/>
                <w:b/>
                <w:bCs/>
                <w:color w:val="000000" w:themeColor="text1"/>
                <w:sz w:val="20"/>
                <w:szCs w:val="20"/>
                <w:lang w:eastAsia="es-ES"/>
              </w:rPr>
            </w:pPr>
            <w:r w:rsidRPr="004F0ACB">
              <w:rPr>
                <w:b/>
                <w:bCs/>
                <w:sz w:val="21"/>
                <w:szCs w:val="21"/>
                <w:lang w:val="en-US"/>
              </w:rPr>
              <w:t>(0.11)</w:t>
            </w:r>
          </w:p>
        </w:tc>
        <w:tc>
          <w:tcPr>
            <w:tcW w:w="2517" w:type="dxa"/>
            <w:tcBorders>
              <w:top w:val="nil"/>
              <w:left w:val="nil"/>
              <w:bottom w:val="nil"/>
              <w:right w:val="nil"/>
            </w:tcBorders>
            <w:noWrap/>
          </w:tcPr>
          <w:p w14:paraId="5D19D443" w14:textId="77777777" w:rsidR="00681933" w:rsidRPr="00A614D0" w:rsidRDefault="00681933" w:rsidP="00351CEA">
            <w:pPr>
              <w:contextualSpacing/>
              <w:jc w:val="center"/>
              <w:rPr>
                <w:rFonts w:ascii="Times" w:hAnsi="Times"/>
                <w:b/>
                <w:bCs/>
                <w:color w:val="000000" w:themeColor="text1"/>
                <w:sz w:val="20"/>
                <w:szCs w:val="20"/>
                <w:lang w:eastAsia="es-ES"/>
              </w:rPr>
            </w:pPr>
            <w:r w:rsidRPr="004F0ACB">
              <w:rPr>
                <w:b/>
                <w:bCs/>
                <w:sz w:val="21"/>
                <w:szCs w:val="21"/>
                <w:lang w:val="en-US"/>
              </w:rPr>
              <w:t>(0.09)</w:t>
            </w:r>
          </w:p>
        </w:tc>
        <w:tc>
          <w:tcPr>
            <w:tcW w:w="2803" w:type="dxa"/>
            <w:tcBorders>
              <w:top w:val="nil"/>
              <w:left w:val="nil"/>
              <w:bottom w:val="nil"/>
              <w:right w:val="nil"/>
            </w:tcBorders>
            <w:noWrap/>
          </w:tcPr>
          <w:p w14:paraId="42F0F2D2" w14:textId="77777777" w:rsidR="00681933" w:rsidRPr="00826B5B" w:rsidRDefault="00681933" w:rsidP="00351CEA">
            <w:pPr>
              <w:contextualSpacing/>
              <w:jc w:val="center"/>
              <w:rPr>
                <w:rFonts w:ascii="Times" w:hAnsi="Times"/>
                <w:color w:val="000000" w:themeColor="text1"/>
                <w:sz w:val="20"/>
                <w:szCs w:val="20"/>
                <w:lang w:eastAsia="es-ES"/>
              </w:rPr>
            </w:pPr>
          </w:p>
        </w:tc>
      </w:tr>
      <w:tr w:rsidR="00681933" w:rsidRPr="00826B5B" w14:paraId="4485A75B" w14:textId="77777777" w:rsidTr="00351CEA">
        <w:trPr>
          <w:trHeight w:val="300"/>
          <w:jc w:val="center"/>
        </w:trPr>
        <w:tc>
          <w:tcPr>
            <w:tcW w:w="3977" w:type="dxa"/>
            <w:tcBorders>
              <w:top w:val="nil"/>
              <w:left w:val="nil"/>
              <w:bottom w:val="nil"/>
              <w:right w:val="nil"/>
            </w:tcBorders>
            <w:shd w:val="clear" w:color="auto" w:fill="auto"/>
          </w:tcPr>
          <w:p w14:paraId="0D7D57AF" w14:textId="77777777" w:rsidR="00681933" w:rsidRPr="00826B5B" w:rsidRDefault="00681933" w:rsidP="00351CEA">
            <w:pPr>
              <w:contextualSpacing/>
              <w:rPr>
                <w:rFonts w:ascii="Times" w:hAnsi="Times"/>
                <w:color w:val="000000" w:themeColor="text1"/>
                <w:sz w:val="20"/>
                <w:szCs w:val="20"/>
                <w:lang w:eastAsia="es-ES"/>
              </w:rPr>
            </w:pPr>
            <w:r w:rsidRPr="004F0ACB">
              <w:rPr>
                <w:sz w:val="21"/>
                <w:szCs w:val="21"/>
              </w:rPr>
              <w:t xml:space="preserve">High </w:t>
            </w:r>
            <w:proofErr w:type="spellStart"/>
            <w:r w:rsidRPr="004F0ACB">
              <w:rPr>
                <w:sz w:val="21"/>
                <w:szCs w:val="21"/>
              </w:rPr>
              <w:t>income</w:t>
            </w:r>
            <w:proofErr w:type="spellEnd"/>
          </w:p>
        </w:tc>
        <w:tc>
          <w:tcPr>
            <w:tcW w:w="1902" w:type="dxa"/>
            <w:tcBorders>
              <w:top w:val="nil"/>
              <w:left w:val="nil"/>
              <w:bottom w:val="nil"/>
              <w:right w:val="nil"/>
            </w:tcBorders>
          </w:tcPr>
          <w:p w14:paraId="1C997A91" w14:textId="77777777" w:rsidR="00681933" w:rsidRPr="00826B5B" w:rsidRDefault="00681933" w:rsidP="00351CEA">
            <w:pPr>
              <w:contextualSpacing/>
              <w:jc w:val="center"/>
              <w:rPr>
                <w:rFonts w:ascii="Times" w:hAnsi="Times"/>
                <w:color w:val="000000" w:themeColor="text1"/>
                <w:sz w:val="20"/>
                <w:szCs w:val="20"/>
                <w:lang w:eastAsia="es-ES"/>
              </w:rPr>
            </w:pPr>
            <w:r w:rsidRPr="004F0ACB">
              <w:rPr>
                <w:sz w:val="21"/>
                <w:szCs w:val="21"/>
                <w:lang w:val="en-US"/>
              </w:rPr>
              <w:t>1.02</w:t>
            </w:r>
          </w:p>
        </w:tc>
        <w:tc>
          <w:tcPr>
            <w:tcW w:w="2517" w:type="dxa"/>
            <w:tcBorders>
              <w:top w:val="nil"/>
              <w:left w:val="nil"/>
              <w:bottom w:val="nil"/>
              <w:right w:val="nil"/>
            </w:tcBorders>
          </w:tcPr>
          <w:p w14:paraId="46FFC3AC"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1.06</w:t>
            </w:r>
          </w:p>
        </w:tc>
        <w:tc>
          <w:tcPr>
            <w:tcW w:w="2803" w:type="dxa"/>
            <w:tcBorders>
              <w:top w:val="nil"/>
              <w:left w:val="nil"/>
              <w:bottom w:val="nil"/>
              <w:right w:val="nil"/>
            </w:tcBorders>
          </w:tcPr>
          <w:p w14:paraId="5D0283C3"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1.06</w:t>
            </w:r>
          </w:p>
        </w:tc>
      </w:tr>
      <w:tr w:rsidR="00681933" w:rsidRPr="00826B5B" w14:paraId="339A98DD" w14:textId="77777777" w:rsidTr="00351CEA">
        <w:trPr>
          <w:trHeight w:val="300"/>
          <w:jc w:val="center"/>
        </w:trPr>
        <w:tc>
          <w:tcPr>
            <w:tcW w:w="3977" w:type="dxa"/>
            <w:tcBorders>
              <w:top w:val="nil"/>
              <w:left w:val="nil"/>
              <w:bottom w:val="nil"/>
              <w:right w:val="nil"/>
            </w:tcBorders>
            <w:shd w:val="clear" w:color="auto" w:fill="auto"/>
          </w:tcPr>
          <w:p w14:paraId="56722DE4"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tcPr>
          <w:p w14:paraId="755769E1"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(0.17)</w:t>
            </w:r>
          </w:p>
        </w:tc>
        <w:tc>
          <w:tcPr>
            <w:tcW w:w="2517" w:type="dxa"/>
            <w:tcBorders>
              <w:top w:val="nil"/>
              <w:left w:val="nil"/>
              <w:bottom w:val="nil"/>
              <w:right w:val="nil"/>
            </w:tcBorders>
          </w:tcPr>
          <w:p w14:paraId="3585C5B7"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(0.17)</w:t>
            </w:r>
          </w:p>
        </w:tc>
        <w:tc>
          <w:tcPr>
            <w:tcW w:w="2803" w:type="dxa"/>
            <w:tcBorders>
              <w:top w:val="nil"/>
              <w:left w:val="nil"/>
              <w:bottom w:val="nil"/>
              <w:right w:val="nil"/>
            </w:tcBorders>
          </w:tcPr>
          <w:p w14:paraId="67FEC363"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(0.17)</w:t>
            </w:r>
          </w:p>
        </w:tc>
      </w:tr>
      <w:tr w:rsidR="00681933" w:rsidRPr="00826B5B" w14:paraId="34B3062B" w14:textId="77777777" w:rsidTr="00351CEA">
        <w:trPr>
          <w:trHeight w:val="300"/>
          <w:jc w:val="center"/>
        </w:trPr>
        <w:tc>
          <w:tcPr>
            <w:tcW w:w="3977" w:type="dxa"/>
            <w:tcBorders>
              <w:top w:val="nil"/>
              <w:left w:val="nil"/>
              <w:bottom w:val="nil"/>
              <w:right w:val="nil"/>
            </w:tcBorders>
            <w:shd w:val="clear" w:color="auto" w:fill="auto"/>
          </w:tcPr>
          <w:p w14:paraId="4CE71F57" w14:textId="77777777" w:rsidR="00681933" w:rsidRPr="00826B5B" w:rsidRDefault="00681933" w:rsidP="00351CEA">
            <w:pPr>
              <w:contextualSpacing/>
              <w:rPr>
                <w:rFonts w:ascii="Times" w:hAnsi="Times"/>
                <w:color w:val="000000" w:themeColor="text1"/>
                <w:sz w:val="20"/>
                <w:szCs w:val="20"/>
                <w:lang w:eastAsia="es-ES"/>
              </w:rPr>
            </w:pPr>
            <w:r w:rsidRPr="004F0ACB">
              <w:rPr>
                <w:sz w:val="21"/>
                <w:szCs w:val="21"/>
              </w:rPr>
              <w:t xml:space="preserve">1996 </w:t>
            </w:r>
            <w:proofErr w:type="spellStart"/>
            <w:r w:rsidRPr="004F0ACB">
              <w:rPr>
                <w:sz w:val="21"/>
                <w:szCs w:val="21"/>
              </w:rPr>
              <w:t>elections</w:t>
            </w:r>
            <w:proofErr w:type="spellEnd"/>
            <w:r w:rsidRPr="004F0ACB">
              <w:rPr>
                <w:sz w:val="21"/>
                <w:szCs w:val="21"/>
              </w:rPr>
              <w:t xml:space="preserve"> (PR)</w:t>
            </w:r>
          </w:p>
        </w:tc>
        <w:tc>
          <w:tcPr>
            <w:tcW w:w="1902" w:type="dxa"/>
            <w:tcBorders>
              <w:top w:val="nil"/>
              <w:left w:val="nil"/>
              <w:bottom w:val="nil"/>
              <w:right w:val="nil"/>
            </w:tcBorders>
          </w:tcPr>
          <w:p w14:paraId="59AA2A44"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tcPr>
          <w:p w14:paraId="70244E7D"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tcPr>
          <w:p w14:paraId="3BE3FECE"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0.97</w:t>
            </w:r>
          </w:p>
        </w:tc>
      </w:tr>
      <w:tr w:rsidR="00681933" w:rsidRPr="00826B5B" w14:paraId="68A0E9CF" w14:textId="77777777" w:rsidTr="00351CEA">
        <w:trPr>
          <w:trHeight w:val="300"/>
          <w:jc w:val="center"/>
        </w:trPr>
        <w:tc>
          <w:tcPr>
            <w:tcW w:w="3977" w:type="dxa"/>
            <w:tcBorders>
              <w:top w:val="nil"/>
              <w:left w:val="nil"/>
              <w:bottom w:val="nil"/>
              <w:right w:val="nil"/>
            </w:tcBorders>
            <w:shd w:val="clear" w:color="auto" w:fill="auto"/>
          </w:tcPr>
          <w:p w14:paraId="53007796"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tcPr>
          <w:p w14:paraId="53F898C5"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tcPr>
          <w:p w14:paraId="0309B142"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tcPr>
          <w:p w14:paraId="25E1F5D6"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(0.08)</w:t>
            </w:r>
          </w:p>
        </w:tc>
      </w:tr>
      <w:tr w:rsidR="00681933" w:rsidRPr="00826B5B" w14:paraId="089CE8DD" w14:textId="77777777" w:rsidTr="00351CEA">
        <w:trPr>
          <w:trHeight w:val="300"/>
          <w:jc w:val="center"/>
        </w:trPr>
        <w:tc>
          <w:tcPr>
            <w:tcW w:w="3977" w:type="dxa"/>
            <w:tcBorders>
              <w:top w:val="nil"/>
              <w:left w:val="nil"/>
              <w:bottom w:val="nil"/>
              <w:right w:val="nil"/>
            </w:tcBorders>
            <w:shd w:val="clear" w:color="auto" w:fill="auto"/>
          </w:tcPr>
          <w:p w14:paraId="00369D98" w14:textId="77777777" w:rsidR="00681933" w:rsidRPr="00826B5B" w:rsidRDefault="00681933" w:rsidP="00351CEA">
            <w:pPr>
              <w:contextualSpacing/>
              <w:rPr>
                <w:rFonts w:ascii="Times" w:hAnsi="Times"/>
                <w:color w:val="000000" w:themeColor="text1"/>
                <w:sz w:val="20"/>
                <w:szCs w:val="20"/>
                <w:lang w:eastAsia="es-ES"/>
              </w:rPr>
            </w:pPr>
            <w:r w:rsidRPr="004F0ACB">
              <w:rPr>
                <w:sz w:val="21"/>
                <w:szCs w:val="21"/>
              </w:rPr>
              <w:t xml:space="preserve">1999 </w:t>
            </w:r>
            <w:proofErr w:type="spellStart"/>
            <w:r w:rsidRPr="004F0ACB">
              <w:rPr>
                <w:sz w:val="21"/>
                <w:szCs w:val="21"/>
              </w:rPr>
              <w:t>elections</w:t>
            </w:r>
            <w:proofErr w:type="spellEnd"/>
          </w:p>
        </w:tc>
        <w:tc>
          <w:tcPr>
            <w:tcW w:w="1902" w:type="dxa"/>
            <w:tcBorders>
              <w:top w:val="nil"/>
              <w:left w:val="nil"/>
              <w:bottom w:val="nil"/>
              <w:right w:val="nil"/>
            </w:tcBorders>
          </w:tcPr>
          <w:p w14:paraId="4A487934"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tcPr>
          <w:p w14:paraId="595EA771"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tcPr>
          <w:p w14:paraId="1F4A8354" w14:textId="77777777" w:rsidR="00681933" w:rsidRPr="00A614D0" w:rsidRDefault="00681933" w:rsidP="00351CEA">
            <w:pPr>
              <w:contextualSpacing/>
              <w:jc w:val="center"/>
              <w:rPr>
                <w:rFonts w:ascii="Times" w:hAnsi="Times"/>
                <w:b/>
                <w:bCs/>
                <w:color w:val="000000" w:themeColor="text1"/>
                <w:sz w:val="20"/>
                <w:szCs w:val="20"/>
                <w:lang w:val="en-US" w:eastAsia="es-ES"/>
              </w:rPr>
            </w:pPr>
            <w:r w:rsidRPr="004F0ACB">
              <w:rPr>
                <w:sz w:val="21"/>
                <w:szCs w:val="21"/>
                <w:lang w:val="en-US"/>
              </w:rPr>
              <w:t>0.89</w:t>
            </w:r>
          </w:p>
        </w:tc>
      </w:tr>
      <w:tr w:rsidR="00681933" w:rsidRPr="00826B5B" w14:paraId="286B1934" w14:textId="77777777" w:rsidTr="00351CEA">
        <w:trPr>
          <w:trHeight w:val="300"/>
          <w:jc w:val="center"/>
        </w:trPr>
        <w:tc>
          <w:tcPr>
            <w:tcW w:w="3977" w:type="dxa"/>
            <w:tcBorders>
              <w:top w:val="nil"/>
              <w:left w:val="nil"/>
              <w:bottom w:val="nil"/>
              <w:right w:val="nil"/>
            </w:tcBorders>
            <w:shd w:val="clear" w:color="auto" w:fill="auto"/>
            <w:noWrap/>
          </w:tcPr>
          <w:p w14:paraId="069E145F"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noWrap/>
          </w:tcPr>
          <w:p w14:paraId="798028D2"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noWrap/>
          </w:tcPr>
          <w:p w14:paraId="44AAF5DA"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noWrap/>
          </w:tcPr>
          <w:p w14:paraId="6DA685E2" w14:textId="77777777" w:rsidR="00681933" w:rsidRPr="00A614D0" w:rsidRDefault="00681933" w:rsidP="00351CEA">
            <w:pPr>
              <w:contextualSpacing/>
              <w:jc w:val="center"/>
              <w:rPr>
                <w:rFonts w:ascii="Times" w:hAnsi="Times"/>
                <w:b/>
                <w:bCs/>
                <w:color w:val="000000" w:themeColor="text1"/>
                <w:sz w:val="20"/>
                <w:szCs w:val="20"/>
                <w:lang w:val="en-US" w:eastAsia="es-ES"/>
              </w:rPr>
            </w:pPr>
            <w:r w:rsidRPr="004F0ACB">
              <w:rPr>
                <w:sz w:val="21"/>
                <w:szCs w:val="21"/>
                <w:lang w:val="en-US"/>
              </w:rPr>
              <w:t>(0.08)</w:t>
            </w:r>
          </w:p>
        </w:tc>
      </w:tr>
      <w:tr w:rsidR="00681933" w:rsidRPr="00826B5B" w14:paraId="0683CEB1" w14:textId="77777777" w:rsidTr="00351CEA">
        <w:trPr>
          <w:trHeight w:val="300"/>
          <w:jc w:val="center"/>
        </w:trPr>
        <w:tc>
          <w:tcPr>
            <w:tcW w:w="3977" w:type="dxa"/>
            <w:tcBorders>
              <w:top w:val="nil"/>
              <w:left w:val="nil"/>
              <w:bottom w:val="nil"/>
              <w:right w:val="nil"/>
            </w:tcBorders>
            <w:shd w:val="clear" w:color="auto" w:fill="auto"/>
          </w:tcPr>
          <w:p w14:paraId="2FB29B29" w14:textId="77777777" w:rsidR="00681933" w:rsidRPr="00826B5B" w:rsidRDefault="00681933" w:rsidP="00351CEA">
            <w:pPr>
              <w:contextualSpacing/>
              <w:rPr>
                <w:rFonts w:ascii="Times" w:hAnsi="Times"/>
                <w:color w:val="000000" w:themeColor="text1"/>
                <w:sz w:val="20"/>
                <w:szCs w:val="20"/>
                <w:lang w:eastAsia="es-ES"/>
              </w:rPr>
            </w:pPr>
            <w:proofErr w:type="spellStart"/>
            <w:r w:rsidRPr="004F0ACB">
              <w:rPr>
                <w:sz w:val="21"/>
                <w:szCs w:val="21"/>
              </w:rPr>
              <w:t>Middle</w:t>
            </w:r>
            <w:proofErr w:type="spellEnd"/>
            <w:r w:rsidRPr="004F0ACB">
              <w:rPr>
                <w:sz w:val="21"/>
                <w:szCs w:val="21"/>
              </w:rPr>
              <w:t xml:space="preserve"> </w:t>
            </w:r>
            <w:proofErr w:type="spellStart"/>
            <w:r w:rsidRPr="004F0ACB">
              <w:rPr>
                <w:sz w:val="21"/>
                <w:szCs w:val="21"/>
              </w:rPr>
              <w:t>income</w:t>
            </w:r>
            <w:proofErr w:type="spellEnd"/>
            <w:r w:rsidRPr="004F0ACB">
              <w:rPr>
                <w:sz w:val="21"/>
                <w:szCs w:val="21"/>
              </w:rPr>
              <w:t xml:space="preserve">*1996 </w:t>
            </w:r>
            <w:proofErr w:type="spellStart"/>
            <w:r w:rsidRPr="004F0ACB">
              <w:rPr>
                <w:sz w:val="21"/>
                <w:szCs w:val="21"/>
              </w:rPr>
              <w:t>elections</w:t>
            </w:r>
            <w:proofErr w:type="spellEnd"/>
            <w:r w:rsidRPr="004F0ACB">
              <w:rPr>
                <w:sz w:val="21"/>
                <w:szCs w:val="21"/>
              </w:rPr>
              <w:t xml:space="preserve"> (PR)</w:t>
            </w:r>
          </w:p>
        </w:tc>
        <w:tc>
          <w:tcPr>
            <w:tcW w:w="1902" w:type="dxa"/>
            <w:tcBorders>
              <w:top w:val="nil"/>
              <w:left w:val="nil"/>
              <w:bottom w:val="nil"/>
              <w:right w:val="nil"/>
            </w:tcBorders>
          </w:tcPr>
          <w:p w14:paraId="71F7415E"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tcPr>
          <w:p w14:paraId="3593AC4F"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tcPr>
          <w:p w14:paraId="7D462198"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b/>
                <w:bCs/>
                <w:sz w:val="21"/>
                <w:szCs w:val="21"/>
                <w:lang w:val="en-US"/>
              </w:rPr>
              <w:t>1.00</w:t>
            </w:r>
          </w:p>
        </w:tc>
      </w:tr>
      <w:tr w:rsidR="00681933" w:rsidRPr="00826B5B" w14:paraId="55B9EB2C" w14:textId="77777777" w:rsidTr="00351CEA">
        <w:trPr>
          <w:trHeight w:val="300"/>
          <w:jc w:val="center"/>
        </w:trPr>
        <w:tc>
          <w:tcPr>
            <w:tcW w:w="3977" w:type="dxa"/>
            <w:tcBorders>
              <w:top w:val="nil"/>
              <w:left w:val="nil"/>
              <w:bottom w:val="nil"/>
              <w:right w:val="nil"/>
            </w:tcBorders>
            <w:shd w:val="clear" w:color="auto" w:fill="auto"/>
            <w:noWrap/>
          </w:tcPr>
          <w:p w14:paraId="099D0331"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noWrap/>
          </w:tcPr>
          <w:p w14:paraId="67902CB1"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noWrap/>
          </w:tcPr>
          <w:p w14:paraId="210F5D7E"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noWrap/>
          </w:tcPr>
          <w:p w14:paraId="6582606C"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b/>
                <w:bCs/>
                <w:sz w:val="21"/>
                <w:szCs w:val="21"/>
                <w:lang w:val="en-US"/>
              </w:rPr>
              <w:t>(0.10)</w:t>
            </w:r>
          </w:p>
        </w:tc>
      </w:tr>
      <w:tr w:rsidR="00681933" w:rsidRPr="00826B5B" w14:paraId="6ABC00F9" w14:textId="77777777" w:rsidTr="00351CEA">
        <w:trPr>
          <w:trHeight w:val="300"/>
          <w:jc w:val="center"/>
        </w:trPr>
        <w:tc>
          <w:tcPr>
            <w:tcW w:w="3977" w:type="dxa"/>
            <w:tcBorders>
              <w:top w:val="nil"/>
              <w:left w:val="nil"/>
              <w:bottom w:val="nil"/>
              <w:right w:val="nil"/>
            </w:tcBorders>
            <w:shd w:val="clear" w:color="auto" w:fill="auto"/>
          </w:tcPr>
          <w:p w14:paraId="587FCBF4" w14:textId="77777777" w:rsidR="00681933" w:rsidRPr="00826B5B" w:rsidRDefault="00681933" w:rsidP="00351CEA">
            <w:pPr>
              <w:contextualSpacing/>
              <w:rPr>
                <w:rFonts w:ascii="Times" w:hAnsi="Times"/>
                <w:color w:val="000000" w:themeColor="text1"/>
                <w:sz w:val="20"/>
                <w:szCs w:val="20"/>
                <w:lang w:eastAsia="es-ES"/>
              </w:rPr>
            </w:pPr>
            <w:proofErr w:type="spellStart"/>
            <w:r w:rsidRPr="004F0ACB">
              <w:rPr>
                <w:sz w:val="21"/>
                <w:szCs w:val="21"/>
              </w:rPr>
              <w:t>Middle</w:t>
            </w:r>
            <w:proofErr w:type="spellEnd"/>
            <w:r w:rsidRPr="004F0ACB">
              <w:rPr>
                <w:sz w:val="21"/>
                <w:szCs w:val="21"/>
              </w:rPr>
              <w:t xml:space="preserve"> </w:t>
            </w:r>
            <w:proofErr w:type="spellStart"/>
            <w:r w:rsidRPr="004F0ACB">
              <w:rPr>
                <w:sz w:val="21"/>
                <w:szCs w:val="21"/>
              </w:rPr>
              <w:t>income</w:t>
            </w:r>
            <w:proofErr w:type="spellEnd"/>
            <w:r w:rsidRPr="004F0ACB">
              <w:rPr>
                <w:sz w:val="21"/>
                <w:szCs w:val="21"/>
              </w:rPr>
              <w:t xml:space="preserve">*1999 </w:t>
            </w:r>
            <w:proofErr w:type="spellStart"/>
            <w:r w:rsidRPr="004F0ACB">
              <w:rPr>
                <w:sz w:val="21"/>
                <w:szCs w:val="21"/>
              </w:rPr>
              <w:t>elections</w:t>
            </w:r>
            <w:proofErr w:type="spellEnd"/>
            <w:r w:rsidRPr="004F0ACB">
              <w:rPr>
                <w:sz w:val="21"/>
                <w:szCs w:val="21"/>
              </w:rPr>
              <w:t xml:space="preserve"> (PR)</w:t>
            </w:r>
          </w:p>
        </w:tc>
        <w:tc>
          <w:tcPr>
            <w:tcW w:w="1902" w:type="dxa"/>
            <w:tcBorders>
              <w:top w:val="nil"/>
              <w:left w:val="nil"/>
              <w:bottom w:val="nil"/>
              <w:right w:val="nil"/>
            </w:tcBorders>
          </w:tcPr>
          <w:p w14:paraId="39C028BB"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tcPr>
          <w:p w14:paraId="1BE766A7"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tcPr>
          <w:p w14:paraId="1759CA8B" w14:textId="77777777" w:rsidR="00681933" w:rsidRPr="00A614D0" w:rsidRDefault="00681933" w:rsidP="00351CEA">
            <w:pPr>
              <w:contextualSpacing/>
              <w:jc w:val="center"/>
              <w:rPr>
                <w:rFonts w:ascii="Times" w:hAnsi="Times"/>
                <w:b/>
                <w:bCs/>
                <w:color w:val="000000" w:themeColor="text1"/>
                <w:sz w:val="20"/>
                <w:szCs w:val="20"/>
                <w:lang w:val="en-US" w:eastAsia="es-ES"/>
              </w:rPr>
            </w:pPr>
            <w:r w:rsidRPr="004F0ACB">
              <w:rPr>
                <w:b/>
                <w:bCs/>
                <w:sz w:val="21"/>
                <w:szCs w:val="21"/>
                <w:lang w:val="en-US"/>
              </w:rPr>
              <w:t>1.02</w:t>
            </w:r>
          </w:p>
        </w:tc>
      </w:tr>
      <w:tr w:rsidR="00681933" w:rsidRPr="00826B5B" w14:paraId="4006A8CD" w14:textId="77777777" w:rsidTr="00351CEA">
        <w:trPr>
          <w:trHeight w:val="300"/>
          <w:jc w:val="center"/>
        </w:trPr>
        <w:tc>
          <w:tcPr>
            <w:tcW w:w="3977" w:type="dxa"/>
            <w:tcBorders>
              <w:top w:val="nil"/>
              <w:left w:val="nil"/>
              <w:bottom w:val="nil"/>
              <w:right w:val="nil"/>
            </w:tcBorders>
            <w:shd w:val="clear" w:color="auto" w:fill="auto"/>
            <w:noWrap/>
          </w:tcPr>
          <w:p w14:paraId="497E3F6D"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noWrap/>
          </w:tcPr>
          <w:p w14:paraId="0B5412D1"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noWrap/>
          </w:tcPr>
          <w:p w14:paraId="336283B7"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noWrap/>
          </w:tcPr>
          <w:p w14:paraId="6563C843" w14:textId="77777777" w:rsidR="00681933" w:rsidRPr="00A614D0" w:rsidRDefault="00681933" w:rsidP="00351CEA">
            <w:pPr>
              <w:contextualSpacing/>
              <w:jc w:val="center"/>
              <w:rPr>
                <w:rFonts w:ascii="Times" w:hAnsi="Times"/>
                <w:b/>
                <w:bCs/>
                <w:color w:val="000000" w:themeColor="text1"/>
                <w:sz w:val="20"/>
                <w:szCs w:val="20"/>
                <w:lang w:val="en-US" w:eastAsia="es-ES"/>
              </w:rPr>
            </w:pPr>
            <w:r w:rsidRPr="004F0ACB">
              <w:rPr>
                <w:b/>
                <w:bCs/>
                <w:sz w:val="21"/>
                <w:szCs w:val="21"/>
                <w:lang w:val="en-US"/>
              </w:rPr>
              <w:t>(0.11)</w:t>
            </w:r>
          </w:p>
        </w:tc>
      </w:tr>
      <w:tr w:rsidR="00681933" w:rsidRPr="00826B5B" w14:paraId="703F1997" w14:textId="77777777" w:rsidTr="00351CEA">
        <w:trPr>
          <w:trHeight w:val="300"/>
          <w:jc w:val="center"/>
        </w:trPr>
        <w:tc>
          <w:tcPr>
            <w:tcW w:w="3977" w:type="dxa"/>
            <w:tcBorders>
              <w:top w:val="nil"/>
              <w:left w:val="nil"/>
              <w:bottom w:val="nil"/>
              <w:right w:val="nil"/>
            </w:tcBorders>
            <w:shd w:val="clear" w:color="auto" w:fill="auto"/>
          </w:tcPr>
          <w:p w14:paraId="5A86A0FB" w14:textId="77777777" w:rsidR="00681933" w:rsidRPr="00826B5B" w:rsidRDefault="00681933" w:rsidP="00351CEA">
            <w:pPr>
              <w:contextualSpacing/>
              <w:rPr>
                <w:rFonts w:ascii="Times" w:hAnsi="Times"/>
                <w:color w:val="000000" w:themeColor="text1"/>
                <w:sz w:val="20"/>
                <w:szCs w:val="20"/>
                <w:lang w:eastAsia="es-ES"/>
              </w:rPr>
            </w:pPr>
            <w:proofErr w:type="spellStart"/>
            <w:r w:rsidRPr="004F0ACB">
              <w:rPr>
                <w:sz w:val="21"/>
                <w:szCs w:val="21"/>
              </w:rPr>
              <w:t>Environment-growth</w:t>
            </w:r>
            <w:proofErr w:type="spellEnd"/>
            <w:r w:rsidRPr="004F0ACB">
              <w:rPr>
                <w:sz w:val="21"/>
                <w:szCs w:val="21"/>
              </w:rPr>
              <w:t xml:space="preserve"> </w:t>
            </w:r>
            <w:proofErr w:type="spellStart"/>
            <w:r w:rsidRPr="004F0ACB">
              <w:rPr>
                <w:sz w:val="21"/>
                <w:szCs w:val="21"/>
              </w:rPr>
              <w:t>attitudes</w:t>
            </w:r>
            <w:proofErr w:type="spellEnd"/>
          </w:p>
        </w:tc>
        <w:tc>
          <w:tcPr>
            <w:tcW w:w="1902" w:type="dxa"/>
            <w:tcBorders>
              <w:top w:val="nil"/>
              <w:left w:val="nil"/>
              <w:bottom w:val="nil"/>
              <w:right w:val="nil"/>
            </w:tcBorders>
          </w:tcPr>
          <w:p w14:paraId="79DA9539"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1.08</w:t>
            </w:r>
          </w:p>
        </w:tc>
        <w:tc>
          <w:tcPr>
            <w:tcW w:w="2517" w:type="dxa"/>
            <w:tcBorders>
              <w:top w:val="nil"/>
              <w:left w:val="nil"/>
              <w:bottom w:val="nil"/>
              <w:right w:val="nil"/>
            </w:tcBorders>
          </w:tcPr>
          <w:p w14:paraId="519B95F4"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1.08</w:t>
            </w:r>
          </w:p>
        </w:tc>
        <w:tc>
          <w:tcPr>
            <w:tcW w:w="2803" w:type="dxa"/>
            <w:tcBorders>
              <w:top w:val="nil"/>
              <w:left w:val="nil"/>
              <w:bottom w:val="nil"/>
              <w:right w:val="nil"/>
            </w:tcBorders>
          </w:tcPr>
          <w:p w14:paraId="58D4A15C"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1.08</w:t>
            </w:r>
          </w:p>
        </w:tc>
      </w:tr>
      <w:tr w:rsidR="00681933" w:rsidRPr="00826B5B" w14:paraId="6BC714A2" w14:textId="77777777" w:rsidTr="00351CEA">
        <w:trPr>
          <w:trHeight w:val="300"/>
          <w:jc w:val="center"/>
        </w:trPr>
        <w:tc>
          <w:tcPr>
            <w:tcW w:w="3977" w:type="dxa"/>
            <w:tcBorders>
              <w:top w:val="nil"/>
              <w:left w:val="nil"/>
              <w:bottom w:val="nil"/>
              <w:right w:val="nil"/>
            </w:tcBorders>
            <w:shd w:val="clear" w:color="auto" w:fill="auto"/>
            <w:noWrap/>
          </w:tcPr>
          <w:p w14:paraId="3FC5A786"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noWrap/>
          </w:tcPr>
          <w:p w14:paraId="1CB8884A"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(0.18)</w:t>
            </w:r>
          </w:p>
        </w:tc>
        <w:tc>
          <w:tcPr>
            <w:tcW w:w="2517" w:type="dxa"/>
            <w:tcBorders>
              <w:top w:val="nil"/>
              <w:left w:val="nil"/>
              <w:bottom w:val="nil"/>
              <w:right w:val="nil"/>
            </w:tcBorders>
            <w:noWrap/>
          </w:tcPr>
          <w:p w14:paraId="6E5132BB"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(0.17)</w:t>
            </w:r>
          </w:p>
        </w:tc>
        <w:tc>
          <w:tcPr>
            <w:tcW w:w="2803" w:type="dxa"/>
            <w:tcBorders>
              <w:top w:val="nil"/>
              <w:left w:val="nil"/>
              <w:bottom w:val="nil"/>
              <w:right w:val="nil"/>
            </w:tcBorders>
            <w:noWrap/>
          </w:tcPr>
          <w:p w14:paraId="3C142473"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(0.17)</w:t>
            </w:r>
          </w:p>
        </w:tc>
      </w:tr>
      <w:tr w:rsidR="00681933" w:rsidRPr="00826B5B" w14:paraId="2570F6E2" w14:textId="77777777" w:rsidTr="00351CEA">
        <w:trPr>
          <w:trHeight w:val="300"/>
          <w:jc w:val="center"/>
        </w:trPr>
        <w:tc>
          <w:tcPr>
            <w:tcW w:w="3977" w:type="dxa"/>
            <w:tcBorders>
              <w:top w:val="nil"/>
              <w:left w:val="nil"/>
              <w:bottom w:val="nil"/>
              <w:right w:val="nil"/>
            </w:tcBorders>
            <w:shd w:val="clear" w:color="auto" w:fill="auto"/>
          </w:tcPr>
          <w:p w14:paraId="4F6F8848" w14:textId="77777777" w:rsidR="00681933" w:rsidRPr="00826B5B" w:rsidRDefault="00681933" w:rsidP="00351CEA">
            <w:pPr>
              <w:contextualSpacing/>
              <w:rPr>
                <w:rFonts w:ascii="Times" w:hAnsi="Times"/>
                <w:color w:val="000000" w:themeColor="text1"/>
                <w:sz w:val="20"/>
                <w:szCs w:val="20"/>
                <w:lang w:eastAsia="es-ES"/>
              </w:rPr>
            </w:pPr>
            <w:proofErr w:type="spellStart"/>
            <w:r w:rsidRPr="004F0ACB">
              <w:rPr>
                <w:sz w:val="21"/>
                <w:szCs w:val="21"/>
              </w:rPr>
              <w:t>Religiosity</w:t>
            </w:r>
            <w:proofErr w:type="spellEnd"/>
          </w:p>
        </w:tc>
        <w:tc>
          <w:tcPr>
            <w:tcW w:w="1902" w:type="dxa"/>
            <w:tcBorders>
              <w:top w:val="nil"/>
              <w:left w:val="nil"/>
              <w:bottom w:val="nil"/>
              <w:right w:val="nil"/>
            </w:tcBorders>
          </w:tcPr>
          <w:p w14:paraId="04CC0EB2"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1.34*</w:t>
            </w:r>
          </w:p>
        </w:tc>
        <w:tc>
          <w:tcPr>
            <w:tcW w:w="2517" w:type="dxa"/>
            <w:tcBorders>
              <w:top w:val="nil"/>
              <w:left w:val="nil"/>
              <w:bottom w:val="nil"/>
              <w:right w:val="nil"/>
            </w:tcBorders>
          </w:tcPr>
          <w:p w14:paraId="235C82A8"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1.37*</w:t>
            </w:r>
          </w:p>
        </w:tc>
        <w:tc>
          <w:tcPr>
            <w:tcW w:w="2803" w:type="dxa"/>
            <w:tcBorders>
              <w:top w:val="nil"/>
              <w:left w:val="nil"/>
              <w:bottom w:val="nil"/>
              <w:right w:val="nil"/>
            </w:tcBorders>
          </w:tcPr>
          <w:p w14:paraId="2F0D1F27"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1.36*</w:t>
            </w:r>
          </w:p>
        </w:tc>
      </w:tr>
      <w:tr w:rsidR="00681933" w:rsidRPr="00826B5B" w14:paraId="72C19C4C" w14:textId="77777777" w:rsidTr="00351CEA">
        <w:trPr>
          <w:trHeight w:val="300"/>
          <w:jc w:val="center"/>
        </w:trPr>
        <w:tc>
          <w:tcPr>
            <w:tcW w:w="3977" w:type="dxa"/>
            <w:tcBorders>
              <w:top w:val="nil"/>
              <w:left w:val="nil"/>
              <w:bottom w:val="nil"/>
              <w:right w:val="nil"/>
            </w:tcBorders>
            <w:shd w:val="clear" w:color="auto" w:fill="auto"/>
            <w:noWrap/>
          </w:tcPr>
          <w:p w14:paraId="79BBFC29"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nil"/>
              <w:right w:val="nil"/>
            </w:tcBorders>
            <w:noWrap/>
          </w:tcPr>
          <w:p w14:paraId="3BC5BCB6"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(0.18)</w:t>
            </w:r>
          </w:p>
        </w:tc>
        <w:tc>
          <w:tcPr>
            <w:tcW w:w="2517" w:type="dxa"/>
            <w:tcBorders>
              <w:top w:val="nil"/>
              <w:left w:val="nil"/>
              <w:bottom w:val="nil"/>
              <w:right w:val="nil"/>
            </w:tcBorders>
            <w:noWrap/>
          </w:tcPr>
          <w:p w14:paraId="2BE569DC"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(0.18)</w:t>
            </w:r>
          </w:p>
        </w:tc>
        <w:tc>
          <w:tcPr>
            <w:tcW w:w="2803" w:type="dxa"/>
            <w:tcBorders>
              <w:top w:val="nil"/>
              <w:left w:val="nil"/>
              <w:bottom w:val="nil"/>
              <w:right w:val="nil"/>
            </w:tcBorders>
            <w:noWrap/>
          </w:tcPr>
          <w:p w14:paraId="1B1AEB4D"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(0.18)</w:t>
            </w:r>
          </w:p>
        </w:tc>
      </w:tr>
      <w:tr w:rsidR="00681933" w:rsidRPr="00826B5B" w14:paraId="41E17966" w14:textId="77777777" w:rsidTr="00351CEA">
        <w:trPr>
          <w:trHeight w:val="300"/>
          <w:jc w:val="center"/>
        </w:trPr>
        <w:tc>
          <w:tcPr>
            <w:tcW w:w="3977" w:type="dxa"/>
            <w:tcBorders>
              <w:top w:val="nil"/>
              <w:left w:val="nil"/>
              <w:bottom w:val="nil"/>
              <w:right w:val="nil"/>
            </w:tcBorders>
            <w:shd w:val="clear" w:color="auto" w:fill="auto"/>
          </w:tcPr>
          <w:p w14:paraId="0895F9B6" w14:textId="77777777" w:rsidR="00681933" w:rsidRPr="00826B5B" w:rsidRDefault="00681933" w:rsidP="00351CEA">
            <w:pPr>
              <w:contextualSpacing/>
              <w:rPr>
                <w:rFonts w:ascii="Times" w:hAnsi="Times"/>
                <w:color w:val="000000" w:themeColor="text1"/>
                <w:sz w:val="20"/>
                <w:szCs w:val="20"/>
                <w:lang w:eastAsia="es-ES"/>
              </w:rPr>
            </w:pPr>
            <w:r w:rsidRPr="004F0ACB">
              <w:rPr>
                <w:sz w:val="21"/>
                <w:szCs w:val="21"/>
              </w:rPr>
              <w:t>Rural-</w:t>
            </w:r>
            <w:proofErr w:type="spellStart"/>
            <w:r w:rsidRPr="004F0ACB">
              <w:rPr>
                <w:sz w:val="21"/>
                <w:szCs w:val="21"/>
              </w:rPr>
              <w:t>urban</w:t>
            </w:r>
            <w:proofErr w:type="spellEnd"/>
          </w:p>
        </w:tc>
        <w:tc>
          <w:tcPr>
            <w:tcW w:w="1902" w:type="dxa"/>
            <w:tcBorders>
              <w:top w:val="nil"/>
              <w:left w:val="nil"/>
              <w:bottom w:val="nil"/>
              <w:right w:val="nil"/>
            </w:tcBorders>
          </w:tcPr>
          <w:p w14:paraId="7C997662"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0.95</w:t>
            </w:r>
          </w:p>
        </w:tc>
        <w:tc>
          <w:tcPr>
            <w:tcW w:w="2517" w:type="dxa"/>
            <w:tcBorders>
              <w:top w:val="nil"/>
              <w:left w:val="nil"/>
              <w:bottom w:val="nil"/>
              <w:right w:val="nil"/>
            </w:tcBorders>
          </w:tcPr>
          <w:p w14:paraId="265F8171"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0.92</w:t>
            </w:r>
          </w:p>
        </w:tc>
        <w:tc>
          <w:tcPr>
            <w:tcW w:w="2803" w:type="dxa"/>
            <w:tcBorders>
              <w:top w:val="nil"/>
              <w:left w:val="nil"/>
              <w:bottom w:val="nil"/>
              <w:right w:val="nil"/>
            </w:tcBorders>
          </w:tcPr>
          <w:p w14:paraId="38F59EFF"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0.92</w:t>
            </w:r>
          </w:p>
        </w:tc>
      </w:tr>
      <w:tr w:rsidR="00681933" w:rsidRPr="00826B5B" w14:paraId="7A0AE598" w14:textId="77777777" w:rsidTr="00351CEA">
        <w:trPr>
          <w:trHeight w:val="300"/>
          <w:jc w:val="center"/>
        </w:trPr>
        <w:tc>
          <w:tcPr>
            <w:tcW w:w="3977" w:type="dxa"/>
            <w:tcBorders>
              <w:top w:val="nil"/>
              <w:left w:val="nil"/>
              <w:bottom w:val="single" w:sz="4" w:space="0" w:color="auto"/>
              <w:right w:val="nil"/>
            </w:tcBorders>
            <w:shd w:val="clear" w:color="auto" w:fill="auto"/>
            <w:noWrap/>
          </w:tcPr>
          <w:p w14:paraId="01FB12F4"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single" w:sz="4" w:space="0" w:color="auto"/>
              <w:right w:val="nil"/>
            </w:tcBorders>
            <w:noWrap/>
          </w:tcPr>
          <w:p w14:paraId="1812C667"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(0.15)</w:t>
            </w:r>
          </w:p>
        </w:tc>
        <w:tc>
          <w:tcPr>
            <w:tcW w:w="2517" w:type="dxa"/>
            <w:tcBorders>
              <w:top w:val="nil"/>
              <w:left w:val="nil"/>
              <w:bottom w:val="single" w:sz="4" w:space="0" w:color="auto"/>
              <w:right w:val="nil"/>
            </w:tcBorders>
            <w:noWrap/>
          </w:tcPr>
          <w:p w14:paraId="235213E5"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(0.14)</w:t>
            </w:r>
          </w:p>
        </w:tc>
        <w:tc>
          <w:tcPr>
            <w:tcW w:w="2803" w:type="dxa"/>
            <w:tcBorders>
              <w:top w:val="nil"/>
              <w:left w:val="nil"/>
              <w:bottom w:val="single" w:sz="4" w:space="0" w:color="auto"/>
              <w:right w:val="nil"/>
            </w:tcBorders>
            <w:noWrap/>
          </w:tcPr>
          <w:p w14:paraId="1ED204B2" w14:textId="77777777" w:rsidR="00681933" w:rsidRPr="00826B5B" w:rsidRDefault="00681933" w:rsidP="00351CEA">
            <w:pPr>
              <w:contextualSpacing/>
              <w:jc w:val="center"/>
              <w:rPr>
                <w:rFonts w:ascii="Times" w:hAnsi="Times"/>
                <w:color w:val="000000" w:themeColor="text1"/>
                <w:sz w:val="20"/>
                <w:szCs w:val="20"/>
                <w:lang w:val="en-US" w:eastAsia="es-ES"/>
              </w:rPr>
            </w:pPr>
            <w:r w:rsidRPr="004F0ACB">
              <w:rPr>
                <w:sz w:val="21"/>
                <w:szCs w:val="21"/>
                <w:lang w:val="en-US"/>
              </w:rPr>
              <w:t>(0.14)</w:t>
            </w:r>
          </w:p>
        </w:tc>
      </w:tr>
      <w:tr w:rsidR="00681933" w:rsidRPr="00826B5B" w14:paraId="0A09BF7B" w14:textId="77777777" w:rsidTr="00351CEA">
        <w:trPr>
          <w:trHeight w:val="300"/>
          <w:jc w:val="center"/>
        </w:trPr>
        <w:tc>
          <w:tcPr>
            <w:tcW w:w="3977" w:type="dxa"/>
            <w:tcBorders>
              <w:top w:val="single" w:sz="4" w:space="0" w:color="auto"/>
              <w:left w:val="nil"/>
              <w:bottom w:val="nil"/>
              <w:right w:val="nil"/>
            </w:tcBorders>
            <w:shd w:val="clear" w:color="auto" w:fill="auto"/>
            <w:vAlign w:val="center"/>
            <w:hideMark/>
          </w:tcPr>
          <w:p w14:paraId="0F16FC9F" w14:textId="77777777" w:rsidR="00681933" w:rsidRPr="00826B5B" w:rsidRDefault="00681933" w:rsidP="00351CEA">
            <w:pPr>
              <w:contextualSpacing/>
              <w:rPr>
                <w:rFonts w:ascii="Times" w:hAnsi="Times"/>
                <w:color w:val="000000" w:themeColor="text1"/>
                <w:sz w:val="20"/>
                <w:szCs w:val="20"/>
                <w:lang w:eastAsia="es-ES"/>
              </w:rPr>
            </w:pPr>
            <w:r w:rsidRPr="00826B5B">
              <w:rPr>
                <w:rFonts w:ascii="Times" w:hAnsi="Times"/>
                <w:color w:val="000000" w:themeColor="text1"/>
                <w:sz w:val="20"/>
                <w:szCs w:val="20"/>
                <w:lang w:val="en-US" w:eastAsia="es-ES"/>
              </w:rPr>
              <w:t>Observations</w:t>
            </w:r>
          </w:p>
        </w:tc>
        <w:tc>
          <w:tcPr>
            <w:tcW w:w="1902" w:type="dxa"/>
            <w:tcBorders>
              <w:top w:val="single" w:sz="4" w:space="0" w:color="auto"/>
              <w:left w:val="nil"/>
              <w:bottom w:val="nil"/>
              <w:right w:val="nil"/>
            </w:tcBorders>
            <w:shd w:val="clear" w:color="auto" w:fill="auto"/>
            <w:vAlign w:val="center"/>
            <w:hideMark/>
          </w:tcPr>
          <w:p w14:paraId="7FE611BC"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rPr>
              <w:t>514</w:t>
            </w:r>
          </w:p>
        </w:tc>
        <w:tc>
          <w:tcPr>
            <w:tcW w:w="2517" w:type="dxa"/>
            <w:tcBorders>
              <w:top w:val="single" w:sz="4" w:space="0" w:color="auto"/>
              <w:left w:val="nil"/>
              <w:bottom w:val="nil"/>
              <w:right w:val="nil"/>
            </w:tcBorders>
            <w:shd w:val="clear" w:color="auto" w:fill="auto"/>
            <w:vAlign w:val="center"/>
            <w:hideMark/>
          </w:tcPr>
          <w:p w14:paraId="38435F6B"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rPr>
              <w:t>771</w:t>
            </w:r>
          </w:p>
        </w:tc>
        <w:tc>
          <w:tcPr>
            <w:tcW w:w="2803" w:type="dxa"/>
            <w:tcBorders>
              <w:top w:val="single" w:sz="4" w:space="0" w:color="auto"/>
              <w:left w:val="nil"/>
              <w:bottom w:val="nil"/>
              <w:right w:val="nil"/>
            </w:tcBorders>
            <w:shd w:val="clear" w:color="auto" w:fill="auto"/>
            <w:vAlign w:val="center"/>
            <w:hideMark/>
          </w:tcPr>
          <w:p w14:paraId="0BB06B1C"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rPr>
              <w:t>771</w:t>
            </w:r>
          </w:p>
        </w:tc>
      </w:tr>
      <w:tr w:rsidR="00681933" w:rsidRPr="00826B5B" w14:paraId="2014E224" w14:textId="77777777" w:rsidTr="00351CEA">
        <w:trPr>
          <w:trHeight w:val="300"/>
          <w:jc w:val="center"/>
        </w:trPr>
        <w:tc>
          <w:tcPr>
            <w:tcW w:w="3977" w:type="dxa"/>
            <w:tcBorders>
              <w:top w:val="nil"/>
              <w:left w:val="nil"/>
              <w:bottom w:val="nil"/>
              <w:right w:val="nil"/>
            </w:tcBorders>
            <w:shd w:val="clear" w:color="auto" w:fill="auto"/>
            <w:vAlign w:val="center"/>
          </w:tcPr>
          <w:p w14:paraId="33038EE7"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Individuals</w:t>
            </w:r>
          </w:p>
        </w:tc>
        <w:tc>
          <w:tcPr>
            <w:tcW w:w="1902" w:type="dxa"/>
            <w:tcBorders>
              <w:top w:val="nil"/>
              <w:left w:val="nil"/>
              <w:bottom w:val="nil"/>
              <w:right w:val="nil"/>
            </w:tcBorders>
            <w:shd w:val="clear" w:color="auto" w:fill="auto"/>
            <w:vAlign w:val="bottom"/>
          </w:tcPr>
          <w:p w14:paraId="2A8DF6C1"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rPr>
              <w:t>257</w:t>
            </w:r>
          </w:p>
        </w:tc>
        <w:tc>
          <w:tcPr>
            <w:tcW w:w="2517" w:type="dxa"/>
            <w:tcBorders>
              <w:top w:val="nil"/>
              <w:left w:val="nil"/>
              <w:bottom w:val="nil"/>
              <w:right w:val="nil"/>
            </w:tcBorders>
            <w:shd w:val="clear" w:color="auto" w:fill="auto"/>
            <w:vAlign w:val="bottom"/>
          </w:tcPr>
          <w:p w14:paraId="234024DB"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rPr>
              <w:t>257</w:t>
            </w:r>
          </w:p>
        </w:tc>
        <w:tc>
          <w:tcPr>
            <w:tcW w:w="2803" w:type="dxa"/>
            <w:tcBorders>
              <w:top w:val="nil"/>
              <w:left w:val="nil"/>
              <w:bottom w:val="nil"/>
              <w:right w:val="nil"/>
            </w:tcBorders>
            <w:shd w:val="clear" w:color="auto" w:fill="auto"/>
            <w:vAlign w:val="bottom"/>
          </w:tcPr>
          <w:p w14:paraId="6ED297C2"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rPr>
              <w:t>257</w:t>
            </w:r>
          </w:p>
        </w:tc>
      </w:tr>
      <w:tr w:rsidR="00681933" w:rsidRPr="00826B5B" w14:paraId="22A85EDF" w14:textId="77777777" w:rsidTr="00351CEA">
        <w:trPr>
          <w:trHeight w:val="315"/>
          <w:jc w:val="center"/>
        </w:trPr>
        <w:tc>
          <w:tcPr>
            <w:tcW w:w="3977" w:type="dxa"/>
            <w:tcBorders>
              <w:top w:val="nil"/>
              <w:left w:val="nil"/>
              <w:bottom w:val="nil"/>
              <w:right w:val="nil"/>
            </w:tcBorders>
            <w:shd w:val="clear" w:color="auto" w:fill="auto"/>
            <w:vAlign w:val="center"/>
            <w:hideMark/>
          </w:tcPr>
          <w:p w14:paraId="5C3451DF" w14:textId="77777777" w:rsidR="00681933" w:rsidRPr="00826B5B" w:rsidRDefault="00681933" w:rsidP="00351CEA">
            <w:pPr>
              <w:contextualSpacing/>
              <w:rPr>
                <w:rFonts w:ascii="Times" w:hAnsi="Times"/>
                <w:color w:val="000000" w:themeColor="text1"/>
                <w:sz w:val="20"/>
                <w:szCs w:val="20"/>
                <w:lang w:eastAsia="es-ES"/>
              </w:rPr>
            </w:pPr>
            <w:r w:rsidRPr="00826B5B">
              <w:rPr>
                <w:rFonts w:ascii="Times" w:hAnsi="Times"/>
                <w:color w:val="000000" w:themeColor="text1"/>
                <w:sz w:val="20"/>
                <w:szCs w:val="20"/>
                <w:lang w:val="en-US" w:eastAsia="es-ES"/>
              </w:rPr>
              <w:t>AIC</w:t>
            </w:r>
          </w:p>
        </w:tc>
        <w:tc>
          <w:tcPr>
            <w:tcW w:w="1902" w:type="dxa"/>
            <w:tcBorders>
              <w:top w:val="nil"/>
              <w:left w:val="nil"/>
              <w:bottom w:val="nil"/>
              <w:right w:val="nil"/>
            </w:tcBorders>
            <w:shd w:val="clear" w:color="auto" w:fill="auto"/>
            <w:vAlign w:val="bottom"/>
            <w:hideMark/>
          </w:tcPr>
          <w:p w14:paraId="5E35CD33" w14:textId="77777777" w:rsidR="00681933" w:rsidRPr="00826B5B" w:rsidRDefault="00681933" w:rsidP="00351CEA">
            <w:pPr>
              <w:contextualSpacing/>
              <w:jc w:val="center"/>
              <w:rPr>
                <w:rFonts w:ascii="Times" w:hAnsi="Times"/>
                <w:color w:val="000000" w:themeColor="text1"/>
                <w:sz w:val="20"/>
                <w:szCs w:val="20"/>
                <w:lang w:eastAsia="es-ES"/>
              </w:rPr>
            </w:pPr>
            <w:r w:rsidRPr="008F1085">
              <w:rPr>
                <w:rFonts w:ascii="Times" w:hAnsi="Times"/>
                <w:color w:val="000000" w:themeColor="text1"/>
                <w:sz w:val="20"/>
                <w:szCs w:val="20"/>
                <w:lang w:eastAsia="es-ES"/>
              </w:rPr>
              <w:t>1</w:t>
            </w:r>
            <w:r>
              <w:rPr>
                <w:rFonts w:ascii="Times" w:hAnsi="Times"/>
                <w:color w:val="000000" w:themeColor="text1"/>
                <w:sz w:val="20"/>
                <w:szCs w:val="20"/>
                <w:lang w:eastAsia="es-ES"/>
              </w:rPr>
              <w:t>,</w:t>
            </w:r>
            <w:r w:rsidRPr="008F1085">
              <w:rPr>
                <w:rFonts w:ascii="Times" w:hAnsi="Times"/>
                <w:color w:val="000000" w:themeColor="text1"/>
                <w:sz w:val="20"/>
                <w:szCs w:val="20"/>
                <w:lang w:eastAsia="es-ES"/>
              </w:rPr>
              <w:t>631.078</w:t>
            </w:r>
          </w:p>
        </w:tc>
        <w:tc>
          <w:tcPr>
            <w:tcW w:w="2517" w:type="dxa"/>
            <w:tcBorders>
              <w:top w:val="nil"/>
              <w:left w:val="nil"/>
              <w:bottom w:val="nil"/>
              <w:right w:val="nil"/>
            </w:tcBorders>
            <w:shd w:val="clear" w:color="auto" w:fill="auto"/>
            <w:vAlign w:val="bottom"/>
            <w:hideMark/>
          </w:tcPr>
          <w:p w14:paraId="510DFAAA" w14:textId="77777777" w:rsidR="00681933" w:rsidRPr="00826B5B" w:rsidRDefault="00681933" w:rsidP="00351CEA">
            <w:pPr>
              <w:contextualSpacing/>
              <w:jc w:val="center"/>
              <w:rPr>
                <w:rFonts w:ascii="Times" w:hAnsi="Times"/>
                <w:color w:val="000000" w:themeColor="text1"/>
                <w:sz w:val="20"/>
                <w:szCs w:val="20"/>
                <w:lang w:eastAsia="es-ES"/>
              </w:rPr>
            </w:pPr>
            <w:r w:rsidRPr="008F1085">
              <w:rPr>
                <w:rFonts w:ascii="Times" w:hAnsi="Times"/>
                <w:color w:val="000000" w:themeColor="text1"/>
                <w:sz w:val="20"/>
                <w:szCs w:val="20"/>
                <w:lang w:eastAsia="es-ES"/>
              </w:rPr>
              <w:t>2</w:t>
            </w:r>
            <w:r>
              <w:rPr>
                <w:rFonts w:ascii="Times" w:hAnsi="Times"/>
                <w:color w:val="000000" w:themeColor="text1"/>
                <w:sz w:val="20"/>
                <w:szCs w:val="20"/>
                <w:lang w:eastAsia="es-ES"/>
              </w:rPr>
              <w:t>,</w:t>
            </w:r>
            <w:r w:rsidRPr="008F1085">
              <w:rPr>
                <w:rFonts w:ascii="Times" w:hAnsi="Times"/>
                <w:color w:val="000000" w:themeColor="text1"/>
                <w:sz w:val="20"/>
                <w:szCs w:val="20"/>
                <w:lang w:eastAsia="es-ES"/>
              </w:rPr>
              <w:t>412.732</w:t>
            </w:r>
          </w:p>
        </w:tc>
        <w:tc>
          <w:tcPr>
            <w:tcW w:w="2803" w:type="dxa"/>
            <w:tcBorders>
              <w:top w:val="nil"/>
              <w:left w:val="nil"/>
              <w:bottom w:val="nil"/>
              <w:right w:val="nil"/>
            </w:tcBorders>
            <w:shd w:val="clear" w:color="auto" w:fill="auto"/>
            <w:vAlign w:val="bottom"/>
            <w:hideMark/>
          </w:tcPr>
          <w:p w14:paraId="20561D22"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2</w:t>
            </w:r>
            <w:r>
              <w:rPr>
                <w:rFonts w:ascii="Times" w:hAnsi="Times"/>
                <w:color w:val="000000" w:themeColor="text1"/>
                <w:sz w:val="20"/>
                <w:szCs w:val="20"/>
                <w:lang w:eastAsia="es-ES"/>
              </w:rPr>
              <w:t>,</w:t>
            </w:r>
            <w:r w:rsidRPr="00793E44">
              <w:rPr>
                <w:rFonts w:ascii="Times" w:hAnsi="Times"/>
                <w:color w:val="000000" w:themeColor="text1"/>
                <w:sz w:val="20"/>
                <w:szCs w:val="20"/>
                <w:lang w:eastAsia="es-ES"/>
              </w:rPr>
              <w:t>416.294</w:t>
            </w:r>
          </w:p>
        </w:tc>
      </w:tr>
      <w:tr w:rsidR="00681933" w:rsidRPr="00826B5B" w14:paraId="7322F279" w14:textId="77777777" w:rsidTr="00351CEA">
        <w:trPr>
          <w:trHeight w:val="315"/>
          <w:jc w:val="center"/>
        </w:trPr>
        <w:tc>
          <w:tcPr>
            <w:tcW w:w="3977" w:type="dxa"/>
            <w:tcBorders>
              <w:top w:val="nil"/>
              <w:left w:val="nil"/>
              <w:bottom w:val="nil"/>
              <w:right w:val="nil"/>
            </w:tcBorders>
            <w:shd w:val="clear" w:color="auto" w:fill="auto"/>
            <w:vAlign w:val="center"/>
          </w:tcPr>
          <w:p w14:paraId="304C495C"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BIC</w:t>
            </w:r>
          </w:p>
        </w:tc>
        <w:tc>
          <w:tcPr>
            <w:tcW w:w="1902" w:type="dxa"/>
            <w:tcBorders>
              <w:top w:val="nil"/>
              <w:left w:val="nil"/>
              <w:bottom w:val="nil"/>
              <w:right w:val="nil"/>
            </w:tcBorders>
            <w:shd w:val="clear" w:color="auto" w:fill="auto"/>
            <w:vAlign w:val="center"/>
          </w:tcPr>
          <w:p w14:paraId="79A718AC" w14:textId="77777777" w:rsidR="00681933" w:rsidRPr="00826B5B" w:rsidRDefault="00681933" w:rsidP="00351CEA">
            <w:pPr>
              <w:contextualSpacing/>
              <w:jc w:val="center"/>
              <w:rPr>
                <w:rFonts w:ascii="Times" w:hAnsi="Times"/>
                <w:color w:val="000000" w:themeColor="text1"/>
                <w:sz w:val="20"/>
                <w:szCs w:val="20"/>
                <w:lang w:eastAsia="es-ES"/>
              </w:rPr>
            </w:pPr>
            <w:r w:rsidRPr="008F1085">
              <w:rPr>
                <w:rFonts w:ascii="Times" w:hAnsi="Times"/>
                <w:color w:val="000000" w:themeColor="text1"/>
                <w:sz w:val="20"/>
                <w:szCs w:val="20"/>
                <w:lang w:eastAsia="es-ES"/>
              </w:rPr>
              <w:t>1</w:t>
            </w:r>
            <w:r>
              <w:rPr>
                <w:rFonts w:ascii="Times" w:hAnsi="Times"/>
                <w:color w:val="000000" w:themeColor="text1"/>
                <w:sz w:val="20"/>
                <w:szCs w:val="20"/>
                <w:lang w:eastAsia="es-ES"/>
              </w:rPr>
              <w:t>,</w:t>
            </w:r>
            <w:r w:rsidRPr="008F1085">
              <w:rPr>
                <w:rFonts w:ascii="Times" w:hAnsi="Times"/>
                <w:color w:val="000000" w:themeColor="text1"/>
                <w:sz w:val="20"/>
                <w:szCs w:val="20"/>
                <w:lang w:eastAsia="es-ES"/>
              </w:rPr>
              <w:t>826.22</w:t>
            </w:r>
          </w:p>
        </w:tc>
        <w:tc>
          <w:tcPr>
            <w:tcW w:w="2517" w:type="dxa"/>
            <w:tcBorders>
              <w:top w:val="nil"/>
              <w:left w:val="nil"/>
              <w:bottom w:val="nil"/>
              <w:right w:val="nil"/>
            </w:tcBorders>
            <w:shd w:val="clear" w:color="auto" w:fill="auto"/>
            <w:vAlign w:val="center"/>
          </w:tcPr>
          <w:p w14:paraId="1A6A7EEA" w14:textId="77777777" w:rsidR="00681933" w:rsidRPr="00826B5B" w:rsidRDefault="00681933" w:rsidP="00351CEA">
            <w:pPr>
              <w:contextualSpacing/>
              <w:jc w:val="center"/>
              <w:rPr>
                <w:rFonts w:ascii="Times" w:hAnsi="Times"/>
                <w:color w:val="000000" w:themeColor="text1"/>
                <w:sz w:val="20"/>
                <w:szCs w:val="20"/>
                <w:lang w:eastAsia="es-ES"/>
              </w:rPr>
            </w:pPr>
            <w:r w:rsidRPr="008F1085">
              <w:rPr>
                <w:rFonts w:ascii="Times" w:hAnsi="Times"/>
                <w:color w:val="000000" w:themeColor="text1"/>
                <w:sz w:val="20"/>
                <w:szCs w:val="20"/>
                <w:lang w:eastAsia="es-ES"/>
              </w:rPr>
              <w:t>2</w:t>
            </w:r>
            <w:r>
              <w:rPr>
                <w:rFonts w:ascii="Times" w:hAnsi="Times"/>
                <w:color w:val="000000" w:themeColor="text1"/>
                <w:sz w:val="20"/>
                <w:szCs w:val="20"/>
                <w:lang w:eastAsia="es-ES"/>
              </w:rPr>
              <w:t>,</w:t>
            </w:r>
            <w:r w:rsidRPr="008F1085">
              <w:rPr>
                <w:rFonts w:ascii="Times" w:hAnsi="Times"/>
                <w:color w:val="000000" w:themeColor="text1"/>
                <w:sz w:val="20"/>
                <w:szCs w:val="20"/>
                <w:lang w:eastAsia="es-ES"/>
              </w:rPr>
              <w:t>626.525</w:t>
            </w:r>
          </w:p>
        </w:tc>
        <w:tc>
          <w:tcPr>
            <w:tcW w:w="2803" w:type="dxa"/>
            <w:tcBorders>
              <w:top w:val="nil"/>
              <w:left w:val="nil"/>
              <w:bottom w:val="nil"/>
              <w:right w:val="nil"/>
            </w:tcBorders>
            <w:shd w:val="clear" w:color="auto" w:fill="auto"/>
            <w:vAlign w:val="center"/>
          </w:tcPr>
          <w:p w14:paraId="02939760"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2</w:t>
            </w:r>
            <w:r>
              <w:rPr>
                <w:rFonts w:ascii="Times" w:hAnsi="Times"/>
                <w:color w:val="000000" w:themeColor="text1"/>
                <w:sz w:val="20"/>
                <w:szCs w:val="20"/>
                <w:lang w:eastAsia="es-ES"/>
              </w:rPr>
              <w:t>,</w:t>
            </w:r>
            <w:r w:rsidRPr="00793E44">
              <w:rPr>
                <w:rFonts w:ascii="Times" w:hAnsi="Times"/>
                <w:color w:val="000000" w:themeColor="text1"/>
                <w:sz w:val="20"/>
                <w:szCs w:val="20"/>
                <w:lang w:eastAsia="es-ES"/>
              </w:rPr>
              <w:t>639.383</w:t>
            </w:r>
          </w:p>
        </w:tc>
      </w:tr>
      <w:tr w:rsidR="00681933" w:rsidRPr="00826B5B" w14:paraId="35A1972C" w14:textId="77777777" w:rsidTr="00351CEA">
        <w:trPr>
          <w:trHeight w:val="315"/>
          <w:jc w:val="center"/>
        </w:trPr>
        <w:tc>
          <w:tcPr>
            <w:tcW w:w="3977" w:type="dxa"/>
            <w:tcBorders>
              <w:top w:val="nil"/>
              <w:left w:val="nil"/>
              <w:bottom w:val="single" w:sz="8" w:space="0" w:color="auto"/>
              <w:right w:val="nil"/>
            </w:tcBorders>
            <w:shd w:val="clear" w:color="auto" w:fill="auto"/>
            <w:vAlign w:val="center"/>
          </w:tcPr>
          <w:p w14:paraId="1EBCF96F"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Log-likelihood</w:t>
            </w:r>
          </w:p>
        </w:tc>
        <w:tc>
          <w:tcPr>
            <w:tcW w:w="1902" w:type="dxa"/>
            <w:tcBorders>
              <w:top w:val="nil"/>
              <w:left w:val="nil"/>
              <w:bottom w:val="single" w:sz="8" w:space="0" w:color="auto"/>
              <w:right w:val="nil"/>
            </w:tcBorders>
            <w:shd w:val="clear" w:color="auto" w:fill="auto"/>
            <w:vAlign w:val="center"/>
          </w:tcPr>
          <w:p w14:paraId="52B9C9E6" w14:textId="77777777" w:rsidR="00681933" w:rsidRPr="00826B5B" w:rsidRDefault="00681933" w:rsidP="00351CEA">
            <w:pPr>
              <w:contextualSpacing/>
              <w:jc w:val="center"/>
              <w:rPr>
                <w:rFonts w:ascii="Times" w:hAnsi="Times"/>
                <w:color w:val="000000" w:themeColor="text1"/>
                <w:sz w:val="20"/>
                <w:szCs w:val="20"/>
                <w:lang w:eastAsia="es-ES"/>
              </w:rPr>
            </w:pPr>
            <w:r w:rsidRPr="008F1085">
              <w:rPr>
                <w:rFonts w:ascii="Times" w:hAnsi="Times"/>
                <w:color w:val="000000" w:themeColor="text1"/>
                <w:sz w:val="20"/>
                <w:szCs w:val="20"/>
                <w:lang w:eastAsia="es-ES"/>
              </w:rPr>
              <w:t>-769.539</w:t>
            </w:r>
          </w:p>
        </w:tc>
        <w:tc>
          <w:tcPr>
            <w:tcW w:w="2517" w:type="dxa"/>
            <w:tcBorders>
              <w:top w:val="nil"/>
              <w:left w:val="nil"/>
              <w:bottom w:val="single" w:sz="8" w:space="0" w:color="auto"/>
              <w:right w:val="nil"/>
            </w:tcBorders>
            <w:shd w:val="clear" w:color="auto" w:fill="auto"/>
            <w:vAlign w:val="center"/>
          </w:tcPr>
          <w:p w14:paraId="3C836DB2" w14:textId="77777777" w:rsidR="00681933" w:rsidRPr="00826B5B" w:rsidRDefault="00681933" w:rsidP="00351CEA">
            <w:pPr>
              <w:contextualSpacing/>
              <w:jc w:val="center"/>
              <w:rPr>
                <w:rFonts w:ascii="Times" w:hAnsi="Times"/>
                <w:color w:val="000000" w:themeColor="text1"/>
                <w:sz w:val="20"/>
                <w:szCs w:val="20"/>
                <w:lang w:eastAsia="es-ES"/>
              </w:rPr>
            </w:pPr>
            <w:r w:rsidRPr="008F1085">
              <w:rPr>
                <w:rFonts w:ascii="Times" w:hAnsi="Times"/>
                <w:color w:val="000000" w:themeColor="text1"/>
                <w:sz w:val="20"/>
                <w:szCs w:val="20"/>
                <w:lang w:eastAsia="es-ES"/>
              </w:rPr>
              <w:t>-1</w:t>
            </w:r>
            <w:r>
              <w:rPr>
                <w:rFonts w:ascii="Times" w:hAnsi="Times"/>
                <w:color w:val="000000" w:themeColor="text1"/>
                <w:sz w:val="20"/>
                <w:szCs w:val="20"/>
                <w:lang w:eastAsia="es-ES"/>
              </w:rPr>
              <w:t>,</w:t>
            </w:r>
            <w:r w:rsidRPr="008F1085">
              <w:rPr>
                <w:rFonts w:ascii="Times" w:hAnsi="Times"/>
                <w:color w:val="000000" w:themeColor="text1"/>
                <w:sz w:val="20"/>
                <w:szCs w:val="20"/>
                <w:lang w:eastAsia="es-ES"/>
              </w:rPr>
              <w:t>160.366</w:t>
            </w:r>
          </w:p>
        </w:tc>
        <w:tc>
          <w:tcPr>
            <w:tcW w:w="2803" w:type="dxa"/>
            <w:tcBorders>
              <w:top w:val="nil"/>
              <w:left w:val="nil"/>
              <w:bottom w:val="single" w:sz="8" w:space="0" w:color="auto"/>
              <w:right w:val="nil"/>
            </w:tcBorders>
            <w:shd w:val="clear" w:color="auto" w:fill="auto"/>
            <w:vAlign w:val="center"/>
          </w:tcPr>
          <w:p w14:paraId="19142A25" w14:textId="77777777" w:rsidR="00681933" w:rsidRPr="00826B5B" w:rsidRDefault="00681933" w:rsidP="00351CEA">
            <w:pPr>
              <w:contextualSpacing/>
              <w:jc w:val="center"/>
              <w:rPr>
                <w:rFonts w:ascii="Times" w:hAnsi="Times"/>
                <w:color w:val="000000" w:themeColor="text1"/>
                <w:sz w:val="20"/>
                <w:szCs w:val="20"/>
                <w:lang w:eastAsia="es-ES"/>
              </w:rPr>
            </w:pPr>
            <w:r w:rsidRPr="008F1085">
              <w:rPr>
                <w:rFonts w:ascii="Times" w:hAnsi="Times"/>
                <w:color w:val="000000" w:themeColor="text1"/>
                <w:sz w:val="20"/>
                <w:szCs w:val="20"/>
                <w:lang w:eastAsia="es-ES"/>
              </w:rPr>
              <w:t>-1</w:t>
            </w:r>
            <w:r>
              <w:rPr>
                <w:rFonts w:ascii="Times" w:hAnsi="Times"/>
                <w:color w:val="000000" w:themeColor="text1"/>
                <w:sz w:val="20"/>
                <w:szCs w:val="20"/>
                <w:lang w:eastAsia="es-ES"/>
              </w:rPr>
              <w:t>,</w:t>
            </w:r>
            <w:r w:rsidRPr="008F1085">
              <w:rPr>
                <w:rFonts w:ascii="Times" w:hAnsi="Times"/>
                <w:color w:val="000000" w:themeColor="text1"/>
                <w:sz w:val="20"/>
                <w:szCs w:val="20"/>
                <w:lang w:eastAsia="es-ES"/>
              </w:rPr>
              <w:t>160.147</w:t>
            </w:r>
          </w:p>
        </w:tc>
      </w:tr>
    </w:tbl>
    <w:p w14:paraId="3676D310" w14:textId="5B6B5FDB" w:rsidR="00B95A24" w:rsidRDefault="00B95A24" w:rsidP="00B95A24">
      <w:pPr>
        <w:widowControl w:val="0"/>
        <w:autoSpaceDE w:val="0"/>
        <w:autoSpaceDN w:val="0"/>
        <w:adjustRightInd w:val="0"/>
        <w:jc w:val="both"/>
        <w:rPr>
          <w:rFonts w:ascii="Times" w:hAnsi="Times"/>
          <w:sz w:val="20"/>
          <w:szCs w:val="20"/>
          <w:lang w:val="en-US"/>
        </w:rPr>
      </w:pPr>
      <w:r w:rsidRPr="008F1085">
        <w:rPr>
          <w:rFonts w:ascii="Times" w:hAnsi="Times"/>
          <w:i/>
          <w:iCs/>
          <w:sz w:val="20"/>
          <w:szCs w:val="20"/>
          <w:lang w:val="en-US"/>
        </w:rPr>
        <w:t>Note:</w:t>
      </w:r>
      <w:r w:rsidRPr="008F1085">
        <w:rPr>
          <w:rFonts w:ascii="Times" w:hAnsi="Times"/>
          <w:sz w:val="20"/>
          <w:szCs w:val="20"/>
          <w:lang w:val="en-US"/>
        </w:rPr>
        <w:t xml:space="preserve"> </w:t>
      </w:r>
      <w:r>
        <w:rPr>
          <w:rFonts w:ascii="Times" w:hAnsi="Times"/>
          <w:sz w:val="20"/>
          <w:szCs w:val="20"/>
          <w:lang w:val="en-US"/>
        </w:rPr>
        <w:t>L</w:t>
      </w:r>
      <w:r w:rsidRPr="008F1085">
        <w:rPr>
          <w:rFonts w:ascii="Times" w:hAnsi="Times"/>
          <w:sz w:val="20"/>
          <w:szCs w:val="20"/>
          <w:lang w:val="en-US"/>
        </w:rPr>
        <w:t xml:space="preserve">ogistic models capturing the effect of belonging to the middle-income group on </w:t>
      </w:r>
      <w:r>
        <w:rPr>
          <w:rFonts w:ascii="Times" w:hAnsi="Times"/>
          <w:sz w:val="20"/>
          <w:szCs w:val="20"/>
          <w:lang w:val="en-US"/>
        </w:rPr>
        <w:t>respondents’ left-right position</w:t>
      </w:r>
      <w:r w:rsidRPr="008F1085">
        <w:rPr>
          <w:rFonts w:ascii="Times" w:hAnsi="Times"/>
          <w:sz w:val="20"/>
          <w:szCs w:val="20"/>
          <w:lang w:val="en-US"/>
        </w:rPr>
        <w:t xml:space="preserve"> depending on electoral system type (FPTP in 1993 and MMP in 1996 and 1999); Odds ratios wi</w:t>
      </w:r>
      <w:r w:rsidR="00E01F1D">
        <w:rPr>
          <w:rFonts w:ascii="Times" w:hAnsi="Times"/>
          <w:sz w:val="20"/>
          <w:szCs w:val="20"/>
          <w:lang w:val="en-US"/>
        </w:rPr>
        <w:t>th r</w:t>
      </w:r>
      <w:r w:rsidRPr="008F1085">
        <w:rPr>
          <w:rFonts w:ascii="Times" w:hAnsi="Times"/>
          <w:sz w:val="20"/>
          <w:szCs w:val="20"/>
          <w:lang w:val="en-US"/>
        </w:rPr>
        <w:t>obust standard errors clustered at the individual level in parentheses;</w:t>
      </w:r>
      <w:r w:rsidRPr="008F1085">
        <w:rPr>
          <w:rFonts w:ascii="Times" w:hAnsi="Times"/>
          <w:sz w:val="20"/>
          <w:szCs w:val="20"/>
          <w:vertAlign w:val="superscript"/>
          <w:lang w:val="en-US"/>
        </w:rPr>
        <w:t xml:space="preserve"> +</w:t>
      </w:r>
      <w:r w:rsidRPr="008F1085">
        <w:rPr>
          <w:rFonts w:ascii="Times" w:hAnsi="Times"/>
          <w:sz w:val="20"/>
          <w:szCs w:val="20"/>
          <w:lang w:val="en-US"/>
        </w:rPr>
        <w:t xml:space="preserve"> p&lt;0.1, </w:t>
      </w:r>
      <w:r w:rsidRPr="008F1085">
        <w:rPr>
          <w:rFonts w:ascii="Times" w:hAnsi="Times"/>
          <w:sz w:val="20"/>
          <w:szCs w:val="20"/>
          <w:vertAlign w:val="superscript"/>
          <w:lang w:val="en-US"/>
        </w:rPr>
        <w:t>*</w:t>
      </w:r>
      <w:r w:rsidRPr="008F1085">
        <w:rPr>
          <w:rFonts w:ascii="Times" w:hAnsi="Times"/>
          <w:sz w:val="20"/>
          <w:szCs w:val="20"/>
          <w:lang w:val="en-US"/>
        </w:rPr>
        <w:t xml:space="preserve">p &lt; 0.05, </w:t>
      </w:r>
      <w:r w:rsidRPr="008F1085">
        <w:rPr>
          <w:rFonts w:ascii="Times" w:hAnsi="Times"/>
          <w:sz w:val="20"/>
          <w:szCs w:val="20"/>
          <w:vertAlign w:val="superscript"/>
          <w:lang w:val="en-US"/>
        </w:rPr>
        <w:t>**</w:t>
      </w:r>
      <w:r w:rsidRPr="008F1085">
        <w:rPr>
          <w:rFonts w:ascii="Times" w:hAnsi="Times"/>
          <w:sz w:val="20"/>
          <w:szCs w:val="20"/>
          <w:lang w:val="en-US"/>
        </w:rPr>
        <w:t xml:space="preserve"> p &lt; 0.01, </w:t>
      </w:r>
      <w:r w:rsidRPr="008F1085">
        <w:rPr>
          <w:rFonts w:ascii="Times" w:hAnsi="Times"/>
          <w:sz w:val="20"/>
          <w:szCs w:val="20"/>
          <w:vertAlign w:val="superscript"/>
          <w:lang w:val="en-US"/>
        </w:rPr>
        <w:t>***</w:t>
      </w:r>
      <w:r w:rsidRPr="008F1085">
        <w:rPr>
          <w:rFonts w:ascii="Times" w:hAnsi="Times"/>
          <w:sz w:val="20"/>
          <w:szCs w:val="20"/>
          <w:lang w:val="en-US"/>
        </w:rPr>
        <w:t xml:space="preserve"> p &lt; 0.001; Model 1 only covers 1993 and 1996 elections, whereas Models 2 and 3 also add the 1999 elections; Fully factorized controls for attitudes towards redistribution, salience of tax rates and days after the elections included but not shown.</w:t>
      </w:r>
    </w:p>
    <w:p w14:paraId="5600A9BE" w14:textId="727CBD68" w:rsidR="00B95A24" w:rsidRDefault="00B95A24" w:rsidP="00B95A24">
      <w:pPr>
        <w:widowControl w:val="0"/>
        <w:autoSpaceDE w:val="0"/>
        <w:autoSpaceDN w:val="0"/>
        <w:adjustRightInd w:val="0"/>
        <w:jc w:val="both"/>
        <w:rPr>
          <w:rFonts w:ascii="Times" w:hAnsi="Times"/>
          <w:sz w:val="20"/>
          <w:szCs w:val="20"/>
          <w:lang w:val="en-US"/>
        </w:rPr>
      </w:pPr>
    </w:p>
    <w:p w14:paraId="367B2163" w14:textId="2CBCAE4E" w:rsidR="00B95A24" w:rsidRDefault="00B95A24" w:rsidP="00B95A24">
      <w:pPr>
        <w:widowControl w:val="0"/>
        <w:autoSpaceDE w:val="0"/>
        <w:autoSpaceDN w:val="0"/>
        <w:adjustRightInd w:val="0"/>
        <w:jc w:val="both"/>
        <w:rPr>
          <w:rFonts w:ascii="Times" w:hAnsi="Times"/>
          <w:sz w:val="20"/>
          <w:szCs w:val="20"/>
          <w:lang w:val="en-US"/>
        </w:rPr>
      </w:pPr>
    </w:p>
    <w:p w14:paraId="5D77A9EB" w14:textId="52BE966E" w:rsidR="00B95A24" w:rsidRDefault="00B95A24" w:rsidP="00B95A24">
      <w:pPr>
        <w:widowControl w:val="0"/>
        <w:autoSpaceDE w:val="0"/>
        <w:autoSpaceDN w:val="0"/>
        <w:adjustRightInd w:val="0"/>
        <w:jc w:val="both"/>
        <w:rPr>
          <w:rFonts w:ascii="Times" w:hAnsi="Times"/>
          <w:sz w:val="20"/>
          <w:szCs w:val="20"/>
          <w:lang w:val="en-US"/>
        </w:rPr>
      </w:pPr>
    </w:p>
    <w:p w14:paraId="749DCFAD" w14:textId="65351841" w:rsidR="00B95A24" w:rsidRDefault="00B95A24" w:rsidP="00B95A24">
      <w:pPr>
        <w:widowControl w:val="0"/>
        <w:autoSpaceDE w:val="0"/>
        <w:autoSpaceDN w:val="0"/>
        <w:adjustRightInd w:val="0"/>
        <w:jc w:val="both"/>
        <w:rPr>
          <w:rFonts w:ascii="Times" w:hAnsi="Times"/>
          <w:sz w:val="20"/>
          <w:szCs w:val="20"/>
          <w:lang w:val="en-US"/>
        </w:rPr>
      </w:pPr>
    </w:p>
    <w:p w14:paraId="40F071EB" w14:textId="634F2B52" w:rsidR="00B95A24" w:rsidRDefault="00B95A24" w:rsidP="00B95A24">
      <w:pPr>
        <w:widowControl w:val="0"/>
        <w:autoSpaceDE w:val="0"/>
        <w:autoSpaceDN w:val="0"/>
        <w:adjustRightInd w:val="0"/>
        <w:jc w:val="both"/>
        <w:rPr>
          <w:rFonts w:ascii="Times" w:hAnsi="Times"/>
          <w:sz w:val="20"/>
          <w:szCs w:val="20"/>
          <w:lang w:val="en-US"/>
        </w:rPr>
      </w:pPr>
    </w:p>
    <w:p w14:paraId="6F3DD8A8" w14:textId="32AD8624" w:rsidR="00B95A24" w:rsidRDefault="00B95A24" w:rsidP="00B95A24">
      <w:pPr>
        <w:widowControl w:val="0"/>
        <w:autoSpaceDE w:val="0"/>
        <w:autoSpaceDN w:val="0"/>
        <w:adjustRightInd w:val="0"/>
        <w:jc w:val="both"/>
        <w:rPr>
          <w:rFonts w:ascii="Times" w:hAnsi="Times"/>
          <w:sz w:val="20"/>
          <w:szCs w:val="20"/>
          <w:lang w:val="en-US"/>
        </w:rPr>
      </w:pPr>
    </w:p>
    <w:p w14:paraId="45FFD624" w14:textId="02C6EC5D" w:rsidR="00B95A24" w:rsidRDefault="00B95A24" w:rsidP="00B95A24">
      <w:pPr>
        <w:widowControl w:val="0"/>
        <w:autoSpaceDE w:val="0"/>
        <w:autoSpaceDN w:val="0"/>
        <w:adjustRightInd w:val="0"/>
        <w:jc w:val="both"/>
        <w:rPr>
          <w:rFonts w:ascii="Times" w:hAnsi="Times"/>
          <w:sz w:val="20"/>
          <w:szCs w:val="20"/>
          <w:lang w:val="en-US"/>
        </w:rPr>
      </w:pPr>
    </w:p>
    <w:p w14:paraId="246651A0" w14:textId="0456368E" w:rsidR="00B95A24" w:rsidRDefault="00B95A24" w:rsidP="00B95A24">
      <w:pPr>
        <w:widowControl w:val="0"/>
        <w:autoSpaceDE w:val="0"/>
        <w:autoSpaceDN w:val="0"/>
        <w:adjustRightInd w:val="0"/>
        <w:jc w:val="both"/>
        <w:rPr>
          <w:rFonts w:ascii="Times" w:hAnsi="Times"/>
          <w:sz w:val="20"/>
          <w:szCs w:val="20"/>
          <w:lang w:val="en-US"/>
        </w:rPr>
      </w:pPr>
    </w:p>
    <w:p w14:paraId="7A779E61" w14:textId="5A03E34D" w:rsidR="00B95A24" w:rsidRDefault="00B95A24" w:rsidP="00B95A24">
      <w:pPr>
        <w:widowControl w:val="0"/>
        <w:autoSpaceDE w:val="0"/>
        <w:autoSpaceDN w:val="0"/>
        <w:adjustRightInd w:val="0"/>
        <w:jc w:val="both"/>
        <w:rPr>
          <w:rFonts w:ascii="Times" w:hAnsi="Times"/>
          <w:sz w:val="20"/>
          <w:szCs w:val="20"/>
          <w:lang w:val="en-US"/>
        </w:rPr>
      </w:pPr>
    </w:p>
    <w:p w14:paraId="6233E8BF" w14:textId="7C74D72D" w:rsidR="00B95A24" w:rsidRDefault="00B95A24" w:rsidP="00B95A24">
      <w:pPr>
        <w:widowControl w:val="0"/>
        <w:autoSpaceDE w:val="0"/>
        <w:autoSpaceDN w:val="0"/>
        <w:adjustRightInd w:val="0"/>
        <w:jc w:val="both"/>
        <w:rPr>
          <w:rFonts w:ascii="Times" w:hAnsi="Times"/>
          <w:sz w:val="20"/>
          <w:szCs w:val="20"/>
          <w:lang w:val="en-US"/>
        </w:rPr>
      </w:pPr>
    </w:p>
    <w:p w14:paraId="296FD9DA" w14:textId="43054774" w:rsidR="00B95A24" w:rsidRDefault="00B95A24" w:rsidP="00B95A24">
      <w:pPr>
        <w:widowControl w:val="0"/>
        <w:autoSpaceDE w:val="0"/>
        <w:autoSpaceDN w:val="0"/>
        <w:adjustRightInd w:val="0"/>
        <w:jc w:val="both"/>
        <w:rPr>
          <w:rFonts w:ascii="Times" w:hAnsi="Times"/>
          <w:sz w:val="20"/>
          <w:szCs w:val="20"/>
          <w:lang w:val="en-US"/>
        </w:rPr>
      </w:pPr>
    </w:p>
    <w:p w14:paraId="3C92FD04" w14:textId="6E014E0E" w:rsidR="00B95A24" w:rsidRDefault="00B95A24" w:rsidP="00B95A24">
      <w:pPr>
        <w:widowControl w:val="0"/>
        <w:autoSpaceDE w:val="0"/>
        <w:autoSpaceDN w:val="0"/>
        <w:adjustRightInd w:val="0"/>
        <w:jc w:val="both"/>
        <w:rPr>
          <w:rFonts w:ascii="Times" w:hAnsi="Times"/>
          <w:sz w:val="20"/>
          <w:szCs w:val="20"/>
          <w:lang w:val="en-US"/>
        </w:rPr>
      </w:pPr>
    </w:p>
    <w:p w14:paraId="30BBCB89" w14:textId="0CCC58A8" w:rsidR="00B95A24" w:rsidRDefault="00B95A24" w:rsidP="00B95A24">
      <w:pPr>
        <w:widowControl w:val="0"/>
        <w:pBdr>
          <w:top w:val="nil"/>
          <w:left w:val="nil"/>
          <w:bottom w:val="nil"/>
          <w:right w:val="nil"/>
          <w:between w:val="nil"/>
        </w:pBdr>
        <w:jc w:val="both"/>
        <w:rPr>
          <w:rFonts w:ascii="Times" w:hAnsi="Times"/>
          <w:b/>
          <w:bCs/>
          <w:lang w:val="en-US"/>
        </w:rPr>
      </w:pPr>
      <w:r w:rsidRPr="00826B5B">
        <w:rPr>
          <w:rFonts w:ascii="Times" w:hAnsi="Times"/>
          <w:b/>
          <w:bCs/>
          <w:color w:val="000000" w:themeColor="text1"/>
          <w:lang w:val="en-US"/>
        </w:rPr>
        <w:lastRenderedPageBreak/>
        <w:t xml:space="preserve">Table </w:t>
      </w:r>
      <w:r>
        <w:rPr>
          <w:rFonts w:ascii="Times" w:hAnsi="Times"/>
          <w:b/>
          <w:bCs/>
          <w:color w:val="000000" w:themeColor="text1"/>
          <w:lang w:val="en-US"/>
        </w:rPr>
        <w:t xml:space="preserve">C8. </w:t>
      </w:r>
      <w:r w:rsidRPr="00A614D0">
        <w:rPr>
          <w:rFonts w:ascii="Times" w:hAnsi="Times"/>
          <w:b/>
          <w:bCs/>
          <w:lang w:val="en-US"/>
        </w:rPr>
        <w:t xml:space="preserve">Impact of income groups </w:t>
      </w:r>
      <w:r>
        <w:rPr>
          <w:rFonts w:ascii="Times" w:hAnsi="Times"/>
          <w:b/>
          <w:bCs/>
          <w:lang w:val="en-US"/>
        </w:rPr>
        <w:t>(</w:t>
      </w:r>
      <w:r w:rsidR="00E01F1D">
        <w:rPr>
          <w:rFonts w:ascii="Times" w:hAnsi="Times"/>
          <w:b/>
          <w:bCs/>
          <w:lang w:val="en-US"/>
        </w:rPr>
        <w:t>high</w:t>
      </w:r>
      <w:r>
        <w:rPr>
          <w:rFonts w:ascii="Times" w:hAnsi="Times"/>
          <w:b/>
          <w:bCs/>
          <w:lang w:val="en-US"/>
        </w:rPr>
        <w:t xml:space="preserve"> income) </w:t>
      </w:r>
      <w:r w:rsidRPr="00A614D0">
        <w:rPr>
          <w:rFonts w:ascii="Times" w:hAnsi="Times"/>
          <w:b/>
          <w:bCs/>
          <w:lang w:val="en-US"/>
        </w:rPr>
        <w:t xml:space="preserve">on </w:t>
      </w:r>
      <w:r>
        <w:rPr>
          <w:rFonts w:ascii="Times" w:hAnsi="Times"/>
          <w:b/>
          <w:bCs/>
          <w:lang w:val="en-US"/>
        </w:rPr>
        <w:t>vote</w:t>
      </w:r>
      <w:r w:rsidRPr="00A614D0">
        <w:rPr>
          <w:rFonts w:ascii="Times" w:hAnsi="Times"/>
          <w:b/>
          <w:bCs/>
          <w:lang w:val="en-US"/>
        </w:rPr>
        <w:t xml:space="preserve"> for the right conditional on electoral system type: Logit models (Odds ratios)</w:t>
      </w:r>
    </w:p>
    <w:tbl>
      <w:tblPr>
        <w:tblW w:w="11199" w:type="dxa"/>
        <w:jc w:val="center"/>
        <w:tblCellMar>
          <w:left w:w="70" w:type="dxa"/>
          <w:right w:w="70" w:type="dxa"/>
        </w:tblCellMar>
        <w:tblLook w:val="04A0" w:firstRow="1" w:lastRow="0" w:firstColumn="1" w:lastColumn="0" w:noHBand="0" w:noVBand="1"/>
      </w:tblPr>
      <w:tblGrid>
        <w:gridCol w:w="3977"/>
        <w:gridCol w:w="1902"/>
        <w:gridCol w:w="2517"/>
        <w:gridCol w:w="2803"/>
      </w:tblGrid>
      <w:tr w:rsidR="00681933" w:rsidRPr="00660710" w14:paraId="7F50C2FE" w14:textId="77777777" w:rsidTr="00351CEA">
        <w:trPr>
          <w:trHeight w:val="735"/>
          <w:jc w:val="center"/>
        </w:trPr>
        <w:tc>
          <w:tcPr>
            <w:tcW w:w="3977" w:type="dxa"/>
            <w:tcBorders>
              <w:top w:val="single" w:sz="8" w:space="0" w:color="auto"/>
              <w:left w:val="nil"/>
              <w:bottom w:val="nil"/>
              <w:right w:val="nil"/>
            </w:tcBorders>
            <w:shd w:val="clear" w:color="auto" w:fill="auto"/>
            <w:vAlign w:val="center"/>
            <w:hideMark/>
          </w:tcPr>
          <w:p w14:paraId="47DEFE11"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1902" w:type="dxa"/>
            <w:tcBorders>
              <w:top w:val="single" w:sz="8" w:space="0" w:color="auto"/>
              <w:left w:val="nil"/>
              <w:bottom w:val="nil"/>
              <w:right w:val="nil"/>
            </w:tcBorders>
            <w:shd w:val="clear" w:color="auto" w:fill="auto"/>
            <w:vAlign w:val="center"/>
            <w:hideMark/>
          </w:tcPr>
          <w:p w14:paraId="50C5A45F"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eastAsia="es-ES"/>
              </w:rPr>
              <w:t xml:space="preserve">1. Short-term (Treatment=1996) </w:t>
            </w:r>
          </w:p>
        </w:tc>
        <w:tc>
          <w:tcPr>
            <w:tcW w:w="2517" w:type="dxa"/>
            <w:tcBorders>
              <w:top w:val="single" w:sz="8" w:space="0" w:color="auto"/>
              <w:left w:val="nil"/>
              <w:bottom w:val="nil"/>
              <w:right w:val="nil"/>
            </w:tcBorders>
            <w:shd w:val="clear" w:color="auto" w:fill="auto"/>
            <w:vAlign w:val="center"/>
            <w:hideMark/>
          </w:tcPr>
          <w:p w14:paraId="493FB451"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eastAsia="es-ES"/>
              </w:rPr>
              <w:t>2. Long-term (Treatment=1996+1999)</w:t>
            </w:r>
          </w:p>
        </w:tc>
        <w:tc>
          <w:tcPr>
            <w:tcW w:w="2803" w:type="dxa"/>
            <w:tcBorders>
              <w:top w:val="single" w:sz="8" w:space="0" w:color="auto"/>
              <w:left w:val="nil"/>
              <w:bottom w:val="nil"/>
              <w:right w:val="nil"/>
            </w:tcBorders>
            <w:shd w:val="clear" w:color="auto" w:fill="auto"/>
            <w:vAlign w:val="center"/>
            <w:hideMark/>
          </w:tcPr>
          <w:p w14:paraId="2BF55F2B"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xml:space="preserve">3. Long-term </w:t>
            </w:r>
            <w:proofErr w:type="gramStart"/>
            <w:r w:rsidRPr="00826B5B">
              <w:rPr>
                <w:rFonts w:ascii="Times" w:hAnsi="Times"/>
                <w:color w:val="000000" w:themeColor="text1"/>
                <w:sz w:val="20"/>
                <w:szCs w:val="20"/>
                <w:lang w:val="en-US" w:eastAsia="es-ES"/>
              </w:rPr>
              <w:t>het</w:t>
            </w:r>
            <w:proofErr w:type="gramEnd"/>
            <w:r w:rsidRPr="00826B5B">
              <w:rPr>
                <w:rFonts w:ascii="Times" w:hAnsi="Times"/>
                <w:color w:val="000000" w:themeColor="text1"/>
                <w:sz w:val="20"/>
                <w:szCs w:val="20"/>
                <w:lang w:val="en-US" w:eastAsia="es-ES"/>
              </w:rPr>
              <w:t>. (Treatment=1996 or 1999)</w:t>
            </w:r>
          </w:p>
        </w:tc>
      </w:tr>
      <w:tr w:rsidR="00681933" w:rsidRPr="00660710" w14:paraId="1B2C13C4" w14:textId="77777777" w:rsidTr="00351CEA">
        <w:trPr>
          <w:trHeight w:val="300"/>
          <w:jc w:val="center"/>
        </w:trPr>
        <w:tc>
          <w:tcPr>
            <w:tcW w:w="3977" w:type="dxa"/>
            <w:tcBorders>
              <w:top w:val="single" w:sz="8" w:space="0" w:color="auto"/>
              <w:left w:val="nil"/>
              <w:bottom w:val="nil"/>
              <w:right w:val="nil"/>
            </w:tcBorders>
            <w:shd w:val="clear" w:color="auto" w:fill="auto"/>
            <w:vAlign w:val="center"/>
            <w:hideMark/>
          </w:tcPr>
          <w:p w14:paraId="58558A53"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1902" w:type="dxa"/>
            <w:tcBorders>
              <w:top w:val="single" w:sz="8" w:space="0" w:color="auto"/>
              <w:left w:val="nil"/>
              <w:bottom w:val="nil"/>
              <w:right w:val="nil"/>
            </w:tcBorders>
            <w:shd w:val="clear" w:color="auto" w:fill="auto"/>
            <w:vAlign w:val="center"/>
            <w:hideMark/>
          </w:tcPr>
          <w:p w14:paraId="64A87C53"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2517" w:type="dxa"/>
            <w:tcBorders>
              <w:top w:val="single" w:sz="8" w:space="0" w:color="auto"/>
              <w:left w:val="nil"/>
              <w:bottom w:val="nil"/>
              <w:right w:val="nil"/>
            </w:tcBorders>
            <w:shd w:val="clear" w:color="auto" w:fill="auto"/>
            <w:vAlign w:val="center"/>
            <w:hideMark/>
          </w:tcPr>
          <w:p w14:paraId="2EB664C1"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c>
          <w:tcPr>
            <w:tcW w:w="2803" w:type="dxa"/>
            <w:tcBorders>
              <w:top w:val="single" w:sz="8" w:space="0" w:color="auto"/>
              <w:left w:val="nil"/>
              <w:bottom w:val="nil"/>
              <w:right w:val="nil"/>
            </w:tcBorders>
            <w:shd w:val="clear" w:color="auto" w:fill="auto"/>
            <w:vAlign w:val="center"/>
            <w:hideMark/>
          </w:tcPr>
          <w:p w14:paraId="26440978"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 </w:t>
            </w:r>
          </w:p>
        </w:tc>
      </w:tr>
      <w:tr w:rsidR="00681933" w:rsidRPr="00826B5B" w14:paraId="637EAF17" w14:textId="77777777" w:rsidTr="00351CEA">
        <w:trPr>
          <w:trHeight w:val="300"/>
          <w:jc w:val="center"/>
        </w:trPr>
        <w:tc>
          <w:tcPr>
            <w:tcW w:w="3977" w:type="dxa"/>
            <w:tcBorders>
              <w:top w:val="nil"/>
              <w:left w:val="nil"/>
              <w:bottom w:val="nil"/>
              <w:right w:val="nil"/>
            </w:tcBorders>
            <w:shd w:val="clear" w:color="auto" w:fill="auto"/>
            <w:hideMark/>
          </w:tcPr>
          <w:p w14:paraId="04FF1183" w14:textId="77777777" w:rsidR="00681933" w:rsidRPr="00826B5B" w:rsidRDefault="00681933" w:rsidP="00351CEA">
            <w:pPr>
              <w:contextualSpacing/>
              <w:rPr>
                <w:rFonts w:ascii="Times" w:hAnsi="Times"/>
                <w:color w:val="000000" w:themeColor="text1"/>
                <w:sz w:val="20"/>
                <w:szCs w:val="20"/>
                <w:lang w:eastAsia="es-ES"/>
              </w:rPr>
            </w:pPr>
            <w:r>
              <w:rPr>
                <w:sz w:val="21"/>
                <w:szCs w:val="21"/>
                <w:lang w:val="en-US"/>
              </w:rPr>
              <w:t>High income</w:t>
            </w:r>
          </w:p>
        </w:tc>
        <w:tc>
          <w:tcPr>
            <w:tcW w:w="1902" w:type="dxa"/>
            <w:tcBorders>
              <w:top w:val="nil"/>
              <w:left w:val="nil"/>
              <w:bottom w:val="nil"/>
              <w:right w:val="nil"/>
            </w:tcBorders>
          </w:tcPr>
          <w:p w14:paraId="484F70C2"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4.16**</w:t>
            </w:r>
          </w:p>
        </w:tc>
        <w:tc>
          <w:tcPr>
            <w:tcW w:w="2517" w:type="dxa"/>
            <w:tcBorders>
              <w:top w:val="nil"/>
              <w:left w:val="nil"/>
              <w:bottom w:val="nil"/>
              <w:right w:val="nil"/>
            </w:tcBorders>
          </w:tcPr>
          <w:p w14:paraId="2AA595B9"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3.67**</w:t>
            </w:r>
          </w:p>
        </w:tc>
        <w:tc>
          <w:tcPr>
            <w:tcW w:w="2803" w:type="dxa"/>
            <w:tcBorders>
              <w:top w:val="nil"/>
              <w:left w:val="nil"/>
              <w:bottom w:val="nil"/>
              <w:right w:val="nil"/>
            </w:tcBorders>
            <w:hideMark/>
          </w:tcPr>
          <w:p w14:paraId="2D6DAC7B"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3.63**</w:t>
            </w:r>
          </w:p>
        </w:tc>
      </w:tr>
      <w:tr w:rsidR="00681933" w:rsidRPr="00826B5B" w14:paraId="48DF8DD1" w14:textId="77777777" w:rsidTr="00351CEA">
        <w:trPr>
          <w:trHeight w:val="300"/>
          <w:jc w:val="center"/>
        </w:trPr>
        <w:tc>
          <w:tcPr>
            <w:tcW w:w="3977" w:type="dxa"/>
            <w:tcBorders>
              <w:top w:val="nil"/>
              <w:left w:val="nil"/>
              <w:bottom w:val="nil"/>
              <w:right w:val="nil"/>
            </w:tcBorders>
            <w:shd w:val="clear" w:color="auto" w:fill="auto"/>
            <w:noWrap/>
            <w:hideMark/>
          </w:tcPr>
          <w:p w14:paraId="0E0FFF58"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noWrap/>
            <w:hideMark/>
          </w:tcPr>
          <w:p w14:paraId="16C37B5C"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(1.83)</w:t>
            </w:r>
          </w:p>
        </w:tc>
        <w:tc>
          <w:tcPr>
            <w:tcW w:w="2517" w:type="dxa"/>
            <w:tcBorders>
              <w:top w:val="nil"/>
              <w:left w:val="nil"/>
              <w:bottom w:val="nil"/>
              <w:right w:val="nil"/>
            </w:tcBorders>
            <w:noWrap/>
            <w:hideMark/>
          </w:tcPr>
          <w:p w14:paraId="64602839"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(1.55)</w:t>
            </w:r>
          </w:p>
        </w:tc>
        <w:tc>
          <w:tcPr>
            <w:tcW w:w="2803" w:type="dxa"/>
            <w:tcBorders>
              <w:top w:val="nil"/>
              <w:left w:val="nil"/>
              <w:bottom w:val="nil"/>
              <w:right w:val="nil"/>
            </w:tcBorders>
            <w:noWrap/>
            <w:hideMark/>
          </w:tcPr>
          <w:p w14:paraId="57F40E90"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(1.54)</w:t>
            </w:r>
          </w:p>
        </w:tc>
      </w:tr>
      <w:tr w:rsidR="00681933" w:rsidRPr="00826B5B" w14:paraId="2E6287EA" w14:textId="77777777" w:rsidTr="00351CEA">
        <w:trPr>
          <w:trHeight w:val="300"/>
          <w:jc w:val="center"/>
        </w:trPr>
        <w:tc>
          <w:tcPr>
            <w:tcW w:w="3977" w:type="dxa"/>
            <w:tcBorders>
              <w:top w:val="nil"/>
              <w:left w:val="nil"/>
              <w:bottom w:val="nil"/>
              <w:right w:val="nil"/>
            </w:tcBorders>
            <w:shd w:val="clear" w:color="auto" w:fill="auto"/>
            <w:hideMark/>
          </w:tcPr>
          <w:p w14:paraId="43506D28" w14:textId="77777777" w:rsidR="00681933" w:rsidRPr="00826B5B" w:rsidRDefault="00681933" w:rsidP="00351CEA">
            <w:pPr>
              <w:contextualSpacing/>
              <w:rPr>
                <w:rFonts w:ascii="Times" w:hAnsi="Times"/>
                <w:color w:val="000000" w:themeColor="text1"/>
                <w:sz w:val="20"/>
                <w:szCs w:val="20"/>
                <w:lang w:eastAsia="es-ES"/>
              </w:rPr>
            </w:pPr>
            <w:r>
              <w:rPr>
                <w:sz w:val="21"/>
                <w:szCs w:val="21"/>
                <w:lang w:val="en-US"/>
              </w:rPr>
              <w:t>Middle income</w:t>
            </w:r>
          </w:p>
        </w:tc>
        <w:tc>
          <w:tcPr>
            <w:tcW w:w="1902" w:type="dxa"/>
            <w:tcBorders>
              <w:top w:val="nil"/>
              <w:left w:val="nil"/>
              <w:bottom w:val="nil"/>
              <w:right w:val="nil"/>
            </w:tcBorders>
            <w:hideMark/>
          </w:tcPr>
          <w:p w14:paraId="7F787663"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1.35</w:t>
            </w:r>
          </w:p>
        </w:tc>
        <w:tc>
          <w:tcPr>
            <w:tcW w:w="2517" w:type="dxa"/>
            <w:tcBorders>
              <w:top w:val="nil"/>
              <w:left w:val="nil"/>
              <w:bottom w:val="nil"/>
              <w:right w:val="nil"/>
            </w:tcBorders>
            <w:hideMark/>
          </w:tcPr>
          <w:p w14:paraId="4B62B285"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1.24</w:t>
            </w:r>
          </w:p>
        </w:tc>
        <w:tc>
          <w:tcPr>
            <w:tcW w:w="2803" w:type="dxa"/>
            <w:tcBorders>
              <w:top w:val="nil"/>
              <w:left w:val="nil"/>
              <w:bottom w:val="nil"/>
              <w:right w:val="nil"/>
            </w:tcBorders>
            <w:hideMark/>
          </w:tcPr>
          <w:p w14:paraId="24676A37" w14:textId="77777777" w:rsidR="00681933" w:rsidRPr="00826B5B" w:rsidRDefault="00681933" w:rsidP="00351CEA">
            <w:pPr>
              <w:contextualSpacing/>
              <w:jc w:val="center"/>
              <w:rPr>
                <w:rFonts w:ascii="Times" w:hAnsi="Times"/>
                <w:color w:val="000000" w:themeColor="text1"/>
                <w:sz w:val="20"/>
                <w:szCs w:val="20"/>
                <w:lang w:eastAsia="es-ES"/>
              </w:rPr>
            </w:pPr>
            <w:r w:rsidRPr="00950934">
              <w:rPr>
                <w:sz w:val="21"/>
                <w:szCs w:val="21"/>
                <w:lang w:val="en-US"/>
              </w:rPr>
              <w:t>1.24</w:t>
            </w:r>
          </w:p>
        </w:tc>
      </w:tr>
      <w:tr w:rsidR="00681933" w:rsidRPr="00826B5B" w14:paraId="7EE0FDA6" w14:textId="77777777" w:rsidTr="00351CEA">
        <w:trPr>
          <w:trHeight w:val="300"/>
          <w:jc w:val="center"/>
        </w:trPr>
        <w:tc>
          <w:tcPr>
            <w:tcW w:w="3977" w:type="dxa"/>
            <w:tcBorders>
              <w:top w:val="nil"/>
              <w:left w:val="nil"/>
              <w:bottom w:val="nil"/>
              <w:right w:val="nil"/>
            </w:tcBorders>
            <w:shd w:val="clear" w:color="auto" w:fill="auto"/>
            <w:noWrap/>
            <w:hideMark/>
          </w:tcPr>
          <w:p w14:paraId="1504DDDF"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noWrap/>
            <w:hideMark/>
          </w:tcPr>
          <w:p w14:paraId="76C080E3"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(0.52)</w:t>
            </w:r>
          </w:p>
        </w:tc>
        <w:tc>
          <w:tcPr>
            <w:tcW w:w="2517" w:type="dxa"/>
            <w:tcBorders>
              <w:top w:val="nil"/>
              <w:left w:val="nil"/>
              <w:bottom w:val="nil"/>
              <w:right w:val="nil"/>
            </w:tcBorders>
            <w:noWrap/>
            <w:hideMark/>
          </w:tcPr>
          <w:p w14:paraId="521D6C3D"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(0.46)</w:t>
            </w:r>
          </w:p>
        </w:tc>
        <w:tc>
          <w:tcPr>
            <w:tcW w:w="2803" w:type="dxa"/>
            <w:tcBorders>
              <w:top w:val="nil"/>
              <w:left w:val="nil"/>
              <w:bottom w:val="nil"/>
              <w:right w:val="nil"/>
            </w:tcBorders>
            <w:noWrap/>
            <w:hideMark/>
          </w:tcPr>
          <w:p w14:paraId="4DCE5007" w14:textId="77777777" w:rsidR="00681933" w:rsidRPr="00826B5B" w:rsidRDefault="00681933" w:rsidP="00351CEA">
            <w:pPr>
              <w:contextualSpacing/>
              <w:jc w:val="center"/>
              <w:rPr>
                <w:rFonts w:ascii="Times" w:hAnsi="Times"/>
                <w:color w:val="000000" w:themeColor="text1"/>
                <w:sz w:val="20"/>
                <w:szCs w:val="20"/>
                <w:lang w:eastAsia="es-ES"/>
              </w:rPr>
            </w:pPr>
            <w:r w:rsidRPr="00950934">
              <w:rPr>
                <w:sz w:val="21"/>
                <w:szCs w:val="21"/>
                <w:lang w:val="en-US"/>
              </w:rPr>
              <w:t>(0.46)</w:t>
            </w:r>
          </w:p>
        </w:tc>
      </w:tr>
      <w:tr w:rsidR="00681933" w:rsidRPr="00826B5B" w14:paraId="5337AFEF" w14:textId="77777777" w:rsidTr="00351CEA">
        <w:trPr>
          <w:trHeight w:val="300"/>
          <w:jc w:val="center"/>
        </w:trPr>
        <w:tc>
          <w:tcPr>
            <w:tcW w:w="3977" w:type="dxa"/>
            <w:tcBorders>
              <w:top w:val="nil"/>
              <w:left w:val="nil"/>
              <w:bottom w:val="nil"/>
              <w:right w:val="nil"/>
            </w:tcBorders>
            <w:shd w:val="clear" w:color="auto" w:fill="auto"/>
            <w:hideMark/>
          </w:tcPr>
          <w:p w14:paraId="186FB2BB" w14:textId="77777777" w:rsidR="00681933" w:rsidRPr="00826B5B" w:rsidRDefault="00681933" w:rsidP="00351CEA">
            <w:pPr>
              <w:contextualSpacing/>
              <w:rPr>
                <w:rFonts w:ascii="Times" w:hAnsi="Times"/>
                <w:color w:val="000000" w:themeColor="text1"/>
                <w:sz w:val="20"/>
                <w:szCs w:val="20"/>
                <w:lang w:eastAsia="es-ES"/>
              </w:rPr>
            </w:pPr>
            <w:r>
              <w:rPr>
                <w:rFonts w:ascii="Times" w:hAnsi="Times" w:cs="Times"/>
                <w:sz w:val="20"/>
                <w:szCs w:val="20"/>
              </w:rPr>
              <w:t xml:space="preserve">PR (MMP) electoral </w:t>
            </w:r>
            <w:proofErr w:type="spellStart"/>
            <w:r>
              <w:rPr>
                <w:rFonts w:ascii="Times" w:hAnsi="Times" w:cs="Times"/>
                <w:sz w:val="20"/>
                <w:szCs w:val="20"/>
              </w:rPr>
              <w:t>system</w:t>
            </w:r>
            <w:proofErr w:type="spellEnd"/>
          </w:p>
        </w:tc>
        <w:tc>
          <w:tcPr>
            <w:tcW w:w="1902" w:type="dxa"/>
            <w:tcBorders>
              <w:top w:val="nil"/>
              <w:left w:val="nil"/>
              <w:bottom w:val="nil"/>
              <w:right w:val="nil"/>
            </w:tcBorders>
            <w:hideMark/>
          </w:tcPr>
          <w:p w14:paraId="1028794B" w14:textId="77777777" w:rsidR="00681933" w:rsidRPr="00793E44" w:rsidRDefault="00681933" w:rsidP="00351CEA">
            <w:pPr>
              <w:contextualSpacing/>
              <w:jc w:val="center"/>
              <w:rPr>
                <w:rFonts w:ascii="Times" w:hAnsi="Times"/>
                <w:b/>
                <w:bCs/>
                <w:color w:val="000000" w:themeColor="text1"/>
                <w:sz w:val="20"/>
                <w:szCs w:val="20"/>
                <w:lang w:val="en-US" w:eastAsia="es-ES"/>
              </w:rPr>
            </w:pPr>
            <w:r w:rsidRPr="00950934">
              <w:rPr>
                <w:sz w:val="21"/>
                <w:szCs w:val="21"/>
                <w:lang w:val="en-US"/>
              </w:rPr>
              <w:t>0.65</w:t>
            </w:r>
          </w:p>
        </w:tc>
        <w:tc>
          <w:tcPr>
            <w:tcW w:w="2517" w:type="dxa"/>
            <w:tcBorders>
              <w:top w:val="nil"/>
              <w:left w:val="nil"/>
              <w:bottom w:val="nil"/>
              <w:right w:val="nil"/>
            </w:tcBorders>
            <w:hideMark/>
          </w:tcPr>
          <w:p w14:paraId="7BC1DF0D" w14:textId="77777777" w:rsidR="00681933" w:rsidRPr="00793E44" w:rsidRDefault="00681933" w:rsidP="00351CEA">
            <w:pPr>
              <w:contextualSpacing/>
              <w:jc w:val="center"/>
              <w:rPr>
                <w:rFonts w:ascii="Times" w:hAnsi="Times"/>
                <w:b/>
                <w:bCs/>
                <w:color w:val="000000" w:themeColor="text1"/>
                <w:sz w:val="20"/>
                <w:szCs w:val="20"/>
                <w:lang w:val="en-US" w:eastAsia="es-ES"/>
              </w:rPr>
            </w:pPr>
            <w:r w:rsidRPr="00950934">
              <w:rPr>
                <w:sz w:val="21"/>
                <w:szCs w:val="21"/>
                <w:lang w:val="en-US"/>
              </w:rPr>
              <w:t>0.69</w:t>
            </w:r>
          </w:p>
        </w:tc>
        <w:tc>
          <w:tcPr>
            <w:tcW w:w="2803" w:type="dxa"/>
            <w:tcBorders>
              <w:top w:val="nil"/>
              <w:left w:val="nil"/>
              <w:bottom w:val="nil"/>
              <w:right w:val="nil"/>
            </w:tcBorders>
            <w:hideMark/>
          </w:tcPr>
          <w:p w14:paraId="5796E763" w14:textId="77777777" w:rsidR="00681933" w:rsidRPr="00826B5B" w:rsidRDefault="00681933" w:rsidP="00351CEA">
            <w:pPr>
              <w:contextualSpacing/>
              <w:jc w:val="center"/>
              <w:rPr>
                <w:rFonts w:ascii="Times" w:hAnsi="Times"/>
                <w:color w:val="000000" w:themeColor="text1"/>
                <w:sz w:val="20"/>
                <w:szCs w:val="20"/>
                <w:lang w:eastAsia="es-ES"/>
              </w:rPr>
            </w:pPr>
          </w:p>
        </w:tc>
      </w:tr>
      <w:tr w:rsidR="00681933" w:rsidRPr="00826B5B" w14:paraId="042F4156" w14:textId="77777777" w:rsidTr="00351CEA">
        <w:trPr>
          <w:trHeight w:val="300"/>
          <w:jc w:val="center"/>
        </w:trPr>
        <w:tc>
          <w:tcPr>
            <w:tcW w:w="3977" w:type="dxa"/>
            <w:tcBorders>
              <w:top w:val="nil"/>
              <w:left w:val="nil"/>
              <w:bottom w:val="nil"/>
              <w:right w:val="nil"/>
            </w:tcBorders>
            <w:shd w:val="clear" w:color="auto" w:fill="auto"/>
            <w:hideMark/>
          </w:tcPr>
          <w:p w14:paraId="1A653E0A"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3909D3C9" w14:textId="77777777" w:rsidR="00681933" w:rsidRPr="00826B5B" w:rsidRDefault="00681933" w:rsidP="00351CEA">
            <w:pPr>
              <w:contextualSpacing/>
              <w:jc w:val="center"/>
              <w:rPr>
                <w:rFonts w:ascii="Times" w:hAnsi="Times"/>
                <w:color w:val="000000" w:themeColor="text1"/>
                <w:sz w:val="20"/>
                <w:szCs w:val="20"/>
                <w:lang w:eastAsia="es-ES"/>
              </w:rPr>
            </w:pPr>
            <w:r w:rsidRPr="00950934">
              <w:rPr>
                <w:sz w:val="21"/>
                <w:szCs w:val="21"/>
                <w:lang w:val="en-US"/>
              </w:rPr>
              <w:t>(0.23)</w:t>
            </w:r>
          </w:p>
        </w:tc>
        <w:tc>
          <w:tcPr>
            <w:tcW w:w="2517" w:type="dxa"/>
            <w:tcBorders>
              <w:top w:val="nil"/>
              <w:left w:val="nil"/>
              <w:bottom w:val="nil"/>
              <w:right w:val="nil"/>
            </w:tcBorders>
            <w:hideMark/>
          </w:tcPr>
          <w:p w14:paraId="490E8ACE"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(0.20)</w:t>
            </w:r>
          </w:p>
        </w:tc>
        <w:tc>
          <w:tcPr>
            <w:tcW w:w="2803" w:type="dxa"/>
            <w:tcBorders>
              <w:top w:val="nil"/>
              <w:left w:val="nil"/>
              <w:bottom w:val="nil"/>
              <w:right w:val="nil"/>
            </w:tcBorders>
            <w:hideMark/>
          </w:tcPr>
          <w:p w14:paraId="4DEFD0EF" w14:textId="77777777" w:rsidR="00681933" w:rsidRPr="00826B5B" w:rsidRDefault="00681933" w:rsidP="00351CEA">
            <w:pPr>
              <w:contextualSpacing/>
              <w:jc w:val="center"/>
              <w:rPr>
                <w:rFonts w:ascii="Times" w:hAnsi="Times"/>
                <w:color w:val="000000" w:themeColor="text1"/>
                <w:sz w:val="20"/>
                <w:szCs w:val="20"/>
                <w:lang w:val="en-US" w:eastAsia="es-ES"/>
              </w:rPr>
            </w:pPr>
          </w:p>
        </w:tc>
      </w:tr>
      <w:tr w:rsidR="00681933" w:rsidRPr="00826B5B" w14:paraId="21435F10" w14:textId="77777777" w:rsidTr="00351CEA">
        <w:trPr>
          <w:trHeight w:val="300"/>
          <w:jc w:val="center"/>
        </w:trPr>
        <w:tc>
          <w:tcPr>
            <w:tcW w:w="3977" w:type="dxa"/>
            <w:tcBorders>
              <w:top w:val="nil"/>
              <w:left w:val="nil"/>
              <w:bottom w:val="nil"/>
              <w:right w:val="nil"/>
            </w:tcBorders>
            <w:shd w:val="clear" w:color="auto" w:fill="auto"/>
            <w:hideMark/>
          </w:tcPr>
          <w:p w14:paraId="23EA31EC" w14:textId="77777777" w:rsidR="00681933" w:rsidRPr="00826B5B" w:rsidRDefault="00681933" w:rsidP="00351CEA">
            <w:pPr>
              <w:contextualSpacing/>
              <w:rPr>
                <w:rFonts w:ascii="Times" w:hAnsi="Times"/>
                <w:color w:val="000000" w:themeColor="text1"/>
                <w:sz w:val="20"/>
                <w:szCs w:val="20"/>
                <w:lang w:eastAsia="es-ES"/>
              </w:rPr>
            </w:pPr>
            <w:r>
              <w:rPr>
                <w:sz w:val="21"/>
                <w:szCs w:val="21"/>
                <w:lang w:val="en-US"/>
              </w:rPr>
              <w:t>High income*PR</w:t>
            </w:r>
          </w:p>
        </w:tc>
        <w:tc>
          <w:tcPr>
            <w:tcW w:w="1902" w:type="dxa"/>
            <w:tcBorders>
              <w:top w:val="nil"/>
              <w:left w:val="nil"/>
              <w:bottom w:val="nil"/>
              <w:right w:val="nil"/>
            </w:tcBorders>
            <w:hideMark/>
          </w:tcPr>
          <w:p w14:paraId="6A89EE9E" w14:textId="77777777" w:rsidR="00681933" w:rsidRPr="00826B5B" w:rsidRDefault="00681933" w:rsidP="00351CEA">
            <w:pPr>
              <w:contextualSpacing/>
              <w:jc w:val="center"/>
              <w:rPr>
                <w:rFonts w:ascii="Times" w:hAnsi="Times"/>
                <w:color w:val="000000" w:themeColor="text1"/>
                <w:sz w:val="20"/>
                <w:szCs w:val="20"/>
                <w:lang w:val="en-US" w:eastAsia="es-ES"/>
              </w:rPr>
            </w:pPr>
            <w:r w:rsidRPr="003D2BC8">
              <w:rPr>
                <w:b/>
                <w:bCs/>
                <w:sz w:val="21"/>
                <w:szCs w:val="21"/>
                <w:lang w:val="en-US"/>
              </w:rPr>
              <w:t>0.77</w:t>
            </w:r>
          </w:p>
        </w:tc>
        <w:tc>
          <w:tcPr>
            <w:tcW w:w="2517" w:type="dxa"/>
            <w:tcBorders>
              <w:top w:val="nil"/>
              <w:left w:val="nil"/>
              <w:bottom w:val="nil"/>
              <w:right w:val="nil"/>
            </w:tcBorders>
            <w:hideMark/>
          </w:tcPr>
          <w:p w14:paraId="489412F7" w14:textId="77777777" w:rsidR="00681933" w:rsidRPr="00826B5B" w:rsidRDefault="00681933" w:rsidP="00351CEA">
            <w:pPr>
              <w:contextualSpacing/>
              <w:jc w:val="center"/>
              <w:rPr>
                <w:rFonts w:ascii="Times" w:hAnsi="Times"/>
                <w:color w:val="000000" w:themeColor="text1"/>
                <w:sz w:val="20"/>
                <w:szCs w:val="20"/>
                <w:lang w:val="en-US" w:eastAsia="es-ES"/>
              </w:rPr>
            </w:pPr>
            <w:r w:rsidRPr="003D2BC8">
              <w:rPr>
                <w:b/>
                <w:bCs/>
                <w:sz w:val="21"/>
                <w:szCs w:val="21"/>
                <w:lang w:val="en-US"/>
              </w:rPr>
              <w:t>0.91</w:t>
            </w:r>
          </w:p>
        </w:tc>
        <w:tc>
          <w:tcPr>
            <w:tcW w:w="2803" w:type="dxa"/>
            <w:tcBorders>
              <w:top w:val="nil"/>
              <w:left w:val="nil"/>
              <w:bottom w:val="nil"/>
              <w:right w:val="nil"/>
            </w:tcBorders>
            <w:hideMark/>
          </w:tcPr>
          <w:p w14:paraId="73A87953" w14:textId="77777777" w:rsidR="00681933" w:rsidRPr="00826B5B" w:rsidRDefault="00681933" w:rsidP="00351CEA">
            <w:pPr>
              <w:contextualSpacing/>
              <w:jc w:val="center"/>
              <w:rPr>
                <w:rFonts w:ascii="Times" w:hAnsi="Times"/>
                <w:color w:val="000000" w:themeColor="text1"/>
                <w:sz w:val="20"/>
                <w:szCs w:val="20"/>
                <w:lang w:val="en-US" w:eastAsia="es-ES"/>
              </w:rPr>
            </w:pPr>
          </w:p>
        </w:tc>
      </w:tr>
      <w:tr w:rsidR="00681933" w:rsidRPr="00826B5B" w14:paraId="6B1F6159" w14:textId="77777777" w:rsidTr="00351CEA">
        <w:trPr>
          <w:trHeight w:val="300"/>
          <w:jc w:val="center"/>
        </w:trPr>
        <w:tc>
          <w:tcPr>
            <w:tcW w:w="3977" w:type="dxa"/>
            <w:tcBorders>
              <w:top w:val="nil"/>
              <w:left w:val="nil"/>
              <w:bottom w:val="nil"/>
              <w:right w:val="nil"/>
            </w:tcBorders>
            <w:shd w:val="clear" w:color="auto" w:fill="auto"/>
            <w:hideMark/>
          </w:tcPr>
          <w:p w14:paraId="30A2B0AC"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6C607160" w14:textId="77777777" w:rsidR="00681933" w:rsidRPr="00826B5B" w:rsidRDefault="00681933" w:rsidP="00351CEA">
            <w:pPr>
              <w:contextualSpacing/>
              <w:jc w:val="center"/>
              <w:rPr>
                <w:rFonts w:ascii="Times" w:hAnsi="Times"/>
                <w:color w:val="000000" w:themeColor="text1"/>
                <w:sz w:val="20"/>
                <w:szCs w:val="20"/>
                <w:lang w:eastAsia="es-ES"/>
              </w:rPr>
            </w:pPr>
            <w:r w:rsidRPr="003D2BC8">
              <w:rPr>
                <w:b/>
                <w:bCs/>
                <w:sz w:val="21"/>
                <w:szCs w:val="21"/>
                <w:lang w:val="en-US"/>
              </w:rPr>
              <w:t>(0.35)</w:t>
            </w:r>
          </w:p>
        </w:tc>
        <w:tc>
          <w:tcPr>
            <w:tcW w:w="2517" w:type="dxa"/>
            <w:tcBorders>
              <w:top w:val="nil"/>
              <w:left w:val="nil"/>
              <w:bottom w:val="nil"/>
              <w:right w:val="nil"/>
            </w:tcBorders>
            <w:hideMark/>
          </w:tcPr>
          <w:p w14:paraId="4AEA673C" w14:textId="77777777" w:rsidR="00681933" w:rsidRPr="00826B5B" w:rsidRDefault="00681933" w:rsidP="00351CEA">
            <w:pPr>
              <w:contextualSpacing/>
              <w:jc w:val="center"/>
              <w:rPr>
                <w:rFonts w:ascii="Times" w:hAnsi="Times"/>
                <w:color w:val="000000" w:themeColor="text1"/>
                <w:sz w:val="20"/>
                <w:szCs w:val="20"/>
                <w:lang w:eastAsia="es-ES"/>
              </w:rPr>
            </w:pPr>
            <w:r w:rsidRPr="003D2BC8">
              <w:rPr>
                <w:b/>
                <w:bCs/>
                <w:sz w:val="21"/>
                <w:szCs w:val="21"/>
                <w:lang w:val="en-US"/>
              </w:rPr>
              <w:t>(0.33)</w:t>
            </w:r>
          </w:p>
        </w:tc>
        <w:tc>
          <w:tcPr>
            <w:tcW w:w="2803" w:type="dxa"/>
            <w:tcBorders>
              <w:top w:val="nil"/>
              <w:left w:val="nil"/>
              <w:bottom w:val="nil"/>
              <w:right w:val="nil"/>
            </w:tcBorders>
            <w:hideMark/>
          </w:tcPr>
          <w:p w14:paraId="1D875046" w14:textId="77777777" w:rsidR="00681933" w:rsidRPr="00826B5B" w:rsidRDefault="00681933" w:rsidP="00351CEA">
            <w:pPr>
              <w:contextualSpacing/>
              <w:jc w:val="center"/>
              <w:rPr>
                <w:rFonts w:ascii="Times" w:hAnsi="Times"/>
                <w:color w:val="000000" w:themeColor="text1"/>
                <w:sz w:val="20"/>
                <w:szCs w:val="20"/>
                <w:lang w:val="en-US" w:eastAsia="es-ES"/>
              </w:rPr>
            </w:pPr>
          </w:p>
        </w:tc>
      </w:tr>
      <w:tr w:rsidR="00681933" w:rsidRPr="00826B5B" w14:paraId="7AEEA637" w14:textId="77777777" w:rsidTr="00351CEA">
        <w:trPr>
          <w:trHeight w:val="300"/>
          <w:jc w:val="center"/>
        </w:trPr>
        <w:tc>
          <w:tcPr>
            <w:tcW w:w="3977" w:type="dxa"/>
            <w:tcBorders>
              <w:top w:val="nil"/>
              <w:left w:val="nil"/>
              <w:bottom w:val="nil"/>
              <w:right w:val="nil"/>
            </w:tcBorders>
            <w:shd w:val="clear" w:color="auto" w:fill="auto"/>
            <w:hideMark/>
          </w:tcPr>
          <w:p w14:paraId="2DE67DF5" w14:textId="77777777" w:rsidR="00681933" w:rsidRPr="00826B5B" w:rsidRDefault="00681933" w:rsidP="00351CEA">
            <w:pPr>
              <w:contextualSpacing/>
              <w:rPr>
                <w:rFonts w:ascii="Times" w:hAnsi="Times"/>
                <w:color w:val="000000" w:themeColor="text1"/>
                <w:sz w:val="20"/>
                <w:szCs w:val="20"/>
                <w:lang w:eastAsia="es-ES"/>
              </w:rPr>
            </w:pPr>
            <w:r>
              <w:rPr>
                <w:rFonts w:ascii="Times" w:hAnsi="Times" w:cs="Times"/>
                <w:sz w:val="20"/>
                <w:szCs w:val="20"/>
              </w:rPr>
              <w:t xml:space="preserve">1996 </w:t>
            </w:r>
            <w:proofErr w:type="spellStart"/>
            <w:r>
              <w:rPr>
                <w:rFonts w:ascii="Times" w:hAnsi="Times" w:cs="Times"/>
                <w:sz w:val="20"/>
                <w:szCs w:val="20"/>
              </w:rPr>
              <w:t>elections</w:t>
            </w:r>
            <w:proofErr w:type="spellEnd"/>
            <w:r>
              <w:rPr>
                <w:rFonts w:ascii="Times" w:hAnsi="Times" w:cs="Times"/>
                <w:sz w:val="20"/>
                <w:szCs w:val="20"/>
              </w:rPr>
              <w:t xml:space="preserve"> (PR)</w:t>
            </w:r>
          </w:p>
        </w:tc>
        <w:tc>
          <w:tcPr>
            <w:tcW w:w="1902" w:type="dxa"/>
            <w:tcBorders>
              <w:top w:val="nil"/>
              <w:left w:val="nil"/>
              <w:bottom w:val="nil"/>
              <w:right w:val="nil"/>
            </w:tcBorders>
            <w:hideMark/>
          </w:tcPr>
          <w:p w14:paraId="7E7AE5C2"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hideMark/>
          </w:tcPr>
          <w:p w14:paraId="4BCD47CD"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hideMark/>
          </w:tcPr>
          <w:p w14:paraId="1D4854EC"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0.74</w:t>
            </w:r>
          </w:p>
        </w:tc>
      </w:tr>
      <w:tr w:rsidR="00681933" w:rsidRPr="00826B5B" w14:paraId="387D63F6" w14:textId="77777777" w:rsidTr="00351CEA">
        <w:trPr>
          <w:trHeight w:val="300"/>
          <w:jc w:val="center"/>
        </w:trPr>
        <w:tc>
          <w:tcPr>
            <w:tcW w:w="3977" w:type="dxa"/>
            <w:tcBorders>
              <w:top w:val="nil"/>
              <w:left w:val="nil"/>
              <w:bottom w:val="nil"/>
              <w:right w:val="nil"/>
            </w:tcBorders>
            <w:shd w:val="clear" w:color="auto" w:fill="auto"/>
            <w:hideMark/>
          </w:tcPr>
          <w:p w14:paraId="306B8CEF"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290A7788"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hideMark/>
          </w:tcPr>
          <w:p w14:paraId="1198538E"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hideMark/>
          </w:tcPr>
          <w:p w14:paraId="1BCA3C70"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(0.24)</w:t>
            </w:r>
          </w:p>
        </w:tc>
      </w:tr>
      <w:tr w:rsidR="00681933" w:rsidRPr="00826B5B" w14:paraId="4D15922D" w14:textId="77777777" w:rsidTr="00351CEA">
        <w:trPr>
          <w:trHeight w:val="300"/>
          <w:jc w:val="center"/>
        </w:trPr>
        <w:tc>
          <w:tcPr>
            <w:tcW w:w="3977" w:type="dxa"/>
            <w:tcBorders>
              <w:top w:val="nil"/>
              <w:left w:val="nil"/>
              <w:bottom w:val="nil"/>
              <w:right w:val="nil"/>
            </w:tcBorders>
            <w:shd w:val="clear" w:color="auto" w:fill="auto"/>
            <w:noWrap/>
            <w:hideMark/>
          </w:tcPr>
          <w:p w14:paraId="3D70B4F3" w14:textId="77777777" w:rsidR="00681933" w:rsidRPr="00826B5B" w:rsidRDefault="00681933" w:rsidP="00351CEA">
            <w:pPr>
              <w:contextualSpacing/>
              <w:rPr>
                <w:rFonts w:ascii="Times" w:hAnsi="Times"/>
                <w:color w:val="000000" w:themeColor="text1"/>
                <w:sz w:val="20"/>
                <w:szCs w:val="20"/>
                <w:lang w:eastAsia="es-ES"/>
              </w:rPr>
            </w:pPr>
            <w:r>
              <w:rPr>
                <w:rFonts w:ascii="Times" w:hAnsi="Times" w:cs="Times"/>
                <w:sz w:val="20"/>
                <w:szCs w:val="20"/>
              </w:rPr>
              <w:t xml:space="preserve">1999 </w:t>
            </w:r>
            <w:proofErr w:type="spellStart"/>
            <w:r>
              <w:rPr>
                <w:rFonts w:ascii="Times" w:hAnsi="Times" w:cs="Times"/>
                <w:sz w:val="20"/>
                <w:szCs w:val="20"/>
              </w:rPr>
              <w:t>elections</w:t>
            </w:r>
            <w:proofErr w:type="spellEnd"/>
          </w:p>
        </w:tc>
        <w:tc>
          <w:tcPr>
            <w:tcW w:w="1902" w:type="dxa"/>
            <w:tcBorders>
              <w:top w:val="nil"/>
              <w:left w:val="nil"/>
              <w:bottom w:val="nil"/>
              <w:right w:val="nil"/>
            </w:tcBorders>
            <w:noWrap/>
            <w:hideMark/>
          </w:tcPr>
          <w:p w14:paraId="27DAAD4A"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noWrap/>
            <w:hideMark/>
          </w:tcPr>
          <w:p w14:paraId="0B36AFA6"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noWrap/>
            <w:hideMark/>
          </w:tcPr>
          <w:p w14:paraId="4BFD3CE2" w14:textId="77777777" w:rsidR="00681933" w:rsidRPr="00826B5B" w:rsidRDefault="00681933" w:rsidP="00351CEA">
            <w:pPr>
              <w:contextualSpacing/>
              <w:rPr>
                <w:rFonts w:ascii="Times" w:hAnsi="Times"/>
                <w:color w:val="000000" w:themeColor="text1"/>
                <w:sz w:val="20"/>
                <w:szCs w:val="20"/>
                <w:lang w:val="en-US" w:eastAsia="es-ES"/>
              </w:rPr>
            </w:pPr>
            <w:r w:rsidRPr="00950934">
              <w:rPr>
                <w:sz w:val="21"/>
                <w:szCs w:val="21"/>
                <w:lang w:val="en-US"/>
              </w:rPr>
              <w:t>0.64</w:t>
            </w:r>
          </w:p>
        </w:tc>
      </w:tr>
      <w:tr w:rsidR="00681933" w:rsidRPr="00826B5B" w14:paraId="21DFBF58" w14:textId="77777777" w:rsidTr="00351CEA">
        <w:trPr>
          <w:trHeight w:val="300"/>
          <w:jc w:val="center"/>
        </w:trPr>
        <w:tc>
          <w:tcPr>
            <w:tcW w:w="3977" w:type="dxa"/>
            <w:tcBorders>
              <w:top w:val="nil"/>
              <w:left w:val="nil"/>
              <w:bottom w:val="nil"/>
              <w:right w:val="nil"/>
            </w:tcBorders>
            <w:shd w:val="clear" w:color="auto" w:fill="auto"/>
            <w:hideMark/>
          </w:tcPr>
          <w:p w14:paraId="4F95ADA6"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3C33A953"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hideMark/>
          </w:tcPr>
          <w:p w14:paraId="24F39DD6"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hideMark/>
          </w:tcPr>
          <w:p w14:paraId="30FAD590"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(0.21)</w:t>
            </w:r>
          </w:p>
        </w:tc>
      </w:tr>
      <w:tr w:rsidR="00681933" w:rsidRPr="00826B5B" w14:paraId="1CE83ADB" w14:textId="77777777" w:rsidTr="00351CEA">
        <w:trPr>
          <w:trHeight w:val="300"/>
          <w:jc w:val="center"/>
        </w:trPr>
        <w:tc>
          <w:tcPr>
            <w:tcW w:w="3977" w:type="dxa"/>
            <w:tcBorders>
              <w:top w:val="nil"/>
              <w:left w:val="nil"/>
              <w:bottom w:val="nil"/>
              <w:right w:val="nil"/>
            </w:tcBorders>
            <w:shd w:val="clear" w:color="auto" w:fill="auto"/>
            <w:noWrap/>
            <w:hideMark/>
          </w:tcPr>
          <w:p w14:paraId="1FBC5821" w14:textId="77777777" w:rsidR="00681933" w:rsidRPr="00826B5B" w:rsidRDefault="00681933" w:rsidP="00351CEA">
            <w:pPr>
              <w:contextualSpacing/>
              <w:rPr>
                <w:rFonts w:ascii="Times" w:hAnsi="Times"/>
                <w:color w:val="000000" w:themeColor="text1"/>
                <w:sz w:val="20"/>
                <w:szCs w:val="20"/>
                <w:lang w:eastAsia="es-ES"/>
              </w:rPr>
            </w:pPr>
            <w:r>
              <w:rPr>
                <w:rFonts w:ascii="Times" w:hAnsi="Times" w:cs="Times"/>
                <w:sz w:val="20"/>
                <w:szCs w:val="20"/>
              </w:rPr>
              <w:t xml:space="preserve">High </w:t>
            </w:r>
            <w:proofErr w:type="spellStart"/>
            <w:r>
              <w:rPr>
                <w:rFonts w:ascii="Times" w:hAnsi="Times" w:cs="Times"/>
                <w:sz w:val="20"/>
                <w:szCs w:val="20"/>
              </w:rPr>
              <w:t>income</w:t>
            </w:r>
            <w:proofErr w:type="spellEnd"/>
            <w:r>
              <w:rPr>
                <w:rFonts w:ascii="Times" w:hAnsi="Times" w:cs="Times"/>
                <w:sz w:val="20"/>
                <w:szCs w:val="20"/>
              </w:rPr>
              <w:t xml:space="preserve">*1996 </w:t>
            </w:r>
            <w:proofErr w:type="spellStart"/>
            <w:r>
              <w:rPr>
                <w:rFonts w:ascii="Times" w:hAnsi="Times" w:cs="Times"/>
                <w:sz w:val="20"/>
                <w:szCs w:val="20"/>
              </w:rPr>
              <w:t>elections</w:t>
            </w:r>
            <w:proofErr w:type="spellEnd"/>
            <w:r>
              <w:rPr>
                <w:rFonts w:ascii="Times" w:hAnsi="Times" w:cs="Times"/>
                <w:sz w:val="20"/>
                <w:szCs w:val="20"/>
              </w:rPr>
              <w:t xml:space="preserve"> (PR)</w:t>
            </w:r>
          </w:p>
        </w:tc>
        <w:tc>
          <w:tcPr>
            <w:tcW w:w="1902" w:type="dxa"/>
            <w:tcBorders>
              <w:top w:val="nil"/>
              <w:left w:val="nil"/>
              <w:bottom w:val="nil"/>
              <w:right w:val="nil"/>
            </w:tcBorders>
            <w:noWrap/>
            <w:hideMark/>
          </w:tcPr>
          <w:p w14:paraId="178DB691"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noWrap/>
            <w:hideMark/>
          </w:tcPr>
          <w:p w14:paraId="32A1A494"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noWrap/>
            <w:hideMark/>
          </w:tcPr>
          <w:p w14:paraId="7E339BAD" w14:textId="77777777" w:rsidR="00681933" w:rsidRPr="00826B5B" w:rsidRDefault="00681933" w:rsidP="00351CEA">
            <w:pPr>
              <w:contextualSpacing/>
              <w:jc w:val="center"/>
              <w:rPr>
                <w:rFonts w:ascii="Times" w:hAnsi="Times"/>
                <w:color w:val="000000" w:themeColor="text1"/>
                <w:sz w:val="20"/>
                <w:szCs w:val="20"/>
                <w:lang w:val="en-US" w:eastAsia="es-ES"/>
              </w:rPr>
            </w:pPr>
            <w:r w:rsidRPr="003D2BC8">
              <w:rPr>
                <w:b/>
                <w:bCs/>
                <w:sz w:val="21"/>
                <w:szCs w:val="21"/>
                <w:lang w:val="en-US"/>
              </w:rPr>
              <w:t>0.88</w:t>
            </w:r>
          </w:p>
        </w:tc>
      </w:tr>
      <w:tr w:rsidR="00681933" w:rsidRPr="00826B5B" w14:paraId="4A87C1E8" w14:textId="77777777" w:rsidTr="00351CEA">
        <w:trPr>
          <w:trHeight w:val="300"/>
          <w:jc w:val="center"/>
        </w:trPr>
        <w:tc>
          <w:tcPr>
            <w:tcW w:w="3977" w:type="dxa"/>
            <w:tcBorders>
              <w:top w:val="nil"/>
              <w:left w:val="nil"/>
              <w:bottom w:val="nil"/>
              <w:right w:val="nil"/>
            </w:tcBorders>
            <w:shd w:val="clear" w:color="auto" w:fill="auto"/>
            <w:hideMark/>
          </w:tcPr>
          <w:p w14:paraId="1426928B"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26D08DB4"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hideMark/>
          </w:tcPr>
          <w:p w14:paraId="29D8F681"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hideMark/>
          </w:tcPr>
          <w:p w14:paraId="03756A9D" w14:textId="77777777" w:rsidR="00681933" w:rsidRPr="00826B5B" w:rsidRDefault="00681933" w:rsidP="00351CEA">
            <w:pPr>
              <w:contextualSpacing/>
              <w:jc w:val="center"/>
              <w:rPr>
                <w:rFonts w:ascii="Times" w:hAnsi="Times"/>
                <w:color w:val="000000" w:themeColor="text1"/>
                <w:sz w:val="20"/>
                <w:szCs w:val="20"/>
                <w:lang w:val="en-US" w:eastAsia="es-ES"/>
              </w:rPr>
            </w:pPr>
            <w:r w:rsidRPr="003D2BC8">
              <w:rPr>
                <w:b/>
                <w:bCs/>
                <w:sz w:val="21"/>
                <w:szCs w:val="21"/>
                <w:lang w:val="en-US"/>
              </w:rPr>
              <w:t>(0.37)</w:t>
            </w:r>
          </w:p>
        </w:tc>
      </w:tr>
      <w:tr w:rsidR="00681933" w:rsidRPr="00826B5B" w14:paraId="4C427F8C" w14:textId="77777777" w:rsidTr="00351CEA">
        <w:trPr>
          <w:trHeight w:val="300"/>
          <w:jc w:val="center"/>
        </w:trPr>
        <w:tc>
          <w:tcPr>
            <w:tcW w:w="3977" w:type="dxa"/>
            <w:tcBorders>
              <w:top w:val="nil"/>
              <w:left w:val="nil"/>
              <w:bottom w:val="nil"/>
              <w:right w:val="nil"/>
            </w:tcBorders>
            <w:shd w:val="clear" w:color="auto" w:fill="auto"/>
            <w:noWrap/>
            <w:hideMark/>
          </w:tcPr>
          <w:p w14:paraId="5526B5F3" w14:textId="77777777" w:rsidR="00681933" w:rsidRPr="00826B5B" w:rsidRDefault="00681933" w:rsidP="00351CEA">
            <w:pPr>
              <w:contextualSpacing/>
              <w:rPr>
                <w:rFonts w:ascii="Times" w:hAnsi="Times"/>
                <w:color w:val="000000" w:themeColor="text1"/>
                <w:sz w:val="20"/>
                <w:szCs w:val="20"/>
                <w:lang w:eastAsia="es-ES"/>
              </w:rPr>
            </w:pPr>
            <w:r>
              <w:rPr>
                <w:rFonts w:ascii="Times" w:hAnsi="Times" w:cs="Times"/>
                <w:sz w:val="20"/>
                <w:szCs w:val="20"/>
              </w:rPr>
              <w:t xml:space="preserve">High </w:t>
            </w:r>
            <w:proofErr w:type="spellStart"/>
            <w:r>
              <w:rPr>
                <w:rFonts w:ascii="Times" w:hAnsi="Times" w:cs="Times"/>
                <w:sz w:val="20"/>
                <w:szCs w:val="20"/>
              </w:rPr>
              <w:t>income</w:t>
            </w:r>
            <w:proofErr w:type="spellEnd"/>
            <w:r>
              <w:rPr>
                <w:rFonts w:ascii="Times" w:hAnsi="Times" w:cs="Times"/>
                <w:sz w:val="20"/>
                <w:szCs w:val="20"/>
              </w:rPr>
              <w:t xml:space="preserve">*1999 </w:t>
            </w:r>
            <w:proofErr w:type="spellStart"/>
            <w:r>
              <w:rPr>
                <w:rFonts w:ascii="Times" w:hAnsi="Times" w:cs="Times"/>
                <w:sz w:val="20"/>
                <w:szCs w:val="20"/>
              </w:rPr>
              <w:t>elections</w:t>
            </w:r>
            <w:proofErr w:type="spellEnd"/>
            <w:r>
              <w:rPr>
                <w:rFonts w:ascii="Times" w:hAnsi="Times" w:cs="Times"/>
                <w:sz w:val="20"/>
                <w:szCs w:val="20"/>
              </w:rPr>
              <w:t xml:space="preserve"> (PR)</w:t>
            </w:r>
          </w:p>
        </w:tc>
        <w:tc>
          <w:tcPr>
            <w:tcW w:w="1902" w:type="dxa"/>
            <w:tcBorders>
              <w:top w:val="nil"/>
              <w:left w:val="nil"/>
              <w:bottom w:val="nil"/>
              <w:right w:val="nil"/>
            </w:tcBorders>
            <w:noWrap/>
            <w:hideMark/>
          </w:tcPr>
          <w:p w14:paraId="491F0EDB" w14:textId="77777777" w:rsidR="00681933" w:rsidRPr="00826B5B" w:rsidRDefault="00681933" w:rsidP="00351CEA">
            <w:pPr>
              <w:contextualSpacing/>
              <w:jc w:val="center"/>
              <w:rPr>
                <w:rFonts w:ascii="Times" w:hAnsi="Times"/>
                <w:color w:val="000000" w:themeColor="text1"/>
                <w:sz w:val="20"/>
                <w:szCs w:val="20"/>
                <w:lang w:eastAsia="es-ES"/>
              </w:rPr>
            </w:pPr>
          </w:p>
        </w:tc>
        <w:tc>
          <w:tcPr>
            <w:tcW w:w="2517" w:type="dxa"/>
            <w:tcBorders>
              <w:top w:val="nil"/>
              <w:left w:val="nil"/>
              <w:bottom w:val="nil"/>
              <w:right w:val="nil"/>
            </w:tcBorders>
            <w:noWrap/>
            <w:hideMark/>
          </w:tcPr>
          <w:p w14:paraId="4789D0C2" w14:textId="77777777" w:rsidR="00681933" w:rsidRPr="00826B5B" w:rsidRDefault="00681933" w:rsidP="00351CEA">
            <w:pPr>
              <w:contextualSpacing/>
              <w:jc w:val="center"/>
              <w:rPr>
                <w:rFonts w:ascii="Times" w:hAnsi="Times"/>
                <w:color w:val="000000" w:themeColor="text1"/>
                <w:sz w:val="20"/>
                <w:szCs w:val="20"/>
                <w:lang w:eastAsia="es-ES"/>
              </w:rPr>
            </w:pPr>
          </w:p>
        </w:tc>
        <w:tc>
          <w:tcPr>
            <w:tcW w:w="2803" w:type="dxa"/>
            <w:tcBorders>
              <w:top w:val="nil"/>
              <w:left w:val="nil"/>
              <w:bottom w:val="nil"/>
              <w:right w:val="nil"/>
            </w:tcBorders>
            <w:noWrap/>
            <w:hideMark/>
          </w:tcPr>
          <w:p w14:paraId="0D1A7D38" w14:textId="77777777" w:rsidR="00681933" w:rsidRPr="00826B5B" w:rsidRDefault="00681933" w:rsidP="00351CEA">
            <w:pPr>
              <w:contextualSpacing/>
              <w:jc w:val="center"/>
              <w:rPr>
                <w:rFonts w:ascii="Times" w:hAnsi="Times"/>
                <w:color w:val="000000" w:themeColor="text1"/>
                <w:sz w:val="20"/>
                <w:szCs w:val="20"/>
                <w:lang w:val="en-US" w:eastAsia="es-ES"/>
              </w:rPr>
            </w:pPr>
            <w:r w:rsidRPr="003D2BC8">
              <w:rPr>
                <w:b/>
                <w:bCs/>
                <w:sz w:val="21"/>
                <w:szCs w:val="21"/>
                <w:lang w:val="en-US"/>
              </w:rPr>
              <w:t>0.96</w:t>
            </w:r>
          </w:p>
        </w:tc>
      </w:tr>
      <w:tr w:rsidR="00681933" w:rsidRPr="00826B5B" w14:paraId="5F78FE02" w14:textId="77777777" w:rsidTr="00351CEA">
        <w:trPr>
          <w:trHeight w:val="300"/>
          <w:jc w:val="center"/>
        </w:trPr>
        <w:tc>
          <w:tcPr>
            <w:tcW w:w="3977" w:type="dxa"/>
            <w:tcBorders>
              <w:top w:val="nil"/>
              <w:left w:val="nil"/>
              <w:bottom w:val="nil"/>
              <w:right w:val="nil"/>
            </w:tcBorders>
            <w:shd w:val="clear" w:color="auto" w:fill="auto"/>
            <w:hideMark/>
          </w:tcPr>
          <w:p w14:paraId="2E23EC29"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3327B39E" w14:textId="77777777" w:rsidR="00681933" w:rsidRPr="00826B5B" w:rsidRDefault="00681933" w:rsidP="00351CEA">
            <w:pPr>
              <w:contextualSpacing/>
              <w:jc w:val="center"/>
              <w:rPr>
                <w:rFonts w:ascii="Times" w:hAnsi="Times"/>
                <w:color w:val="000000" w:themeColor="text1"/>
                <w:sz w:val="20"/>
                <w:szCs w:val="20"/>
                <w:lang w:val="en-US" w:eastAsia="es-ES"/>
              </w:rPr>
            </w:pPr>
          </w:p>
        </w:tc>
        <w:tc>
          <w:tcPr>
            <w:tcW w:w="2517" w:type="dxa"/>
            <w:tcBorders>
              <w:top w:val="nil"/>
              <w:left w:val="nil"/>
              <w:bottom w:val="nil"/>
              <w:right w:val="nil"/>
            </w:tcBorders>
            <w:hideMark/>
          </w:tcPr>
          <w:p w14:paraId="15227C42" w14:textId="77777777" w:rsidR="00681933" w:rsidRPr="00826B5B" w:rsidRDefault="00681933" w:rsidP="00351CEA">
            <w:pPr>
              <w:contextualSpacing/>
              <w:jc w:val="center"/>
              <w:rPr>
                <w:rFonts w:ascii="Times" w:hAnsi="Times"/>
                <w:color w:val="000000" w:themeColor="text1"/>
                <w:sz w:val="20"/>
                <w:szCs w:val="20"/>
                <w:lang w:val="en-US" w:eastAsia="es-ES"/>
              </w:rPr>
            </w:pPr>
          </w:p>
        </w:tc>
        <w:tc>
          <w:tcPr>
            <w:tcW w:w="2803" w:type="dxa"/>
            <w:tcBorders>
              <w:top w:val="nil"/>
              <w:left w:val="nil"/>
              <w:bottom w:val="nil"/>
              <w:right w:val="nil"/>
            </w:tcBorders>
            <w:hideMark/>
          </w:tcPr>
          <w:p w14:paraId="6705AADE" w14:textId="77777777" w:rsidR="00681933" w:rsidRPr="00826B5B" w:rsidRDefault="00681933" w:rsidP="00351CEA">
            <w:pPr>
              <w:contextualSpacing/>
              <w:jc w:val="center"/>
              <w:rPr>
                <w:rFonts w:ascii="Times" w:hAnsi="Times"/>
                <w:color w:val="000000" w:themeColor="text1"/>
                <w:sz w:val="20"/>
                <w:szCs w:val="20"/>
                <w:lang w:val="en-US" w:eastAsia="es-ES"/>
              </w:rPr>
            </w:pPr>
            <w:r w:rsidRPr="003D2BC8">
              <w:rPr>
                <w:b/>
                <w:bCs/>
                <w:sz w:val="21"/>
                <w:szCs w:val="21"/>
                <w:lang w:val="en-US"/>
              </w:rPr>
              <w:t>(0.39)</w:t>
            </w:r>
          </w:p>
        </w:tc>
      </w:tr>
      <w:tr w:rsidR="00681933" w:rsidRPr="00826B5B" w14:paraId="44788DDD" w14:textId="77777777" w:rsidTr="00351CEA">
        <w:trPr>
          <w:trHeight w:val="300"/>
          <w:jc w:val="center"/>
        </w:trPr>
        <w:tc>
          <w:tcPr>
            <w:tcW w:w="3977" w:type="dxa"/>
            <w:tcBorders>
              <w:top w:val="nil"/>
              <w:left w:val="nil"/>
              <w:bottom w:val="nil"/>
              <w:right w:val="nil"/>
            </w:tcBorders>
            <w:shd w:val="clear" w:color="auto" w:fill="auto"/>
            <w:noWrap/>
            <w:hideMark/>
          </w:tcPr>
          <w:p w14:paraId="3FB57A21" w14:textId="77777777" w:rsidR="00681933" w:rsidRPr="00826B5B" w:rsidRDefault="00681933" w:rsidP="00351CEA">
            <w:pPr>
              <w:contextualSpacing/>
              <w:rPr>
                <w:rFonts w:ascii="Times" w:hAnsi="Times"/>
                <w:color w:val="000000" w:themeColor="text1"/>
                <w:sz w:val="20"/>
                <w:szCs w:val="20"/>
                <w:lang w:eastAsia="es-ES"/>
              </w:rPr>
            </w:pPr>
            <w:proofErr w:type="spellStart"/>
            <w:r>
              <w:rPr>
                <w:rFonts w:ascii="Times" w:hAnsi="Times" w:cs="Times"/>
                <w:sz w:val="20"/>
                <w:szCs w:val="20"/>
              </w:rPr>
              <w:t>Environment-growth</w:t>
            </w:r>
            <w:proofErr w:type="spellEnd"/>
            <w:r>
              <w:rPr>
                <w:rFonts w:ascii="Times" w:hAnsi="Times" w:cs="Times"/>
                <w:sz w:val="20"/>
                <w:szCs w:val="20"/>
              </w:rPr>
              <w:t xml:space="preserve"> </w:t>
            </w:r>
            <w:proofErr w:type="spellStart"/>
            <w:r>
              <w:rPr>
                <w:rFonts w:ascii="Times" w:hAnsi="Times" w:cs="Times"/>
                <w:sz w:val="20"/>
                <w:szCs w:val="20"/>
              </w:rPr>
              <w:t>attitudes</w:t>
            </w:r>
            <w:proofErr w:type="spellEnd"/>
          </w:p>
        </w:tc>
        <w:tc>
          <w:tcPr>
            <w:tcW w:w="1902" w:type="dxa"/>
            <w:tcBorders>
              <w:top w:val="nil"/>
              <w:left w:val="nil"/>
              <w:bottom w:val="nil"/>
              <w:right w:val="nil"/>
            </w:tcBorders>
            <w:noWrap/>
            <w:hideMark/>
          </w:tcPr>
          <w:p w14:paraId="301B10F1"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1.86+</w:t>
            </w:r>
          </w:p>
        </w:tc>
        <w:tc>
          <w:tcPr>
            <w:tcW w:w="2517" w:type="dxa"/>
            <w:tcBorders>
              <w:top w:val="nil"/>
              <w:left w:val="nil"/>
              <w:bottom w:val="nil"/>
              <w:right w:val="nil"/>
            </w:tcBorders>
            <w:noWrap/>
            <w:hideMark/>
          </w:tcPr>
          <w:p w14:paraId="1965B5EF"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1.86+</w:t>
            </w:r>
          </w:p>
        </w:tc>
        <w:tc>
          <w:tcPr>
            <w:tcW w:w="2803" w:type="dxa"/>
            <w:tcBorders>
              <w:top w:val="nil"/>
              <w:left w:val="nil"/>
              <w:bottom w:val="nil"/>
              <w:right w:val="nil"/>
            </w:tcBorders>
            <w:noWrap/>
            <w:hideMark/>
          </w:tcPr>
          <w:p w14:paraId="6E015721"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1.86+</w:t>
            </w:r>
          </w:p>
        </w:tc>
      </w:tr>
      <w:tr w:rsidR="00681933" w:rsidRPr="00826B5B" w14:paraId="3C8D0187" w14:textId="77777777" w:rsidTr="00351CEA">
        <w:trPr>
          <w:trHeight w:val="300"/>
          <w:jc w:val="center"/>
        </w:trPr>
        <w:tc>
          <w:tcPr>
            <w:tcW w:w="3977" w:type="dxa"/>
            <w:tcBorders>
              <w:top w:val="nil"/>
              <w:left w:val="nil"/>
              <w:bottom w:val="nil"/>
              <w:right w:val="nil"/>
            </w:tcBorders>
            <w:shd w:val="clear" w:color="auto" w:fill="auto"/>
            <w:hideMark/>
          </w:tcPr>
          <w:p w14:paraId="5FE7414F"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45C14E5D"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(0.63)</w:t>
            </w:r>
          </w:p>
        </w:tc>
        <w:tc>
          <w:tcPr>
            <w:tcW w:w="2517" w:type="dxa"/>
            <w:tcBorders>
              <w:top w:val="nil"/>
              <w:left w:val="nil"/>
              <w:bottom w:val="nil"/>
              <w:right w:val="nil"/>
            </w:tcBorders>
            <w:hideMark/>
          </w:tcPr>
          <w:p w14:paraId="23E81762"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(0.63)</w:t>
            </w:r>
          </w:p>
        </w:tc>
        <w:tc>
          <w:tcPr>
            <w:tcW w:w="2803" w:type="dxa"/>
            <w:tcBorders>
              <w:top w:val="nil"/>
              <w:left w:val="nil"/>
              <w:bottom w:val="nil"/>
              <w:right w:val="nil"/>
            </w:tcBorders>
            <w:hideMark/>
          </w:tcPr>
          <w:p w14:paraId="19D5DD06"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(0.62)</w:t>
            </w:r>
          </w:p>
        </w:tc>
      </w:tr>
      <w:tr w:rsidR="00681933" w:rsidRPr="00826B5B" w14:paraId="1D00D7FE" w14:textId="77777777" w:rsidTr="00351CEA">
        <w:trPr>
          <w:trHeight w:val="300"/>
          <w:jc w:val="center"/>
        </w:trPr>
        <w:tc>
          <w:tcPr>
            <w:tcW w:w="3977" w:type="dxa"/>
            <w:tcBorders>
              <w:top w:val="nil"/>
              <w:left w:val="nil"/>
              <w:bottom w:val="nil"/>
              <w:right w:val="nil"/>
            </w:tcBorders>
            <w:shd w:val="clear" w:color="auto" w:fill="auto"/>
            <w:noWrap/>
            <w:hideMark/>
          </w:tcPr>
          <w:p w14:paraId="0880636D" w14:textId="77777777" w:rsidR="00681933" w:rsidRPr="00826B5B" w:rsidRDefault="00681933" w:rsidP="00351CEA">
            <w:pPr>
              <w:contextualSpacing/>
              <w:rPr>
                <w:rFonts w:ascii="Times" w:hAnsi="Times"/>
                <w:color w:val="000000" w:themeColor="text1"/>
                <w:sz w:val="20"/>
                <w:szCs w:val="20"/>
                <w:lang w:eastAsia="es-ES"/>
              </w:rPr>
            </w:pPr>
            <w:proofErr w:type="spellStart"/>
            <w:r>
              <w:rPr>
                <w:rFonts w:ascii="Times" w:hAnsi="Times" w:cs="Times"/>
                <w:sz w:val="20"/>
                <w:szCs w:val="20"/>
              </w:rPr>
              <w:t>Religiosity</w:t>
            </w:r>
            <w:proofErr w:type="spellEnd"/>
          </w:p>
        </w:tc>
        <w:tc>
          <w:tcPr>
            <w:tcW w:w="1902" w:type="dxa"/>
            <w:tcBorders>
              <w:top w:val="nil"/>
              <w:left w:val="nil"/>
              <w:bottom w:val="nil"/>
              <w:right w:val="nil"/>
            </w:tcBorders>
            <w:noWrap/>
            <w:hideMark/>
          </w:tcPr>
          <w:p w14:paraId="4072F5BC"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2.08*</w:t>
            </w:r>
          </w:p>
        </w:tc>
        <w:tc>
          <w:tcPr>
            <w:tcW w:w="2517" w:type="dxa"/>
            <w:tcBorders>
              <w:top w:val="nil"/>
              <w:left w:val="nil"/>
              <w:bottom w:val="nil"/>
              <w:right w:val="nil"/>
            </w:tcBorders>
            <w:noWrap/>
            <w:hideMark/>
          </w:tcPr>
          <w:p w14:paraId="1549FC6D"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2.29**</w:t>
            </w:r>
          </w:p>
        </w:tc>
        <w:tc>
          <w:tcPr>
            <w:tcW w:w="2803" w:type="dxa"/>
            <w:tcBorders>
              <w:top w:val="nil"/>
              <w:left w:val="nil"/>
              <w:bottom w:val="nil"/>
              <w:right w:val="nil"/>
            </w:tcBorders>
            <w:noWrap/>
            <w:hideMark/>
          </w:tcPr>
          <w:p w14:paraId="52658DE1"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2.29**</w:t>
            </w:r>
          </w:p>
        </w:tc>
      </w:tr>
      <w:tr w:rsidR="00681933" w:rsidRPr="00826B5B" w14:paraId="2FF4F846" w14:textId="77777777" w:rsidTr="00351CEA">
        <w:trPr>
          <w:trHeight w:val="300"/>
          <w:jc w:val="center"/>
        </w:trPr>
        <w:tc>
          <w:tcPr>
            <w:tcW w:w="3977" w:type="dxa"/>
            <w:tcBorders>
              <w:top w:val="nil"/>
              <w:left w:val="nil"/>
              <w:bottom w:val="nil"/>
              <w:right w:val="nil"/>
            </w:tcBorders>
            <w:shd w:val="clear" w:color="auto" w:fill="auto"/>
            <w:hideMark/>
          </w:tcPr>
          <w:p w14:paraId="446AEA4A" w14:textId="77777777" w:rsidR="00681933" w:rsidRPr="00826B5B" w:rsidRDefault="00681933" w:rsidP="00351CEA">
            <w:pPr>
              <w:contextualSpacing/>
              <w:rPr>
                <w:rFonts w:ascii="Times" w:hAnsi="Times"/>
                <w:color w:val="000000" w:themeColor="text1"/>
                <w:sz w:val="20"/>
                <w:szCs w:val="20"/>
                <w:lang w:eastAsia="es-ES"/>
              </w:rPr>
            </w:pPr>
          </w:p>
        </w:tc>
        <w:tc>
          <w:tcPr>
            <w:tcW w:w="1902" w:type="dxa"/>
            <w:tcBorders>
              <w:top w:val="nil"/>
              <w:left w:val="nil"/>
              <w:bottom w:val="nil"/>
              <w:right w:val="nil"/>
            </w:tcBorders>
            <w:hideMark/>
          </w:tcPr>
          <w:p w14:paraId="54AAE981"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(0.67)</w:t>
            </w:r>
          </w:p>
        </w:tc>
        <w:tc>
          <w:tcPr>
            <w:tcW w:w="2517" w:type="dxa"/>
            <w:tcBorders>
              <w:top w:val="nil"/>
              <w:left w:val="nil"/>
              <w:bottom w:val="nil"/>
              <w:right w:val="nil"/>
            </w:tcBorders>
            <w:hideMark/>
          </w:tcPr>
          <w:p w14:paraId="3BCCE4C9"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(0.71)</w:t>
            </w:r>
          </w:p>
        </w:tc>
        <w:tc>
          <w:tcPr>
            <w:tcW w:w="2803" w:type="dxa"/>
            <w:tcBorders>
              <w:top w:val="nil"/>
              <w:left w:val="nil"/>
              <w:bottom w:val="nil"/>
              <w:right w:val="nil"/>
            </w:tcBorders>
            <w:hideMark/>
          </w:tcPr>
          <w:p w14:paraId="3E71D494" w14:textId="77777777" w:rsidR="00681933" w:rsidRPr="00826B5B" w:rsidRDefault="00681933" w:rsidP="00351CEA">
            <w:pPr>
              <w:contextualSpacing/>
              <w:jc w:val="center"/>
              <w:rPr>
                <w:rFonts w:ascii="Times" w:hAnsi="Times"/>
                <w:color w:val="000000" w:themeColor="text1"/>
                <w:sz w:val="20"/>
                <w:szCs w:val="20"/>
                <w:lang w:val="en-US" w:eastAsia="es-ES"/>
              </w:rPr>
            </w:pPr>
            <w:r w:rsidRPr="00950934">
              <w:rPr>
                <w:sz w:val="21"/>
                <w:szCs w:val="21"/>
                <w:lang w:val="en-US"/>
              </w:rPr>
              <w:t>(0.71)</w:t>
            </w:r>
          </w:p>
        </w:tc>
      </w:tr>
      <w:tr w:rsidR="00681933" w:rsidRPr="00826B5B" w14:paraId="7F0DD960" w14:textId="77777777" w:rsidTr="00351CEA">
        <w:trPr>
          <w:trHeight w:val="300"/>
          <w:jc w:val="center"/>
        </w:trPr>
        <w:tc>
          <w:tcPr>
            <w:tcW w:w="3977" w:type="dxa"/>
            <w:tcBorders>
              <w:top w:val="nil"/>
              <w:left w:val="nil"/>
              <w:bottom w:val="single" w:sz="4" w:space="0" w:color="auto"/>
              <w:right w:val="nil"/>
            </w:tcBorders>
            <w:shd w:val="clear" w:color="auto" w:fill="auto"/>
            <w:noWrap/>
            <w:vAlign w:val="bottom"/>
            <w:hideMark/>
          </w:tcPr>
          <w:p w14:paraId="63E56C58" w14:textId="77777777" w:rsidR="00681933" w:rsidRPr="00826B5B" w:rsidRDefault="00681933" w:rsidP="00351CEA">
            <w:pPr>
              <w:contextualSpacing/>
              <w:jc w:val="center"/>
              <w:rPr>
                <w:rFonts w:ascii="Times" w:hAnsi="Times"/>
                <w:color w:val="000000" w:themeColor="text1"/>
                <w:sz w:val="20"/>
                <w:szCs w:val="20"/>
                <w:lang w:eastAsia="es-ES"/>
              </w:rPr>
            </w:pPr>
          </w:p>
        </w:tc>
        <w:tc>
          <w:tcPr>
            <w:tcW w:w="1902" w:type="dxa"/>
            <w:tcBorders>
              <w:top w:val="nil"/>
              <w:left w:val="nil"/>
              <w:bottom w:val="single" w:sz="4" w:space="0" w:color="auto"/>
              <w:right w:val="nil"/>
            </w:tcBorders>
            <w:noWrap/>
            <w:hideMark/>
          </w:tcPr>
          <w:p w14:paraId="737A60C7" w14:textId="77777777" w:rsidR="00681933" w:rsidRPr="00826B5B" w:rsidRDefault="00681933" w:rsidP="00351CEA">
            <w:pPr>
              <w:contextualSpacing/>
              <w:jc w:val="center"/>
              <w:rPr>
                <w:rFonts w:ascii="Times" w:hAnsi="Times"/>
                <w:color w:val="000000" w:themeColor="text1"/>
                <w:sz w:val="20"/>
                <w:szCs w:val="20"/>
                <w:lang w:val="en-US" w:eastAsia="es-ES"/>
              </w:rPr>
            </w:pPr>
          </w:p>
        </w:tc>
        <w:tc>
          <w:tcPr>
            <w:tcW w:w="2517" w:type="dxa"/>
            <w:tcBorders>
              <w:top w:val="nil"/>
              <w:left w:val="nil"/>
              <w:bottom w:val="single" w:sz="4" w:space="0" w:color="auto"/>
              <w:right w:val="nil"/>
            </w:tcBorders>
            <w:noWrap/>
            <w:hideMark/>
          </w:tcPr>
          <w:p w14:paraId="38DFB951" w14:textId="77777777" w:rsidR="00681933" w:rsidRPr="00826B5B" w:rsidRDefault="00681933" w:rsidP="00351CEA">
            <w:pPr>
              <w:contextualSpacing/>
              <w:jc w:val="center"/>
              <w:rPr>
                <w:rFonts w:ascii="Times" w:hAnsi="Times"/>
                <w:color w:val="000000" w:themeColor="text1"/>
                <w:sz w:val="20"/>
                <w:szCs w:val="20"/>
                <w:lang w:val="en-US" w:eastAsia="es-ES"/>
              </w:rPr>
            </w:pPr>
          </w:p>
        </w:tc>
        <w:tc>
          <w:tcPr>
            <w:tcW w:w="2803" w:type="dxa"/>
            <w:tcBorders>
              <w:top w:val="nil"/>
              <w:left w:val="nil"/>
              <w:bottom w:val="single" w:sz="4" w:space="0" w:color="auto"/>
              <w:right w:val="nil"/>
            </w:tcBorders>
            <w:noWrap/>
            <w:hideMark/>
          </w:tcPr>
          <w:p w14:paraId="79D51830" w14:textId="77777777" w:rsidR="00681933" w:rsidRPr="00826B5B" w:rsidRDefault="00681933" w:rsidP="00351CEA">
            <w:pPr>
              <w:contextualSpacing/>
              <w:jc w:val="center"/>
              <w:rPr>
                <w:rFonts w:ascii="Times" w:hAnsi="Times"/>
                <w:color w:val="000000" w:themeColor="text1"/>
                <w:sz w:val="20"/>
                <w:szCs w:val="20"/>
                <w:lang w:val="en-US" w:eastAsia="es-ES"/>
              </w:rPr>
            </w:pPr>
          </w:p>
        </w:tc>
      </w:tr>
      <w:tr w:rsidR="00681933" w:rsidRPr="00826B5B" w14:paraId="5828FA14" w14:textId="77777777" w:rsidTr="00351CEA">
        <w:trPr>
          <w:trHeight w:val="300"/>
          <w:jc w:val="center"/>
        </w:trPr>
        <w:tc>
          <w:tcPr>
            <w:tcW w:w="3977" w:type="dxa"/>
            <w:tcBorders>
              <w:top w:val="single" w:sz="4" w:space="0" w:color="auto"/>
              <w:left w:val="nil"/>
              <w:bottom w:val="nil"/>
              <w:right w:val="nil"/>
            </w:tcBorders>
            <w:shd w:val="clear" w:color="auto" w:fill="auto"/>
            <w:vAlign w:val="center"/>
            <w:hideMark/>
          </w:tcPr>
          <w:p w14:paraId="51594676" w14:textId="77777777" w:rsidR="00681933" w:rsidRPr="00826B5B" w:rsidRDefault="00681933" w:rsidP="00351CEA">
            <w:pPr>
              <w:contextualSpacing/>
              <w:rPr>
                <w:rFonts w:ascii="Times" w:hAnsi="Times"/>
                <w:color w:val="000000" w:themeColor="text1"/>
                <w:sz w:val="20"/>
                <w:szCs w:val="20"/>
                <w:lang w:eastAsia="es-ES"/>
              </w:rPr>
            </w:pPr>
            <w:r w:rsidRPr="00826B5B">
              <w:rPr>
                <w:rFonts w:ascii="Times" w:hAnsi="Times"/>
                <w:color w:val="000000" w:themeColor="text1"/>
                <w:sz w:val="20"/>
                <w:szCs w:val="20"/>
                <w:lang w:val="en-US" w:eastAsia="es-ES"/>
              </w:rPr>
              <w:t>Observations</w:t>
            </w:r>
          </w:p>
        </w:tc>
        <w:tc>
          <w:tcPr>
            <w:tcW w:w="1902" w:type="dxa"/>
            <w:tcBorders>
              <w:top w:val="single" w:sz="4" w:space="0" w:color="auto"/>
              <w:left w:val="nil"/>
              <w:bottom w:val="nil"/>
              <w:right w:val="nil"/>
            </w:tcBorders>
            <w:shd w:val="clear" w:color="auto" w:fill="auto"/>
            <w:vAlign w:val="center"/>
            <w:hideMark/>
          </w:tcPr>
          <w:p w14:paraId="68F1102E"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rPr>
              <w:t>514</w:t>
            </w:r>
          </w:p>
        </w:tc>
        <w:tc>
          <w:tcPr>
            <w:tcW w:w="2517" w:type="dxa"/>
            <w:tcBorders>
              <w:top w:val="single" w:sz="4" w:space="0" w:color="auto"/>
              <w:left w:val="nil"/>
              <w:bottom w:val="nil"/>
              <w:right w:val="nil"/>
            </w:tcBorders>
            <w:shd w:val="clear" w:color="auto" w:fill="auto"/>
            <w:vAlign w:val="center"/>
            <w:hideMark/>
          </w:tcPr>
          <w:p w14:paraId="0306A376"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rPr>
              <w:t>771</w:t>
            </w:r>
          </w:p>
        </w:tc>
        <w:tc>
          <w:tcPr>
            <w:tcW w:w="2803" w:type="dxa"/>
            <w:tcBorders>
              <w:top w:val="single" w:sz="4" w:space="0" w:color="auto"/>
              <w:left w:val="nil"/>
              <w:bottom w:val="nil"/>
              <w:right w:val="nil"/>
            </w:tcBorders>
            <w:shd w:val="clear" w:color="auto" w:fill="auto"/>
            <w:vAlign w:val="center"/>
            <w:hideMark/>
          </w:tcPr>
          <w:p w14:paraId="30B984D0" w14:textId="77777777" w:rsidR="00681933" w:rsidRPr="00826B5B" w:rsidRDefault="00681933" w:rsidP="00351CEA">
            <w:pPr>
              <w:contextualSpacing/>
              <w:jc w:val="center"/>
              <w:rPr>
                <w:rFonts w:ascii="Times" w:hAnsi="Times"/>
                <w:color w:val="000000" w:themeColor="text1"/>
                <w:sz w:val="20"/>
                <w:szCs w:val="20"/>
                <w:lang w:eastAsia="es-ES"/>
              </w:rPr>
            </w:pPr>
            <w:r w:rsidRPr="00826B5B">
              <w:rPr>
                <w:rFonts w:ascii="Times" w:hAnsi="Times"/>
                <w:color w:val="000000" w:themeColor="text1"/>
                <w:sz w:val="20"/>
                <w:szCs w:val="20"/>
                <w:lang w:val="en-US"/>
              </w:rPr>
              <w:t>771</w:t>
            </w:r>
          </w:p>
        </w:tc>
      </w:tr>
      <w:tr w:rsidR="00681933" w:rsidRPr="00826B5B" w14:paraId="3BEF1DCD" w14:textId="77777777" w:rsidTr="00351CEA">
        <w:trPr>
          <w:trHeight w:val="300"/>
          <w:jc w:val="center"/>
        </w:trPr>
        <w:tc>
          <w:tcPr>
            <w:tcW w:w="3977" w:type="dxa"/>
            <w:tcBorders>
              <w:top w:val="nil"/>
              <w:left w:val="nil"/>
              <w:bottom w:val="nil"/>
              <w:right w:val="nil"/>
            </w:tcBorders>
            <w:shd w:val="clear" w:color="auto" w:fill="auto"/>
            <w:vAlign w:val="center"/>
          </w:tcPr>
          <w:p w14:paraId="370EABEE"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Individuals</w:t>
            </w:r>
          </w:p>
        </w:tc>
        <w:tc>
          <w:tcPr>
            <w:tcW w:w="1902" w:type="dxa"/>
            <w:tcBorders>
              <w:top w:val="nil"/>
              <w:left w:val="nil"/>
              <w:bottom w:val="nil"/>
              <w:right w:val="nil"/>
            </w:tcBorders>
            <w:shd w:val="clear" w:color="auto" w:fill="auto"/>
            <w:vAlign w:val="bottom"/>
          </w:tcPr>
          <w:p w14:paraId="48E69B0F"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rPr>
              <w:t>257</w:t>
            </w:r>
          </w:p>
        </w:tc>
        <w:tc>
          <w:tcPr>
            <w:tcW w:w="2517" w:type="dxa"/>
            <w:tcBorders>
              <w:top w:val="nil"/>
              <w:left w:val="nil"/>
              <w:bottom w:val="nil"/>
              <w:right w:val="nil"/>
            </w:tcBorders>
            <w:shd w:val="clear" w:color="auto" w:fill="auto"/>
            <w:vAlign w:val="bottom"/>
          </w:tcPr>
          <w:p w14:paraId="51D760DF"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rPr>
              <w:t>257</w:t>
            </w:r>
          </w:p>
        </w:tc>
        <w:tc>
          <w:tcPr>
            <w:tcW w:w="2803" w:type="dxa"/>
            <w:tcBorders>
              <w:top w:val="nil"/>
              <w:left w:val="nil"/>
              <w:bottom w:val="nil"/>
              <w:right w:val="nil"/>
            </w:tcBorders>
            <w:shd w:val="clear" w:color="auto" w:fill="auto"/>
            <w:vAlign w:val="bottom"/>
          </w:tcPr>
          <w:p w14:paraId="4EAC1D5B" w14:textId="77777777" w:rsidR="00681933" w:rsidRPr="00826B5B" w:rsidRDefault="00681933" w:rsidP="00351CEA">
            <w:pPr>
              <w:contextualSpacing/>
              <w:jc w:val="center"/>
              <w:rPr>
                <w:rFonts w:ascii="Times" w:hAnsi="Times"/>
                <w:color w:val="000000" w:themeColor="text1"/>
                <w:sz w:val="20"/>
                <w:szCs w:val="20"/>
                <w:lang w:val="en-US" w:eastAsia="es-ES"/>
              </w:rPr>
            </w:pPr>
            <w:r w:rsidRPr="00826B5B">
              <w:rPr>
                <w:rFonts w:ascii="Times" w:hAnsi="Times"/>
                <w:color w:val="000000" w:themeColor="text1"/>
                <w:sz w:val="20"/>
                <w:szCs w:val="20"/>
                <w:lang w:val="en-US"/>
              </w:rPr>
              <w:t>257</w:t>
            </w:r>
          </w:p>
        </w:tc>
      </w:tr>
      <w:tr w:rsidR="00681933" w:rsidRPr="00826B5B" w14:paraId="01BAB23E" w14:textId="77777777" w:rsidTr="00351CEA">
        <w:trPr>
          <w:trHeight w:val="315"/>
          <w:jc w:val="center"/>
        </w:trPr>
        <w:tc>
          <w:tcPr>
            <w:tcW w:w="3977" w:type="dxa"/>
            <w:tcBorders>
              <w:top w:val="nil"/>
              <w:left w:val="nil"/>
              <w:bottom w:val="nil"/>
              <w:right w:val="nil"/>
            </w:tcBorders>
            <w:shd w:val="clear" w:color="auto" w:fill="auto"/>
            <w:vAlign w:val="center"/>
            <w:hideMark/>
          </w:tcPr>
          <w:p w14:paraId="5F5710F8" w14:textId="77777777" w:rsidR="00681933" w:rsidRPr="00826B5B" w:rsidRDefault="00681933" w:rsidP="00351CEA">
            <w:pPr>
              <w:contextualSpacing/>
              <w:rPr>
                <w:rFonts w:ascii="Times" w:hAnsi="Times"/>
                <w:color w:val="000000" w:themeColor="text1"/>
                <w:sz w:val="20"/>
                <w:szCs w:val="20"/>
                <w:lang w:eastAsia="es-ES"/>
              </w:rPr>
            </w:pPr>
            <w:r w:rsidRPr="00826B5B">
              <w:rPr>
                <w:rFonts w:ascii="Times" w:hAnsi="Times"/>
                <w:color w:val="000000" w:themeColor="text1"/>
                <w:sz w:val="20"/>
                <w:szCs w:val="20"/>
                <w:lang w:val="en-US" w:eastAsia="es-ES"/>
              </w:rPr>
              <w:t>AIC</w:t>
            </w:r>
          </w:p>
        </w:tc>
        <w:tc>
          <w:tcPr>
            <w:tcW w:w="1902" w:type="dxa"/>
            <w:tcBorders>
              <w:top w:val="nil"/>
              <w:left w:val="nil"/>
              <w:bottom w:val="nil"/>
              <w:right w:val="nil"/>
            </w:tcBorders>
            <w:shd w:val="clear" w:color="auto" w:fill="auto"/>
            <w:vAlign w:val="bottom"/>
            <w:hideMark/>
          </w:tcPr>
          <w:p w14:paraId="2A32EF95"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499.3003</w:t>
            </w:r>
          </w:p>
        </w:tc>
        <w:tc>
          <w:tcPr>
            <w:tcW w:w="2517" w:type="dxa"/>
            <w:tcBorders>
              <w:top w:val="nil"/>
              <w:left w:val="nil"/>
              <w:bottom w:val="nil"/>
              <w:right w:val="nil"/>
            </w:tcBorders>
            <w:shd w:val="clear" w:color="auto" w:fill="auto"/>
            <w:vAlign w:val="bottom"/>
            <w:hideMark/>
          </w:tcPr>
          <w:p w14:paraId="7F1DF9C5"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701.8691</w:t>
            </w:r>
          </w:p>
        </w:tc>
        <w:tc>
          <w:tcPr>
            <w:tcW w:w="2803" w:type="dxa"/>
            <w:tcBorders>
              <w:top w:val="nil"/>
              <w:left w:val="nil"/>
              <w:bottom w:val="nil"/>
              <w:right w:val="nil"/>
            </w:tcBorders>
            <w:shd w:val="clear" w:color="auto" w:fill="auto"/>
            <w:vAlign w:val="bottom"/>
            <w:hideMark/>
          </w:tcPr>
          <w:p w14:paraId="3C04082E"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705.696</w:t>
            </w:r>
          </w:p>
        </w:tc>
      </w:tr>
      <w:tr w:rsidR="00681933" w:rsidRPr="00826B5B" w14:paraId="670F7360" w14:textId="77777777" w:rsidTr="00351CEA">
        <w:trPr>
          <w:trHeight w:val="315"/>
          <w:jc w:val="center"/>
        </w:trPr>
        <w:tc>
          <w:tcPr>
            <w:tcW w:w="3977" w:type="dxa"/>
            <w:tcBorders>
              <w:top w:val="nil"/>
              <w:left w:val="nil"/>
              <w:bottom w:val="nil"/>
              <w:right w:val="nil"/>
            </w:tcBorders>
            <w:shd w:val="clear" w:color="auto" w:fill="auto"/>
            <w:vAlign w:val="center"/>
          </w:tcPr>
          <w:p w14:paraId="7254ACB8"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BIC</w:t>
            </w:r>
          </w:p>
        </w:tc>
        <w:tc>
          <w:tcPr>
            <w:tcW w:w="1902" w:type="dxa"/>
            <w:tcBorders>
              <w:top w:val="nil"/>
              <w:left w:val="nil"/>
              <w:bottom w:val="nil"/>
              <w:right w:val="nil"/>
            </w:tcBorders>
            <w:shd w:val="clear" w:color="auto" w:fill="auto"/>
            <w:vAlign w:val="center"/>
          </w:tcPr>
          <w:p w14:paraId="3572F187"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711.4115</w:t>
            </w:r>
          </w:p>
        </w:tc>
        <w:tc>
          <w:tcPr>
            <w:tcW w:w="2517" w:type="dxa"/>
            <w:tcBorders>
              <w:top w:val="nil"/>
              <w:left w:val="nil"/>
              <w:bottom w:val="nil"/>
              <w:right w:val="nil"/>
            </w:tcBorders>
            <w:shd w:val="clear" w:color="auto" w:fill="auto"/>
            <w:vAlign w:val="center"/>
          </w:tcPr>
          <w:p w14:paraId="15A89AFE"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934.2535</w:t>
            </w:r>
          </w:p>
        </w:tc>
        <w:tc>
          <w:tcPr>
            <w:tcW w:w="2803" w:type="dxa"/>
            <w:tcBorders>
              <w:top w:val="nil"/>
              <w:left w:val="nil"/>
              <w:bottom w:val="nil"/>
              <w:right w:val="nil"/>
            </w:tcBorders>
            <w:shd w:val="clear" w:color="auto" w:fill="auto"/>
            <w:vAlign w:val="center"/>
          </w:tcPr>
          <w:p w14:paraId="004EB8AD"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947.3758</w:t>
            </w:r>
          </w:p>
        </w:tc>
      </w:tr>
      <w:tr w:rsidR="00681933" w:rsidRPr="00826B5B" w14:paraId="4D5434F3" w14:textId="77777777" w:rsidTr="00351CEA">
        <w:trPr>
          <w:trHeight w:val="315"/>
          <w:jc w:val="center"/>
        </w:trPr>
        <w:tc>
          <w:tcPr>
            <w:tcW w:w="3977" w:type="dxa"/>
            <w:tcBorders>
              <w:top w:val="nil"/>
              <w:left w:val="nil"/>
              <w:bottom w:val="single" w:sz="8" w:space="0" w:color="auto"/>
              <w:right w:val="nil"/>
            </w:tcBorders>
            <w:shd w:val="clear" w:color="auto" w:fill="auto"/>
            <w:vAlign w:val="center"/>
          </w:tcPr>
          <w:p w14:paraId="56CA225C" w14:textId="77777777" w:rsidR="00681933" w:rsidRPr="00826B5B" w:rsidRDefault="00681933" w:rsidP="00351CEA">
            <w:pPr>
              <w:contextualSpacing/>
              <w:rPr>
                <w:rFonts w:ascii="Times" w:hAnsi="Times"/>
                <w:color w:val="000000" w:themeColor="text1"/>
                <w:sz w:val="20"/>
                <w:szCs w:val="20"/>
                <w:lang w:val="en-US" w:eastAsia="es-ES"/>
              </w:rPr>
            </w:pPr>
            <w:r w:rsidRPr="00826B5B">
              <w:rPr>
                <w:rFonts w:ascii="Times" w:hAnsi="Times"/>
                <w:color w:val="000000" w:themeColor="text1"/>
                <w:sz w:val="20"/>
                <w:szCs w:val="20"/>
                <w:lang w:val="en-US" w:eastAsia="es-ES"/>
              </w:rPr>
              <w:t>Log-likelihood</w:t>
            </w:r>
          </w:p>
        </w:tc>
        <w:tc>
          <w:tcPr>
            <w:tcW w:w="1902" w:type="dxa"/>
            <w:tcBorders>
              <w:top w:val="nil"/>
              <w:left w:val="nil"/>
              <w:bottom w:val="single" w:sz="8" w:space="0" w:color="auto"/>
              <w:right w:val="nil"/>
            </w:tcBorders>
            <w:shd w:val="clear" w:color="auto" w:fill="auto"/>
            <w:vAlign w:val="center"/>
          </w:tcPr>
          <w:p w14:paraId="23950EA5"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-199.6501</w:t>
            </w:r>
          </w:p>
        </w:tc>
        <w:tc>
          <w:tcPr>
            <w:tcW w:w="2517" w:type="dxa"/>
            <w:tcBorders>
              <w:top w:val="nil"/>
              <w:left w:val="nil"/>
              <w:bottom w:val="single" w:sz="8" w:space="0" w:color="auto"/>
              <w:right w:val="nil"/>
            </w:tcBorders>
            <w:shd w:val="clear" w:color="auto" w:fill="auto"/>
            <w:vAlign w:val="center"/>
          </w:tcPr>
          <w:p w14:paraId="285FA703"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-300.9345</w:t>
            </w:r>
          </w:p>
        </w:tc>
        <w:tc>
          <w:tcPr>
            <w:tcW w:w="2803" w:type="dxa"/>
            <w:tcBorders>
              <w:top w:val="nil"/>
              <w:left w:val="nil"/>
              <w:bottom w:val="single" w:sz="8" w:space="0" w:color="auto"/>
              <w:right w:val="nil"/>
            </w:tcBorders>
            <w:shd w:val="clear" w:color="auto" w:fill="auto"/>
            <w:vAlign w:val="center"/>
          </w:tcPr>
          <w:p w14:paraId="7896D41C" w14:textId="77777777" w:rsidR="00681933" w:rsidRPr="00826B5B" w:rsidRDefault="00681933" w:rsidP="00351CEA">
            <w:pPr>
              <w:contextualSpacing/>
              <w:jc w:val="center"/>
              <w:rPr>
                <w:rFonts w:ascii="Times" w:hAnsi="Times"/>
                <w:color w:val="000000" w:themeColor="text1"/>
                <w:sz w:val="20"/>
                <w:szCs w:val="20"/>
                <w:lang w:eastAsia="es-ES"/>
              </w:rPr>
            </w:pPr>
            <w:r w:rsidRPr="00793E44">
              <w:rPr>
                <w:rFonts w:ascii="Times" w:hAnsi="Times"/>
                <w:color w:val="000000" w:themeColor="text1"/>
                <w:sz w:val="20"/>
                <w:szCs w:val="20"/>
                <w:lang w:eastAsia="es-ES"/>
              </w:rPr>
              <w:t>-300.848</w:t>
            </w:r>
          </w:p>
        </w:tc>
      </w:tr>
    </w:tbl>
    <w:p w14:paraId="7D9857EB" w14:textId="77777777" w:rsidR="00B95A24" w:rsidRPr="00793E44" w:rsidRDefault="00B95A24" w:rsidP="00B95A24">
      <w:pPr>
        <w:widowControl w:val="0"/>
        <w:autoSpaceDE w:val="0"/>
        <w:autoSpaceDN w:val="0"/>
        <w:adjustRightInd w:val="0"/>
        <w:jc w:val="both"/>
        <w:rPr>
          <w:rFonts w:ascii="Times" w:hAnsi="Times"/>
          <w:sz w:val="20"/>
          <w:szCs w:val="20"/>
          <w:lang w:val="en-US"/>
        </w:rPr>
      </w:pPr>
      <w:r w:rsidRPr="00793E44">
        <w:rPr>
          <w:rFonts w:ascii="Times" w:hAnsi="Times"/>
          <w:i/>
          <w:iCs/>
          <w:sz w:val="20"/>
          <w:szCs w:val="20"/>
          <w:lang w:val="en-US"/>
        </w:rPr>
        <w:t>Note:</w:t>
      </w:r>
      <w:r w:rsidRPr="00793E44">
        <w:rPr>
          <w:rFonts w:ascii="Times" w:hAnsi="Times"/>
          <w:sz w:val="20"/>
          <w:szCs w:val="20"/>
          <w:lang w:val="en-US"/>
        </w:rPr>
        <w:t xml:space="preserve"> </w:t>
      </w:r>
      <w:r>
        <w:rPr>
          <w:rFonts w:ascii="Times" w:hAnsi="Times"/>
          <w:sz w:val="20"/>
          <w:szCs w:val="20"/>
          <w:lang w:val="en-US"/>
        </w:rPr>
        <w:t>L</w:t>
      </w:r>
      <w:r w:rsidRPr="00793E44">
        <w:rPr>
          <w:rFonts w:ascii="Times" w:hAnsi="Times"/>
          <w:sz w:val="20"/>
          <w:szCs w:val="20"/>
          <w:lang w:val="en-US"/>
        </w:rPr>
        <w:t>ogistic models capturing the effect of belonging to the middle-income group on voting for the right depending on electoral system type (FPTP in 1993 and MMP in 1996 and 1999); Odds ratios with robust standard errors clustered at the individual level in parentheses;</w:t>
      </w:r>
      <w:r w:rsidRPr="00793E44">
        <w:rPr>
          <w:rFonts w:ascii="Times" w:hAnsi="Times"/>
          <w:sz w:val="20"/>
          <w:szCs w:val="20"/>
          <w:vertAlign w:val="superscript"/>
          <w:lang w:val="en-US"/>
        </w:rPr>
        <w:t xml:space="preserve"> +</w:t>
      </w:r>
      <w:r w:rsidRPr="00793E44">
        <w:rPr>
          <w:rFonts w:ascii="Times" w:hAnsi="Times"/>
          <w:sz w:val="20"/>
          <w:szCs w:val="20"/>
          <w:lang w:val="en-US"/>
        </w:rPr>
        <w:t xml:space="preserve"> p&lt;0.1, </w:t>
      </w:r>
      <w:r w:rsidRPr="00793E44">
        <w:rPr>
          <w:rFonts w:ascii="Times" w:hAnsi="Times"/>
          <w:sz w:val="20"/>
          <w:szCs w:val="20"/>
          <w:vertAlign w:val="superscript"/>
          <w:lang w:val="en-US"/>
        </w:rPr>
        <w:t>*</w:t>
      </w:r>
      <w:r w:rsidRPr="00793E44">
        <w:rPr>
          <w:rFonts w:ascii="Times" w:hAnsi="Times"/>
          <w:sz w:val="20"/>
          <w:szCs w:val="20"/>
          <w:lang w:val="en-US"/>
        </w:rPr>
        <w:t xml:space="preserve">p &lt; 0.05, </w:t>
      </w:r>
      <w:r w:rsidRPr="00793E44">
        <w:rPr>
          <w:rFonts w:ascii="Times" w:hAnsi="Times"/>
          <w:sz w:val="20"/>
          <w:szCs w:val="20"/>
          <w:vertAlign w:val="superscript"/>
          <w:lang w:val="en-US"/>
        </w:rPr>
        <w:t>**</w:t>
      </w:r>
      <w:r w:rsidRPr="00793E44">
        <w:rPr>
          <w:rFonts w:ascii="Times" w:hAnsi="Times"/>
          <w:sz w:val="20"/>
          <w:szCs w:val="20"/>
          <w:lang w:val="en-US"/>
        </w:rPr>
        <w:t xml:space="preserve"> p &lt; 0.01, </w:t>
      </w:r>
      <w:r w:rsidRPr="00793E44">
        <w:rPr>
          <w:rFonts w:ascii="Times" w:hAnsi="Times"/>
          <w:sz w:val="20"/>
          <w:szCs w:val="20"/>
          <w:vertAlign w:val="superscript"/>
          <w:lang w:val="en-US"/>
        </w:rPr>
        <w:t>***</w:t>
      </w:r>
      <w:r w:rsidRPr="00793E44">
        <w:rPr>
          <w:rFonts w:ascii="Times" w:hAnsi="Times"/>
          <w:sz w:val="20"/>
          <w:szCs w:val="20"/>
          <w:lang w:val="en-US"/>
        </w:rPr>
        <w:t xml:space="preserve"> p &lt; 0.001; Model 1 only covers 1993 and 1996 elections, whereas Models 2 and 3 also add the 1999 elections; Fully factorized controls for left-right ideology, attitudes towards redistribution, salience of tax rates and days after the elections included but not shown.</w:t>
      </w:r>
    </w:p>
    <w:p w14:paraId="431C537D" w14:textId="77777777" w:rsidR="00B95A24" w:rsidRDefault="00B95A24" w:rsidP="00B95A24">
      <w:pPr>
        <w:widowControl w:val="0"/>
        <w:autoSpaceDE w:val="0"/>
        <w:autoSpaceDN w:val="0"/>
        <w:adjustRightInd w:val="0"/>
        <w:jc w:val="both"/>
        <w:rPr>
          <w:rFonts w:ascii="Times" w:hAnsi="Times"/>
          <w:sz w:val="20"/>
          <w:szCs w:val="20"/>
          <w:lang w:val="en-US"/>
        </w:rPr>
      </w:pPr>
    </w:p>
    <w:p w14:paraId="7FDF6D51" w14:textId="3971B1C4" w:rsidR="00B95A24" w:rsidRDefault="00B95A24" w:rsidP="00B95A24">
      <w:pPr>
        <w:widowControl w:val="0"/>
        <w:autoSpaceDE w:val="0"/>
        <w:autoSpaceDN w:val="0"/>
        <w:adjustRightInd w:val="0"/>
        <w:jc w:val="both"/>
        <w:rPr>
          <w:rFonts w:ascii="Times" w:hAnsi="Times"/>
          <w:sz w:val="20"/>
          <w:szCs w:val="20"/>
          <w:lang w:val="en-US"/>
        </w:rPr>
      </w:pPr>
    </w:p>
    <w:p w14:paraId="59BD7110" w14:textId="53A749E1" w:rsidR="00B95A24" w:rsidRDefault="00B95A24" w:rsidP="00B95A24">
      <w:pPr>
        <w:widowControl w:val="0"/>
        <w:autoSpaceDE w:val="0"/>
        <w:autoSpaceDN w:val="0"/>
        <w:adjustRightInd w:val="0"/>
        <w:jc w:val="both"/>
        <w:rPr>
          <w:rFonts w:ascii="Times" w:hAnsi="Times"/>
          <w:sz w:val="20"/>
          <w:szCs w:val="20"/>
          <w:lang w:val="en-US"/>
        </w:rPr>
      </w:pPr>
    </w:p>
    <w:p w14:paraId="53CA1920" w14:textId="0B32B90B" w:rsidR="00B95A24" w:rsidRDefault="00B95A24" w:rsidP="00B95A24">
      <w:pPr>
        <w:widowControl w:val="0"/>
        <w:autoSpaceDE w:val="0"/>
        <w:autoSpaceDN w:val="0"/>
        <w:adjustRightInd w:val="0"/>
        <w:jc w:val="both"/>
        <w:rPr>
          <w:rFonts w:ascii="Times" w:hAnsi="Times"/>
          <w:sz w:val="20"/>
          <w:szCs w:val="20"/>
          <w:lang w:val="en-US"/>
        </w:rPr>
      </w:pPr>
    </w:p>
    <w:p w14:paraId="33F19B5C" w14:textId="56E1F362" w:rsidR="00B95A24" w:rsidRDefault="00B95A24" w:rsidP="00B95A24">
      <w:pPr>
        <w:widowControl w:val="0"/>
        <w:autoSpaceDE w:val="0"/>
        <w:autoSpaceDN w:val="0"/>
        <w:adjustRightInd w:val="0"/>
        <w:jc w:val="both"/>
        <w:rPr>
          <w:rFonts w:ascii="Times" w:hAnsi="Times"/>
          <w:sz w:val="20"/>
          <w:szCs w:val="20"/>
          <w:lang w:val="en-US"/>
        </w:rPr>
      </w:pPr>
    </w:p>
    <w:p w14:paraId="3542E413" w14:textId="62346ED6" w:rsidR="00B95A24" w:rsidRDefault="00B95A24" w:rsidP="00B95A24">
      <w:pPr>
        <w:widowControl w:val="0"/>
        <w:autoSpaceDE w:val="0"/>
        <w:autoSpaceDN w:val="0"/>
        <w:adjustRightInd w:val="0"/>
        <w:jc w:val="both"/>
        <w:rPr>
          <w:rFonts w:ascii="Times" w:hAnsi="Times"/>
          <w:sz w:val="20"/>
          <w:szCs w:val="20"/>
          <w:lang w:val="en-US"/>
        </w:rPr>
      </w:pPr>
    </w:p>
    <w:p w14:paraId="108D01F4" w14:textId="0C90AAEF" w:rsidR="00B95A24" w:rsidRDefault="00B95A24" w:rsidP="00B95A24">
      <w:pPr>
        <w:widowControl w:val="0"/>
        <w:autoSpaceDE w:val="0"/>
        <w:autoSpaceDN w:val="0"/>
        <w:adjustRightInd w:val="0"/>
        <w:jc w:val="both"/>
        <w:rPr>
          <w:rFonts w:ascii="Times" w:hAnsi="Times"/>
          <w:sz w:val="20"/>
          <w:szCs w:val="20"/>
          <w:lang w:val="en-US"/>
        </w:rPr>
      </w:pPr>
    </w:p>
    <w:p w14:paraId="6A333D57" w14:textId="77777777" w:rsidR="00DD647B" w:rsidRDefault="00DD647B">
      <w:pPr>
        <w:rPr>
          <w:b/>
          <w:bCs/>
          <w:lang w:val="en-US"/>
        </w:rPr>
      </w:pPr>
      <w:r>
        <w:rPr>
          <w:b/>
          <w:bCs/>
          <w:lang w:val="en-US"/>
        </w:rPr>
        <w:br w:type="page"/>
      </w:r>
    </w:p>
    <w:p w14:paraId="5ECCC69A" w14:textId="5B9F733E" w:rsidR="00E963EB" w:rsidRDefault="00E963EB" w:rsidP="00E963EB">
      <w:pPr>
        <w:jc w:val="both"/>
        <w:rPr>
          <w:b/>
          <w:bCs/>
          <w:lang w:val="en-US"/>
        </w:rPr>
      </w:pPr>
      <w:r w:rsidRPr="00DF1374">
        <w:rPr>
          <w:b/>
          <w:bCs/>
          <w:lang w:val="en-US"/>
        </w:rPr>
        <w:lastRenderedPageBreak/>
        <w:t xml:space="preserve">Table </w:t>
      </w:r>
      <w:r>
        <w:rPr>
          <w:b/>
          <w:bCs/>
          <w:lang w:val="en-US"/>
        </w:rPr>
        <w:t>C9</w:t>
      </w:r>
      <w:r w:rsidRPr="00DF1374">
        <w:rPr>
          <w:b/>
          <w:bCs/>
          <w:lang w:val="en-US"/>
        </w:rPr>
        <w:t xml:space="preserve">. </w:t>
      </w:r>
      <w:r w:rsidRPr="00FF4AF1">
        <w:rPr>
          <w:b/>
          <w:bCs/>
          <w:lang w:val="en-US"/>
        </w:rPr>
        <w:t xml:space="preserve">Impact of income groups on vote for the </w:t>
      </w:r>
      <w:r>
        <w:rPr>
          <w:b/>
          <w:bCs/>
          <w:lang w:val="en-US"/>
        </w:rPr>
        <w:t>right</w:t>
      </w:r>
      <w:r w:rsidRPr="00FF4AF1">
        <w:rPr>
          <w:b/>
          <w:bCs/>
          <w:lang w:val="en-US"/>
        </w:rPr>
        <w:t xml:space="preserve"> conditional on electoral system type</w:t>
      </w:r>
      <w:r>
        <w:rPr>
          <w:b/>
          <w:bCs/>
          <w:lang w:val="en-US"/>
        </w:rPr>
        <w:t xml:space="preserve"> and tax rates salience (alternative and continuous operationalizations): Logit models (Odds ratios)</w:t>
      </w:r>
    </w:p>
    <w:tbl>
      <w:tblPr>
        <w:tblW w:w="6663" w:type="dxa"/>
        <w:jc w:val="center"/>
        <w:tblCellMar>
          <w:left w:w="70" w:type="dxa"/>
          <w:right w:w="70" w:type="dxa"/>
        </w:tblCellMar>
        <w:tblLook w:val="04A0" w:firstRow="1" w:lastRow="0" w:firstColumn="1" w:lastColumn="0" w:noHBand="0" w:noVBand="1"/>
      </w:tblPr>
      <w:tblGrid>
        <w:gridCol w:w="3640"/>
        <w:gridCol w:w="1463"/>
        <w:gridCol w:w="1560"/>
      </w:tblGrid>
      <w:tr w:rsidR="00681933" w:rsidRPr="001C76DF" w14:paraId="336AECAB" w14:textId="77777777" w:rsidTr="00351CEA">
        <w:trPr>
          <w:trHeight w:val="645"/>
          <w:jc w:val="center"/>
        </w:trPr>
        <w:tc>
          <w:tcPr>
            <w:tcW w:w="3640" w:type="dxa"/>
            <w:tcBorders>
              <w:top w:val="single" w:sz="8" w:space="0" w:color="auto"/>
              <w:left w:val="nil"/>
              <w:bottom w:val="nil"/>
              <w:right w:val="nil"/>
            </w:tcBorders>
            <w:shd w:val="clear" w:color="auto" w:fill="auto"/>
            <w:vAlign w:val="center"/>
            <w:hideMark/>
          </w:tcPr>
          <w:p w14:paraId="2FF247D4" w14:textId="77777777" w:rsidR="00681933" w:rsidRPr="001C76DF" w:rsidRDefault="00681933" w:rsidP="00351CEA">
            <w:pPr>
              <w:rPr>
                <w:color w:val="000000"/>
                <w:sz w:val="22"/>
                <w:szCs w:val="22"/>
                <w:lang w:val="en-US" w:eastAsia="es-ES"/>
              </w:rPr>
            </w:pPr>
            <w:r w:rsidRPr="001C76DF">
              <w:rPr>
                <w:color w:val="000000"/>
                <w:sz w:val="22"/>
                <w:szCs w:val="22"/>
                <w:lang w:val="en-US" w:eastAsia="es-ES"/>
              </w:rPr>
              <w:t> </w:t>
            </w:r>
          </w:p>
        </w:tc>
        <w:tc>
          <w:tcPr>
            <w:tcW w:w="1463" w:type="dxa"/>
            <w:tcBorders>
              <w:top w:val="single" w:sz="8" w:space="0" w:color="auto"/>
              <w:left w:val="nil"/>
              <w:bottom w:val="nil"/>
              <w:right w:val="nil"/>
            </w:tcBorders>
            <w:shd w:val="clear" w:color="auto" w:fill="auto"/>
            <w:vAlign w:val="center"/>
            <w:hideMark/>
          </w:tcPr>
          <w:p w14:paraId="7CBA6E1F" w14:textId="77777777" w:rsidR="00681933" w:rsidRPr="001C76DF" w:rsidRDefault="00681933" w:rsidP="00351CEA">
            <w:pPr>
              <w:jc w:val="center"/>
              <w:rPr>
                <w:color w:val="000000"/>
                <w:sz w:val="22"/>
                <w:szCs w:val="22"/>
                <w:lang w:eastAsia="es-ES"/>
              </w:rPr>
            </w:pPr>
            <w:r w:rsidRPr="001C76DF">
              <w:rPr>
                <w:color w:val="000000"/>
                <w:sz w:val="22"/>
                <w:szCs w:val="22"/>
                <w:lang w:val="en-US" w:eastAsia="es-ES"/>
              </w:rPr>
              <w:t xml:space="preserve">1. Alternative </w:t>
            </w:r>
          </w:p>
        </w:tc>
        <w:tc>
          <w:tcPr>
            <w:tcW w:w="1560" w:type="dxa"/>
            <w:tcBorders>
              <w:top w:val="single" w:sz="8" w:space="0" w:color="auto"/>
              <w:left w:val="nil"/>
              <w:bottom w:val="nil"/>
              <w:right w:val="nil"/>
            </w:tcBorders>
            <w:shd w:val="clear" w:color="auto" w:fill="auto"/>
            <w:vAlign w:val="center"/>
            <w:hideMark/>
          </w:tcPr>
          <w:p w14:paraId="171FA0DD" w14:textId="77777777" w:rsidR="00681933" w:rsidRPr="001C76DF" w:rsidRDefault="00681933" w:rsidP="00351CEA">
            <w:pPr>
              <w:jc w:val="center"/>
              <w:rPr>
                <w:color w:val="000000"/>
                <w:sz w:val="22"/>
                <w:szCs w:val="22"/>
                <w:lang w:eastAsia="es-ES"/>
              </w:rPr>
            </w:pPr>
            <w:r w:rsidRPr="001C76DF">
              <w:rPr>
                <w:color w:val="000000"/>
                <w:sz w:val="22"/>
                <w:szCs w:val="22"/>
                <w:lang w:val="en-US" w:eastAsia="es-ES"/>
              </w:rPr>
              <w:t>2. Continuous</w:t>
            </w:r>
          </w:p>
        </w:tc>
      </w:tr>
      <w:tr w:rsidR="00681933" w:rsidRPr="001C76DF" w14:paraId="410FEECE" w14:textId="77777777" w:rsidTr="00351CEA">
        <w:trPr>
          <w:trHeight w:val="315"/>
          <w:jc w:val="center"/>
        </w:trPr>
        <w:tc>
          <w:tcPr>
            <w:tcW w:w="3640" w:type="dxa"/>
            <w:tcBorders>
              <w:top w:val="single" w:sz="8" w:space="0" w:color="auto"/>
              <w:left w:val="nil"/>
              <w:bottom w:val="nil"/>
              <w:right w:val="nil"/>
            </w:tcBorders>
            <w:shd w:val="clear" w:color="auto" w:fill="auto"/>
            <w:vAlign w:val="center"/>
            <w:hideMark/>
          </w:tcPr>
          <w:p w14:paraId="2806204F" w14:textId="77777777" w:rsidR="00681933" w:rsidRPr="001C76DF" w:rsidRDefault="00681933" w:rsidP="00351CEA">
            <w:pPr>
              <w:rPr>
                <w:color w:val="000000"/>
                <w:sz w:val="22"/>
                <w:szCs w:val="22"/>
                <w:lang w:eastAsia="es-ES"/>
              </w:rPr>
            </w:pPr>
            <w:r w:rsidRPr="001C76DF">
              <w:rPr>
                <w:color w:val="000000"/>
                <w:sz w:val="22"/>
                <w:szCs w:val="22"/>
                <w:lang w:val="en-US" w:eastAsia="es-ES"/>
              </w:rPr>
              <w:t> </w:t>
            </w:r>
          </w:p>
        </w:tc>
        <w:tc>
          <w:tcPr>
            <w:tcW w:w="1463" w:type="dxa"/>
            <w:tcBorders>
              <w:top w:val="single" w:sz="8" w:space="0" w:color="auto"/>
              <w:left w:val="nil"/>
              <w:bottom w:val="nil"/>
              <w:right w:val="nil"/>
            </w:tcBorders>
            <w:shd w:val="clear" w:color="auto" w:fill="auto"/>
            <w:vAlign w:val="center"/>
            <w:hideMark/>
          </w:tcPr>
          <w:p w14:paraId="0E12356B" w14:textId="77777777" w:rsidR="00681933" w:rsidRPr="001C76DF" w:rsidRDefault="00681933" w:rsidP="00351CEA">
            <w:pPr>
              <w:jc w:val="center"/>
              <w:rPr>
                <w:color w:val="000000"/>
                <w:sz w:val="22"/>
                <w:szCs w:val="22"/>
                <w:lang w:eastAsia="es-ES"/>
              </w:rPr>
            </w:pPr>
            <w:r w:rsidRPr="001C76DF">
              <w:rPr>
                <w:color w:val="000000"/>
                <w:sz w:val="22"/>
                <w:szCs w:val="22"/>
                <w:lang w:val="en-US" w:eastAsia="es-ES"/>
              </w:rPr>
              <w:t> </w:t>
            </w:r>
          </w:p>
        </w:tc>
        <w:tc>
          <w:tcPr>
            <w:tcW w:w="1560" w:type="dxa"/>
            <w:tcBorders>
              <w:top w:val="single" w:sz="8" w:space="0" w:color="auto"/>
              <w:left w:val="nil"/>
              <w:bottom w:val="nil"/>
              <w:right w:val="nil"/>
            </w:tcBorders>
            <w:shd w:val="clear" w:color="auto" w:fill="auto"/>
            <w:vAlign w:val="center"/>
            <w:hideMark/>
          </w:tcPr>
          <w:p w14:paraId="6B97FE9E" w14:textId="77777777" w:rsidR="00681933" w:rsidRPr="001C76DF" w:rsidRDefault="00681933" w:rsidP="00351CEA">
            <w:pPr>
              <w:jc w:val="center"/>
              <w:rPr>
                <w:color w:val="000000"/>
                <w:sz w:val="22"/>
                <w:szCs w:val="22"/>
                <w:lang w:eastAsia="es-ES"/>
              </w:rPr>
            </w:pPr>
            <w:r w:rsidRPr="001C76DF">
              <w:rPr>
                <w:color w:val="000000"/>
                <w:sz w:val="22"/>
                <w:szCs w:val="22"/>
                <w:lang w:val="en-US" w:eastAsia="es-ES"/>
              </w:rPr>
              <w:t> </w:t>
            </w:r>
          </w:p>
        </w:tc>
      </w:tr>
      <w:tr w:rsidR="00681933" w:rsidRPr="001C76DF" w14:paraId="34B39E03" w14:textId="77777777" w:rsidTr="00351CEA">
        <w:trPr>
          <w:trHeight w:val="315"/>
          <w:jc w:val="center"/>
        </w:trPr>
        <w:tc>
          <w:tcPr>
            <w:tcW w:w="3640" w:type="dxa"/>
            <w:tcBorders>
              <w:top w:val="nil"/>
              <w:left w:val="nil"/>
              <w:bottom w:val="nil"/>
              <w:right w:val="nil"/>
            </w:tcBorders>
            <w:shd w:val="clear" w:color="auto" w:fill="auto"/>
            <w:hideMark/>
          </w:tcPr>
          <w:p w14:paraId="1B4934F9" w14:textId="77777777" w:rsidR="00681933" w:rsidRPr="001C76DF" w:rsidRDefault="00681933" w:rsidP="00351CEA">
            <w:pPr>
              <w:rPr>
                <w:color w:val="000000"/>
                <w:sz w:val="22"/>
                <w:szCs w:val="22"/>
                <w:lang w:eastAsia="es-ES"/>
              </w:rPr>
            </w:pPr>
            <w:r w:rsidRPr="001C76DF">
              <w:rPr>
                <w:sz w:val="22"/>
                <w:szCs w:val="22"/>
                <w:lang w:val="en-US"/>
              </w:rPr>
              <w:t>Vote 1993 elections</w:t>
            </w:r>
          </w:p>
        </w:tc>
        <w:tc>
          <w:tcPr>
            <w:tcW w:w="1463" w:type="dxa"/>
            <w:tcBorders>
              <w:top w:val="nil"/>
              <w:left w:val="nil"/>
              <w:bottom w:val="nil"/>
              <w:right w:val="nil"/>
            </w:tcBorders>
            <w:shd w:val="clear" w:color="auto" w:fill="auto"/>
            <w:hideMark/>
          </w:tcPr>
          <w:p w14:paraId="6281E9A8" w14:textId="77777777" w:rsidR="00681933" w:rsidRPr="001C76DF" w:rsidRDefault="00681933" w:rsidP="00351CEA">
            <w:pPr>
              <w:jc w:val="center"/>
              <w:rPr>
                <w:color w:val="000000"/>
                <w:sz w:val="22"/>
                <w:szCs w:val="22"/>
                <w:lang w:eastAsia="es-ES"/>
              </w:rPr>
            </w:pPr>
            <w:r w:rsidRPr="001C76DF">
              <w:rPr>
                <w:sz w:val="22"/>
                <w:szCs w:val="22"/>
                <w:lang w:val="en-US"/>
              </w:rPr>
              <w:t>35.33***</w:t>
            </w:r>
          </w:p>
        </w:tc>
        <w:tc>
          <w:tcPr>
            <w:tcW w:w="1560" w:type="dxa"/>
            <w:tcBorders>
              <w:top w:val="nil"/>
              <w:left w:val="nil"/>
              <w:bottom w:val="nil"/>
              <w:right w:val="nil"/>
            </w:tcBorders>
            <w:shd w:val="clear" w:color="auto" w:fill="auto"/>
            <w:hideMark/>
          </w:tcPr>
          <w:p w14:paraId="2CEDAA86" w14:textId="77777777" w:rsidR="00681933" w:rsidRPr="001C76DF" w:rsidRDefault="00681933" w:rsidP="00351CEA">
            <w:pPr>
              <w:jc w:val="center"/>
              <w:rPr>
                <w:color w:val="000000"/>
                <w:sz w:val="22"/>
                <w:szCs w:val="22"/>
                <w:lang w:eastAsia="es-ES"/>
              </w:rPr>
            </w:pPr>
            <w:r w:rsidRPr="001C76DF">
              <w:rPr>
                <w:sz w:val="22"/>
                <w:szCs w:val="22"/>
                <w:lang w:val="en-US"/>
              </w:rPr>
              <w:t>49.23***</w:t>
            </w:r>
          </w:p>
        </w:tc>
      </w:tr>
      <w:tr w:rsidR="00681933" w:rsidRPr="001C76DF" w14:paraId="58FD2223" w14:textId="77777777" w:rsidTr="00351CEA">
        <w:trPr>
          <w:trHeight w:val="315"/>
          <w:jc w:val="center"/>
        </w:trPr>
        <w:tc>
          <w:tcPr>
            <w:tcW w:w="3640" w:type="dxa"/>
            <w:tcBorders>
              <w:top w:val="nil"/>
              <w:left w:val="nil"/>
              <w:bottom w:val="nil"/>
              <w:right w:val="nil"/>
            </w:tcBorders>
            <w:shd w:val="clear" w:color="auto" w:fill="auto"/>
            <w:hideMark/>
          </w:tcPr>
          <w:p w14:paraId="69C1AFEE"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hideMark/>
          </w:tcPr>
          <w:p w14:paraId="46872B4E" w14:textId="77777777" w:rsidR="00681933" w:rsidRPr="001C76DF" w:rsidRDefault="00681933" w:rsidP="00351CEA">
            <w:pPr>
              <w:jc w:val="center"/>
              <w:rPr>
                <w:color w:val="000000"/>
                <w:sz w:val="22"/>
                <w:szCs w:val="22"/>
                <w:lang w:eastAsia="es-ES"/>
              </w:rPr>
            </w:pPr>
            <w:r w:rsidRPr="001C76DF">
              <w:rPr>
                <w:sz w:val="22"/>
                <w:szCs w:val="22"/>
                <w:lang w:val="en-US"/>
              </w:rPr>
              <w:t>(16.95)</w:t>
            </w:r>
          </w:p>
        </w:tc>
        <w:tc>
          <w:tcPr>
            <w:tcW w:w="1560" w:type="dxa"/>
            <w:tcBorders>
              <w:top w:val="nil"/>
              <w:left w:val="nil"/>
              <w:bottom w:val="nil"/>
              <w:right w:val="nil"/>
            </w:tcBorders>
            <w:shd w:val="clear" w:color="auto" w:fill="auto"/>
            <w:hideMark/>
          </w:tcPr>
          <w:p w14:paraId="4A95341D" w14:textId="77777777" w:rsidR="00681933" w:rsidRPr="001C76DF" w:rsidRDefault="00681933" w:rsidP="00351CEA">
            <w:pPr>
              <w:jc w:val="center"/>
              <w:rPr>
                <w:color w:val="000000"/>
                <w:sz w:val="22"/>
                <w:szCs w:val="22"/>
                <w:lang w:eastAsia="es-ES"/>
              </w:rPr>
            </w:pPr>
            <w:r w:rsidRPr="001C76DF">
              <w:rPr>
                <w:sz w:val="22"/>
                <w:szCs w:val="22"/>
                <w:lang w:val="en-US"/>
              </w:rPr>
              <w:t>(26.44)</w:t>
            </w:r>
          </w:p>
        </w:tc>
      </w:tr>
      <w:tr w:rsidR="00681933" w:rsidRPr="001C76DF" w14:paraId="27985F03" w14:textId="77777777" w:rsidTr="00351CEA">
        <w:trPr>
          <w:trHeight w:val="315"/>
          <w:jc w:val="center"/>
        </w:trPr>
        <w:tc>
          <w:tcPr>
            <w:tcW w:w="3640" w:type="dxa"/>
            <w:tcBorders>
              <w:top w:val="nil"/>
              <w:left w:val="nil"/>
              <w:bottom w:val="nil"/>
              <w:right w:val="nil"/>
            </w:tcBorders>
            <w:shd w:val="clear" w:color="auto" w:fill="auto"/>
            <w:hideMark/>
          </w:tcPr>
          <w:p w14:paraId="02137E3F" w14:textId="77777777" w:rsidR="00681933" w:rsidRPr="001C76DF" w:rsidRDefault="00681933" w:rsidP="00351CEA">
            <w:pPr>
              <w:rPr>
                <w:color w:val="000000"/>
                <w:sz w:val="22"/>
                <w:szCs w:val="22"/>
                <w:lang w:eastAsia="es-ES"/>
              </w:rPr>
            </w:pPr>
            <w:r w:rsidRPr="001C76DF">
              <w:rPr>
                <w:b/>
                <w:bCs/>
                <w:sz w:val="22"/>
                <w:szCs w:val="22"/>
                <w:lang w:val="en-US"/>
              </w:rPr>
              <w:t>Middle income</w:t>
            </w:r>
          </w:p>
        </w:tc>
        <w:tc>
          <w:tcPr>
            <w:tcW w:w="1463" w:type="dxa"/>
            <w:tcBorders>
              <w:top w:val="nil"/>
              <w:left w:val="nil"/>
              <w:bottom w:val="nil"/>
              <w:right w:val="nil"/>
            </w:tcBorders>
            <w:shd w:val="clear" w:color="auto" w:fill="auto"/>
            <w:hideMark/>
          </w:tcPr>
          <w:p w14:paraId="40DEEF15" w14:textId="77777777" w:rsidR="00681933" w:rsidRPr="001C76DF" w:rsidRDefault="00681933" w:rsidP="00351CEA">
            <w:pPr>
              <w:jc w:val="center"/>
              <w:rPr>
                <w:b/>
                <w:color w:val="000000"/>
                <w:sz w:val="22"/>
                <w:szCs w:val="22"/>
                <w:lang w:eastAsia="es-ES"/>
              </w:rPr>
            </w:pPr>
            <w:r w:rsidRPr="001C76DF">
              <w:rPr>
                <w:b/>
                <w:bCs/>
                <w:sz w:val="22"/>
                <w:szCs w:val="22"/>
                <w:lang w:val="en-US"/>
              </w:rPr>
              <w:t>0.31*</w:t>
            </w:r>
          </w:p>
        </w:tc>
        <w:tc>
          <w:tcPr>
            <w:tcW w:w="1560" w:type="dxa"/>
            <w:tcBorders>
              <w:top w:val="nil"/>
              <w:left w:val="nil"/>
              <w:bottom w:val="nil"/>
              <w:right w:val="nil"/>
            </w:tcBorders>
            <w:shd w:val="clear" w:color="auto" w:fill="auto"/>
            <w:hideMark/>
          </w:tcPr>
          <w:p w14:paraId="4386DB50" w14:textId="77777777" w:rsidR="00681933" w:rsidRPr="001C76DF" w:rsidRDefault="00681933" w:rsidP="00351CEA">
            <w:pPr>
              <w:jc w:val="center"/>
              <w:rPr>
                <w:b/>
                <w:color w:val="000000"/>
                <w:sz w:val="22"/>
                <w:szCs w:val="22"/>
                <w:lang w:eastAsia="es-ES"/>
              </w:rPr>
            </w:pPr>
            <w:r w:rsidRPr="001C76DF">
              <w:rPr>
                <w:b/>
                <w:bCs/>
                <w:sz w:val="22"/>
                <w:szCs w:val="22"/>
                <w:lang w:val="en-US"/>
              </w:rPr>
              <w:t>0.23+</w:t>
            </w:r>
          </w:p>
        </w:tc>
      </w:tr>
      <w:tr w:rsidR="00681933" w:rsidRPr="001C76DF" w14:paraId="3B520B57" w14:textId="77777777" w:rsidTr="00351CEA">
        <w:trPr>
          <w:trHeight w:val="315"/>
          <w:jc w:val="center"/>
        </w:trPr>
        <w:tc>
          <w:tcPr>
            <w:tcW w:w="3640" w:type="dxa"/>
            <w:tcBorders>
              <w:top w:val="nil"/>
              <w:left w:val="nil"/>
              <w:bottom w:val="nil"/>
              <w:right w:val="nil"/>
            </w:tcBorders>
            <w:shd w:val="clear" w:color="auto" w:fill="auto"/>
            <w:hideMark/>
          </w:tcPr>
          <w:p w14:paraId="1B81AC7E"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hideMark/>
          </w:tcPr>
          <w:p w14:paraId="58C30C4D" w14:textId="77777777" w:rsidR="00681933" w:rsidRPr="001C76DF" w:rsidRDefault="00681933" w:rsidP="00351CEA">
            <w:pPr>
              <w:jc w:val="center"/>
              <w:rPr>
                <w:color w:val="000000"/>
                <w:sz w:val="22"/>
                <w:szCs w:val="22"/>
                <w:lang w:eastAsia="es-ES"/>
              </w:rPr>
            </w:pPr>
            <w:r w:rsidRPr="001C76DF">
              <w:rPr>
                <w:b/>
                <w:bCs/>
                <w:sz w:val="22"/>
                <w:szCs w:val="22"/>
                <w:lang w:val="en-US"/>
              </w:rPr>
              <w:t>(0.17)</w:t>
            </w:r>
          </w:p>
        </w:tc>
        <w:tc>
          <w:tcPr>
            <w:tcW w:w="1560" w:type="dxa"/>
            <w:tcBorders>
              <w:top w:val="nil"/>
              <w:left w:val="nil"/>
              <w:bottom w:val="nil"/>
              <w:right w:val="nil"/>
            </w:tcBorders>
            <w:shd w:val="clear" w:color="auto" w:fill="auto"/>
            <w:hideMark/>
          </w:tcPr>
          <w:p w14:paraId="4DBBDE75" w14:textId="77777777" w:rsidR="00681933" w:rsidRPr="001C76DF" w:rsidRDefault="00681933" w:rsidP="00351CEA">
            <w:pPr>
              <w:jc w:val="center"/>
              <w:rPr>
                <w:color w:val="000000"/>
                <w:sz w:val="22"/>
                <w:szCs w:val="22"/>
                <w:lang w:eastAsia="es-ES"/>
              </w:rPr>
            </w:pPr>
            <w:r w:rsidRPr="001C76DF">
              <w:rPr>
                <w:b/>
                <w:bCs/>
                <w:sz w:val="22"/>
                <w:szCs w:val="22"/>
                <w:lang w:val="en-US"/>
              </w:rPr>
              <w:t>(0.17)</w:t>
            </w:r>
          </w:p>
        </w:tc>
      </w:tr>
      <w:tr w:rsidR="00681933" w:rsidRPr="001C76DF" w14:paraId="0FCA2D4E" w14:textId="77777777" w:rsidTr="00351CEA">
        <w:trPr>
          <w:trHeight w:val="315"/>
          <w:jc w:val="center"/>
        </w:trPr>
        <w:tc>
          <w:tcPr>
            <w:tcW w:w="3640" w:type="dxa"/>
            <w:tcBorders>
              <w:top w:val="nil"/>
              <w:left w:val="nil"/>
              <w:bottom w:val="nil"/>
              <w:right w:val="nil"/>
            </w:tcBorders>
            <w:shd w:val="clear" w:color="auto" w:fill="auto"/>
            <w:hideMark/>
          </w:tcPr>
          <w:p w14:paraId="5589E477" w14:textId="77777777" w:rsidR="00681933" w:rsidRPr="001C76DF" w:rsidRDefault="00681933" w:rsidP="00351CEA">
            <w:pPr>
              <w:rPr>
                <w:color w:val="000000"/>
                <w:sz w:val="22"/>
                <w:szCs w:val="22"/>
                <w:lang w:eastAsia="es-ES"/>
              </w:rPr>
            </w:pPr>
            <w:r w:rsidRPr="001C76DF">
              <w:rPr>
                <w:sz w:val="22"/>
                <w:szCs w:val="22"/>
                <w:lang w:val="en-US"/>
              </w:rPr>
              <w:t>High income</w:t>
            </w:r>
          </w:p>
        </w:tc>
        <w:tc>
          <w:tcPr>
            <w:tcW w:w="1463" w:type="dxa"/>
            <w:tcBorders>
              <w:top w:val="nil"/>
              <w:left w:val="nil"/>
              <w:bottom w:val="nil"/>
              <w:right w:val="nil"/>
            </w:tcBorders>
            <w:shd w:val="clear" w:color="auto" w:fill="auto"/>
            <w:hideMark/>
          </w:tcPr>
          <w:p w14:paraId="260E9D99" w14:textId="77777777" w:rsidR="00681933" w:rsidRPr="001C76DF" w:rsidRDefault="00681933" w:rsidP="00351CEA">
            <w:pPr>
              <w:jc w:val="center"/>
              <w:rPr>
                <w:color w:val="000000"/>
                <w:sz w:val="22"/>
                <w:szCs w:val="22"/>
                <w:lang w:eastAsia="es-ES"/>
              </w:rPr>
            </w:pPr>
            <w:r w:rsidRPr="001C76DF">
              <w:rPr>
                <w:sz w:val="22"/>
                <w:szCs w:val="22"/>
                <w:lang w:val="en-US"/>
              </w:rPr>
              <w:t>0.40+</w:t>
            </w:r>
          </w:p>
        </w:tc>
        <w:tc>
          <w:tcPr>
            <w:tcW w:w="1560" w:type="dxa"/>
            <w:tcBorders>
              <w:top w:val="nil"/>
              <w:left w:val="nil"/>
              <w:bottom w:val="nil"/>
              <w:right w:val="nil"/>
            </w:tcBorders>
            <w:shd w:val="clear" w:color="auto" w:fill="auto"/>
            <w:hideMark/>
          </w:tcPr>
          <w:p w14:paraId="19C0AD6F" w14:textId="77777777" w:rsidR="00681933" w:rsidRPr="001C76DF" w:rsidRDefault="00681933" w:rsidP="00351CEA">
            <w:pPr>
              <w:jc w:val="center"/>
              <w:rPr>
                <w:color w:val="000000"/>
                <w:sz w:val="22"/>
                <w:szCs w:val="22"/>
                <w:lang w:eastAsia="es-ES"/>
              </w:rPr>
            </w:pPr>
            <w:r w:rsidRPr="001C76DF">
              <w:rPr>
                <w:sz w:val="22"/>
                <w:szCs w:val="22"/>
                <w:lang w:val="en-US"/>
              </w:rPr>
              <w:t>0.32*</w:t>
            </w:r>
          </w:p>
        </w:tc>
      </w:tr>
      <w:tr w:rsidR="00681933" w:rsidRPr="001C76DF" w14:paraId="50C82BAE" w14:textId="77777777" w:rsidTr="00351CEA">
        <w:trPr>
          <w:trHeight w:val="315"/>
          <w:jc w:val="center"/>
        </w:trPr>
        <w:tc>
          <w:tcPr>
            <w:tcW w:w="3640" w:type="dxa"/>
            <w:tcBorders>
              <w:top w:val="nil"/>
              <w:left w:val="nil"/>
              <w:bottom w:val="nil"/>
              <w:right w:val="nil"/>
            </w:tcBorders>
            <w:shd w:val="clear" w:color="auto" w:fill="auto"/>
            <w:noWrap/>
            <w:hideMark/>
          </w:tcPr>
          <w:p w14:paraId="5A38C2BB"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tcPr>
          <w:p w14:paraId="4E935F04" w14:textId="77777777" w:rsidR="00681933" w:rsidRPr="001C76DF" w:rsidRDefault="00681933" w:rsidP="00351CEA">
            <w:pPr>
              <w:jc w:val="center"/>
              <w:rPr>
                <w:color w:val="000000"/>
                <w:sz w:val="22"/>
                <w:szCs w:val="22"/>
                <w:lang w:eastAsia="es-ES"/>
              </w:rPr>
            </w:pPr>
            <w:r w:rsidRPr="001C76DF">
              <w:rPr>
                <w:sz w:val="22"/>
                <w:szCs w:val="22"/>
                <w:lang w:val="en-US"/>
              </w:rPr>
              <w:t>(0.22)</w:t>
            </w:r>
          </w:p>
        </w:tc>
        <w:tc>
          <w:tcPr>
            <w:tcW w:w="1560" w:type="dxa"/>
            <w:tcBorders>
              <w:top w:val="nil"/>
              <w:left w:val="nil"/>
              <w:bottom w:val="nil"/>
              <w:right w:val="nil"/>
            </w:tcBorders>
            <w:shd w:val="clear" w:color="auto" w:fill="auto"/>
          </w:tcPr>
          <w:p w14:paraId="06B1098D" w14:textId="77777777" w:rsidR="00681933" w:rsidRPr="001C76DF" w:rsidRDefault="00681933" w:rsidP="00351CEA">
            <w:pPr>
              <w:jc w:val="center"/>
              <w:rPr>
                <w:color w:val="000000"/>
                <w:sz w:val="22"/>
                <w:szCs w:val="22"/>
                <w:lang w:eastAsia="es-ES"/>
              </w:rPr>
            </w:pPr>
            <w:r w:rsidRPr="001C76DF">
              <w:rPr>
                <w:sz w:val="22"/>
                <w:szCs w:val="22"/>
                <w:lang w:val="en-US"/>
              </w:rPr>
              <w:t>(0.18)</w:t>
            </w:r>
          </w:p>
        </w:tc>
      </w:tr>
      <w:tr w:rsidR="00681933" w:rsidRPr="001C76DF" w14:paraId="24B23765" w14:textId="77777777" w:rsidTr="00351CEA">
        <w:trPr>
          <w:trHeight w:val="315"/>
          <w:jc w:val="center"/>
        </w:trPr>
        <w:tc>
          <w:tcPr>
            <w:tcW w:w="3640" w:type="dxa"/>
            <w:tcBorders>
              <w:top w:val="nil"/>
              <w:left w:val="nil"/>
              <w:bottom w:val="nil"/>
              <w:right w:val="nil"/>
            </w:tcBorders>
            <w:shd w:val="clear" w:color="auto" w:fill="auto"/>
            <w:noWrap/>
            <w:hideMark/>
          </w:tcPr>
          <w:p w14:paraId="2A409AAA" w14:textId="77777777" w:rsidR="00681933" w:rsidRPr="001C76DF" w:rsidRDefault="00681933" w:rsidP="00351CEA">
            <w:pPr>
              <w:rPr>
                <w:color w:val="000000"/>
                <w:sz w:val="22"/>
                <w:szCs w:val="22"/>
                <w:lang w:eastAsia="es-ES"/>
              </w:rPr>
            </w:pPr>
            <w:r w:rsidRPr="001C76DF">
              <w:rPr>
                <w:sz w:val="22"/>
                <w:szCs w:val="22"/>
                <w:lang w:val="en-US"/>
              </w:rPr>
              <w:t>Salient</w:t>
            </w:r>
          </w:p>
        </w:tc>
        <w:tc>
          <w:tcPr>
            <w:tcW w:w="1463" w:type="dxa"/>
            <w:tcBorders>
              <w:top w:val="nil"/>
              <w:left w:val="nil"/>
              <w:bottom w:val="nil"/>
              <w:right w:val="nil"/>
            </w:tcBorders>
            <w:shd w:val="clear" w:color="auto" w:fill="auto"/>
          </w:tcPr>
          <w:p w14:paraId="0B7A272E" w14:textId="77777777" w:rsidR="00681933" w:rsidRPr="001C76DF" w:rsidRDefault="00681933" w:rsidP="00351CEA">
            <w:pPr>
              <w:jc w:val="center"/>
              <w:rPr>
                <w:color w:val="000000"/>
                <w:sz w:val="22"/>
                <w:szCs w:val="22"/>
                <w:lang w:eastAsia="es-ES"/>
              </w:rPr>
            </w:pPr>
            <w:r w:rsidRPr="001C76DF">
              <w:rPr>
                <w:sz w:val="22"/>
                <w:szCs w:val="22"/>
                <w:lang w:val="en-US"/>
              </w:rPr>
              <w:t>0.90</w:t>
            </w:r>
          </w:p>
        </w:tc>
        <w:tc>
          <w:tcPr>
            <w:tcW w:w="1560" w:type="dxa"/>
            <w:tcBorders>
              <w:top w:val="nil"/>
              <w:left w:val="nil"/>
              <w:bottom w:val="nil"/>
              <w:right w:val="nil"/>
            </w:tcBorders>
            <w:shd w:val="clear" w:color="auto" w:fill="auto"/>
          </w:tcPr>
          <w:p w14:paraId="683DC4C2" w14:textId="77777777" w:rsidR="00681933" w:rsidRPr="001C76DF" w:rsidRDefault="00681933" w:rsidP="00351CEA">
            <w:pPr>
              <w:jc w:val="center"/>
              <w:rPr>
                <w:color w:val="000000"/>
                <w:sz w:val="22"/>
                <w:szCs w:val="22"/>
                <w:lang w:eastAsia="es-ES"/>
              </w:rPr>
            </w:pPr>
          </w:p>
        </w:tc>
      </w:tr>
      <w:tr w:rsidR="00681933" w:rsidRPr="001C76DF" w14:paraId="04E4657B" w14:textId="77777777" w:rsidTr="00351CEA">
        <w:trPr>
          <w:trHeight w:val="315"/>
          <w:jc w:val="center"/>
        </w:trPr>
        <w:tc>
          <w:tcPr>
            <w:tcW w:w="3640" w:type="dxa"/>
            <w:tcBorders>
              <w:top w:val="nil"/>
              <w:left w:val="nil"/>
              <w:bottom w:val="nil"/>
              <w:right w:val="nil"/>
            </w:tcBorders>
            <w:shd w:val="clear" w:color="auto" w:fill="auto"/>
            <w:hideMark/>
          </w:tcPr>
          <w:p w14:paraId="6403ED43"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tcPr>
          <w:p w14:paraId="05B21FCD" w14:textId="77777777" w:rsidR="00681933" w:rsidRPr="001C76DF" w:rsidRDefault="00681933" w:rsidP="00351CEA">
            <w:pPr>
              <w:jc w:val="center"/>
              <w:rPr>
                <w:color w:val="000000"/>
                <w:sz w:val="22"/>
                <w:szCs w:val="22"/>
                <w:lang w:eastAsia="es-ES"/>
              </w:rPr>
            </w:pPr>
            <w:r w:rsidRPr="001C76DF">
              <w:rPr>
                <w:sz w:val="22"/>
                <w:szCs w:val="22"/>
                <w:lang w:val="en-US"/>
              </w:rPr>
              <w:t>(0.48)</w:t>
            </w:r>
          </w:p>
        </w:tc>
        <w:tc>
          <w:tcPr>
            <w:tcW w:w="1560" w:type="dxa"/>
            <w:tcBorders>
              <w:top w:val="nil"/>
              <w:left w:val="nil"/>
              <w:bottom w:val="nil"/>
              <w:right w:val="nil"/>
            </w:tcBorders>
            <w:shd w:val="clear" w:color="auto" w:fill="auto"/>
          </w:tcPr>
          <w:p w14:paraId="1D7AA3A3" w14:textId="77777777" w:rsidR="00681933" w:rsidRPr="001C76DF" w:rsidRDefault="00681933" w:rsidP="00351CEA">
            <w:pPr>
              <w:jc w:val="center"/>
              <w:rPr>
                <w:color w:val="000000"/>
                <w:sz w:val="22"/>
                <w:szCs w:val="22"/>
                <w:lang w:eastAsia="es-ES"/>
              </w:rPr>
            </w:pPr>
          </w:p>
        </w:tc>
      </w:tr>
      <w:tr w:rsidR="00681933" w:rsidRPr="001C76DF" w14:paraId="2842E919" w14:textId="77777777" w:rsidTr="00351CEA">
        <w:trPr>
          <w:trHeight w:val="315"/>
          <w:jc w:val="center"/>
        </w:trPr>
        <w:tc>
          <w:tcPr>
            <w:tcW w:w="3640" w:type="dxa"/>
            <w:tcBorders>
              <w:top w:val="nil"/>
              <w:left w:val="nil"/>
              <w:bottom w:val="nil"/>
              <w:right w:val="nil"/>
            </w:tcBorders>
            <w:shd w:val="clear" w:color="auto" w:fill="auto"/>
            <w:hideMark/>
          </w:tcPr>
          <w:p w14:paraId="4915DB2D" w14:textId="77777777" w:rsidR="00681933" w:rsidRPr="001C76DF" w:rsidRDefault="00681933" w:rsidP="00351CEA">
            <w:pPr>
              <w:rPr>
                <w:color w:val="000000"/>
                <w:sz w:val="22"/>
                <w:szCs w:val="22"/>
                <w:lang w:eastAsia="es-ES"/>
              </w:rPr>
            </w:pPr>
            <w:r w:rsidRPr="001C76DF">
              <w:rPr>
                <w:sz w:val="22"/>
                <w:szCs w:val="22"/>
                <w:lang w:val="en-US"/>
              </w:rPr>
              <w:t>Medium-salient</w:t>
            </w:r>
          </w:p>
        </w:tc>
        <w:tc>
          <w:tcPr>
            <w:tcW w:w="1463" w:type="dxa"/>
            <w:tcBorders>
              <w:top w:val="nil"/>
              <w:left w:val="nil"/>
              <w:bottom w:val="nil"/>
              <w:right w:val="nil"/>
            </w:tcBorders>
            <w:shd w:val="clear" w:color="auto" w:fill="auto"/>
          </w:tcPr>
          <w:p w14:paraId="66862FBA" w14:textId="77777777" w:rsidR="00681933" w:rsidRPr="001C76DF" w:rsidRDefault="00681933" w:rsidP="00351CEA">
            <w:pPr>
              <w:jc w:val="center"/>
              <w:rPr>
                <w:color w:val="000000"/>
                <w:sz w:val="22"/>
                <w:szCs w:val="22"/>
                <w:lang w:eastAsia="es-ES"/>
              </w:rPr>
            </w:pPr>
          </w:p>
        </w:tc>
        <w:tc>
          <w:tcPr>
            <w:tcW w:w="1560" w:type="dxa"/>
            <w:tcBorders>
              <w:top w:val="nil"/>
              <w:left w:val="nil"/>
              <w:bottom w:val="nil"/>
              <w:right w:val="nil"/>
            </w:tcBorders>
            <w:shd w:val="clear" w:color="auto" w:fill="auto"/>
          </w:tcPr>
          <w:p w14:paraId="44E1DF5E" w14:textId="77777777" w:rsidR="00681933" w:rsidRPr="001C76DF" w:rsidRDefault="00681933" w:rsidP="00351CEA">
            <w:pPr>
              <w:jc w:val="center"/>
              <w:rPr>
                <w:color w:val="000000"/>
                <w:sz w:val="22"/>
                <w:szCs w:val="22"/>
                <w:lang w:eastAsia="es-ES"/>
              </w:rPr>
            </w:pPr>
            <w:r w:rsidRPr="001C76DF">
              <w:rPr>
                <w:sz w:val="22"/>
                <w:szCs w:val="22"/>
                <w:lang w:val="en-US"/>
              </w:rPr>
              <w:t>1.01</w:t>
            </w:r>
          </w:p>
        </w:tc>
      </w:tr>
      <w:tr w:rsidR="00681933" w:rsidRPr="001C76DF" w14:paraId="19F16D8B" w14:textId="77777777" w:rsidTr="00351CEA">
        <w:trPr>
          <w:trHeight w:val="315"/>
          <w:jc w:val="center"/>
        </w:trPr>
        <w:tc>
          <w:tcPr>
            <w:tcW w:w="3640" w:type="dxa"/>
            <w:tcBorders>
              <w:top w:val="nil"/>
              <w:left w:val="nil"/>
              <w:bottom w:val="nil"/>
              <w:right w:val="nil"/>
            </w:tcBorders>
            <w:shd w:val="clear" w:color="auto" w:fill="auto"/>
          </w:tcPr>
          <w:p w14:paraId="29F536A8"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tcPr>
          <w:p w14:paraId="3F3E84F4" w14:textId="77777777" w:rsidR="00681933" w:rsidRPr="001C76DF" w:rsidRDefault="00681933" w:rsidP="00351CEA">
            <w:pPr>
              <w:jc w:val="center"/>
              <w:rPr>
                <w:color w:val="000000"/>
                <w:sz w:val="22"/>
                <w:szCs w:val="22"/>
                <w:lang w:eastAsia="es-ES"/>
              </w:rPr>
            </w:pPr>
          </w:p>
        </w:tc>
        <w:tc>
          <w:tcPr>
            <w:tcW w:w="1560" w:type="dxa"/>
            <w:tcBorders>
              <w:top w:val="nil"/>
              <w:left w:val="nil"/>
              <w:bottom w:val="nil"/>
              <w:right w:val="nil"/>
            </w:tcBorders>
            <w:shd w:val="clear" w:color="auto" w:fill="auto"/>
          </w:tcPr>
          <w:p w14:paraId="5C7F47C6" w14:textId="77777777" w:rsidR="00681933" w:rsidRPr="001C76DF" w:rsidRDefault="00681933" w:rsidP="00351CEA">
            <w:pPr>
              <w:jc w:val="center"/>
              <w:rPr>
                <w:color w:val="000000"/>
                <w:sz w:val="22"/>
                <w:szCs w:val="22"/>
                <w:lang w:eastAsia="es-ES"/>
              </w:rPr>
            </w:pPr>
            <w:r w:rsidRPr="001C76DF">
              <w:rPr>
                <w:sz w:val="22"/>
                <w:szCs w:val="22"/>
                <w:lang w:val="en-US"/>
              </w:rPr>
              <w:t>(0.52)</w:t>
            </w:r>
          </w:p>
        </w:tc>
      </w:tr>
      <w:tr w:rsidR="00681933" w:rsidRPr="001C76DF" w14:paraId="4A399039" w14:textId="77777777" w:rsidTr="00351CEA">
        <w:trPr>
          <w:trHeight w:val="315"/>
          <w:jc w:val="center"/>
        </w:trPr>
        <w:tc>
          <w:tcPr>
            <w:tcW w:w="3640" w:type="dxa"/>
            <w:tcBorders>
              <w:top w:val="nil"/>
              <w:left w:val="nil"/>
              <w:bottom w:val="nil"/>
              <w:right w:val="nil"/>
            </w:tcBorders>
            <w:shd w:val="clear" w:color="auto" w:fill="auto"/>
          </w:tcPr>
          <w:p w14:paraId="5E043593" w14:textId="77777777" w:rsidR="00681933" w:rsidRPr="001C76DF" w:rsidRDefault="00681933" w:rsidP="00351CEA">
            <w:pPr>
              <w:rPr>
                <w:color w:val="000000"/>
                <w:sz w:val="22"/>
                <w:szCs w:val="22"/>
                <w:lang w:eastAsia="es-ES"/>
              </w:rPr>
            </w:pPr>
            <w:r w:rsidRPr="001C76DF">
              <w:rPr>
                <w:sz w:val="22"/>
                <w:szCs w:val="22"/>
                <w:lang w:val="en-US"/>
              </w:rPr>
              <w:t>High-salient</w:t>
            </w:r>
          </w:p>
        </w:tc>
        <w:tc>
          <w:tcPr>
            <w:tcW w:w="1463" w:type="dxa"/>
            <w:tcBorders>
              <w:top w:val="nil"/>
              <w:left w:val="nil"/>
              <w:bottom w:val="nil"/>
              <w:right w:val="nil"/>
            </w:tcBorders>
            <w:shd w:val="clear" w:color="auto" w:fill="auto"/>
          </w:tcPr>
          <w:p w14:paraId="62883E90" w14:textId="77777777" w:rsidR="00681933" w:rsidRPr="001C76DF" w:rsidRDefault="00681933" w:rsidP="00351CEA">
            <w:pPr>
              <w:jc w:val="center"/>
              <w:rPr>
                <w:color w:val="000000"/>
                <w:sz w:val="22"/>
                <w:szCs w:val="22"/>
                <w:lang w:eastAsia="es-ES"/>
              </w:rPr>
            </w:pPr>
          </w:p>
        </w:tc>
        <w:tc>
          <w:tcPr>
            <w:tcW w:w="1560" w:type="dxa"/>
            <w:tcBorders>
              <w:top w:val="nil"/>
              <w:left w:val="nil"/>
              <w:bottom w:val="nil"/>
              <w:right w:val="nil"/>
            </w:tcBorders>
            <w:shd w:val="clear" w:color="auto" w:fill="auto"/>
          </w:tcPr>
          <w:p w14:paraId="1FD50550" w14:textId="77777777" w:rsidR="00681933" w:rsidRPr="001C76DF" w:rsidRDefault="00681933" w:rsidP="00351CEA">
            <w:pPr>
              <w:jc w:val="center"/>
              <w:rPr>
                <w:color w:val="000000"/>
                <w:sz w:val="22"/>
                <w:szCs w:val="22"/>
                <w:lang w:eastAsia="es-ES"/>
              </w:rPr>
            </w:pPr>
            <w:r w:rsidRPr="001C76DF">
              <w:rPr>
                <w:sz w:val="22"/>
                <w:szCs w:val="22"/>
                <w:lang w:val="en-US"/>
              </w:rPr>
              <w:t>0.80</w:t>
            </w:r>
          </w:p>
        </w:tc>
      </w:tr>
      <w:tr w:rsidR="00681933" w:rsidRPr="001C76DF" w14:paraId="55CA7AAF" w14:textId="77777777" w:rsidTr="00351CEA">
        <w:trPr>
          <w:trHeight w:val="315"/>
          <w:jc w:val="center"/>
        </w:trPr>
        <w:tc>
          <w:tcPr>
            <w:tcW w:w="3640" w:type="dxa"/>
            <w:tcBorders>
              <w:top w:val="nil"/>
              <w:left w:val="nil"/>
              <w:bottom w:val="nil"/>
              <w:right w:val="nil"/>
            </w:tcBorders>
            <w:shd w:val="clear" w:color="auto" w:fill="auto"/>
          </w:tcPr>
          <w:p w14:paraId="1D5EC376"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tcPr>
          <w:p w14:paraId="577D36CB" w14:textId="77777777" w:rsidR="00681933" w:rsidRPr="001C76DF" w:rsidRDefault="00681933" w:rsidP="00351CEA">
            <w:pPr>
              <w:jc w:val="center"/>
              <w:rPr>
                <w:b/>
                <w:bCs/>
                <w:color w:val="000000"/>
                <w:sz w:val="22"/>
                <w:szCs w:val="22"/>
                <w:lang w:eastAsia="es-ES"/>
              </w:rPr>
            </w:pPr>
          </w:p>
        </w:tc>
        <w:tc>
          <w:tcPr>
            <w:tcW w:w="1560" w:type="dxa"/>
            <w:tcBorders>
              <w:top w:val="nil"/>
              <w:left w:val="nil"/>
              <w:bottom w:val="nil"/>
              <w:right w:val="nil"/>
            </w:tcBorders>
            <w:shd w:val="clear" w:color="auto" w:fill="auto"/>
          </w:tcPr>
          <w:p w14:paraId="79ABFB09" w14:textId="77777777" w:rsidR="00681933" w:rsidRPr="001C76DF" w:rsidRDefault="00681933" w:rsidP="00351CEA">
            <w:pPr>
              <w:jc w:val="center"/>
              <w:rPr>
                <w:sz w:val="22"/>
                <w:szCs w:val="22"/>
                <w:lang w:eastAsia="es-ES"/>
              </w:rPr>
            </w:pPr>
          </w:p>
        </w:tc>
      </w:tr>
      <w:tr w:rsidR="00681933" w:rsidRPr="001C76DF" w14:paraId="0AE7ECCB" w14:textId="77777777" w:rsidTr="00351CEA">
        <w:trPr>
          <w:trHeight w:val="315"/>
          <w:jc w:val="center"/>
        </w:trPr>
        <w:tc>
          <w:tcPr>
            <w:tcW w:w="3640" w:type="dxa"/>
            <w:tcBorders>
              <w:top w:val="nil"/>
              <w:left w:val="nil"/>
              <w:bottom w:val="nil"/>
              <w:right w:val="nil"/>
            </w:tcBorders>
            <w:shd w:val="clear" w:color="auto" w:fill="auto"/>
            <w:noWrap/>
          </w:tcPr>
          <w:p w14:paraId="53D17380" w14:textId="77777777" w:rsidR="00681933" w:rsidRPr="001C76DF" w:rsidRDefault="00681933" w:rsidP="00351CEA">
            <w:pPr>
              <w:rPr>
                <w:sz w:val="22"/>
                <w:szCs w:val="22"/>
                <w:lang w:eastAsia="es-ES"/>
              </w:rPr>
            </w:pPr>
            <w:r w:rsidRPr="001C76DF">
              <w:rPr>
                <w:sz w:val="22"/>
                <w:szCs w:val="22"/>
                <w:lang w:val="en-US"/>
              </w:rPr>
              <w:t>Middle income*Salient</w:t>
            </w:r>
          </w:p>
        </w:tc>
        <w:tc>
          <w:tcPr>
            <w:tcW w:w="1463" w:type="dxa"/>
            <w:tcBorders>
              <w:top w:val="nil"/>
              <w:left w:val="nil"/>
              <w:bottom w:val="nil"/>
              <w:right w:val="nil"/>
            </w:tcBorders>
            <w:shd w:val="clear" w:color="auto" w:fill="auto"/>
          </w:tcPr>
          <w:p w14:paraId="2548CCDE" w14:textId="77777777" w:rsidR="00681933" w:rsidRPr="001C76DF" w:rsidRDefault="00681933" w:rsidP="00351CEA">
            <w:pPr>
              <w:jc w:val="center"/>
              <w:rPr>
                <w:b/>
                <w:bCs/>
                <w:color w:val="000000"/>
                <w:sz w:val="22"/>
                <w:szCs w:val="22"/>
                <w:lang w:eastAsia="es-ES"/>
              </w:rPr>
            </w:pPr>
            <w:r w:rsidRPr="001C76DF">
              <w:rPr>
                <w:b/>
                <w:bCs/>
                <w:sz w:val="22"/>
                <w:szCs w:val="22"/>
                <w:lang w:val="en-US"/>
              </w:rPr>
              <w:t>0.02*</w:t>
            </w:r>
          </w:p>
        </w:tc>
        <w:tc>
          <w:tcPr>
            <w:tcW w:w="1560" w:type="dxa"/>
            <w:tcBorders>
              <w:top w:val="nil"/>
              <w:left w:val="nil"/>
              <w:bottom w:val="nil"/>
              <w:right w:val="nil"/>
            </w:tcBorders>
            <w:shd w:val="clear" w:color="auto" w:fill="auto"/>
          </w:tcPr>
          <w:p w14:paraId="74E8328B" w14:textId="77777777" w:rsidR="00681933" w:rsidRPr="001C76DF" w:rsidRDefault="00681933" w:rsidP="00351CEA">
            <w:pPr>
              <w:jc w:val="center"/>
              <w:rPr>
                <w:color w:val="000000"/>
                <w:sz w:val="22"/>
                <w:szCs w:val="22"/>
                <w:lang w:eastAsia="es-ES"/>
              </w:rPr>
            </w:pPr>
          </w:p>
        </w:tc>
      </w:tr>
      <w:tr w:rsidR="00681933" w:rsidRPr="001C76DF" w14:paraId="26F1F263" w14:textId="77777777" w:rsidTr="00351CEA">
        <w:trPr>
          <w:trHeight w:val="315"/>
          <w:jc w:val="center"/>
        </w:trPr>
        <w:tc>
          <w:tcPr>
            <w:tcW w:w="3640" w:type="dxa"/>
            <w:tcBorders>
              <w:top w:val="nil"/>
              <w:left w:val="nil"/>
              <w:bottom w:val="nil"/>
              <w:right w:val="nil"/>
            </w:tcBorders>
            <w:shd w:val="clear" w:color="auto" w:fill="auto"/>
          </w:tcPr>
          <w:p w14:paraId="7E73E99B"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tcPr>
          <w:p w14:paraId="3FD5D28C" w14:textId="77777777" w:rsidR="00681933" w:rsidRPr="001C76DF" w:rsidRDefault="00681933" w:rsidP="00351CEA">
            <w:pPr>
              <w:jc w:val="center"/>
              <w:rPr>
                <w:color w:val="000000"/>
                <w:sz w:val="22"/>
                <w:szCs w:val="22"/>
                <w:lang w:eastAsia="es-ES"/>
              </w:rPr>
            </w:pPr>
            <w:r w:rsidRPr="001C76DF">
              <w:rPr>
                <w:b/>
                <w:bCs/>
                <w:sz w:val="22"/>
                <w:szCs w:val="22"/>
                <w:lang w:val="en-US"/>
              </w:rPr>
              <w:t>(0.04)</w:t>
            </w:r>
          </w:p>
        </w:tc>
        <w:tc>
          <w:tcPr>
            <w:tcW w:w="1560" w:type="dxa"/>
            <w:tcBorders>
              <w:top w:val="nil"/>
              <w:left w:val="nil"/>
              <w:bottom w:val="nil"/>
              <w:right w:val="nil"/>
            </w:tcBorders>
            <w:shd w:val="clear" w:color="auto" w:fill="auto"/>
          </w:tcPr>
          <w:p w14:paraId="08FB2CCA" w14:textId="77777777" w:rsidR="00681933" w:rsidRPr="001C76DF" w:rsidRDefault="00681933" w:rsidP="00351CEA">
            <w:pPr>
              <w:jc w:val="center"/>
              <w:rPr>
                <w:b/>
                <w:bCs/>
                <w:color w:val="000000"/>
                <w:sz w:val="22"/>
                <w:szCs w:val="22"/>
                <w:lang w:eastAsia="es-ES"/>
              </w:rPr>
            </w:pPr>
          </w:p>
        </w:tc>
      </w:tr>
      <w:tr w:rsidR="00681933" w:rsidRPr="001C76DF" w14:paraId="1425F722" w14:textId="77777777" w:rsidTr="00351CEA">
        <w:trPr>
          <w:trHeight w:val="315"/>
          <w:jc w:val="center"/>
        </w:trPr>
        <w:tc>
          <w:tcPr>
            <w:tcW w:w="3640" w:type="dxa"/>
            <w:tcBorders>
              <w:top w:val="nil"/>
              <w:left w:val="nil"/>
              <w:bottom w:val="nil"/>
              <w:right w:val="nil"/>
            </w:tcBorders>
            <w:shd w:val="clear" w:color="auto" w:fill="auto"/>
            <w:noWrap/>
          </w:tcPr>
          <w:p w14:paraId="2AEC91DD" w14:textId="77777777" w:rsidR="00681933" w:rsidRPr="001C76DF" w:rsidRDefault="00681933" w:rsidP="00351CEA">
            <w:pPr>
              <w:rPr>
                <w:color w:val="000000"/>
                <w:sz w:val="22"/>
                <w:szCs w:val="22"/>
                <w:lang w:eastAsia="es-ES"/>
              </w:rPr>
            </w:pPr>
            <w:r w:rsidRPr="001C76DF">
              <w:rPr>
                <w:sz w:val="22"/>
                <w:szCs w:val="22"/>
                <w:lang w:val="en-US"/>
              </w:rPr>
              <w:t>Middle income*Medium-salient</w:t>
            </w:r>
          </w:p>
        </w:tc>
        <w:tc>
          <w:tcPr>
            <w:tcW w:w="1463" w:type="dxa"/>
            <w:tcBorders>
              <w:top w:val="nil"/>
              <w:left w:val="nil"/>
              <w:bottom w:val="nil"/>
              <w:right w:val="nil"/>
            </w:tcBorders>
            <w:shd w:val="clear" w:color="auto" w:fill="auto"/>
          </w:tcPr>
          <w:p w14:paraId="50A49337" w14:textId="77777777" w:rsidR="00681933" w:rsidRPr="001C76DF" w:rsidRDefault="00681933" w:rsidP="00351CEA">
            <w:pPr>
              <w:jc w:val="center"/>
              <w:rPr>
                <w:color w:val="000000"/>
                <w:sz w:val="22"/>
                <w:szCs w:val="22"/>
                <w:lang w:eastAsia="es-ES"/>
              </w:rPr>
            </w:pPr>
          </w:p>
        </w:tc>
        <w:tc>
          <w:tcPr>
            <w:tcW w:w="1560" w:type="dxa"/>
            <w:tcBorders>
              <w:top w:val="nil"/>
              <w:left w:val="nil"/>
              <w:bottom w:val="nil"/>
              <w:right w:val="nil"/>
            </w:tcBorders>
            <w:shd w:val="clear" w:color="auto" w:fill="auto"/>
          </w:tcPr>
          <w:p w14:paraId="54B08D34" w14:textId="77777777" w:rsidR="00681933" w:rsidRPr="001C76DF" w:rsidRDefault="00681933" w:rsidP="00351CEA">
            <w:pPr>
              <w:jc w:val="center"/>
              <w:rPr>
                <w:b/>
                <w:bCs/>
                <w:color w:val="000000"/>
                <w:sz w:val="22"/>
                <w:szCs w:val="22"/>
                <w:lang w:eastAsia="es-ES"/>
              </w:rPr>
            </w:pPr>
            <w:r w:rsidRPr="001C76DF">
              <w:rPr>
                <w:b/>
                <w:bCs/>
                <w:sz w:val="22"/>
                <w:szCs w:val="22"/>
                <w:lang w:val="en-US"/>
              </w:rPr>
              <w:t>1.48</w:t>
            </w:r>
          </w:p>
        </w:tc>
      </w:tr>
      <w:tr w:rsidR="00681933" w:rsidRPr="001C76DF" w14:paraId="3351C375" w14:textId="77777777" w:rsidTr="00351CEA">
        <w:trPr>
          <w:trHeight w:val="315"/>
          <w:jc w:val="center"/>
        </w:trPr>
        <w:tc>
          <w:tcPr>
            <w:tcW w:w="3640" w:type="dxa"/>
            <w:tcBorders>
              <w:top w:val="nil"/>
              <w:left w:val="nil"/>
              <w:bottom w:val="nil"/>
              <w:right w:val="nil"/>
            </w:tcBorders>
            <w:shd w:val="clear" w:color="auto" w:fill="auto"/>
            <w:noWrap/>
          </w:tcPr>
          <w:p w14:paraId="0F8694C4"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tcPr>
          <w:p w14:paraId="3905ECA2" w14:textId="77777777" w:rsidR="00681933" w:rsidRPr="001C76DF" w:rsidRDefault="00681933" w:rsidP="00351CEA">
            <w:pPr>
              <w:jc w:val="center"/>
              <w:rPr>
                <w:color w:val="000000"/>
                <w:sz w:val="22"/>
                <w:szCs w:val="22"/>
                <w:lang w:eastAsia="es-ES"/>
              </w:rPr>
            </w:pPr>
          </w:p>
        </w:tc>
        <w:tc>
          <w:tcPr>
            <w:tcW w:w="1560" w:type="dxa"/>
            <w:tcBorders>
              <w:top w:val="nil"/>
              <w:left w:val="nil"/>
              <w:bottom w:val="nil"/>
              <w:right w:val="nil"/>
            </w:tcBorders>
            <w:shd w:val="clear" w:color="auto" w:fill="auto"/>
          </w:tcPr>
          <w:p w14:paraId="3353DCFE" w14:textId="77777777" w:rsidR="00681933" w:rsidRPr="001C76DF" w:rsidRDefault="00681933" w:rsidP="00351CEA">
            <w:pPr>
              <w:jc w:val="center"/>
              <w:rPr>
                <w:b/>
                <w:bCs/>
                <w:color w:val="000000"/>
                <w:sz w:val="22"/>
                <w:szCs w:val="22"/>
                <w:lang w:eastAsia="es-ES"/>
              </w:rPr>
            </w:pPr>
            <w:r w:rsidRPr="001C76DF">
              <w:rPr>
                <w:b/>
                <w:bCs/>
                <w:sz w:val="22"/>
                <w:szCs w:val="22"/>
                <w:lang w:val="en-US"/>
              </w:rPr>
              <w:t>(1.47)</w:t>
            </w:r>
          </w:p>
        </w:tc>
      </w:tr>
      <w:tr w:rsidR="00681933" w:rsidRPr="001C76DF" w14:paraId="0AF84C7F" w14:textId="77777777" w:rsidTr="00351CEA">
        <w:trPr>
          <w:trHeight w:val="315"/>
          <w:jc w:val="center"/>
        </w:trPr>
        <w:tc>
          <w:tcPr>
            <w:tcW w:w="3640" w:type="dxa"/>
            <w:tcBorders>
              <w:top w:val="nil"/>
              <w:left w:val="nil"/>
              <w:bottom w:val="nil"/>
              <w:right w:val="nil"/>
            </w:tcBorders>
            <w:shd w:val="clear" w:color="auto" w:fill="auto"/>
            <w:noWrap/>
          </w:tcPr>
          <w:p w14:paraId="62C42868" w14:textId="77777777" w:rsidR="00681933" w:rsidRPr="001C76DF" w:rsidRDefault="00681933" w:rsidP="00351CEA">
            <w:pPr>
              <w:rPr>
                <w:color w:val="000000"/>
                <w:sz w:val="22"/>
                <w:szCs w:val="22"/>
                <w:lang w:eastAsia="es-ES"/>
              </w:rPr>
            </w:pPr>
            <w:r w:rsidRPr="001C76DF">
              <w:rPr>
                <w:sz w:val="22"/>
                <w:szCs w:val="22"/>
                <w:lang w:val="en-US"/>
              </w:rPr>
              <w:t>Middle income*High-salient</w:t>
            </w:r>
          </w:p>
        </w:tc>
        <w:tc>
          <w:tcPr>
            <w:tcW w:w="1463" w:type="dxa"/>
            <w:tcBorders>
              <w:top w:val="nil"/>
              <w:left w:val="nil"/>
              <w:bottom w:val="nil"/>
              <w:right w:val="nil"/>
            </w:tcBorders>
            <w:shd w:val="clear" w:color="auto" w:fill="auto"/>
          </w:tcPr>
          <w:p w14:paraId="1A4F13DF" w14:textId="77777777" w:rsidR="00681933" w:rsidRPr="001C76DF" w:rsidRDefault="00681933" w:rsidP="00351CEA">
            <w:pPr>
              <w:jc w:val="center"/>
              <w:rPr>
                <w:color w:val="000000"/>
                <w:sz w:val="22"/>
                <w:szCs w:val="22"/>
                <w:lang w:eastAsia="es-ES"/>
              </w:rPr>
            </w:pPr>
          </w:p>
        </w:tc>
        <w:tc>
          <w:tcPr>
            <w:tcW w:w="1560" w:type="dxa"/>
            <w:tcBorders>
              <w:top w:val="nil"/>
              <w:left w:val="nil"/>
              <w:bottom w:val="nil"/>
              <w:right w:val="nil"/>
            </w:tcBorders>
            <w:shd w:val="clear" w:color="auto" w:fill="auto"/>
          </w:tcPr>
          <w:p w14:paraId="66BA0FAD" w14:textId="77777777" w:rsidR="00681933" w:rsidRPr="001C76DF" w:rsidRDefault="00681933" w:rsidP="00351CEA">
            <w:pPr>
              <w:jc w:val="center"/>
              <w:rPr>
                <w:b/>
                <w:bCs/>
                <w:color w:val="000000"/>
                <w:sz w:val="22"/>
                <w:szCs w:val="22"/>
                <w:lang w:eastAsia="es-ES"/>
              </w:rPr>
            </w:pPr>
            <w:r w:rsidRPr="001C76DF">
              <w:rPr>
                <w:b/>
                <w:bCs/>
                <w:sz w:val="22"/>
                <w:szCs w:val="22"/>
                <w:lang w:val="en-US"/>
              </w:rPr>
              <w:t>0.03+</w:t>
            </w:r>
          </w:p>
        </w:tc>
      </w:tr>
      <w:tr w:rsidR="00681933" w:rsidRPr="001C76DF" w14:paraId="01E46102" w14:textId="77777777" w:rsidTr="00351CEA">
        <w:trPr>
          <w:trHeight w:val="315"/>
          <w:jc w:val="center"/>
        </w:trPr>
        <w:tc>
          <w:tcPr>
            <w:tcW w:w="3640" w:type="dxa"/>
            <w:tcBorders>
              <w:top w:val="nil"/>
              <w:left w:val="nil"/>
              <w:bottom w:val="nil"/>
              <w:right w:val="nil"/>
            </w:tcBorders>
            <w:shd w:val="clear" w:color="auto" w:fill="auto"/>
          </w:tcPr>
          <w:p w14:paraId="729B6625" w14:textId="77777777" w:rsidR="00681933" w:rsidRPr="001C76DF" w:rsidRDefault="00681933" w:rsidP="00351CEA">
            <w:pPr>
              <w:rPr>
                <w:color w:val="000000"/>
                <w:sz w:val="22"/>
                <w:szCs w:val="22"/>
                <w:lang w:eastAsia="es-ES"/>
              </w:rPr>
            </w:pPr>
          </w:p>
        </w:tc>
        <w:tc>
          <w:tcPr>
            <w:tcW w:w="1463" w:type="dxa"/>
            <w:tcBorders>
              <w:top w:val="nil"/>
              <w:left w:val="nil"/>
              <w:bottom w:val="nil"/>
              <w:right w:val="nil"/>
            </w:tcBorders>
            <w:shd w:val="clear" w:color="auto" w:fill="auto"/>
          </w:tcPr>
          <w:p w14:paraId="4EAA9A9E" w14:textId="77777777" w:rsidR="00681933" w:rsidRPr="001C76DF" w:rsidRDefault="00681933" w:rsidP="00351CEA">
            <w:pPr>
              <w:jc w:val="center"/>
              <w:rPr>
                <w:color w:val="000000"/>
                <w:sz w:val="22"/>
                <w:szCs w:val="22"/>
                <w:lang w:eastAsia="es-ES"/>
              </w:rPr>
            </w:pPr>
          </w:p>
        </w:tc>
        <w:tc>
          <w:tcPr>
            <w:tcW w:w="1560" w:type="dxa"/>
            <w:tcBorders>
              <w:top w:val="nil"/>
              <w:left w:val="nil"/>
              <w:bottom w:val="nil"/>
              <w:right w:val="nil"/>
            </w:tcBorders>
            <w:shd w:val="clear" w:color="auto" w:fill="auto"/>
          </w:tcPr>
          <w:p w14:paraId="01FA7EF0" w14:textId="77777777" w:rsidR="00681933" w:rsidRPr="001C76DF" w:rsidRDefault="00681933" w:rsidP="00351CEA">
            <w:pPr>
              <w:jc w:val="center"/>
              <w:rPr>
                <w:color w:val="000000"/>
                <w:sz w:val="22"/>
                <w:szCs w:val="22"/>
                <w:lang w:eastAsia="es-ES"/>
              </w:rPr>
            </w:pPr>
            <w:r w:rsidRPr="001C76DF">
              <w:rPr>
                <w:b/>
                <w:bCs/>
                <w:sz w:val="22"/>
                <w:szCs w:val="22"/>
                <w:lang w:val="en-US"/>
              </w:rPr>
              <w:t>(0.06)</w:t>
            </w:r>
          </w:p>
        </w:tc>
      </w:tr>
      <w:tr w:rsidR="00681933" w:rsidRPr="001C76DF" w14:paraId="3DA4E735" w14:textId="77777777" w:rsidTr="00351CEA">
        <w:trPr>
          <w:trHeight w:val="315"/>
          <w:jc w:val="center"/>
        </w:trPr>
        <w:tc>
          <w:tcPr>
            <w:tcW w:w="3640" w:type="dxa"/>
            <w:tcBorders>
              <w:top w:val="nil"/>
              <w:left w:val="nil"/>
              <w:right w:val="nil"/>
            </w:tcBorders>
            <w:shd w:val="clear" w:color="auto" w:fill="auto"/>
          </w:tcPr>
          <w:p w14:paraId="316A3676" w14:textId="77777777" w:rsidR="00681933" w:rsidRPr="001C76DF" w:rsidRDefault="00681933" w:rsidP="00351CEA">
            <w:pPr>
              <w:rPr>
                <w:color w:val="000000"/>
                <w:sz w:val="22"/>
                <w:szCs w:val="22"/>
                <w:lang w:eastAsia="es-ES"/>
              </w:rPr>
            </w:pPr>
            <w:r w:rsidRPr="001C76DF">
              <w:rPr>
                <w:sz w:val="22"/>
                <w:szCs w:val="22"/>
                <w:lang w:val="en-US"/>
              </w:rPr>
              <w:t>Female</w:t>
            </w:r>
          </w:p>
        </w:tc>
        <w:tc>
          <w:tcPr>
            <w:tcW w:w="1463" w:type="dxa"/>
            <w:tcBorders>
              <w:top w:val="nil"/>
              <w:left w:val="nil"/>
              <w:right w:val="nil"/>
            </w:tcBorders>
            <w:shd w:val="clear" w:color="auto" w:fill="auto"/>
          </w:tcPr>
          <w:p w14:paraId="52B82833" w14:textId="77777777" w:rsidR="00681933" w:rsidRPr="001C76DF" w:rsidRDefault="00681933" w:rsidP="00351CEA">
            <w:pPr>
              <w:jc w:val="center"/>
              <w:rPr>
                <w:color w:val="000000"/>
                <w:sz w:val="22"/>
                <w:szCs w:val="22"/>
                <w:lang w:eastAsia="es-ES"/>
              </w:rPr>
            </w:pPr>
            <w:r w:rsidRPr="001C76DF">
              <w:rPr>
                <w:sz w:val="22"/>
                <w:szCs w:val="22"/>
                <w:lang w:val="en-US"/>
              </w:rPr>
              <w:t>1.32</w:t>
            </w:r>
          </w:p>
        </w:tc>
        <w:tc>
          <w:tcPr>
            <w:tcW w:w="1560" w:type="dxa"/>
            <w:tcBorders>
              <w:top w:val="nil"/>
              <w:left w:val="nil"/>
              <w:right w:val="nil"/>
            </w:tcBorders>
            <w:shd w:val="clear" w:color="auto" w:fill="auto"/>
          </w:tcPr>
          <w:p w14:paraId="7DEB0ED4" w14:textId="77777777" w:rsidR="00681933" w:rsidRPr="001C76DF" w:rsidRDefault="00681933" w:rsidP="00351CEA">
            <w:pPr>
              <w:jc w:val="center"/>
              <w:rPr>
                <w:color w:val="000000"/>
                <w:sz w:val="22"/>
                <w:szCs w:val="22"/>
                <w:lang w:eastAsia="es-ES"/>
              </w:rPr>
            </w:pPr>
            <w:r w:rsidRPr="001C76DF">
              <w:rPr>
                <w:sz w:val="22"/>
                <w:szCs w:val="22"/>
                <w:lang w:val="en-US"/>
              </w:rPr>
              <w:t>1.12</w:t>
            </w:r>
          </w:p>
        </w:tc>
      </w:tr>
      <w:tr w:rsidR="00681933" w:rsidRPr="001C76DF" w14:paraId="32F77A67" w14:textId="77777777" w:rsidTr="00351CEA">
        <w:trPr>
          <w:trHeight w:val="315"/>
          <w:jc w:val="center"/>
        </w:trPr>
        <w:tc>
          <w:tcPr>
            <w:tcW w:w="3640" w:type="dxa"/>
            <w:tcBorders>
              <w:left w:val="nil"/>
              <w:right w:val="nil"/>
            </w:tcBorders>
            <w:shd w:val="clear" w:color="auto" w:fill="auto"/>
            <w:hideMark/>
          </w:tcPr>
          <w:p w14:paraId="7A46B065" w14:textId="77777777" w:rsidR="00681933" w:rsidRPr="001C76DF" w:rsidRDefault="00681933" w:rsidP="00351CEA">
            <w:pPr>
              <w:rPr>
                <w:color w:val="000000"/>
                <w:sz w:val="22"/>
                <w:szCs w:val="22"/>
                <w:lang w:val="en-US" w:eastAsia="es-ES"/>
              </w:rPr>
            </w:pPr>
          </w:p>
        </w:tc>
        <w:tc>
          <w:tcPr>
            <w:tcW w:w="1463" w:type="dxa"/>
            <w:tcBorders>
              <w:left w:val="nil"/>
              <w:right w:val="nil"/>
            </w:tcBorders>
            <w:shd w:val="clear" w:color="auto" w:fill="auto"/>
            <w:hideMark/>
          </w:tcPr>
          <w:p w14:paraId="04EA1239" w14:textId="77777777" w:rsidR="00681933" w:rsidRPr="001C76DF" w:rsidRDefault="00681933" w:rsidP="00351CEA">
            <w:pPr>
              <w:jc w:val="center"/>
              <w:rPr>
                <w:rFonts w:ascii="Times" w:hAnsi="Times"/>
                <w:color w:val="000000" w:themeColor="text1"/>
                <w:sz w:val="22"/>
                <w:szCs w:val="22"/>
                <w:lang w:eastAsia="es-ES"/>
              </w:rPr>
            </w:pPr>
            <w:r w:rsidRPr="001C76DF">
              <w:rPr>
                <w:sz w:val="22"/>
                <w:szCs w:val="22"/>
                <w:lang w:val="en-US"/>
              </w:rPr>
              <w:t>(0.52)</w:t>
            </w:r>
          </w:p>
        </w:tc>
        <w:tc>
          <w:tcPr>
            <w:tcW w:w="1560" w:type="dxa"/>
            <w:tcBorders>
              <w:left w:val="nil"/>
              <w:right w:val="nil"/>
            </w:tcBorders>
            <w:shd w:val="clear" w:color="auto" w:fill="auto"/>
            <w:hideMark/>
          </w:tcPr>
          <w:p w14:paraId="22C9CE2E" w14:textId="77777777" w:rsidR="00681933" w:rsidRPr="001C76DF" w:rsidRDefault="00681933" w:rsidP="00351CEA">
            <w:pPr>
              <w:jc w:val="center"/>
              <w:rPr>
                <w:rFonts w:ascii="Times" w:hAnsi="Times"/>
                <w:color w:val="000000" w:themeColor="text1"/>
                <w:sz w:val="22"/>
                <w:szCs w:val="22"/>
                <w:lang w:eastAsia="es-ES"/>
              </w:rPr>
            </w:pPr>
            <w:r w:rsidRPr="001C76DF">
              <w:rPr>
                <w:sz w:val="22"/>
                <w:szCs w:val="22"/>
                <w:lang w:val="en-US"/>
              </w:rPr>
              <w:t>(0.46)</w:t>
            </w:r>
          </w:p>
        </w:tc>
      </w:tr>
      <w:tr w:rsidR="00681933" w:rsidRPr="001C76DF" w14:paraId="6013B508" w14:textId="77777777" w:rsidTr="00351CEA">
        <w:trPr>
          <w:trHeight w:val="315"/>
          <w:jc w:val="center"/>
        </w:trPr>
        <w:tc>
          <w:tcPr>
            <w:tcW w:w="3640" w:type="dxa"/>
            <w:tcBorders>
              <w:top w:val="nil"/>
              <w:left w:val="nil"/>
              <w:right w:val="nil"/>
            </w:tcBorders>
            <w:shd w:val="clear" w:color="auto" w:fill="auto"/>
            <w:hideMark/>
          </w:tcPr>
          <w:p w14:paraId="5B1F8407" w14:textId="77777777" w:rsidR="00681933" w:rsidRPr="001C76DF" w:rsidRDefault="00681933" w:rsidP="00351CEA">
            <w:pPr>
              <w:rPr>
                <w:color w:val="000000"/>
                <w:sz w:val="22"/>
                <w:szCs w:val="22"/>
                <w:lang w:val="en-US" w:eastAsia="es-ES"/>
              </w:rPr>
            </w:pPr>
            <w:r w:rsidRPr="001C76DF">
              <w:rPr>
                <w:sz w:val="22"/>
                <w:szCs w:val="22"/>
                <w:lang w:val="en-US"/>
              </w:rPr>
              <w:t>Age</w:t>
            </w:r>
          </w:p>
        </w:tc>
        <w:tc>
          <w:tcPr>
            <w:tcW w:w="1463" w:type="dxa"/>
            <w:tcBorders>
              <w:top w:val="nil"/>
              <w:left w:val="nil"/>
              <w:right w:val="nil"/>
            </w:tcBorders>
            <w:shd w:val="clear" w:color="auto" w:fill="auto"/>
            <w:hideMark/>
          </w:tcPr>
          <w:p w14:paraId="6318ECBD" w14:textId="77777777" w:rsidR="00681933" w:rsidRPr="001C76DF" w:rsidRDefault="00681933" w:rsidP="00351CEA">
            <w:pPr>
              <w:jc w:val="center"/>
              <w:rPr>
                <w:rFonts w:ascii="Times" w:hAnsi="Times"/>
                <w:color w:val="000000" w:themeColor="text1"/>
                <w:sz w:val="22"/>
                <w:szCs w:val="22"/>
                <w:lang w:eastAsia="es-ES"/>
              </w:rPr>
            </w:pPr>
            <w:r w:rsidRPr="001C76DF">
              <w:rPr>
                <w:sz w:val="22"/>
                <w:szCs w:val="22"/>
                <w:lang w:val="en-US"/>
              </w:rPr>
              <w:t>0.48+</w:t>
            </w:r>
          </w:p>
        </w:tc>
        <w:tc>
          <w:tcPr>
            <w:tcW w:w="1560" w:type="dxa"/>
            <w:tcBorders>
              <w:top w:val="nil"/>
              <w:left w:val="nil"/>
              <w:right w:val="nil"/>
            </w:tcBorders>
            <w:shd w:val="clear" w:color="auto" w:fill="auto"/>
            <w:hideMark/>
          </w:tcPr>
          <w:p w14:paraId="4E3EF397" w14:textId="77777777" w:rsidR="00681933" w:rsidRPr="001C76DF" w:rsidRDefault="00681933" w:rsidP="00351CEA">
            <w:pPr>
              <w:jc w:val="center"/>
              <w:rPr>
                <w:rFonts w:ascii="Times" w:hAnsi="Times"/>
                <w:color w:val="000000" w:themeColor="text1"/>
                <w:sz w:val="22"/>
                <w:szCs w:val="22"/>
                <w:lang w:eastAsia="es-ES"/>
              </w:rPr>
            </w:pPr>
            <w:r w:rsidRPr="001C76DF">
              <w:rPr>
                <w:sz w:val="22"/>
                <w:szCs w:val="22"/>
                <w:lang w:val="en-US"/>
              </w:rPr>
              <w:t>0.36*</w:t>
            </w:r>
          </w:p>
        </w:tc>
      </w:tr>
      <w:tr w:rsidR="00681933" w:rsidRPr="001C76DF" w14:paraId="6275E1A8" w14:textId="77777777" w:rsidTr="00351CEA">
        <w:trPr>
          <w:trHeight w:val="315"/>
          <w:jc w:val="center"/>
        </w:trPr>
        <w:tc>
          <w:tcPr>
            <w:tcW w:w="3640" w:type="dxa"/>
            <w:tcBorders>
              <w:top w:val="nil"/>
              <w:left w:val="nil"/>
              <w:right w:val="nil"/>
            </w:tcBorders>
            <w:shd w:val="clear" w:color="auto" w:fill="auto"/>
          </w:tcPr>
          <w:p w14:paraId="6F14D130" w14:textId="77777777" w:rsidR="00681933" w:rsidRPr="001C76DF" w:rsidRDefault="00681933" w:rsidP="00351CEA">
            <w:pPr>
              <w:rPr>
                <w:color w:val="000000"/>
                <w:sz w:val="22"/>
                <w:szCs w:val="22"/>
                <w:lang w:val="en-US" w:eastAsia="es-ES"/>
              </w:rPr>
            </w:pPr>
          </w:p>
        </w:tc>
        <w:tc>
          <w:tcPr>
            <w:tcW w:w="1463" w:type="dxa"/>
            <w:tcBorders>
              <w:top w:val="nil"/>
              <w:left w:val="nil"/>
              <w:right w:val="nil"/>
            </w:tcBorders>
            <w:shd w:val="clear" w:color="auto" w:fill="auto"/>
          </w:tcPr>
          <w:p w14:paraId="0CAA241D" w14:textId="77777777" w:rsidR="00681933" w:rsidRPr="001C76DF" w:rsidRDefault="00681933" w:rsidP="00351CEA">
            <w:pPr>
              <w:jc w:val="center"/>
              <w:rPr>
                <w:rFonts w:ascii="Times" w:hAnsi="Times"/>
                <w:color w:val="000000" w:themeColor="text1"/>
                <w:sz w:val="22"/>
                <w:szCs w:val="22"/>
                <w:lang w:eastAsia="es-ES"/>
              </w:rPr>
            </w:pPr>
            <w:r w:rsidRPr="001C76DF">
              <w:rPr>
                <w:sz w:val="22"/>
                <w:szCs w:val="22"/>
                <w:lang w:val="en-US"/>
              </w:rPr>
              <w:t>(0.20)</w:t>
            </w:r>
          </w:p>
        </w:tc>
        <w:tc>
          <w:tcPr>
            <w:tcW w:w="1560" w:type="dxa"/>
            <w:tcBorders>
              <w:top w:val="nil"/>
              <w:left w:val="nil"/>
              <w:right w:val="nil"/>
            </w:tcBorders>
            <w:shd w:val="clear" w:color="auto" w:fill="auto"/>
          </w:tcPr>
          <w:p w14:paraId="763821CE" w14:textId="77777777" w:rsidR="00681933" w:rsidRPr="001C76DF" w:rsidRDefault="00681933" w:rsidP="00351CEA">
            <w:pPr>
              <w:jc w:val="center"/>
              <w:rPr>
                <w:rFonts w:ascii="Times" w:hAnsi="Times"/>
                <w:color w:val="000000" w:themeColor="text1"/>
                <w:sz w:val="22"/>
                <w:szCs w:val="22"/>
                <w:lang w:eastAsia="es-ES"/>
              </w:rPr>
            </w:pPr>
            <w:r w:rsidRPr="001C76DF">
              <w:rPr>
                <w:sz w:val="22"/>
                <w:szCs w:val="22"/>
                <w:lang w:val="en-US"/>
              </w:rPr>
              <w:t>(0.17)</w:t>
            </w:r>
          </w:p>
        </w:tc>
      </w:tr>
      <w:tr w:rsidR="00681933" w:rsidRPr="001C76DF" w14:paraId="5C0CB1F1" w14:textId="77777777" w:rsidTr="00351CEA">
        <w:trPr>
          <w:trHeight w:val="315"/>
          <w:jc w:val="center"/>
        </w:trPr>
        <w:tc>
          <w:tcPr>
            <w:tcW w:w="3640" w:type="dxa"/>
            <w:tcBorders>
              <w:left w:val="nil"/>
              <w:bottom w:val="single" w:sz="4" w:space="0" w:color="auto"/>
              <w:right w:val="nil"/>
            </w:tcBorders>
            <w:shd w:val="clear" w:color="auto" w:fill="auto"/>
            <w:vAlign w:val="bottom"/>
            <w:hideMark/>
          </w:tcPr>
          <w:p w14:paraId="5F5ED3C1" w14:textId="77777777" w:rsidR="00681933" w:rsidRPr="001C76DF" w:rsidRDefault="00681933" w:rsidP="00351CEA">
            <w:pPr>
              <w:rPr>
                <w:color w:val="000000"/>
                <w:sz w:val="22"/>
                <w:szCs w:val="22"/>
                <w:lang w:val="en-US" w:eastAsia="es-ES"/>
              </w:rPr>
            </w:pPr>
          </w:p>
        </w:tc>
        <w:tc>
          <w:tcPr>
            <w:tcW w:w="1463" w:type="dxa"/>
            <w:tcBorders>
              <w:left w:val="nil"/>
              <w:bottom w:val="single" w:sz="4" w:space="0" w:color="auto"/>
              <w:right w:val="nil"/>
            </w:tcBorders>
            <w:shd w:val="clear" w:color="auto" w:fill="auto"/>
            <w:vAlign w:val="center"/>
            <w:hideMark/>
          </w:tcPr>
          <w:p w14:paraId="53EE7844" w14:textId="77777777" w:rsidR="00681933" w:rsidRPr="001C76DF" w:rsidRDefault="00681933" w:rsidP="00351CEA">
            <w:pPr>
              <w:jc w:val="center"/>
              <w:rPr>
                <w:rFonts w:ascii="Times" w:hAnsi="Times"/>
                <w:color w:val="000000" w:themeColor="text1"/>
                <w:sz w:val="22"/>
                <w:szCs w:val="22"/>
                <w:lang w:eastAsia="es-ES"/>
              </w:rPr>
            </w:pPr>
          </w:p>
        </w:tc>
        <w:tc>
          <w:tcPr>
            <w:tcW w:w="1560" w:type="dxa"/>
            <w:tcBorders>
              <w:left w:val="nil"/>
              <w:bottom w:val="single" w:sz="4" w:space="0" w:color="auto"/>
              <w:right w:val="nil"/>
            </w:tcBorders>
            <w:shd w:val="clear" w:color="auto" w:fill="auto"/>
            <w:vAlign w:val="center"/>
            <w:hideMark/>
          </w:tcPr>
          <w:p w14:paraId="7E88AAC8" w14:textId="77777777" w:rsidR="00681933" w:rsidRPr="001C76DF" w:rsidRDefault="00681933" w:rsidP="00351CEA">
            <w:pPr>
              <w:jc w:val="center"/>
              <w:rPr>
                <w:rFonts w:ascii="Times" w:hAnsi="Times"/>
                <w:color w:val="000000" w:themeColor="text1"/>
                <w:sz w:val="22"/>
                <w:szCs w:val="22"/>
                <w:lang w:eastAsia="es-ES"/>
              </w:rPr>
            </w:pPr>
          </w:p>
        </w:tc>
      </w:tr>
      <w:tr w:rsidR="00681933" w:rsidRPr="001C76DF" w14:paraId="3AA90337" w14:textId="77777777" w:rsidTr="00351CEA">
        <w:trPr>
          <w:trHeight w:val="315"/>
          <w:jc w:val="center"/>
        </w:trPr>
        <w:tc>
          <w:tcPr>
            <w:tcW w:w="3640" w:type="dxa"/>
            <w:tcBorders>
              <w:left w:val="nil"/>
              <w:right w:val="nil"/>
            </w:tcBorders>
            <w:shd w:val="clear" w:color="auto" w:fill="auto"/>
            <w:vAlign w:val="center"/>
            <w:hideMark/>
          </w:tcPr>
          <w:p w14:paraId="6E134AFB" w14:textId="77777777" w:rsidR="00681933" w:rsidRPr="001C76DF" w:rsidRDefault="00681933" w:rsidP="00351CEA">
            <w:pPr>
              <w:rPr>
                <w:color w:val="000000"/>
                <w:sz w:val="22"/>
                <w:szCs w:val="22"/>
                <w:lang w:val="en-US" w:eastAsia="es-ES"/>
              </w:rPr>
            </w:pPr>
            <w:r w:rsidRPr="001C76DF">
              <w:rPr>
                <w:color w:val="000000"/>
                <w:sz w:val="22"/>
                <w:szCs w:val="22"/>
                <w:lang w:val="en-US" w:eastAsia="es-ES"/>
              </w:rPr>
              <w:t>Observations</w:t>
            </w:r>
          </w:p>
        </w:tc>
        <w:tc>
          <w:tcPr>
            <w:tcW w:w="1463" w:type="dxa"/>
            <w:tcBorders>
              <w:left w:val="nil"/>
              <w:right w:val="nil"/>
            </w:tcBorders>
            <w:shd w:val="clear" w:color="auto" w:fill="auto"/>
            <w:vAlign w:val="center"/>
            <w:hideMark/>
          </w:tcPr>
          <w:p w14:paraId="7530769E"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351</w:t>
            </w:r>
          </w:p>
        </w:tc>
        <w:tc>
          <w:tcPr>
            <w:tcW w:w="1560" w:type="dxa"/>
            <w:tcBorders>
              <w:left w:val="nil"/>
              <w:right w:val="nil"/>
            </w:tcBorders>
            <w:shd w:val="clear" w:color="auto" w:fill="auto"/>
            <w:vAlign w:val="center"/>
            <w:hideMark/>
          </w:tcPr>
          <w:p w14:paraId="5F4379EB"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332</w:t>
            </w:r>
          </w:p>
        </w:tc>
      </w:tr>
      <w:tr w:rsidR="00681933" w:rsidRPr="001C76DF" w14:paraId="6E707F86" w14:textId="77777777" w:rsidTr="00351CEA">
        <w:trPr>
          <w:trHeight w:val="315"/>
          <w:jc w:val="center"/>
        </w:trPr>
        <w:tc>
          <w:tcPr>
            <w:tcW w:w="3640" w:type="dxa"/>
            <w:tcBorders>
              <w:left w:val="nil"/>
              <w:right w:val="nil"/>
            </w:tcBorders>
            <w:shd w:val="clear" w:color="auto" w:fill="auto"/>
            <w:vAlign w:val="center"/>
            <w:hideMark/>
          </w:tcPr>
          <w:p w14:paraId="00ED1C77" w14:textId="77777777" w:rsidR="00681933" w:rsidRPr="001C76DF" w:rsidRDefault="00681933" w:rsidP="00351CEA">
            <w:pPr>
              <w:rPr>
                <w:color w:val="000000"/>
                <w:sz w:val="22"/>
                <w:szCs w:val="22"/>
                <w:lang w:val="en-US" w:eastAsia="es-ES"/>
              </w:rPr>
            </w:pPr>
            <w:r w:rsidRPr="001C76DF">
              <w:rPr>
                <w:color w:val="000000"/>
                <w:sz w:val="22"/>
                <w:szCs w:val="22"/>
                <w:lang w:val="en-US" w:eastAsia="es-ES"/>
              </w:rPr>
              <w:t>AIC</w:t>
            </w:r>
          </w:p>
        </w:tc>
        <w:tc>
          <w:tcPr>
            <w:tcW w:w="1463" w:type="dxa"/>
            <w:tcBorders>
              <w:left w:val="nil"/>
              <w:right w:val="nil"/>
            </w:tcBorders>
            <w:shd w:val="clear" w:color="auto" w:fill="auto"/>
            <w:vAlign w:val="center"/>
            <w:hideMark/>
          </w:tcPr>
          <w:p w14:paraId="2369BFA6"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292.114</w:t>
            </w:r>
          </w:p>
        </w:tc>
        <w:tc>
          <w:tcPr>
            <w:tcW w:w="1560" w:type="dxa"/>
            <w:tcBorders>
              <w:left w:val="nil"/>
              <w:right w:val="nil"/>
            </w:tcBorders>
            <w:shd w:val="clear" w:color="auto" w:fill="auto"/>
            <w:vAlign w:val="center"/>
            <w:hideMark/>
          </w:tcPr>
          <w:p w14:paraId="2AEA028C"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285.0183</w:t>
            </w:r>
          </w:p>
        </w:tc>
      </w:tr>
      <w:tr w:rsidR="00681933" w:rsidRPr="001C76DF" w14:paraId="046E8C6F" w14:textId="77777777" w:rsidTr="00351CEA">
        <w:trPr>
          <w:trHeight w:val="315"/>
          <w:jc w:val="center"/>
        </w:trPr>
        <w:tc>
          <w:tcPr>
            <w:tcW w:w="3640" w:type="dxa"/>
            <w:tcBorders>
              <w:left w:val="nil"/>
              <w:right w:val="nil"/>
            </w:tcBorders>
            <w:shd w:val="clear" w:color="auto" w:fill="auto"/>
            <w:vAlign w:val="center"/>
            <w:hideMark/>
          </w:tcPr>
          <w:p w14:paraId="6CD924E3" w14:textId="77777777" w:rsidR="00681933" w:rsidRPr="001C76DF" w:rsidRDefault="00681933" w:rsidP="00351CEA">
            <w:pPr>
              <w:rPr>
                <w:color w:val="000000"/>
                <w:sz w:val="22"/>
                <w:szCs w:val="22"/>
                <w:lang w:val="en-US" w:eastAsia="es-ES"/>
              </w:rPr>
            </w:pPr>
            <w:r w:rsidRPr="001C76DF">
              <w:rPr>
                <w:color w:val="000000"/>
                <w:sz w:val="22"/>
                <w:szCs w:val="22"/>
                <w:lang w:val="en-US" w:eastAsia="es-ES"/>
              </w:rPr>
              <w:t>BIC</w:t>
            </w:r>
          </w:p>
        </w:tc>
        <w:tc>
          <w:tcPr>
            <w:tcW w:w="1463" w:type="dxa"/>
            <w:tcBorders>
              <w:left w:val="nil"/>
              <w:right w:val="nil"/>
            </w:tcBorders>
            <w:shd w:val="clear" w:color="auto" w:fill="auto"/>
            <w:vAlign w:val="center"/>
            <w:hideMark/>
          </w:tcPr>
          <w:p w14:paraId="6168FB98"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438.8239</w:t>
            </w:r>
          </w:p>
        </w:tc>
        <w:tc>
          <w:tcPr>
            <w:tcW w:w="1560" w:type="dxa"/>
            <w:tcBorders>
              <w:left w:val="nil"/>
              <w:right w:val="nil"/>
            </w:tcBorders>
            <w:shd w:val="clear" w:color="auto" w:fill="auto"/>
            <w:vAlign w:val="center"/>
            <w:hideMark/>
          </w:tcPr>
          <w:p w14:paraId="1388DC0D"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437.2237</w:t>
            </w:r>
          </w:p>
        </w:tc>
      </w:tr>
      <w:tr w:rsidR="00681933" w:rsidRPr="001C76DF" w14:paraId="64EB67EC" w14:textId="77777777" w:rsidTr="00351CEA">
        <w:trPr>
          <w:trHeight w:val="315"/>
          <w:jc w:val="center"/>
        </w:trPr>
        <w:tc>
          <w:tcPr>
            <w:tcW w:w="3640" w:type="dxa"/>
            <w:tcBorders>
              <w:left w:val="nil"/>
              <w:bottom w:val="single" w:sz="4" w:space="0" w:color="auto"/>
              <w:right w:val="nil"/>
            </w:tcBorders>
            <w:shd w:val="clear" w:color="auto" w:fill="auto"/>
            <w:vAlign w:val="center"/>
            <w:hideMark/>
          </w:tcPr>
          <w:p w14:paraId="200E2A29" w14:textId="77777777" w:rsidR="00681933" w:rsidRPr="001C76DF" w:rsidRDefault="00681933" w:rsidP="00351CEA">
            <w:pPr>
              <w:rPr>
                <w:color w:val="000000"/>
                <w:sz w:val="22"/>
                <w:szCs w:val="22"/>
                <w:lang w:val="en-US" w:eastAsia="es-ES"/>
              </w:rPr>
            </w:pPr>
            <w:r w:rsidRPr="001C76DF">
              <w:rPr>
                <w:color w:val="000000"/>
                <w:sz w:val="22"/>
                <w:szCs w:val="22"/>
                <w:lang w:val="en-US" w:eastAsia="es-ES"/>
              </w:rPr>
              <w:t>Log-likelihood</w:t>
            </w:r>
          </w:p>
        </w:tc>
        <w:tc>
          <w:tcPr>
            <w:tcW w:w="1463" w:type="dxa"/>
            <w:tcBorders>
              <w:left w:val="nil"/>
              <w:bottom w:val="single" w:sz="4" w:space="0" w:color="auto"/>
              <w:right w:val="nil"/>
            </w:tcBorders>
            <w:shd w:val="clear" w:color="auto" w:fill="auto"/>
            <w:vAlign w:val="center"/>
            <w:hideMark/>
          </w:tcPr>
          <w:p w14:paraId="5A742456"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-108.057</w:t>
            </w:r>
          </w:p>
        </w:tc>
        <w:tc>
          <w:tcPr>
            <w:tcW w:w="1560" w:type="dxa"/>
            <w:tcBorders>
              <w:left w:val="nil"/>
              <w:bottom w:val="single" w:sz="4" w:space="0" w:color="auto"/>
              <w:right w:val="nil"/>
            </w:tcBorders>
            <w:shd w:val="clear" w:color="auto" w:fill="auto"/>
            <w:vAlign w:val="center"/>
            <w:hideMark/>
          </w:tcPr>
          <w:p w14:paraId="34A2CEFC" w14:textId="77777777" w:rsidR="00681933" w:rsidRPr="001C76DF" w:rsidRDefault="00681933" w:rsidP="00351CEA">
            <w:pPr>
              <w:jc w:val="center"/>
              <w:rPr>
                <w:rFonts w:ascii="Times" w:hAnsi="Times"/>
                <w:color w:val="000000" w:themeColor="text1"/>
                <w:sz w:val="22"/>
                <w:szCs w:val="22"/>
                <w:lang w:eastAsia="es-ES"/>
              </w:rPr>
            </w:pPr>
            <w:r w:rsidRPr="001C76DF">
              <w:rPr>
                <w:rFonts w:ascii="Times" w:hAnsi="Times"/>
                <w:color w:val="000000" w:themeColor="text1"/>
                <w:sz w:val="22"/>
                <w:szCs w:val="22"/>
                <w:lang w:eastAsia="es-ES"/>
              </w:rPr>
              <w:t>-102.5091</w:t>
            </w:r>
          </w:p>
        </w:tc>
      </w:tr>
    </w:tbl>
    <w:p w14:paraId="63DD59C5" w14:textId="793AF7C1" w:rsidR="00E963EB" w:rsidRDefault="00E963EB" w:rsidP="00E963EB">
      <w:pPr>
        <w:widowControl w:val="0"/>
        <w:autoSpaceDE w:val="0"/>
        <w:autoSpaceDN w:val="0"/>
        <w:adjustRightInd w:val="0"/>
        <w:jc w:val="both"/>
        <w:rPr>
          <w:rFonts w:ascii="Times" w:hAnsi="Times"/>
          <w:sz w:val="20"/>
          <w:szCs w:val="20"/>
          <w:lang w:val="en-US"/>
        </w:rPr>
      </w:pPr>
      <w:r w:rsidRPr="00BC5180">
        <w:rPr>
          <w:rFonts w:ascii="Times" w:hAnsi="Times"/>
          <w:i/>
          <w:iCs/>
          <w:color w:val="000000" w:themeColor="text1"/>
          <w:sz w:val="20"/>
          <w:szCs w:val="20"/>
          <w:lang w:val="en-US"/>
        </w:rPr>
        <w:t>Note:</w:t>
      </w:r>
      <w:r w:rsidRPr="00BC5180">
        <w:rPr>
          <w:rFonts w:ascii="Times" w:hAnsi="Times"/>
          <w:color w:val="000000" w:themeColor="text1"/>
          <w:sz w:val="20"/>
          <w:szCs w:val="20"/>
          <w:lang w:val="en-US"/>
        </w:rPr>
        <w:t xml:space="preserve"> These </w:t>
      </w:r>
      <w:r w:rsidR="006F36CF">
        <w:rPr>
          <w:rFonts w:ascii="Times" w:hAnsi="Times"/>
          <w:color w:val="000000" w:themeColor="text1"/>
          <w:sz w:val="20"/>
          <w:szCs w:val="20"/>
          <w:lang w:val="en-US"/>
        </w:rPr>
        <w:t xml:space="preserve">logistic </w:t>
      </w:r>
      <w:r w:rsidRPr="00BC5180">
        <w:rPr>
          <w:rFonts w:ascii="Times" w:hAnsi="Times"/>
          <w:color w:val="000000" w:themeColor="text1"/>
          <w:sz w:val="20"/>
          <w:szCs w:val="20"/>
          <w:lang w:val="en-US"/>
        </w:rPr>
        <w:t xml:space="preserve">models capture the effect of belonging to the middle-income group on voting for the right depending on an alternative operationalization of tax salience </w:t>
      </w:r>
      <w:r w:rsidRPr="00BC5180">
        <w:rPr>
          <w:rFonts w:ascii="Times" w:hAnsi="Times" w:cs="Arial"/>
          <w:color w:val="000000" w:themeColor="text1"/>
          <w:sz w:val="20"/>
          <w:szCs w:val="20"/>
          <w:shd w:val="clear" w:color="auto" w:fill="FFFFFF"/>
          <w:lang w:val="en-US"/>
        </w:rPr>
        <w:t xml:space="preserve">based on the question “Here are </w:t>
      </w:r>
      <w:proofErr w:type="gramStart"/>
      <w:r w:rsidRPr="00BC5180">
        <w:rPr>
          <w:rFonts w:ascii="Times" w:hAnsi="Times" w:cs="Arial"/>
          <w:color w:val="000000" w:themeColor="text1"/>
          <w:sz w:val="20"/>
          <w:szCs w:val="20"/>
          <w:shd w:val="clear" w:color="auto" w:fill="FFFFFF"/>
          <w:lang w:val="en-US"/>
        </w:rPr>
        <w:t>a number of</w:t>
      </w:r>
      <w:proofErr w:type="gramEnd"/>
      <w:r w:rsidRPr="00BC5180">
        <w:rPr>
          <w:rFonts w:ascii="Times" w:hAnsi="Times" w:cs="Arial"/>
          <w:color w:val="000000" w:themeColor="text1"/>
          <w:sz w:val="20"/>
          <w:szCs w:val="20"/>
          <w:shd w:val="clear" w:color="auto" w:fill="FFFFFF"/>
          <w:lang w:val="en-US"/>
        </w:rPr>
        <w:t xml:space="preserve"> policies which some people think might help solve New Zealand’s economic problems. For each one, please indicate whether you would support such a policy or oppose it, and if you feel strongly about it. Or don´t you have an opinion”. The answer options are: Strongly support, Support, Neutral, Oppose, Strongly Oppose and Can´t Say. In the first panel, “</w:t>
      </w:r>
      <w:proofErr w:type="gramStart"/>
      <w:r w:rsidRPr="00BC5180">
        <w:rPr>
          <w:rFonts w:ascii="Times" w:hAnsi="Times" w:cs="Arial"/>
          <w:color w:val="000000" w:themeColor="text1"/>
          <w:sz w:val="20"/>
          <w:szCs w:val="20"/>
          <w:shd w:val="clear" w:color="auto" w:fill="FFFFFF"/>
          <w:lang w:val="en-US"/>
        </w:rPr>
        <w:t>Non-salient</w:t>
      </w:r>
      <w:proofErr w:type="gramEnd"/>
      <w:r w:rsidRPr="00BC5180">
        <w:rPr>
          <w:rFonts w:ascii="Times" w:hAnsi="Times" w:cs="Arial"/>
          <w:color w:val="000000" w:themeColor="text1"/>
          <w:sz w:val="20"/>
          <w:szCs w:val="20"/>
          <w:shd w:val="clear" w:color="auto" w:fill="FFFFFF"/>
          <w:lang w:val="en-US"/>
        </w:rPr>
        <w:t xml:space="preserve"> taxes” takes value 1 if the respondent does not choose any of the “Strongly” options and “Salient Taxes” is otherwise. For the second panel, we create a “continuous” variable that still captures salience in a slightly different way: Non-salient taxes (“Neutral” or “Can´t Say”), Medium-salient taxes (“Support” or “Oppose”) and Salient taxes (“Strongly Support” or “Strongly Oppose”). </w:t>
      </w:r>
      <w:r w:rsidRPr="00BC5180">
        <w:rPr>
          <w:rFonts w:ascii="Times" w:hAnsi="Times"/>
          <w:sz w:val="20"/>
          <w:szCs w:val="20"/>
          <w:lang w:val="en-US"/>
        </w:rPr>
        <w:t>Odds ratios with robust standard errors clustered at the individual level in parentheses;</w:t>
      </w:r>
      <w:r w:rsidRPr="00BC5180">
        <w:rPr>
          <w:rFonts w:ascii="Times" w:hAnsi="Times"/>
          <w:sz w:val="20"/>
          <w:szCs w:val="20"/>
          <w:vertAlign w:val="superscript"/>
          <w:lang w:val="en-US"/>
        </w:rPr>
        <w:t xml:space="preserve"> +</w:t>
      </w:r>
      <w:r w:rsidRPr="00BC5180">
        <w:rPr>
          <w:rFonts w:ascii="Times" w:hAnsi="Times"/>
          <w:sz w:val="20"/>
          <w:szCs w:val="20"/>
          <w:lang w:val="en-US"/>
        </w:rPr>
        <w:t xml:space="preserve"> p&lt;0.1, </w:t>
      </w:r>
      <w:r w:rsidRPr="00BC5180">
        <w:rPr>
          <w:rFonts w:ascii="Times" w:hAnsi="Times"/>
          <w:sz w:val="20"/>
          <w:szCs w:val="20"/>
          <w:vertAlign w:val="superscript"/>
          <w:lang w:val="en-US"/>
        </w:rPr>
        <w:t>*</w:t>
      </w:r>
      <w:r w:rsidRPr="00BC5180">
        <w:rPr>
          <w:rFonts w:ascii="Times" w:hAnsi="Times"/>
          <w:sz w:val="20"/>
          <w:szCs w:val="20"/>
          <w:lang w:val="en-US"/>
        </w:rPr>
        <w:t xml:space="preserve">p &lt; 0.05, </w:t>
      </w:r>
      <w:r w:rsidRPr="00BC5180">
        <w:rPr>
          <w:rFonts w:ascii="Times" w:hAnsi="Times"/>
          <w:sz w:val="20"/>
          <w:szCs w:val="20"/>
          <w:vertAlign w:val="superscript"/>
          <w:lang w:val="en-US"/>
        </w:rPr>
        <w:t>**</w:t>
      </w:r>
      <w:r w:rsidRPr="00BC5180">
        <w:rPr>
          <w:rFonts w:ascii="Times" w:hAnsi="Times"/>
          <w:sz w:val="20"/>
          <w:szCs w:val="20"/>
          <w:lang w:val="en-US"/>
        </w:rPr>
        <w:t xml:space="preserve"> p &lt; 0.01, </w:t>
      </w:r>
      <w:r w:rsidRPr="00BC5180">
        <w:rPr>
          <w:rFonts w:ascii="Times" w:hAnsi="Times"/>
          <w:sz w:val="20"/>
          <w:szCs w:val="20"/>
          <w:vertAlign w:val="superscript"/>
          <w:lang w:val="en-US"/>
        </w:rPr>
        <w:t>***</w:t>
      </w:r>
      <w:r w:rsidRPr="00BC5180">
        <w:rPr>
          <w:rFonts w:ascii="Times" w:hAnsi="Times"/>
          <w:sz w:val="20"/>
          <w:szCs w:val="20"/>
          <w:lang w:val="en-US"/>
        </w:rPr>
        <w:t xml:space="preserve"> p &lt; 0.001; Fully factorized controls for left-right ideology, attitudes towards redistribution, and days after the elections included but not shown. We also control for gender (female), age and university degree. </w:t>
      </w:r>
    </w:p>
    <w:p w14:paraId="655A4892" w14:textId="77777777" w:rsidR="00C16C7B" w:rsidRDefault="00C16C7B" w:rsidP="00B95A24">
      <w:pPr>
        <w:jc w:val="both"/>
        <w:rPr>
          <w:rFonts w:ascii="Times" w:hAnsi="Times"/>
          <w:b/>
          <w:bCs/>
          <w:color w:val="000000" w:themeColor="text1"/>
          <w:lang w:val="en-US"/>
        </w:rPr>
      </w:pPr>
    </w:p>
    <w:p w14:paraId="45D71E42" w14:textId="3B3FB940" w:rsidR="00B95A24" w:rsidRPr="002E3881" w:rsidRDefault="00B95A24" w:rsidP="00B95A24">
      <w:pPr>
        <w:jc w:val="both"/>
        <w:rPr>
          <w:rFonts w:ascii="Times" w:hAnsi="Times"/>
          <w:b/>
          <w:bCs/>
          <w:lang w:val="en-US"/>
        </w:rPr>
      </w:pPr>
      <w:r w:rsidRPr="002E3881">
        <w:rPr>
          <w:rFonts w:ascii="Times" w:hAnsi="Times"/>
          <w:b/>
          <w:bCs/>
          <w:color w:val="000000" w:themeColor="text1"/>
          <w:lang w:val="en-US"/>
        </w:rPr>
        <w:lastRenderedPageBreak/>
        <w:t xml:space="preserve">Figure </w:t>
      </w:r>
      <w:r>
        <w:rPr>
          <w:rFonts w:ascii="Times" w:hAnsi="Times"/>
          <w:b/>
          <w:bCs/>
          <w:color w:val="000000" w:themeColor="text1"/>
          <w:lang w:val="en-US"/>
        </w:rPr>
        <w:t>C2</w:t>
      </w:r>
      <w:r w:rsidRPr="002E3881">
        <w:rPr>
          <w:rFonts w:ascii="Times" w:hAnsi="Times"/>
          <w:b/>
          <w:bCs/>
          <w:color w:val="000000" w:themeColor="text1"/>
          <w:lang w:val="en-US"/>
        </w:rPr>
        <w:t>. I</w:t>
      </w:r>
      <w:r w:rsidRPr="002E3881">
        <w:rPr>
          <w:rFonts w:ascii="Times" w:hAnsi="Times"/>
          <w:b/>
          <w:bCs/>
          <w:lang w:val="en-US"/>
        </w:rPr>
        <w:t xml:space="preserve">mpact of income groups on vote for </w:t>
      </w:r>
      <w:r>
        <w:rPr>
          <w:rFonts w:ascii="Times" w:hAnsi="Times"/>
          <w:b/>
          <w:bCs/>
          <w:lang w:val="en-US"/>
        </w:rPr>
        <w:t xml:space="preserve">the </w:t>
      </w:r>
      <w:r w:rsidRPr="002E3881">
        <w:rPr>
          <w:rFonts w:ascii="Times" w:hAnsi="Times"/>
          <w:b/>
          <w:bCs/>
          <w:lang w:val="en-US"/>
        </w:rPr>
        <w:t xml:space="preserve">right conditional on electoral system type and tax rates salience (alternative </w:t>
      </w:r>
      <w:r w:rsidR="006F36CF">
        <w:rPr>
          <w:rFonts w:ascii="Times" w:hAnsi="Times"/>
          <w:b/>
          <w:bCs/>
          <w:lang w:val="en-US"/>
        </w:rPr>
        <w:t xml:space="preserve">and continuous </w:t>
      </w:r>
      <w:r w:rsidRPr="002E3881">
        <w:rPr>
          <w:rFonts w:ascii="Times" w:hAnsi="Times"/>
          <w:b/>
          <w:bCs/>
          <w:lang w:val="en-US"/>
        </w:rPr>
        <w:t>operationalization</w:t>
      </w:r>
      <w:r w:rsidR="006F36CF">
        <w:rPr>
          <w:rFonts w:ascii="Times" w:hAnsi="Times"/>
          <w:b/>
          <w:bCs/>
          <w:lang w:val="en-US"/>
        </w:rPr>
        <w:t>s</w:t>
      </w:r>
      <w:r w:rsidRPr="002E3881">
        <w:rPr>
          <w:rFonts w:ascii="Times" w:hAnsi="Times"/>
          <w:b/>
          <w:bCs/>
          <w:lang w:val="en-US"/>
        </w:rPr>
        <w:t xml:space="preserve"> of tax salience): Logit models (Odds ratios)</w:t>
      </w:r>
    </w:p>
    <w:p w14:paraId="68B0913B" w14:textId="0C4A9ABF" w:rsidR="00B95A24" w:rsidRPr="00826B5B" w:rsidRDefault="00B95A24" w:rsidP="00B95A24">
      <w:pPr>
        <w:widowControl w:val="0"/>
        <w:pBdr>
          <w:top w:val="nil"/>
          <w:left w:val="nil"/>
          <w:bottom w:val="nil"/>
          <w:right w:val="nil"/>
          <w:between w:val="nil"/>
        </w:pBdr>
        <w:rPr>
          <w:rFonts w:ascii="Times" w:hAnsi="Times"/>
          <w:b/>
          <w:bCs/>
          <w:color w:val="000000" w:themeColor="text1"/>
          <w:sz w:val="20"/>
          <w:szCs w:val="20"/>
          <w:lang w:val="en-US"/>
        </w:rPr>
      </w:pPr>
      <w:r w:rsidRPr="00826B5B">
        <w:rPr>
          <w:rFonts w:ascii="Times" w:hAnsi="Times"/>
          <w:b/>
          <w:bCs/>
          <w:color w:val="000000" w:themeColor="text1"/>
          <w:sz w:val="20"/>
          <w:szCs w:val="20"/>
          <w:lang w:val="en-US"/>
        </w:rPr>
        <w:t xml:space="preserve">                  </w:t>
      </w:r>
      <w:r>
        <w:rPr>
          <w:rFonts w:ascii="Times" w:hAnsi="Times"/>
          <w:b/>
          <w:bCs/>
          <w:color w:val="000000" w:themeColor="text1"/>
          <w:sz w:val="20"/>
          <w:szCs w:val="20"/>
          <w:lang w:val="en-US"/>
        </w:rPr>
        <w:tab/>
      </w:r>
      <w:r>
        <w:rPr>
          <w:rFonts w:ascii="Times" w:hAnsi="Times"/>
          <w:b/>
          <w:bCs/>
          <w:color w:val="000000" w:themeColor="text1"/>
          <w:sz w:val="20"/>
          <w:szCs w:val="20"/>
          <w:lang w:val="en-US"/>
        </w:rPr>
        <w:tab/>
      </w:r>
      <w:r>
        <w:rPr>
          <w:rFonts w:ascii="Times" w:hAnsi="Times"/>
          <w:b/>
          <w:bCs/>
          <w:color w:val="000000" w:themeColor="text1"/>
          <w:sz w:val="20"/>
          <w:szCs w:val="20"/>
          <w:lang w:val="en-US"/>
        </w:rPr>
        <w:tab/>
      </w:r>
    </w:p>
    <w:p w14:paraId="6B2EE416" w14:textId="1A692116" w:rsidR="00B95A24" w:rsidRDefault="00DB5962" w:rsidP="00B95A24">
      <w:pPr>
        <w:widowControl w:val="0"/>
        <w:autoSpaceDE w:val="0"/>
        <w:autoSpaceDN w:val="0"/>
        <w:adjustRightInd w:val="0"/>
        <w:jc w:val="both"/>
        <w:rPr>
          <w:rFonts w:ascii="Times" w:hAnsi="Times"/>
          <w:sz w:val="20"/>
          <w:szCs w:val="20"/>
          <w:lang w:val="en-US"/>
        </w:rPr>
      </w:pPr>
      <w:r w:rsidRPr="00DB5962">
        <w:rPr>
          <w:rFonts w:ascii="Times" w:hAnsi="Times"/>
          <w:i/>
          <w:iCs/>
          <w:noProof/>
          <w:color w:val="000000" w:themeColor="text1"/>
          <w:sz w:val="20"/>
          <w:szCs w:val="20"/>
          <w:lang w:val="en-US"/>
        </w:rPr>
        <w:drawing>
          <wp:inline distT="0" distB="0" distL="0" distR="0" wp14:anchorId="581821AF" wp14:editId="3B6A9EC1">
            <wp:extent cx="5457574" cy="3972154"/>
            <wp:effectExtent l="0" t="0" r="0" b="0"/>
            <wp:docPr id="1278063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1638" cy="3975112"/>
                    </a:xfrm>
                    <a:prstGeom prst="rect">
                      <a:avLst/>
                    </a:prstGeom>
                    <a:noFill/>
                    <a:ln>
                      <a:noFill/>
                    </a:ln>
                  </pic:spPr>
                </pic:pic>
              </a:graphicData>
            </a:graphic>
          </wp:inline>
        </w:drawing>
      </w:r>
      <w:r w:rsidR="00B95A24" w:rsidRPr="00BC5180">
        <w:rPr>
          <w:rFonts w:ascii="Times" w:hAnsi="Times"/>
          <w:i/>
          <w:iCs/>
          <w:color w:val="000000" w:themeColor="text1"/>
          <w:sz w:val="20"/>
          <w:szCs w:val="20"/>
          <w:lang w:val="en-US"/>
        </w:rPr>
        <w:t>Note:</w:t>
      </w:r>
      <w:r w:rsidR="00B95A24" w:rsidRPr="00BC5180">
        <w:rPr>
          <w:rFonts w:ascii="Times" w:hAnsi="Times"/>
          <w:color w:val="000000" w:themeColor="text1"/>
          <w:sz w:val="20"/>
          <w:szCs w:val="20"/>
          <w:lang w:val="en-US"/>
        </w:rPr>
        <w:t xml:space="preserve"> </w:t>
      </w:r>
      <w:r w:rsidR="00E963EB">
        <w:rPr>
          <w:rFonts w:ascii="Times" w:hAnsi="Times"/>
          <w:color w:val="000000" w:themeColor="text1"/>
          <w:sz w:val="20"/>
          <w:szCs w:val="20"/>
          <w:lang w:val="en-US"/>
        </w:rPr>
        <w:t>See footnote of Table C9.</w:t>
      </w:r>
      <w:r w:rsidR="00B95A24" w:rsidRPr="00BC5180">
        <w:rPr>
          <w:rFonts w:ascii="Times" w:hAnsi="Times"/>
          <w:sz w:val="20"/>
          <w:szCs w:val="20"/>
          <w:lang w:val="en-US"/>
        </w:rPr>
        <w:t xml:space="preserve"> </w:t>
      </w:r>
    </w:p>
    <w:sectPr w:rsidR="00B95A24" w:rsidSect="000C5EB8">
      <w:footerReference w:type="even" r:id="rId20"/>
      <w:footerReference w:type="default" r:id="rId21"/>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E301" w14:textId="77777777" w:rsidR="00656542" w:rsidRDefault="00656542" w:rsidP="00CB483E">
      <w:r>
        <w:separator/>
      </w:r>
    </w:p>
  </w:endnote>
  <w:endnote w:type="continuationSeparator" w:id="0">
    <w:p w14:paraId="5DAE5C46" w14:textId="77777777" w:rsidR="00656542" w:rsidRDefault="00656542" w:rsidP="00CB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0501432"/>
      <w:docPartObj>
        <w:docPartGallery w:val="Page Numbers (Bottom of Page)"/>
        <w:docPartUnique/>
      </w:docPartObj>
    </w:sdtPr>
    <w:sdtEndPr>
      <w:rPr>
        <w:rStyle w:val="PageNumber"/>
      </w:rPr>
    </w:sdtEndPr>
    <w:sdtContent>
      <w:p w14:paraId="0D504396" w14:textId="77777777" w:rsidR="008F5E0C" w:rsidRDefault="008F5E0C" w:rsidP="00CB48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5B3D7814" w14:textId="77777777" w:rsidR="008F5E0C" w:rsidRDefault="008F5E0C" w:rsidP="00CB4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82573840"/>
      <w:docPartObj>
        <w:docPartGallery w:val="Page Numbers (Bottom of Page)"/>
        <w:docPartUnique/>
      </w:docPartObj>
    </w:sdtPr>
    <w:sdtEndPr>
      <w:rPr>
        <w:noProof/>
      </w:rPr>
    </w:sdtEndPr>
    <w:sdtContent>
      <w:p w14:paraId="5A05E666" w14:textId="77777777" w:rsidR="008F5E0C" w:rsidRPr="004C7D5E" w:rsidRDefault="008F5E0C">
        <w:pPr>
          <w:pStyle w:val="Footer"/>
          <w:jc w:val="center"/>
          <w:rPr>
            <w:rFonts w:ascii="Times New Roman" w:hAnsi="Times New Roman" w:cs="Times New Roman"/>
          </w:rPr>
        </w:pPr>
        <w:r w:rsidRPr="004C7D5E">
          <w:rPr>
            <w:rFonts w:ascii="Times New Roman" w:hAnsi="Times New Roman" w:cs="Times New Roman"/>
          </w:rPr>
          <w:fldChar w:fldCharType="begin"/>
        </w:r>
        <w:r w:rsidRPr="004C7D5E">
          <w:rPr>
            <w:rFonts w:ascii="Times New Roman" w:hAnsi="Times New Roman" w:cs="Times New Roman"/>
          </w:rPr>
          <w:instrText xml:space="preserve"> PAGE   \* MERGEFORMAT </w:instrText>
        </w:r>
        <w:r w:rsidRPr="004C7D5E">
          <w:rPr>
            <w:rFonts w:ascii="Times New Roman" w:hAnsi="Times New Roman" w:cs="Times New Roman"/>
          </w:rPr>
          <w:fldChar w:fldCharType="separate"/>
        </w:r>
        <w:r w:rsidRPr="004C7D5E">
          <w:rPr>
            <w:rFonts w:ascii="Times New Roman" w:hAnsi="Times New Roman" w:cs="Times New Roman"/>
            <w:noProof/>
          </w:rPr>
          <w:t>2</w:t>
        </w:r>
        <w:r w:rsidRPr="004C7D5E">
          <w:rPr>
            <w:rFonts w:ascii="Times New Roman" w:hAnsi="Times New Roman" w:cs="Times New Roman"/>
            <w:noProof/>
          </w:rPr>
          <w:fldChar w:fldCharType="end"/>
        </w:r>
      </w:p>
    </w:sdtContent>
  </w:sdt>
  <w:p w14:paraId="2F64B192" w14:textId="77777777" w:rsidR="008F5E0C" w:rsidRPr="004C7D5E" w:rsidRDefault="008F5E0C" w:rsidP="00CB483E">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9817" w14:textId="77777777" w:rsidR="008324CF" w:rsidRDefault="008324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855133"/>
      <w:docPartObj>
        <w:docPartGallery w:val="Page Numbers (Bottom of Page)"/>
        <w:docPartUnique/>
      </w:docPartObj>
    </w:sdtPr>
    <w:sdtEndPr>
      <w:rPr>
        <w:rStyle w:val="PageNumber"/>
      </w:rPr>
    </w:sdtEndPr>
    <w:sdtContent>
      <w:p w14:paraId="72890B79" w14:textId="77777777" w:rsidR="008F5E0C" w:rsidRDefault="008F5E0C" w:rsidP="00CB48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A10E7" w14:textId="77777777" w:rsidR="008F5E0C" w:rsidRDefault="008F5E0C" w:rsidP="00CB483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945677"/>
      <w:docPartObj>
        <w:docPartGallery w:val="Page Numbers (Bottom of Page)"/>
        <w:docPartUnique/>
      </w:docPartObj>
    </w:sdtPr>
    <w:sdtEndPr>
      <w:rPr>
        <w:rFonts w:ascii="Times New Roman" w:hAnsi="Times New Roman" w:cs="Times New Roman"/>
        <w:noProof/>
      </w:rPr>
    </w:sdtEndPr>
    <w:sdtContent>
      <w:p w14:paraId="1587C2E2" w14:textId="52E67481" w:rsidR="008324CF" w:rsidRPr="008324CF" w:rsidRDefault="008324CF">
        <w:pPr>
          <w:pStyle w:val="Footer"/>
          <w:jc w:val="center"/>
          <w:rPr>
            <w:rFonts w:ascii="Times New Roman" w:hAnsi="Times New Roman" w:cs="Times New Roman"/>
          </w:rPr>
        </w:pPr>
        <w:r w:rsidRPr="008324CF">
          <w:rPr>
            <w:rFonts w:ascii="Times New Roman" w:hAnsi="Times New Roman" w:cs="Times New Roman"/>
          </w:rPr>
          <w:fldChar w:fldCharType="begin"/>
        </w:r>
        <w:r w:rsidRPr="008324CF">
          <w:rPr>
            <w:rFonts w:ascii="Times New Roman" w:hAnsi="Times New Roman" w:cs="Times New Roman"/>
          </w:rPr>
          <w:instrText xml:space="preserve"> PAGE   \* MERGEFORMAT </w:instrText>
        </w:r>
        <w:r w:rsidRPr="008324CF">
          <w:rPr>
            <w:rFonts w:ascii="Times New Roman" w:hAnsi="Times New Roman" w:cs="Times New Roman"/>
          </w:rPr>
          <w:fldChar w:fldCharType="separate"/>
        </w:r>
        <w:r w:rsidRPr="008324CF">
          <w:rPr>
            <w:rFonts w:ascii="Times New Roman" w:hAnsi="Times New Roman" w:cs="Times New Roman"/>
            <w:noProof/>
          </w:rPr>
          <w:t>2</w:t>
        </w:r>
        <w:r w:rsidRPr="008324CF">
          <w:rPr>
            <w:rFonts w:ascii="Times New Roman" w:hAnsi="Times New Roman" w:cs="Times New Roman"/>
            <w:noProof/>
          </w:rPr>
          <w:fldChar w:fldCharType="end"/>
        </w:r>
      </w:p>
    </w:sdtContent>
  </w:sdt>
  <w:p w14:paraId="5A6FC12E" w14:textId="77777777" w:rsidR="008F5E0C" w:rsidRDefault="008F5E0C" w:rsidP="00CB48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A1B9" w14:textId="77777777" w:rsidR="00656542" w:rsidRDefault="00656542" w:rsidP="00CB483E">
      <w:r>
        <w:separator/>
      </w:r>
    </w:p>
  </w:footnote>
  <w:footnote w:type="continuationSeparator" w:id="0">
    <w:p w14:paraId="4FF260A3" w14:textId="77777777" w:rsidR="00656542" w:rsidRDefault="00656542" w:rsidP="00CB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0B1" w14:textId="77777777" w:rsidR="008324CF" w:rsidRDefault="0083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AFB" w14:textId="77777777" w:rsidR="008324CF" w:rsidRDefault="00832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F775" w14:textId="77777777" w:rsidR="008324CF" w:rsidRDefault="0083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CD4"/>
    <w:multiLevelType w:val="hybridMultilevel"/>
    <w:tmpl w:val="05B8AAF4"/>
    <w:lvl w:ilvl="0" w:tplc="0C0A0015">
      <w:start w:val="1"/>
      <w:numFmt w:val="upperLetter"/>
      <w:lvlText w:val="%1."/>
      <w:lvlJc w:val="left"/>
      <w:pPr>
        <w:ind w:left="510" w:hanging="45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332132D2"/>
    <w:multiLevelType w:val="hybridMultilevel"/>
    <w:tmpl w:val="861C58DC"/>
    <w:lvl w:ilvl="0" w:tplc="5A2CD9E4">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85926083">
    <w:abstractNumId w:val="1"/>
  </w:num>
  <w:num w:numId="2" w16cid:durableId="103488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MbMwNjAyNjA3MbJQ0lEKTi0uzszPAykwtKwFABl+wrctAAAA"/>
  </w:docVars>
  <w:rsids>
    <w:rsidRoot w:val="00CB483E"/>
    <w:rsid w:val="00006793"/>
    <w:rsid w:val="00007322"/>
    <w:rsid w:val="000123E2"/>
    <w:rsid w:val="00013977"/>
    <w:rsid w:val="00017F5A"/>
    <w:rsid w:val="00031F66"/>
    <w:rsid w:val="000336C9"/>
    <w:rsid w:val="00034997"/>
    <w:rsid w:val="000439F1"/>
    <w:rsid w:val="000450C0"/>
    <w:rsid w:val="00045306"/>
    <w:rsid w:val="00057E1E"/>
    <w:rsid w:val="00076BE0"/>
    <w:rsid w:val="00076D76"/>
    <w:rsid w:val="000868C1"/>
    <w:rsid w:val="00091794"/>
    <w:rsid w:val="000A0623"/>
    <w:rsid w:val="000B56EF"/>
    <w:rsid w:val="000C135C"/>
    <w:rsid w:val="000C5EB8"/>
    <w:rsid w:val="000D2D45"/>
    <w:rsid w:val="000D6877"/>
    <w:rsid w:val="000E3BD4"/>
    <w:rsid w:val="000F0FC8"/>
    <w:rsid w:val="001120BD"/>
    <w:rsid w:val="00113F5A"/>
    <w:rsid w:val="001175F8"/>
    <w:rsid w:val="00122C0E"/>
    <w:rsid w:val="0013271B"/>
    <w:rsid w:val="0014536F"/>
    <w:rsid w:val="00152309"/>
    <w:rsid w:val="00152491"/>
    <w:rsid w:val="00152A33"/>
    <w:rsid w:val="001541F0"/>
    <w:rsid w:val="001550F3"/>
    <w:rsid w:val="00156ACC"/>
    <w:rsid w:val="00161B20"/>
    <w:rsid w:val="00162441"/>
    <w:rsid w:val="0016470A"/>
    <w:rsid w:val="0016515C"/>
    <w:rsid w:val="001651A8"/>
    <w:rsid w:val="00173BD5"/>
    <w:rsid w:val="00175E85"/>
    <w:rsid w:val="001771D4"/>
    <w:rsid w:val="00180AFD"/>
    <w:rsid w:val="0018687D"/>
    <w:rsid w:val="001A66F9"/>
    <w:rsid w:val="001B1A83"/>
    <w:rsid w:val="001B7AD6"/>
    <w:rsid w:val="001C76DF"/>
    <w:rsid w:val="001D4EF7"/>
    <w:rsid w:val="001D546E"/>
    <w:rsid w:val="001E10F4"/>
    <w:rsid w:val="001E2D5B"/>
    <w:rsid w:val="00202F3A"/>
    <w:rsid w:val="00206648"/>
    <w:rsid w:val="002101E1"/>
    <w:rsid w:val="00211ECB"/>
    <w:rsid w:val="002139F6"/>
    <w:rsid w:val="00215BAD"/>
    <w:rsid w:val="00232822"/>
    <w:rsid w:val="00235D9F"/>
    <w:rsid w:val="002372F6"/>
    <w:rsid w:val="00237523"/>
    <w:rsid w:val="0025005D"/>
    <w:rsid w:val="00251DB6"/>
    <w:rsid w:val="00257463"/>
    <w:rsid w:val="00270EC2"/>
    <w:rsid w:val="0028467A"/>
    <w:rsid w:val="0028468E"/>
    <w:rsid w:val="002854AB"/>
    <w:rsid w:val="00286BA3"/>
    <w:rsid w:val="002936E4"/>
    <w:rsid w:val="002A325D"/>
    <w:rsid w:val="002A6855"/>
    <w:rsid w:val="002B0AF4"/>
    <w:rsid w:val="002B1A19"/>
    <w:rsid w:val="002B5E9C"/>
    <w:rsid w:val="002C34EE"/>
    <w:rsid w:val="002C5D4E"/>
    <w:rsid w:val="002C69C4"/>
    <w:rsid w:val="002D68DF"/>
    <w:rsid w:val="002E57CE"/>
    <w:rsid w:val="002F1785"/>
    <w:rsid w:val="002F3876"/>
    <w:rsid w:val="002F4E93"/>
    <w:rsid w:val="002F7CFD"/>
    <w:rsid w:val="0030443D"/>
    <w:rsid w:val="0030676D"/>
    <w:rsid w:val="00315349"/>
    <w:rsid w:val="00315DC3"/>
    <w:rsid w:val="003209D0"/>
    <w:rsid w:val="003244C9"/>
    <w:rsid w:val="003253BB"/>
    <w:rsid w:val="003332AA"/>
    <w:rsid w:val="003337AC"/>
    <w:rsid w:val="00334E5B"/>
    <w:rsid w:val="00335732"/>
    <w:rsid w:val="00342B02"/>
    <w:rsid w:val="00343B45"/>
    <w:rsid w:val="00350C9B"/>
    <w:rsid w:val="003578E4"/>
    <w:rsid w:val="00362E2B"/>
    <w:rsid w:val="00390429"/>
    <w:rsid w:val="003A31E0"/>
    <w:rsid w:val="003B1563"/>
    <w:rsid w:val="003B61B3"/>
    <w:rsid w:val="003B6BBC"/>
    <w:rsid w:val="003C55BF"/>
    <w:rsid w:val="003D76FE"/>
    <w:rsid w:val="003E50E1"/>
    <w:rsid w:val="003E54F2"/>
    <w:rsid w:val="003F4518"/>
    <w:rsid w:val="00403059"/>
    <w:rsid w:val="004115A8"/>
    <w:rsid w:val="00421B86"/>
    <w:rsid w:val="00430D02"/>
    <w:rsid w:val="004647AE"/>
    <w:rsid w:val="00464EEB"/>
    <w:rsid w:val="004834D7"/>
    <w:rsid w:val="004A4E82"/>
    <w:rsid w:val="004A5921"/>
    <w:rsid w:val="004B62F1"/>
    <w:rsid w:val="004C7D5E"/>
    <w:rsid w:val="004D0EE0"/>
    <w:rsid w:val="004D15A1"/>
    <w:rsid w:val="004E065A"/>
    <w:rsid w:val="004F2281"/>
    <w:rsid w:val="004F33BF"/>
    <w:rsid w:val="005007BF"/>
    <w:rsid w:val="0050141F"/>
    <w:rsid w:val="005016E9"/>
    <w:rsid w:val="00505502"/>
    <w:rsid w:val="00514399"/>
    <w:rsid w:val="00520F90"/>
    <w:rsid w:val="005329B8"/>
    <w:rsid w:val="0053363E"/>
    <w:rsid w:val="00536584"/>
    <w:rsid w:val="00555562"/>
    <w:rsid w:val="0055661A"/>
    <w:rsid w:val="00594A0F"/>
    <w:rsid w:val="005A0680"/>
    <w:rsid w:val="005A2FBA"/>
    <w:rsid w:val="005A6DFB"/>
    <w:rsid w:val="005A7214"/>
    <w:rsid w:val="005C3059"/>
    <w:rsid w:val="005C7C21"/>
    <w:rsid w:val="005D5DEE"/>
    <w:rsid w:val="005D6FBB"/>
    <w:rsid w:val="005D7988"/>
    <w:rsid w:val="005E0838"/>
    <w:rsid w:val="005E090F"/>
    <w:rsid w:val="005E183C"/>
    <w:rsid w:val="00607437"/>
    <w:rsid w:val="00616E9B"/>
    <w:rsid w:val="00621189"/>
    <w:rsid w:val="00630A5E"/>
    <w:rsid w:val="00633CB2"/>
    <w:rsid w:val="00643F1E"/>
    <w:rsid w:val="006449E6"/>
    <w:rsid w:val="0064722E"/>
    <w:rsid w:val="00647E4D"/>
    <w:rsid w:val="006505B8"/>
    <w:rsid w:val="00652729"/>
    <w:rsid w:val="00656542"/>
    <w:rsid w:val="00660710"/>
    <w:rsid w:val="006661D0"/>
    <w:rsid w:val="00681933"/>
    <w:rsid w:val="00681D00"/>
    <w:rsid w:val="00684190"/>
    <w:rsid w:val="0069130D"/>
    <w:rsid w:val="006A54F7"/>
    <w:rsid w:val="006B5FFA"/>
    <w:rsid w:val="006C0A39"/>
    <w:rsid w:val="006C1B16"/>
    <w:rsid w:val="006D2F14"/>
    <w:rsid w:val="006F23EE"/>
    <w:rsid w:val="006F36CF"/>
    <w:rsid w:val="006F4D06"/>
    <w:rsid w:val="006F6A2A"/>
    <w:rsid w:val="00701F09"/>
    <w:rsid w:val="007168E7"/>
    <w:rsid w:val="00720BC9"/>
    <w:rsid w:val="0072280E"/>
    <w:rsid w:val="00760256"/>
    <w:rsid w:val="0076310B"/>
    <w:rsid w:val="0076598C"/>
    <w:rsid w:val="007854A9"/>
    <w:rsid w:val="007A3F72"/>
    <w:rsid w:val="007A722B"/>
    <w:rsid w:val="007B6F76"/>
    <w:rsid w:val="007C5266"/>
    <w:rsid w:val="007C5CD1"/>
    <w:rsid w:val="007D670F"/>
    <w:rsid w:val="007E5909"/>
    <w:rsid w:val="007F407D"/>
    <w:rsid w:val="007F64B9"/>
    <w:rsid w:val="007F6613"/>
    <w:rsid w:val="007F68B8"/>
    <w:rsid w:val="0080082B"/>
    <w:rsid w:val="008153BB"/>
    <w:rsid w:val="00816BD2"/>
    <w:rsid w:val="00830DBB"/>
    <w:rsid w:val="00831DFB"/>
    <w:rsid w:val="008324CF"/>
    <w:rsid w:val="00832E80"/>
    <w:rsid w:val="00832F64"/>
    <w:rsid w:val="00833B95"/>
    <w:rsid w:val="0083432C"/>
    <w:rsid w:val="00841A40"/>
    <w:rsid w:val="00843569"/>
    <w:rsid w:val="00847A51"/>
    <w:rsid w:val="00847C5E"/>
    <w:rsid w:val="00867038"/>
    <w:rsid w:val="00874521"/>
    <w:rsid w:val="00876C30"/>
    <w:rsid w:val="008856E7"/>
    <w:rsid w:val="00891F9C"/>
    <w:rsid w:val="00897A84"/>
    <w:rsid w:val="008A3561"/>
    <w:rsid w:val="008A6479"/>
    <w:rsid w:val="008B63AE"/>
    <w:rsid w:val="008D0968"/>
    <w:rsid w:val="008D0F02"/>
    <w:rsid w:val="008D2B03"/>
    <w:rsid w:val="008D303A"/>
    <w:rsid w:val="008D507E"/>
    <w:rsid w:val="008E1998"/>
    <w:rsid w:val="008E330D"/>
    <w:rsid w:val="008E6762"/>
    <w:rsid w:val="008E7A3F"/>
    <w:rsid w:val="008F2BDD"/>
    <w:rsid w:val="008F52C0"/>
    <w:rsid w:val="008F5E0C"/>
    <w:rsid w:val="008F65D3"/>
    <w:rsid w:val="009072DF"/>
    <w:rsid w:val="00921FCE"/>
    <w:rsid w:val="00933809"/>
    <w:rsid w:val="009365D0"/>
    <w:rsid w:val="009406FA"/>
    <w:rsid w:val="00956FC6"/>
    <w:rsid w:val="00963BEA"/>
    <w:rsid w:val="00971B3F"/>
    <w:rsid w:val="00974D15"/>
    <w:rsid w:val="00983550"/>
    <w:rsid w:val="009846A9"/>
    <w:rsid w:val="00995F2B"/>
    <w:rsid w:val="009972EF"/>
    <w:rsid w:val="00997B26"/>
    <w:rsid w:val="009A5594"/>
    <w:rsid w:val="009B4249"/>
    <w:rsid w:val="009B500F"/>
    <w:rsid w:val="009C00CC"/>
    <w:rsid w:val="009C0448"/>
    <w:rsid w:val="009D223E"/>
    <w:rsid w:val="009D4999"/>
    <w:rsid w:val="009E0AE0"/>
    <w:rsid w:val="009E747C"/>
    <w:rsid w:val="00A16704"/>
    <w:rsid w:val="00A25B03"/>
    <w:rsid w:val="00A33DAB"/>
    <w:rsid w:val="00A35C0F"/>
    <w:rsid w:val="00A36FE4"/>
    <w:rsid w:val="00A37478"/>
    <w:rsid w:val="00A448DB"/>
    <w:rsid w:val="00A44E87"/>
    <w:rsid w:val="00A501A0"/>
    <w:rsid w:val="00A510EE"/>
    <w:rsid w:val="00A55CAB"/>
    <w:rsid w:val="00A61DFA"/>
    <w:rsid w:val="00A62883"/>
    <w:rsid w:val="00A6530E"/>
    <w:rsid w:val="00A7725A"/>
    <w:rsid w:val="00A81D14"/>
    <w:rsid w:val="00A86069"/>
    <w:rsid w:val="00A87F8E"/>
    <w:rsid w:val="00A95F38"/>
    <w:rsid w:val="00A97659"/>
    <w:rsid w:val="00AA07DB"/>
    <w:rsid w:val="00AA3BCB"/>
    <w:rsid w:val="00AB494F"/>
    <w:rsid w:val="00AC3CBA"/>
    <w:rsid w:val="00AC4B0D"/>
    <w:rsid w:val="00AC4B22"/>
    <w:rsid w:val="00AC722B"/>
    <w:rsid w:val="00AC7586"/>
    <w:rsid w:val="00AD0E38"/>
    <w:rsid w:val="00AD6D42"/>
    <w:rsid w:val="00AE1C4F"/>
    <w:rsid w:val="00AE4AA7"/>
    <w:rsid w:val="00AF06A1"/>
    <w:rsid w:val="00AF4B7B"/>
    <w:rsid w:val="00B041CE"/>
    <w:rsid w:val="00B17EF3"/>
    <w:rsid w:val="00B34285"/>
    <w:rsid w:val="00B43672"/>
    <w:rsid w:val="00B43DE4"/>
    <w:rsid w:val="00B47309"/>
    <w:rsid w:val="00B47E13"/>
    <w:rsid w:val="00B52459"/>
    <w:rsid w:val="00B557A2"/>
    <w:rsid w:val="00B612B5"/>
    <w:rsid w:val="00B62B0D"/>
    <w:rsid w:val="00B73E92"/>
    <w:rsid w:val="00B75B2A"/>
    <w:rsid w:val="00B82179"/>
    <w:rsid w:val="00B83385"/>
    <w:rsid w:val="00B877FD"/>
    <w:rsid w:val="00B9085F"/>
    <w:rsid w:val="00B94A7D"/>
    <w:rsid w:val="00B95A24"/>
    <w:rsid w:val="00BA1AFB"/>
    <w:rsid w:val="00BA2A43"/>
    <w:rsid w:val="00BA4AD9"/>
    <w:rsid w:val="00BA5291"/>
    <w:rsid w:val="00BC61F0"/>
    <w:rsid w:val="00BD1008"/>
    <w:rsid w:val="00BE22B6"/>
    <w:rsid w:val="00BE4CE0"/>
    <w:rsid w:val="00BE730A"/>
    <w:rsid w:val="00BF4C18"/>
    <w:rsid w:val="00C061A5"/>
    <w:rsid w:val="00C117AF"/>
    <w:rsid w:val="00C1233D"/>
    <w:rsid w:val="00C13420"/>
    <w:rsid w:val="00C142A9"/>
    <w:rsid w:val="00C146AC"/>
    <w:rsid w:val="00C16C7B"/>
    <w:rsid w:val="00C3311A"/>
    <w:rsid w:val="00C44641"/>
    <w:rsid w:val="00C51B80"/>
    <w:rsid w:val="00C5272B"/>
    <w:rsid w:val="00C659B2"/>
    <w:rsid w:val="00C728EA"/>
    <w:rsid w:val="00C7677B"/>
    <w:rsid w:val="00C8483E"/>
    <w:rsid w:val="00C93904"/>
    <w:rsid w:val="00CA2DD8"/>
    <w:rsid w:val="00CB483E"/>
    <w:rsid w:val="00CB4C08"/>
    <w:rsid w:val="00CC2F6E"/>
    <w:rsid w:val="00CC3578"/>
    <w:rsid w:val="00CC5E74"/>
    <w:rsid w:val="00CC652A"/>
    <w:rsid w:val="00CE2ED2"/>
    <w:rsid w:val="00CE403A"/>
    <w:rsid w:val="00CF0CB2"/>
    <w:rsid w:val="00CF1EA9"/>
    <w:rsid w:val="00CF3873"/>
    <w:rsid w:val="00CF7808"/>
    <w:rsid w:val="00D0279F"/>
    <w:rsid w:val="00D079C1"/>
    <w:rsid w:val="00D170A7"/>
    <w:rsid w:val="00D27020"/>
    <w:rsid w:val="00D37C73"/>
    <w:rsid w:val="00D40BD9"/>
    <w:rsid w:val="00D47A63"/>
    <w:rsid w:val="00D52163"/>
    <w:rsid w:val="00D5699C"/>
    <w:rsid w:val="00D72B75"/>
    <w:rsid w:val="00D74F7A"/>
    <w:rsid w:val="00D7538F"/>
    <w:rsid w:val="00D82606"/>
    <w:rsid w:val="00D83DFB"/>
    <w:rsid w:val="00D83E07"/>
    <w:rsid w:val="00D86EDE"/>
    <w:rsid w:val="00D9103B"/>
    <w:rsid w:val="00DA343E"/>
    <w:rsid w:val="00DB009B"/>
    <w:rsid w:val="00DB5962"/>
    <w:rsid w:val="00DB667A"/>
    <w:rsid w:val="00DC5E33"/>
    <w:rsid w:val="00DD647B"/>
    <w:rsid w:val="00DD733C"/>
    <w:rsid w:val="00DE0C7F"/>
    <w:rsid w:val="00DE2C4D"/>
    <w:rsid w:val="00DF031C"/>
    <w:rsid w:val="00DF04D5"/>
    <w:rsid w:val="00DF1374"/>
    <w:rsid w:val="00DF1A95"/>
    <w:rsid w:val="00DF3F84"/>
    <w:rsid w:val="00DF61F3"/>
    <w:rsid w:val="00DF7F9A"/>
    <w:rsid w:val="00E00C65"/>
    <w:rsid w:val="00E01F1D"/>
    <w:rsid w:val="00E11A04"/>
    <w:rsid w:val="00E203A8"/>
    <w:rsid w:val="00E21492"/>
    <w:rsid w:val="00E24CF3"/>
    <w:rsid w:val="00E3591F"/>
    <w:rsid w:val="00E370F1"/>
    <w:rsid w:val="00E42DDB"/>
    <w:rsid w:val="00E523A5"/>
    <w:rsid w:val="00E61817"/>
    <w:rsid w:val="00E66EF2"/>
    <w:rsid w:val="00E7168E"/>
    <w:rsid w:val="00E726CA"/>
    <w:rsid w:val="00E876E9"/>
    <w:rsid w:val="00E9331A"/>
    <w:rsid w:val="00E963EB"/>
    <w:rsid w:val="00E97347"/>
    <w:rsid w:val="00EA050D"/>
    <w:rsid w:val="00EA0F63"/>
    <w:rsid w:val="00EA1628"/>
    <w:rsid w:val="00EA3F08"/>
    <w:rsid w:val="00EA62C5"/>
    <w:rsid w:val="00EA682D"/>
    <w:rsid w:val="00EB021D"/>
    <w:rsid w:val="00EB37E2"/>
    <w:rsid w:val="00EB7A36"/>
    <w:rsid w:val="00EC46C8"/>
    <w:rsid w:val="00EC73FB"/>
    <w:rsid w:val="00EC74FF"/>
    <w:rsid w:val="00ED3319"/>
    <w:rsid w:val="00ED7D76"/>
    <w:rsid w:val="00EE0502"/>
    <w:rsid w:val="00EE4A73"/>
    <w:rsid w:val="00EF34B0"/>
    <w:rsid w:val="00F00BF5"/>
    <w:rsid w:val="00F02037"/>
    <w:rsid w:val="00F06855"/>
    <w:rsid w:val="00F06C3D"/>
    <w:rsid w:val="00F16A65"/>
    <w:rsid w:val="00F31E0F"/>
    <w:rsid w:val="00F32F3B"/>
    <w:rsid w:val="00F4178C"/>
    <w:rsid w:val="00F457C3"/>
    <w:rsid w:val="00F45EF9"/>
    <w:rsid w:val="00F469BE"/>
    <w:rsid w:val="00F565AA"/>
    <w:rsid w:val="00F75D26"/>
    <w:rsid w:val="00F76902"/>
    <w:rsid w:val="00F80912"/>
    <w:rsid w:val="00F83CAD"/>
    <w:rsid w:val="00F91FD7"/>
    <w:rsid w:val="00F93FD0"/>
    <w:rsid w:val="00F96032"/>
    <w:rsid w:val="00FC067A"/>
    <w:rsid w:val="00FC2397"/>
    <w:rsid w:val="00FC4FF2"/>
    <w:rsid w:val="00FC52FB"/>
    <w:rsid w:val="00FC7AFB"/>
    <w:rsid w:val="00FD559D"/>
    <w:rsid w:val="00FE448A"/>
    <w:rsid w:val="00FF4AF1"/>
    <w:rsid w:val="00FF7F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303600"/>
  <w15:chartTrackingRefBased/>
  <w15:docId w15:val="{0EB4C517-041C-E042-B610-5D251F2D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3E"/>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483E"/>
    <w:pPr>
      <w:tabs>
        <w:tab w:val="center" w:pos="4419"/>
        <w:tab w:val="right" w:pos="8838"/>
      </w:tabs>
    </w:pPr>
    <w:rPr>
      <w:rFonts w:asciiTheme="minorHAnsi" w:eastAsiaTheme="minorHAnsi" w:hAnsiTheme="minorHAnsi" w:cstheme="minorBidi"/>
      <w:lang w:val="es-US" w:eastAsia="en-US"/>
    </w:rPr>
  </w:style>
  <w:style w:type="character" w:customStyle="1" w:styleId="FooterChar">
    <w:name w:val="Footer Char"/>
    <w:basedOn w:val="DefaultParagraphFont"/>
    <w:link w:val="Footer"/>
    <w:uiPriority w:val="99"/>
    <w:rsid w:val="00CB483E"/>
    <w:rPr>
      <w:lang w:val="es-US"/>
    </w:rPr>
  </w:style>
  <w:style w:type="character" w:styleId="PageNumber">
    <w:name w:val="page number"/>
    <w:basedOn w:val="DefaultParagraphFont"/>
    <w:uiPriority w:val="99"/>
    <w:semiHidden/>
    <w:unhideWhenUsed/>
    <w:rsid w:val="00CB483E"/>
  </w:style>
  <w:style w:type="paragraph" w:styleId="Header">
    <w:name w:val="header"/>
    <w:basedOn w:val="Normal"/>
    <w:link w:val="HeaderChar"/>
    <w:uiPriority w:val="99"/>
    <w:unhideWhenUsed/>
    <w:rsid w:val="00CB483E"/>
    <w:pPr>
      <w:tabs>
        <w:tab w:val="center" w:pos="4419"/>
        <w:tab w:val="right" w:pos="8838"/>
      </w:tabs>
    </w:pPr>
    <w:rPr>
      <w:rFonts w:asciiTheme="minorHAnsi" w:eastAsiaTheme="minorHAnsi" w:hAnsiTheme="minorHAnsi" w:cstheme="minorBidi"/>
      <w:lang w:val="es-US" w:eastAsia="en-US"/>
    </w:rPr>
  </w:style>
  <w:style w:type="character" w:customStyle="1" w:styleId="HeaderChar">
    <w:name w:val="Header Char"/>
    <w:basedOn w:val="DefaultParagraphFont"/>
    <w:link w:val="Header"/>
    <w:uiPriority w:val="99"/>
    <w:rsid w:val="00CB483E"/>
    <w:rPr>
      <w:lang w:val="es-US"/>
    </w:rPr>
  </w:style>
  <w:style w:type="character" w:styleId="CommentReference">
    <w:name w:val="annotation reference"/>
    <w:basedOn w:val="DefaultParagraphFont"/>
    <w:uiPriority w:val="99"/>
    <w:semiHidden/>
    <w:unhideWhenUsed/>
    <w:rsid w:val="00CB483E"/>
    <w:rPr>
      <w:sz w:val="16"/>
      <w:szCs w:val="16"/>
    </w:rPr>
  </w:style>
  <w:style w:type="paragraph" w:styleId="CommentText">
    <w:name w:val="annotation text"/>
    <w:basedOn w:val="Normal"/>
    <w:link w:val="CommentTextChar"/>
    <w:uiPriority w:val="99"/>
    <w:semiHidden/>
    <w:unhideWhenUsed/>
    <w:rsid w:val="00CB483E"/>
    <w:rPr>
      <w:rFonts w:asciiTheme="minorHAnsi" w:eastAsiaTheme="minorHAnsi" w:hAnsiTheme="minorHAnsi" w:cstheme="minorBidi"/>
      <w:sz w:val="20"/>
      <w:szCs w:val="20"/>
      <w:lang w:val="es-US" w:eastAsia="en-US"/>
    </w:rPr>
  </w:style>
  <w:style w:type="character" w:customStyle="1" w:styleId="CommentTextChar">
    <w:name w:val="Comment Text Char"/>
    <w:basedOn w:val="DefaultParagraphFont"/>
    <w:link w:val="CommentText"/>
    <w:uiPriority w:val="99"/>
    <w:semiHidden/>
    <w:rsid w:val="00CB483E"/>
    <w:rPr>
      <w:sz w:val="20"/>
      <w:szCs w:val="20"/>
      <w:lang w:val="es-US"/>
    </w:rPr>
  </w:style>
  <w:style w:type="paragraph" w:styleId="CommentSubject">
    <w:name w:val="annotation subject"/>
    <w:basedOn w:val="CommentText"/>
    <w:next w:val="CommentText"/>
    <w:link w:val="CommentSubjectChar"/>
    <w:uiPriority w:val="99"/>
    <w:semiHidden/>
    <w:unhideWhenUsed/>
    <w:rsid w:val="00CB483E"/>
    <w:rPr>
      <w:b/>
      <w:bCs/>
    </w:rPr>
  </w:style>
  <w:style w:type="character" w:customStyle="1" w:styleId="CommentSubjectChar">
    <w:name w:val="Comment Subject Char"/>
    <w:basedOn w:val="CommentTextChar"/>
    <w:link w:val="CommentSubject"/>
    <w:uiPriority w:val="99"/>
    <w:semiHidden/>
    <w:rsid w:val="00CB483E"/>
    <w:rPr>
      <w:b/>
      <w:bCs/>
      <w:sz w:val="20"/>
      <w:szCs w:val="20"/>
      <w:lang w:val="es-US"/>
    </w:rPr>
  </w:style>
  <w:style w:type="paragraph" w:styleId="BalloonText">
    <w:name w:val="Balloon Text"/>
    <w:basedOn w:val="Normal"/>
    <w:link w:val="BalloonTextChar"/>
    <w:uiPriority w:val="99"/>
    <w:semiHidden/>
    <w:unhideWhenUsed/>
    <w:rsid w:val="00CB483E"/>
    <w:rPr>
      <w:rFonts w:eastAsiaTheme="minorHAnsi"/>
      <w:sz w:val="18"/>
      <w:szCs w:val="18"/>
      <w:lang w:val="es-US" w:eastAsia="en-US"/>
    </w:rPr>
  </w:style>
  <w:style w:type="character" w:customStyle="1" w:styleId="BalloonTextChar">
    <w:name w:val="Balloon Text Char"/>
    <w:basedOn w:val="DefaultParagraphFont"/>
    <w:link w:val="BalloonText"/>
    <w:uiPriority w:val="99"/>
    <w:semiHidden/>
    <w:rsid w:val="00CB483E"/>
    <w:rPr>
      <w:rFonts w:ascii="Times New Roman" w:hAnsi="Times New Roman" w:cs="Times New Roman"/>
      <w:sz w:val="18"/>
      <w:szCs w:val="18"/>
      <w:lang w:val="es-US"/>
    </w:rPr>
  </w:style>
  <w:style w:type="paragraph" w:styleId="ListParagraph">
    <w:name w:val="List Paragraph"/>
    <w:basedOn w:val="Normal"/>
    <w:uiPriority w:val="34"/>
    <w:qFormat/>
    <w:rsid w:val="00CB483E"/>
    <w:pPr>
      <w:ind w:left="720"/>
      <w:contextualSpacing/>
    </w:pPr>
    <w:rPr>
      <w:rFonts w:asciiTheme="minorHAnsi" w:eastAsiaTheme="minorHAnsi" w:hAnsiTheme="minorHAnsi" w:cstheme="minorBidi"/>
      <w:lang w:val="es-US" w:eastAsia="en-US"/>
    </w:rPr>
  </w:style>
  <w:style w:type="paragraph" w:styleId="FootnoteText">
    <w:name w:val="footnote text"/>
    <w:basedOn w:val="Normal"/>
    <w:link w:val="FootnoteTextChar"/>
    <w:uiPriority w:val="99"/>
    <w:semiHidden/>
    <w:unhideWhenUsed/>
    <w:rsid w:val="00CB483E"/>
    <w:rPr>
      <w:rFonts w:asciiTheme="minorHAnsi" w:eastAsiaTheme="minorHAnsi" w:hAnsiTheme="minorHAnsi" w:cstheme="minorBidi"/>
      <w:sz w:val="20"/>
      <w:szCs w:val="20"/>
      <w:lang w:val="es-US" w:eastAsia="en-US"/>
    </w:rPr>
  </w:style>
  <w:style w:type="character" w:customStyle="1" w:styleId="FootnoteTextChar">
    <w:name w:val="Footnote Text Char"/>
    <w:basedOn w:val="DefaultParagraphFont"/>
    <w:link w:val="FootnoteText"/>
    <w:uiPriority w:val="99"/>
    <w:semiHidden/>
    <w:rsid w:val="00CB483E"/>
    <w:rPr>
      <w:sz w:val="20"/>
      <w:szCs w:val="20"/>
      <w:lang w:val="es-US"/>
    </w:rPr>
  </w:style>
  <w:style w:type="character" w:styleId="FootnoteReference">
    <w:name w:val="footnote reference"/>
    <w:basedOn w:val="DefaultParagraphFont"/>
    <w:uiPriority w:val="99"/>
    <w:semiHidden/>
    <w:unhideWhenUsed/>
    <w:rsid w:val="00CB483E"/>
    <w:rPr>
      <w:vertAlign w:val="superscript"/>
    </w:rPr>
  </w:style>
  <w:style w:type="character" w:styleId="PlaceholderText">
    <w:name w:val="Placeholder Text"/>
    <w:basedOn w:val="DefaultParagraphFont"/>
    <w:uiPriority w:val="99"/>
    <w:semiHidden/>
    <w:rsid w:val="00CB483E"/>
    <w:rPr>
      <w:color w:val="808080"/>
    </w:rPr>
  </w:style>
  <w:style w:type="character" w:styleId="EndnoteReference">
    <w:name w:val="endnote reference"/>
    <w:basedOn w:val="DefaultParagraphFont"/>
    <w:uiPriority w:val="99"/>
    <w:semiHidden/>
    <w:unhideWhenUsed/>
    <w:rsid w:val="00CB483E"/>
    <w:rPr>
      <w:vertAlign w:val="superscript"/>
    </w:rPr>
  </w:style>
  <w:style w:type="paragraph" w:customStyle="1" w:styleId="Bibliografa1">
    <w:name w:val="Bibliografía1"/>
    <w:basedOn w:val="Normal"/>
    <w:link w:val="BibliographyCar"/>
    <w:rsid w:val="00CB483E"/>
    <w:pPr>
      <w:spacing w:line="480" w:lineRule="auto"/>
      <w:ind w:left="720" w:hanging="720"/>
    </w:pPr>
    <w:rPr>
      <w:rFonts w:eastAsiaTheme="minorHAnsi"/>
      <w:b/>
      <w:bCs/>
      <w:lang w:val="en-US" w:eastAsia="en-US"/>
    </w:rPr>
  </w:style>
  <w:style w:type="character" w:customStyle="1" w:styleId="BibliographyCar">
    <w:name w:val="Bibliography Car"/>
    <w:basedOn w:val="DefaultParagraphFont"/>
    <w:link w:val="Bibliografa1"/>
    <w:rsid w:val="00CB483E"/>
    <w:rPr>
      <w:rFonts w:ascii="Times New Roman" w:hAnsi="Times New Roman" w:cs="Times New Roman"/>
      <w:b/>
      <w:bCs/>
      <w:lang w:val="en-US"/>
    </w:rPr>
  </w:style>
  <w:style w:type="paragraph" w:styleId="Bibliography">
    <w:name w:val="Bibliography"/>
    <w:basedOn w:val="Normal"/>
    <w:next w:val="Normal"/>
    <w:uiPriority w:val="37"/>
    <w:unhideWhenUsed/>
    <w:rsid w:val="00CB483E"/>
    <w:rPr>
      <w:rFonts w:asciiTheme="minorHAnsi" w:eastAsiaTheme="minorHAnsi" w:hAnsiTheme="minorHAnsi" w:cstheme="minorBidi"/>
      <w:lang w:val="es-US" w:eastAsia="en-US"/>
    </w:rPr>
  </w:style>
  <w:style w:type="paragraph" w:styleId="Revision">
    <w:name w:val="Revision"/>
    <w:hidden/>
    <w:uiPriority w:val="99"/>
    <w:semiHidden/>
    <w:rsid w:val="00CB483E"/>
    <w:rPr>
      <w:lang w:val="es-US"/>
    </w:rPr>
  </w:style>
  <w:style w:type="character" w:styleId="Hyperlink">
    <w:name w:val="Hyperlink"/>
    <w:basedOn w:val="DefaultParagraphFont"/>
    <w:uiPriority w:val="99"/>
    <w:unhideWhenUsed/>
    <w:rsid w:val="00CB483E"/>
    <w:rPr>
      <w:color w:val="0563C1" w:themeColor="hyperlink"/>
      <w:u w:val="single"/>
    </w:rPr>
  </w:style>
  <w:style w:type="character" w:styleId="Emphasis">
    <w:name w:val="Emphasis"/>
    <w:basedOn w:val="DefaultParagraphFont"/>
    <w:uiPriority w:val="20"/>
    <w:qFormat/>
    <w:rsid w:val="00CF3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684">
      <w:bodyDiv w:val="1"/>
      <w:marLeft w:val="0"/>
      <w:marRight w:val="0"/>
      <w:marTop w:val="0"/>
      <w:marBottom w:val="0"/>
      <w:divBdr>
        <w:top w:val="none" w:sz="0" w:space="0" w:color="auto"/>
        <w:left w:val="none" w:sz="0" w:space="0" w:color="auto"/>
        <w:bottom w:val="none" w:sz="0" w:space="0" w:color="auto"/>
        <w:right w:val="none" w:sz="0" w:space="0" w:color="auto"/>
      </w:divBdr>
    </w:div>
    <w:div w:id="200017443">
      <w:bodyDiv w:val="1"/>
      <w:marLeft w:val="0"/>
      <w:marRight w:val="0"/>
      <w:marTop w:val="0"/>
      <w:marBottom w:val="0"/>
      <w:divBdr>
        <w:top w:val="none" w:sz="0" w:space="0" w:color="auto"/>
        <w:left w:val="none" w:sz="0" w:space="0" w:color="auto"/>
        <w:bottom w:val="none" w:sz="0" w:space="0" w:color="auto"/>
        <w:right w:val="none" w:sz="0" w:space="0" w:color="auto"/>
      </w:divBdr>
    </w:div>
    <w:div w:id="218564884">
      <w:bodyDiv w:val="1"/>
      <w:marLeft w:val="0"/>
      <w:marRight w:val="0"/>
      <w:marTop w:val="0"/>
      <w:marBottom w:val="0"/>
      <w:divBdr>
        <w:top w:val="none" w:sz="0" w:space="0" w:color="auto"/>
        <w:left w:val="none" w:sz="0" w:space="0" w:color="auto"/>
        <w:bottom w:val="none" w:sz="0" w:space="0" w:color="auto"/>
        <w:right w:val="none" w:sz="0" w:space="0" w:color="auto"/>
      </w:divBdr>
    </w:div>
    <w:div w:id="484469303">
      <w:bodyDiv w:val="1"/>
      <w:marLeft w:val="0"/>
      <w:marRight w:val="0"/>
      <w:marTop w:val="0"/>
      <w:marBottom w:val="0"/>
      <w:divBdr>
        <w:top w:val="none" w:sz="0" w:space="0" w:color="auto"/>
        <w:left w:val="none" w:sz="0" w:space="0" w:color="auto"/>
        <w:bottom w:val="none" w:sz="0" w:space="0" w:color="auto"/>
        <w:right w:val="none" w:sz="0" w:space="0" w:color="auto"/>
      </w:divBdr>
    </w:div>
    <w:div w:id="502205924">
      <w:bodyDiv w:val="1"/>
      <w:marLeft w:val="0"/>
      <w:marRight w:val="0"/>
      <w:marTop w:val="0"/>
      <w:marBottom w:val="0"/>
      <w:divBdr>
        <w:top w:val="none" w:sz="0" w:space="0" w:color="auto"/>
        <w:left w:val="none" w:sz="0" w:space="0" w:color="auto"/>
        <w:bottom w:val="none" w:sz="0" w:space="0" w:color="auto"/>
        <w:right w:val="none" w:sz="0" w:space="0" w:color="auto"/>
      </w:divBdr>
    </w:div>
    <w:div w:id="1039360098">
      <w:bodyDiv w:val="1"/>
      <w:marLeft w:val="0"/>
      <w:marRight w:val="0"/>
      <w:marTop w:val="0"/>
      <w:marBottom w:val="0"/>
      <w:divBdr>
        <w:top w:val="none" w:sz="0" w:space="0" w:color="auto"/>
        <w:left w:val="none" w:sz="0" w:space="0" w:color="auto"/>
        <w:bottom w:val="none" w:sz="0" w:space="0" w:color="auto"/>
        <w:right w:val="none" w:sz="0" w:space="0" w:color="auto"/>
      </w:divBdr>
    </w:div>
    <w:div w:id="1064136034">
      <w:bodyDiv w:val="1"/>
      <w:marLeft w:val="0"/>
      <w:marRight w:val="0"/>
      <w:marTop w:val="0"/>
      <w:marBottom w:val="0"/>
      <w:divBdr>
        <w:top w:val="none" w:sz="0" w:space="0" w:color="auto"/>
        <w:left w:val="none" w:sz="0" w:space="0" w:color="auto"/>
        <w:bottom w:val="none" w:sz="0" w:space="0" w:color="auto"/>
        <w:right w:val="none" w:sz="0" w:space="0" w:color="auto"/>
      </w:divBdr>
    </w:div>
    <w:div w:id="1068915174">
      <w:bodyDiv w:val="1"/>
      <w:marLeft w:val="0"/>
      <w:marRight w:val="0"/>
      <w:marTop w:val="0"/>
      <w:marBottom w:val="0"/>
      <w:divBdr>
        <w:top w:val="none" w:sz="0" w:space="0" w:color="auto"/>
        <w:left w:val="none" w:sz="0" w:space="0" w:color="auto"/>
        <w:bottom w:val="none" w:sz="0" w:space="0" w:color="auto"/>
        <w:right w:val="none" w:sz="0" w:space="0" w:color="auto"/>
      </w:divBdr>
    </w:div>
    <w:div w:id="1205024091">
      <w:bodyDiv w:val="1"/>
      <w:marLeft w:val="0"/>
      <w:marRight w:val="0"/>
      <w:marTop w:val="0"/>
      <w:marBottom w:val="0"/>
      <w:divBdr>
        <w:top w:val="none" w:sz="0" w:space="0" w:color="auto"/>
        <w:left w:val="none" w:sz="0" w:space="0" w:color="auto"/>
        <w:bottom w:val="none" w:sz="0" w:space="0" w:color="auto"/>
        <w:right w:val="none" w:sz="0" w:space="0" w:color="auto"/>
      </w:divBdr>
    </w:div>
    <w:div w:id="1220559115">
      <w:bodyDiv w:val="1"/>
      <w:marLeft w:val="0"/>
      <w:marRight w:val="0"/>
      <w:marTop w:val="0"/>
      <w:marBottom w:val="0"/>
      <w:divBdr>
        <w:top w:val="none" w:sz="0" w:space="0" w:color="auto"/>
        <w:left w:val="none" w:sz="0" w:space="0" w:color="auto"/>
        <w:bottom w:val="none" w:sz="0" w:space="0" w:color="auto"/>
        <w:right w:val="none" w:sz="0" w:space="0" w:color="auto"/>
      </w:divBdr>
    </w:div>
    <w:div w:id="1376585279">
      <w:bodyDiv w:val="1"/>
      <w:marLeft w:val="0"/>
      <w:marRight w:val="0"/>
      <w:marTop w:val="0"/>
      <w:marBottom w:val="0"/>
      <w:divBdr>
        <w:top w:val="none" w:sz="0" w:space="0" w:color="auto"/>
        <w:left w:val="none" w:sz="0" w:space="0" w:color="auto"/>
        <w:bottom w:val="none" w:sz="0" w:space="0" w:color="auto"/>
        <w:right w:val="none" w:sz="0" w:space="0" w:color="auto"/>
      </w:divBdr>
    </w:div>
    <w:div w:id="1477994622">
      <w:bodyDiv w:val="1"/>
      <w:marLeft w:val="0"/>
      <w:marRight w:val="0"/>
      <w:marTop w:val="0"/>
      <w:marBottom w:val="0"/>
      <w:divBdr>
        <w:top w:val="none" w:sz="0" w:space="0" w:color="auto"/>
        <w:left w:val="none" w:sz="0" w:space="0" w:color="auto"/>
        <w:bottom w:val="none" w:sz="0" w:space="0" w:color="auto"/>
        <w:right w:val="none" w:sz="0" w:space="0" w:color="auto"/>
      </w:divBdr>
    </w:div>
    <w:div w:id="1516653489">
      <w:bodyDiv w:val="1"/>
      <w:marLeft w:val="0"/>
      <w:marRight w:val="0"/>
      <w:marTop w:val="0"/>
      <w:marBottom w:val="0"/>
      <w:divBdr>
        <w:top w:val="none" w:sz="0" w:space="0" w:color="auto"/>
        <w:left w:val="none" w:sz="0" w:space="0" w:color="auto"/>
        <w:bottom w:val="none" w:sz="0" w:space="0" w:color="auto"/>
        <w:right w:val="none" w:sz="0" w:space="0" w:color="auto"/>
      </w:divBdr>
    </w:div>
    <w:div w:id="1590427660">
      <w:bodyDiv w:val="1"/>
      <w:marLeft w:val="0"/>
      <w:marRight w:val="0"/>
      <w:marTop w:val="0"/>
      <w:marBottom w:val="0"/>
      <w:divBdr>
        <w:top w:val="none" w:sz="0" w:space="0" w:color="auto"/>
        <w:left w:val="none" w:sz="0" w:space="0" w:color="auto"/>
        <w:bottom w:val="none" w:sz="0" w:space="0" w:color="auto"/>
        <w:right w:val="none" w:sz="0" w:space="0" w:color="auto"/>
      </w:divBdr>
    </w:div>
    <w:div w:id="1679649496">
      <w:bodyDiv w:val="1"/>
      <w:marLeft w:val="0"/>
      <w:marRight w:val="0"/>
      <w:marTop w:val="0"/>
      <w:marBottom w:val="0"/>
      <w:divBdr>
        <w:top w:val="none" w:sz="0" w:space="0" w:color="auto"/>
        <w:left w:val="none" w:sz="0" w:space="0" w:color="auto"/>
        <w:bottom w:val="none" w:sz="0" w:space="0" w:color="auto"/>
        <w:right w:val="none" w:sz="0" w:space="0" w:color="auto"/>
      </w:divBdr>
    </w:div>
    <w:div w:id="1805542068">
      <w:bodyDiv w:val="1"/>
      <w:marLeft w:val="0"/>
      <w:marRight w:val="0"/>
      <w:marTop w:val="0"/>
      <w:marBottom w:val="0"/>
      <w:divBdr>
        <w:top w:val="none" w:sz="0" w:space="0" w:color="auto"/>
        <w:left w:val="none" w:sz="0" w:space="0" w:color="auto"/>
        <w:bottom w:val="none" w:sz="0" w:space="0" w:color="auto"/>
        <w:right w:val="none" w:sz="0" w:space="0" w:color="auto"/>
      </w:divBdr>
    </w:div>
    <w:div w:id="1928222388">
      <w:bodyDiv w:val="1"/>
      <w:marLeft w:val="0"/>
      <w:marRight w:val="0"/>
      <w:marTop w:val="0"/>
      <w:marBottom w:val="0"/>
      <w:divBdr>
        <w:top w:val="none" w:sz="0" w:space="0" w:color="auto"/>
        <w:left w:val="none" w:sz="0" w:space="0" w:color="auto"/>
        <w:bottom w:val="none" w:sz="0" w:space="0" w:color="auto"/>
        <w:right w:val="none" w:sz="0" w:space="0" w:color="auto"/>
      </w:divBdr>
    </w:div>
    <w:div w:id="1941600368">
      <w:bodyDiv w:val="1"/>
      <w:marLeft w:val="0"/>
      <w:marRight w:val="0"/>
      <w:marTop w:val="0"/>
      <w:marBottom w:val="0"/>
      <w:divBdr>
        <w:top w:val="none" w:sz="0" w:space="0" w:color="auto"/>
        <w:left w:val="none" w:sz="0" w:space="0" w:color="auto"/>
        <w:bottom w:val="none" w:sz="0" w:space="0" w:color="auto"/>
        <w:right w:val="none" w:sz="0" w:space="0" w:color="auto"/>
      </w:divBdr>
    </w:div>
    <w:div w:id="1961298233">
      <w:bodyDiv w:val="1"/>
      <w:marLeft w:val="0"/>
      <w:marRight w:val="0"/>
      <w:marTop w:val="0"/>
      <w:marBottom w:val="0"/>
      <w:divBdr>
        <w:top w:val="none" w:sz="0" w:space="0" w:color="auto"/>
        <w:left w:val="none" w:sz="0" w:space="0" w:color="auto"/>
        <w:bottom w:val="none" w:sz="0" w:space="0" w:color="auto"/>
        <w:right w:val="none" w:sz="0" w:space="0" w:color="auto"/>
      </w:divBdr>
    </w:div>
    <w:div w:id="1995647700">
      <w:bodyDiv w:val="1"/>
      <w:marLeft w:val="0"/>
      <w:marRight w:val="0"/>
      <w:marTop w:val="0"/>
      <w:marBottom w:val="0"/>
      <w:divBdr>
        <w:top w:val="none" w:sz="0" w:space="0" w:color="auto"/>
        <w:left w:val="none" w:sz="0" w:space="0" w:color="auto"/>
        <w:bottom w:val="none" w:sz="0" w:space="0" w:color="auto"/>
        <w:right w:val="none" w:sz="0" w:space="0" w:color="auto"/>
      </w:divBdr>
    </w:div>
    <w:div w:id="2026326359">
      <w:bodyDiv w:val="1"/>
      <w:marLeft w:val="0"/>
      <w:marRight w:val="0"/>
      <w:marTop w:val="0"/>
      <w:marBottom w:val="0"/>
      <w:divBdr>
        <w:top w:val="none" w:sz="0" w:space="0" w:color="auto"/>
        <w:left w:val="none" w:sz="0" w:space="0" w:color="auto"/>
        <w:bottom w:val="none" w:sz="0" w:space="0" w:color="auto"/>
        <w:right w:val="none" w:sz="0" w:space="0" w:color="auto"/>
      </w:divBdr>
    </w:div>
    <w:div w:id="2074306150">
      <w:bodyDiv w:val="1"/>
      <w:marLeft w:val="0"/>
      <w:marRight w:val="0"/>
      <w:marTop w:val="0"/>
      <w:marBottom w:val="0"/>
      <w:divBdr>
        <w:top w:val="none" w:sz="0" w:space="0" w:color="auto"/>
        <w:left w:val="none" w:sz="0" w:space="0" w:color="auto"/>
        <w:bottom w:val="none" w:sz="0" w:space="0" w:color="auto"/>
        <w:right w:val="none" w:sz="0" w:space="0" w:color="auto"/>
      </w:divBdr>
    </w:div>
    <w:div w:id="20853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370D-B734-4183-A8CA-F59AF229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39</Pages>
  <Words>6212</Words>
  <Characters>38978</Characters>
  <Application>Microsoft Office Word</Application>
  <DocSecurity>0</DocSecurity>
  <Lines>324</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Hernandez Perez</dc:creator>
  <cp:keywords/>
  <dc:description/>
  <cp:lastModifiedBy>Robert Lineira</cp:lastModifiedBy>
  <cp:revision>26</cp:revision>
  <cp:lastPrinted>2024-04-15T22:16:00Z</cp:lastPrinted>
  <dcterms:created xsi:type="dcterms:W3CDTF">2024-03-06T11:03:00Z</dcterms:created>
  <dcterms:modified xsi:type="dcterms:W3CDTF">2024-04-16T13:32:00Z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b2edbebbc8a14b9fa935d7b129f89937d0f71c0e0dddd94204adcb7fef0e32f6</vt:lpwstr>
  </property>
</Properties>
</file>