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32CE6E" w14:textId="77777777" w:rsidR="00574159" w:rsidRPr="00374C02" w:rsidRDefault="00000000">
      <w:pPr>
        <w:jc w:val="center"/>
        <w:rPr>
          <w:rFonts w:ascii="Helvetica Neue" w:hAnsi="Helvetica Neue"/>
          <w:b/>
          <w:sz w:val="21"/>
          <w:szCs w:val="21"/>
        </w:rPr>
      </w:pPr>
      <w:r w:rsidRPr="00374C02">
        <w:rPr>
          <w:rFonts w:ascii="Helvetica Neue" w:hAnsi="Helvetica Neue"/>
          <w:b/>
          <w:sz w:val="21"/>
          <w:szCs w:val="21"/>
        </w:rPr>
        <w:t>Supplementary Material</w:t>
      </w:r>
    </w:p>
    <w:p w14:paraId="0C264834" w14:textId="77777777" w:rsidR="00574159" w:rsidRPr="00374C02" w:rsidRDefault="00574159">
      <w:pPr>
        <w:rPr>
          <w:rFonts w:ascii="Helvetica Neue" w:hAnsi="Helvetica Neue"/>
          <w:sz w:val="21"/>
          <w:szCs w:val="21"/>
        </w:rPr>
      </w:pPr>
    </w:p>
    <w:p w14:paraId="33AC9822" w14:textId="77777777" w:rsidR="00574159" w:rsidRPr="00374C02" w:rsidRDefault="00000000">
      <w:pPr>
        <w:rPr>
          <w:rFonts w:ascii="Helvetica Neue" w:hAnsi="Helvetica Neue"/>
          <w:b/>
          <w:sz w:val="21"/>
          <w:szCs w:val="21"/>
        </w:rPr>
      </w:pPr>
      <w:r w:rsidRPr="00374C02">
        <w:rPr>
          <w:rFonts w:ascii="Helvetica Neue" w:hAnsi="Helvetica Neue"/>
          <w:b/>
          <w:sz w:val="21"/>
          <w:szCs w:val="21"/>
        </w:rPr>
        <w:t>Excessive fear of clusters of holes and its interaction with stressful life events on anxiety and depressive symptoms: a large epidemiological study of young people in Hong Kong</w:t>
      </w:r>
    </w:p>
    <w:p w14:paraId="7F550E63" w14:textId="77777777" w:rsidR="00574159" w:rsidRPr="00374C02" w:rsidRDefault="00574159">
      <w:pPr>
        <w:rPr>
          <w:rFonts w:ascii="Helvetica Neue" w:hAnsi="Helvetica Neue"/>
          <w:b/>
        </w:rPr>
      </w:pPr>
    </w:p>
    <w:p w14:paraId="7D15FB73" w14:textId="77777777" w:rsidR="00574159" w:rsidRPr="00374C02" w:rsidRDefault="00000000">
      <w:pPr>
        <w:rPr>
          <w:rFonts w:ascii="Helvetica Neue" w:hAnsi="Helvetica Neue"/>
          <w:sz w:val="21"/>
          <w:szCs w:val="21"/>
        </w:rPr>
      </w:pPr>
      <w:r w:rsidRPr="00374C02">
        <w:rPr>
          <w:rFonts w:ascii="Helvetica Neue" w:hAnsi="Helvetica Neue"/>
          <w:sz w:val="21"/>
          <w:szCs w:val="21"/>
        </w:rPr>
        <w:t>Stephanie MY Wong</w:t>
      </w:r>
      <w:r w:rsidRPr="00374C02">
        <w:rPr>
          <w:rFonts w:ascii="Helvetica Neue" w:hAnsi="Helvetica Neue"/>
          <w:sz w:val="21"/>
          <w:szCs w:val="21"/>
          <w:vertAlign w:val="superscript"/>
        </w:rPr>
        <w:t>1#</w:t>
      </w:r>
      <w:r w:rsidRPr="00374C02">
        <w:rPr>
          <w:rFonts w:ascii="Helvetica Neue" w:hAnsi="Helvetica Neue"/>
          <w:sz w:val="21"/>
          <w:szCs w:val="21"/>
        </w:rPr>
        <w:t>, Eric YH Tang</w:t>
      </w:r>
      <w:r w:rsidRPr="00374C02">
        <w:rPr>
          <w:rFonts w:ascii="Helvetica Neue" w:hAnsi="Helvetica Neue"/>
          <w:sz w:val="21"/>
          <w:szCs w:val="21"/>
          <w:vertAlign w:val="superscript"/>
        </w:rPr>
        <w:t>1#</w:t>
      </w:r>
      <w:r w:rsidRPr="00374C02">
        <w:rPr>
          <w:rFonts w:ascii="Helvetica Neue" w:hAnsi="Helvetica Neue"/>
          <w:sz w:val="21"/>
          <w:szCs w:val="21"/>
        </w:rPr>
        <w:t>, Christy LM Hui</w:t>
      </w:r>
      <w:r w:rsidRPr="00374C02">
        <w:rPr>
          <w:rFonts w:ascii="Helvetica Neue" w:hAnsi="Helvetica Neue"/>
          <w:sz w:val="21"/>
          <w:szCs w:val="21"/>
          <w:vertAlign w:val="superscript"/>
        </w:rPr>
        <w:t>1*</w:t>
      </w:r>
      <w:r w:rsidRPr="00374C02">
        <w:rPr>
          <w:rFonts w:ascii="Helvetica Neue" w:hAnsi="Helvetica Neue"/>
          <w:sz w:val="21"/>
          <w:szCs w:val="21"/>
        </w:rPr>
        <w:t>, YN Suen</w:t>
      </w:r>
      <w:r w:rsidRPr="00374C02">
        <w:rPr>
          <w:rFonts w:ascii="Helvetica Neue" w:hAnsi="Helvetica Neue"/>
          <w:sz w:val="21"/>
          <w:szCs w:val="21"/>
          <w:vertAlign w:val="superscript"/>
        </w:rPr>
        <w:t>1</w:t>
      </w:r>
      <w:r w:rsidRPr="00374C02">
        <w:rPr>
          <w:rFonts w:ascii="Helvetica Neue" w:hAnsi="Helvetica Neue"/>
          <w:sz w:val="21"/>
          <w:szCs w:val="21"/>
        </w:rPr>
        <w:t>, Sherry KW Chan</w:t>
      </w:r>
      <w:r w:rsidRPr="00374C02">
        <w:rPr>
          <w:rFonts w:ascii="Helvetica Neue" w:hAnsi="Helvetica Neue"/>
          <w:sz w:val="21"/>
          <w:szCs w:val="21"/>
          <w:vertAlign w:val="superscript"/>
        </w:rPr>
        <w:t>1,2</w:t>
      </w:r>
      <w:r w:rsidRPr="00374C02">
        <w:rPr>
          <w:rFonts w:ascii="Helvetica Neue" w:hAnsi="Helvetica Neue"/>
          <w:sz w:val="21"/>
          <w:szCs w:val="21"/>
        </w:rPr>
        <w:t>, Edwin HM Lee</w:t>
      </w:r>
      <w:r w:rsidRPr="00374C02">
        <w:rPr>
          <w:rFonts w:ascii="Helvetica Neue" w:hAnsi="Helvetica Neue"/>
          <w:sz w:val="21"/>
          <w:szCs w:val="21"/>
          <w:vertAlign w:val="superscript"/>
        </w:rPr>
        <w:t>1</w:t>
      </w:r>
      <w:r w:rsidRPr="00374C02">
        <w:rPr>
          <w:rFonts w:ascii="Helvetica Neue" w:hAnsi="Helvetica Neue"/>
          <w:sz w:val="21"/>
          <w:szCs w:val="21"/>
        </w:rPr>
        <w:t>, KT Chan</w:t>
      </w:r>
      <w:r w:rsidRPr="00374C02">
        <w:rPr>
          <w:rFonts w:ascii="Helvetica Neue" w:hAnsi="Helvetica Neue"/>
          <w:sz w:val="21"/>
          <w:szCs w:val="21"/>
          <w:vertAlign w:val="superscript"/>
        </w:rPr>
        <w:t>1</w:t>
      </w:r>
      <w:r w:rsidRPr="00374C02">
        <w:rPr>
          <w:rFonts w:ascii="Helvetica Neue" w:hAnsi="Helvetica Neue"/>
          <w:sz w:val="21"/>
          <w:szCs w:val="21"/>
        </w:rPr>
        <w:t>, Michael TH Wong</w:t>
      </w:r>
      <w:r w:rsidRPr="00374C02">
        <w:rPr>
          <w:rFonts w:ascii="Helvetica Neue" w:hAnsi="Helvetica Neue"/>
          <w:sz w:val="21"/>
          <w:szCs w:val="21"/>
          <w:vertAlign w:val="superscript"/>
        </w:rPr>
        <w:t>1</w:t>
      </w:r>
      <w:r w:rsidRPr="00374C02">
        <w:rPr>
          <w:rFonts w:ascii="Helvetica Neue" w:hAnsi="Helvetica Neue"/>
          <w:sz w:val="21"/>
          <w:szCs w:val="21"/>
        </w:rPr>
        <w:t>, Arnold J Wilkins</w:t>
      </w:r>
      <w:r w:rsidRPr="00374C02">
        <w:rPr>
          <w:rFonts w:ascii="Helvetica Neue" w:hAnsi="Helvetica Neue"/>
          <w:sz w:val="21"/>
          <w:szCs w:val="21"/>
          <w:vertAlign w:val="superscript"/>
        </w:rPr>
        <w:t>3</w:t>
      </w:r>
      <w:r w:rsidRPr="00374C02">
        <w:rPr>
          <w:rFonts w:ascii="Helvetica Neue" w:hAnsi="Helvetica Neue"/>
          <w:sz w:val="21"/>
          <w:szCs w:val="21"/>
        </w:rPr>
        <w:t>, Eric YH Chen</w:t>
      </w:r>
      <w:r w:rsidRPr="00374C02">
        <w:rPr>
          <w:rFonts w:ascii="Helvetica Neue" w:hAnsi="Helvetica Neue"/>
          <w:sz w:val="21"/>
          <w:szCs w:val="21"/>
          <w:vertAlign w:val="superscript"/>
        </w:rPr>
        <w:t>1,2</w:t>
      </w:r>
      <w:r w:rsidRPr="00374C02">
        <w:rPr>
          <w:rFonts w:ascii="Helvetica Neue" w:hAnsi="Helvetica Neue"/>
          <w:sz w:val="21"/>
          <w:szCs w:val="21"/>
        </w:rPr>
        <w:t>*</w:t>
      </w:r>
    </w:p>
    <w:p w14:paraId="4F5C64FC" w14:textId="77777777" w:rsidR="00574159" w:rsidRPr="00374C02" w:rsidRDefault="00000000">
      <w:pPr>
        <w:rPr>
          <w:rFonts w:ascii="Helvetica Neue" w:hAnsi="Helvetica Neue"/>
          <w:b/>
          <w:sz w:val="21"/>
          <w:szCs w:val="21"/>
        </w:rPr>
      </w:pPr>
      <w:r w:rsidRPr="00374C02">
        <w:rPr>
          <w:rFonts w:ascii="Helvetica Neue" w:hAnsi="Helvetica Neue"/>
          <w:sz w:val="21"/>
          <w:szCs w:val="21"/>
        </w:rPr>
        <w:t xml:space="preserve"> </w:t>
      </w:r>
    </w:p>
    <w:p w14:paraId="269AFB47" w14:textId="77777777" w:rsidR="00574159" w:rsidRPr="00261729" w:rsidRDefault="00000000">
      <w:pPr>
        <w:rPr>
          <w:rFonts w:ascii="Helvetica Neue" w:hAnsi="Helvetica Neue"/>
          <w:sz w:val="18"/>
          <w:szCs w:val="18"/>
        </w:rPr>
      </w:pPr>
      <w:r w:rsidRPr="00261729">
        <w:rPr>
          <w:rFonts w:ascii="Helvetica Neue" w:hAnsi="Helvetica Neue"/>
          <w:sz w:val="18"/>
          <w:szCs w:val="18"/>
          <w:vertAlign w:val="superscript"/>
        </w:rPr>
        <w:t>#</w:t>
      </w:r>
      <w:r w:rsidRPr="00261729">
        <w:rPr>
          <w:rFonts w:ascii="Helvetica Neue" w:hAnsi="Helvetica Neue"/>
          <w:sz w:val="18"/>
          <w:szCs w:val="18"/>
        </w:rPr>
        <w:t>Equal contribution</w:t>
      </w:r>
    </w:p>
    <w:p w14:paraId="22A6A391" w14:textId="77777777" w:rsidR="00574159" w:rsidRPr="00261729" w:rsidRDefault="00000000">
      <w:pPr>
        <w:rPr>
          <w:rFonts w:ascii="Helvetica Neue" w:hAnsi="Helvetica Neue"/>
          <w:sz w:val="18"/>
          <w:szCs w:val="18"/>
        </w:rPr>
      </w:pPr>
      <w:r w:rsidRPr="00261729">
        <w:rPr>
          <w:rFonts w:ascii="Helvetica Neue" w:hAnsi="Helvetica Neue"/>
          <w:sz w:val="18"/>
          <w:szCs w:val="18"/>
          <w:vertAlign w:val="superscript"/>
        </w:rPr>
        <w:t>1</w:t>
      </w:r>
      <w:r w:rsidRPr="00261729">
        <w:rPr>
          <w:rFonts w:ascii="Helvetica Neue" w:hAnsi="Helvetica Neue"/>
          <w:sz w:val="18"/>
          <w:szCs w:val="18"/>
        </w:rPr>
        <w:t>Department of Psychiatry, School of Clinical Medicine, LKS Faculty of Medicine, The University of Hong Kong, Hong Kong</w:t>
      </w:r>
    </w:p>
    <w:p w14:paraId="6DDDC42B" w14:textId="77777777" w:rsidR="00574159" w:rsidRPr="00261729" w:rsidRDefault="00000000">
      <w:pPr>
        <w:rPr>
          <w:rFonts w:ascii="Helvetica Neue" w:hAnsi="Helvetica Neue"/>
          <w:sz w:val="18"/>
          <w:szCs w:val="18"/>
        </w:rPr>
      </w:pPr>
      <w:r w:rsidRPr="00261729">
        <w:rPr>
          <w:rFonts w:ascii="Helvetica Neue" w:hAnsi="Helvetica Neue"/>
          <w:sz w:val="18"/>
          <w:szCs w:val="18"/>
          <w:vertAlign w:val="superscript"/>
        </w:rPr>
        <w:t>2</w:t>
      </w:r>
      <w:r w:rsidRPr="00261729">
        <w:rPr>
          <w:rFonts w:ascii="Helvetica Neue" w:hAnsi="Helvetica Neue"/>
          <w:sz w:val="18"/>
          <w:szCs w:val="18"/>
        </w:rPr>
        <w:t>The State Key Laboratory of Brain and Cognitive Sciences, The University of Hong Kong, Hong Kong</w:t>
      </w:r>
    </w:p>
    <w:p w14:paraId="6FBBA54C" w14:textId="77777777" w:rsidR="00574159" w:rsidRPr="00261729" w:rsidRDefault="00000000">
      <w:pPr>
        <w:rPr>
          <w:rFonts w:ascii="Helvetica Neue" w:hAnsi="Helvetica Neue"/>
          <w:sz w:val="18"/>
          <w:szCs w:val="18"/>
        </w:rPr>
      </w:pPr>
      <w:r w:rsidRPr="00261729">
        <w:rPr>
          <w:rFonts w:ascii="Helvetica Neue" w:hAnsi="Helvetica Neue"/>
          <w:sz w:val="18"/>
          <w:szCs w:val="18"/>
          <w:vertAlign w:val="superscript"/>
        </w:rPr>
        <w:t>3</w:t>
      </w:r>
      <w:r w:rsidRPr="00261729">
        <w:rPr>
          <w:rFonts w:ascii="Helvetica Neue" w:hAnsi="Helvetica Neue"/>
          <w:sz w:val="18"/>
          <w:szCs w:val="18"/>
        </w:rPr>
        <w:t>Department of Psychology, University of Essex, Essex, United Kingdom</w:t>
      </w:r>
    </w:p>
    <w:p w14:paraId="0CC1423C" w14:textId="77777777" w:rsidR="00574159" w:rsidRPr="00374C02" w:rsidRDefault="00574159">
      <w:pPr>
        <w:rPr>
          <w:rFonts w:ascii="Helvetica Neue" w:hAnsi="Helvetica Neue"/>
          <w:sz w:val="21"/>
          <w:szCs w:val="21"/>
        </w:rPr>
      </w:pPr>
    </w:p>
    <w:p w14:paraId="6D16A161" w14:textId="77777777" w:rsidR="00574159" w:rsidRPr="00374C02" w:rsidRDefault="00000000">
      <w:pPr>
        <w:rPr>
          <w:rFonts w:ascii="Helvetica Neue" w:hAnsi="Helvetica Neue"/>
          <w:b/>
          <w:sz w:val="21"/>
          <w:szCs w:val="21"/>
        </w:rPr>
      </w:pPr>
      <w:r w:rsidRPr="00374C02">
        <w:rPr>
          <w:rFonts w:ascii="Helvetica Neue" w:hAnsi="Helvetica Neue"/>
          <w:b/>
          <w:sz w:val="21"/>
          <w:szCs w:val="21"/>
        </w:rPr>
        <w:t>*Corresponding authors</w:t>
      </w:r>
    </w:p>
    <w:p w14:paraId="1839FF2D" w14:textId="77777777" w:rsidR="00574159" w:rsidRPr="00374C02" w:rsidRDefault="00000000">
      <w:pPr>
        <w:rPr>
          <w:rFonts w:ascii="Helvetica Neue" w:hAnsi="Helvetica Neue"/>
          <w:b/>
          <w:sz w:val="21"/>
          <w:szCs w:val="21"/>
        </w:rPr>
      </w:pPr>
      <w:r w:rsidRPr="00374C02">
        <w:rPr>
          <w:rFonts w:ascii="Helvetica Neue" w:hAnsi="Helvetica Neue"/>
          <w:b/>
          <w:sz w:val="21"/>
          <w:szCs w:val="21"/>
        </w:rPr>
        <w:t>Prof Eric Y. H. Chen</w:t>
      </w:r>
    </w:p>
    <w:p w14:paraId="03FF1B6C" w14:textId="77777777" w:rsidR="00574159" w:rsidRPr="00374C02" w:rsidRDefault="00000000">
      <w:pPr>
        <w:rPr>
          <w:rFonts w:ascii="Helvetica Neue" w:hAnsi="Helvetica Neue"/>
          <w:sz w:val="21"/>
          <w:szCs w:val="21"/>
        </w:rPr>
      </w:pPr>
      <w:r w:rsidRPr="00374C02">
        <w:rPr>
          <w:rFonts w:ascii="Helvetica Neue" w:hAnsi="Helvetica Neue"/>
          <w:sz w:val="21"/>
          <w:szCs w:val="21"/>
        </w:rPr>
        <w:t xml:space="preserve">MA(Oxon), MBChB(Edin), MD(Edin), </w:t>
      </w:r>
      <w:proofErr w:type="spellStart"/>
      <w:r w:rsidRPr="00374C02">
        <w:rPr>
          <w:rFonts w:ascii="Helvetica Neue" w:hAnsi="Helvetica Neue"/>
          <w:sz w:val="21"/>
          <w:szCs w:val="21"/>
        </w:rPr>
        <w:t>FRCPsych</w:t>
      </w:r>
      <w:proofErr w:type="spellEnd"/>
      <w:r w:rsidRPr="00374C02">
        <w:rPr>
          <w:rFonts w:ascii="Helvetica Neue" w:hAnsi="Helvetica Neue"/>
          <w:sz w:val="21"/>
          <w:szCs w:val="21"/>
        </w:rPr>
        <w:t>, FHKAM(Psychiatry)</w:t>
      </w:r>
    </w:p>
    <w:p w14:paraId="6CCBA8F1" w14:textId="77777777" w:rsidR="00574159" w:rsidRPr="00374C02" w:rsidRDefault="00000000">
      <w:pPr>
        <w:rPr>
          <w:rFonts w:ascii="Helvetica Neue" w:hAnsi="Helvetica Neue"/>
          <w:sz w:val="21"/>
          <w:szCs w:val="21"/>
        </w:rPr>
      </w:pPr>
      <w:r w:rsidRPr="00374C02">
        <w:rPr>
          <w:rFonts w:ascii="Helvetica Neue" w:hAnsi="Helvetica Neue"/>
          <w:sz w:val="21"/>
          <w:szCs w:val="21"/>
        </w:rPr>
        <w:t>(Chair Professor, Department of Psychiatry, The University of Hong Kong)</w:t>
      </w:r>
    </w:p>
    <w:p w14:paraId="5C1D13EB" w14:textId="77777777" w:rsidR="00574159" w:rsidRPr="00374C02" w:rsidRDefault="00574159">
      <w:pPr>
        <w:rPr>
          <w:rFonts w:ascii="Helvetica Neue" w:hAnsi="Helvetica Neue"/>
          <w:sz w:val="21"/>
          <w:szCs w:val="21"/>
        </w:rPr>
      </w:pPr>
    </w:p>
    <w:p w14:paraId="62920DA3" w14:textId="77777777" w:rsidR="00574159" w:rsidRPr="00374C02" w:rsidRDefault="00000000">
      <w:pPr>
        <w:rPr>
          <w:rFonts w:ascii="Helvetica Neue" w:hAnsi="Helvetica Neue"/>
          <w:b/>
          <w:sz w:val="21"/>
          <w:szCs w:val="21"/>
        </w:rPr>
      </w:pPr>
      <w:r w:rsidRPr="00374C02">
        <w:rPr>
          <w:rFonts w:ascii="Helvetica Neue" w:hAnsi="Helvetica Neue"/>
          <w:b/>
          <w:sz w:val="21"/>
          <w:szCs w:val="21"/>
        </w:rPr>
        <w:t xml:space="preserve">Dr Christy L. M. Hui </w:t>
      </w:r>
    </w:p>
    <w:p w14:paraId="18221C4E" w14:textId="77777777" w:rsidR="00574159" w:rsidRPr="00374C02" w:rsidRDefault="00000000">
      <w:pPr>
        <w:rPr>
          <w:rFonts w:ascii="Helvetica Neue" w:hAnsi="Helvetica Neue"/>
          <w:sz w:val="21"/>
          <w:szCs w:val="21"/>
        </w:rPr>
      </w:pPr>
      <w:r w:rsidRPr="00374C02">
        <w:rPr>
          <w:rFonts w:ascii="Helvetica Neue" w:hAnsi="Helvetica Neue"/>
          <w:sz w:val="21"/>
          <w:szCs w:val="21"/>
        </w:rPr>
        <w:t>PhD(Psychiatry)</w:t>
      </w:r>
    </w:p>
    <w:p w14:paraId="6FA49A00" w14:textId="77777777" w:rsidR="00574159" w:rsidRPr="00374C02" w:rsidRDefault="00000000">
      <w:pPr>
        <w:rPr>
          <w:rFonts w:ascii="Helvetica Neue" w:hAnsi="Helvetica Neue"/>
          <w:sz w:val="21"/>
          <w:szCs w:val="21"/>
        </w:rPr>
      </w:pPr>
      <w:r w:rsidRPr="00374C02">
        <w:rPr>
          <w:rFonts w:ascii="Helvetica Neue" w:hAnsi="Helvetica Neue"/>
          <w:sz w:val="21"/>
          <w:szCs w:val="21"/>
        </w:rPr>
        <w:t>(Associate Professor, Department of Psychiatry, The University of Hong Kong)</w:t>
      </w:r>
    </w:p>
    <w:p w14:paraId="18B4DEA6" w14:textId="77777777" w:rsidR="00574159" w:rsidRPr="00374C02" w:rsidRDefault="00574159">
      <w:pPr>
        <w:rPr>
          <w:rFonts w:ascii="Helvetica Neue" w:hAnsi="Helvetica Neue"/>
          <w:sz w:val="21"/>
          <w:szCs w:val="21"/>
        </w:rPr>
      </w:pPr>
    </w:p>
    <w:p w14:paraId="6DCE4877" w14:textId="77777777" w:rsidR="00574159" w:rsidRPr="00374C02" w:rsidRDefault="00000000">
      <w:pPr>
        <w:rPr>
          <w:rFonts w:ascii="Helvetica Neue" w:hAnsi="Helvetica Neue"/>
          <w:sz w:val="21"/>
          <w:szCs w:val="21"/>
        </w:rPr>
      </w:pPr>
      <w:r w:rsidRPr="00374C02">
        <w:rPr>
          <w:rFonts w:ascii="Helvetica Neue" w:hAnsi="Helvetica Neue"/>
          <w:sz w:val="21"/>
          <w:szCs w:val="21"/>
        </w:rPr>
        <w:t xml:space="preserve">Address: Department of Psychiatry, 2/F New Clinical Building, Queen Mary Hospital, </w:t>
      </w:r>
      <w:proofErr w:type="spellStart"/>
      <w:r w:rsidRPr="00374C02">
        <w:rPr>
          <w:rFonts w:ascii="Helvetica Neue" w:hAnsi="Helvetica Neue"/>
          <w:sz w:val="21"/>
          <w:szCs w:val="21"/>
        </w:rPr>
        <w:t>Pokfulam</w:t>
      </w:r>
      <w:proofErr w:type="spellEnd"/>
      <w:r w:rsidRPr="00374C02">
        <w:rPr>
          <w:rFonts w:ascii="Helvetica Neue" w:hAnsi="Helvetica Neue"/>
          <w:sz w:val="21"/>
          <w:szCs w:val="21"/>
        </w:rPr>
        <w:t xml:space="preserve"> Road, Hong Kong</w:t>
      </w:r>
    </w:p>
    <w:p w14:paraId="1DBEE5FC" w14:textId="77777777" w:rsidR="00574159" w:rsidRPr="00374C02" w:rsidRDefault="00000000">
      <w:pPr>
        <w:rPr>
          <w:rFonts w:ascii="Helvetica Neue" w:hAnsi="Helvetica Neue"/>
          <w:sz w:val="21"/>
          <w:szCs w:val="21"/>
        </w:rPr>
      </w:pPr>
      <w:r w:rsidRPr="00374C02">
        <w:rPr>
          <w:rFonts w:ascii="Helvetica Neue" w:hAnsi="Helvetica Neue"/>
          <w:sz w:val="21"/>
          <w:szCs w:val="21"/>
        </w:rPr>
        <w:t>Email: eyhchen.hk@gmail.com</w:t>
      </w:r>
    </w:p>
    <w:p w14:paraId="1EA3C3FE" w14:textId="77777777" w:rsidR="00574159" w:rsidRPr="00374C02" w:rsidRDefault="00574159">
      <w:pPr>
        <w:rPr>
          <w:rFonts w:ascii="Helvetica Neue" w:hAnsi="Helvetica Neue"/>
          <w:b/>
          <w:sz w:val="21"/>
          <w:szCs w:val="21"/>
        </w:rPr>
        <w:sectPr w:rsidR="00574159" w:rsidRPr="00374C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3" w:right="1133" w:bottom="1133" w:left="1133" w:header="720" w:footer="720" w:gutter="0"/>
          <w:pgNumType w:start="1"/>
          <w:cols w:space="720"/>
        </w:sectPr>
      </w:pPr>
    </w:p>
    <w:p w14:paraId="0BA2AB16" w14:textId="77777777" w:rsidR="00574159" w:rsidRPr="00374C02" w:rsidRDefault="00000000">
      <w:pPr>
        <w:rPr>
          <w:rFonts w:ascii="Helvetica Neue" w:hAnsi="Helvetica Neue"/>
          <w:sz w:val="21"/>
          <w:szCs w:val="21"/>
        </w:rPr>
      </w:pPr>
      <w:r w:rsidRPr="00374C02">
        <w:rPr>
          <w:rFonts w:ascii="Helvetica Neue" w:hAnsi="Helvetica Neue"/>
          <w:b/>
          <w:sz w:val="21"/>
          <w:szCs w:val="21"/>
        </w:rPr>
        <w:lastRenderedPageBreak/>
        <w:t xml:space="preserve">Supplementary Material A. </w:t>
      </w:r>
    </w:p>
    <w:p w14:paraId="7A8A2D3A" w14:textId="77777777" w:rsidR="00574159" w:rsidRPr="00374C02" w:rsidRDefault="00000000">
      <w:pPr>
        <w:pStyle w:val="Heading5"/>
        <w:rPr>
          <w:rFonts w:ascii="Helvetica Neue" w:hAnsi="Helvetica Neue"/>
          <w:sz w:val="21"/>
          <w:szCs w:val="21"/>
        </w:rPr>
      </w:pPr>
      <w:bookmarkStart w:id="0" w:name="_heading=h.64tb4u11e35z" w:colFirst="0" w:colLast="0"/>
      <w:bookmarkEnd w:id="0"/>
      <w:r w:rsidRPr="00374C02">
        <w:rPr>
          <w:rFonts w:ascii="Helvetica Neue" w:hAnsi="Helvetica Neue"/>
          <w:sz w:val="21"/>
          <w:szCs w:val="21"/>
        </w:rPr>
        <w:t>Table S1. Differences in trypophobia symptoms and other sample characteristics between those without and with severe symptoms in the epidemiological youth sample (n = 2065)</w:t>
      </w:r>
    </w:p>
    <w:tbl>
      <w:tblPr>
        <w:tblStyle w:val="a0"/>
        <w:tblW w:w="14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"/>
        <w:gridCol w:w="3180"/>
        <w:gridCol w:w="1440"/>
        <w:gridCol w:w="1440"/>
        <w:gridCol w:w="705"/>
        <w:gridCol w:w="120"/>
        <w:gridCol w:w="1440"/>
        <w:gridCol w:w="1440"/>
        <w:gridCol w:w="705"/>
        <w:gridCol w:w="105"/>
        <w:gridCol w:w="1425"/>
        <w:gridCol w:w="1350"/>
        <w:gridCol w:w="825"/>
      </w:tblGrid>
      <w:tr w:rsidR="00574159" w:rsidRPr="00374C02" w14:paraId="702872F5" w14:textId="77777777">
        <w:trPr>
          <w:trHeight w:val="256"/>
        </w:trPr>
        <w:tc>
          <w:tcPr>
            <w:tcW w:w="1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5F9CA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C8DA0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22BC2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Anxiety symptoms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59C67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DD69D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Depressive symptoms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F0B8A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AAA6B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Stress symptoms</w:t>
            </w:r>
          </w:p>
        </w:tc>
      </w:tr>
      <w:tr w:rsidR="00574159" w:rsidRPr="00374C02" w14:paraId="251C4433" w14:textId="77777777"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F01A9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F9685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E5C43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No-to-</w:t>
            </w:r>
            <w:proofErr w:type="gramStart"/>
            <w:r w:rsidRPr="00374C02">
              <w:rPr>
                <w:rFonts w:ascii="Helvetica Neue" w:hAnsi="Helvetica Neue"/>
                <w:sz w:val="18"/>
                <w:szCs w:val="18"/>
              </w:rPr>
              <w:t>moderate</w:t>
            </w:r>
            <w:proofErr w:type="gramEnd"/>
          </w:p>
          <w:p w14:paraId="38E6380D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(DASS-A &lt; 15)</w:t>
            </w:r>
          </w:p>
          <w:p w14:paraId="73013006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(n = 1,819)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C4633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Severe</w:t>
            </w:r>
          </w:p>
          <w:p w14:paraId="793DDB48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sdt>
              <w:sdtPr>
                <w:rPr>
                  <w:rFonts w:ascii="Helvetica Neue" w:hAnsi="Helvetica Neue"/>
                  <w:sz w:val="21"/>
                  <w:szCs w:val="21"/>
                </w:rPr>
                <w:tag w:val="goog_rdk_0"/>
                <w:id w:val="-526251188"/>
              </w:sdtPr>
              <w:sdtContent>
                <w:r w:rsidRPr="00374C02">
                  <w:rPr>
                    <w:rFonts w:ascii="Helvetica Neue" w:eastAsia="Gungsuh" w:hAnsi="Helvetica Neue" w:cs="Gungsuh"/>
                    <w:sz w:val="18"/>
                    <w:szCs w:val="18"/>
                  </w:rPr>
                  <w:t>(DASS-A ≥ 15)</w:t>
                </w:r>
              </w:sdtContent>
            </w:sdt>
          </w:p>
          <w:p w14:paraId="5512414E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(n = 246)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039C2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i/>
                <w:sz w:val="18"/>
                <w:szCs w:val="18"/>
              </w:rPr>
              <w:t>p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49AF2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91D18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No-to-</w:t>
            </w:r>
            <w:proofErr w:type="gramStart"/>
            <w:r w:rsidRPr="00374C02">
              <w:rPr>
                <w:rFonts w:ascii="Helvetica Neue" w:hAnsi="Helvetica Neue"/>
                <w:sz w:val="18"/>
                <w:szCs w:val="18"/>
              </w:rPr>
              <w:t>moderate</w:t>
            </w:r>
            <w:proofErr w:type="gramEnd"/>
          </w:p>
          <w:p w14:paraId="26ADD9C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(DASS-D &lt; 21)</w:t>
            </w:r>
          </w:p>
          <w:p w14:paraId="768808F2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(n = 1,866)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C1676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Severe</w:t>
            </w:r>
          </w:p>
          <w:p w14:paraId="3F869218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sdt>
              <w:sdtPr>
                <w:rPr>
                  <w:rFonts w:ascii="Helvetica Neue" w:hAnsi="Helvetica Neue"/>
                  <w:sz w:val="21"/>
                  <w:szCs w:val="21"/>
                </w:rPr>
                <w:tag w:val="goog_rdk_1"/>
                <w:id w:val="-1581743156"/>
              </w:sdtPr>
              <w:sdtContent>
                <w:r w:rsidRPr="00374C02">
                  <w:rPr>
                    <w:rFonts w:ascii="Helvetica Neue" w:eastAsia="Gungsuh" w:hAnsi="Helvetica Neue" w:cs="Gungsuh"/>
                    <w:sz w:val="18"/>
                    <w:szCs w:val="18"/>
                  </w:rPr>
                  <w:t>(DASS-D ≥ 21)</w:t>
                </w:r>
              </w:sdtContent>
            </w:sdt>
          </w:p>
          <w:p w14:paraId="289F8BC5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(n = 199)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1D15F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i/>
                <w:sz w:val="18"/>
                <w:szCs w:val="18"/>
              </w:rPr>
              <w:t>p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9E3F5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i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AFB8E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No-to-</w:t>
            </w:r>
            <w:proofErr w:type="gramStart"/>
            <w:r w:rsidRPr="00374C02">
              <w:rPr>
                <w:rFonts w:ascii="Helvetica Neue" w:hAnsi="Helvetica Neue"/>
                <w:sz w:val="18"/>
                <w:szCs w:val="18"/>
              </w:rPr>
              <w:t>moderate</w:t>
            </w:r>
            <w:proofErr w:type="gramEnd"/>
          </w:p>
          <w:p w14:paraId="78915059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(DASS-S &lt; 26)</w:t>
            </w:r>
          </w:p>
          <w:p w14:paraId="79C45765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(n = 1,929)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9C1A3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Severe</w:t>
            </w:r>
          </w:p>
          <w:p w14:paraId="1A668579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sdt>
              <w:sdtPr>
                <w:rPr>
                  <w:rFonts w:ascii="Helvetica Neue" w:hAnsi="Helvetica Neue"/>
                  <w:sz w:val="21"/>
                  <w:szCs w:val="21"/>
                </w:rPr>
                <w:tag w:val="goog_rdk_2"/>
                <w:id w:val="-1862430795"/>
              </w:sdtPr>
              <w:sdtContent>
                <w:r w:rsidRPr="00374C02">
                  <w:rPr>
                    <w:rFonts w:ascii="Helvetica Neue" w:eastAsia="Gungsuh" w:hAnsi="Helvetica Neue" w:cs="Gungsuh"/>
                    <w:sz w:val="18"/>
                    <w:szCs w:val="18"/>
                  </w:rPr>
                  <w:t>(DASS-S ≥ 26)</w:t>
                </w:r>
              </w:sdtContent>
            </w:sdt>
          </w:p>
          <w:p w14:paraId="6A1B4527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(n = 136)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8CCF9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i/>
                <w:sz w:val="18"/>
                <w:szCs w:val="18"/>
              </w:rPr>
              <w:t>p</w:t>
            </w:r>
          </w:p>
        </w:tc>
      </w:tr>
      <w:tr w:rsidR="00574159" w:rsidRPr="00374C02" w14:paraId="72E50BC1" w14:textId="77777777">
        <w:trPr>
          <w:trHeight w:val="276"/>
        </w:trPr>
        <w:tc>
          <w:tcPr>
            <w:tcW w:w="33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126E7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 xml:space="preserve"> Trypophobia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E459C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13568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AB86A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187FC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AA157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C7BCB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5F7E2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36A79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887D6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FFB74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E5B65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574159" w:rsidRPr="00374C02" w14:paraId="1B1D2EDD" w14:textId="77777777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0D1B0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94067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Has trypophobia (TQ &gt; 31), n (%)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885BC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309 (17.0)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F60BB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73 (29.7)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E9AE9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9A03B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4CB22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324 (17.4)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186B5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58 (29.1)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99FCC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45157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156BD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342 (17.7)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96C3A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40 (29.4)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99F32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0.001</w:t>
            </w:r>
          </w:p>
        </w:tc>
      </w:tr>
      <w:tr w:rsidR="00574159" w:rsidRPr="00374C02" w14:paraId="7D5E9178" w14:textId="77777777">
        <w:trPr>
          <w:trHeight w:val="256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B904D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 xml:space="preserve"> Intrinsic and extrinsic factors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BC6C4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54384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BF199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061D5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60DC2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A9C19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35600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745FE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5152F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AAC33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D11BE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574159" w:rsidRPr="00374C02" w14:paraId="1D456AEA" w14:textId="77777777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F94B7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90E83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Resilience (CD-RISC-10)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EB638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24.49 (6.01)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15B49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19.59 (6.17)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7CA4C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8AA17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1FE16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24.51 (5.90)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D61A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18.20 (6.44)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7ADA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D36FC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3232E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24.22 (6.09)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9A069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19.45 (6.60)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BA9FF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</w:tr>
      <w:tr w:rsidR="00574159" w:rsidRPr="00374C02" w14:paraId="0700D671" w14:textId="77777777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34D3B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68914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sdt>
              <w:sdtPr>
                <w:rPr>
                  <w:rFonts w:ascii="Helvetica Neue" w:hAnsi="Helvetica Neue"/>
                  <w:sz w:val="21"/>
                  <w:szCs w:val="21"/>
                </w:rPr>
                <w:tag w:val="goog_rdk_3"/>
                <w:id w:val="1828163023"/>
              </w:sdtPr>
              <w:sdtContent>
                <w:r w:rsidRPr="00374C02">
                  <w:rPr>
                    <w:rFonts w:ascii="Helvetica Neue" w:eastAsia="Gungsuh" w:hAnsi="Helvetica Neue" w:cs="Gungsuh"/>
                    <w:sz w:val="18"/>
                    <w:szCs w:val="18"/>
                  </w:rPr>
                  <w:t>≥2 SLEs, n (%)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5AA6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323 (17.8)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6AE46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86 (35.0)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8752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2CB61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13842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348 (18.6)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804BC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61 (30.7)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A6215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1ABE7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C827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361 (18.7)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56533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48 (35.3)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80CD3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</w:tr>
      <w:tr w:rsidR="00574159" w:rsidRPr="00374C02" w14:paraId="6926C60F" w14:textId="77777777">
        <w:trPr>
          <w:trHeight w:val="256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F7415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 xml:space="preserve"> Background factors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52AF6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DF756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65B28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40139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FB81B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6B9D4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3C192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5E9C9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6A5A7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DC524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0EF3D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574159" w:rsidRPr="00374C02" w14:paraId="32B4E3E9" w14:textId="77777777">
        <w:trPr>
          <w:trHeight w:val="339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9118F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341D7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19300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19.77 (2.80)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11BD2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19.65 (2.84)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549A9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7DAB1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DB3B6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19.76 (2.81)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406D1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19.75 (2.72)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62E28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0.96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59125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DFF67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19.73 (2.81)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BC66B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20.15 (2.68)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7D2F5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0.094</w:t>
            </w:r>
          </w:p>
        </w:tc>
      </w:tr>
      <w:tr w:rsidR="00574159" w:rsidRPr="00374C02" w14:paraId="09B9FF68" w14:textId="77777777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8327E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5E53D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Female sex, n (%)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82A5B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1032 (56.7)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DACB0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168 (68.3)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6CEA6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0.001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2BA1B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A64C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1088 (58.3)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88D92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112 (56.3)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BCFC3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0.58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E4EBF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FC63C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1115 (57.8)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4C543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85 (62.5)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07088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0.28</w:t>
            </w:r>
          </w:p>
        </w:tc>
      </w:tr>
      <w:tr w:rsidR="00574159" w:rsidRPr="00374C02" w14:paraId="5B20B9DC" w14:textId="77777777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7DEC5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A08ED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Has personal psychiatric history, n (%)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55261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125 (6.9)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6046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50 (20.3)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35029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71AF2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19EE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138 (7.4)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956BC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37 (18.6)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15632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48539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79301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142 (7.4)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F6927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33 (24.3)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1C43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</w:tr>
      <w:tr w:rsidR="00574159" w:rsidRPr="00374C02" w14:paraId="0F8F4924" w14:textId="77777777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704E4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35BC0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Has family psychiatric history, n (%)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37BB6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212 (11.7)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DE058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58 (23.6)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440AD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E2DF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95D6D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233 (12.5)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20553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37 (18.6)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31C30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0.015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D51E1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AE2B4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239 (12.4)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7F58B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31 (22.8)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3D3BF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0.001</w:t>
            </w:r>
          </w:p>
        </w:tc>
      </w:tr>
      <w:tr w:rsidR="00574159" w:rsidRPr="00374C02" w14:paraId="69394950" w14:textId="77777777">
        <w:trPr>
          <w:trHeight w:val="153"/>
        </w:trPr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59C35" w14:textId="77777777" w:rsidR="00574159" w:rsidRPr="00374C02" w:rsidRDefault="00574159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66497" w14:textId="77777777" w:rsidR="00574159" w:rsidRPr="00374C02" w:rsidRDefault="00000000">
            <w:pPr>
              <w:widowControl w:val="0"/>
              <w:spacing w:line="276" w:lineRule="auto"/>
              <w:rPr>
                <w:rFonts w:ascii="Helvetica Neue" w:hAnsi="Helvetica Neue"/>
                <w:sz w:val="18"/>
                <w:szCs w:val="18"/>
              </w:rPr>
            </w:pPr>
            <w:r w:rsidRPr="00374C02">
              <w:rPr>
                <w:rFonts w:ascii="Helvetica Neue" w:hAnsi="Helvetica Neue"/>
                <w:sz w:val="18"/>
                <w:szCs w:val="18"/>
              </w:rPr>
              <w:t>Has childhood adversity, n (%)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DA556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580 (31.9)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C9BBA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131 (53.3)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EECFC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66526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34855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598 (32.0)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AC36F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113 (56.8)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825E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E3287" w14:textId="77777777" w:rsidR="00574159" w:rsidRPr="00374C02" w:rsidRDefault="00574159">
            <w:pPr>
              <w:widowControl w:val="0"/>
              <w:spacing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551D7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634 (32.9)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1750D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77 (56.6)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46CA9" w14:textId="77777777" w:rsidR="00574159" w:rsidRPr="00374C02" w:rsidRDefault="00000000">
            <w:pPr>
              <w:widowControl w:val="0"/>
              <w:spacing w:line="276" w:lineRule="auto"/>
              <w:jc w:val="center"/>
              <w:rPr>
                <w:rFonts w:ascii="Helvetica Neue" w:hAnsi="Helvetica Neue"/>
                <w:b/>
                <w:sz w:val="18"/>
                <w:szCs w:val="18"/>
              </w:rPr>
            </w:pPr>
            <w:r w:rsidRPr="00374C02">
              <w:rPr>
                <w:rFonts w:ascii="Helvetica Neue" w:hAnsi="Helvetica Neue"/>
                <w:b/>
                <w:sz w:val="18"/>
                <w:szCs w:val="18"/>
              </w:rPr>
              <w:t>&lt;0.001</w:t>
            </w:r>
          </w:p>
        </w:tc>
      </w:tr>
    </w:tbl>
    <w:p w14:paraId="55BE6B8F" w14:textId="77777777" w:rsidR="00574159" w:rsidRPr="00374C02" w:rsidRDefault="00000000">
      <w:pPr>
        <w:spacing w:line="276" w:lineRule="auto"/>
        <w:rPr>
          <w:rFonts w:ascii="Helvetica Neue" w:hAnsi="Helvetica Neue"/>
          <w:i/>
          <w:sz w:val="18"/>
          <w:szCs w:val="18"/>
        </w:rPr>
      </w:pPr>
      <w:r w:rsidRPr="00374C02">
        <w:rPr>
          <w:rFonts w:ascii="Helvetica Neue" w:hAnsi="Helvetica Neue"/>
          <w:i/>
          <w:sz w:val="18"/>
          <w:szCs w:val="18"/>
        </w:rPr>
        <w:t>Note.</w:t>
      </w:r>
      <w:r w:rsidRPr="00374C02">
        <w:rPr>
          <w:rFonts w:ascii="Helvetica Neue" w:hAnsi="Helvetica Neue"/>
          <w:sz w:val="18"/>
          <w:szCs w:val="18"/>
        </w:rPr>
        <w:t xml:space="preserve"> Descriptive statistics are presented in the form of mean (SD), unless otherwise stated. Values significant at the </w:t>
      </w:r>
      <w:r w:rsidRPr="00374C02">
        <w:rPr>
          <w:rFonts w:ascii="Helvetica Neue" w:hAnsi="Helvetica Neue"/>
          <w:i/>
          <w:sz w:val="18"/>
          <w:szCs w:val="18"/>
        </w:rPr>
        <w:t>p</w:t>
      </w:r>
      <w:r w:rsidRPr="00374C02">
        <w:rPr>
          <w:rFonts w:ascii="Helvetica Neue" w:hAnsi="Helvetica Neue"/>
          <w:sz w:val="18"/>
          <w:szCs w:val="18"/>
        </w:rPr>
        <w:t xml:space="preserve"> &lt; 0.05 level are in boldface. CD-RISC-10 = 10-item Connor-Davidson Resilience Scale; DASS-A = anxiety subscale of the 21-item Depression, Stress and Anxiety Scales (DASS-21); DASS-D = depression subscale of the DASS-21; DASS-S = stress subscale of the DASS-21; SLEs = personal stressful life events; TQ = Trypophobia Questionnaire.</w:t>
      </w:r>
    </w:p>
    <w:p w14:paraId="05314391" w14:textId="77777777" w:rsidR="00574159" w:rsidRPr="00374C02" w:rsidRDefault="005741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elvetica Neue" w:hAnsi="Helvetica Neue"/>
          <w:sz w:val="21"/>
          <w:szCs w:val="21"/>
        </w:rPr>
      </w:pPr>
    </w:p>
    <w:sectPr w:rsidR="00574159" w:rsidRPr="00374C02">
      <w:pgSz w:w="16838" w:h="11906" w:orient="landscape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6FF3" w14:textId="77777777" w:rsidR="005E0365" w:rsidRDefault="005E0365">
      <w:pPr>
        <w:spacing w:line="240" w:lineRule="auto"/>
      </w:pPr>
      <w:r>
        <w:separator/>
      </w:r>
    </w:p>
  </w:endnote>
  <w:endnote w:type="continuationSeparator" w:id="0">
    <w:p w14:paraId="088CB779" w14:textId="77777777" w:rsidR="005E0365" w:rsidRDefault="005E0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4763" w14:textId="77777777" w:rsidR="00574159" w:rsidRDefault="005741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D6E4" w14:textId="77777777" w:rsidR="00574159" w:rsidRDefault="005741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8CE8" w14:textId="77777777" w:rsidR="00574159" w:rsidRDefault="005741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B77F" w14:textId="77777777" w:rsidR="005E0365" w:rsidRDefault="005E0365">
      <w:pPr>
        <w:spacing w:line="240" w:lineRule="auto"/>
      </w:pPr>
      <w:r>
        <w:separator/>
      </w:r>
    </w:p>
  </w:footnote>
  <w:footnote w:type="continuationSeparator" w:id="0">
    <w:p w14:paraId="3AFDA814" w14:textId="77777777" w:rsidR="005E0365" w:rsidRDefault="005E0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EBDD" w14:textId="77777777" w:rsidR="00574159" w:rsidRDefault="005741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C674" w14:textId="77777777" w:rsidR="00574159" w:rsidRDefault="00574159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AF82" w14:textId="77777777" w:rsidR="00574159" w:rsidRDefault="005741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59"/>
    <w:rsid w:val="001C7F81"/>
    <w:rsid w:val="00261729"/>
    <w:rsid w:val="00374C02"/>
    <w:rsid w:val="00574159"/>
    <w:rsid w:val="005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AC69A"/>
  <w15:docId w15:val="{DF936C46-DCAE-B045-8159-E2029B2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line="276" w:lineRule="auto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2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6E"/>
  </w:style>
  <w:style w:type="paragraph" w:styleId="Footer">
    <w:name w:val="footer"/>
    <w:basedOn w:val="Normal"/>
    <w:link w:val="FooterChar"/>
    <w:uiPriority w:val="99"/>
    <w:unhideWhenUsed/>
    <w:rsid w:val="00A532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6E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ew1cypNigg9Q67Q9nx3B1nsCXw==">AMUW2mXrA0JRMDirpiUeEur1/12OMYIjBsungDiZZwfsVzw/49Lx8a8pFcCpzkBxcGsDO0TwnemQeEiD7Wz7F7h+Nyl/uksCa/5Jve5eZxmR6G0rVRA8c8viaBdmvwtSC7QxMhY1gr0MwiQpLqwTsh4KRcQLCUi/0iiqcTOupZsvw2Ohp3Ea7JaJFG6+MqqRwHDJlRmdkmEYRjGOzWAg5zniiJHYbLAg497PLkJ/ZXr0rmTgpE4Nu870o2S/7o6BfFQXtkZ0wGoF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Ming Yin Stephanie Wong</cp:lastModifiedBy>
  <cp:revision>4</cp:revision>
  <dcterms:created xsi:type="dcterms:W3CDTF">2022-12-13T04:59:00Z</dcterms:created>
  <dcterms:modified xsi:type="dcterms:W3CDTF">2023-03-15T03:44:00Z</dcterms:modified>
</cp:coreProperties>
</file>