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9DDF9" w14:textId="77777777" w:rsidR="00BD341A" w:rsidRPr="0053375D" w:rsidRDefault="00BD341A" w:rsidP="00BD341A">
      <w:pPr>
        <w:widowControl/>
        <w:wordWrap/>
        <w:autoSpaceDE/>
        <w:autoSpaceDN/>
        <w:rPr>
          <w:rFonts w:ascii="Times New Roman" w:hAnsi="Times New Roman" w:cs="Times New Roman"/>
          <w:b/>
          <w:bCs/>
          <w:sz w:val="22"/>
        </w:rPr>
      </w:pPr>
      <w:bookmarkStart w:id="0" w:name="_GoBack"/>
      <w:bookmarkEnd w:id="0"/>
      <w:r w:rsidRPr="0053375D">
        <w:rPr>
          <w:rFonts w:ascii="Times New Roman" w:hAnsi="Times New Roman" w:cs="Times New Roman" w:hint="eastAsia"/>
          <w:b/>
          <w:bCs/>
          <w:sz w:val="22"/>
        </w:rPr>
        <w:t>S</w:t>
      </w:r>
      <w:r w:rsidRPr="0053375D">
        <w:rPr>
          <w:rFonts w:ascii="Times New Roman" w:hAnsi="Times New Roman" w:cs="Times New Roman"/>
          <w:b/>
          <w:bCs/>
          <w:sz w:val="22"/>
        </w:rPr>
        <w:t>upplementary Materials</w:t>
      </w:r>
    </w:p>
    <w:p w14:paraId="7965655B" w14:textId="77777777" w:rsidR="00BD341A" w:rsidRPr="003E771A" w:rsidRDefault="00BD341A" w:rsidP="00BD341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2"/>
        </w:rPr>
      </w:pPr>
      <w:r w:rsidRPr="003E771A">
        <w:rPr>
          <w:noProof/>
        </w:rPr>
        <w:drawing>
          <wp:inline distT="0" distB="0" distL="0" distR="0" wp14:anchorId="24413FD0" wp14:editId="7639D824">
            <wp:extent cx="4126727" cy="4407908"/>
            <wp:effectExtent l="0" t="0" r="762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981" cy="4414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E5456" w14:textId="77777777" w:rsidR="00BD341A" w:rsidRPr="003E771A" w:rsidRDefault="00BD341A" w:rsidP="00BD341A">
      <w:pPr>
        <w:spacing w:after="0" w:line="360" w:lineRule="auto"/>
        <w:jc w:val="center"/>
        <w:rPr>
          <w:rFonts w:ascii="Times New Roman" w:hAnsi="Times New Roman" w:cs="Times New Roman"/>
          <w:sz w:val="22"/>
        </w:rPr>
      </w:pPr>
      <w:r w:rsidRPr="003E771A">
        <w:rPr>
          <w:rFonts w:ascii="Times New Roman" w:hAnsi="Times New Roman" w:cs="Times New Roman"/>
          <w:b/>
          <w:bCs/>
          <w:sz w:val="22"/>
        </w:rPr>
        <w:t>Figure S1</w:t>
      </w:r>
      <w:r w:rsidRPr="003E771A">
        <w:rPr>
          <w:rFonts w:ascii="Times New Roman" w:hAnsi="Times New Roman" w:cs="Times New Roman"/>
          <w:sz w:val="22"/>
        </w:rPr>
        <w:t>. Flowchart of study sample selection</w:t>
      </w:r>
    </w:p>
    <w:p w14:paraId="6F263FE1" w14:textId="77777777" w:rsidR="00BD341A" w:rsidRPr="003E771A" w:rsidRDefault="00BD341A" w:rsidP="00BD341A">
      <w:pPr>
        <w:widowControl/>
        <w:wordWrap/>
        <w:autoSpaceDE/>
        <w:autoSpaceDN/>
        <w:rPr>
          <w:rFonts w:ascii="Times New Roman" w:hAnsi="Times New Roman" w:cs="Times New Roman"/>
          <w:sz w:val="22"/>
        </w:rPr>
      </w:pPr>
      <w:r w:rsidRPr="003E771A">
        <w:rPr>
          <w:rFonts w:ascii="Times New Roman" w:hAnsi="Times New Roman" w:cs="Times New Roman"/>
          <w:sz w:val="22"/>
        </w:rPr>
        <w:br w:type="page"/>
      </w:r>
    </w:p>
    <w:p w14:paraId="296D965F" w14:textId="77777777" w:rsidR="00BD341A" w:rsidRPr="003E771A" w:rsidRDefault="00BD341A" w:rsidP="00BD341A">
      <w:pPr>
        <w:spacing w:after="0" w:line="360" w:lineRule="auto"/>
        <w:jc w:val="left"/>
        <w:rPr>
          <w:rFonts w:ascii="Times New Roman" w:hAnsi="Times New Roman" w:cs="Times New Roman"/>
          <w:sz w:val="22"/>
        </w:rPr>
      </w:pPr>
      <w:r w:rsidRPr="003E771A">
        <w:rPr>
          <w:rFonts w:ascii="Times New Roman" w:hAnsi="Times New Roman" w:cs="Times New Roman"/>
          <w:b/>
          <w:bCs/>
          <w:sz w:val="22"/>
        </w:rPr>
        <w:lastRenderedPageBreak/>
        <w:t>Supplementary details</w:t>
      </w:r>
      <w:r w:rsidRPr="003E771A">
        <w:rPr>
          <w:rFonts w:ascii="Times New Roman" w:hAnsi="Times New Roman" w:cs="Times New Roman"/>
          <w:sz w:val="22"/>
        </w:rPr>
        <w:t xml:space="preserve">. Results of </w:t>
      </w:r>
      <w:r w:rsidRPr="003E771A">
        <w:rPr>
          <w:rFonts w:ascii="Times New Roman" w:eastAsia="맑은 고딕" w:hAnsi="Times New Roman" w:cs="Times New Roman"/>
          <w:sz w:val="22"/>
        </w:rPr>
        <w:t>the factor analysis of work-family conflict</w:t>
      </w:r>
      <w:r w:rsidRPr="003E771A">
        <w:rPr>
          <w:rFonts w:ascii="Times New Roman" w:hAnsi="Times New Roman" w:cs="Times New Roman"/>
          <w:sz w:val="22"/>
        </w:rPr>
        <w:t xml:space="preserve"> (WFC).</w:t>
      </w:r>
    </w:p>
    <w:p w14:paraId="6C2E8942" w14:textId="77777777" w:rsidR="00BD341A" w:rsidRPr="003E771A" w:rsidRDefault="00BD341A" w:rsidP="00BD341A">
      <w:pPr>
        <w:pStyle w:val="a3"/>
        <w:numPr>
          <w:ilvl w:val="0"/>
          <w:numId w:val="1"/>
        </w:numPr>
        <w:spacing w:after="0" w:line="360" w:lineRule="auto"/>
        <w:ind w:leftChars="0"/>
        <w:jc w:val="left"/>
        <w:rPr>
          <w:rFonts w:ascii="Times New Roman" w:hAnsi="Times New Roman" w:cs="Times New Roman"/>
          <w:sz w:val="22"/>
        </w:rPr>
      </w:pPr>
      <w:r w:rsidRPr="003E771A">
        <w:rPr>
          <w:rFonts w:ascii="Times New Roman" w:hAnsi="Times New Roman" w:cs="Times New Roman"/>
          <w:sz w:val="22"/>
        </w:rPr>
        <w:t xml:space="preserve">We tested four items assessing WFC using </w:t>
      </w:r>
      <w:r w:rsidRPr="003E771A">
        <w:rPr>
          <w:rFonts w:ascii="Times New Roman" w:eastAsia="맑은 고딕" w:hAnsi="Times New Roman" w:cs="Times New Roman"/>
          <w:sz w:val="22"/>
        </w:rPr>
        <w:t>a factor analysis</w:t>
      </w:r>
      <w:r w:rsidRPr="003E771A">
        <w:rPr>
          <w:rFonts w:ascii="Times New Roman" w:hAnsi="Times New Roman" w:cs="Times New Roman"/>
          <w:sz w:val="22"/>
        </w:rPr>
        <w:t xml:space="preserve"> with varimax rotation to determine the domain structure.</w:t>
      </w:r>
    </w:p>
    <w:p w14:paraId="5054A582" w14:textId="77777777" w:rsidR="00BD341A" w:rsidRPr="003E771A" w:rsidRDefault="00BD341A" w:rsidP="00BD341A">
      <w:pPr>
        <w:pStyle w:val="a3"/>
        <w:numPr>
          <w:ilvl w:val="0"/>
          <w:numId w:val="1"/>
        </w:numPr>
        <w:spacing w:after="0" w:line="360" w:lineRule="auto"/>
        <w:ind w:leftChars="0"/>
        <w:jc w:val="left"/>
        <w:rPr>
          <w:rFonts w:ascii="Times New Roman" w:hAnsi="Times New Roman" w:cs="Times New Roman"/>
          <w:sz w:val="22"/>
        </w:rPr>
      </w:pPr>
      <w:r w:rsidRPr="003E771A">
        <w:rPr>
          <w:rFonts w:ascii="Times New Roman" w:hAnsi="Times New Roman" w:cs="Times New Roman"/>
          <w:sz w:val="22"/>
        </w:rPr>
        <w:t>Factors with eigenvalues &gt; 1 and items with factor loading &gt; 0.4 were retained.</w:t>
      </w:r>
    </w:p>
    <w:p w14:paraId="5A5E41DE" w14:textId="77777777" w:rsidR="00BD341A" w:rsidRPr="003E771A" w:rsidRDefault="00BD341A" w:rsidP="00BD341A">
      <w:pPr>
        <w:pStyle w:val="a3"/>
        <w:numPr>
          <w:ilvl w:val="0"/>
          <w:numId w:val="1"/>
        </w:numPr>
        <w:spacing w:after="0" w:line="360" w:lineRule="auto"/>
        <w:ind w:leftChars="0"/>
        <w:jc w:val="left"/>
        <w:rPr>
          <w:rFonts w:ascii="Times New Roman" w:hAnsi="Times New Roman" w:cs="Times New Roman"/>
          <w:sz w:val="22"/>
        </w:rPr>
      </w:pPr>
      <w:r w:rsidRPr="003E771A">
        <w:rPr>
          <w:rFonts w:ascii="Times New Roman" w:hAnsi="Times New Roman" w:cs="Times New Roman"/>
          <w:sz w:val="22"/>
        </w:rPr>
        <w:t>Consequently, a single factor was identified, and no item</w:t>
      </w:r>
      <w:r w:rsidRPr="003E771A">
        <w:rPr>
          <w:rFonts w:ascii="Times New Roman" w:eastAsia="맑은 고딕" w:hAnsi="Times New Roman" w:cs="Times New Roman"/>
          <w:sz w:val="22"/>
        </w:rPr>
        <w:t xml:space="preserve">s </w:t>
      </w:r>
      <w:r w:rsidRPr="003E771A">
        <w:rPr>
          <w:rFonts w:ascii="Times New Roman" w:hAnsi="Times New Roman" w:cs="Times New Roman"/>
          <w:sz w:val="22"/>
        </w:rPr>
        <w:t>were dropped.</w:t>
      </w:r>
    </w:p>
    <w:p w14:paraId="6D11D316" w14:textId="77777777" w:rsidR="00BD341A" w:rsidRPr="003E771A" w:rsidRDefault="00BD341A" w:rsidP="00BD341A">
      <w:pPr>
        <w:spacing w:after="0" w:line="360" w:lineRule="auto"/>
        <w:jc w:val="center"/>
        <w:rPr>
          <w:rFonts w:ascii="Times New Roman" w:hAnsi="Times New Roman" w:cs="Times New Roman"/>
          <w:sz w:val="22"/>
        </w:rPr>
      </w:pPr>
      <w:r w:rsidRPr="003E771A">
        <w:rPr>
          <w:noProof/>
        </w:rPr>
        <w:drawing>
          <wp:inline distT="0" distB="0" distL="0" distR="0" wp14:anchorId="2425C528" wp14:editId="58094E8B">
            <wp:extent cx="2830665" cy="3163357"/>
            <wp:effectExtent l="0" t="0" r="8255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057" cy="3173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BF358" w14:textId="77777777" w:rsidR="00BD341A" w:rsidRPr="003E771A" w:rsidRDefault="00BD341A" w:rsidP="00BD341A">
      <w:pPr>
        <w:spacing w:after="0" w:line="360" w:lineRule="auto"/>
        <w:jc w:val="center"/>
        <w:rPr>
          <w:rFonts w:ascii="Times New Roman" w:hAnsi="Times New Roman" w:cs="Times New Roman"/>
          <w:sz w:val="22"/>
        </w:rPr>
      </w:pPr>
      <w:r w:rsidRPr="003E771A">
        <w:rPr>
          <w:rFonts w:ascii="Times New Roman" w:hAnsi="Times New Roman" w:cs="Times New Roman"/>
          <w:b/>
          <w:bCs/>
          <w:sz w:val="22"/>
        </w:rPr>
        <w:t>Figure S2</w:t>
      </w:r>
      <w:r w:rsidRPr="003E771A">
        <w:rPr>
          <w:rFonts w:ascii="Times New Roman" w:hAnsi="Times New Roman" w:cs="Times New Roman"/>
          <w:sz w:val="22"/>
        </w:rPr>
        <w:t>. Scree plot of the 4-item WFC scale</w:t>
      </w:r>
    </w:p>
    <w:p w14:paraId="141356A8" w14:textId="77777777" w:rsidR="00BD341A" w:rsidRPr="003E771A" w:rsidRDefault="00BD341A" w:rsidP="00BD341A">
      <w:pPr>
        <w:spacing w:after="0" w:line="360" w:lineRule="auto"/>
        <w:jc w:val="center"/>
        <w:rPr>
          <w:rFonts w:ascii="Times New Roman" w:hAnsi="Times New Roman" w:cs="Times New Roman"/>
          <w:sz w:val="22"/>
        </w:rPr>
      </w:pPr>
    </w:p>
    <w:p w14:paraId="44F01CC9" w14:textId="77777777" w:rsidR="00BD341A" w:rsidRPr="003E771A" w:rsidRDefault="00BD341A" w:rsidP="00BD341A">
      <w:pPr>
        <w:spacing w:after="0" w:line="360" w:lineRule="auto"/>
        <w:jc w:val="left"/>
        <w:rPr>
          <w:rFonts w:ascii="Times New Roman" w:hAnsi="Times New Roman" w:cs="Times New Roman"/>
          <w:sz w:val="22"/>
        </w:rPr>
      </w:pPr>
      <w:r w:rsidRPr="003E771A">
        <w:rPr>
          <w:rFonts w:ascii="Times New Roman" w:hAnsi="Times New Roman" w:cs="Times New Roman"/>
          <w:b/>
          <w:bCs/>
          <w:sz w:val="22"/>
        </w:rPr>
        <w:t>Table S1</w:t>
      </w:r>
      <w:r w:rsidRPr="003E771A">
        <w:rPr>
          <w:rFonts w:ascii="Times New Roman" w:hAnsi="Times New Roman" w:cs="Times New Roman"/>
          <w:sz w:val="22"/>
        </w:rPr>
        <w:t>. Questionnaires and factor loadings</w:t>
      </w:r>
    </w:p>
    <w:tbl>
      <w:tblPr>
        <w:tblW w:w="9247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73"/>
        <w:gridCol w:w="1587"/>
        <w:gridCol w:w="1587"/>
      </w:tblGrid>
      <w:tr w:rsidR="00BD341A" w14:paraId="2D702B58" w14:textId="77777777" w:rsidTr="006A26BF">
        <w:trPr>
          <w:trHeight w:val="165"/>
        </w:trPr>
        <w:tc>
          <w:tcPr>
            <w:tcW w:w="6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15DF" w14:textId="77777777" w:rsidR="00BD341A" w:rsidRPr="003E771A" w:rsidRDefault="00BD341A" w:rsidP="006A26BF">
            <w:pPr>
              <w:pStyle w:val="a4"/>
              <w:rPr>
                <w:rFonts w:eastAsia="굴림"/>
                <w:sz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CF776" w14:textId="77777777" w:rsidR="00BD341A" w:rsidRPr="003E771A" w:rsidRDefault="00BD341A" w:rsidP="006A26BF">
            <w:pPr>
              <w:pStyle w:val="a4"/>
              <w:jc w:val="center"/>
              <w:rPr>
                <w:rFonts w:eastAsia="맑은 고딕"/>
                <w:sz w:val="20"/>
              </w:rPr>
            </w:pPr>
            <w:r w:rsidRPr="003E771A">
              <w:rPr>
                <w:rFonts w:eastAsia="맑은 고딕"/>
                <w:sz w:val="20"/>
              </w:rPr>
              <w:t>Responses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2F7A" w14:textId="77777777" w:rsidR="00BD341A" w:rsidRPr="003E771A" w:rsidRDefault="00BD341A" w:rsidP="006A26BF">
            <w:pPr>
              <w:pStyle w:val="a4"/>
              <w:jc w:val="center"/>
              <w:rPr>
                <w:rFonts w:eastAsia="맑은 고딕"/>
                <w:sz w:val="20"/>
              </w:rPr>
            </w:pPr>
            <w:r w:rsidRPr="003E771A">
              <w:rPr>
                <w:rFonts w:eastAsia="맑은 고딕"/>
                <w:sz w:val="20"/>
              </w:rPr>
              <w:t>Factor 1</w:t>
            </w:r>
          </w:p>
        </w:tc>
      </w:tr>
      <w:tr w:rsidR="00BD341A" w14:paraId="0BA4FED6" w14:textId="77777777" w:rsidTr="006A26BF">
        <w:trPr>
          <w:trHeight w:val="460"/>
        </w:trPr>
        <w:tc>
          <w:tcPr>
            <w:tcW w:w="607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433BA882" w14:textId="77777777" w:rsidR="00BD341A" w:rsidRPr="003E771A" w:rsidRDefault="00BD341A" w:rsidP="006A26BF">
            <w:pPr>
              <w:pStyle w:val="a4"/>
              <w:ind w:left="300" w:hangingChars="150" w:hanging="300"/>
              <w:rPr>
                <w:rFonts w:eastAsia="맑은 고딕"/>
                <w:sz w:val="20"/>
                <w:szCs w:val="20"/>
              </w:rPr>
            </w:pPr>
            <w:r w:rsidRPr="003E771A">
              <w:rPr>
                <w:rFonts w:cs="Times New Roman"/>
                <w:sz w:val="20"/>
                <w:szCs w:val="20"/>
              </w:rPr>
              <w:t>Questions: “How often in the last 12 months (or since you started your job) have you…?”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</w:tcBorders>
            <w:vAlign w:val="center"/>
          </w:tcPr>
          <w:p w14:paraId="62BC5F63" w14:textId="77777777" w:rsidR="00BD341A" w:rsidRPr="003E771A" w:rsidRDefault="00BD341A" w:rsidP="006A26BF">
            <w:pPr>
              <w:pStyle w:val="a4"/>
              <w:jc w:val="center"/>
              <w:rPr>
                <w:rFonts w:eastAsia="맑은 고딕"/>
                <w:sz w:val="20"/>
              </w:rPr>
            </w:pPr>
            <w:r w:rsidRPr="003E771A">
              <w:rPr>
                <w:rFonts w:eastAsia="맑은 고딕"/>
                <w:sz w:val="20"/>
              </w:rPr>
              <w:t>5-point Likert scale for each item</w:t>
            </w: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FA442D6" w14:textId="77777777" w:rsidR="00BD341A" w:rsidRPr="003E771A" w:rsidRDefault="00BD341A" w:rsidP="006A26BF">
            <w:pPr>
              <w:pStyle w:val="a4"/>
              <w:jc w:val="center"/>
              <w:rPr>
                <w:rFonts w:eastAsia="맑은 고딕"/>
                <w:sz w:val="20"/>
              </w:rPr>
            </w:pPr>
          </w:p>
        </w:tc>
      </w:tr>
      <w:tr w:rsidR="00BD341A" w14:paraId="292E33B2" w14:textId="77777777" w:rsidTr="006A26BF">
        <w:trPr>
          <w:trHeight w:val="460"/>
        </w:trPr>
        <w:tc>
          <w:tcPr>
            <w:tcW w:w="607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3D10B38" w14:textId="77777777" w:rsidR="00BD341A" w:rsidRPr="003E771A" w:rsidRDefault="00BD341A" w:rsidP="006A26BF">
            <w:pPr>
              <w:pStyle w:val="a4"/>
              <w:ind w:left="300" w:hangingChars="150" w:hanging="300"/>
              <w:rPr>
                <w:rFonts w:eastAsia="맑은 고딕"/>
                <w:sz w:val="20"/>
                <w:szCs w:val="20"/>
              </w:rPr>
            </w:pPr>
            <w:r w:rsidRPr="003E771A">
              <w:rPr>
                <w:rFonts w:eastAsia="맑은 고딕"/>
                <w:sz w:val="20"/>
                <w:szCs w:val="20"/>
              </w:rPr>
              <w:t xml:space="preserve">(Item 1) </w:t>
            </w:r>
            <w:r w:rsidRPr="003E771A">
              <w:rPr>
                <w:rFonts w:cs="Times New Roman"/>
                <w:sz w:val="20"/>
                <w:szCs w:val="20"/>
              </w:rPr>
              <w:t>felt too tired after work to do some of the household jobs which need to be done</w:t>
            </w:r>
          </w:p>
        </w:tc>
        <w:tc>
          <w:tcPr>
            <w:tcW w:w="1587" w:type="dxa"/>
            <w:vMerge/>
            <w:vAlign w:val="center"/>
          </w:tcPr>
          <w:p w14:paraId="15A83505" w14:textId="77777777" w:rsidR="00BD341A" w:rsidRPr="003E771A" w:rsidRDefault="00BD341A" w:rsidP="006A26BF">
            <w:pPr>
              <w:pStyle w:val="a4"/>
              <w:jc w:val="center"/>
              <w:rPr>
                <w:rFonts w:eastAsia="맑은 고딕"/>
                <w:sz w:val="20"/>
              </w:rPr>
            </w:pPr>
          </w:p>
        </w:tc>
        <w:tc>
          <w:tcPr>
            <w:tcW w:w="1587" w:type="dxa"/>
            <w:tcBorders>
              <w:top w:val="nil"/>
            </w:tcBorders>
            <w:shd w:val="clear" w:color="auto" w:fill="auto"/>
            <w:vAlign w:val="center"/>
          </w:tcPr>
          <w:p w14:paraId="7106B3D7" w14:textId="77777777" w:rsidR="00BD341A" w:rsidRPr="003E771A" w:rsidRDefault="00BD341A" w:rsidP="006A26BF">
            <w:pPr>
              <w:pStyle w:val="a4"/>
              <w:jc w:val="center"/>
              <w:rPr>
                <w:rFonts w:eastAsia="맑은 고딕"/>
                <w:sz w:val="20"/>
              </w:rPr>
            </w:pPr>
            <w:r w:rsidRPr="003E771A">
              <w:rPr>
                <w:rFonts w:eastAsia="맑은 고딕"/>
                <w:sz w:val="20"/>
              </w:rPr>
              <w:t>0.61</w:t>
            </w:r>
          </w:p>
        </w:tc>
      </w:tr>
      <w:tr w:rsidR="00BD341A" w14:paraId="509220BE" w14:textId="77777777" w:rsidTr="006A26BF">
        <w:trPr>
          <w:trHeight w:val="460"/>
        </w:trPr>
        <w:tc>
          <w:tcPr>
            <w:tcW w:w="6073" w:type="dxa"/>
            <w:shd w:val="clear" w:color="auto" w:fill="auto"/>
            <w:noWrap/>
            <w:vAlign w:val="center"/>
            <w:hideMark/>
          </w:tcPr>
          <w:p w14:paraId="6C81FF6A" w14:textId="77777777" w:rsidR="00BD341A" w:rsidRPr="003E771A" w:rsidRDefault="00BD341A" w:rsidP="006A26BF">
            <w:pPr>
              <w:pStyle w:val="a4"/>
              <w:ind w:left="300" w:hangingChars="150" w:hanging="300"/>
              <w:rPr>
                <w:rFonts w:eastAsia="맑은 고딕"/>
                <w:sz w:val="20"/>
                <w:szCs w:val="20"/>
              </w:rPr>
            </w:pPr>
            <w:r w:rsidRPr="003E771A">
              <w:rPr>
                <w:rFonts w:eastAsia="맑은 고딕"/>
                <w:sz w:val="20"/>
                <w:szCs w:val="20"/>
              </w:rPr>
              <w:t xml:space="preserve">(Item 2) </w:t>
            </w:r>
            <w:r w:rsidRPr="003E771A">
              <w:rPr>
                <w:rFonts w:cs="Times New Roman"/>
                <w:sz w:val="20"/>
                <w:szCs w:val="20"/>
              </w:rPr>
              <w:t>found that your job prevented you from giving the time you wanted to your family</w:t>
            </w:r>
          </w:p>
        </w:tc>
        <w:tc>
          <w:tcPr>
            <w:tcW w:w="1587" w:type="dxa"/>
            <w:vMerge/>
            <w:vAlign w:val="center"/>
          </w:tcPr>
          <w:p w14:paraId="523077D9" w14:textId="77777777" w:rsidR="00BD341A" w:rsidRPr="003E771A" w:rsidRDefault="00BD341A" w:rsidP="006A26BF">
            <w:pPr>
              <w:pStyle w:val="a4"/>
              <w:jc w:val="center"/>
              <w:rPr>
                <w:rFonts w:eastAsia="맑은 고딕"/>
                <w:sz w:val="20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2872A0DE" w14:textId="77777777" w:rsidR="00BD341A" w:rsidRPr="003E771A" w:rsidRDefault="00BD341A" w:rsidP="006A26BF">
            <w:pPr>
              <w:pStyle w:val="a4"/>
              <w:jc w:val="center"/>
              <w:rPr>
                <w:rFonts w:eastAsia="맑은 고딕"/>
                <w:sz w:val="20"/>
              </w:rPr>
            </w:pPr>
            <w:r w:rsidRPr="003E771A">
              <w:rPr>
                <w:rFonts w:eastAsia="맑은 고딕"/>
                <w:sz w:val="20"/>
              </w:rPr>
              <w:t>0.63</w:t>
            </w:r>
          </w:p>
        </w:tc>
      </w:tr>
      <w:tr w:rsidR="00BD341A" w14:paraId="3D8FA042" w14:textId="77777777" w:rsidTr="006A26BF">
        <w:trPr>
          <w:trHeight w:val="460"/>
        </w:trPr>
        <w:tc>
          <w:tcPr>
            <w:tcW w:w="6073" w:type="dxa"/>
            <w:shd w:val="clear" w:color="auto" w:fill="auto"/>
            <w:noWrap/>
            <w:vAlign w:val="center"/>
            <w:hideMark/>
          </w:tcPr>
          <w:p w14:paraId="10FEE66D" w14:textId="77777777" w:rsidR="00BD341A" w:rsidRPr="003E771A" w:rsidRDefault="00BD341A" w:rsidP="006A26BF">
            <w:pPr>
              <w:pStyle w:val="a4"/>
              <w:ind w:left="300" w:hangingChars="150" w:hanging="300"/>
              <w:rPr>
                <w:rFonts w:eastAsia="맑은 고딕"/>
                <w:sz w:val="20"/>
                <w:szCs w:val="20"/>
              </w:rPr>
            </w:pPr>
            <w:r w:rsidRPr="003E771A">
              <w:rPr>
                <w:rFonts w:eastAsia="맑은 고딕"/>
                <w:sz w:val="20"/>
                <w:szCs w:val="20"/>
              </w:rPr>
              <w:t xml:space="preserve">(Item 3) </w:t>
            </w:r>
            <w:r w:rsidRPr="003E771A">
              <w:rPr>
                <w:rFonts w:cs="Times New Roman"/>
                <w:sz w:val="20"/>
                <w:szCs w:val="20"/>
              </w:rPr>
              <w:t>found it difficult to concentrate on your job because of your family responsibilities</w:t>
            </w:r>
          </w:p>
        </w:tc>
        <w:tc>
          <w:tcPr>
            <w:tcW w:w="1587" w:type="dxa"/>
            <w:vMerge/>
            <w:vAlign w:val="center"/>
          </w:tcPr>
          <w:p w14:paraId="1DDAAF6D" w14:textId="77777777" w:rsidR="00BD341A" w:rsidRPr="003E771A" w:rsidRDefault="00BD341A" w:rsidP="006A26BF">
            <w:pPr>
              <w:pStyle w:val="a4"/>
              <w:jc w:val="center"/>
              <w:rPr>
                <w:rFonts w:eastAsia="맑은 고딕"/>
                <w:sz w:val="20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6988BB8B" w14:textId="77777777" w:rsidR="00BD341A" w:rsidRPr="003E771A" w:rsidRDefault="00BD341A" w:rsidP="006A26BF">
            <w:pPr>
              <w:pStyle w:val="a4"/>
              <w:jc w:val="center"/>
              <w:rPr>
                <w:rFonts w:eastAsia="맑은 고딕"/>
                <w:sz w:val="20"/>
              </w:rPr>
            </w:pPr>
            <w:r w:rsidRPr="003E771A">
              <w:rPr>
                <w:rFonts w:eastAsia="맑은 고딕"/>
                <w:sz w:val="20"/>
              </w:rPr>
              <w:t>0.91</w:t>
            </w:r>
          </w:p>
        </w:tc>
      </w:tr>
      <w:tr w:rsidR="00BD341A" w14:paraId="13222B4D" w14:textId="77777777" w:rsidTr="006A26BF">
        <w:trPr>
          <w:trHeight w:val="460"/>
        </w:trPr>
        <w:tc>
          <w:tcPr>
            <w:tcW w:w="6073" w:type="dxa"/>
            <w:shd w:val="clear" w:color="auto" w:fill="auto"/>
            <w:noWrap/>
            <w:vAlign w:val="center"/>
            <w:hideMark/>
          </w:tcPr>
          <w:p w14:paraId="4A03D8DF" w14:textId="77777777" w:rsidR="00BD341A" w:rsidRPr="003E771A" w:rsidRDefault="00BD341A" w:rsidP="006A26BF">
            <w:pPr>
              <w:pStyle w:val="a4"/>
              <w:ind w:left="300" w:hangingChars="150" w:hanging="300"/>
              <w:rPr>
                <w:rFonts w:eastAsia="맑은 고딕"/>
                <w:sz w:val="20"/>
                <w:szCs w:val="20"/>
              </w:rPr>
            </w:pPr>
            <w:r w:rsidRPr="003E771A">
              <w:rPr>
                <w:rFonts w:eastAsia="맑은 고딕"/>
                <w:sz w:val="20"/>
                <w:szCs w:val="20"/>
              </w:rPr>
              <w:t xml:space="preserve">(Item 4) </w:t>
            </w:r>
            <w:r w:rsidRPr="003E771A">
              <w:rPr>
                <w:rFonts w:cs="Times New Roman"/>
                <w:sz w:val="20"/>
                <w:szCs w:val="20"/>
              </w:rPr>
              <w:t>found that your family responsibilities prevented you from giving the time to do your job</w:t>
            </w:r>
          </w:p>
        </w:tc>
        <w:tc>
          <w:tcPr>
            <w:tcW w:w="1587" w:type="dxa"/>
            <w:vMerge/>
            <w:vAlign w:val="center"/>
          </w:tcPr>
          <w:p w14:paraId="10A3B523" w14:textId="77777777" w:rsidR="00BD341A" w:rsidRPr="003E771A" w:rsidRDefault="00BD341A" w:rsidP="006A26BF">
            <w:pPr>
              <w:pStyle w:val="a4"/>
              <w:jc w:val="center"/>
              <w:rPr>
                <w:rFonts w:eastAsia="맑은 고딕"/>
                <w:sz w:val="20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7368B62F" w14:textId="77777777" w:rsidR="00BD341A" w:rsidRPr="003E771A" w:rsidRDefault="00BD341A" w:rsidP="006A26BF">
            <w:pPr>
              <w:pStyle w:val="a4"/>
              <w:jc w:val="center"/>
              <w:rPr>
                <w:rFonts w:eastAsia="맑은 고딕"/>
                <w:sz w:val="20"/>
              </w:rPr>
            </w:pPr>
            <w:r w:rsidRPr="003E771A">
              <w:rPr>
                <w:rFonts w:eastAsia="맑은 고딕"/>
                <w:sz w:val="20"/>
              </w:rPr>
              <w:t>0.90</w:t>
            </w:r>
          </w:p>
        </w:tc>
      </w:tr>
    </w:tbl>
    <w:p w14:paraId="20E3F720" w14:textId="77777777" w:rsidR="00BD341A" w:rsidRPr="003E771A" w:rsidRDefault="00BD341A" w:rsidP="00BD341A">
      <w:pPr>
        <w:spacing w:after="0" w:line="360" w:lineRule="auto"/>
        <w:jc w:val="left"/>
        <w:rPr>
          <w:rFonts w:ascii="Times New Roman" w:hAnsi="Times New Roman" w:cs="Times New Roman"/>
          <w:sz w:val="22"/>
        </w:rPr>
      </w:pPr>
    </w:p>
    <w:p w14:paraId="6485886B" w14:textId="25B20CCD" w:rsidR="00BD341A" w:rsidRPr="00ED45C2" w:rsidRDefault="00BD341A" w:rsidP="00BD341A">
      <w:pPr>
        <w:widowControl/>
        <w:wordWrap/>
        <w:autoSpaceDE/>
        <w:autoSpaceDN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br w:type="page"/>
      </w:r>
    </w:p>
    <w:p w14:paraId="60856C80" w14:textId="0AC08328" w:rsidR="002374F2" w:rsidRDefault="003B1452" w:rsidP="00BD341A">
      <w:pPr>
        <w:widowControl/>
        <w:wordWrap/>
        <w:autoSpaceDE/>
        <w:autoSpaceDN/>
        <w:rPr>
          <w:rFonts w:ascii="Times New Roman" w:hAnsi="Times New Roman" w:cs="Times New Roman"/>
          <w:b/>
          <w:bCs/>
          <w:sz w:val="22"/>
        </w:rPr>
      </w:pPr>
      <w:r w:rsidRPr="005744CD">
        <w:rPr>
          <w:rFonts w:ascii="Times New Roman" w:hAnsi="Times New Roman" w:cs="Times New Roman"/>
          <w:bCs/>
          <w:noProof/>
          <w:sz w:val="22"/>
        </w:rPr>
        <w:lastRenderedPageBreak/>
        <w:drawing>
          <wp:inline distT="0" distB="0" distL="0" distR="0" wp14:anchorId="167446C3" wp14:editId="698BE26A">
            <wp:extent cx="5624513" cy="4821011"/>
            <wp:effectExtent l="0" t="0" r="0" b="0"/>
            <wp:docPr id="1" name="그림 1" descr="C:\Users\posos\OneDrive\바탕 화면\Papers\KWCS\Long working hour WFC mediation\SuppleFig2305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sos\OneDrive\바탕 화면\Papers\KWCS\Long working hour WFC mediation\SuppleFig23051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962" cy="482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546A2" w14:textId="3679FD63" w:rsidR="005744CD" w:rsidRDefault="005744CD" w:rsidP="003B1452">
      <w:pPr>
        <w:widowControl/>
        <w:wordWrap/>
        <w:autoSpaceDE/>
        <w:autoSpaceDN/>
        <w:jc w:val="center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 w:hint="eastAsia"/>
          <w:b/>
          <w:bCs/>
          <w:sz w:val="22"/>
        </w:rPr>
        <w:t>F</w:t>
      </w:r>
      <w:r>
        <w:rPr>
          <w:rFonts w:ascii="Times New Roman" w:hAnsi="Times New Roman" w:cs="Times New Roman"/>
          <w:b/>
          <w:bCs/>
          <w:sz w:val="22"/>
        </w:rPr>
        <w:t xml:space="preserve">igure S3 </w:t>
      </w:r>
      <w:r w:rsidRPr="005744CD">
        <w:rPr>
          <w:rFonts w:ascii="Times New Roman" w:hAnsi="Times New Roman" w:cs="Times New Roman"/>
          <w:bCs/>
          <w:sz w:val="22"/>
        </w:rPr>
        <w:t>Mean score of WFC according to gender</w:t>
      </w:r>
      <w:r>
        <w:rPr>
          <w:rFonts w:ascii="Times New Roman" w:hAnsi="Times New Roman" w:cs="Times New Roman"/>
          <w:b/>
          <w:bCs/>
          <w:sz w:val="22"/>
        </w:rPr>
        <w:br w:type="page"/>
      </w:r>
    </w:p>
    <w:p w14:paraId="024992F8" w14:textId="77777777" w:rsidR="005744CD" w:rsidRPr="005744CD" w:rsidRDefault="005744CD" w:rsidP="00BD341A">
      <w:pPr>
        <w:widowControl/>
        <w:wordWrap/>
        <w:autoSpaceDE/>
        <w:autoSpaceDN/>
        <w:rPr>
          <w:rFonts w:ascii="Times New Roman" w:hAnsi="Times New Roman" w:cs="Times New Roman"/>
          <w:b/>
          <w:bCs/>
          <w:sz w:val="22"/>
        </w:rPr>
        <w:sectPr w:rsidR="005744CD" w:rsidRPr="005744CD" w:rsidSect="00D45705">
          <w:pgSz w:w="11906" w:h="16838"/>
          <w:pgMar w:top="1440" w:right="1440" w:bottom="1701" w:left="1440" w:header="851" w:footer="992" w:gutter="0"/>
          <w:cols w:space="425"/>
          <w:docGrid w:linePitch="360"/>
        </w:sectPr>
      </w:pPr>
    </w:p>
    <w:p w14:paraId="409954A3" w14:textId="5AC8C627" w:rsidR="008F54A7" w:rsidRPr="00030ACA" w:rsidRDefault="008D73DC" w:rsidP="001E1A18">
      <w:pPr>
        <w:widowControl/>
        <w:wordWrap/>
        <w:autoSpaceDE/>
        <w:autoSpaceDN/>
        <w:spacing w:line="480" w:lineRule="auto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lastRenderedPageBreak/>
        <w:t>T</w:t>
      </w:r>
      <w:r w:rsidR="008F54A7" w:rsidRPr="003E771A">
        <w:rPr>
          <w:rFonts w:ascii="Times New Roman" w:hAnsi="Times New Roman" w:cs="Times New Roman"/>
          <w:b/>
          <w:bCs/>
          <w:sz w:val="22"/>
        </w:rPr>
        <w:t xml:space="preserve">able </w:t>
      </w:r>
      <w:r w:rsidR="00ED45C2">
        <w:rPr>
          <w:rFonts w:ascii="Times New Roman" w:hAnsi="Times New Roman" w:cs="Times New Roman"/>
          <w:b/>
          <w:bCs/>
          <w:sz w:val="22"/>
        </w:rPr>
        <w:t>S2</w:t>
      </w:r>
      <w:r w:rsidR="008F54A7" w:rsidRPr="003E771A">
        <w:rPr>
          <w:rFonts w:ascii="Times New Roman" w:hAnsi="Times New Roman" w:cs="Times New Roman"/>
          <w:b/>
          <w:bCs/>
          <w:sz w:val="22"/>
        </w:rPr>
        <w:t>.</w:t>
      </w:r>
      <w:r w:rsidR="008F54A7" w:rsidRPr="003E771A">
        <w:rPr>
          <w:rFonts w:ascii="Times New Roman" w:hAnsi="Times New Roman" w:cs="Times New Roman"/>
          <w:sz w:val="22"/>
        </w:rPr>
        <w:t xml:space="preserve"> Total, direct, and indirect effect of long working hours on sleep disturbance and burnout</w:t>
      </w:r>
      <w:r w:rsidR="00DD43ED">
        <w:rPr>
          <w:rFonts w:ascii="Times New Roman" w:hAnsi="Times New Roman" w:cs="Times New Roman"/>
          <w:sz w:val="22"/>
        </w:rPr>
        <w:t>. Gender stratified analysis</w:t>
      </w:r>
      <w:r w:rsidR="008F54A7" w:rsidRPr="003E771A">
        <w:rPr>
          <w:rFonts w:ascii="Times New Roman" w:hAnsi="Times New Roman" w:cs="Times New Roman"/>
          <w:sz w:val="22"/>
        </w:rPr>
        <w:t xml:space="preserve"> (OR: odds ratio; CI: confidence interval)</w:t>
      </w:r>
    </w:p>
    <w:tbl>
      <w:tblPr>
        <w:tblOverlap w:val="never"/>
        <w:tblW w:w="1340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4"/>
        <w:gridCol w:w="621"/>
        <w:gridCol w:w="985"/>
        <w:gridCol w:w="606"/>
        <w:gridCol w:w="986"/>
        <w:gridCol w:w="606"/>
        <w:gridCol w:w="986"/>
        <w:gridCol w:w="1153"/>
        <w:gridCol w:w="622"/>
        <w:gridCol w:w="986"/>
        <w:gridCol w:w="606"/>
        <w:gridCol w:w="986"/>
        <w:gridCol w:w="606"/>
        <w:gridCol w:w="986"/>
        <w:gridCol w:w="1152"/>
        <w:gridCol w:w="6"/>
      </w:tblGrid>
      <w:tr w:rsidR="000D41C8" w:rsidRPr="000D41C8" w14:paraId="5889C4B3" w14:textId="77777777" w:rsidTr="00CA6053">
        <w:trPr>
          <w:trHeight w:val="73"/>
        </w:trPr>
        <w:tc>
          <w:tcPr>
            <w:tcW w:w="1514" w:type="dxa"/>
            <w:vMerge w:val="restart"/>
            <w:tcBorders>
              <w:top w:val="single" w:sz="4" w:space="0" w:color="0A0000"/>
              <w:left w:val="nil"/>
              <w:bottom w:val="single" w:sz="4" w:space="0" w:color="0A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669738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</w:p>
        </w:tc>
        <w:tc>
          <w:tcPr>
            <w:tcW w:w="5943" w:type="dxa"/>
            <w:gridSpan w:val="7"/>
            <w:tcBorders>
              <w:top w:val="single" w:sz="4" w:space="0" w:color="0A0000"/>
              <w:left w:val="nil"/>
              <w:bottom w:val="single" w:sz="4" w:space="0" w:color="0A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C3FE83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 w:rsidRPr="000D41C8">
              <w:rPr>
                <w:rFonts w:ascii="Times New Roman" w:eastAsia="맑은 고딕" w:hAnsi="Times New Roman" w:cs="Times New Roman"/>
                <w:b/>
                <w:bCs/>
                <w:color w:val="000000"/>
                <w:szCs w:val="20"/>
              </w:rPr>
              <w:t>Men</w:t>
            </w:r>
          </w:p>
        </w:tc>
        <w:tc>
          <w:tcPr>
            <w:tcW w:w="5950" w:type="dxa"/>
            <w:gridSpan w:val="8"/>
            <w:tcBorders>
              <w:top w:val="single" w:sz="4" w:space="0" w:color="0A0000"/>
              <w:left w:val="nil"/>
              <w:bottom w:val="single" w:sz="4" w:space="0" w:color="0A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079FC9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 w:rsidRPr="000D41C8">
              <w:rPr>
                <w:rFonts w:ascii="Times New Roman" w:eastAsia="맑은 고딕" w:hAnsi="Times New Roman" w:cs="Times New Roman"/>
                <w:b/>
                <w:bCs/>
                <w:color w:val="000000"/>
                <w:szCs w:val="20"/>
              </w:rPr>
              <w:t>Women</w:t>
            </w:r>
          </w:p>
        </w:tc>
      </w:tr>
      <w:tr w:rsidR="000D41C8" w:rsidRPr="000D41C8" w14:paraId="788726D7" w14:textId="77777777" w:rsidTr="00CA6053">
        <w:trPr>
          <w:trHeight w:val="73"/>
        </w:trPr>
        <w:tc>
          <w:tcPr>
            <w:tcW w:w="0" w:type="auto"/>
            <w:vMerge/>
            <w:tcBorders>
              <w:top w:val="single" w:sz="4" w:space="0" w:color="0A0000"/>
              <w:left w:val="nil"/>
              <w:bottom w:val="single" w:sz="4" w:space="0" w:color="0A0000"/>
              <w:right w:val="nil"/>
            </w:tcBorders>
            <w:vAlign w:val="center"/>
            <w:hideMark/>
          </w:tcPr>
          <w:p w14:paraId="384BE969" w14:textId="77777777" w:rsidR="000D41C8" w:rsidRPr="000D41C8" w:rsidRDefault="000D41C8" w:rsidP="000D41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A0000"/>
              <w:left w:val="nil"/>
              <w:bottom w:val="single" w:sz="4" w:space="0" w:color="0A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462794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 w:rsidRPr="000D41C8">
              <w:rPr>
                <w:rFonts w:ascii="Times New Roman" w:eastAsia="맑은 고딕" w:hAnsi="Times New Roman" w:cs="Times New Roman"/>
                <w:b/>
                <w:bCs/>
                <w:color w:val="000000"/>
                <w:szCs w:val="20"/>
              </w:rPr>
              <w:t>Total effect</w:t>
            </w:r>
          </w:p>
        </w:tc>
        <w:tc>
          <w:tcPr>
            <w:tcW w:w="1592" w:type="dxa"/>
            <w:gridSpan w:val="2"/>
            <w:tcBorders>
              <w:top w:val="single" w:sz="4" w:space="0" w:color="0A0000"/>
              <w:left w:val="nil"/>
              <w:bottom w:val="single" w:sz="4" w:space="0" w:color="0A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6928B7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 w:rsidRPr="000D41C8">
              <w:rPr>
                <w:rFonts w:ascii="Times New Roman" w:eastAsia="맑은 고딕" w:hAnsi="Times New Roman" w:cs="Times New Roman"/>
                <w:b/>
                <w:bCs/>
                <w:color w:val="000000"/>
                <w:szCs w:val="20"/>
              </w:rPr>
              <w:t>Direct effect</w:t>
            </w:r>
          </w:p>
        </w:tc>
        <w:tc>
          <w:tcPr>
            <w:tcW w:w="1592" w:type="dxa"/>
            <w:gridSpan w:val="2"/>
            <w:tcBorders>
              <w:top w:val="single" w:sz="4" w:space="0" w:color="0A0000"/>
              <w:left w:val="nil"/>
              <w:bottom w:val="single" w:sz="4" w:space="0" w:color="0A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4BC70D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 w:rsidRPr="000D41C8">
              <w:rPr>
                <w:rFonts w:ascii="Times New Roman" w:eastAsia="맑은 고딕" w:hAnsi="Times New Roman" w:cs="Times New Roman"/>
                <w:b/>
                <w:bCs/>
                <w:color w:val="000000"/>
                <w:szCs w:val="20"/>
              </w:rPr>
              <w:t>Indirect effect</w:t>
            </w:r>
          </w:p>
        </w:tc>
        <w:tc>
          <w:tcPr>
            <w:tcW w:w="1153" w:type="dxa"/>
            <w:tcBorders>
              <w:top w:val="single" w:sz="4" w:space="0" w:color="0A0000"/>
              <w:left w:val="nil"/>
              <w:bottom w:val="single" w:sz="4" w:space="0" w:color="0A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201E01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 w:rsidRPr="000D41C8">
              <w:rPr>
                <w:rFonts w:ascii="Times New Roman" w:eastAsia="맑은 고딕" w:hAnsi="Times New Roman" w:cs="Times New Roman"/>
                <w:b/>
                <w:bCs/>
                <w:color w:val="000000"/>
                <w:szCs w:val="20"/>
              </w:rPr>
              <w:t>Proportion mediated</w:t>
            </w:r>
          </w:p>
        </w:tc>
        <w:tc>
          <w:tcPr>
            <w:tcW w:w="1608" w:type="dxa"/>
            <w:gridSpan w:val="2"/>
            <w:tcBorders>
              <w:top w:val="single" w:sz="4" w:space="0" w:color="0A0000"/>
              <w:left w:val="nil"/>
              <w:bottom w:val="single" w:sz="4" w:space="0" w:color="0A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2BF5F0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 w:rsidRPr="000D41C8">
              <w:rPr>
                <w:rFonts w:ascii="Times New Roman" w:eastAsia="맑은 고딕" w:hAnsi="Times New Roman" w:cs="Times New Roman"/>
                <w:b/>
                <w:bCs/>
                <w:color w:val="000000"/>
                <w:szCs w:val="20"/>
              </w:rPr>
              <w:t>Total effect</w:t>
            </w:r>
          </w:p>
        </w:tc>
        <w:tc>
          <w:tcPr>
            <w:tcW w:w="1592" w:type="dxa"/>
            <w:gridSpan w:val="2"/>
            <w:tcBorders>
              <w:top w:val="single" w:sz="4" w:space="0" w:color="0A0000"/>
              <w:left w:val="nil"/>
              <w:bottom w:val="single" w:sz="4" w:space="0" w:color="0A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86CF7A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 w:rsidRPr="000D41C8">
              <w:rPr>
                <w:rFonts w:ascii="Times New Roman" w:eastAsia="맑은 고딕" w:hAnsi="Times New Roman" w:cs="Times New Roman"/>
                <w:b/>
                <w:bCs/>
                <w:color w:val="000000"/>
                <w:szCs w:val="20"/>
              </w:rPr>
              <w:t>Direct effect</w:t>
            </w:r>
          </w:p>
        </w:tc>
        <w:tc>
          <w:tcPr>
            <w:tcW w:w="1592" w:type="dxa"/>
            <w:gridSpan w:val="2"/>
            <w:tcBorders>
              <w:top w:val="single" w:sz="4" w:space="0" w:color="0A0000"/>
              <w:left w:val="nil"/>
              <w:bottom w:val="single" w:sz="4" w:space="0" w:color="0A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D26C9D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 w:rsidRPr="000D41C8">
              <w:rPr>
                <w:rFonts w:ascii="Times New Roman" w:eastAsia="맑은 고딕" w:hAnsi="Times New Roman" w:cs="Times New Roman"/>
                <w:b/>
                <w:bCs/>
                <w:color w:val="000000"/>
                <w:szCs w:val="20"/>
              </w:rPr>
              <w:t>Indirect effect</w:t>
            </w:r>
          </w:p>
        </w:tc>
        <w:tc>
          <w:tcPr>
            <w:tcW w:w="1158" w:type="dxa"/>
            <w:gridSpan w:val="2"/>
            <w:tcBorders>
              <w:top w:val="single" w:sz="4" w:space="0" w:color="0A0000"/>
              <w:left w:val="nil"/>
              <w:bottom w:val="single" w:sz="4" w:space="0" w:color="0A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9D8F17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 w:rsidRPr="000D41C8">
              <w:rPr>
                <w:rFonts w:ascii="Times New Roman" w:eastAsia="맑은 고딕" w:hAnsi="Times New Roman" w:cs="Times New Roman"/>
                <w:b/>
                <w:bCs/>
                <w:color w:val="000000"/>
                <w:szCs w:val="20"/>
              </w:rPr>
              <w:t>Proportion mediated</w:t>
            </w:r>
          </w:p>
        </w:tc>
      </w:tr>
      <w:tr w:rsidR="000D41C8" w:rsidRPr="000D41C8" w14:paraId="107BEF76" w14:textId="77777777" w:rsidTr="00CA6053">
        <w:trPr>
          <w:gridAfter w:val="1"/>
          <w:wAfter w:w="6" w:type="dxa"/>
          <w:trHeight w:val="73"/>
        </w:trPr>
        <w:tc>
          <w:tcPr>
            <w:tcW w:w="0" w:type="auto"/>
            <w:vMerge/>
            <w:tcBorders>
              <w:top w:val="single" w:sz="4" w:space="0" w:color="0A0000"/>
              <w:left w:val="nil"/>
              <w:bottom w:val="single" w:sz="4" w:space="0" w:color="0A0000"/>
              <w:right w:val="nil"/>
            </w:tcBorders>
            <w:vAlign w:val="center"/>
            <w:hideMark/>
          </w:tcPr>
          <w:p w14:paraId="73E9FCDD" w14:textId="77777777" w:rsidR="000D41C8" w:rsidRPr="000D41C8" w:rsidRDefault="000D41C8" w:rsidP="000D41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0A0000"/>
              <w:left w:val="nil"/>
              <w:bottom w:val="single" w:sz="4" w:space="0" w:color="0A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96A6BD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szCs w:val="20"/>
              </w:rPr>
            </w:pPr>
            <w:r w:rsidRPr="000D41C8">
              <w:rPr>
                <w:rFonts w:ascii="Times New Roman" w:eastAsia="함초롬바탕" w:hAnsi="Times New Roman" w:cs="Times New Roman"/>
                <w:b/>
                <w:bCs/>
                <w:color w:val="000000"/>
                <w:szCs w:val="20"/>
              </w:rPr>
              <w:t>OR</w:t>
            </w:r>
          </w:p>
        </w:tc>
        <w:tc>
          <w:tcPr>
            <w:tcW w:w="985" w:type="dxa"/>
            <w:tcBorders>
              <w:top w:val="single" w:sz="4" w:space="0" w:color="0A0000"/>
              <w:left w:val="nil"/>
              <w:bottom w:val="single" w:sz="4" w:space="0" w:color="0A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8795A0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szCs w:val="20"/>
              </w:rPr>
            </w:pPr>
            <w:r w:rsidRPr="000D41C8">
              <w:rPr>
                <w:rFonts w:ascii="Times New Roman" w:eastAsia="함초롬바탕" w:hAnsi="Times New Roman" w:cs="Times New Roman"/>
                <w:b/>
                <w:bCs/>
                <w:color w:val="000000"/>
                <w:szCs w:val="20"/>
              </w:rPr>
              <w:t>95% CI</w:t>
            </w:r>
          </w:p>
        </w:tc>
        <w:tc>
          <w:tcPr>
            <w:tcW w:w="606" w:type="dxa"/>
            <w:tcBorders>
              <w:top w:val="single" w:sz="4" w:space="0" w:color="0A0000"/>
              <w:left w:val="nil"/>
              <w:bottom w:val="single" w:sz="4" w:space="0" w:color="0A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83E36F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szCs w:val="20"/>
              </w:rPr>
            </w:pPr>
            <w:r w:rsidRPr="000D41C8">
              <w:rPr>
                <w:rFonts w:ascii="Times New Roman" w:eastAsia="함초롬바탕" w:hAnsi="Times New Roman" w:cs="Times New Roman"/>
                <w:b/>
                <w:bCs/>
                <w:color w:val="000000"/>
                <w:szCs w:val="20"/>
              </w:rPr>
              <w:t>OR</w:t>
            </w:r>
          </w:p>
        </w:tc>
        <w:tc>
          <w:tcPr>
            <w:tcW w:w="986" w:type="dxa"/>
            <w:tcBorders>
              <w:top w:val="single" w:sz="4" w:space="0" w:color="0A0000"/>
              <w:left w:val="nil"/>
              <w:bottom w:val="single" w:sz="4" w:space="0" w:color="0A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B8D7A9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szCs w:val="20"/>
              </w:rPr>
            </w:pPr>
            <w:r w:rsidRPr="000D41C8">
              <w:rPr>
                <w:rFonts w:ascii="Times New Roman" w:eastAsia="함초롬바탕" w:hAnsi="Times New Roman" w:cs="Times New Roman"/>
                <w:b/>
                <w:bCs/>
                <w:color w:val="000000"/>
                <w:szCs w:val="20"/>
              </w:rPr>
              <w:t>95% CI</w:t>
            </w:r>
          </w:p>
        </w:tc>
        <w:tc>
          <w:tcPr>
            <w:tcW w:w="606" w:type="dxa"/>
            <w:tcBorders>
              <w:top w:val="single" w:sz="4" w:space="0" w:color="0A0000"/>
              <w:left w:val="nil"/>
              <w:bottom w:val="single" w:sz="4" w:space="0" w:color="0A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367365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szCs w:val="20"/>
              </w:rPr>
            </w:pPr>
            <w:r w:rsidRPr="000D41C8">
              <w:rPr>
                <w:rFonts w:ascii="Times New Roman" w:eastAsia="함초롬바탕" w:hAnsi="Times New Roman" w:cs="Times New Roman"/>
                <w:b/>
                <w:bCs/>
                <w:color w:val="000000"/>
                <w:szCs w:val="20"/>
              </w:rPr>
              <w:t>OR</w:t>
            </w:r>
          </w:p>
        </w:tc>
        <w:tc>
          <w:tcPr>
            <w:tcW w:w="986" w:type="dxa"/>
            <w:tcBorders>
              <w:top w:val="single" w:sz="4" w:space="0" w:color="0A0000"/>
              <w:left w:val="nil"/>
              <w:bottom w:val="single" w:sz="4" w:space="0" w:color="0A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F5AD0E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szCs w:val="20"/>
              </w:rPr>
            </w:pPr>
            <w:r w:rsidRPr="000D41C8">
              <w:rPr>
                <w:rFonts w:ascii="Times New Roman" w:eastAsia="함초롬바탕" w:hAnsi="Times New Roman" w:cs="Times New Roman"/>
                <w:b/>
                <w:bCs/>
                <w:color w:val="000000"/>
                <w:szCs w:val="20"/>
              </w:rPr>
              <w:t>95% CI</w:t>
            </w:r>
          </w:p>
        </w:tc>
        <w:tc>
          <w:tcPr>
            <w:tcW w:w="1153" w:type="dxa"/>
            <w:tcBorders>
              <w:top w:val="single" w:sz="4" w:space="0" w:color="0A0000"/>
              <w:left w:val="nil"/>
              <w:bottom w:val="single" w:sz="4" w:space="0" w:color="0A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FCB0E0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 w:rsidRPr="000D41C8">
              <w:rPr>
                <w:rFonts w:ascii="Times New Roman" w:eastAsia="맑은 고딕" w:hAnsi="Times New Roman" w:cs="Times New Roman"/>
                <w:b/>
                <w:bCs/>
                <w:color w:val="000000"/>
                <w:szCs w:val="20"/>
              </w:rPr>
              <w:t>%</w:t>
            </w:r>
          </w:p>
        </w:tc>
        <w:tc>
          <w:tcPr>
            <w:tcW w:w="622" w:type="dxa"/>
            <w:tcBorders>
              <w:top w:val="single" w:sz="4" w:space="0" w:color="0A0000"/>
              <w:left w:val="nil"/>
              <w:bottom w:val="single" w:sz="4" w:space="0" w:color="0A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1A6376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szCs w:val="20"/>
              </w:rPr>
            </w:pPr>
            <w:r w:rsidRPr="000D41C8">
              <w:rPr>
                <w:rFonts w:ascii="Times New Roman" w:eastAsia="함초롬바탕" w:hAnsi="Times New Roman" w:cs="Times New Roman"/>
                <w:b/>
                <w:bCs/>
                <w:color w:val="000000"/>
                <w:szCs w:val="20"/>
              </w:rPr>
              <w:t>OR</w:t>
            </w:r>
          </w:p>
        </w:tc>
        <w:tc>
          <w:tcPr>
            <w:tcW w:w="986" w:type="dxa"/>
            <w:tcBorders>
              <w:top w:val="single" w:sz="4" w:space="0" w:color="0A0000"/>
              <w:left w:val="nil"/>
              <w:bottom w:val="single" w:sz="4" w:space="0" w:color="0A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66506E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szCs w:val="20"/>
              </w:rPr>
            </w:pPr>
            <w:r w:rsidRPr="000D41C8">
              <w:rPr>
                <w:rFonts w:ascii="Times New Roman" w:eastAsia="함초롬바탕" w:hAnsi="Times New Roman" w:cs="Times New Roman"/>
                <w:b/>
                <w:bCs/>
                <w:color w:val="000000"/>
                <w:szCs w:val="20"/>
              </w:rPr>
              <w:t>95% CI</w:t>
            </w:r>
          </w:p>
        </w:tc>
        <w:tc>
          <w:tcPr>
            <w:tcW w:w="606" w:type="dxa"/>
            <w:tcBorders>
              <w:top w:val="single" w:sz="4" w:space="0" w:color="0A0000"/>
              <w:left w:val="nil"/>
              <w:bottom w:val="single" w:sz="4" w:space="0" w:color="0A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284609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szCs w:val="20"/>
              </w:rPr>
            </w:pPr>
            <w:r w:rsidRPr="000D41C8">
              <w:rPr>
                <w:rFonts w:ascii="Times New Roman" w:eastAsia="함초롬바탕" w:hAnsi="Times New Roman" w:cs="Times New Roman"/>
                <w:b/>
                <w:bCs/>
                <w:color w:val="000000"/>
                <w:szCs w:val="20"/>
              </w:rPr>
              <w:t>OR</w:t>
            </w:r>
          </w:p>
        </w:tc>
        <w:tc>
          <w:tcPr>
            <w:tcW w:w="986" w:type="dxa"/>
            <w:tcBorders>
              <w:top w:val="single" w:sz="4" w:space="0" w:color="0A0000"/>
              <w:left w:val="nil"/>
              <w:bottom w:val="single" w:sz="4" w:space="0" w:color="0A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1371FA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szCs w:val="20"/>
              </w:rPr>
            </w:pPr>
            <w:r w:rsidRPr="000D41C8">
              <w:rPr>
                <w:rFonts w:ascii="Times New Roman" w:eastAsia="함초롬바탕" w:hAnsi="Times New Roman" w:cs="Times New Roman"/>
                <w:b/>
                <w:bCs/>
                <w:color w:val="000000"/>
                <w:szCs w:val="20"/>
              </w:rPr>
              <w:t>95% CI</w:t>
            </w:r>
          </w:p>
        </w:tc>
        <w:tc>
          <w:tcPr>
            <w:tcW w:w="606" w:type="dxa"/>
            <w:tcBorders>
              <w:top w:val="single" w:sz="4" w:space="0" w:color="0A0000"/>
              <w:left w:val="nil"/>
              <w:bottom w:val="single" w:sz="4" w:space="0" w:color="0A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087230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szCs w:val="20"/>
              </w:rPr>
            </w:pPr>
            <w:r w:rsidRPr="000D41C8">
              <w:rPr>
                <w:rFonts w:ascii="Times New Roman" w:eastAsia="함초롬바탕" w:hAnsi="Times New Roman" w:cs="Times New Roman"/>
                <w:b/>
                <w:bCs/>
                <w:color w:val="000000"/>
                <w:szCs w:val="20"/>
              </w:rPr>
              <w:t>OR</w:t>
            </w:r>
          </w:p>
        </w:tc>
        <w:tc>
          <w:tcPr>
            <w:tcW w:w="986" w:type="dxa"/>
            <w:tcBorders>
              <w:top w:val="single" w:sz="4" w:space="0" w:color="0A0000"/>
              <w:left w:val="nil"/>
              <w:bottom w:val="single" w:sz="4" w:space="0" w:color="0A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118AA2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szCs w:val="20"/>
              </w:rPr>
            </w:pPr>
            <w:r w:rsidRPr="000D41C8">
              <w:rPr>
                <w:rFonts w:ascii="Times New Roman" w:eastAsia="함초롬바탕" w:hAnsi="Times New Roman" w:cs="Times New Roman"/>
                <w:b/>
                <w:bCs/>
                <w:color w:val="000000"/>
                <w:szCs w:val="20"/>
              </w:rPr>
              <w:t>95% CI</w:t>
            </w:r>
          </w:p>
        </w:tc>
        <w:tc>
          <w:tcPr>
            <w:tcW w:w="1152" w:type="dxa"/>
            <w:tcBorders>
              <w:top w:val="single" w:sz="4" w:space="0" w:color="0A0000"/>
              <w:left w:val="nil"/>
              <w:bottom w:val="single" w:sz="4" w:space="0" w:color="0A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00319B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 w:rsidRPr="000D41C8">
              <w:rPr>
                <w:rFonts w:ascii="Times New Roman" w:eastAsia="맑은 고딕" w:hAnsi="Times New Roman" w:cs="Times New Roman"/>
                <w:b/>
                <w:bCs/>
                <w:color w:val="000000"/>
                <w:szCs w:val="20"/>
              </w:rPr>
              <w:t>%</w:t>
            </w:r>
          </w:p>
        </w:tc>
      </w:tr>
      <w:tr w:rsidR="000D41C8" w:rsidRPr="000D41C8" w14:paraId="22F18B30" w14:textId="77777777" w:rsidTr="00CA6053">
        <w:trPr>
          <w:gridAfter w:val="1"/>
          <w:wAfter w:w="6" w:type="dxa"/>
          <w:trHeight w:val="289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9E47C6" w14:textId="77777777" w:rsidR="000D41C8" w:rsidRPr="000D41C8" w:rsidRDefault="000D41C8" w:rsidP="000D41C8">
            <w:pPr>
              <w:snapToGrid w:val="0"/>
              <w:spacing w:after="0" w:line="360" w:lineRule="auto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 w:rsidRPr="000D41C8">
              <w:rPr>
                <w:rFonts w:ascii="Times New Roman" w:eastAsia="맑은 고딕" w:hAnsi="Times New Roman" w:cs="Times New Roman"/>
                <w:b/>
                <w:bCs/>
                <w:color w:val="000000"/>
                <w:szCs w:val="20"/>
              </w:rPr>
              <w:t>Sleep disturbance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3462D4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C02812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CE1834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833850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144276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4663D7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70E0B5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69630A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091D98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C13B71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12351E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8C9C48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5474F0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16DB8D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</w:p>
        </w:tc>
      </w:tr>
      <w:tr w:rsidR="000D41C8" w:rsidRPr="000D41C8" w14:paraId="74ED8AB5" w14:textId="77777777" w:rsidTr="00CA6053">
        <w:trPr>
          <w:gridAfter w:val="1"/>
          <w:wAfter w:w="6" w:type="dxa"/>
          <w:trHeight w:val="289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75778C" w14:textId="77777777" w:rsidR="000D41C8" w:rsidRPr="000D41C8" w:rsidRDefault="000D41C8" w:rsidP="000D41C8">
            <w:pPr>
              <w:snapToGrid w:val="0"/>
              <w:spacing w:after="0" w:line="360" w:lineRule="auto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 w:rsidRPr="000D41C8">
              <w:rPr>
                <w:rFonts w:ascii="Times New Roman" w:eastAsia="맑은 고딕" w:hAnsi="Times New Roman" w:cs="Times New Roman"/>
                <w:color w:val="000000"/>
                <w:szCs w:val="20"/>
              </w:rPr>
              <w:t>Working hours per week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77F7CB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6A20F4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7F144D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3A7190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2385DF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D36659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0A2FDD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DAE85B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10D84E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46FBBC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341524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1BE89D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B77D0A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44D6B4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</w:p>
        </w:tc>
      </w:tr>
      <w:tr w:rsidR="000D41C8" w:rsidRPr="000D41C8" w14:paraId="334B4E66" w14:textId="77777777" w:rsidTr="00CA6053">
        <w:trPr>
          <w:gridAfter w:val="1"/>
          <w:wAfter w:w="6" w:type="dxa"/>
          <w:trHeight w:val="289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EF415B" w14:textId="77777777" w:rsidR="000D41C8" w:rsidRPr="000D41C8" w:rsidRDefault="000D41C8" w:rsidP="000D41C8">
            <w:pPr>
              <w:snapToGrid w:val="0"/>
              <w:spacing w:after="0" w:line="360" w:lineRule="auto"/>
              <w:ind w:firstLine="100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 w:rsidRPr="000D41C8">
              <w:rPr>
                <w:rFonts w:ascii="Times New Roman" w:eastAsia="맑은 고딕" w:hAnsi="Times New Roman" w:cs="Times New Roman"/>
                <w:color w:val="000000"/>
                <w:szCs w:val="20"/>
              </w:rPr>
              <w:t>&lt; 40 h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AB26CA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 w:rsidRPr="000D41C8">
              <w:rPr>
                <w:rFonts w:ascii="Times New Roman" w:eastAsia="맑은 고딕" w:hAnsi="Times New Roman" w:cs="Times New Roman"/>
                <w:color w:val="000000"/>
                <w:szCs w:val="20"/>
              </w:rPr>
              <w:t>1.00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FBC7FC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 w:rsidRPr="000D41C8">
              <w:rPr>
                <w:rFonts w:ascii="Times New Roman" w:eastAsia="맑은 고딕" w:hAnsi="Times New Roman" w:cs="Times New Roman"/>
                <w:color w:val="000000"/>
                <w:szCs w:val="20"/>
              </w:rPr>
              <w:t>reference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33D5A8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 w:rsidRPr="000D41C8">
              <w:rPr>
                <w:rFonts w:ascii="Times New Roman" w:eastAsia="맑은 고딕" w:hAnsi="Times New Roman" w:cs="Times New Roman"/>
                <w:color w:val="000000"/>
                <w:szCs w:val="20"/>
              </w:rPr>
              <w:t>1.00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984FF8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 w:rsidRPr="000D41C8">
              <w:rPr>
                <w:rFonts w:ascii="Times New Roman" w:eastAsia="맑은 고딕" w:hAnsi="Times New Roman" w:cs="Times New Roman"/>
                <w:color w:val="000000"/>
                <w:szCs w:val="20"/>
              </w:rPr>
              <w:t>reference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40B0F0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 w:rsidRPr="000D41C8">
              <w:rPr>
                <w:rFonts w:ascii="Times New Roman" w:eastAsia="맑은 고딕" w:hAnsi="Times New Roman" w:cs="Times New Roman"/>
                <w:color w:val="000000"/>
                <w:szCs w:val="20"/>
              </w:rPr>
              <w:t>1.00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D0CAD8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 w:rsidRPr="000D41C8">
              <w:rPr>
                <w:rFonts w:ascii="Times New Roman" w:eastAsia="맑은 고딕" w:hAnsi="Times New Roman" w:cs="Times New Roman"/>
                <w:color w:val="000000"/>
                <w:szCs w:val="20"/>
              </w:rPr>
              <w:t>reference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028A46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7F760C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 w:rsidRPr="000D41C8">
              <w:rPr>
                <w:rFonts w:ascii="Times New Roman" w:eastAsia="맑은 고딕" w:hAnsi="Times New Roman" w:cs="Times New Roman"/>
                <w:color w:val="000000"/>
                <w:szCs w:val="20"/>
              </w:rPr>
              <w:t>1.00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E0834E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 w:rsidRPr="000D41C8">
              <w:rPr>
                <w:rFonts w:ascii="Times New Roman" w:eastAsia="맑은 고딕" w:hAnsi="Times New Roman" w:cs="Times New Roman"/>
                <w:color w:val="000000"/>
                <w:szCs w:val="20"/>
              </w:rPr>
              <w:t>reference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19EBC0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 w:rsidRPr="000D41C8">
              <w:rPr>
                <w:rFonts w:ascii="Times New Roman" w:eastAsia="맑은 고딕" w:hAnsi="Times New Roman" w:cs="Times New Roman"/>
                <w:color w:val="000000"/>
                <w:szCs w:val="20"/>
              </w:rPr>
              <w:t>1.00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76093B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 w:rsidRPr="000D41C8">
              <w:rPr>
                <w:rFonts w:ascii="Times New Roman" w:eastAsia="맑은 고딕" w:hAnsi="Times New Roman" w:cs="Times New Roman"/>
                <w:color w:val="000000"/>
                <w:szCs w:val="20"/>
              </w:rPr>
              <w:t>reference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4CF1A0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 w:rsidRPr="000D41C8">
              <w:rPr>
                <w:rFonts w:ascii="Times New Roman" w:eastAsia="맑은 고딕" w:hAnsi="Times New Roman" w:cs="Times New Roman"/>
                <w:color w:val="000000"/>
                <w:szCs w:val="20"/>
              </w:rPr>
              <w:t>1.00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DE751F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 w:rsidRPr="000D41C8">
              <w:rPr>
                <w:rFonts w:ascii="Times New Roman" w:eastAsia="맑은 고딕" w:hAnsi="Times New Roman" w:cs="Times New Roman"/>
                <w:color w:val="000000"/>
                <w:szCs w:val="20"/>
              </w:rPr>
              <w:t>reference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3FF29D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</w:p>
        </w:tc>
      </w:tr>
      <w:tr w:rsidR="00CA6053" w:rsidRPr="000D41C8" w14:paraId="08F18F55" w14:textId="77777777" w:rsidTr="00CA6053">
        <w:trPr>
          <w:gridAfter w:val="1"/>
          <w:wAfter w:w="6" w:type="dxa"/>
          <w:trHeight w:val="289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0B5EF7" w14:textId="77777777" w:rsidR="00CA6053" w:rsidRPr="000D41C8" w:rsidRDefault="00CA6053" w:rsidP="00CA6053">
            <w:pPr>
              <w:snapToGrid w:val="0"/>
              <w:spacing w:after="0" w:line="360" w:lineRule="auto"/>
              <w:ind w:firstLine="100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 w:rsidRPr="000D41C8">
              <w:rPr>
                <w:rFonts w:ascii="Times New Roman" w:eastAsia="맑은 고딕" w:hAnsi="Times New Roman" w:cs="Times New Roman"/>
                <w:color w:val="000000"/>
                <w:szCs w:val="20"/>
              </w:rPr>
              <w:t xml:space="preserve">41-48 h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E47279D" w14:textId="4D6A4584" w:rsidR="00CA6053" w:rsidRPr="000D41C8" w:rsidRDefault="00CA6053" w:rsidP="00CA6053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color w:val="000000"/>
                <w:szCs w:val="20"/>
              </w:rPr>
              <w:t>1</w:t>
            </w:r>
            <w:r>
              <w:rPr>
                <w:rFonts w:ascii="Times New Roman" w:eastAsia="굴림" w:hAnsi="Times New Roman" w:cs="Times New Roman"/>
                <w:color w:val="000000"/>
                <w:szCs w:val="20"/>
              </w:rPr>
              <w:t>.14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AC76B80" w14:textId="17A5DE2F" w:rsidR="00CA6053" w:rsidRPr="000D41C8" w:rsidRDefault="00CA6053" w:rsidP="00CA6053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color w:val="000000"/>
                <w:szCs w:val="20"/>
              </w:rPr>
              <w:t>0</w:t>
            </w:r>
            <w:r>
              <w:rPr>
                <w:rFonts w:ascii="Times New Roman" w:eastAsia="굴림" w:hAnsi="Times New Roman" w:cs="Times New Roman"/>
                <w:color w:val="000000"/>
                <w:szCs w:val="20"/>
              </w:rPr>
              <w:t>.90-1.44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F7419EA" w14:textId="53B08E19" w:rsidR="00CA6053" w:rsidRPr="000D41C8" w:rsidRDefault="00CA6053" w:rsidP="00CA6053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color w:val="000000"/>
                <w:szCs w:val="20"/>
              </w:rPr>
              <w:t>1</w:t>
            </w:r>
            <w:r>
              <w:rPr>
                <w:rFonts w:ascii="Times New Roman" w:eastAsia="굴림" w:hAnsi="Times New Roman" w:cs="Times New Roman"/>
                <w:color w:val="000000"/>
                <w:szCs w:val="20"/>
              </w:rPr>
              <w:t>.02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4130F22" w14:textId="209A68F8" w:rsidR="00CA6053" w:rsidRPr="000D41C8" w:rsidRDefault="00CA6053" w:rsidP="00CA6053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color w:val="000000"/>
                <w:szCs w:val="20"/>
              </w:rPr>
              <w:t>0</w:t>
            </w:r>
            <w:r>
              <w:rPr>
                <w:rFonts w:ascii="Times New Roman" w:eastAsia="굴림" w:hAnsi="Times New Roman" w:cs="Times New Roman"/>
                <w:color w:val="000000"/>
                <w:szCs w:val="20"/>
              </w:rPr>
              <w:t>.82-1.29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A385F1F" w14:textId="7FC0BD43" w:rsidR="00CA6053" w:rsidRPr="000D41C8" w:rsidRDefault="00CA6053" w:rsidP="00CA6053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color w:val="000000"/>
                <w:szCs w:val="20"/>
              </w:rPr>
              <w:t>1</w:t>
            </w:r>
            <w:r>
              <w:rPr>
                <w:rFonts w:ascii="Times New Roman" w:eastAsia="굴림" w:hAnsi="Times New Roman" w:cs="Times New Roman"/>
                <w:color w:val="000000"/>
                <w:szCs w:val="20"/>
              </w:rPr>
              <w:t>.11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FA604F3" w14:textId="55767FBD" w:rsidR="00CA6053" w:rsidRPr="000D41C8" w:rsidRDefault="00CA6053" w:rsidP="00CA6053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color w:val="000000"/>
                <w:szCs w:val="20"/>
              </w:rPr>
              <w:t>1</w:t>
            </w:r>
            <w:r>
              <w:rPr>
                <w:rFonts w:ascii="Times New Roman" w:eastAsia="굴림" w:hAnsi="Times New Roman" w:cs="Times New Roman"/>
                <w:color w:val="000000"/>
                <w:szCs w:val="20"/>
              </w:rPr>
              <w:t>.06-1.16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18AC34" w14:textId="6A7460A5" w:rsidR="00CA6053" w:rsidRPr="000D41C8" w:rsidRDefault="00CA6053" w:rsidP="00CA6053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Cs w:val="20"/>
              </w:rPr>
              <w:t>81.0</w:t>
            </w:r>
            <w:r w:rsidRPr="000D41C8">
              <w:rPr>
                <w:rFonts w:ascii="Times New Roman" w:eastAsia="맑은 고딕" w:hAnsi="Times New Roman" w:cs="Times New Roman"/>
                <w:color w:val="000000"/>
                <w:szCs w:val="20"/>
              </w:rPr>
              <w:t>%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0931D22" w14:textId="39C33E9C" w:rsidR="00CA6053" w:rsidRPr="000D41C8" w:rsidRDefault="00CA6053" w:rsidP="00CA6053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color w:val="000000"/>
                <w:szCs w:val="20"/>
              </w:rPr>
              <w:t>1</w:t>
            </w:r>
            <w:r>
              <w:rPr>
                <w:rFonts w:ascii="Times New Roman" w:eastAsia="굴림" w:hAnsi="Times New Roman" w:cs="Times New Roman"/>
                <w:color w:val="000000"/>
                <w:szCs w:val="20"/>
              </w:rPr>
              <w:t>.27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6D17DD0" w14:textId="269A18C3" w:rsidR="00CA6053" w:rsidRPr="000D41C8" w:rsidRDefault="00CA6053" w:rsidP="00CA6053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color w:val="000000"/>
                <w:szCs w:val="20"/>
              </w:rPr>
              <w:t>1</w:t>
            </w:r>
            <w:r>
              <w:rPr>
                <w:rFonts w:ascii="Times New Roman" w:eastAsia="굴림" w:hAnsi="Times New Roman" w:cs="Times New Roman"/>
                <w:color w:val="000000"/>
                <w:szCs w:val="20"/>
              </w:rPr>
              <w:t>.07-1.51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DD473F3" w14:textId="33F48550" w:rsidR="00CA6053" w:rsidRPr="000D41C8" w:rsidRDefault="00CA6053" w:rsidP="00CA6053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color w:val="000000"/>
                <w:szCs w:val="20"/>
              </w:rPr>
              <w:t>1</w:t>
            </w:r>
            <w:r>
              <w:rPr>
                <w:rFonts w:ascii="Times New Roman" w:eastAsia="굴림" w:hAnsi="Times New Roman" w:cs="Times New Roman"/>
                <w:color w:val="000000"/>
                <w:szCs w:val="20"/>
              </w:rPr>
              <w:t>.18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A70ED84" w14:textId="4BF6A44F" w:rsidR="00CA6053" w:rsidRPr="000D41C8" w:rsidRDefault="00CA6053" w:rsidP="00CA6053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color w:val="000000"/>
                <w:szCs w:val="20"/>
              </w:rPr>
              <w:t>1</w:t>
            </w:r>
            <w:r>
              <w:rPr>
                <w:rFonts w:ascii="Times New Roman" w:eastAsia="굴림" w:hAnsi="Times New Roman" w:cs="Times New Roman"/>
                <w:color w:val="000000"/>
                <w:szCs w:val="20"/>
              </w:rPr>
              <w:t>.00-1.39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954E2A7" w14:textId="3F119649" w:rsidR="00CA6053" w:rsidRPr="000D41C8" w:rsidRDefault="00CA6053" w:rsidP="00CA6053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color w:val="000000"/>
                <w:szCs w:val="20"/>
              </w:rPr>
              <w:t>1</w:t>
            </w:r>
            <w:r>
              <w:rPr>
                <w:rFonts w:ascii="Times New Roman" w:eastAsia="굴림" w:hAnsi="Times New Roman" w:cs="Times New Roman"/>
                <w:color w:val="000000"/>
                <w:szCs w:val="20"/>
              </w:rPr>
              <w:t>.08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8880AB1" w14:textId="678F544D" w:rsidR="00CA6053" w:rsidRPr="000D41C8" w:rsidRDefault="00CA6053" w:rsidP="00CA6053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color w:val="000000"/>
                <w:szCs w:val="20"/>
              </w:rPr>
              <w:t>1</w:t>
            </w:r>
            <w:r>
              <w:rPr>
                <w:rFonts w:ascii="Times New Roman" w:eastAsia="굴림" w:hAnsi="Times New Roman" w:cs="Times New Roman"/>
                <w:color w:val="000000"/>
                <w:szCs w:val="20"/>
              </w:rPr>
              <w:t>.04-1.12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0F02F8" w14:textId="17ECD645" w:rsidR="00CA6053" w:rsidRPr="000D41C8" w:rsidRDefault="00CA6053" w:rsidP="00CA6053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Cs w:val="20"/>
              </w:rPr>
              <w:t>32.5</w:t>
            </w:r>
            <w:r w:rsidRPr="000D41C8">
              <w:rPr>
                <w:rFonts w:ascii="Times New Roman" w:eastAsia="맑은 고딕" w:hAnsi="Times New Roman" w:cs="Times New Roman"/>
                <w:color w:val="000000"/>
                <w:szCs w:val="20"/>
              </w:rPr>
              <w:t>%</w:t>
            </w:r>
          </w:p>
        </w:tc>
      </w:tr>
      <w:tr w:rsidR="00CA6053" w:rsidRPr="000D41C8" w14:paraId="2E77667D" w14:textId="77777777" w:rsidTr="00CA6053">
        <w:trPr>
          <w:gridAfter w:val="1"/>
          <w:wAfter w:w="6" w:type="dxa"/>
          <w:trHeight w:val="261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145BF0" w14:textId="77777777" w:rsidR="00CA6053" w:rsidRPr="000D41C8" w:rsidRDefault="00CA6053" w:rsidP="00CA6053">
            <w:pPr>
              <w:snapToGrid w:val="0"/>
              <w:spacing w:after="0" w:line="360" w:lineRule="auto"/>
              <w:ind w:firstLine="100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 w:rsidRPr="000D41C8">
              <w:rPr>
                <w:rFonts w:ascii="Times New Roman" w:eastAsia="맑은 고딕" w:hAnsi="Times New Roman" w:cs="Times New Roman"/>
                <w:color w:val="000000"/>
                <w:szCs w:val="20"/>
              </w:rPr>
              <w:t xml:space="preserve">49-54 h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617D889" w14:textId="0FB65FC5" w:rsidR="00CA6053" w:rsidRPr="000D41C8" w:rsidRDefault="00CA6053" w:rsidP="00CA6053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color w:val="000000"/>
                <w:szCs w:val="20"/>
              </w:rPr>
              <w:t>2</w:t>
            </w:r>
            <w:r>
              <w:rPr>
                <w:rFonts w:ascii="Times New Roman" w:eastAsia="굴림" w:hAnsi="Times New Roman" w:cs="Times New Roman"/>
                <w:color w:val="000000"/>
                <w:szCs w:val="20"/>
              </w:rPr>
              <w:t>.10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BDACB26" w14:textId="36B12AE3" w:rsidR="00CA6053" w:rsidRPr="000D41C8" w:rsidRDefault="00CA6053" w:rsidP="00CA6053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color w:val="000000"/>
                <w:szCs w:val="20"/>
              </w:rPr>
              <w:t>1</w:t>
            </w:r>
            <w:r>
              <w:rPr>
                <w:rFonts w:ascii="Times New Roman" w:eastAsia="굴림" w:hAnsi="Times New Roman" w:cs="Times New Roman"/>
                <w:color w:val="000000"/>
                <w:szCs w:val="20"/>
              </w:rPr>
              <w:t>.67-2.64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3B0404E" w14:textId="4DB2A665" w:rsidR="00CA6053" w:rsidRPr="000D41C8" w:rsidRDefault="00CA6053" w:rsidP="00CA6053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color w:val="000000"/>
                <w:szCs w:val="20"/>
              </w:rPr>
              <w:t>1</w:t>
            </w:r>
            <w:r>
              <w:rPr>
                <w:rFonts w:ascii="Times New Roman" w:eastAsia="굴림" w:hAnsi="Times New Roman" w:cs="Times New Roman"/>
                <w:color w:val="000000"/>
                <w:szCs w:val="20"/>
              </w:rPr>
              <w:t>.75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B9FBF77" w14:textId="0E2C484A" w:rsidR="00CA6053" w:rsidRPr="000D41C8" w:rsidRDefault="00CA6053" w:rsidP="00CA6053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color w:val="000000"/>
                <w:szCs w:val="20"/>
              </w:rPr>
              <w:t>1</w:t>
            </w:r>
            <w:r>
              <w:rPr>
                <w:rFonts w:ascii="Times New Roman" w:eastAsia="굴림" w:hAnsi="Times New Roman" w:cs="Times New Roman"/>
                <w:color w:val="000000"/>
                <w:szCs w:val="20"/>
              </w:rPr>
              <w:t>.41-2.17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A80E484" w14:textId="2A5C4AC1" w:rsidR="00CA6053" w:rsidRPr="000D41C8" w:rsidRDefault="00CA6053" w:rsidP="00CA6053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굴림" w:hAnsi="Times New Roman" w:cs="Times New Roman"/>
                <w:color w:val="000000"/>
                <w:szCs w:val="20"/>
              </w:rPr>
              <w:t>1.20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DCB5CD8" w14:textId="345D0428" w:rsidR="00CA6053" w:rsidRPr="000D41C8" w:rsidRDefault="00CA6053" w:rsidP="00CA6053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color w:val="000000"/>
                <w:szCs w:val="20"/>
              </w:rPr>
              <w:t>1</w:t>
            </w:r>
            <w:r>
              <w:rPr>
                <w:rFonts w:ascii="Times New Roman" w:eastAsia="굴림" w:hAnsi="Times New Roman" w:cs="Times New Roman"/>
                <w:color w:val="000000"/>
                <w:szCs w:val="20"/>
              </w:rPr>
              <w:t>.13-1.28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B5897C" w14:textId="25CF139E" w:rsidR="00CA6053" w:rsidRPr="000D41C8" w:rsidRDefault="00CA6053" w:rsidP="00CA6053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Cs w:val="20"/>
              </w:rPr>
              <w:t>24.6</w:t>
            </w:r>
            <w:r w:rsidRPr="000D41C8">
              <w:rPr>
                <w:rFonts w:ascii="Times New Roman" w:eastAsia="맑은 고딕" w:hAnsi="Times New Roman" w:cs="Times New Roman"/>
                <w:color w:val="000000"/>
                <w:szCs w:val="20"/>
              </w:rPr>
              <w:t>%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8682AAB" w14:textId="53D8E993" w:rsidR="00CA6053" w:rsidRPr="000D41C8" w:rsidRDefault="00CA6053" w:rsidP="00CA6053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color w:val="000000"/>
                <w:szCs w:val="20"/>
              </w:rPr>
              <w:t>1</w:t>
            </w:r>
            <w:r>
              <w:rPr>
                <w:rFonts w:ascii="Times New Roman" w:eastAsia="굴림" w:hAnsi="Times New Roman" w:cs="Times New Roman"/>
                <w:color w:val="000000"/>
                <w:szCs w:val="20"/>
              </w:rPr>
              <w:t>.77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F39CD0B" w14:textId="4D30D83B" w:rsidR="00CA6053" w:rsidRPr="000D41C8" w:rsidRDefault="00CA6053" w:rsidP="00CA6053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color w:val="000000"/>
                <w:szCs w:val="20"/>
              </w:rPr>
              <w:t>1</w:t>
            </w:r>
            <w:r>
              <w:rPr>
                <w:rFonts w:ascii="Times New Roman" w:eastAsia="굴림" w:hAnsi="Times New Roman" w:cs="Times New Roman"/>
                <w:color w:val="000000"/>
                <w:szCs w:val="20"/>
              </w:rPr>
              <w:t>.35-2.32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77C008D" w14:textId="79328BC4" w:rsidR="00CA6053" w:rsidRPr="000D41C8" w:rsidRDefault="00CA6053" w:rsidP="00CA6053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color w:val="000000"/>
                <w:szCs w:val="20"/>
              </w:rPr>
              <w:t>1</w:t>
            </w:r>
            <w:r>
              <w:rPr>
                <w:rFonts w:ascii="Times New Roman" w:eastAsia="굴림" w:hAnsi="Times New Roman" w:cs="Times New Roman"/>
                <w:color w:val="000000"/>
                <w:szCs w:val="20"/>
              </w:rPr>
              <w:t>.51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B2E0E17" w14:textId="01842F1A" w:rsidR="00CA6053" w:rsidRPr="000D41C8" w:rsidRDefault="00CA6053" w:rsidP="00CA6053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color w:val="000000"/>
                <w:szCs w:val="20"/>
              </w:rPr>
              <w:t>1</w:t>
            </w:r>
            <w:r>
              <w:rPr>
                <w:rFonts w:ascii="Times New Roman" w:eastAsia="굴림" w:hAnsi="Times New Roman" w:cs="Times New Roman"/>
                <w:color w:val="000000"/>
                <w:szCs w:val="20"/>
              </w:rPr>
              <w:t>.16-1.96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0DF85A3" w14:textId="63DE67D4" w:rsidR="00CA6053" w:rsidRPr="000D41C8" w:rsidRDefault="00CA6053" w:rsidP="00CA6053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color w:val="000000"/>
                <w:szCs w:val="20"/>
              </w:rPr>
              <w:t>1</w:t>
            </w:r>
            <w:r>
              <w:rPr>
                <w:rFonts w:ascii="Times New Roman" w:eastAsia="굴림" w:hAnsi="Times New Roman" w:cs="Times New Roman"/>
                <w:color w:val="000000"/>
                <w:szCs w:val="20"/>
              </w:rPr>
              <w:t>.17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A168CAB" w14:textId="1155531C" w:rsidR="00CA6053" w:rsidRPr="000D41C8" w:rsidRDefault="00CA6053" w:rsidP="00CA6053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color w:val="000000"/>
                <w:szCs w:val="20"/>
              </w:rPr>
              <w:t>1</w:t>
            </w:r>
            <w:r>
              <w:rPr>
                <w:rFonts w:ascii="Times New Roman" w:eastAsia="굴림" w:hAnsi="Times New Roman" w:cs="Times New Roman"/>
                <w:color w:val="000000"/>
                <w:szCs w:val="20"/>
              </w:rPr>
              <w:t>.10-1.24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1F366B" w14:textId="067FDA22" w:rsidR="00CA6053" w:rsidRPr="000D41C8" w:rsidRDefault="00CA6053" w:rsidP="00CA6053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Cs w:val="20"/>
              </w:rPr>
              <w:t>27.7</w:t>
            </w:r>
            <w:r w:rsidRPr="000D41C8">
              <w:rPr>
                <w:rFonts w:ascii="Times New Roman" w:eastAsia="맑은 고딕" w:hAnsi="Times New Roman" w:cs="Times New Roman"/>
                <w:color w:val="000000"/>
                <w:szCs w:val="20"/>
              </w:rPr>
              <w:t>%</w:t>
            </w:r>
          </w:p>
        </w:tc>
      </w:tr>
      <w:tr w:rsidR="00CA6053" w:rsidRPr="000D41C8" w14:paraId="01ED40D3" w14:textId="77777777" w:rsidTr="00CA6053">
        <w:trPr>
          <w:gridAfter w:val="1"/>
          <w:wAfter w:w="6" w:type="dxa"/>
          <w:trHeight w:val="261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A3850E" w14:textId="77777777" w:rsidR="00CA6053" w:rsidRPr="000D41C8" w:rsidRDefault="00CA6053" w:rsidP="00CA6053">
            <w:pPr>
              <w:snapToGrid w:val="0"/>
              <w:spacing w:after="0" w:line="360" w:lineRule="auto"/>
              <w:ind w:firstLine="100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 w:rsidRPr="000D41C8">
              <w:rPr>
                <w:rFonts w:ascii="Times New Roman" w:eastAsia="맑은 고딕" w:hAnsi="Times New Roman" w:cs="Times New Roman"/>
                <w:color w:val="000000"/>
                <w:szCs w:val="20"/>
              </w:rPr>
              <w:t xml:space="preserve">≥ 55 h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D34340A" w14:textId="3F0AEBB1" w:rsidR="00CA6053" w:rsidRPr="000D41C8" w:rsidRDefault="00CA6053" w:rsidP="00CA6053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color w:val="000000"/>
                <w:szCs w:val="20"/>
              </w:rPr>
              <w:t>2</w:t>
            </w:r>
            <w:r>
              <w:rPr>
                <w:rFonts w:ascii="Times New Roman" w:eastAsia="굴림" w:hAnsi="Times New Roman" w:cs="Times New Roman"/>
                <w:color w:val="000000"/>
                <w:szCs w:val="20"/>
              </w:rPr>
              <w:t>.90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6BD4830" w14:textId="34A84743" w:rsidR="00CA6053" w:rsidRPr="000D41C8" w:rsidRDefault="00CA6053" w:rsidP="00CA6053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color w:val="000000"/>
                <w:szCs w:val="20"/>
              </w:rPr>
              <w:t>2</w:t>
            </w:r>
            <w:r>
              <w:rPr>
                <w:rFonts w:ascii="Times New Roman" w:eastAsia="굴림" w:hAnsi="Times New Roman" w:cs="Times New Roman"/>
                <w:color w:val="000000"/>
                <w:szCs w:val="20"/>
              </w:rPr>
              <w:t>.27-3.70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6872A23" w14:textId="30FF6B5E" w:rsidR="00CA6053" w:rsidRPr="000D41C8" w:rsidRDefault="00CA6053" w:rsidP="00CA6053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color w:val="000000"/>
                <w:szCs w:val="20"/>
              </w:rPr>
              <w:t>1</w:t>
            </w:r>
            <w:r>
              <w:rPr>
                <w:rFonts w:ascii="Times New Roman" w:eastAsia="굴림" w:hAnsi="Times New Roman" w:cs="Times New Roman"/>
                <w:color w:val="000000"/>
                <w:szCs w:val="20"/>
              </w:rPr>
              <w:t>.37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A684C3E" w14:textId="76AAF17C" w:rsidR="00CA6053" w:rsidRPr="000D41C8" w:rsidRDefault="00CA6053" w:rsidP="00CA6053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color w:val="000000"/>
                <w:szCs w:val="20"/>
              </w:rPr>
              <w:t>1</w:t>
            </w:r>
            <w:r>
              <w:rPr>
                <w:rFonts w:ascii="Times New Roman" w:eastAsia="굴림" w:hAnsi="Times New Roman" w:cs="Times New Roman"/>
                <w:color w:val="000000"/>
                <w:szCs w:val="20"/>
              </w:rPr>
              <w:t>.27-1.47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E41C3F5" w14:textId="3E04BB1D" w:rsidR="00CA6053" w:rsidRPr="000D41C8" w:rsidRDefault="00CA6053" w:rsidP="00CA6053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color w:val="000000"/>
                <w:szCs w:val="20"/>
              </w:rPr>
              <w:t>2</w:t>
            </w:r>
            <w:r>
              <w:rPr>
                <w:rFonts w:ascii="Times New Roman" w:eastAsia="굴림" w:hAnsi="Times New Roman" w:cs="Times New Roman"/>
                <w:color w:val="000000"/>
                <w:szCs w:val="20"/>
              </w:rPr>
              <w:t>.12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C077B3F" w14:textId="5A46C72C" w:rsidR="00CA6053" w:rsidRPr="000D41C8" w:rsidRDefault="00CA6053" w:rsidP="00CA6053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color w:val="000000"/>
                <w:szCs w:val="20"/>
              </w:rPr>
              <w:t>1</w:t>
            </w:r>
            <w:r>
              <w:rPr>
                <w:rFonts w:ascii="Times New Roman" w:eastAsia="굴림" w:hAnsi="Times New Roman" w:cs="Times New Roman"/>
                <w:color w:val="000000"/>
                <w:szCs w:val="20"/>
              </w:rPr>
              <w:t>.67-2.69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1019CB" w14:textId="52261C09" w:rsidR="00CA6053" w:rsidRPr="000D41C8" w:rsidRDefault="00CA6053" w:rsidP="00CA6053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Cs w:val="20"/>
              </w:rPr>
              <w:t>29.4</w:t>
            </w:r>
            <w:r w:rsidRPr="000D41C8">
              <w:rPr>
                <w:rFonts w:ascii="Times New Roman" w:eastAsia="맑은 고딕" w:hAnsi="Times New Roman" w:cs="Times New Roman"/>
                <w:color w:val="000000"/>
                <w:szCs w:val="20"/>
              </w:rPr>
              <w:t>%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2BA6EF7" w14:textId="38F002A6" w:rsidR="00CA6053" w:rsidRPr="000D41C8" w:rsidRDefault="00CA6053" w:rsidP="00CA6053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color w:val="000000"/>
                <w:szCs w:val="20"/>
              </w:rPr>
              <w:t>1</w:t>
            </w:r>
            <w:r>
              <w:rPr>
                <w:rFonts w:ascii="Times New Roman" w:eastAsia="굴림" w:hAnsi="Times New Roman" w:cs="Times New Roman"/>
                <w:color w:val="000000"/>
                <w:szCs w:val="20"/>
              </w:rPr>
              <w:t>.24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53FDB10" w14:textId="5F51DB6D" w:rsidR="00CA6053" w:rsidRPr="000D41C8" w:rsidRDefault="00CA6053" w:rsidP="00CA6053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color w:val="000000"/>
                <w:szCs w:val="20"/>
              </w:rPr>
              <w:t>0</w:t>
            </w:r>
            <w:r>
              <w:rPr>
                <w:rFonts w:ascii="Times New Roman" w:eastAsia="굴림" w:hAnsi="Times New Roman" w:cs="Times New Roman"/>
                <w:color w:val="000000"/>
                <w:szCs w:val="20"/>
              </w:rPr>
              <w:t>.85-1.81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DC3CCC8" w14:textId="19D0B8F4" w:rsidR="00CA6053" w:rsidRPr="000D41C8" w:rsidRDefault="00CA6053" w:rsidP="00CA6053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color w:val="000000"/>
                <w:szCs w:val="20"/>
              </w:rPr>
              <w:t>1</w:t>
            </w:r>
            <w:r>
              <w:rPr>
                <w:rFonts w:ascii="Times New Roman" w:eastAsia="굴림" w:hAnsi="Times New Roman" w:cs="Times New Roman"/>
                <w:color w:val="000000"/>
                <w:szCs w:val="20"/>
              </w:rPr>
              <w:t>.03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B93D192" w14:textId="2C5B90BF" w:rsidR="00CA6053" w:rsidRPr="000D41C8" w:rsidRDefault="00CA6053" w:rsidP="00CA6053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color w:val="000000"/>
                <w:szCs w:val="20"/>
              </w:rPr>
              <w:t>0</w:t>
            </w:r>
            <w:r>
              <w:rPr>
                <w:rFonts w:ascii="Times New Roman" w:eastAsia="굴림" w:hAnsi="Times New Roman" w:cs="Times New Roman"/>
                <w:color w:val="000000"/>
                <w:szCs w:val="20"/>
              </w:rPr>
              <w:t>.71-1.49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0DBC1BA" w14:textId="77DFC13E" w:rsidR="00CA6053" w:rsidRPr="000D41C8" w:rsidRDefault="00CA6053" w:rsidP="00CA6053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color w:val="000000"/>
                <w:szCs w:val="20"/>
              </w:rPr>
              <w:t>1</w:t>
            </w:r>
            <w:r>
              <w:rPr>
                <w:rFonts w:ascii="Times New Roman" w:eastAsia="굴림" w:hAnsi="Times New Roman" w:cs="Times New Roman"/>
                <w:color w:val="000000"/>
                <w:szCs w:val="20"/>
              </w:rPr>
              <w:t>.21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9A3E7CB" w14:textId="10607CA2" w:rsidR="00CA6053" w:rsidRPr="000D41C8" w:rsidRDefault="00CA6053" w:rsidP="00CA6053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color w:val="000000"/>
                <w:szCs w:val="20"/>
              </w:rPr>
              <w:t>1</w:t>
            </w:r>
            <w:r>
              <w:rPr>
                <w:rFonts w:ascii="Times New Roman" w:eastAsia="굴림" w:hAnsi="Times New Roman" w:cs="Times New Roman"/>
                <w:color w:val="000000"/>
                <w:szCs w:val="20"/>
              </w:rPr>
              <w:t>.12-1.30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002DE3" w14:textId="79FD553C" w:rsidR="00CA6053" w:rsidRPr="000D41C8" w:rsidRDefault="00CA6053" w:rsidP="00CA6053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Cs w:val="20"/>
              </w:rPr>
              <w:t>87.4</w:t>
            </w:r>
            <w:r w:rsidRPr="000D41C8">
              <w:rPr>
                <w:rFonts w:ascii="Times New Roman" w:eastAsia="맑은 고딕" w:hAnsi="Times New Roman" w:cs="Times New Roman"/>
                <w:color w:val="000000"/>
                <w:szCs w:val="20"/>
              </w:rPr>
              <w:t>%</w:t>
            </w:r>
          </w:p>
        </w:tc>
      </w:tr>
      <w:tr w:rsidR="000D41C8" w:rsidRPr="000D41C8" w14:paraId="67744121" w14:textId="77777777" w:rsidTr="00CA6053">
        <w:trPr>
          <w:gridAfter w:val="1"/>
          <w:wAfter w:w="6" w:type="dxa"/>
          <w:trHeight w:val="261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DC8C96" w14:textId="77777777" w:rsidR="000D41C8" w:rsidRPr="000D41C8" w:rsidRDefault="000D41C8" w:rsidP="000D41C8">
            <w:pPr>
              <w:snapToGrid w:val="0"/>
              <w:spacing w:after="0" w:line="360" w:lineRule="auto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 w:rsidRPr="000D41C8">
              <w:rPr>
                <w:rFonts w:ascii="Times New Roman" w:eastAsia="맑은 고딕" w:hAnsi="Times New Roman" w:cs="Times New Roman"/>
                <w:b/>
                <w:bCs/>
                <w:color w:val="000000"/>
                <w:szCs w:val="20"/>
              </w:rPr>
              <w:t>Burnout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0A173B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2A20DF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3BCBAD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017C52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0B32C6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A7BFBB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732EB2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D31A42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A34DA2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E64320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AA0575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A02362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7A4430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96BA42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</w:p>
        </w:tc>
      </w:tr>
      <w:tr w:rsidR="000D41C8" w:rsidRPr="000D41C8" w14:paraId="39581DA6" w14:textId="77777777" w:rsidTr="00CA6053">
        <w:trPr>
          <w:gridAfter w:val="1"/>
          <w:wAfter w:w="6" w:type="dxa"/>
          <w:trHeight w:val="261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F36FF1" w14:textId="77777777" w:rsidR="000D41C8" w:rsidRPr="000D41C8" w:rsidRDefault="000D41C8" w:rsidP="000D41C8">
            <w:pPr>
              <w:snapToGrid w:val="0"/>
              <w:spacing w:after="0" w:line="360" w:lineRule="auto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 w:rsidRPr="000D41C8">
              <w:rPr>
                <w:rFonts w:ascii="Times New Roman" w:eastAsia="맑은 고딕" w:hAnsi="Times New Roman" w:cs="Times New Roman"/>
                <w:color w:val="000000"/>
                <w:szCs w:val="20"/>
              </w:rPr>
              <w:t>Working hours per week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1A7267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A3AB04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E48AE0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B085B8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06D597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3CAAFE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78A166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D498B4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F2F247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45732D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602F9B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0F383B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ED10FD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B1A6C9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</w:p>
        </w:tc>
      </w:tr>
      <w:tr w:rsidR="000D41C8" w:rsidRPr="000D41C8" w14:paraId="2FFB83F6" w14:textId="77777777" w:rsidTr="00CA6053">
        <w:trPr>
          <w:gridAfter w:val="1"/>
          <w:wAfter w:w="6" w:type="dxa"/>
          <w:trHeight w:val="261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763EBA" w14:textId="77777777" w:rsidR="000D41C8" w:rsidRPr="000D41C8" w:rsidRDefault="000D41C8" w:rsidP="000D41C8">
            <w:pPr>
              <w:snapToGrid w:val="0"/>
              <w:spacing w:after="0" w:line="360" w:lineRule="auto"/>
              <w:ind w:firstLine="100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 w:rsidRPr="000D41C8">
              <w:rPr>
                <w:rFonts w:ascii="Times New Roman" w:eastAsia="맑은 고딕" w:hAnsi="Times New Roman" w:cs="Times New Roman"/>
                <w:color w:val="000000"/>
                <w:szCs w:val="20"/>
              </w:rPr>
              <w:t>&lt; 40 h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511BBE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 w:rsidRPr="000D41C8">
              <w:rPr>
                <w:rFonts w:ascii="Times New Roman" w:eastAsia="맑은 고딕" w:hAnsi="Times New Roman" w:cs="Times New Roman"/>
                <w:color w:val="000000"/>
                <w:szCs w:val="20"/>
              </w:rPr>
              <w:t>1.00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A22E61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 w:rsidRPr="000D41C8">
              <w:rPr>
                <w:rFonts w:ascii="Times New Roman" w:eastAsia="맑은 고딕" w:hAnsi="Times New Roman" w:cs="Times New Roman"/>
                <w:color w:val="000000"/>
                <w:szCs w:val="20"/>
              </w:rPr>
              <w:t>reference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D9F75D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 w:rsidRPr="000D41C8">
              <w:rPr>
                <w:rFonts w:ascii="Times New Roman" w:eastAsia="맑은 고딕" w:hAnsi="Times New Roman" w:cs="Times New Roman"/>
                <w:color w:val="000000"/>
                <w:szCs w:val="20"/>
              </w:rPr>
              <w:t>1.00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F36022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 w:rsidRPr="000D41C8">
              <w:rPr>
                <w:rFonts w:ascii="Times New Roman" w:eastAsia="맑은 고딕" w:hAnsi="Times New Roman" w:cs="Times New Roman"/>
                <w:color w:val="000000"/>
                <w:szCs w:val="20"/>
              </w:rPr>
              <w:t>reference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BBDEC8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 w:rsidRPr="000D41C8">
              <w:rPr>
                <w:rFonts w:ascii="Times New Roman" w:eastAsia="맑은 고딕" w:hAnsi="Times New Roman" w:cs="Times New Roman"/>
                <w:color w:val="000000"/>
                <w:szCs w:val="20"/>
              </w:rPr>
              <w:t>1.00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5E5DBF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 w:rsidRPr="000D41C8">
              <w:rPr>
                <w:rFonts w:ascii="Times New Roman" w:eastAsia="맑은 고딕" w:hAnsi="Times New Roman" w:cs="Times New Roman"/>
                <w:color w:val="000000"/>
                <w:szCs w:val="20"/>
              </w:rPr>
              <w:t>reference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3F3FFA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86409F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 w:rsidRPr="000D41C8">
              <w:rPr>
                <w:rFonts w:ascii="Times New Roman" w:eastAsia="맑은 고딕" w:hAnsi="Times New Roman" w:cs="Times New Roman"/>
                <w:color w:val="000000"/>
                <w:szCs w:val="20"/>
              </w:rPr>
              <w:t>1.00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69F5B1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 w:rsidRPr="000D41C8">
              <w:rPr>
                <w:rFonts w:ascii="Times New Roman" w:eastAsia="맑은 고딕" w:hAnsi="Times New Roman" w:cs="Times New Roman"/>
                <w:color w:val="000000"/>
                <w:szCs w:val="20"/>
              </w:rPr>
              <w:t>reference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0370A7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 w:rsidRPr="000D41C8">
              <w:rPr>
                <w:rFonts w:ascii="Times New Roman" w:eastAsia="맑은 고딕" w:hAnsi="Times New Roman" w:cs="Times New Roman"/>
                <w:color w:val="000000"/>
                <w:szCs w:val="20"/>
              </w:rPr>
              <w:t>1.00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0578FC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 w:rsidRPr="000D41C8">
              <w:rPr>
                <w:rFonts w:ascii="Times New Roman" w:eastAsia="맑은 고딕" w:hAnsi="Times New Roman" w:cs="Times New Roman"/>
                <w:color w:val="000000"/>
                <w:szCs w:val="20"/>
              </w:rPr>
              <w:t>reference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FF0583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 w:rsidRPr="000D41C8">
              <w:rPr>
                <w:rFonts w:ascii="Times New Roman" w:eastAsia="맑은 고딕" w:hAnsi="Times New Roman" w:cs="Times New Roman"/>
                <w:color w:val="000000"/>
                <w:szCs w:val="20"/>
              </w:rPr>
              <w:t>1.00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831B48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 w:rsidRPr="000D41C8">
              <w:rPr>
                <w:rFonts w:ascii="Times New Roman" w:eastAsia="맑은 고딕" w:hAnsi="Times New Roman" w:cs="Times New Roman"/>
                <w:color w:val="000000"/>
                <w:szCs w:val="20"/>
              </w:rPr>
              <w:t>reference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BA3E7A" w14:textId="77777777" w:rsidR="000D41C8" w:rsidRPr="000D41C8" w:rsidRDefault="000D41C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</w:p>
        </w:tc>
      </w:tr>
      <w:tr w:rsidR="000D41C8" w:rsidRPr="000D41C8" w14:paraId="6F81258A" w14:textId="77777777" w:rsidTr="00CA6053">
        <w:trPr>
          <w:gridAfter w:val="1"/>
          <w:wAfter w:w="6" w:type="dxa"/>
          <w:trHeight w:val="261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02410E" w14:textId="77777777" w:rsidR="000D41C8" w:rsidRPr="000D41C8" w:rsidRDefault="000D41C8" w:rsidP="000D41C8">
            <w:pPr>
              <w:snapToGrid w:val="0"/>
              <w:spacing w:after="0" w:line="360" w:lineRule="auto"/>
              <w:ind w:firstLine="100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 w:rsidRPr="000D41C8">
              <w:rPr>
                <w:rFonts w:ascii="Times New Roman" w:eastAsia="맑은 고딕" w:hAnsi="Times New Roman" w:cs="Times New Roman"/>
                <w:color w:val="000000"/>
                <w:szCs w:val="20"/>
              </w:rPr>
              <w:t xml:space="preserve">41-48 h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4869F9F" w14:textId="701BD0FF" w:rsidR="000D41C8" w:rsidRPr="000D41C8" w:rsidRDefault="005548CF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굴림" w:hAnsi="Times New Roman" w:cs="Times New Roman"/>
                <w:color w:val="000000"/>
                <w:szCs w:val="20"/>
              </w:rPr>
              <w:t>1.25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BA67DB6" w14:textId="5814A3A1" w:rsidR="000D41C8" w:rsidRPr="000D41C8" w:rsidRDefault="005548CF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color w:val="000000"/>
                <w:szCs w:val="20"/>
              </w:rPr>
              <w:t>1</w:t>
            </w:r>
            <w:r>
              <w:rPr>
                <w:rFonts w:ascii="Times New Roman" w:eastAsia="굴림" w:hAnsi="Times New Roman" w:cs="Times New Roman"/>
                <w:color w:val="000000"/>
                <w:szCs w:val="20"/>
              </w:rPr>
              <w:t>.13-1.40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D319F22" w14:textId="2B0C3022" w:rsidR="000D41C8" w:rsidRPr="000D41C8" w:rsidRDefault="005548CF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color w:val="000000"/>
                <w:szCs w:val="20"/>
              </w:rPr>
              <w:t>1</w:t>
            </w:r>
            <w:r>
              <w:rPr>
                <w:rFonts w:ascii="Times New Roman" w:eastAsia="굴림" w:hAnsi="Times New Roman" w:cs="Times New Roman"/>
                <w:color w:val="000000"/>
                <w:szCs w:val="20"/>
              </w:rPr>
              <w:t>.13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3B2CA79" w14:textId="043F43E5" w:rsidR="000D41C8" w:rsidRPr="000D41C8" w:rsidRDefault="005548CF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color w:val="000000"/>
                <w:szCs w:val="20"/>
              </w:rPr>
              <w:t>1</w:t>
            </w:r>
            <w:r>
              <w:rPr>
                <w:rFonts w:ascii="Times New Roman" w:eastAsia="굴림" w:hAnsi="Times New Roman" w:cs="Times New Roman"/>
                <w:color w:val="000000"/>
                <w:szCs w:val="20"/>
              </w:rPr>
              <w:t>.03-1.27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D0E45D2" w14:textId="27B2DB4C" w:rsidR="000D41C8" w:rsidRPr="000D41C8" w:rsidRDefault="005548CF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color w:val="000000"/>
                <w:szCs w:val="20"/>
              </w:rPr>
              <w:t>1</w:t>
            </w:r>
            <w:r>
              <w:rPr>
                <w:rFonts w:ascii="Times New Roman" w:eastAsia="굴림" w:hAnsi="Times New Roman" w:cs="Times New Roman"/>
                <w:color w:val="000000"/>
                <w:szCs w:val="20"/>
              </w:rPr>
              <w:t>.10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799562A" w14:textId="00E29A4D" w:rsidR="000D41C8" w:rsidRPr="000D41C8" w:rsidRDefault="005548CF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color w:val="000000"/>
                <w:szCs w:val="20"/>
              </w:rPr>
              <w:t>1</w:t>
            </w:r>
            <w:r>
              <w:rPr>
                <w:rFonts w:ascii="Times New Roman" w:eastAsia="굴림" w:hAnsi="Times New Roman" w:cs="Times New Roman"/>
                <w:color w:val="000000"/>
                <w:szCs w:val="20"/>
              </w:rPr>
              <w:t>.07-1.13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8B7108" w14:textId="5D3A75C1" w:rsidR="000D41C8" w:rsidRPr="000D41C8" w:rsidRDefault="00B77D21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Cs w:val="20"/>
              </w:rPr>
              <w:t>41.5</w:t>
            </w:r>
            <w:r w:rsidR="000D41C8" w:rsidRPr="000D41C8">
              <w:rPr>
                <w:rFonts w:ascii="Times New Roman" w:eastAsia="맑은 고딕" w:hAnsi="Times New Roman" w:cs="Times New Roman"/>
                <w:color w:val="000000"/>
                <w:szCs w:val="20"/>
              </w:rPr>
              <w:t>%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07C2FB3" w14:textId="34D5E74A" w:rsidR="000D41C8" w:rsidRPr="000D41C8" w:rsidRDefault="009E57CA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color w:val="000000"/>
                <w:szCs w:val="20"/>
              </w:rPr>
              <w:t>1</w:t>
            </w:r>
            <w:r>
              <w:rPr>
                <w:rFonts w:ascii="Times New Roman" w:eastAsia="굴림" w:hAnsi="Times New Roman" w:cs="Times New Roman"/>
                <w:color w:val="000000"/>
                <w:szCs w:val="20"/>
              </w:rPr>
              <w:t>.20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73EC02B" w14:textId="5A0ABC97" w:rsidR="000D41C8" w:rsidRPr="000D41C8" w:rsidRDefault="009E57CA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color w:val="000000"/>
                <w:szCs w:val="20"/>
              </w:rPr>
              <w:t>1</w:t>
            </w:r>
            <w:r>
              <w:rPr>
                <w:rFonts w:ascii="Times New Roman" w:eastAsia="굴림" w:hAnsi="Times New Roman" w:cs="Times New Roman"/>
                <w:color w:val="000000"/>
                <w:szCs w:val="20"/>
              </w:rPr>
              <w:t>.08-1.32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D5EF8CD" w14:textId="24BB4A69" w:rsidR="000D41C8" w:rsidRPr="000D41C8" w:rsidRDefault="009E57CA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color w:val="000000"/>
                <w:szCs w:val="20"/>
              </w:rPr>
              <w:t>1</w:t>
            </w:r>
            <w:r>
              <w:rPr>
                <w:rFonts w:ascii="Times New Roman" w:eastAsia="굴림" w:hAnsi="Times New Roman" w:cs="Times New Roman"/>
                <w:color w:val="000000"/>
                <w:szCs w:val="20"/>
              </w:rPr>
              <w:t>.12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F7BBFBE" w14:textId="35A353DA" w:rsidR="000D41C8" w:rsidRPr="000D41C8" w:rsidRDefault="009E57CA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color w:val="000000"/>
                <w:szCs w:val="20"/>
              </w:rPr>
              <w:t>1</w:t>
            </w:r>
            <w:r>
              <w:rPr>
                <w:rFonts w:ascii="Times New Roman" w:eastAsia="굴림" w:hAnsi="Times New Roman" w:cs="Times New Roman"/>
                <w:color w:val="000000"/>
                <w:szCs w:val="20"/>
              </w:rPr>
              <w:t>.01-1.23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977ABBF" w14:textId="4CD632CF" w:rsidR="000D41C8" w:rsidRPr="000D41C8" w:rsidRDefault="009E57CA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color w:val="000000"/>
                <w:szCs w:val="20"/>
              </w:rPr>
              <w:t>1</w:t>
            </w:r>
            <w:r>
              <w:rPr>
                <w:rFonts w:ascii="Times New Roman" w:eastAsia="굴림" w:hAnsi="Times New Roman" w:cs="Times New Roman"/>
                <w:color w:val="000000"/>
                <w:szCs w:val="20"/>
              </w:rPr>
              <w:t>.07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F04A26B" w14:textId="128BD1FA" w:rsidR="000D41C8" w:rsidRPr="000D41C8" w:rsidRDefault="009E57CA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color w:val="000000"/>
                <w:szCs w:val="20"/>
              </w:rPr>
              <w:t>1</w:t>
            </w:r>
            <w:r>
              <w:rPr>
                <w:rFonts w:ascii="Times New Roman" w:eastAsia="굴림" w:hAnsi="Times New Roman" w:cs="Times New Roman"/>
                <w:color w:val="000000"/>
                <w:szCs w:val="20"/>
              </w:rPr>
              <w:t>.04-1.10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D7A927" w14:textId="0DF65D99" w:rsidR="000D41C8" w:rsidRPr="000D41C8" w:rsidRDefault="000F7E0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Cs w:val="20"/>
              </w:rPr>
              <w:t>37.4</w:t>
            </w:r>
            <w:r w:rsidR="000D41C8" w:rsidRPr="000D41C8">
              <w:rPr>
                <w:rFonts w:ascii="Times New Roman" w:eastAsia="맑은 고딕" w:hAnsi="Times New Roman" w:cs="Times New Roman"/>
                <w:color w:val="000000"/>
                <w:szCs w:val="20"/>
              </w:rPr>
              <w:t>%</w:t>
            </w:r>
          </w:p>
        </w:tc>
      </w:tr>
      <w:tr w:rsidR="000D41C8" w:rsidRPr="000D41C8" w14:paraId="1510C534" w14:textId="77777777" w:rsidTr="00CA6053">
        <w:trPr>
          <w:gridAfter w:val="1"/>
          <w:wAfter w:w="6" w:type="dxa"/>
          <w:trHeight w:val="261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8A204F" w14:textId="77777777" w:rsidR="000D41C8" w:rsidRPr="000D41C8" w:rsidRDefault="000D41C8" w:rsidP="000D41C8">
            <w:pPr>
              <w:snapToGrid w:val="0"/>
              <w:spacing w:after="0" w:line="360" w:lineRule="auto"/>
              <w:ind w:firstLine="100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 w:rsidRPr="000D41C8">
              <w:rPr>
                <w:rFonts w:ascii="Times New Roman" w:eastAsia="맑은 고딕" w:hAnsi="Times New Roman" w:cs="Times New Roman"/>
                <w:color w:val="000000"/>
                <w:szCs w:val="20"/>
              </w:rPr>
              <w:t xml:space="preserve">49-54 h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606563B" w14:textId="4C02323E" w:rsidR="000D41C8" w:rsidRPr="000D41C8" w:rsidRDefault="00BB673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color w:val="000000"/>
                <w:szCs w:val="20"/>
              </w:rPr>
              <w:t>1</w:t>
            </w:r>
            <w:r>
              <w:rPr>
                <w:rFonts w:ascii="Times New Roman" w:eastAsia="굴림" w:hAnsi="Times New Roman" w:cs="Times New Roman"/>
                <w:color w:val="000000"/>
                <w:szCs w:val="20"/>
              </w:rPr>
              <w:t>.33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C2705F9" w14:textId="3CAB13F8" w:rsidR="000D41C8" w:rsidRPr="000D41C8" w:rsidRDefault="00BB673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color w:val="000000"/>
                <w:szCs w:val="20"/>
              </w:rPr>
              <w:t>1</w:t>
            </w:r>
            <w:r>
              <w:rPr>
                <w:rFonts w:ascii="Times New Roman" w:eastAsia="굴림" w:hAnsi="Times New Roman" w:cs="Times New Roman"/>
                <w:color w:val="000000"/>
                <w:szCs w:val="20"/>
              </w:rPr>
              <w:t>.17-1.52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01D1B11" w14:textId="49E66C69" w:rsidR="000D41C8" w:rsidRPr="000D41C8" w:rsidRDefault="00BB673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color w:val="000000"/>
                <w:szCs w:val="20"/>
              </w:rPr>
              <w:t>1</w:t>
            </w:r>
            <w:r>
              <w:rPr>
                <w:rFonts w:ascii="Times New Roman" w:eastAsia="굴림" w:hAnsi="Times New Roman" w:cs="Times New Roman"/>
                <w:color w:val="000000"/>
                <w:szCs w:val="20"/>
              </w:rPr>
              <w:t>.16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7A42D85" w14:textId="08DA0C69" w:rsidR="000D41C8" w:rsidRPr="000D41C8" w:rsidRDefault="00BB673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color w:val="000000"/>
                <w:szCs w:val="20"/>
              </w:rPr>
              <w:t>1</w:t>
            </w:r>
            <w:r>
              <w:rPr>
                <w:rFonts w:ascii="Times New Roman" w:eastAsia="굴림" w:hAnsi="Times New Roman" w:cs="Times New Roman"/>
                <w:color w:val="000000"/>
                <w:szCs w:val="20"/>
              </w:rPr>
              <w:t>.02-1.31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073390F" w14:textId="0D0C67AD" w:rsidR="000D41C8" w:rsidRPr="000D41C8" w:rsidRDefault="00BB673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color w:val="000000"/>
                <w:szCs w:val="20"/>
              </w:rPr>
              <w:t>1</w:t>
            </w:r>
            <w:r>
              <w:rPr>
                <w:rFonts w:ascii="Times New Roman" w:eastAsia="굴림" w:hAnsi="Times New Roman" w:cs="Times New Roman"/>
                <w:color w:val="000000"/>
                <w:szCs w:val="20"/>
              </w:rPr>
              <w:t>.15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F60C3F2" w14:textId="18C1C0DC" w:rsidR="000D41C8" w:rsidRPr="000D41C8" w:rsidRDefault="00BB673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color w:val="000000"/>
                <w:szCs w:val="20"/>
              </w:rPr>
              <w:t>1</w:t>
            </w:r>
            <w:r>
              <w:rPr>
                <w:rFonts w:ascii="Times New Roman" w:eastAsia="굴림" w:hAnsi="Times New Roman" w:cs="Times New Roman"/>
                <w:color w:val="000000"/>
                <w:szCs w:val="20"/>
              </w:rPr>
              <w:t>.11-1.20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4A1067" w14:textId="40BC8C8F" w:rsidR="000D41C8" w:rsidRPr="000D41C8" w:rsidRDefault="00B77D21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Cs w:val="20"/>
              </w:rPr>
              <w:t>49.2</w:t>
            </w:r>
            <w:r w:rsidR="000D41C8" w:rsidRPr="000D41C8">
              <w:rPr>
                <w:rFonts w:ascii="Times New Roman" w:eastAsia="맑은 고딕" w:hAnsi="Times New Roman" w:cs="Times New Roman"/>
                <w:color w:val="000000"/>
                <w:szCs w:val="20"/>
              </w:rPr>
              <w:t>%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A641211" w14:textId="7F602E4E" w:rsidR="000D41C8" w:rsidRPr="000D41C8" w:rsidRDefault="00F74D44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color w:val="000000"/>
                <w:szCs w:val="20"/>
              </w:rPr>
              <w:t>1</w:t>
            </w:r>
            <w:r>
              <w:rPr>
                <w:rFonts w:ascii="Times New Roman" w:eastAsia="굴림" w:hAnsi="Times New Roman" w:cs="Times New Roman"/>
                <w:color w:val="000000"/>
                <w:szCs w:val="20"/>
              </w:rPr>
              <w:t>.45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C15D711" w14:textId="57012AFA" w:rsidR="000D41C8" w:rsidRPr="000D41C8" w:rsidRDefault="00F74D44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color w:val="000000"/>
                <w:szCs w:val="20"/>
              </w:rPr>
              <w:t>1</w:t>
            </w:r>
            <w:r>
              <w:rPr>
                <w:rFonts w:ascii="Times New Roman" w:eastAsia="굴림" w:hAnsi="Times New Roman" w:cs="Times New Roman"/>
                <w:color w:val="000000"/>
                <w:szCs w:val="20"/>
              </w:rPr>
              <w:t>.22-1.72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CE86630" w14:textId="1EC5DC10" w:rsidR="000D41C8" w:rsidRPr="000D41C8" w:rsidRDefault="00F74D44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color w:val="000000"/>
                <w:szCs w:val="20"/>
              </w:rPr>
              <w:t>1</w:t>
            </w:r>
            <w:r>
              <w:rPr>
                <w:rFonts w:ascii="Times New Roman" w:eastAsia="굴림" w:hAnsi="Times New Roman" w:cs="Times New Roman"/>
                <w:color w:val="000000"/>
                <w:szCs w:val="20"/>
              </w:rPr>
              <w:t>.26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AA5366C" w14:textId="0401CA9B" w:rsidR="000D41C8" w:rsidRPr="000D41C8" w:rsidRDefault="00F74D44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color w:val="000000"/>
                <w:szCs w:val="20"/>
              </w:rPr>
              <w:t>1</w:t>
            </w:r>
            <w:r>
              <w:rPr>
                <w:rFonts w:ascii="Times New Roman" w:eastAsia="굴림" w:hAnsi="Times New Roman" w:cs="Times New Roman"/>
                <w:color w:val="000000"/>
                <w:szCs w:val="20"/>
              </w:rPr>
              <w:t>.06-1.49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F25B829" w14:textId="0FA313C9" w:rsidR="000D41C8" w:rsidRPr="000D41C8" w:rsidRDefault="00F74D44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color w:val="000000"/>
                <w:szCs w:val="20"/>
              </w:rPr>
              <w:t>1</w:t>
            </w:r>
            <w:r w:rsidR="008665C6">
              <w:rPr>
                <w:rFonts w:ascii="Times New Roman" w:eastAsia="굴림" w:hAnsi="Times New Roman" w:cs="Times New Roman"/>
                <w:color w:val="000000"/>
                <w:szCs w:val="20"/>
              </w:rPr>
              <w:t>.15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516B817" w14:textId="7C9C97C5" w:rsidR="000D41C8" w:rsidRPr="000D41C8" w:rsidRDefault="00F74D44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color w:val="000000"/>
                <w:szCs w:val="20"/>
              </w:rPr>
              <w:t>1</w:t>
            </w:r>
            <w:r>
              <w:rPr>
                <w:rFonts w:ascii="Times New Roman" w:eastAsia="굴림" w:hAnsi="Times New Roman" w:cs="Times New Roman"/>
                <w:color w:val="000000"/>
                <w:szCs w:val="20"/>
              </w:rPr>
              <w:t>.10-1.20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A110DD" w14:textId="6504FF47" w:rsidR="000D41C8" w:rsidRPr="000D41C8" w:rsidRDefault="000F7E0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Cs w:val="20"/>
              </w:rPr>
              <w:t>38.5</w:t>
            </w:r>
            <w:r w:rsidR="000D41C8" w:rsidRPr="000D41C8">
              <w:rPr>
                <w:rFonts w:ascii="Times New Roman" w:eastAsia="맑은 고딕" w:hAnsi="Times New Roman" w:cs="Times New Roman"/>
                <w:color w:val="000000"/>
                <w:szCs w:val="20"/>
              </w:rPr>
              <w:t>%</w:t>
            </w:r>
          </w:p>
        </w:tc>
      </w:tr>
      <w:tr w:rsidR="000D41C8" w:rsidRPr="000D41C8" w14:paraId="5B33E176" w14:textId="77777777" w:rsidTr="00CA6053">
        <w:trPr>
          <w:gridAfter w:val="1"/>
          <w:wAfter w:w="6" w:type="dxa"/>
          <w:trHeight w:val="261"/>
        </w:trPr>
        <w:tc>
          <w:tcPr>
            <w:tcW w:w="1514" w:type="dxa"/>
            <w:tcBorders>
              <w:top w:val="nil"/>
              <w:left w:val="nil"/>
              <w:bottom w:val="single" w:sz="4" w:space="0" w:color="0A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6A2A57" w14:textId="77777777" w:rsidR="000D41C8" w:rsidRPr="000D41C8" w:rsidRDefault="000D41C8" w:rsidP="000D41C8">
            <w:pPr>
              <w:snapToGrid w:val="0"/>
              <w:spacing w:after="0" w:line="360" w:lineRule="auto"/>
              <w:ind w:firstLine="100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 w:rsidRPr="000D41C8">
              <w:rPr>
                <w:rFonts w:ascii="Times New Roman" w:eastAsia="맑은 고딕" w:hAnsi="Times New Roman" w:cs="Times New Roman"/>
                <w:color w:val="000000"/>
                <w:szCs w:val="20"/>
              </w:rPr>
              <w:t xml:space="preserve">≥ 55 h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A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6E72C43" w14:textId="26A89FF5" w:rsidR="000D41C8" w:rsidRPr="000D41C8" w:rsidRDefault="00BB673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color w:val="000000"/>
                <w:szCs w:val="20"/>
              </w:rPr>
              <w:t>1</w:t>
            </w:r>
            <w:r>
              <w:rPr>
                <w:rFonts w:ascii="Times New Roman" w:eastAsia="굴림" w:hAnsi="Times New Roman" w:cs="Times New Roman"/>
                <w:color w:val="000000"/>
                <w:szCs w:val="20"/>
              </w:rPr>
              <w:t>.60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A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D99EC51" w14:textId="4C69B45E" w:rsidR="000D41C8" w:rsidRPr="000D41C8" w:rsidRDefault="00BB673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color w:val="000000"/>
                <w:szCs w:val="20"/>
              </w:rPr>
              <w:t>1</w:t>
            </w:r>
            <w:r>
              <w:rPr>
                <w:rFonts w:ascii="Times New Roman" w:eastAsia="굴림" w:hAnsi="Times New Roman" w:cs="Times New Roman"/>
                <w:color w:val="000000"/>
                <w:szCs w:val="20"/>
              </w:rPr>
              <w:t>.36-1.88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A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50BC16F" w14:textId="5A41B3FA" w:rsidR="000D41C8" w:rsidRPr="000D41C8" w:rsidRDefault="00BB673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color w:val="000000"/>
                <w:szCs w:val="20"/>
              </w:rPr>
              <w:t>1</w:t>
            </w:r>
            <w:r>
              <w:rPr>
                <w:rFonts w:ascii="Times New Roman" w:eastAsia="굴림" w:hAnsi="Times New Roman" w:cs="Times New Roman"/>
                <w:color w:val="000000"/>
                <w:szCs w:val="20"/>
              </w:rPr>
              <w:t>.23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A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F088947" w14:textId="5E193E3C" w:rsidR="000D41C8" w:rsidRPr="000D41C8" w:rsidRDefault="00BB673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color w:val="000000"/>
                <w:szCs w:val="20"/>
              </w:rPr>
              <w:t>1</w:t>
            </w:r>
            <w:r>
              <w:rPr>
                <w:rFonts w:ascii="Times New Roman" w:eastAsia="굴림" w:hAnsi="Times New Roman" w:cs="Times New Roman"/>
                <w:color w:val="000000"/>
                <w:szCs w:val="20"/>
              </w:rPr>
              <w:t>.05-1.44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A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5874D5A" w14:textId="7FBCD7BE" w:rsidR="000D41C8" w:rsidRPr="000D41C8" w:rsidRDefault="00BB673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color w:val="000000"/>
                <w:szCs w:val="20"/>
              </w:rPr>
              <w:t>1</w:t>
            </w:r>
            <w:r>
              <w:rPr>
                <w:rFonts w:ascii="Times New Roman" w:eastAsia="굴림" w:hAnsi="Times New Roman" w:cs="Times New Roman"/>
                <w:color w:val="000000"/>
                <w:szCs w:val="20"/>
              </w:rPr>
              <w:t>.30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A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2AF2009" w14:textId="4B28FA7C" w:rsidR="000D41C8" w:rsidRPr="000D41C8" w:rsidRDefault="00BB673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color w:val="000000"/>
                <w:szCs w:val="20"/>
              </w:rPr>
              <w:t>1</w:t>
            </w:r>
            <w:r>
              <w:rPr>
                <w:rFonts w:ascii="Times New Roman" w:eastAsia="굴림" w:hAnsi="Times New Roman" w:cs="Times New Roman"/>
                <w:color w:val="000000"/>
                <w:szCs w:val="20"/>
              </w:rPr>
              <w:t>.24-1.36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A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6C9E70" w14:textId="127F46FD" w:rsidR="000D41C8" w:rsidRPr="000D41C8" w:rsidRDefault="00B77D21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Cs w:val="20"/>
              </w:rPr>
              <w:t>55.7</w:t>
            </w:r>
            <w:r w:rsidR="000D41C8" w:rsidRPr="000D41C8">
              <w:rPr>
                <w:rFonts w:ascii="Times New Roman" w:eastAsia="맑은 고딕" w:hAnsi="Times New Roman" w:cs="Times New Roman"/>
                <w:color w:val="000000"/>
                <w:szCs w:val="20"/>
              </w:rPr>
              <w:t>%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A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906E5C3" w14:textId="115709A3" w:rsidR="000D41C8" w:rsidRPr="000D41C8" w:rsidRDefault="00822385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color w:val="000000"/>
                <w:szCs w:val="20"/>
              </w:rPr>
              <w:t>1</w:t>
            </w:r>
            <w:r>
              <w:rPr>
                <w:rFonts w:ascii="Times New Roman" w:eastAsia="굴림" w:hAnsi="Times New Roman" w:cs="Times New Roman"/>
                <w:color w:val="000000"/>
                <w:szCs w:val="20"/>
              </w:rPr>
              <w:t>.39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A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8A947BA" w14:textId="46A756E3" w:rsidR="000D41C8" w:rsidRPr="000D41C8" w:rsidRDefault="00822385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color w:val="000000"/>
                <w:szCs w:val="20"/>
              </w:rPr>
              <w:t>1</w:t>
            </w:r>
            <w:r>
              <w:rPr>
                <w:rFonts w:ascii="Times New Roman" w:eastAsia="굴림" w:hAnsi="Times New Roman" w:cs="Times New Roman"/>
                <w:color w:val="000000"/>
                <w:szCs w:val="20"/>
              </w:rPr>
              <w:t>.11-1.76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A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13174E7" w14:textId="1DD319C7" w:rsidR="000D41C8" w:rsidRPr="000D41C8" w:rsidRDefault="00822385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color w:val="000000"/>
                <w:szCs w:val="20"/>
              </w:rPr>
              <w:t>1</w:t>
            </w:r>
            <w:r>
              <w:rPr>
                <w:rFonts w:ascii="Times New Roman" w:eastAsia="굴림" w:hAnsi="Times New Roman" w:cs="Times New Roman"/>
                <w:color w:val="000000"/>
                <w:szCs w:val="20"/>
              </w:rPr>
              <w:t>.17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A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15E7C96" w14:textId="2BE63CFF" w:rsidR="000D41C8" w:rsidRPr="000D41C8" w:rsidRDefault="00822385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color w:val="000000"/>
                <w:szCs w:val="20"/>
              </w:rPr>
              <w:t>0</w:t>
            </w:r>
            <w:r>
              <w:rPr>
                <w:rFonts w:ascii="Times New Roman" w:eastAsia="굴림" w:hAnsi="Times New Roman" w:cs="Times New Roman"/>
                <w:color w:val="000000"/>
                <w:szCs w:val="20"/>
              </w:rPr>
              <w:t>.94-1.46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A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0DE68F4" w14:textId="49452409" w:rsidR="000D41C8" w:rsidRPr="000D41C8" w:rsidRDefault="00822385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color w:val="000000"/>
                <w:szCs w:val="20"/>
              </w:rPr>
              <w:t>1</w:t>
            </w:r>
            <w:r>
              <w:rPr>
                <w:rFonts w:ascii="Times New Roman" w:eastAsia="굴림" w:hAnsi="Times New Roman" w:cs="Times New Roman"/>
                <w:color w:val="000000"/>
                <w:szCs w:val="20"/>
              </w:rPr>
              <w:t>.19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A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F6D0B24" w14:textId="7C8A4D04" w:rsidR="000D41C8" w:rsidRPr="000D41C8" w:rsidRDefault="00822385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color w:val="000000"/>
                <w:szCs w:val="20"/>
              </w:rPr>
              <w:t>1</w:t>
            </w:r>
            <w:r>
              <w:rPr>
                <w:rFonts w:ascii="Times New Roman" w:eastAsia="굴림" w:hAnsi="Times New Roman" w:cs="Times New Roman"/>
                <w:color w:val="000000"/>
                <w:szCs w:val="20"/>
              </w:rPr>
              <w:t>.12-1.26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A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514E41" w14:textId="51D0C4C2" w:rsidR="000D41C8" w:rsidRPr="000D41C8" w:rsidRDefault="000F7E08" w:rsidP="000D41C8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Cs w:val="20"/>
              </w:rPr>
              <w:t>52.5</w:t>
            </w:r>
            <w:r w:rsidR="000D41C8" w:rsidRPr="000D41C8">
              <w:rPr>
                <w:rFonts w:ascii="Times New Roman" w:eastAsia="맑은 고딕" w:hAnsi="Times New Roman" w:cs="Times New Roman"/>
                <w:color w:val="000000"/>
                <w:szCs w:val="20"/>
              </w:rPr>
              <w:t>%</w:t>
            </w:r>
          </w:p>
        </w:tc>
      </w:tr>
    </w:tbl>
    <w:p w14:paraId="2AD24F88" w14:textId="77777777" w:rsidR="00C01423" w:rsidRDefault="007909A6" w:rsidP="000D7DAB">
      <w:pPr>
        <w:spacing w:line="360" w:lineRule="auto"/>
        <w:rPr>
          <w:rFonts w:ascii="Times New Roman" w:hAnsi="Times New Roman" w:cs="Times New Roman"/>
          <w:b/>
          <w:bCs/>
          <w:sz w:val="22"/>
        </w:rPr>
        <w:sectPr w:rsidR="00C01423" w:rsidSect="002374F2">
          <w:pgSz w:w="16838" w:h="11906" w:orient="landscape"/>
          <w:pgMar w:top="1440" w:right="1440" w:bottom="1440" w:left="1701" w:header="851" w:footer="992" w:gutter="0"/>
          <w:cols w:space="425"/>
          <w:docGrid w:linePitch="360"/>
        </w:sectPr>
      </w:pPr>
      <w:r>
        <w:rPr>
          <w:rFonts w:ascii="Times New Roman" w:hAnsi="Times New Roman" w:cs="Times New Roman"/>
          <w:sz w:val="22"/>
        </w:rPr>
        <w:t>A</w:t>
      </w:r>
      <w:r w:rsidR="008F54A7">
        <w:rPr>
          <w:rFonts w:ascii="Times New Roman" w:hAnsi="Times New Roman" w:cs="Times New Roman"/>
          <w:sz w:val="22"/>
        </w:rPr>
        <w:t>ge, education, income, marital status, number of household members, and occupation were adjusted.</w:t>
      </w:r>
      <w:r w:rsidR="00800EE6">
        <w:rPr>
          <w:rFonts w:ascii="Times New Roman" w:hAnsi="Times New Roman" w:cs="Times New Roman"/>
          <w:b/>
          <w:bCs/>
          <w:sz w:val="22"/>
        </w:rPr>
        <w:br w:type="page"/>
      </w:r>
    </w:p>
    <w:p w14:paraId="0AF904A8" w14:textId="6141EB65" w:rsidR="00BD341A" w:rsidRPr="00276E85" w:rsidRDefault="00BD341A" w:rsidP="008A0976">
      <w:pPr>
        <w:widowControl/>
        <w:wordWrap/>
        <w:autoSpaceDE/>
        <w:autoSpaceDN/>
        <w:spacing w:line="480" w:lineRule="auto"/>
        <w:rPr>
          <w:rFonts w:ascii="Times New Roman" w:hAnsi="Times New Roman" w:cs="Times New Roman"/>
          <w:sz w:val="22"/>
        </w:rPr>
      </w:pPr>
      <w:r w:rsidRPr="003E771A">
        <w:rPr>
          <w:rFonts w:ascii="Times New Roman" w:hAnsi="Times New Roman" w:cs="Times New Roman"/>
          <w:b/>
          <w:bCs/>
          <w:sz w:val="22"/>
        </w:rPr>
        <w:lastRenderedPageBreak/>
        <w:t>Table S3</w:t>
      </w:r>
      <w:r w:rsidRPr="003E771A">
        <w:rPr>
          <w:rFonts w:ascii="Times New Roman" w:hAnsi="Times New Roman" w:cs="Times New Roman"/>
          <w:sz w:val="22"/>
        </w:rPr>
        <w:t>. Results of sensitivity analysis in which working hours and outcomes were treated as continuous variables</w:t>
      </w:r>
    </w:p>
    <w:tbl>
      <w:tblPr>
        <w:tblOverlap w:val="never"/>
        <w:tblW w:w="90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1"/>
        <w:gridCol w:w="681"/>
        <w:gridCol w:w="1232"/>
        <w:gridCol w:w="231"/>
        <w:gridCol w:w="670"/>
        <w:gridCol w:w="1217"/>
        <w:gridCol w:w="224"/>
        <w:gridCol w:w="674"/>
        <w:gridCol w:w="1175"/>
        <w:gridCol w:w="224"/>
        <w:gridCol w:w="1193"/>
      </w:tblGrid>
      <w:tr w:rsidR="00BD341A" w14:paraId="5FBC4569" w14:textId="77777777" w:rsidTr="006A26BF">
        <w:trPr>
          <w:trHeight w:val="92"/>
        </w:trPr>
        <w:tc>
          <w:tcPr>
            <w:tcW w:w="1551" w:type="dxa"/>
            <w:vMerge w:val="restart"/>
            <w:tcBorders>
              <w:top w:val="single" w:sz="4" w:space="0" w:color="0A0000"/>
              <w:left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E34672B" w14:textId="77777777" w:rsidR="00BD341A" w:rsidRPr="006B403C" w:rsidRDefault="00BD341A" w:rsidP="005744C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A0000"/>
              <w:left w:val="nil"/>
              <w:bottom w:val="single" w:sz="4" w:space="0" w:color="0A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6690B3" w14:textId="77777777" w:rsidR="00BD341A" w:rsidRPr="001B2FE6" w:rsidRDefault="00BD341A" w:rsidP="005744C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1B2FE6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Total effect</w:t>
            </w:r>
          </w:p>
        </w:tc>
        <w:tc>
          <w:tcPr>
            <w:tcW w:w="231" w:type="dxa"/>
            <w:tcBorders>
              <w:top w:val="single" w:sz="4" w:space="0" w:color="0A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C9DFB7" w14:textId="77777777" w:rsidR="00BD341A" w:rsidRPr="001B2FE6" w:rsidRDefault="00BD341A" w:rsidP="005744C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A0000"/>
              <w:left w:val="nil"/>
              <w:bottom w:val="single" w:sz="4" w:space="0" w:color="0A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9874A0" w14:textId="77777777" w:rsidR="00BD341A" w:rsidRPr="001B2FE6" w:rsidRDefault="00BD341A" w:rsidP="005744C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1B2FE6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Direct effect</w:t>
            </w:r>
          </w:p>
        </w:tc>
        <w:tc>
          <w:tcPr>
            <w:tcW w:w="224" w:type="dxa"/>
            <w:tcBorders>
              <w:top w:val="single" w:sz="4" w:space="0" w:color="0A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BF15C9" w14:textId="77777777" w:rsidR="00BD341A" w:rsidRPr="001B2FE6" w:rsidRDefault="00BD341A" w:rsidP="005744C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0A0000"/>
              <w:left w:val="nil"/>
              <w:bottom w:val="single" w:sz="4" w:space="0" w:color="0A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B39D01" w14:textId="77777777" w:rsidR="00BD341A" w:rsidRPr="001B2FE6" w:rsidRDefault="00BD341A" w:rsidP="005744C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1B2FE6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Indirect effect</w:t>
            </w:r>
          </w:p>
        </w:tc>
        <w:tc>
          <w:tcPr>
            <w:tcW w:w="224" w:type="dxa"/>
            <w:tcBorders>
              <w:top w:val="single" w:sz="4" w:space="0" w:color="0A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9B192A" w14:textId="77777777" w:rsidR="00BD341A" w:rsidRPr="001B2FE6" w:rsidRDefault="00BD341A" w:rsidP="005744C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0A0000"/>
              <w:left w:val="nil"/>
              <w:bottom w:val="single" w:sz="4" w:space="0" w:color="0A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212604" w14:textId="77777777" w:rsidR="00BD341A" w:rsidRPr="001B2FE6" w:rsidRDefault="00BD341A" w:rsidP="005744C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1B2FE6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Proportion mediated</w:t>
            </w:r>
          </w:p>
        </w:tc>
      </w:tr>
      <w:tr w:rsidR="00BD341A" w14:paraId="50193FEF" w14:textId="77777777" w:rsidTr="006A26BF">
        <w:trPr>
          <w:trHeight w:val="92"/>
        </w:trPr>
        <w:tc>
          <w:tcPr>
            <w:tcW w:w="1551" w:type="dxa"/>
            <w:vMerge/>
            <w:tcBorders>
              <w:left w:val="nil"/>
              <w:bottom w:val="single" w:sz="4" w:space="0" w:color="0A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BFC4CE" w14:textId="77777777" w:rsidR="00BD341A" w:rsidRPr="006B403C" w:rsidRDefault="00BD341A" w:rsidP="005744C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0A0000"/>
              <w:left w:val="nil"/>
              <w:bottom w:val="single" w:sz="4" w:space="0" w:color="0A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EDEFBF" w14:textId="77777777" w:rsidR="00BD341A" w:rsidRPr="001B2FE6" w:rsidRDefault="00BD341A" w:rsidP="005744C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DA2C41">
              <w:rPr>
                <w:rFonts w:ascii="Times New Roman" w:eastAsia="맑은 고딕" w:hAnsi="Times New Roman" w:cs="Times New Roman"/>
                <w:b/>
                <w:bCs/>
                <w:i/>
                <w:iCs/>
                <w:color w:val="000000"/>
                <w:szCs w:val="20"/>
              </w:rPr>
              <w:t>β</w:t>
            </w:r>
          </w:p>
        </w:tc>
        <w:tc>
          <w:tcPr>
            <w:tcW w:w="1232" w:type="dxa"/>
            <w:tcBorders>
              <w:top w:val="single" w:sz="4" w:space="0" w:color="0A0000"/>
              <w:left w:val="nil"/>
              <w:bottom w:val="single" w:sz="4" w:space="0" w:color="0A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135537" w14:textId="77777777" w:rsidR="00BD341A" w:rsidRPr="001B2FE6" w:rsidRDefault="00BD341A" w:rsidP="005744C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1B2FE6">
              <w:rPr>
                <w:rFonts w:ascii="Times New Roman" w:eastAsia="함초롬바탕" w:hAnsi="Times New Roman" w:cs="Times New Roman"/>
                <w:b/>
                <w:bCs/>
                <w:color w:val="000000"/>
                <w:szCs w:val="20"/>
              </w:rPr>
              <w:t>95% CI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A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B90F39" w14:textId="77777777" w:rsidR="00BD341A" w:rsidRPr="001B2FE6" w:rsidRDefault="00BD341A" w:rsidP="005744C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A0000"/>
              <w:left w:val="nil"/>
              <w:bottom w:val="single" w:sz="4" w:space="0" w:color="0A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89DB4B" w14:textId="77777777" w:rsidR="00BD341A" w:rsidRPr="001B2FE6" w:rsidRDefault="00BD341A" w:rsidP="005744C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DA2C41">
              <w:rPr>
                <w:rFonts w:ascii="Times New Roman" w:eastAsia="맑은 고딕" w:hAnsi="Times New Roman" w:cs="Times New Roman"/>
                <w:b/>
                <w:bCs/>
                <w:i/>
                <w:iCs/>
                <w:color w:val="000000"/>
                <w:szCs w:val="20"/>
              </w:rPr>
              <w:t>β</w:t>
            </w:r>
          </w:p>
        </w:tc>
        <w:tc>
          <w:tcPr>
            <w:tcW w:w="1217" w:type="dxa"/>
            <w:tcBorders>
              <w:top w:val="single" w:sz="4" w:space="0" w:color="0A0000"/>
              <w:left w:val="nil"/>
              <w:bottom w:val="single" w:sz="4" w:space="0" w:color="0A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AEA111" w14:textId="77777777" w:rsidR="00BD341A" w:rsidRPr="001B2FE6" w:rsidRDefault="00BD341A" w:rsidP="005744C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1B2FE6">
              <w:rPr>
                <w:rFonts w:ascii="Times New Roman" w:eastAsia="함초롬바탕" w:hAnsi="Times New Roman" w:cs="Times New Roman"/>
                <w:b/>
                <w:bCs/>
                <w:color w:val="000000"/>
                <w:szCs w:val="20"/>
              </w:rPr>
              <w:t>95% CI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0A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65D455" w14:textId="77777777" w:rsidR="00BD341A" w:rsidRPr="001B2FE6" w:rsidRDefault="00BD341A" w:rsidP="005744C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A0000"/>
              <w:left w:val="nil"/>
              <w:bottom w:val="single" w:sz="4" w:space="0" w:color="0A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8F7B78" w14:textId="77777777" w:rsidR="00BD341A" w:rsidRPr="001B2FE6" w:rsidRDefault="00BD341A" w:rsidP="005744C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DA2C41">
              <w:rPr>
                <w:rFonts w:ascii="Times New Roman" w:eastAsia="맑은 고딕" w:hAnsi="Times New Roman" w:cs="Times New Roman"/>
                <w:b/>
                <w:bCs/>
                <w:i/>
                <w:iCs/>
                <w:color w:val="000000"/>
                <w:szCs w:val="20"/>
              </w:rPr>
              <w:t>β</w:t>
            </w:r>
          </w:p>
        </w:tc>
        <w:tc>
          <w:tcPr>
            <w:tcW w:w="1175" w:type="dxa"/>
            <w:tcBorders>
              <w:top w:val="single" w:sz="4" w:space="0" w:color="0A0000"/>
              <w:left w:val="nil"/>
              <w:bottom w:val="single" w:sz="4" w:space="0" w:color="0A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80AC71" w14:textId="77777777" w:rsidR="00BD341A" w:rsidRPr="001B2FE6" w:rsidRDefault="00BD341A" w:rsidP="005744C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1B2FE6">
              <w:rPr>
                <w:rFonts w:ascii="Times New Roman" w:eastAsia="함초롬바탕" w:hAnsi="Times New Roman" w:cs="Times New Roman"/>
                <w:b/>
                <w:bCs/>
                <w:color w:val="000000"/>
                <w:szCs w:val="20"/>
              </w:rPr>
              <w:t>95% CI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0A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646303" w14:textId="77777777" w:rsidR="00BD341A" w:rsidRPr="001B2FE6" w:rsidRDefault="00BD341A" w:rsidP="005744C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0A0000"/>
              <w:left w:val="nil"/>
              <w:bottom w:val="single" w:sz="4" w:space="0" w:color="0A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373C83" w14:textId="77777777" w:rsidR="00BD341A" w:rsidRPr="001B2FE6" w:rsidRDefault="00BD341A" w:rsidP="005744C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1B2FE6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%</w:t>
            </w:r>
          </w:p>
        </w:tc>
      </w:tr>
      <w:tr w:rsidR="00BD341A" w14:paraId="74AE2B9A" w14:textId="77777777" w:rsidTr="006A26BF">
        <w:trPr>
          <w:trHeight w:val="332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3B6A590" w14:textId="77777777" w:rsidR="00BD341A" w:rsidRDefault="00BD341A" w:rsidP="005744CD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Sleep disturbance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0FA7B2D" w14:textId="77777777" w:rsidR="00BD341A" w:rsidRPr="006B403C" w:rsidRDefault="00BD341A" w:rsidP="005744C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4543C8C" w14:textId="77777777" w:rsidR="00BD341A" w:rsidRPr="006B403C" w:rsidRDefault="00BD341A" w:rsidP="005744C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EA3A07A" w14:textId="77777777" w:rsidR="00BD341A" w:rsidRPr="006B403C" w:rsidRDefault="00BD341A" w:rsidP="005744C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6502517" w14:textId="77777777" w:rsidR="00BD341A" w:rsidRPr="006B403C" w:rsidRDefault="00BD341A" w:rsidP="005744C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BABA2BF" w14:textId="77777777" w:rsidR="00BD341A" w:rsidRPr="006B403C" w:rsidRDefault="00BD341A" w:rsidP="005744C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28F467D" w14:textId="77777777" w:rsidR="00BD341A" w:rsidRPr="006B403C" w:rsidRDefault="00BD341A" w:rsidP="005744C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D8FFFBB" w14:textId="77777777" w:rsidR="00BD341A" w:rsidRPr="006B403C" w:rsidRDefault="00BD341A" w:rsidP="005744C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85265FF" w14:textId="77777777" w:rsidR="00BD341A" w:rsidRPr="006B403C" w:rsidRDefault="00BD341A" w:rsidP="005744C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C1FE943" w14:textId="77777777" w:rsidR="00BD341A" w:rsidRPr="006B403C" w:rsidRDefault="00BD341A" w:rsidP="005744C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F449252" w14:textId="77777777" w:rsidR="00BD341A" w:rsidRPr="006B403C" w:rsidRDefault="00BD341A" w:rsidP="005744C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</w:tr>
      <w:tr w:rsidR="00BD341A" w14:paraId="3DE5960B" w14:textId="77777777" w:rsidTr="006A26BF">
        <w:trPr>
          <w:trHeight w:val="332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8CBAEA7" w14:textId="77777777" w:rsidR="00BD341A" w:rsidRDefault="00BD341A" w:rsidP="005744CD">
            <w:pPr>
              <w:snapToGrid w:val="0"/>
              <w:spacing w:after="0" w:line="240" w:lineRule="auto"/>
              <w:textAlignment w:val="baseline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651F34">
              <w:rPr>
                <w:rFonts w:ascii="Times New Roman" w:eastAsia="맑은 고딕" w:hAnsi="Times New Roman" w:cs="Times New Roman"/>
                <w:color w:val="000000"/>
                <w:szCs w:val="20"/>
              </w:rPr>
              <w:t>Working hours per week</w:t>
            </w:r>
            <w:r>
              <w:rPr>
                <w:rFonts w:ascii="Times New Roman" w:eastAsia="맑은 고딕" w:hAnsi="Times New Roman" w:cs="Times New Roman"/>
                <w:color w:val="000000"/>
                <w:szCs w:val="20"/>
              </w:rPr>
              <w:t xml:space="preserve"> </w:t>
            </w:r>
          </w:p>
          <w:p w14:paraId="18F81250" w14:textId="77777777" w:rsidR="00BD341A" w:rsidRDefault="00BD341A" w:rsidP="005744CD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Cs w:val="20"/>
              </w:rPr>
              <w:t>(unit: 1 hour)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FE35223" w14:textId="77777777" w:rsidR="00BD341A" w:rsidRPr="006B403C" w:rsidRDefault="00BD341A" w:rsidP="005744C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.022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ED30911" w14:textId="77777777" w:rsidR="00BD341A" w:rsidRPr="006B403C" w:rsidRDefault="00BD341A" w:rsidP="005744C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.018-0.015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10FB0DD" w14:textId="77777777" w:rsidR="00BD341A" w:rsidRPr="006B403C" w:rsidRDefault="00BD341A" w:rsidP="005744C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200C00A" w14:textId="77777777" w:rsidR="00BD341A" w:rsidRPr="006B403C" w:rsidRDefault="00BD341A" w:rsidP="005744C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A36B6">
              <w:rPr>
                <w:rFonts w:ascii="Times New Roman" w:hAnsi="Times New Roman" w:cs="Times New Roman"/>
                <w:color w:val="000000"/>
                <w:szCs w:val="20"/>
              </w:rPr>
              <w:t>0.010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1D40A7D" w14:textId="77777777" w:rsidR="00BD341A" w:rsidRPr="006B403C" w:rsidRDefault="00BD341A" w:rsidP="005744C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.006-0.015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EA3227F" w14:textId="77777777" w:rsidR="00BD341A" w:rsidRPr="006B403C" w:rsidRDefault="00BD341A" w:rsidP="005744C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36F27BF" w14:textId="77777777" w:rsidR="00BD341A" w:rsidRPr="006B403C" w:rsidRDefault="00BD341A" w:rsidP="005744C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113D5">
              <w:rPr>
                <w:rFonts w:ascii="Times New Roman" w:hAnsi="Times New Roman" w:cs="Times New Roman"/>
                <w:color w:val="000000"/>
                <w:szCs w:val="20"/>
              </w:rPr>
              <w:t>0.012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A549A68" w14:textId="77777777" w:rsidR="00BD341A" w:rsidRPr="006B403C" w:rsidRDefault="00BD341A" w:rsidP="005744C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113D5">
              <w:rPr>
                <w:rFonts w:ascii="Times New Roman" w:hAnsi="Times New Roman" w:cs="Times New Roman"/>
                <w:color w:val="000000"/>
                <w:szCs w:val="20"/>
              </w:rPr>
              <w:t>0.010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-</w:t>
            </w:r>
            <w:r w:rsidRPr="000113D5">
              <w:rPr>
                <w:rFonts w:ascii="Times New Roman" w:hAnsi="Times New Roman" w:cs="Times New Roman"/>
                <w:color w:val="000000"/>
                <w:szCs w:val="20"/>
              </w:rPr>
              <w:t>0.01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4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AB487B0" w14:textId="77777777" w:rsidR="00BD341A" w:rsidRPr="006B403C" w:rsidRDefault="00BD341A" w:rsidP="005744C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AC620D0" w14:textId="77777777" w:rsidR="00BD341A" w:rsidRPr="006B403C" w:rsidRDefault="00BD341A" w:rsidP="005744C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3.3%</w:t>
            </w:r>
          </w:p>
        </w:tc>
      </w:tr>
      <w:tr w:rsidR="00BD341A" w14:paraId="6930D027" w14:textId="77777777" w:rsidTr="006A26BF">
        <w:trPr>
          <w:trHeight w:val="332"/>
        </w:trPr>
        <w:tc>
          <w:tcPr>
            <w:tcW w:w="1551" w:type="dxa"/>
            <w:tcBorders>
              <w:top w:val="nil"/>
              <w:left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BB9EC9A" w14:textId="77777777" w:rsidR="00BD341A" w:rsidRPr="00EB3074" w:rsidRDefault="00BD341A" w:rsidP="005744CD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Burnout</w:t>
            </w:r>
          </w:p>
        </w:tc>
        <w:tc>
          <w:tcPr>
            <w:tcW w:w="681" w:type="dxa"/>
            <w:tcBorders>
              <w:top w:val="nil"/>
              <w:left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6B6AA29" w14:textId="77777777" w:rsidR="00BD341A" w:rsidRPr="006B403C" w:rsidRDefault="00BD341A" w:rsidP="005744C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8AAB50B" w14:textId="77777777" w:rsidR="00BD341A" w:rsidRPr="006B403C" w:rsidRDefault="00BD341A" w:rsidP="005744C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7F05225" w14:textId="77777777" w:rsidR="00BD341A" w:rsidRPr="006B403C" w:rsidRDefault="00BD341A" w:rsidP="005744C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98C25B0" w14:textId="77777777" w:rsidR="00BD341A" w:rsidRPr="006B403C" w:rsidRDefault="00BD341A" w:rsidP="005744C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08EBF62" w14:textId="77777777" w:rsidR="00BD341A" w:rsidRPr="006B403C" w:rsidRDefault="00BD341A" w:rsidP="005744C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F50E267" w14:textId="77777777" w:rsidR="00BD341A" w:rsidRPr="006B403C" w:rsidRDefault="00BD341A" w:rsidP="005744C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D0A4E0E" w14:textId="77777777" w:rsidR="00BD341A" w:rsidRPr="006B403C" w:rsidRDefault="00BD341A" w:rsidP="005744C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F613140" w14:textId="77777777" w:rsidR="00BD341A" w:rsidRPr="006B403C" w:rsidRDefault="00BD341A" w:rsidP="005744C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EAB26A3" w14:textId="77777777" w:rsidR="00BD341A" w:rsidRPr="006B403C" w:rsidRDefault="00BD341A" w:rsidP="005744C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6F61282" w14:textId="77777777" w:rsidR="00BD341A" w:rsidRPr="006B403C" w:rsidRDefault="00BD341A" w:rsidP="005744C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</w:tr>
      <w:tr w:rsidR="00BD341A" w14:paraId="1A9990CE" w14:textId="77777777" w:rsidTr="006A26BF">
        <w:trPr>
          <w:trHeight w:val="332"/>
        </w:trPr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0AE5A96" w14:textId="77777777" w:rsidR="00BD341A" w:rsidRDefault="00BD341A" w:rsidP="005744CD">
            <w:pPr>
              <w:snapToGrid w:val="0"/>
              <w:spacing w:after="0" w:line="240" w:lineRule="auto"/>
              <w:textAlignment w:val="baseline"/>
              <w:rPr>
                <w:rFonts w:ascii="Times New Roman" w:eastAsia="맑은 고딕" w:hAnsi="Times New Roman" w:cs="Times New Roman"/>
                <w:color w:val="000000"/>
                <w:szCs w:val="20"/>
              </w:rPr>
            </w:pPr>
            <w:r w:rsidRPr="00651F34">
              <w:rPr>
                <w:rFonts w:ascii="Times New Roman" w:eastAsia="맑은 고딕" w:hAnsi="Times New Roman" w:cs="Times New Roman"/>
                <w:color w:val="000000"/>
                <w:szCs w:val="20"/>
              </w:rPr>
              <w:t>Working hours per week</w:t>
            </w:r>
            <w:r>
              <w:rPr>
                <w:rFonts w:ascii="Times New Roman" w:eastAsia="맑은 고딕" w:hAnsi="Times New Roman" w:cs="Times New Roman"/>
                <w:color w:val="000000"/>
                <w:szCs w:val="20"/>
              </w:rPr>
              <w:t xml:space="preserve"> </w:t>
            </w:r>
          </w:p>
          <w:p w14:paraId="0BD5EDFC" w14:textId="77777777" w:rsidR="00BD341A" w:rsidRPr="00651F34" w:rsidRDefault="00BD341A" w:rsidP="005744CD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Cs w:val="20"/>
              </w:rPr>
              <w:t>(unit: 1 hour)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9178695" w14:textId="77777777" w:rsidR="00BD341A" w:rsidRPr="006B403C" w:rsidRDefault="00BD341A" w:rsidP="005744C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.017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692D827" w14:textId="77777777" w:rsidR="00BD341A" w:rsidRPr="006B403C" w:rsidRDefault="00BD341A" w:rsidP="005744C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0.013-0.021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A7AF15C" w14:textId="77777777" w:rsidR="00BD341A" w:rsidRPr="006B403C" w:rsidRDefault="00BD341A" w:rsidP="005744C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98A422B" w14:textId="77777777" w:rsidR="00BD341A" w:rsidRPr="006B403C" w:rsidRDefault="00BD341A" w:rsidP="005744C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.007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8194D1A" w14:textId="77777777" w:rsidR="00BD341A" w:rsidRPr="006B403C" w:rsidRDefault="00BD341A" w:rsidP="005744C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.003-0.010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DAFC458" w14:textId="77777777" w:rsidR="00BD341A" w:rsidRPr="006B403C" w:rsidRDefault="00BD341A" w:rsidP="005744C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B0C655E" w14:textId="77777777" w:rsidR="00BD341A" w:rsidRPr="006B403C" w:rsidRDefault="00BD341A" w:rsidP="005744C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00ED">
              <w:rPr>
                <w:rFonts w:ascii="Times New Roman" w:hAnsi="Times New Roman" w:cs="Times New Roman"/>
                <w:color w:val="000000"/>
                <w:szCs w:val="20"/>
              </w:rPr>
              <w:t>0.010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599BBAA" w14:textId="77777777" w:rsidR="00BD341A" w:rsidRPr="006B403C" w:rsidRDefault="00BD341A" w:rsidP="005744C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.009-0.012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5C12D8A" w14:textId="77777777" w:rsidR="00BD341A" w:rsidRPr="006B403C" w:rsidRDefault="00BD341A" w:rsidP="005744C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EFCFD99" w14:textId="77777777" w:rsidR="00BD341A" w:rsidRPr="006B403C" w:rsidRDefault="00BD341A" w:rsidP="005744C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0.7%</w:t>
            </w:r>
          </w:p>
        </w:tc>
      </w:tr>
    </w:tbl>
    <w:p w14:paraId="1054E77C" w14:textId="77777777" w:rsidR="00BD341A" w:rsidRPr="009836DA" w:rsidRDefault="00BD341A" w:rsidP="008A0976">
      <w:pPr>
        <w:spacing w:line="48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2"/>
        </w:rPr>
        <w:t>Gender, age, education, income, marital status, number of household members, and occupation were adjusted.</w:t>
      </w:r>
    </w:p>
    <w:p w14:paraId="00386D81" w14:textId="77777777" w:rsidR="00160CED" w:rsidRPr="00BD341A" w:rsidRDefault="00160CED"/>
    <w:sectPr w:rsidR="00160CED" w:rsidRPr="00BD341A" w:rsidSect="00C01423">
      <w:pgSz w:w="11906" w:h="16838"/>
      <w:pgMar w:top="1440" w:right="1440" w:bottom="1701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5D8A34" w14:textId="77777777" w:rsidR="00811D9A" w:rsidRDefault="00811D9A" w:rsidP="00276E85">
      <w:pPr>
        <w:spacing w:after="0" w:line="240" w:lineRule="auto"/>
      </w:pPr>
      <w:r>
        <w:separator/>
      </w:r>
    </w:p>
  </w:endnote>
  <w:endnote w:type="continuationSeparator" w:id="0">
    <w:p w14:paraId="4A15367E" w14:textId="77777777" w:rsidR="00811D9A" w:rsidRDefault="00811D9A" w:rsidP="00276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97495" w14:textId="77777777" w:rsidR="00811D9A" w:rsidRDefault="00811D9A" w:rsidP="00276E85">
      <w:pPr>
        <w:spacing w:after="0" w:line="240" w:lineRule="auto"/>
      </w:pPr>
      <w:r>
        <w:separator/>
      </w:r>
    </w:p>
  </w:footnote>
  <w:footnote w:type="continuationSeparator" w:id="0">
    <w:p w14:paraId="4A18F2B5" w14:textId="77777777" w:rsidR="00811D9A" w:rsidRDefault="00811D9A" w:rsidP="00276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D0D"/>
    <w:multiLevelType w:val="hybridMultilevel"/>
    <w:tmpl w:val="3468E998"/>
    <w:lvl w:ilvl="0" w:tplc="40927936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9E768CD2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EBB298CA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E4147EF4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EEB05EDC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7646C694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D0E8CD42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2340542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2EF4C1BE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41A"/>
    <w:rsid w:val="000D41C8"/>
    <w:rsid w:val="000D5C60"/>
    <w:rsid w:val="000D7DAB"/>
    <w:rsid w:val="000F7E08"/>
    <w:rsid w:val="00160CED"/>
    <w:rsid w:val="001E1A18"/>
    <w:rsid w:val="002374F2"/>
    <w:rsid w:val="00276E85"/>
    <w:rsid w:val="003B1452"/>
    <w:rsid w:val="004C1DD1"/>
    <w:rsid w:val="005118CB"/>
    <w:rsid w:val="005548CF"/>
    <w:rsid w:val="00557EE4"/>
    <w:rsid w:val="005744CD"/>
    <w:rsid w:val="005A400C"/>
    <w:rsid w:val="007909A6"/>
    <w:rsid w:val="00800EE6"/>
    <w:rsid w:val="00811BC3"/>
    <w:rsid w:val="00811D9A"/>
    <w:rsid w:val="00822385"/>
    <w:rsid w:val="008665C6"/>
    <w:rsid w:val="008A0976"/>
    <w:rsid w:val="008D73DC"/>
    <w:rsid w:val="008F54A7"/>
    <w:rsid w:val="009D4708"/>
    <w:rsid w:val="009D65EB"/>
    <w:rsid w:val="009E57CA"/>
    <w:rsid w:val="00A66498"/>
    <w:rsid w:val="00B77D21"/>
    <w:rsid w:val="00BB6738"/>
    <w:rsid w:val="00BD341A"/>
    <w:rsid w:val="00C01423"/>
    <w:rsid w:val="00CA6053"/>
    <w:rsid w:val="00DB420B"/>
    <w:rsid w:val="00DD43ED"/>
    <w:rsid w:val="00E31DF2"/>
    <w:rsid w:val="00EB7CAB"/>
    <w:rsid w:val="00ED45C2"/>
    <w:rsid w:val="00F74D44"/>
    <w:rsid w:val="00FA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2C12D8"/>
  <w15:chartTrackingRefBased/>
  <w15:docId w15:val="{6AE21B33-45FA-4AF0-9945-C7F969BF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41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41A"/>
    <w:pPr>
      <w:ind w:leftChars="400" w:left="800"/>
    </w:pPr>
  </w:style>
  <w:style w:type="paragraph" w:styleId="a4">
    <w:name w:val="No Spacing"/>
    <w:uiPriority w:val="1"/>
    <w:qFormat/>
    <w:rsid w:val="00BD341A"/>
    <w:pPr>
      <w:widowControl w:val="0"/>
      <w:wordWrap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276E8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76E85"/>
  </w:style>
  <w:style w:type="paragraph" w:styleId="a6">
    <w:name w:val="footer"/>
    <w:basedOn w:val="a"/>
    <w:link w:val="Char0"/>
    <w:uiPriority w:val="99"/>
    <w:unhideWhenUsed/>
    <w:rsid w:val="00276E8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76E85"/>
  </w:style>
  <w:style w:type="paragraph" w:customStyle="1" w:styleId="1">
    <w:name w:val="표준1"/>
    <w:basedOn w:val="a"/>
    <w:rsid w:val="000D41C8"/>
    <w:pPr>
      <w:spacing w:line="256" w:lineRule="auto"/>
      <w:textAlignment w:val="baseline"/>
    </w:pPr>
    <w:rPr>
      <w:rFonts w:ascii="맑은 고딕" w:eastAsia="굴림" w:hAnsi="굴림" w:cs="굴림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백 성욱</dc:creator>
  <cp:keywords/>
  <dc:description/>
  <cp:lastModifiedBy>백성욱</cp:lastModifiedBy>
  <cp:revision>2</cp:revision>
  <dcterms:created xsi:type="dcterms:W3CDTF">2023-05-20T04:56:00Z</dcterms:created>
  <dcterms:modified xsi:type="dcterms:W3CDTF">2023-05-20T04:56:00Z</dcterms:modified>
</cp:coreProperties>
</file>