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702B" w14:textId="77777777" w:rsidR="008810C8" w:rsidRPr="00246BE4" w:rsidRDefault="008810C8" w:rsidP="008810C8">
      <w:pPr>
        <w:pStyle w:val="Heading1"/>
        <w:spacing w:after="0" w:line="48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246BE4">
        <w:rPr>
          <w:rFonts w:ascii="Times New Roman" w:hAnsi="Times New Roman" w:cs="Times New Roman"/>
          <w:sz w:val="22"/>
        </w:rPr>
        <w:t>Appendix A</w:t>
      </w:r>
    </w:p>
    <w:p w14:paraId="4C13E55B" w14:textId="77777777" w:rsidR="008810C8" w:rsidRPr="00246BE4" w:rsidRDefault="008810C8" w:rsidP="008810C8">
      <w:pPr>
        <w:spacing w:line="480" w:lineRule="auto"/>
        <w:jc w:val="both"/>
        <w:rPr>
          <w:b/>
          <w:bCs/>
          <w:sz w:val="22"/>
          <w:szCs w:val="22"/>
        </w:rPr>
      </w:pPr>
      <w:r w:rsidRPr="00246BE4">
        <w:rPr>
          <w:b/>
          <w:bCs/>
          <w:sz w:val="22"/>
          <w:szCs w:val="22"/>
        </w:rPr>
        <w:t>Search strategy</w:t>
      </w:r>
    </w:p>
    <w:p w14:paraId="3252B5B1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t>EMBASE [7 ']</w:t>
      </w:r>
    </w:p>
    <w:p w14:paraId="2A1114C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'economic evaluat’on'/</w:t>
      </w:r>
      <w:proofErr w:type="gramStart"/>
      <w:r w:rsidRPr="00246BE4">
        <w:rPr>
          <w:sz w:val="22"/>
          <w:szCs w:val="22"/>
        </w:rPr>
        <w:t>ex‘</w:t>
      </w:r>
      <w:proofErr w:type="gramEnd"/>
      <w:r w:rsidRPr="00246BE4">
        <w:rPr>
          <w:sz w:val="22"/>
          <w:szCs w:val="22"/>
        </w:rPr>
        <w:t xml:space="preserve"> </w:t>
      </w:r>
    </w:p>
    <w:p w14:paraId="6C56E916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'economic evaluati’n*</w:t>
      </w:r>
      <w:proofErr w:type="gramStart"/>
      <w:r w:rsidRPr="00246BE4">
        <w:rPr>
          <w:sz w:val="22"/>
          <w:szCs w:val="22"/>
        </w:rPr>
        <w:t>':ti</w:t>
      </w:r>
      <w:proofErr w:type="gramEnd"/>
      <w:r w:rsidRPr="00246BE4">
        <w:rPr>
          <w:sz w:val="22"/>
          <w:szCs w:val="22"/>
        </w:rPr>
        <w:t>,‘b</w:t>
      </w:r>
    </w:p>
    <w:p w14:paraId="5D38E62E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cost</w:t>
      </w:r>
      <w:proofErr w:type="gramEnd"/>
      <w:r w:rsidRPr="00246BE4">
        <w:rPr>
          <w:sz w:val="22"/>
          <w:szCs w:val="22"/>
        </w:rPr>
        <w:t xml:space="preserve"> effectiveness analy’is'/exp '</w:t>
      </w:r>
    </w:p>
    <w:p w14:paraId="6AE34FD8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('cost effectiven’ss' 'R 'cost effectiveness analy</w:t>
      </w:r>
      <w:proofErr w:type="gramStart"/>
      <w:r w:rsidRPr="00246BE4">
        <w:rPr>
          <w:sz w:val="22"/>
          <w:szCs w:val="22"/>
        </w:rPr>
        <w:t>'?s</w:t>
      </w:r>
      <w:proofErr w:type="gramEnd"/>
      <w:r w:rsidRPr="00246BE4">
        <w:rPr>
          <w:sz w:val="22"/>
          <w:szCs w:val="22"/>
        </w:rPr>
        <w:t>' 'R 'cost effectiveness rat'o*' 'R 'cost efficiency analy'?s'):ti, 'b</w:t>
      </w:r>
    </w:p>
    <w:p w14:paraId="2D7B093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cost</w:t>
      </w:r>
      <w:proofErr w:type="gramEnd"/>
      <w:r w:rsidRPr="00246BE4">
        <w:rPr>
          <w:sz w:val="22"/>
          <w:szCs w:val="22"/>
        </w:rPr>
        <w:t xml:space="preserve"> utility analy'is'/ex '</w:t>
      </w:r>
    </w:p>
    <w:p w14:paraId="641CF3E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('cost util'ty' 'R 'cost utility analy</w:t>
      </w:r>
      <w:proofErr w:type="gramStart"/>
      <w:r w:rsidRPr="00246BE4">
        <w:rPr>
          <w:sz w:val="22"/>
          <w:szCs w:val="22"/>
        </w:rPr>
        <w:t>'?s</w:t>
      </w:r>
      <w:proofErr w:type="gramEnd"/>
      <w:r w:rsidRPr="00246BE4">
        <w:rPr>
          <w:sz w:val="22"/>
          <w:szCs w:val="22"/>
        </w:rPr>
        <w:t>'):ti, 'b</w:t>
      </w:r>
    </w:p>
    <w:p w14:paraId="45C66B04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cost</w:t>
      </w:r>
      <w:proofErr w:type="gramEnd"/>
      <w:r w:rsidRPr="00246BE4">
        <w:rPr>
          <w:sz w:val="22"/>
          <w:szCs w:val="22"/>
        </w:rPr>
        <w:t xml:space="preserve"> benefit analy’is'/exp '</w:t>
      </w:r>
    </w:p>
    <w:p w14:paraId="680460D3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('cost analy</w:t>
      </w:r>
      <w:proofErr w:type="gramStart"/>
      <w:r w:rsidRPr="00246BE4">
        <w:rPr>
          <w:sz w:val="22"/>
          <w:szCs w:val="22"/>
        </w:rPr>
        <w:t>'?s</w:t>
      </w:r>
      <w:proofErr w:type="gramEnd"/>
      <w:r w:rsidRPr="00246BE4">
        <w:rPr>
          <w:sz w:val="22"/>
          <w:szCs w:val="22"/>
        </w:rPr>
        <w:t>' 'R 'cost bene’it' 'R 'cost benefit analy'?s' 'R 'cost benefit rat'o*' 'R 'cost-benefit analy'?s'):ti, 'b</w:t>
      </w:r>
    </w:p>
    <w:p w14:paraId="0B037FD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cost</w:t>
      </w:r>
      <w:proofErr w:type="gramEnd"/>
      <w:r w:rsidRPr="00246BE4">
        <w:rPr>
          <w:sz w:val="22"/>
          <w:szCs w:val="22"/>
        </w:rPr>
        <w:t xml:space="preserve"> consequence analy’is'/ex '</w:t>
      </w:r>
    </w:p>
    <w:p w14:paraId="204BC78D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('cost consequen'e*' 'R 'cost consequence analy</w:t>
      </w:r>
      <w:proofErr w:type="gramStart"/>
      <w:r w:rsidRPr="00246BE4">
        <w:rPr>
          <w:sz w:val="22"/>
          <w:szCs w:val="22"/>
        </w:rPr>
        <w:t>'?s</w:t>
      </w:r>
      <w:proofErr w:type="gramEnd"/>
      <w:r w:rsidRPr="00246BE4">
        <w:rPr>
          <w:sz w:val="22"/>
          <w:szCs w:val="22"/>
        </w:rPr>
        <w:t>'):ti, 'b</w:t>
      </w:r>
    </w:p>
    <w:p w14:paraId="16333668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cost</w:t>
      </w:r>
      <w:proofErr w:type="gramEnd"/>
      <w:r w:rsidRPr="00246BE4">
        <w:rPr>
          <w:sz w:val="22"/>
          <w:szCs w:val="22"/>
        </w:rPr>
        <w:t xml:space="preserve"> minimization analy’is'/exp</w:t>
      </w:r>
    </w:p>
    <w:p w14:paraId="45BAE083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cost-</w:t>
      </w:r>
      <w:proofErr w:type="gramStart"/>
      <w:r w:rsidRPr="00246BE4">
        <w:rPr>
          <w:sz w:val="22"/>
          <w:szCs w:val="22"/>
        </w:rPr>
        <w:t>minimi?ation</w:t>
      </w:r>
      <w:proofErr w:type="gramEnd"/>
      <w:r w:rsidRPr="00246BE4">
        <w:rPr>
          <w:sz w:val="22"/>
          <w:szCs w:val="22"/>
        </w:rPr>
        <w:t>:ti, 'b</w:t>
      </w:r>
    </w:p>
    <w:p w14:paraId="2D43EC4A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return</w:t>
      </w:r>
      <w:proofErr w:type="gramEnd"/>
      <w:r w:rsidRPr="00246BE4">
        <w:rPr>
          <w:sz w:val="22"/>
          <w:szCs w:val="22"/>
        </w:rPr>
        <w:t xml:space="preserve"> on investm'nt'/e'p</w:t>
      </w:r>
    </w:p>
    <w:p w14:paraId="21CC9F8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'return on investme’t*</w:t>
      </w:r>
      <w:proofErr w:type="gramStart"/>
      <w:r w:rsidRPr="00246BE4">
        <w:rPr>
          <w:sz w:val="22"/>
          <w:szCs w:val="22"/>
        </w:rPr>
        <w:t>':ti</w:t>
      </w:r>
      <w:proofErr w:type="gramEnd"/>
      <w:r w:rsidRPr="00246BE4">
        <w:rPr>
          <w:sz w:val="22"/>
          <w:szCs w:val="22"/>
        </w:rPr>
        <w:t>,ab</w:t>
      </w:r>
    </w:p>
    <w:p w14:paraId="42111DA4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#1 OR #2 OR #3 OR #4 OR #5 OR #6 OR #7 OR #8 OR #9 OR #10 OR #11 OR #12 OR #13 OR # '4</w:t>
      </w:r>
    </w:p>
    <w:p w14:paraId="25AAF25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'</w:t>
      </w:r>
      <w:proofErr w:type="gramStart"/>
      <w:r w:rsidRPr="00246BE4">
        <w:rPr>
          <w:sz w:val="22"/>
          <w:szCs w:val="22"/>
        </w:rPr>
        <w:t>diffuse</w:t>
      </w:r>
      <w:proofErr w:type="gramEnd"/>
      <w:r w:rsidRPr="00246BE4">
        <w:rPr>
          <w:sz w:val="22"/>
          <w:szCs w:val="22"/>
        </w:rPr>
        <w:t xml:space="preserve"> Lewy body dise'se'/ex '</w:t>
      </w:r>
    </w:p>
    <w:p w14:paraId="2A20FF8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('’lb' 'R 'd'bd' 'R '’bd' 'R 'lewy body dement'a*' 'R 'lewy body disea'e*' 'R 'dementia with lewy b'd*' 'R 'diffuse lewy body disea'e*'</w:t>
      </w:r>
      <w:proofErr w:type="gramStart"/>
      <w:r w:rsidRPr="00246BE4">
        <w:rPr>
          <w:sz w:val="22"/>
          <w:szCs w:val="22"/>
        </w:rPr>
        <w:t>):ti</w:t>
      </w:r>
      <w:proofErr w:type="gramEnd"/>
      <w:r w:rsidRPr="00246BE4">
        <w:rPr>
          <w:sz w:val="22"/>
          <w:szCs w:val="22"/>
        </w:rPr>
        <w:t>,ab</w:t>
      </w:r>
    </w:p>
    <w:p w14:paraId="4EF7AFCA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#16 OR #17</w:t>
      </w:r>
    </w:p>
    <w:p w14:paraId="0F1FB8BE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#15 AND #18 </w:t>
      </w:r>
    </w:p>
    <w:p w14:paraId="4EFF1B20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</w:p>
    <w:p w14:paraId="2BC08D1E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lastRenderedPageBreak/>
        <w:t>Medline [77]</w:t>
      </w:r>
    </w:p>
    <w:p w14:paraId="14F2805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economics/</w:t>
      </w:r>
    </w:p>
    <w:p w14:paraId="3632EF56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value of life/</w:t>
      </w:r>
    </w:p>
    <w:p w14:paraId="5B148CA2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 "p "costs and cost analy" is"/</w:t>
      </w:r>
    </w:p>
    <w:p w14:paraId="3E640D40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exp economics, hospital/</w:t>
      </w:r>
    </w:p>
    <w:p w14:paraId="1F5D276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exp economics, medical/</w:t>
      </w:r>
    </w:p>
    <w:p w14:paraId="53BD0AA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economics, nursing/</w:t>
      </w:r>
    </w:p>
    <w:p w14:paraId="164FAFD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economics, pharmaceutical/</w:t>
      </w:r>
    </w:p>
    <w:p w14:paraId="0A1ABEC1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 "p "fees and char" es"/</w:t>
      </w:r>
    </w:p>
    <w:p w14:paraId="3F14A331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exp budgets/</w:t>
      </w:r>
    </w:p>
    <w:p w14:paraId="15C567A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budget</w:t>
      </w:r>
      <w:proofErr w:type="gramStart"/>
      <w:r w:rsidRPr="00246BE4">
        <w:rPr>
          <w:sz w:val="22"/>
          <w:szCs w:val="22"/>
        </w:rPr>
        <w:t>*.ti</w:t>
      </w:r>
      <w:proofErr w:type="gramEnd"/>
      <w:r w:rsidRPr="00246BE4">
        <w:rPr>
          <w:sz w:val="22"/>
          <w:szCs w:val="22"/>
        </w:rPr>
        <w:t>,ab.</w:t>
      </w:r>
    </w:p>
    <w:p w14:paraId="5126CEEE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cost*.ti.</w:t>
      </w:r>
    </w:p>
    <w:p w14:paraId="58DD690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(economic* or </w:t>
      </w:r>
      <w:proofErr w:type="gramStart"/>
      <w:r w:rsidRPr="00246BE4">
        <w:rPr>
          <w:sz w:val="22"/>
          <w:szCs w:val="22"/>
        </w:rPr>
        <w:t>pharmaco?economic</w:t>
      </w:r>
      <w:proofErr w:type="gramEnd"/>
      <w:r w:rsidRPr="00246BE4">
        <w:rPr>
          <w:sz w:val="22"/>
          <w:szCs w:val="22"/>
        </w:rPr>
        <w:t>*).ti.</w:t>
      </w:r>
    </w:p>
    <w:p w14:paraId="4114542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(price* or pricing*</w:t>
      </w:r>
      <w:proofErr w:type="gramStart"/>
      <w:r w:rsidRPr="00246BE4">
        <w:rPr>
          <w:sz w:val="22"/>
          <w:szCs w:val="22"/>
        </w:rPr>
        <w:t>).ti</w:t>
      </w:r>
      <w:proofErr w:type="gramEnd"/>
      <w:r w:rsidRPr="00246BE4">
        <w:rPr>
          <w:sz w:val="22"/>
          <w:szCs w:val="22"/>
        </w:rPr>
        <w:t>,ab.</w:t>
      </w:r>
    </w:p>
    <w:p w14:paraId="43EDC8C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(cost* adj2 (effective* </w:t>
      </w:r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>nswer</w:t>
      </w:r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 xml:space="preserve">lit* or benefit* or minimi* or unit* </w:t>
      </w:r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>nswer</w:t>
      </w:r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>omat* or variable*)</w:t>
      </w:r>
      <w:proofErr w:type="gramStart"/>
      <w:r w:rsidRPr="00246BE4">
        <w:rPr>
          <w:sz w:val="22"/>
          <w:szCs w:val="22"/>
        </w:rPr>
        <w:t>).ab</w:t>
      </w:r>
      <w:proofErr w:type="gramEnd"/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>nswer</w:t>
      </w:r>
      <w:r w:rsidRPr="00246BE4">
        <w:rPr>
          <w:sz w:val="22"/>
          <w:szCs w:val="22"/>
        </w:rPr>
        <w:pgNum/>
      </w:r>
      <w:r w:rsidRPr="00246BE4">
        <w:rPr>
          <w:sz w:val="22"/>
          <w:szCs w:val="22"/>
        </w:rPr>
        <w:t>anc* or fee or fees).ti,ab.</w:t>
      </w:r>
    </w:p>
    <w:p w14:paraId="143CDF0D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(value adj2 (money or monetary)</w:t>
      </w:r>
      <w:proofErr w:type="gramStart"/>
      <w:r w:rsidRPr="00246BE4">
        <w:rPr>
          <w:sz w:val="22"/>
          <w:szCs w:val="22"/>
        </w:rPr>
        <w:t>).ti</w:t>
      </w:r>
      <w:proofErr w:type="gramEnd"/>
      <w:r w:rsidRPr="00246BE4">
        <w:rPr>
          <w:sz w:val="22"/>
          <w:szCs w:val="22"/>
        </w:rPr>
        <w:t>,ab.</w:t>
      </w:r>
    </w:p>
    <w:p w14:paraId="7E45BE40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or/1-16</w:t>
      </w:r>
    </w:p>
    <w:p w14:paraId="54A096DC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Lewy Body Disease/</w:t>
      </w:r>
    </w:p>
    <w:p w14:paraId="2FC8484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(dlb OR dlbd OR lbd OR lewy body dementia* OR lewy body disease* OR dementia with lewy bod* OR diffuse lewy body disease*</w:t>
      </w:r>
      <w:proofErr w:type="gramStart"/>
      <w:r w:rsidRPr="00246BE4">
        <w:rPr>
          <w:sz w:val="22"/>
          <w:szCs w:val="22"/>
        </w:rPr>
        <w:t>).ti</w:t>
      </w:r>
      <w:proofErr w:type="gramEnd"/>
      <w:r w:rsidRPr="00246BE4">
        <w:rPr>
          <w:sz w:val="22"/>
          <w:szCs w:val="22"/>
        </w:rPr>
        <w:t>,ab.</w:t>
      </w:r>
    </w:p>
    <w:p w14:paraId="31894A72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or/18-19</w:t>
      </w:r>
    </w:p>
    <w:p w14:paraId="7AF9C6E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17 AND 20</w:t>
      </w:r>
    </w:p>
    <w:p w14:paraId="5B50CE21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</w:p>
    <w:p w14:paraId="4600C0FF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t>CINAHL [10]</w:t>
      </w:r>
    </w:p>
    <w:p w14:paraId="25F8DDE4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("H "Cost Benefit Analy" is")</w:t>
      </w:r>
    </w:p>
    <w:p w14:paraId="576532D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lastRenderedPageBreak/>
        <w:t>TI ("economic evaluation*") OR AB ("economic evaluation*")</w:t>
      </w:r>
    </w:p>
    <w:p w14:paraId="605C591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consequence analys*" OR "cost-effectiveness") OR AB ("Cost consequence analys*" OR "cost-effectiveness")</w:t>
      </w:r>
    </w:p>
    <w:p w14:paraId="51D2B24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effective" OR "cost benefit*") OR AB ("cost effective" OR "cost benefit*")</w:t>
      </w:r>
    </w:p>
    <w:p w14:paraId="1B0E2F5A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utility") OR AB ("cost utility")</w:t>
      </w:r>
    </w:p>
    <w:p w14:paraId="0A3B563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TI ("cost </w:t>
      </w:r>
      <w:proofErr w:type="gramStart"/>
      <w:r w:rsidRPr="00246BE4">
        <w:rPr>
          <w:sz w:val="22"/>
          <w:szCs w:val="22"/>
        </w:rPr>
        <w:t>minimi?ation</w:t>
      </w:r>
      <w:proofErr w:type="gramEnd"/>
      <w:r w:rsidRPr="00246BE4">
        <w:rPr>
          <w:sz w:val="22"/>
          <w:szCs w:val="22"/>
        </w:rPr>
        <w:t xml:space="preserve"> analysis") OR AB ("cost minimi?ation analysis")</w:t>
      </w:r>
    </w:p>
    <w:p w14:paraId="2166DFC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S1 OR S2 OR S3 OR S4 OR S5 OR S6</w:t>
      </w:r>
    </w:p>
    <w:p w14:paraId="02A4D6A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(“H "Lewy Body Dise”se")</w:t>
      </w:r>
    </w:p>
    <w:p w14:paraId="08CB7EF7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(dlbd OR lbd OR "lewy body dementia*" OR "lewy body disease*" OR "dementia with lewy bod*" OR "diffuse lewy body disease*") OR AB (dlbd OR lbd OR "lewy body dementia*" OR "lewy body disease*" OR "dementia with lewy bod*" OR "diffuse lewy body disease*")</w:t>
      </w:r>
    </w:p>
    <w:p w14:paraId="01D2895A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S8 OR S9</w:t>
      </w:r>
    </w:p>
    <w:p w14:paraId="04EBEDF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S7 AND S10</w:t>
      </w:r>
    </w:p>
    <w:p w14:paraId="6A151B16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</w:p>
    <w:p w14:paraId="46BD1CAD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t>PSYCINFO [11]</w:t>
      </w:r>
    </w:p>
    <w:p w14:paraId="6001E44C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"E "Costs and Cost Analy" is" </w:t>
      </w:r>
    </w:p>
    <w:p w14:paraId="43A03471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("economic evaluation*") OR AB ("economic evaluation*")</w:t>
      </w:r>
    </w:p>
    <w:p w14:paraId="74089E0D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consequence analys*" OR "cost-effectiveness") OR AB ("Cost consequence analys*" OR "cost-effectiveness")</w:t>
      </w:r>
    </w:p>
    <w:p w14:paraId="09A4521C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effective" OR "cost benefit*") OR AB ("cost effective" OR "cost benefit*")</w:t>
      </w:r>
    </w:p>
    <w:p w14:paraId="7FEEB98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utility") OR AB ("cost utility")</w:t>
      </w:r>
    </w:p>
    <w:p w14:paraId="0450B3E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 xml:space="preserve">TI ("cost </w:t>
      </w:r>
      <w:proofErr w:type="gramStart"/>
      <w:r w:rsidRPr="00246BE4">
        <w:rPr>
          <w:sz w:val="22"/>
          <w:szCs w:val="22"/>
        </w:rPr>
        <w:t>minimi?ation</w:t>
      </w:r>
      <w:proofErr w:type="gramEnd"/>
      <w:r w:rsidRPr="00246BE4">
        <w:rPr>
          <w:sz w:val="22"/>
          <w:szCs w:val="22"/>
        </w:rPr>
        <w:t xml:space="preserve"> analysis") OR AB ("cost minimi?ation analysis")</w:t>
      </w:r>
    </w:p>
    <w:p w14:paraId="27129DEE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S1 OR S2 OR S3 OR S4 OR S5 OR S6</w:t>
      </w:r>
    </w:p>
    <w:p w14:paraId="1041745A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"E "Dementia with Lewy Bod" es"</w:t>
      </w:r>
    </w:p>
    <w:p w14:paraId="3A195FB6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lastRenderedPageBreak/>
        <w:t>TI (dlbd OR lbd OR "lewy body dementia*" OR "lewy body disease*" OR "dementia with lewy bod*" OR "diffuse lewy body disease*") OR AB (dlbd OR lbd OR "lewy body dementia*" OR "lewy body disease*" OR "dementia with lewy bod*" OR "diffuse lewy body disease*")</w:t>
      </w:r>
    </w:p>
    <w:p w14:paraId="7A7999BD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S8 OR S9</w:t>
      </w:r>
    </w:p>
    <w:p w14:paraId="260BD296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S7 AND S10</w:t>
      </w:r>
    </w:p>
    <w:p w14:paraId="2E9A7FC3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</w:p>
    <w:p w14:paraId="78242950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t>NHS EED [5]</w:t>
      </w:r>
    </w:p>
    <w:p w14:paraId="1E51DB39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MeSH Search: Lewy Body Disease</w:t>
      </w:r>
    </w:p>
    <w:p w14:paraId="4553E89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</w:p>
    <w:p w14:paraId="3F0F666A" w14:textId="77777777" w:rsidR="008810C8" w:rsidRPr="00246BE4" w:rsidRDefault="008810C8" w:rsidP="008810C8">
      <w:pPr>
        <w:pStyle w:val="Heading3"/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BE4">
        <w:rPr>
          <w:rFonts w:ascii="Times New Roman" w:hAnsi="Times New Roman" w:cs="Times New Roman"/>
          <w:sz w:val="22"/>
          <w:szCs w:val="22"/>
        </w:rPr>
        <w:t>EconLit [2]</w:t>
      </w:r>
    </w:p>
    <w:p w14:paraId="4CD8BDC2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("economic evaluation*") OR AB ("economic evaluation*")</w:t>
      </w:r>
    </w:p>
    <w:p w14:paraId="31F49FBB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consequence analys*" OR "cost-effectiveness") OR AB ("Cost consequence analys*" OR "cost-effectiveness")</w:t>
      </w:r>
    </w:p>
    <w:p w14:paraId="10A0A420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effective" OR "cost benefit*") OR AB ("cost effective" OR "cost benefit*")</w:t>
      </w:r>
    </w:p>
    <w:p w14:paraId="7DC5154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utility") OR AB ("cost utility")</w:t>
      </w:r>
    </w:p>
    <w:p w14:paraId="0CCDFA5F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("cost minimi*ation analysis") OR AB ("cost minimi*ation analysis")</w:t>
      </w:r>
    </w:p>
    <w:p w14:paraId="550ABD31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S1 OR S2 OR S3 OR S4 OR S5</w:t>
      </w:r>
    </w:p>
    <w:p w14:paraId="1808E0DD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</w:pPr>
      <w:r w:rsidRPr="00246BE4">
        <w:rPr>
          <w:sz w:val="22"/>
          <w:szCs w:val="22"/>
        </w:rPr>
        <w:t>TI (dlbd OR lbd OR "lewy body dementia*" OR "lewy body disease*" OR "dementia with lewy bod*" OR "diffuse lewy body disease*") OR AB (dlbd OR lbd OR "lewy body dementia*" OR "lewy body disease*" OR "dementia with lewy bod*" OR "diffuse lewy body disease*")</w:t>
      </w:r>
    </w:p>
    <w:p w14:paraId="27A72C85" w14:textId="77777777" w:rsidR="008810C8" w:rsidRPr="00246BE4" w:rsidRDefault="008810C8" w:rsidP="008810C8">
      <w:pPr>
        <w:spacing w:line="480" w:lineRule="auto"/>
        <w:jc w:val="both"/>
        <w:rPr>
          <w:sz w:val="22"/>
          <w:szCs w:val="22"/>
        </w:rPr>
        <w:sectPr w:rsidR="008810C8" w:rsidRPr="00246BE4" w:rsidSect="00DB210A">
          <w:footerReference w:type="default" r:id="rId5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26"/>
        </w:sectPr>
      </w:pPr>
      <w:r w:rsidRPr="00246BE4">
        <w:rPr>
          <w:sz w:val="22"/>
          <w:szCs w:val="22"/>
        </w:rPr>
        <w:t>S7 OR S8</w:t>
      </w:r>
    </w:p>
    <w:p w14:paraId="5363A090" w14:textId="77777777" w:rsidR="008810C8" w:rsidRPr="00246BE4" w:rsidRDefault="008810C8" w:rsidP="008810C8">
      <w:pPr>
        <w:spacing w:line="480" w:lineRule="auto"/>
        <w:jc w:val="center"/>
        <w:rPr>
          <w:b/>
          <w:bCs/>
          <w:sz w:val="22"/>
          <w:szCs w:val="22"/>
        </w:rPr>
      </w:pPr>
      <w:r w:rsidRPr="00246BE4">
        <w:rPr>
          <w:b/>
          <w:bCs/>
          <w:sz w:val="22"/>
          <w:szCs w:val="22"/>
        </w:rPr>
        <w:lastRenderedPageBreak/>
        <w:t>Appendix B</w:t>
      </w:r>
    </w:p>
    <w:p w14:paraId="3013A1A2" w14:textId="77777777" w:rsidR="008810C8" w:rsidRPr="00246BE4" w:rsidRDefault="008810C8" w:rsidP="008810C8">
      <w:pPr>
        <w:spacing w:line="480" w:lineRule="auto"/>
        <w:jc w:val="both"/>
        <w:rPr>
          <w:b/>
          <w:bCs/>
          <w:sz w:val="22"/>
          <w:szCs w:val="22"/>
        </w:rPr>
      </w:pPr>
      <w:r w:rsidRPr="00246BE4">
        <w:rPr>
          <w:rFonts w:eastAsia="Arial"/>
          <w:b/>
          <w:bCs/>
          <w:sz w:val="22"/>
          <w:szCs w:val="22"/>
        </w:rPr>
        <w:t>Table B. 1. Summary of economic evaluation studies</w:t>
      </w:r>
    </w:p>
    <w:tbl>
      <w:tblPr>
        <w:tblW w:w="1321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14"/>
        <w:gridCol w:w="1021"/>
        <w:gridCol w:w="859"/>
        <w:gridCol w:w="1095"/>
        <w:gridCol w:w="902"/>
        <w:gridCol w:w="1080"/>
        <w:gridCol w:w="814"/>
        <w:gridCol w:w="740"/>
        <w:gridCol w:w="1050"/>
        <w:gridCol w:w="947"/>
        <w:gridCol w:w="1021"/>
        <w:gridCol w:w="902"/>
        <w:gridCol w:w="858"/>
        <w:gridCol w:w="1109"/>
      </w:tblGrid>
      <w:tr w:rsidR="008810C8" w:rsidRPr="00246BE4" w14:paraId="2556E68B" w14:textId="77777777" w:rsidTr="00654D30">
        <w:trPr>
          <w:trHeight w:val="1035"/>
        </w:trPr>
        <w:tc>
          <w:tcPr>
            <w:tcW w:w="814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7C2C9E36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Lead author (year)</w:t>
            </w:r>
            <w:r w:rsidRPr="00246BE4">
              <w:rPr>
                <w:rFonts w:eastAsia="Calibri"/>
                <w:sz w:val="14"/>
                <w:szCs w:val="14"/>
              </w:rPr>
              <w:t xml:space="preserve"> </w:t>
            </w:r>
          </w:p>
          <w:p w14:paraId="56BE8011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6543EF27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 Objective </w:t>
            </w:r>
          </w:p>
          <w:p w14:paraId="7A3AA958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377F90AD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Country (currency) </w:t>
            </w:r>
          </w:p>
          <w:p w14:paraId="33DE127E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697836D9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Study population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43DD232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LBD diagnosis criteria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159BA1B0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Study design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0E9687BA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Year of pricing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3FE1932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Time horizon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4BD836C8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Direct costs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40BA8626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Indirect Costs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4EB9446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Source of effectiveness data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34832DFE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Link between effectiveness and cost data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278830A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>Sensitivity analysis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FFFFFF" w:themeFill="background1"/>
          </w:tcPr>
          <w:p w14:paraId="2EC06106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b/>
                <w:bCs/>
                <w:sz w:val="14"/>
                <w:szCs w:val="14"/>
              </w:rPr>
              <w:t xml:space="preserve">Conclusion </w:t>
            </w:r>
          </w:p>
        </w:tc>
      </w:tr>
      <w:tr w:rsidR="008810C8" w:rsidRPr="00246BE4" w14:paraId="77C19339" w14:textId="77777777" w:rsidTr="00654D30">
        <w:trPr>
          <w:trHeight w:val="1050"/>
        </w:trPr>
        <w:tc>
          <w:tcPr>
            <w:tcW w:w="814" w:type="dxa"/>
            <w:tcBorders>
              <w:top w:val="single" w:sz="8" w:space="0" w:color="7F7F7F" w:themeColor="text1" w:themeTint="80"/>
              <w:left w:val="nil"/>
              <w:bottom w:val="nil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11D7214A" w14:textId="77777777" w:rsidR="008810C8" w:rsidRPr="00246BE4" w:rsidRDefault="008810C8" w:rsidP="00654D30">
            <w:pPr>
              <w:jc w:val="both"/>
              <w:rPr>
                <w:sz w:val="14"/>
                <w:szCs w:val="14"/>
                <w:vertAlign w:val="superscript"/>
              </w:rPr>
            </w:pPr>
            <w:r w:rsidRPr="00246BE4">
              <w:rPr>
                <w:rFonts w:eastAsia="Calibri"/>
                <w:sz w:val="14"/>
                <w:szCs w:val="14"/>
              </w:rPr>
              <w:t>Gustavsson et al. (2009)</w:t>
            </w:r>
            <w:r w:rsidRPr="00246BE4">
              <w:rPr>
                <w:rFonts w:eastAsia="Calibri"/>
                <w:sz w:val="14"/>
                <w:szCs w:val="14"/>
                <w:vertAlign w:val="superscript"/>
              </w:rPr>
              <w:t>46</w:t>
            </w:r>
          </w:p>
        </w:tc>
        <w:tc>
          <w:tcPr>
            <w:tcW w:w="102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</w:tcPr>
          <w:p w14:paraId="0524CF9B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To assess the cost effectiveness of ChEI treatment for AD and DLB</w:t>
            </w:r>
          </w:p>
        </w:tc>
        <w:tc>
          <w:tcPr>
            <w:tcW w:w="859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3D17DE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GBP</w:t>
            </w:r>
          </w:p>
        </w:tc>
        <w:tc>
          <w:tcPr>
            <w:tcW w:w="1095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C98014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n= 1506 (LBD = 163; DLB = 112) assumed baseline age and sex derived from SATS study (74 years, male 35%). Mean age not provided (79.9 (SD 7.2) for all diagnoses from Van Der Putt study data.</w:t>
            </w:r>
          </w:p>
        </w:tc>
        <w:tc>
          <w:tcPr>
            <w:tcW w:w="902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4376C7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Based on clinici’ns' judgement. </w:t>
            </w:r>
          </w:p>
        </w:tc>
        <w:tc>
          <w:tcPr>
            <w:tcW w:w="108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307F58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4-month open label follow-up data</w:t>
            </w:r>
          </w:p>
        </w:tc>
        <w:tc>
          <w:tcPr>
            <w:tcW w:w="814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921EA6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2001 to 2005</w:t>
            </w:r>
          </w:p>
        </w:tc>
        <w:tc>
          <w:tcPr>
            <w:tcW w:w="74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AE8B50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5 years</w:t>
            </w:r>
          </w:p>
        </w:tc>
        <w:tc>
          <w:tcPr>
            <w:tcW w:w="1050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236111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direct and indirect medical costs, full time care, no informal care costs included</w:t>
            </w:r>
          </w:p>
        </w:tc>
        <w:tc>
          <w:tcPr>
            <w:tcW w:w="947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4F9D51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None included</w:t>
            </w:r>
          </w:p>
        </w:tc>
        <w:tc>
          <w:tcPr>
            <w:tcW w:w="1021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532BF4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Data from Van der Putt et al., (2006) and Wallin et al., (2007). Mean MMSE 20.3 at baseline. 40/112 considered "moderate" severity</w:t>
            </w:r>
          </w:p>
        </w:tc>
        <w:tc>
          <w:tcPr>
            <w:tcW w:w="902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CA0F7A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3 models: SHTAC model; micro-simulation model; Markov model </w:t>
            </w:r>
          </w:p>
        </w:tc>
        <w:tc>
          <w:tcPr>
            <w:tcW w:w="858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C07B03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None</w:t>
            </w:r>
          </w:p>
        </w:tc>
        <w:tc>
          <w:tcPr>
            <w:tcW w:w="1109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3BE4B4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The cost of care was reduced by treatment in all three models. Moderate DLB was most cost-effective group; sufficient to recommend use in routine practice. </w:t>
            </w:r>
          </w:p>
        </w:tc>
      </w:tr>
      <w:tr w:rsidR="008810C8" w:rsidRPr="00246BE4" w14:paraId="7E8CFEED" w14:textId="77777777" w:rsidTr="00654D30">
        <w:trPr>
          <w:trHeight w:val="851"/>
        </w:trPr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5839D6A2" w14:textId="77777777" w:rsidR="008810C8" w:rsidRPr="00246BE4" w:rsidRDefault="008810C8" w:rsidP="00654D30">
            <w:pPr>
              <w:jc w:val="both"/>
              <w:rPr>
                <w:sz w:val="14"/>
                <w:szCs w:val="14"/>
                <w:vertAlign w:val="superscript"/>
              </w:rPr>
            </w:pPr>
            <w:r w:rsidRPr="00246BE4">
              <w:rPr>
                <w:rFonts w:eastAsia="Calibri"/>
                <w:sz w:val="14"/>
                <w:szCs w:val="14"/>
              </w:rPr>
              <w:t>Søgaard et al. (2014)</w:t>
            </w:r>
            <w:r w:rsidRPr="00246BE4">
              <w:rPr>
                <w:rFonts w:eastAsia="Calibri"/>
                <w:sz w:val="14"/>
                <w:szCs w:val="14"/>
                <w:vertAlign w:val="superscript"/>
              </w:rPr>
              <w:t>48</w:t>
            </w:r>
          </w:p>
        </w:tc>
        <w:tc>
          <w:tcPr>
            <w:tcW w:w="1021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</w:tcPr>
          <w:p w14:paraId="3DEBF877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To investigate the impact of a psychosocial intervention for patients with AD and LBD and their caregiver on resource use and costs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0A7D17D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Euro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11C5D3C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330 dyads of patients and caregivers. LBD diagnosis (2.7%) intervention n = 7, control n = 2. Mean patient </w:t>
            </w:r>
            <w:proofErr w:type="gramStart"/>
            <w:r w:rsidRPr="00246BE4">
              <w:rPr>
                <w:rFonts w:eastAsia="Calibri"/>
                <w:sz w:val="14"/>
                <w:szCs w:val="14"/>
              </w:rPr>
              <w:t>age</w:t>
            </w:r>
            <w:proofErr w:type="gramEnd"/>
            <w:r w:rsidRPr="00246BE4">
              <w:rPr>
                <w:rFonts w:eastAsia="Calibri"/>
                <w:sz w:val="14"/>
                <w:szCs w:val="14"/>
              </w:rPr>
              <w:t xml:space="preserve"> 76. % female: intervention 53% patients and 67% caregivers; control 55% patients and 66% caregivers.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831A2D0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McKeith criteria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3FBB23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Randomized controlled trial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EFB02AE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Not mentioned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EA2CCA9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3 years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6926E8C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Resource use in primary and secondary health care sectors (arising from both dementia and its comorbidities) for both patients and caregivers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7AA7D423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Informal care, production loss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823668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Single study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56DF8A5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Case reports, registers of National Board of Health, Resource Utilisation in Dementia questionnaire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6E882A5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Assessed impact of alternative ti</w:t>
            </w:r>
            <w:r w:rsidRPr="00246BE4">
              <w:rPr>
                <w:rFonts w:eastAsia="Calibri"/>
                <w:sz w:val="14"/>
                <w:szCs w:val="14"/>
              </w:rPr>
              <w:pgNum/>
            </w:r>
            <w:r w:rsidRPr="00246BE4">
              <w:rPr>
                <w:rFonts w:eastAsia="Calibri"/>
                <w:sz w:val="14"/>
                <w:szCs w:val="14"/>
              </w:rPr>
              <w:t>nswer</w:t>
            </w:r>
            <w:r w:rsidRPr="00246BE4">
              <w:rPr>
                <w:rFonts w:eastAsia="Calibri"/>
                <w:sz w:val="14"/>
                <w:szCs w:val="14"/>
              </w:rPr>
              <w:pgNum/>
            </w:r>
            <w:r w:rsidRPr="00246BE4">
              <w:rPr>
                <w:rFonts w:eastAsia="Calibri"/>
                <w:sz w:val="14"/>
                <w:szCs w:val="14"/>
              </w:rPr>
              <w:t>onons. Informal care is sensitive to the choice of time/cost estimate for caregivers, which drives the overall estimate for the cost.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0E8D055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The intervention may burden the caregiver more than it saves costs in formal health care. No LBD specific conclusions reported.</w:t>
            </w:r>
          </w:p>
        </w:tc>
      </w:tr>
      <w:tr w:rsidR="008810C8" w:rsidRPr="00246BE4" w14:paraId="79B74A11" w14:textId="77777777" w:rsidTr="00654D30">
        <w:trPr>
          <w:trHeight w:val="2640"/>
        </w:trPr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021CD731" w14:textId="77777777" w:rsidR="008810C8" w:rsidRPr="00246BE4" w:rsidRDefault="008810C8" w:rsidP="00654D30">
            <w:pPr>
              <w:jc w:val="both"/>
              <w:rPr>
                <w:sz w:val="14"/>
                <w:szCs w:val="14"/>
                <w:vertAlign w:val="superscript"/>
              </w:rPr>
            </w:pPr>
            <w:r w:rsidRPr="00246BE4">
              <w:rPr>
                <w:rFonts w:eastAsia="Calibri"/>
                <w:sz w:val="14"/>
                <w:szCs w:val="14"/>
              </w:rPr>
              <w:lastRenderedPageBreak/>
              <w:t xml:space="preserve">O'Brien et al. (2021) </w:t>
            </w:r>
            <w:r w:rsidRPr="00246BE4">
              <w:rPr>
                <w:rFonts w:eastAsia="Calibri"/>
                <w:sz w:val="14"/>
                <w:szCs w:val="14"/>
                <w:vertAlign w:val="superscript"/>
              </w:rPr>
              <w:t>47</w:t>
            </w:r>
          </w:p>
        </w:tc>
        <w:tc>
          <w:tcPr>
            <w:tcW w:w="1021" w:type="dxa"/>
            <w:tcBorders>
              <w:top w:val="nil"/>
              <w:left w:val="single" w:sz="8" w:space="0" w:color="7F7F7F" w:themeColor="text1" w:themeTint="80"/>
              <w:bottom w:val="nil"/>
              <w:right w:val="nil"/>
            </w:tcBorders>
          </w:tcPr>
          <w:p w14:paraId="27783304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To determine the feasibility of a cluster RCT of clinical toolkits for assessing and managing DLB and PDD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949ED7B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GBP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4286E09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n=109; DLB = 77; mean age control 77, intervention 79; female: 19.2% control, 22.7% intervention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E122DC2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Based on clinici’ns' judgement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7220D3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Pilot randomized controlled trial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7622515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2017 to 2018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B3555B8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6 month follow up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8264B6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  <w:lang w:val="en-AU"/>
              </w:rPr>
              <w:t>health and social service cost which made up most of the total costs, medication costs which was found to increase slightly for both intervention and control, and intervention delivery costs.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5028C820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Private healthcare   costs and lost earning potential for time spent attending appointments, for both patient and caregiver.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92558E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EQ-5D-5L questionnaire, ONS data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3E911EF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data from same sample as used in effectiveness analysis. </w:t>
            </w:r>
          </w:p>
          <w:p w14:paraId="2F61E680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9D48CD2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None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A2B49B4" w14:textId="77777777" w:rsidR="008810C8" w:rsidRPr="00246BE4" w:rsidRDefault="008810C8" w:rsidP="00654D30">
            <w:pPr>
              <w:jc w:val="both"/>
              <w:rPr>
                <w:sz w:val="14"/>
                <w:szCs w:val="14"/>
              </w:rPr>
            </w:pPr>
            <w:r w:rsidRPr="00246BE4">
              <w:rPr>
                <w:rFonts w:eastAsia="Calibri"/>
                <w:sz w:val="14"/>
                <w:szCs w:val="14"/>
              </w:rPr>
              <w:t>Changes in QALYs in each arm were small, but with consistent decreases in mean and median scores for those with DLB, indicating a benefit for those in the intervention arm.</w:t>
            </w:r>
          </w:p>
        </w:tc>
      </w:tr>
    </w:tbl>
    <w:p w14:paraId="07A1598D" w14:textId="77777777" w:rsidR="008810C8" w:rsidRPr="00246BE4" w:rsidRDefault="008810C8" w:rsidP="008810C8">
      <w:pPr>
        <w:spacing w:after="160" w:line="480" w:lineRule="auto"/>
        <w:rPr>
          <w:sz w:val="22"/>
          <w:szCs w:val="22"/>
        </w:rPr>
      </w:pPr>
      <w:r w:rsidRPr="00246BE4">
        <w:rPr>
          <w:sz w:val="22"/>
          <w:szCs w:val="22"/>
        </w:rPr>
        <w:br w:type="page"/>
      </w:r>
    </w:p>
    <w:p w14:paraId="53F534F0" w14:textId="77777777" w:rsidR="008810C8" w:rsidRPr="00246BE4" w:rsidRDefault="008810C8" w:rsidP="008810C8">
      <w:pPr>
        <w:spacing w:line="480" w:lineRule="auto"/>
        <w:jc w:val="center"/>
        <w:rPr>
          <w:sz w:val="22"/>
          <w:szCs w:val="22"/>
        </w:rPr>
      </w:pPr>
    </w:p>
    <w:p w14:paraId="00FCB64E" w14:textId="77777777" w:rsidR="008810C8" w:rsidRPr="00246BE4" w:rsidRDefault="008810C8" w:rsidP="008810C8">
      <w:pPr>
        <w:spacing w:line="480" w:lineRule="auto"/>
        <w:jc w:val="both"/>
        <w:textAlignment w:val="baseline"/>
        <w:rPr>
          <w:b/>
          <w:bCs/>
          <w:sz w:val="22"/>
          <w:szCs w:val="22"/>
        </w:rPr>
      </w:pPr>
      <w:r w:rsidRPr="00246BE4">
        <w:rPr>
          <w:b/>
          <w:bCs/>
          <w:sz w:val="22"/>
          <w:szCs w:val="22"/>
        </w:rPr>
        <w:t>Table B. 2. Quality assessment of the cost-of-illness studies using the Larg and Moss checklist</w:t>
      </w:r>
    </w:p>
    <w:tbl>
      <w:tblPr>
        <w:tblStyle w:val="TableGrid"/>
        <w:tblW w:w="14322" w:type="dxa"/>
        <w:tblLayout w:type="fixed"/>
        <w:tblLook w:val="06A0" w:firstRow="1" w:lastRow="0" w:firstColumn="1" w:lastColumn="0" w:noHBand="1" w:noVBand="1"/>
      </w:tblPr>
      <w:tblGrid>
        <w:gridCol w:w="7371"/>
        <w:gridCol w:w="644"/>
        <w:gridCol w:w="597"/>
        <w:gridCol w:w="885"/>
        <w:gridCol w:w="709"/>
        <w:gridCol w:w="613"/>
        <w:gridCol w:w="620"/>
        <w:gridCol w:w="620"/>
        <w:gridCol w:w="840"/>
        <w:gridCol w:w="628"/>
        <w:gridCol w:w="795"/>
      </w:tblGrid>
      <w:tr w:rsidR="008810C8" w:rsidRPr="00246BE4" w14:paraId="5B59B352" w14:textId="77777777" w:rsidTr="00654D30">
        <w:trPr>
          <w:trHeight w:val="20"/>
        </w:trPr>
        <w:tc>
          <w:tcPr>
            <w:tcW w:w="73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9EA7D0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3CAE283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Bostrom</w:t>
            </w:r>
          </w:p>
        </w:tc>
        <w:tc>
          <w:tcPr>
            <w:tcW w:w="597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9609BB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Chen</w:t>
            </w:r>
          </w:p>
        </w:tc>
        <w:tc>
          <w:tcPr>
            <w:tcW w:w="88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A42E3C5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Henderson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328D50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Murman</w:t>
            </w:r>
          </w:p>
        </w:tc>
        <w:tc>
          <w:tcPr>
            <w:tcW w:w="61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08267C7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Vossius</w:t>
            </w:r>
          </w:p>
        </w:tc>
        <w:tc>
          <w:tcPr>
            <w:tcW w:w="62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5D43A81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Zhu</w:t>
            </w:r>
          </w:p>
        </w:tc>
        <w:tc>
          <w:tcPr>
            <w:tcW w:w="62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9D507FB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Guo</w:t>
            </w:r>
          </w:p>
        </w:tc>
        <w:tc>
          <w:tcPr>
            <w:tcW w:w="84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CA00CF6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Dauphinot</w:t>
            </w:r>
          </w:p>
        </w:tc>
        <w:tc>
          <w:tcPr>
            <w:tcW w:w="628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31E1EF8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Desai</w:t>
            </w:r>
          </w:p>
        </w:tc>
        <w:tc>
          <w:tcPr>
            <w:tcW w:w="793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596F5A0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Henderson</w:t>
            </w:r>
          </w:p>
        </w:tc>
      </w:tr>
      <w:tr w:rsidR="008810C8" w:rsidRPr="00246BE4" w14:paraId="2F6064E7" w14:textId="77777777" w:rsidTr="00654D30">
        <w:trPr>
          <w:trHeight w:val="20"/>
        </w:trPr>
        <w:tc>
          <w:tcPr>
            <w:tcW w:w="14322" w:type="dxa"/>
            <w:gridSpan w:val="11"/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</w:tcPr>
          <w:p w14:paraId="1B41337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sz w:val="16"/>
                <w:szCs w:val="16"/>
              </w:rPr>
              <w:t>1. ANALYTICAL FRAMEWORK: WHAT COSTS SHOULD HAVE BEEN MEASURED?</w:t>
            </w:r>
          </w:p>
        </w:tc>
      </w:tr>
      <w:tr w:rsidR="008810C8" w:rsidRPr="00246BE4" w14:paraId="6D91E56A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200BB162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(a) What was the motivation and perspective of the study?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</w:tcPr>
          <w:p w14:paraId="7BA0D0A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37228A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D8F7F1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50B741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3707A6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D15A81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2DEB4A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4C44D6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9D9EB6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829258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2C4E142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111AFBE3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(b) Was the appropriate epidemiologic approach taken?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33DE7F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8F9BB6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97979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259E692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93497C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1AF268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766BBB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B3C938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DF3B0E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8D65D4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AB88B74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56025580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(c) Was the study question well specified?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296F60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68616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36E5D0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BF2B10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87D2B5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4F4500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BAE984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41481C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1C3B30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BB786B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C4BBF9C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64CA9A9C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(i) Were all relevant, non-trivial cost components and their stakeholders identified?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B9A38B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67EFA2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050A2E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086833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3647BC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0EE066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679116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D9CC6A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27CC2C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74990F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722079DB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51026FA7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(ii) Were necessary timeframes specified?</w:t>
            </w:r>
          </w:p>
        </w:tc>
        <w:tc>
          <w:tcPr>
            <w:tcW w:w="644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5824B6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293CAA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AD1EB1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3233BDD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0606088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0827B8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8C9213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70BFF8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25732B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64076F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1D7D766B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62EFB321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(iii) Was a case of disease or risk factor adequately and appropriately defined?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0B7DA7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845137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D09CA2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 w14:paraId="1B9DEE6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 w14:paraId="14D0896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F347BB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B7B6EB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952CAF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840CB2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8BD9EA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3FD8B74B" w14:textId="77777777" w:rsidTr="00654D30">
        <w:trPr>
          <w:trHeight w:val="20"/>
        </w:trPr>
        <w:tc>
          <w:tcPr>
            <w:tcW w:w="73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7134AE6D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(iv) Was the counterfactual population occurrence plausible and meaningful?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D14775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5334C9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C0E7D6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2EE6B0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F8CE0C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A9922F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FDE44C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D0250C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CE2AAA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EB8BA8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D04C41E" w14:textId="77777777" w:rsidTr="00654D30">
        <w:trPr>
          <w:trHeight w:val="20"/>
        </w:trPr>
        <w:tc>
          <w:tcPr>
            <w:tcW w:w="14322" w:type="dxa"/>
            <w:gridSpan w:val="11"/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77FC819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sz w:val="16"/>
                <w:szCs w:val="16"/>
              </w:rPr>
              <w:t>2. METHODOLOGY AND DATA: HOW WELL WERE RESOURCE USE AND PRODUCTIVITY LOSSES MEASURED</w:t>
            </w:r>
          </w:p>
        </w:tc>
      </w:tr>
      <w:tr w:rsidR="008810C8" w:rsidRPr="00246BE4" w14:paraId="636664C0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2AE47E5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(a) Was an appropriate method(s) of quantification </w:t>
            </w:r>
            <w:proofErr w:type="gramStart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used,</w:t>
            </w:r>
            <w:proofErr w:type="gramEnd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 such that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AD0192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C622B4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D227C5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F09B92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310DDF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91F390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DDC5AA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98F661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D4CE9A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AADAA2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6BEE8AA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6A3402DF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(i) additional, or excess, costs were measured?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85F1F2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43AAB2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9C3DEE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A4B8D3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76ACC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6CF815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1A2F82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4168D1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02F898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ABC596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70EDC833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64F07B3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(ii) only costs specific to (caused by) the health problem were included (confounders controlled)?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8B4461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6F2FC3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2C3761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F95561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F13DFF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88397A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B5E308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77931E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F7BD92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D46D1D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3C9F01AB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6D264037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(iii) all important effects were captured?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7A693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622C70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F3A615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DB4FB8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32166D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373444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80F79D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4C2E8D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46BDDA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923C73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B9D9C04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3B0FD1C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(iv) important differences across subpopulations were accounted for?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8F015F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D87679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E9D006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825BB1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A86963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83D1B9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B591DE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DC951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D503DF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A66FA5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42B67793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58770DD5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(v) the required level of detail could be provided?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A5A900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F551D3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4F70D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5A802F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9861C6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8FBE25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226544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37B341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88AB84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CCBD4F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C3FE1E8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6D162CCC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(b) Was the resource quantification method(s) well executed?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6C18B9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A15E97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5AA557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29EA5C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B49B4E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5AEE3C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1662B6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79BF8E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5A820F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E04766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125B5C02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29CA3E80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 xml:space="preserve">(i) For population-based studies, were cost allocation methods, </w:t>
            </w:r>
            <w:proofErr w:type="gramStart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data</w:t>
            </w:r>
            <w:proofErr w:type="gramEnd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 xml:space="preserve"> and assumptions valid?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ECC775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50AF8F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0FE8DB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090CD0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E173E7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CC3634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EC42F6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75B340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0E7871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D36976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6D1F7ECA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55E5696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(ii) For person-based studies, were appropriate statistical tests performed and reported?</w:t>
            </w:r>
          </w:p>
        </w:tc>
        <w:tc>
          <w:tcPr>
            <w:tcW w:w="644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D0A7D5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67797B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6505611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A6B709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6CA857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26F7D8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A2E6BB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1E751F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240BF6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8FAEB3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51581971" w14:textId="77777777" w:rsidTr="00654D30">
        <w:trPr>
          <w:trHeight w:val="20"/>
        </w:trPr>
        <w:tc>
          <w:tcPr>
            <w:tcW w:w="73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C500058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(iii) Were data representative of the study population?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42A1EA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EE637F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0FEF0E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F6BA6E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FEECA7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6DA8D0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9601B6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707450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CF03A3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6F648E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531D272F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3BD4D520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(iv) Were there any other relevant resource quantification issues?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00F4A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2B5B3A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FBB095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561C3A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29C3D0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EDE217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AB5B51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7F1AA7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D25996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67A0BA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682DFFA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20750E0B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(c) Were healthcare resources valued appropriately?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5A878E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B33765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04F861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5D86A9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A7DDFD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A015C4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13DDE7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7D8C70C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FCFF55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804AD8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33F465D8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05D746ED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(d) Was the approach for valuing production losses justified, and assumptions valid?</w:t>
            </w:r>
          </w:p>
        </w:tc>
        <w:tc>
          <w:tcPr>
            <w:tcW w:w="644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EC8A20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61FDB02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C5BA36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29995F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91A165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8D8E97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4825C5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81D601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9FBBD6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99CEB1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3C6A193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41F3CCAF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(e) Was the inclusion of intangible costs appropriate:</w:t>
            </w:r>
          </w:p>
        </w:tc>
        <w:tc>
          <w:tcPr>
            <w:tcW w:w="644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1003EC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1750CA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273D4B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0B3323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59B20E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B4945F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50DA94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823405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B680AA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16D28E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1CE1902F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763149DC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(i) Was double counting of mortality-related production losses avoided</w:t>
            </w:r>
          </w:p>
        </w:tc>
        <w:tc>
          <w:tcPr>
            <w:tcW w:w="644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BEB655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09CCF7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ACF0B6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3F530E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06105F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52FF4C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BCF75B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0E33F5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3901313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DC8D6B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18ADD95D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146517F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(ii) Were losses valued appropriately, given the study's perspective?</w:t>
            </w:r>
          </w:p>
        </w:tc>
        <w:tc>
          <w:tcPr>
            <w:tcW w:w="644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556389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7C630C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694B25E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2F9EB4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8C4E7C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4FB977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02EF154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91075E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788C7D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55682DB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80C5B21" w14:textId="77777777" w:rsidTr="00654D30">
        <w:trPr>
          <w:trHeight w:val="20"/>
        </w:trPr>
        <w:tc>
          <w:tcPr>
            <w:tcW w:w="14322" w:type="dxa"/>
            <w:gridSpan w:val="11"/>
            <w:shd w:val="clear" w:color="auto" w:fill="D0CECE" w:themeFill="background2" w:themeFillShade="E6"/>
            <w:tcMar>
              <w:top w:w="15" w:type="dxa"/>
              <w:left w:w="15" w:type="dxa"/>
              <w:right w:w="15" w:type="dxa"/>
            </w:tcMar>
            <w:vAlign w:val="center"/>
          </w:tcPr>
          <w:p w14:paraId="6078742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sz w:val="16"/>
                <w:szCs w:val="16"/>
              </w:rPr>
              <w:t>(3) ANALYSIS AND REPORTING</w:t>
            </w:r>
          </w:p>
        </w:tc>
      </w:tr>
      <w:tr w:rsidR="008810C8" w:rsidRPr="00246BE4" w14:paraId="532D87F0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5D10B07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(a) Did the analysis address the study question?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4FB1C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0632D1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7C61F2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6A6EE4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D10912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F9C8FA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40E73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8F4180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74BA57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C17413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E742AD3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14C4DB6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(b) Was a range of estimates presented?</w:t>
            </w:r>
          </w:p>
        </w:tc>
        <w:tc>
          <w:tcPr>
            <w:tcW w:w="644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F22CB3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4DC2A3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D4D7E1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0EC067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9C0B43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0CF33B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7FEFB9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C06DE7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E90884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9C966A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7FDF5E32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399BBACB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(c) Were the main uncertainties identified?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659C4E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CE4A75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AF590D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9C39F0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0B92F4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B579F2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B820F8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799D4B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382CFF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C7216B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19ED3C03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372DA8F0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(d) Was a sensitivity analysis performed on:</w:t>
            </w:r>
          </w:p>
        </w:tc>
        <w:tc>
          <w:tcPr>
            <w:tcW w:w="6949" w:type="dxa"/>
            <w:gridSpan w:val="10"/>
            <w:tcMar>
              <w:top w:w="15" w:type="dxa"/>
              <w:left w:w="15" w:type="dxa"/>
              <w:right w:w="15" w:type="dxa"/>
            </w:tcMar>
          </w:tcPr>
          <w:p w14:paraId="6DB6D3E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53E4DD88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3D23FDF5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(i) important (uncertain) parameter estimates?</w:t>
            </w:r>
          </w:p>
        </w:tc>
        <w:tc>
          <w:tcPr>
            <w:tcW w:w="644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8D262B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A20ED1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C34DF4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3658E2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A0BBB0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F129FE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88C7E9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0E21AE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D2E45BD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336443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42C21C57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0E13908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(ii) key assumptions? (</w:t>
            </w:r>
            <w:proofErr w:type="gramStart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including</w:t>
            </w:r>
            <w:proofErr w:type="gramEnd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 xml:space="preserve"> the counterfactual)</w:t>
            </w:r>
          </w:p>
        </w:tc>
        <w:tc>
          <w:tcPr>
            <w:tcW w:w="644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F9CB85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A5933B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B21668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B66C5E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0C2CA4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BD6780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DC6AE6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A1CAE5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959C14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358DA7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03B51A4F" w14:textId="77777777" w:rsidTr="00654D30">
        <w:trPr>
          <w:trHeight w:val="20"/>
        </w:trPr>
        <w:tc>
          <w:tcPr>
            <w:tcW w:w="7371" w:type="dxa"/>
            <w:tcMar>
              <w:top w:w="15" w:type="dxa"/>
              <w:left w:w="15" w:type="dxa"/>
              <w:right w:w="15" w:type="dxa"/>
            </w:tcMar>
          </w:tcPr>
          <w:p w14:paraId="2BC5FAEA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(iii) point estimates? (</w:t>
            </w:r>
            <w:proofErr w:type="gramStart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>based</w:t>
            </w:r>
            <w:proofErr w:type="gramEnd"/>
            <w:r w:rsidRPr="00246BE4">
              <w:rPr>
                <w:rFonts w:eastAsia="Calibri"/>
                <w:color w:val="000000" w:themeColor="text1"/>
                <w:sz w:val="16"/>
                <w:szCs w:val="16"/>
              </w:rPr>
              <w:t xml:space="preserve"> on confidence or credible intervals)</w:t>
            </w:r>
          </w:p>
        </w:tc>
        <w:tc>
          <w:tcPr>
            <w:tcW w:w="644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537BD8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66E815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864C14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C5745A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B185D41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00BE5FE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272F4B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F2306B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6DC597F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06311F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414A9D7D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55BEF98D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(e) Was adequate documentation and justification given for cost components, data and sources, </w:t>
            </w:r>
            <w:proofErr w:type="gramStart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assumptions</w:t>
            </w:r>
            <w:proofErr w:type="gramEnd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 and methods?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A78808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BE84B0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993596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D8D88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DF750F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3E8F33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AC81BF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9E4A98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4490DCA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1A2E57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75AA2849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66889D46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(f) Was uncertainty around the estimates and its implications adequately discussed?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206709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6C1AAC8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65A403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5F5E513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405EF05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1537246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7F7B70D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DA576A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0FC67ABB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C5F0E0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2713DB36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1BD8817E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(g) Were important limitations discussed regarding the cost components, data, </w:t>
            </w:r>
            <w:proofErr w:type="gramStart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assumptions</w:t>
            </w:r>
            <w:proofErr w:type="gramEnd"/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 xml:space="preserve"> and methods?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BEC73B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9215057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2E13C6F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7C3BAE8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3AE62854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2AA5F46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14:paraId="3B9D339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8D0CF1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DA692A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A54177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  <w:tr w:rsidR="008810C8" w:rsidRPr="00246BE4" w14:paraId="78E14295" w14:textId="77777777" w:rsidTr="00654D30">
        <w:trPr>
          <w:trHeight w:val="20"/>
        </w:trPr>
        <w:tc>
          <w:tcPr>
            <w:tcW w:w="7371" w:type="dxa"/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</w:tcPr>
          <w:p w14:paraId="3FCD70F2" w14:textId="77777777" w:rsidR="008810C8" w:rsidRPr="00246BE4" w:rsidRDefault="008810C8" w:rsidP="00654D30">
            <w:pPr>
              <w:rPr>
                <w:sz w:val="16"/>
                <w:szCs w:val="16"/>
              </w:rPr>
            </w:pPr>
            <w:r w:rsidRPr="00246BE4">
              <w:rPr>
                <w:rFonts w:eastAsia="Calibri"/>
                <w:b/>
                <w:bCs/>
                <w:color w:val="000000" w:themeColor="text1"/>
                <w:sz w:val="16"/>
                <w:szCs w:val="16"/>
              </w:rPr>
              <w:t>(h) Were the results presented at the appropriate level of detail to answer the study question (cost components; disease subtypes, severity, stage; subpopulation groups, cost bearers)?</w:t>
            </w:r>
          </w:p>
        </w:tc>
        <w:tc>
          <w:tcPr>
            <w:tcW w:w="64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772D4F2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B602A5F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3464BE9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ADB1BD6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2C7B3B0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524543B3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642FEE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133A75DC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4C82F65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14:paraId="4ECF118E" w14:textId="77777777" w:rsidR="008810C8" w:rsidRPr="00246BE4" w:rsidRDefault="008810C8" w:rsidP="00654D30">
            <w:pPr>
              <w:jc w:val="both"/>
              <w:rPr>
                <w:sz w:val="16"/>
                <w:szCs w:val="16"/>
              </w:rPr>
            </w:pPr>
          </w:p>
        </w:tc>
      </w:tr>
    </w:tbl>
    <w:p w14:paraId="74C451B3" w14:textId="77777777" w:rsidR="008810C8" w:rsidRPr="00246BE4" w:rsidRDefault="008810C8" w:rsidP="008810C8">
      <w:pPr>
        <w:spacing w:line="480" w:lineRule="auto"/>
        <w:jc w:val="both"/>
        <w:textAlignment w:val="baseline"/>
        <w:rPr>
          <w:b/>
          <w:bCs/>
          <w:sz w:val="22"/>
          <w:szCs w:val="22"/>
        </w:rPr>
      </w:pPr>
      <w:r w:rsidRPr="00246BE4">
        <w:rPr>
          <w:b/>
          <w:bCs/>
          <w:sz w:val="22"/>
          <w:szCs w:val="22"/>
        </w:rPr>
        <w:lastRenderedPageBreak/>
        <w:t xml:space="preserve">Table B. 3. Quality assessment of included economic evaluations using the Drummond </w:t>
      </w:r>
      <w:proofErr w:type="gramStart"/>
      <w:r w:rsidRPr="00246BE4">
        <w:rPr>
          <w:b/>
          <w:bCs/>
          <w:sz w:val="22"/>
          <w:szCs w:val="22"/>
        </w:rPr>
        <w:t>checklist</w:t>
      </w:r>
      <w:proofErr w:type="gramEnd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985"/>
        <w:gridCol w:w="1837"/>
        <w:gridCol w:w="1843"/>
      </w:tblGrid>
      <w:tr w:rsidR="008810C8" w:rsidRPr="00246BE4" w14:paraId="30B0B86E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2A7F3EB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6E966BC4" w14:textId="77777777" w:rsidR="008810C8" w:rsidRPr="00246BE4" w:rsidRDefault="008810C8" w:rsidP="00654D30">
            <w:pPr>
              <w:textAlignment w:val="baseline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246BE4">
              <w:rPr>
                <w:b/>
                <w:color w:val="000000" w:themeColor="text1"/>
                <w:sz w:val="18"/>
                <w:szCs w:val="18"/>
                <w:lang w:val="en-GB"/>
              </w:rPr>
              <w:t>Gustavsson et al. (2009)</w:t>
            </w:r>
            <w:r w:rsidRPr="00246BE4">
              <w:rPr>
                <w:b/>
                <w:color w:val="000000" w:themeColor="text1"/>
                <w:sz w:val="18"/>
                <w:szCs w:val="18"/>
                <w:vertAlign w:val="superscript"/>
                <w:lang w:val="en-GB"/>
              </w:rPr>
              <w:t>46</w:t>
            </w:r>
          </w:p>
        </w:tc>
        <w:tc>
          <w:tcPr>
            <w:tcW w:w="1837" w:type="dxa"/>
            <w:shd w:val="clear" w:color="auto" w:fill="FFFFFF" w:themeFill="background1"/>
            <w:hideMark/>
          </w:tcPr>
          <w:p w14:paraId="1BB12442" w14:textId="77777777" w:rsidR="008810C8" w:rsidRPr="00246BE4" w:rsidRDefault="008810C8" w:rsidP="00654D30">
            <w:pPr>
              <w:textAlignment w:val="baseline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246BE4">
              <w:rPr>
                <w:b/>
                <w:color w:val="000000" w:themeColor="text1"/>
                <w:sz w:val="18"/>
                <w:szCs w:val="18"/>
                <w:lang w:val="en-GB"/>
              </w:rPr>
              <w:t>Søgaard et al. (2014)</w:t>
            </w:r>
            <w:r w:rsidRPr="00246BE4">
              <w:rPr>
                <w:b/>
                <w:color w:val="000000" w:themeColor="text1"/>
                <w:sz w:val="18"/>
                <w:szCs w:val="18"/>
                <w:vertAlign w:val="superscript"/>
                <w:lang w:val="en-GB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5C8BABC" w14:textId="77777777" w:rsidR="008810C8" w:rsidRPr="00246BE4" w:rsidRDefault="008810C8" w:rsidP="00654D30">
            <w:pPr>
              <w:textAlignment w:val="baseline"/>
              <w:rPr>
                <w:b/>
                <w:iCs/>
                <w:color w:val="000000" w:themeColor="text1"/>
                <w:sz w:val="18"/>
                <w:szCs w:val="18"/>
                <w:vertAlign w:val="superscript"/>
              </w:rPr>
            </w:pPr>
            <w:r w:rsidRPr="00246BE4">
              <w:rPr>
                <w:b/>
                <w:color w:val="000000" w:themeColor="text1"/>
                <w:sz w:val="18"/>
                <w:szCs w:val="18"/>
                <w:lang w:val="en-GB"/>
              </w:rPr>
              <w:t>O’Brien et al. (2021)</w:t>
            </w:r>
            <w:r w:rsidRPr="00246BE4">
              <w:rPr>
                <w:b/>
                <w:i/>
                <w:color w:val="000000" w:themeColor="text1"/>
                <w:sz w:val="18"/>
                <w:szCs w:val="18"/>
              </w:rPr>
              <w:t> </w:t>
            </w:r>
            <w:r w:rsidRPr="00246BE4">
              <w:rPr>
                <w:b/>
                <w:iCs/>
                <w:color w:val="000000" w:themeColor="text1"/>
                <w:sz w:val="18"/>
                <w:szCs w:val="18"/>
                <w:vertAlign w:val="superscript"/>
              </w:rPr>
              <w:t>47</w:t>
            </w:r>
          </w:p>
        </w:tc>
      </w:tr>
      <w:tr w:rsidR="008810C8" w:rsidRPr="00246BE4" w14:paraId="5CC8D4D2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6A030CD" w14:textId="77777777" w:rsidR="008810C8" w:rsidRPr="00246BE4" w:rsidRDefault="008810C8" w:rsidP="00654D30">
            <w:pPr>
              <w:textAlignment w:val="baseline"/>
              <w:rPr>
                <w:b/>
                <w:bCs/>
                <w:sz w:val="18"/>
                <w:szCs w:val="18"/>
              </w:rPr>
            </w:pPr>
            <w:r w:rsidRPr="00246BE4">
              <w:rPr>
                <w:b/>
                <w:bCs/>
                <w:sz w:val="18"/>
                <w:szCs w:val="18"/>
              </w:rPr>
              <w:t>Study design 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4A7CDDF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</w:rPr>
            </w:pPr>
            <w:r w:rsidRPr="00246B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7" w:type="dxa"/>
            <w:shd w:val="clear" w:color="auto" w:fill="FFFFFF" w:themeFill="background1"/>
            <w:hideMark/>
          </w:tcPr>
          <w:p w14:paraId="335C677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</w:rPr>
            </w:pPr>
            <w:r w:rsidRPr="00246B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AF9D0B6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</w:rPr>
            </w:pPr>
            <w:r w:rsidRPr="00246B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10C8" w:rsidRPr="00246BE4" w14:paraId="1D0E3429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1F995C20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1. Was the research question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596FF75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376FA10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5081C27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0FBE0D3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4F3D612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2. Was the economic importance of the research question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59684DD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117E76F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3BA69701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AE2F767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59ECC1DD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3. Was/were the viewpoint(s) of the analysis clearly stated and justified?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6AD6128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3190AE4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167B150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04BFC04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039EAEE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4. Was a rationale reported for the choice of the alternative programmes or interventions compared?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08F6955D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76CCCFA6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2A46FC5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AFDFAEC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E0FC778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5. Were the alternatives being compared clearly described?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3E64324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24E943A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23D6300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21BF74C2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2C902346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6. Was the form of economic evaluation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30A611D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6E08388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4C6D8CCD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4D524F05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8EEF99D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7. Was the choice of form of economic evaluation justified in relation to the questions addressed?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12EACC4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54ABD49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5F07E7B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449D602D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9AE5B57" w14:textId="77777777" w:rsidR="008810C8" w:rsidRPr="00246BE4" w:rsidRDefault="008810C8" w:rsidP="00654D30">
            <w:pPr>
              <w:textAlignment w:val="baseline"/>
              <w:rPr>
                <w:b/>
                <w:bCs/>
                <w:sz w:val="18"/>
                <w:szCs w:val="18"/>
              </w:rPr>
            </w:pPr>
            <w:r w:rsidRPr="00246BE4">
              <w:rPr>
                <w:b/>
                <w:bCs/>
                <w:sz w:val="18"/>
                <w:szCs w:val="18"/>
                <w:lang w:val="en-US"/>
              </w:rPr>
              <w:t>Data collection</w:t>
            </w:r>
            <w:r w:rsidRPr="00246B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0F3015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837" w:type="dxa"/>
            <w:shd w:val="clear" w:color="auto" w:fill="auto"/>
            <w:hideMark/>
          </w:tcPr>
          <w:p w14:paraId="6587D75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75D62A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</w:tr>
      <w:tr w:rsidR="008810C8" w:rsidRPr="00246BE4" w14:paraId="6B3E0FE3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47F8632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8. Was/were the source(s) of effectiveness estimates used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0B4C22E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02E4B41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1ADEAA7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1239274D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6F46FF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9. Were details of the design and results of the effectiveness study given (if based on a single study)?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2A779A1D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49602666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08ADE50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4B40635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35A566F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 xml:space="preserve">10. Were details of the methods of synthesis or meta-analysis of estimates given (if based on an overview of </w:t>
            </w:r>
            <w:proofErr w:type="gramStart"/>
            <w:r w:rsidRPr="00246BE4">
              <w:rPr>
                <w:sz w:val="18"/>
                <w:szCs w:val="18"/>
                <w:lang w:val="en-US"/>
              </w:rPr>
              <w:t>a number of</w:t>
            </w:r>
            <w:proofErr w:type="gramEnd"/>
            <w:r w:rsidRPr="00246BE4">
              <w:rPr>
                <w:sz w:val="18"/>
                <w:szCs w:val="18"/>
                <w:lang w:val="en-US"/>
              </w:rPr>
              <w:t xml:space="preserve"> effectiveness studies)?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256B580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C000" w:themeFill="accent4"/>
            <w:hideMark/>
          </w:tcPr>
          <w:p w14:paraId="221D305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54D4D9C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36EBA352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95EE158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11. Were the primary outcome measure(s) for the economic evaluation clearly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17F7A86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1303B961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10EB88C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810C8" w:rsidRPr="00246BE4" w14:paraId="1C4002B1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8E556E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12. Were the methods used to value health states and other benefits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6142EAA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5F2FE3C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4B411E9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9A83D84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5EB406BB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13. Were the details of the subjects from whom valuations were obtained given?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3B732A3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4C28857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4994B9C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2F504CC7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64CE790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14. Were productivity changes (if included) reported separately?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7F5C6DC1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17EB7B6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3FEAD73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6E89239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369E2D4F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15. Was the relevance of productivity changes to the study question discussed?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6D3D0052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584234B6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7EED0BB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7F9AB244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33E8E05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16. Were quantities of resources reported separately from their unit cost?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11DB0C38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1B706EE1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435A708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A521039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CB5DDC0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17. Were the methods for the estimation of quantities and unit costs described?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1809031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2CC94CD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4194F39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30E8E4BF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94513CE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18. Were currency and price data recorded?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3A15890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6737689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53B3B9B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CEC1147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19C347F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19. Were details of price adjustments for inflation or currency conversion given?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1096E66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0812817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48FEAAD2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2F8A4DA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375FCC9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20. Were details of any model used given?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7137FFF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0C62808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39EA0CC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4FB52972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7D91D61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21. Was there a justification for the choice of model used and the key parameters on which it was based?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5F48F87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0D6FD79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16AEEC8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332A38A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403E6E8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b/>
                <w:bCs/>
                <w:sz w:val="18"/>
                <w:szCs w:val="18"/>
                <w:lang w:val="en-US"/>
              </w:rPr>
              <w:t>Analysis and interpretation of results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4BE531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837" w:type="dxa"/>
            <w:shd w:val="clear" w:color="auto" w:fill="auto"/>
            <w:hideMark/>
          </w:tcPr>
          <w:p w14:paraId="24862FC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AE30B3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sz w:val="18"/>
                <w:szCs w:val="18"/>
                <w:lang w:val="en-US"/>
              </w:rPr>
              <w:t> </w:t>
            </w:r>
          </w:p>
        </w:tc>
      </w:tr>
      <w:tr w:rsidR="008810C8" w:rsidRPr="00246BE4" w14:paraId="4CDBFC05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8B89516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22. Was time horizon of cost and benefits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6C3C506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60E6318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7A05D57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74180E0C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2E601CF7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23. Was the discount rate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3843FEB5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238F2A7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465CE05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74AA30B4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59DFE06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24. Was the choice of rate justified?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7CB023E2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C000" w:themeFill="accent4"/>
            <w:hideMark/>
          </w:tcPr>
          <w:p w14:paraId="0C5D80D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7A24E676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5EB655C9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401B62B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25. Was an explanation given if cost or benefits were not discounted?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75A649D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076C7F2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6856A2F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01440E45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1405F67C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26. Were the details of statistical test(s) and confidence intervals given for stochastic data?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43CDAD31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447A08D7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18B20A5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4CFBF108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2AE40BF0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27. Was the approach to sensitivity analysis described?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09AAC9BD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780A049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335E8AB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BB717C1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785AB158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28. Was the choice of variables for sensitivity analysis justified?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4A527D52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599E927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246BE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shd w:val="clear" w:color="auto" w:fill="FF0000"/>
            <w:hideMark/>
          </w:tcPr>
          <w:p w14:paraId="3366041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2036B606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A17328F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29. Were the ranges over which the parameters were varied stated?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0000"/>
            <w:hideMark/>
          </w:tcPr>
          <w:p w14:paraId="16FB841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4A06848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7715F3CB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24847ECA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DF1C0A5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30. Were relevant alternatives compared?</w:t>
            </w:r>
          </w:p>
        </w:tc>
        <w:tc>
          <w:tcPr>
            <w:tcW w:w="1985" w:type="dxa"/>
            <w:shd w:val="clear" w:color="auto" w:fill="92D050"/>
            <w:hideMark/>
          </w:tcPr>
          <w:p w14:paraId="6E786A2E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1C8E6AD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1EA46A08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4CA4B4E8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0A00C29C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31. Was an incremental analysis reported?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5A36892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0000"/>
            <w:hideMark/>
          </w:tcPr>
          <w:p w14:paraId="7937822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6188800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67FC9BAE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5BD07BD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32. Were major outcomes presented in a disaggregated as well as aggregated form?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1FDEC73D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408E200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276EFD6A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2BA4AD78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0ED49AF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33. Was the answer to the study question given?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0A30B8DC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0A30942F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0000"/>
            <w:hideMark/>
          </w:tcPr>
          <w:p w14:paraId="04B194C3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8810C8" w:rsidRPr="00246BE4" w14:paraId="5F347D5D" w14:textId="77777777" w:rsidTr="00654D30">
        <w:trPr>
          <w:trHeight w:val="20"/>
        </w:trPr>
        <w:tc>
          <w:tcPr>
            <w:tcW w:w="8647" w:type="dxa"/>
            <w:shd w:val="clear" w:color="auto" w:fill="FFFFFF" w:themeFill="background1"/>
            <w:hideMark/>
          </w:tcPr>
          <w:p w14:paraId="679FAA03" w14:textId="77777777" w:rsidR="008810C8" w:rsidRPr="00246BE4" w:rsidRDefault="008810C8" w:rsidP="00654D30">
            <w:pPr>
              <w:textAlignment w:val="baseline"/>
              <w:rPr>
                <w:sz w:val="18"/>
                <w:szCs w:val="18"/>
              </w:rPr>
            </w:pPr>
            <w:r w:rsidRPr="00246BE4">
              <w:rPr>
                <w:sz w:val="18"/>
                <w:szCs w:val="18"/>
                <w:lang w:val="en-US"/>
              </w:rPr>
              <w:t>34. Did conclusions follow from the data reported?</w:t>
            </w:r>
            <w:r w:rsidRPr="00246BE4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92D050"/>
            <w:hideMark/>
          </w:tcPr>
          <w:p w14:paraId="734A11A0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92D050"/>
            <w:hideMark/>
          </w:tcPr>
          <w:p w14:paraId="7B930D79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92D050"/>
            <w:hideMark/>
          </w:tcPr>
          <w:p w14:paraId="5378DFF4" w14:textId="77777777" w:rsidR="008810C8" w:rsidRPr="00246BE4" w:rsidRDefault="008810C8" w:rsidP="00654D30">
            <w:pPr>
              <w:jc w:val="both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14:paraId="3C96CC84" w14:textId="2073AB10" w:rsidR="007477CD" w:rsidRDefault="008810C8" w:rsidP="008810C8">
      <w:pPr>
        <w:spacing w:line="480" w:lineRule="auto"/>
        <w:jc w:val="both"/>
        <w:textAlignment w:val="baseline"/>
      </w:pPr>
      <w:r w:rsidRPr="00246BE4">
        <w:rPr>
          <w:color w:val="000000"/>
          <w:sz w:val="22"/>
          <w:szCs w:val="22"/>
          <w:lang w:val="en-US"/>
        </w:rPr>
        <w:t>*green= yes, orange = n/a, red = no</w:t>
      </w:r>
    </w:p>
    <w:sectPr w:rsidR="007477CD" w:rsidSect="00C1522E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2880" w:bottom="1440" w:left="1134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55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70245" w14:textId="77777777" w:rsidR="00DC747E" w:rsidRDefault="00881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EE210" w14:textId="77777777" w:rsidR="00DC747E" w:rsidRDefault="00881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4D7EF" w14:paraId="44736647" w14:textId="77777777" w:rsidTr="4D64D7EF">
      <w:trPr>
        <w:trHeight w:val="300"/>
      </w:trPr>
      <w:tc>
        <w:tcPr>
          <w:tcW w:w="3120" w:type="dxa"/>
        </w:tcPr>
        <w:p w14:paraId="00B93410" w14:textId="77777777" w:rsidR="4D64D7EF" w:rsidRDefault="008810C8" w:rsidP="4D64D7EF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C0EF1BF" w14:textId="77777777" w:rsidR="4D64D7EF" w:rsidRDefault="008810C8" w:rsidP="4D64D7EF">
          <w:pPr>
            <w:pStyle w:val="Header"/>
            <w:jc w:val="center"/>
          </w:pPr>
        </w:p>
      </w:tc>
      <w:tc>
        <w:tcPr>
          <w:tcW w:w="3120" w:type="dxa"/>
        </w:tcPr>
        <w:p w14:paraId="445D2579" w14:textId="77777777" w:rsidR="4D64D7EF" w:rsidRDefault="008810C8" w:rsidP="4D64D7EF">
          <w:pPr>
            <w:pStyle w:val="Header"/>
            <w:ind w:right="-115"/>
            <w:jc w:val="right"/>
          </w:pPr>
        </w:p>
      </w:tc>
    </w:tr>
  </w:tbl>
  <w:p w14:paraId="1A278B09" w14:textId="77777777" w:rsidR="00B96E3C" w:rsidRDefault="00881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4D7EF" w14:paraId="5CF8EFF2" w14:textId="77777777" w:rsidTr="4D64D7EF">
      <w:trPr>
        <w:trHeight w:val="300"/>
      </w:trPr>
      <w:tc>
        <w:tcPr>
          <w:tcW w:w="3120" w:type="dxa"/>
        </w:tcPr>
        <w:p w14:paraId="742C3132" w14:textId="77777777" w:rsidR="4D64D7EF" w:rsidRDefault="008810C8" w:rsidP="4D64D7EF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E685209" w14:textId="77777777" w:rsidR="4D64D7EF" w:rsidRDefault="008810C8" w:rsidP="4D64D7EF">
          <w:pPr>
            <w:pStyle w:val="Header"/>
            <w:jc w:val="center"/>
          </w:pPr>
        </w:p>
      </w:tc>
      <w:tc>
        <w:tcPr>
          <w:tcW w:w="3120" w:type="dxa"/>
        </w:tcPr>
        <w:p w14:paraId="631FFB4F" w14:textId="77777777" w:rsidR="4D64D7EF" w:rsidRDefault="008810C8" w:rsidP="4D64D7EF">
          <w:pPr>
            <w:pStyle w:val="Header"/>
            <w:ind w:right="-115"/>
            <w:jc w:val="right"/>
          </w:pPr>
        </w:p>
      </w:tc>
    </w:tr>
  </w:tbl>
  <w:p w14:paraId="551A067B" w14:textId="77777777" w:rsidR="00B96E3C" w:rsidRDefault="008810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4D7EF" w14:paraId="747AF6D3" w14:textId="77777777" w:rsidTr="4D64D7EF">
      <w:trPr>
        <w:trHeight w:val="300"/>
      </w:trPr>
      <w:tc>
        <w:tcPr>
          <w:tcW w:w="3120" w:type="dxa"/>
        </w:tcPr>
        <w:p w14:paraId="08DB75EF" w14:textId="77777777" w:rsidR="4D64D7EF" w:rsidRDefault="008810C8" w:rsidP="4D64D7EF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6481A34" w14:textId="77777777" w:rsidR="4D64D7EF" w:rsidRDefault="008810C8" w:rsidP="4D64D7EF">
          <w:pPr>
            <w:pStyle w:val="Header"/>
            <w:jc w:val="center"/>
          </w:pPr>
        </w:p>
      </w:tc>
      <w:tc>
        <w:tcPr>
          <w:tcW w:w="3120" w:type="dxa"/>
        </w:tcPr>
        <w:p w14:paraId="7722288F" w14:textId="77777777" w:rsidR="4D64D7EF" w:rsidRDefault="008810C8" w:rsidP="4D64D7EF">
          <w:pPr>
            <w:pStyle w:val="Header"/>
            <w:ind w:right="-115"/>
            <w:jc w:val="right"/>
          </w:pPr>
        </w:p>
      </w:tc>
    </w:tr>
  </w:tbl>
  <w:p w14:paraId="2C5BE6AD" w14:textId="77777777" w:rsidR="00B96E3C" w:rsidRDefault="00881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64D7EF" w14:paraId="53B6647D" w14:textId="77777777" w:rsidTr="4D64D7EF">
      <w:trPr>
        <w:trHeight w:val="300"/>
      </w:trPr>
      <w:tc>
        <w:tcPr>
          <w:tcW w:w="3120" w:type="dxa"/>
        </w:tcPr>
        <w:p w14:paraId="76A279F1" w14:textId="77777777" w:rsidR="4D64D7EF" w:rsidRDefault="008810C8" w:rsidP="4D64D7EF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22D0437" w14:textId="77777777" w:rsidR="4D64D7EF" w:rsidRDefault="008810C8" w:rsidP="4D64D7EF">
          <w:pPr>
            <w:pStyle w:val="Header"/>
            <w:jc w:val="center"/>
          </w:pPr>
        </w:p>
      </w:tc>
      <w:tc>
        <w:tcPr>
          <w:tcW w:w="3120" w:type="dxa"/>
        </w:tcPr>
        <w:p w14:paraId="2407A0F4" w14:textId="77777777" w:rsidR="4D64D7EF" w:rsidRDefault="008810C8" w:rsidP="4D64D7EF">
          <w:pPr>
            <w:pStyle w:val="Header"/>
            <w:ind w:right="-115"/>
            <w:jc w:val="right"/>
          </w:pPr>
        </w:p>
      </w:tc>
    </w:tr>
  </w:tbl>
  <w:p w14:paraId="173A03ED" w14:textId="77777777" w:rsidR="00B96E3C" w:rsidRDefault="0088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71B1"/>
    <w:multiLevelType w:val="hybridMultilevel"/>
    <w:tmpl w:val="EBA00F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5E33"/>
    <w:multiLevelType w:val="hybridMultilevel"/>
    <w:tmpl w:val="565EE8EA"/>
    <w:lvl w:ilvl="0" w:tplc="DFF8F1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C504A"/>
    <w:multiLevelType w:val="hybridMultilevel"/>
    <w:tmpl w:val="1472D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D58"/>
    <w:multiLevelType w:val="multilevel"/>
    <w:tmpl w:val="6C521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5078986">
    <w:abstractNumId w:val="2"/>
  </w:num>
  <w:num w:numId="2" w16cid:durableId="489904946">
    <w:abstractNumId w:val="3"/>
  </w:num>
  <w:num w:numId="3" w16cid:durableId="1556157924">
    <w:abstractNumId w:val="0"/>
  </w:num>
  <w:num w:numId="4" w16cid:durableId="8592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D"/>
    <w:rsid w:val="0030659D"/>
    <w:rsid w:val="007477CD"/>
    <w:rsid w:val="008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A7D1"/>
  <w15:chartTrackingRefBased/>
  <w15:docId w15:val="{917A2E71-810A-42F8-8203-8E8073B6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C8"/>
    <w:pPr>
      <w:spacing w:after="240" w:line="360" w:lineRule="auto"/>
      <w:jc w:val="both"/>
      <w:outlineLvl w:val="0"/>
    </w:pPr>
    <w:rPr>
      <w:rFonts w:ascii="Arial" w:eastAsiaTheme="minorHAnsi" w:hAnsi="Arial" w:cs="Arial"/>
      <w:b/>
      <w:bCs/>
      <w:sz w:val="20"/>
      <w:szCs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0C8"/>
    <w:pPr>
      <w:keepNext/>
      <w:keepLines/>
      <w:spacing w:before="40" w:line="480" w:lineRule="auto"/>
      <w:jc w:val="both"/>
      <w:outlineLvl w:val="1"/>
    </w:pPr>
    <w:rPr>
      <w:rFonts w:ascii="Arial" w:eastAsiaTheme="majorEastAsia" w:hAnsi="Arial" w:cs="Arial"/>
      <w:b/>
      <w:bCs/>
      <w:sz w:val="18"/>
      <w:szCs w:val="18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0C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C8"/>
    <w:rPr>
      <w:rFonts w:ascii="Arial" w:hAnsi="Arial" w:cs="Arial"/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0C8"/>
    <w:rPr>
      <w:rFonts w:ascii="Arial" w:eastAsiaTheme="majorEastAsia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810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810C8"/>
    <w:pPr>
      <w:tabs>
        <w:tab w:val="center" w:pos="4513"/>
        <w:tab w:val="right" w:pos="9026"/>
      </w:tabs>
      <w:jc w:val="both"/>
    </w:pPr>
    <w:rPr>
      <w:rFonts w:ascii="Arial" w:eastAsiaTheme="minorHAnsi" w:hAnsi="Arial" w:cs="Arial"/>
      <w:sz w:val="18"/>
      <w:szCs w:val="18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10C8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10C8"/>
    <w:pPr>
      <w:tabs>
        <w:tab w:val="center" w:pos="4513"/>
        <w:tab w:val="right" w:pos="9026"/>
      </w:tabs>
      <w:jc w:val="both"/>
    </w:pPr>
    <w:rPr>
      <w:rFonts w:ascii="Arial" w:eastAsiaTheme="minorHAnsi" w:hAnsi="Arial" w:cs="Arial"/>
      <w:sz w:val="18"/>
      <w:szCs w:val="1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10C8"/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0C8"/>
    <w:pPr>
      <w:spacing w:after="240" w:line="360" w:lineRule="auto"/>
      <w:jc w:val="both"/>
    </w:pPr>
    <w:rPr>
      <w:rFonts w:ascii="Arial" w:eastAsiaTheme="minorHAnsi" w:hAnsi="Arial" w:cs="Arial"/>
      <w:b/>
      <w:bCs/>
      <w:sz w:val="22"/>
      <w:szCs w:val="18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810C8"/>
    <w:rPr>
      <w:rFonts w:ascii="Arial" w:hAnsi="Arial" w:cs="Arial"/>
      <w:b/>
      <w:bCs/>
      <w:szCs w:val="18"/>
    </w:rPr>
  </w:style>
  <w:style w:type="table" w:styleId="TableGrid">
    <w:name w:val="Table Grid"/>
    <w:basedOn w:val="TableNormal"/>
    <w:uiPriority w:val="39"/>
    <w:rsid w:val="0088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810C8"/>
    <w:pPr>
      <w:spacing w:line="480" w:lineRule="auto"/>
      <w:jc w:val="center"/>
    </w:pPr>
    <w:rPr>
      <w:rFonts w:ascii="Arial" w:eastAsiaTheme="minorHAnsi" w:hAnsi="Arial" w:cs="Arial"/>
      <w:noProof/>
      <w:sz w:val="18"/>
      <w:szCs w:val="18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10C8"/>
    <w:rPr>
      <w:rFonts w:ascii="Arial" w:hAnsi="Arial" w:cs="Arial"/>
      <w:noProof/>
      <w:sz w:val="18"/>
      <w:szCs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810C8"/>
    <w:pPr>
      <w:spacing w:after="160"/>
      <w:jc w:val="both"/>
    </w:pPr>
    <w:rPr>
      <w:rFonts w:ascii="Arial" w:eastAsiaTheme="minorHAnsi" w:hAnsi="Arial" w:cs="Arial"/>
      <w:noProof/>
      <w:sz w:val="18"/>
      <w:szCs w:val="18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810C8"/>
    <w:rPr>
      <w:rFonts w:ascii="Arial" w:hAnsi="Arial" w:cs="Arial"/>
      <w:noProof/>
      <w:sz w:val="18"/>
      <w:szCs w:val="18"/>
      <w:lang w:val="en-US"/>
    </w:rPr>
  </w:style>
  <w:style w:type="paragraph" w:customStyle="1" w:styleId="paragraph">
    <w:name w:val="paragraph"/>
    <w:basedOn w:val="Normal"/>
    <w:rsid w:val="008810C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810C8"/>
  </w:style>
  <w:style w:type="character" w:customStyle="1" w:styleId="eop">
    <w:name w:val="eop"/>
    <w:basedOn w:val="DefaultParagraphFont"/>
    <w:rsid w:val="008810C8"/>
  </w:style>
  <w:style w:type="character" w:styleId="Hyperlink">
    <w:name w:val="Hyperlink"/>
    <w:basedOn w:val="DefaultParagraphFont"/>
    <w:uiPriority w:val="99"/>
    <w:unhideWhenUsed/>
    <w:rsid w:val="008810C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0C8"/>
  </w:style>
  <w:style w:type="paragraph" w:styleId="CommentText">
    <w:name w:val="annotation text"/>
    <w:basedOn w:val="Normal"/>
    <w:link w:val="CommentTextChar"/>
    <w:uiPriority w:val="99"/>
    <w:unhideWhenUsed/>
    <w:rsid w:val="00881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0C8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10C8"/>
    <w:rPr>
      <w:sz w:val="16"/>
      <w:szCs w:val="16"/>
    </w:rPr>
  </w:style>
  <w:style w:type="character" w:customStyle="1" w:styleId="mixed-citation">
    <w:name w:val="mixed-citation"/>
    <w:basedOn w:val="DefaultParagraphFont"/>
    <w:rsid w:val="008810C8"/>
  </w:style>
  <w:style w:type="character" w:customStyle="1" w:styleId="ref-title">
    <w:name w:val="ref-title"/>
    <w:basedOn w:val="DefaultParagraphFont"/>
    <w:rsid w:val="008810C8"/>
  </w:style>
  <w:style w:type="character" w:customStyle="1" w:styleId="ref-journal">
    <w:name w:val="ref-journal"/>
    <w:basedOn w:val="DefaultParagraphFont"/>
    <w:rsid w:val="008810C8"/>
  </w:style>
  <w:style w:type="character" w:customStyle="1" w:styleId="ref-vol">
    <w:name w:val="ref-vol"/>
    <w:basedOn w:val="DefaultParagraphFont"/>
    <w:rsid w:val="008810C8"/>
  </w:style>
  <w:style w:type="character" w:customStyle="1" w:styleId="ref-iss">
    <w:name w:val="ref-iss"/>
    <w:basedOn w:val="DefaultParagraphFont"/>
    <w:rsid w:val="008810C8"/>
  </w:style>
  <w:style w:type="character" w:customStyle="1" w:styleId="nowrap">
    <w:name w:val="nowrap"/>
    <w:basedOn w:val="DefaultParagraphFont"/>
    <w:rsid w:val="008810C8"/>
  </w:style>
  <w:style w:type="character" w:styleId="Emphasis">
    <w:name w:val="Emphasis"/>
    <w:basedOn w:val="DefaultParagraphFont"/>
    <w:uiPriority w:val="20"/>
    <w:qFormat/>
    <w:rsid w:val="008810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0C8"/>
    <w:rPr>
      <w:rFonts w:ascii="Times New Roman" w:eastAsia="Times New Roman" w:hAnsi="Times New Roman" w:cs="Times New Roman"/>
      <w:b/>
      <w:bCs/>
      <w:sz w:val="20"/>
      <w:szCs w:val="20"/>
      <w:lang w:val="en-I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810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10C8"/>
    <w:pPr>
      <w:ind w:left="720"/>
      <w:contextualSpacing/>
    </w:pPr>
  </w:style>
  <w:style w:type="paragraph" w:styleId="Revision">
    <w:name w:val="Revision"/>
    <w:hidden/>
    <w:uiPriority w:val="99"/>
    <w:semiHidden/>
    <w:rsid w:val="0088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81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1922</Words>
  <Characters>10958</Characters>
  <Application>Microsoft Office Word</Application>
  <DocSecurity>0</DocSecurity>
  <Lines>91</Lines>
  <Paragraphs>25</Paragraphs>
  <ScaleCrop>false</ScaleCrop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Kinchin</dc:creator>
  <cp:keywords/>
  <dc:description/>
  <cp:lastModifiedBy>Irina Kinchin</cp:lastModifiedBy>
  <cp:revision>2</cp:revision>
  <dcterms:created xsi:type="dcterms:W3CDTF">2023-11-13T11:49:00Z</dcterms:created>
  <dcterms:modified xsi:type="dcterms:W3CDTF">2023-11-13T11:50:00Z</dcterms:modified>
</cp:coreProperties>
</file>