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0"/>
        <w:tblW w:w="126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8"/>
        <w:gridCol w:w="1616"/>
        <w:gridCol w:w="1771"/>
        <w:gridCol w:w="1706"/>
        <w:gridCol w:w="2100"/>
        <w:gridCol w:w="1556"/>
        <w:gridCol w:w="2443"/>
      </w:tblGrid>
      <w:tr w:rsidR="00E76CFD" w:rsidRPr="00B20C7F" w14:paraId="490FA80F" w14:textId="77777777">
        <w:trPr>
          <w:trHeight w:val="170"/>
        </w:trPr>
        <w:tc>
          <w:tcPr>
            <w:tcW w:w="12690" w:type="dxa"/>
            <w:gridSpan w:val="7"/>
          </w:tcPr>
          <w:p w14:paraId="0D31C2ED" w14:textId="77777777" w:rsidR="00E76CFD" w:rsidRPr="00B20C7F" w:rsidRDefault="00B20C7F">
            <w:pPr>
              <w:pBdr>
                <w:top w:val="nil"/>
                <w:left w:val="nil"/>
                <w:bottom w:val="nil"/>
                <w:right w:val="nil"/>
                <w:between w:val="nil"/>
              </w:pBdr>
              <w:spacing w:line="240" w:lineRule="auto"/>
              <w:rPr>
                <w:b/>
                <w:color w:val="000000"/>
                <w:sz w:val="18"/>
                <w:szCs w:val="18"/>
              </w:rPr>
            </w:pPr>
            <w:r w:rsidRPr="00B20C7F">
              <w:rPr>
                <w:b/>
                <w:color w:val="000000"/>
                <w:sz w:val="18"/>
                <w:szCs w:val="18"/>
              </w:rPr>
              <w:t xml:space="preserve">Table 1: </w:t>
            </w:r>
            <w:r w:rsidRPr="00B20C7F">
              <w:rPr>
                <w:color w:val="000000"/>
                <w:sz w:val="18"/>
                <w:szCs w:val="18"/>
              </w:rPr>
              <w:t>Well-being assessments used in the occupational health and well-being literature</w:t>
            </w:r>
          </w:p>
        </w:tc>
      </w:tr>
      <w:tr w:rsidR="00E76CFD" w:rsidRPr="00B20C7F" w14:paraId="2932B69B" w14:textId="77777777">
        <w:trPr>
          <w:trHeight w:val="602"/>
        </w:trPr>
        <w:tc>
          <w:tcPr>
            <w:tcW w:w="1498" w:type="dxa"/>
          </w:tcPr>
          <w:p w14:paraId="78AF167F" w14:textId="77777777" w:rsidR="00E76CFD" w:rsidRPr="00B20C7F" w:rsidRDefault="00B20C7F">
            <w:pPr>
              <w:pBdr>
                <w:top w:val="nil"/>
                <w:left w:val="nil"/>
                <w:bottom w:val="nil"/>
                <w:right w:val="nil"/>
                <w:between w:val="nil"/>
              </w:pBdr>
              <w:spacing w:line="240" w:lineRule="auto"/>
              <w:rPr>
                <w:b/>
                <w:color w:val="000000"/>
                <w:sz w:val="18"/>
                <w:szCs w:val="18"/>
              </w:rPr>
            </w:pPr>
            <w:r w:rsidRPr="00B20C7F">
              <w:rPr>
                <w:b/>
                <w:color w:val="000000"/>
                <w:sz w:val="18"/>
                <w:szCs w:val="18"/>
              </w:rPr>
              <w:t>Well-being Assessment Citation</w:t>
            </w:r>
          </w:p>
        </w:tc>
        <w:tc>
          <w:tcPr>
            <w:tcW w:w="1616" w:type="dxa"/>
          </w:tcPr>
          <w:p w14:paraId="6FFEF82D" w14:textId="77777777" w:rsidR="00E76CFD" w:rsidRPr="00B20C7F" w:rsidRDefault="00B20C7F">
            <w:pPr>
              <w:pBdr>
                <w:top w:val="nil"/>
                <w:left w:val="nil"/>
                <w:bottom w:val="nil"/>
                <w:right w:val="nil"/>
                <w:between w:val="nil"/>
              </w:pBdr>
              <w:spacing w:line="240" w:lineRule="auto"/>
              <w:rPr>
                <w:b/>
                <w:color w:val="000000"/>
                <w:sz w:val="18"/>
                <w:szCs w:val="18"/>
              </w:rPr>
            </w:pPr>
            <w:r w:rsidRPr="00B20C7F">
              <w:rPr>
                <w:b/>
                <w:color w:val="000000"/>
                <w:sz w:val="18"/>
                <w:szCs w:val="18"/>
              </w:rPr>
              <w:t>Name of Assessment</w:t>
            </w:r>
          </w:p>
        </w:tc>
        <w:tc>
          <w:tcPr>
            <w:tcW w:w="1771" w:type="dxa"/>
          </w:tcPr>
          <w:p w14:paraId="2383C1DF" w14:textId="77777777" w:rsidR="00E76CFD" w:rsidRPr="00B20C7F" w:rsidRDefault="00B20C7F">
            <w:pPr>
              <w:pBdr>
                <w:top w:val="nil"/>
                <w:left w:val="nil"/>
                <w:bottom w:val="nil"/>
                <w:right w:val="nil"/>
                <w:between w:val="nil"/>
              </w:pBdr>
              <w:spacing w:line="240" w:lineRule="auto"/>
              <w:rPr>
                <w:b/>
                <w:color w:val="000000"/>
                <w:sz w:val="18"/>
                <w:szCs w:val="18"/>
              </w:rPr>
            </w:pPr>
            <w:r w:rsidRPr="00B20C7F">
              <w:rPr>
                <w:b/>
                <w:color w:val="000000"/>
                <w:sz w:val="18"/>
                <w:szCs w:val="18"/>
              </w:rPr>
              <w:t>Items and Rating</w:t>
            </w:r>
          </w:p>
        </w:tc>
        <w:tc>
          <w:tcPr>
            <w:tcW w:w="1706" w:type="dxa"/>
          </w:tcPr>
          <w:p w14:paraId="10B154AB" w14:textId="77777777" w:rsidR="00E76CFD" w:rsidRPr="00B20C7F" w:rsidRDefault="00B20C7F">
            <w:pPr>
              <w:pBdr>
                <w:top w:val="nil"/>
                <w:left w:val="nil"/>
                <w:bottom w:val="nil"/>
                <w:right w:val="nil"/>
                <w:between w:val="nil"/>
              </w:pBdr>
              <w:spacing w:line="240" w:lineRule="auto"/>
              <w:rPr>
                <w:b/>
                <w:color w:val="000000"/>
                <w:sz w:val="18"/>
                <w:szCs w:val="18"/>
              </w:rPr>
            </w:pPr>
            <w:r w:rsidRPr="00B20C7F">
              <w:rPr>
                <w:b/>
                <w:color w:val="000000"/>
                <w:sz w:val="18"/>
                <w:szCs w:val="18"/>
              </w:rPr>
              <w:t>Reliability/ Validity</w:t>
            </w:r>
          </w:p>
        </w:tc>
        <w:tc>
          <w:tcPr>
            <w:tcW w:w="2100" w:type="dxa"/>
          </w:tcPr>
          <w:p w14:paraId="7E09D0A0" w14:textId="77777777" w:rsidR="00E76CFD" w:rsidRPr="00B20C7F" w:rsidRDefault="00B20C7F">
            <w:pPr>
              <w:pBdr>
                <w:top w:val="nil"/>
                <w:left w:val="nil"/>
                <w:bottom w:val="nil"/>
                <w:right w:val="nil"/>
                <w:between w:val="nil"/>
              </w:pBdr>
              <w:spacing w:line="240" w:lineRule="auto"/>
              <w:rPr>
                <w:b/>
                <w:color w:val="000000"/>
                <w:sz w:val="18"/>
                <w:szCs w:val="18"/>
              </w:rPr>
            </w:pPr>
            <w:r w:rsidRPr="00B20C7F">
              <w:rPr>
                <w:b/>
                <w:color w:val="000000"/>
                <w:sz w:val="18"/>
                <w:szCs w:val="18"/>
              </w:rPr>
              <w:t xml:space="preserve">Samples/Population(s) from occupational health and well-being studies </w:t>
            </w:r>
          </w:p>
        </w:tc>
        <w:tc>
          <w:tcPr>
            <w:tcW w:w="1556" w:type="dxa"/>
          </w:tcPr>
          <w:p w14:paraId="59958648" w14:textId="77777777" w:rsidR="00E76CFD" w:rsidRPr="00B20C7F" w:rsidRDefault="00B20C7F">
            <w:pPr>
              <w:pBdr>
                <w:top w:val="nil"/>
                <w:left w:val="nil"/>
                <w:bottom w:val="nil"/>
                <w:right w:val="nil"/>
                <w:between w:val="nil"/>
              </w:pBdr>
              <w:spacing w:line="240" w:lineRule="auto"/>
              <w:rPr>
                <w:b/>
                <w:color w:val="000000"/>
                <w:sz w:val="18"/>
                <w:szCs w:val="18"/>
              </w:rPr>
            </w:pPr>
            <w:r w:rsidRPr="00B20C7F">
              <w:rPr>
                <w:b/>
                <w:color w:val="000000"/>
                <w:sz w:val="18"/>
                <w:szCs w:val="18"/>
              </w:rPr>
              <w:t>Assessment limitations noted in the occupational health and well-being studies</w:t>
            </w:r>
          </w:p>
        </w:tc>
        <w:tc>
          <w:tcPr>
            <w:tcW w:w="2443" w:type="dxa"/>
          </w:tcPr>
          <w:p w14:paraId="584D513F" w14:textId="77777777" w:rsidR="00E76CFD" w:rsidRPr="00B20C7F" w:rsidRDefault="00B20C7F">
            <w:pPr>
              <w:pBdr>
                <w:top w:val="nil"/>
                <w:left w:val="nil"/>
                <w:bottom w:val="nil"/>
                <w:right w:val="nil"/>
                <w:between w:val="nil"/>
              </w:pBdr>
              <w:spacing w:line="240" w:lineRule="auto"/>
              <w:rPr>
                <w:b/>
                <w:color w:val="000000"/>
                <w:sz w:val="18"/>
                <w:szCs w:val="18"/>
              </w:rPr>
            </w:pPr>
            <w:r w:rsidRPr="00B20C7F">
              <w:rPr>
                <w:b/>
                <w:color w:val="000000"/>
                <w:sz w:val="18"/>
                <w:szCs w:val="18"/>
              </w:rPr>
              <w:t>Other well-being assessments used in combination</w:t>
            </w:r>
          </w:p>
        </w:tc>
      </w:tr>
      <w:tr w:rsidR="00E76CFD" w:rsidRPr="00B20C7F" w14:paraId="1A2DC970" w14:textId="77777777">
        <w:trPr>
          <w:trHeight w:val="546"/>
        </w:trPr>
        <w:tc>
          <w:tcPr>
            <w:tcW w:w="1498" w:type="dxa"/>
          </w:tcPr>
          <w:p w14:paraId="19940E2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Di Fabio &amp; Kenny, 2016 [1]</w:t>
            </w:r>
          </w:p>
        </w:tc>
        <w:tc>
          <w:tcPr>
            <w:tcW w:w="1616" w:type="dxa"/>
          </w:tcPr>
          <w:p w14:paraId="5FF0EB8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Acceptance of Change Scale (ACS): subscales 1) Predisposition to change, 2) Support for change, 3) Change seeking, 4) Positive reaction to change, and 5) Cognitive flexibility</w:t>
            </w:r>
          </w:p>
        </w:tc>
        <w:tc>
          <w:tcPr>
            <w:tcW w:w="1771" w:type="dxa"/>
          </w:tcPr>
          <w:p w14:paraId="38896F3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20 items; rated 1-5</w:t>
            </w:r>
          </w:p>
        </w:tc>
        <w:tc>
          <w:tcPr>
            <w:tcW w:w="1706" w:type="dxa"/>
          </w:tcPr>
          <w:p w14:paraId="0B7B8505" w14:textId="77777777" w:rsidR="00E76CFD" w:rsidRPr="00B20C7F" w:rsidRDefault="00B20C7F">
            <w:pPr>
              <w:rPr>
                <w:sz w:val="18"/>
                <w:szCs w:val="18"/>
              </w:rPr>
            </w:pPr>
            <w:r w:rsidRPr="00B20C7F">
              <w:rPr>
                <w:sz w:val="18"/>
                <w:szCs w:val="18"/>
              </w:rPr>
              <w:t xml:space="preserve">α = 0.73 to 0.88 </w:t>
            </w:r>
          </w:p>
        </w:tc>
        <w:tc>
          <w:tcPr>
            <w:tcW w:w="2100" w:type="dxa"/>
          </w:tcPr>
          <w:p w14:paraId="1CAAB89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261 Italian workers of different public an</w:t>
            </w:r>
            <w:r w:rsidRPr="00B20C7F">
              <w:rPr>
                <w:color w:val="000000"/>
                <w:sz w:val="18"/>
                <w:szCs w:val="18"/>
              </w:rPr>
              <w:t>d private organizations in central Italy participated in the study. [2]</w:t>
            </w:r>
          </w:p>
        </w:tc>
        <w:tc>
          <w:tcPr>
            <w:tcW w:w="1556" w:type="dxa"/>
          </w:tcPr>
          <w:p w14:paraId="5C78D71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The research was conducted with a group of Italian workers who were not representative of the Italian population. [2]</w:t>
            </w:r>
          </w:p>
        </w:tc>
        <w:tc>
          <w:tcPr>
            <w:tcW w:w="2443" w:type="dxa"/>
          </w:tcPr>
          <w:p w14:paraId="22E083D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Satisfaction with Life Scale [3]; PERMA The 10 Item Personality In</w:t>
            </w:r>
            <w:r w:rsidRPr="00B20C7F">
              <w:rPr>
                <w:color w:val="000000"/>
                <w:sz w:val="18"/>
                <w:szCs w:val="18"/>
              </w:rPr>
              <w:t>ventory (TIPI) [4]; Workplace Relational Civility Scale (WRCS) [5]</w:t>
            </w:r>
          </w:p>
        </w:tc>
      </w:tr>
      <w:tr w:rsidR="00E76CFD" w:rsidRPr="00B20C7F" w14:paraId="6B9785B2" w14:textId="77777777">
        <w:trPr>
          <w:trHeight w:val="546"/>
        </w:trPr>
        <w:tc>
          <w:tcPr>
            <w:tcW w:w="1498" w:type="dxa"/>
          </w:tcPr>
          <w:p w14:paraId="69957F5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Robinson et al., 1991 [6]</w:t>
            </w:r>
          </w:p>
        </w:tc>
        <w:tc>
          <w:tcPr>
            <w:tcW w:w="1616" w:type="dxa"/>
          </w:tcPr>
          <w:p w14:paraId="2743FD09" w14:textId="77777777" w:rsidR="00E76CFD" w:rsidRPr="00B20C7F" w:rsidRDefault="00B20C7F">
            <w:pPr>
              <w:pBdr>
                <w:top w:val="nil"/>
                <w:left w:val="nil"/>
                <w:bottom w:val="nil"/>
                <w:right w:val="nil"/>
                <w:between w:val="nil"/>
              </w:pBdr>
              <w:spacing w:line="240" w:lineRule="auto"/>
              <w:rPr>
                <w:color w:val="000000"/>
                <w:sz w:val="18"/>
                <w:szCs w:val="18"/>
              </w:rPr>
            </w:pPr>
            <w:proofErr w:type="spellStart"/>
            <w:r w:rsidRPr="00B20C7F">
              <w:rPr>
                <w:color w:val="000000"/>
                <w:sz w:val="18"/>
                <w:szCs w:val="18"/>
              </w:rPr>
              <w:t>Afectometer</w:t>
            </w:r>
            <w:proofErr w:type="spellEnd"/>
            <w:r w:rsidRPr="00B20C7F">
              <w:rPr>
                <w:color w:val="000000"/>
                <w:sz w:val="18"/>
                <w:szCs w:val="18"/>
              </w:rPr>
              <w:t xml:space="preserve"> 2</w:t>
            </w:r>
          </w:p>
        </w:tc>
        <w:tc>
          <w:tcPr>
            <w:tcW w:w="1771" w:type="dxa"/>
          </w:tcPr>
          <w:p w14:paraId="764F0B79" w14:textId="77777777" w:rsidR="00E76CFD" w:rsidRPr="00B20C7F" w:rsidRDefault="00E76CFD">
            <w:pPr>
              <w:pBdr>
                <w:top w:val="nil"/>
                <w:left w:val="nil"/>
                <w:bottom w:val="nil"/>
                <w:right w:val="nil"/>
                <w:between w:val="nil"/>
              </w:pBdr>
              <w:spacing w:line="240" w:lineRule="auto"/>
              <w:rPr>
                <w:color w:val="000000"/>
                <w:sz w:val="18"/>
                <w:szCs w:val="18"/>
              </w:rPr>
            </w:pPr>
          </w:p>
        </w:tc>
        <w:tc>
          <w:tcPr>
            <w:tcW w:w="1706" w:type="dxa"/>
          </w:tcPr>
          <w:p w14:paraId="51780C8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Reported adequate test-retest reliability, internal consistency</w:t>
            </w:r>
          </w:p>
        </w:tc>
        <w:tc>
          <w:tcPr>
            <w:tcW w:w="2100" w:type="dxa"/>
          </w:tcPr>
          <w:p w14:paraId="0586772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670 students in Jordan. [7]</w:t>
            </w:r>
          </w:p>
        </w:tc>
        <w:tc>
          <w:tcPr>
            <w:tcW w:w="1556" w:type="dxa"/>
          </w:tcPr>
          <w:p w14:paraId="12951B23"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7D3EC1A3"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058E4C9D" w14:textId="77777777">
        <w:trPr>
          <w:trHeight w:val="546"/>
        </w:trPr>
        <w:tc>
          <w:tcPr>
            <w:tcW w:w="1498" w:type="dxa"/>
          </w:tcPr>
          <w:p w14:paraId="2EF0E4B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Bradburn, 1969 [8]</w:t>
            </w:r>
          </w:p>
        </w:tc>
        <w:tc>
          <w:tcPr>
            <w:tcW w:w="1616" w:type="dxa"/>
          </w:tcPr>
          <w:p w14:paraId="6A822AD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Affect Balance Scale (ABS)</w:t>
            </w:r>
          </w:p>
        </w:tc>
        <w:tc>
          <w:tcPr>
            <w:tcW w:w="1771" w:type="dxa"/>
          </w:tcPr>
          <w:p w14:paraId="1EB2AAC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10 items (5 for positive and 5 for negative)</w:t>
            </w:r>
          </w:p>
        </w:tc>
        <w:tc>
          <w:tcPr>
            <w:tcW w:w="1706" w:type="dxa"/>
          </w:tcPr>
          <w:p w14:paraId="474EC6B2" w14:textId="77777777" w:rsidR="00E76CFD" w:rsidRPr="00B20C7F" w:rsidRDefault="00E76CFD">
            <w:pPr>
              <w:spacing w:line="240" w:lineRule="auto"/>
              <w:rPr>
                <w:sz w:val="18"/>
                <w:szCs w:val="18"/>
              </w:rPr>
            </w:pPr>
          </w:p>
        </w:tc>
        <w:tc>
          <w:tcPr>
            <w:tcW w:w="2100" w:type="dxa"/>
          </w:tcPr>
          <w:p w14:paraId="3429872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10308 civil servants (6895 men, 3413 women) aged 35-55 in London [9]</w:t>
            </w:r>
          </w:p>
        </w:tc>
        <w:tc>
          <w:tcPr>
            <w:tcW w:w="1556" w:type="dxa"/>
          </w:tcPr>
          <w:p w14:paraId="38330A5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Primarily white, middle-aged men, [9]</w:t>
            </w:r>
          </w:p>
        </w:tc>
        <w:tc>
          <w:tcPr>
            <w:tcW w:w="2443" w:type="dxa"/>
          </w:tcPr>
          <w:p w14:paraId="192041F0"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519883EF" w14:textId="77777777">
        <w:trPr>
          <w:trHeight w:val="1340"/>
        </w:trPr>
        <w:tc>
          <w:tcPr>
            <w:tcW w:w="1498" w:type="dxa"/>
          </w:tcPr>
          <w:p w14:paraId="3F1DCDE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Beck et al., 1993 [10]</w:t>
            </w:r>
          </w:p>
        </w:tc>
        <w:tc>
          <w:tcPr>
            <w:tcW w:w="1616" w:type="dxa"/>
          </w:tcPr>
          <w:p w14:paraId="7570A02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Beck Anxiety Inventory (BAI)</w:t>
            </w:r>
          </w:p>
        </w:tc>
        <w:tc>
          <w:tcPr>
            <w:tcW w:w="1771" w:type="dxa"/>
          </w:tcPr>
          <w:p w14:paraId="7CBC1F4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12 items; rated 0-3</w:t>
            </w:r>
          </w:p>
        </w:tc>
        <w:tc>
          <w:tcPr>
            <w:tcW w:w="1706" w:type="dxa"/>
          </w:tcPr>
          <w:p w14:paraId="5809BCF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0.93</w:t>
            </w:r>
          </w:p>
        </w:tc>
        <w:tc>
          <w:tcPr>
            <w:tcW w:w="2100" w:type="dxa"/>
          </w:tcPr>
          <w:p w14:paraId="08A42508" w14:textId="3A75D749"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Participants were drawn from a larger </w:t>
            </w:r>
            <w:r w:rsidRPr="00B20C7F">
              <w:rPr>
                <w:color w:val="000000"/>
                <w:sz w:val="18"/>
                <w:szCs w:val="18"/>
              </w:rPr>
              <w:t>multisite project examining psychosocial outcomes among youth with SCI and their primary caregivers.[11]</w:t>
            </w:r>
          </w:p>
        </w:tc>
        <w:tc>
          <w:tcPr>
            <w:tcW w:w="1556" w:type="dxa"/>
          </w:tcPr>
          <w:p w14:paraId="1C2D65B2"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14A3239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BD-II [12]; Brief COPE [13]; CDI [14]; PedsQL 4.0 Gen</w:t>
            </w:r>
            <w:r w:rsidRPr="00B20C7F">
              <w:rPr>
                <w:color w:val="000000"/>
                <w:sz w:val="18"/>
                <w:szCs w:val="18"/>
              </w:rPr>
              <w:t>eric Core Scales [15]</w:t>
            </w:r>
          </w:p>
        </w:tc>
      </w:tr>
      <w:tr w:rsidR="00E76CFD" w:rsidRPr="00B20C7F" w14:paraId="3182061D" w14:textId="77777777">
        <w:trPr>
          <w:trHeight w:val="1313"/>
        </w:trPr>
        <w:tc>
          <w:tcPr>
            <w:tcW w:w="1498" w:type="dxa"/>
          </w:tcPr>
          <w:p w14:paraId="630A573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Beck et al. 1979 [16]; </w:t>
            </w:r>
          </w:p>
          <w:p w14:paraId="1EC1C33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Beck et al., 1961 [17]</w:t>
            </w:r>
          </w:p>
        </w:tc>
        <w:tc>
          <w:tcPr>
            <w:tcW w:w="1616" w:type="dxa"/>
          </w:tcPr>
          <w:p w14:paraId="0A69BDD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Beck Depression Inventory (BDI)</w:t>
            </w:r>
          </w:p>
        </w:tc>
        <w:tc>
          <w:tcPr>
            <w:tcW w:w="1771" w:type="dxa"/>
          </w:tcPr>
          <w:p w14:paraId="15A58E5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21 items; rated 0-3</w:t>
            </w:r>
          </w:p>
        </w:tc>
        <w:tc>
          <w:tcPr>
            <w:tcW w:w="1706" w:type="dxa"/>
          </w:tcPr>
          <w:p w14:paraId="0B519AC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0.85</w:t>
            </w:r>
          </w:p>
        </w:tc>
        <w:tc>
          <w:tcPr>
            <w:tcW w:w="2100" w:type="dxa"/>
          </w:tcPr>
          <w:p w14:paraId="54AADC71" w14:textId="77777777" w:rsidR="00E76CFD" w:rsidRPr="00B20C7F" w:rsidRDefault="00B20C7F">
            <w:pPr>
              <w:spacing w:line="240" w:lineRule="auto"/>
              <w:rPr>
                <w:sz w:val="18"/>
                <w:szCs w:val="18"/>
              </w:rPr>
            </w:pPr>
            <w:r w:rsidRPr="00B20C7F">
              <w:rPr>
                <w:sz w:val="18"/>
                <w:szCs w:val="18"/>
              </w:rPr>
              <w:t>211 individuals living in Poland, ages 66-80, who are Jewish and non-Jewish survivors of World War II (WWII). [18]; Early elementary school teachers [19]</w:t>
            </w:r>
          </w:p>
        </w:tc>
        <w:tc>
          <w:tcPr>
            <w:tcW w:w="1556" w:type="dxa"/>
          </w:tcPr>
          <w:p w14:paraId="39D7BE5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Reliance on self-report, small, racially homogenous sample. [19]</w:t>
            </w:r>
          </w:p>
        </w:tc>
        <w:tc>
          <w:tcPr>
            <w:tcW w:w="2443" w:type="dxa"/>
          </w:tcPr>
          <w:p w14:paraId="24AD903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State-Trait Anxiety Inventory [20]</w:t>
            </w:r>
          </w:p>
        </w:tc>
      </w:tr>
      <w:tr w:rsidR="00E76CFD" w:rsidRPr="00B20C7F" w14:paraId="0576B721" w14:textId="77777777">
        <w:trPr>
          <w:trHeight w:val="546"/>
        </w:trPr>
        <w:tc>
          <w:tcPr>
            <w:tcW w:w="1498" w:type="dxa"/>
          </w:tcPr>
          <w:p w14:paraId="64315D9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Beck, Steer, &amp; Brown, 1996 [12]</w:t>
            </w:r>
          </w:p>
        </w:tc>
        <w:tc>
          <w:tcPr>
            <w:tcW w:w="1616" w:type="dxa"/>
          </w:tcPr>
          <w:p w14:paraId="54E0B95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Beck Depression Inventory-II (BD-II) </w:t>
            </w:r>
          </w:p>
        </w:tc>
        <w:tc>
          <w:tcPr>
            <w:tcW w:w="1771" w:type="dxa"/>
          </w:tcPr>
          <w:p w14:paraId="4C32CA4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12 items; rated 0-3</w:t>
            </w:r>
          </w:p>
        </w:tc>
        <w:tc>
          <w:tcPr>
            <w:tcW w:w="1706" w:type="dxa"/>
          </w:tcPr>
          <w:p w14:paraId="538785F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0.92</w:t>
            </w:r>
          </w:p>
        </w:tc>
        <w:tc>
          <w:tcPr>
            <w:tcW w:w="2100" w:type="dxa"/>
          </w:tcPr>
          <w:p w14:paraId="112B7C6C" w14:textId="4521BDA9"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Participants were drawn from a larger</w:t>
            </w:r>
            <w:r w:rsidRPr="00B20C7F">
              <w:rPr>
                <w:color w:val="000000"/>
                <w:sz w:val="18"/>
                <w:szCs w:val="18"/>
              </w:rPr>
              <w:t xml:space="preserve"> multisite project examining psychosocial outcomes </w:t>
            </w:r>
            <w:r w:rsidRPr="00B20C7F">
              <w:rPr>
                <w:color w:val="000000"/>
                <w:sz w:val="18"/>
                <w:szCs w:val="18"/>
              </w:rPr>
              <w:lastRenderedPageBreak/>
              <w:t>among youth with SCI and their primary caregivers. [11]</w:t>
            </w:r>
          </w:p>
        </w:tc>
        <w:tc>
          <w:tcPr>
            <w:tcW w:w="1556" w:type="dxa"/>
          </w:tcPr>
          <w:p w14:paraId="4C510257"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5AD3ABE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BAI [21]; B</w:t>
            </w:r>
            <w:r w:rsidRPr="00B20C7F">
              <w:rPr>
                <w:color w:val="000000"/>
                <w:sz w:val="18"/>
                <w:szCs w:val="18"/>
              </w:rPr>
              <w:t xml:space="preserve">rief COPE [13]; CDI [14]; PedsQL 4.0 Generic Core Scales [15] </w:t>
            </w:r>
          </w:p>
        </w:tc>
      </w:tr>
      <w:tr w:rsidR="00E76CFD" w:rsidRPr="00B20C7F" w14:paraId="2F7A0987" w14:textId="77777777">
        <w:trPr>
          <w:trHeight w:val="546"/>
        </w:trPr>
        <w:tc>
          <w:tcPr>
            <w:tcW w:w="1498" w:type="dxa"/>
          </w:tcPr>
          <w:p w14:paraId="365C2A4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Reynolds &amp; Kamphaus, 2004 [22]</w:t>
            </w:r>
          </w:p>
        </w:tc>
        <w:tc>
          <w:tcPr>
            <w:tcW w:w="1616" w:type="dxa"/>
          </w:tcPr>
          <w:p w14:paraId="08CED5F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Behavior Assessment System for Children, Parent Rating Scales, 2nd Ed (BASC-2 PRS)</w:t>
            </w:r>
          </w:p>
        </w:tc>
        <w:tc>
          <w:tcPr>
            <w:tcW w:w="1771" w:type="dxa"/>
          </w:tcPr>
          <w:p w14:paraId="01F314F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The Parent Rating Scales (PRS) have between 134to 160 items using the same 4-point rating system.  </w:t>
            </w:r>
          </w:p>
        </w:tc>
        <w:tc>
          <w:tcPr>
            <w:tcW w:w="1706" w:type="dxa"/>
          </w:tcPr>
          <w:p w14:paraId="6578E07C" w14:textId="5427033E"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generally in</w:t>
            </w:r>
            <w:r w:rsidRPr="00B20C7F">
              <w:rPr>
                <w:color w:val="000000"/>
                <w:sz w:val="18"/>
                <w:szCs w:val="18"/>
              </w:rPr>
              <w:t xml:space="preserve"> the 0.90s for </w:t>
            </w:r>
            <w:r w:rsidRPr="00B20C7F">
              <w:rPr>
                <w:color w:val="000000"/>
                <w:sz w:val="18"/>
                <w:szCs w:val="18"/>
              </w:rPr>
              <w:t>the composite</w:t>
            </w:r>
            <w:r w:rsidR="006369B1" w:rsidRPr="00B20C7F">
              <w:rPr>
                <w:color w:val="000000"/>
                <w:sz w:val="18"/>
                <w:szCs w:val="18"/>
              </w:rPr>
              <w:t xml:space="preserve"> </w:t>
            </w:r>
            <w:r w:rsidRPr="00B20C7F">
              <w:rPr>
                <w:color w:val="000000"/>
                <w:sz w:val="18"/>
                <w:szCs w:val="18"/>
              </w:rPr>
              <w:t>scales, and reliabilities gen</w:t>
            </w:r>
            <w:r w:rsidRPr="00B20C7F">
              <w:rPr>
                <w:color w:val="000000"/>
                <w:sz w:val="18"/>
                <w:szCs w:val="18"/>
              </w:rPr>
              <w:t xml:space="preserve">erally in the 0.80s for individual scales across all forms (TRS, PRS, SRP) in both the general sample and the clinical sample.  </w:t>
            </w:r>
          </w:p>
        </w:tc>
        <w:tc>
          <w:tcPr>
            <w:tcW w:w="2100" w:type="dxa"/>
          </w:tcPr>
          <w:p w14:paraId="6948E63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Thirty-one children with diagnosis of BPBI participated in this institutional review board–approved study.  [23]</w:t>
            </w:r>
          </w:p>
        </w:tc>
        <w:tc>
          <w:tcPr>
            <w:tcW w:w="1556" w:type="dxa"/>
          </w:tcPr>
          <w:p w14:paraId="2CB3BAE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Inability to c</w:t>
            </w:r>
            <w:r w:rsidRPr="00B20C7F">
              <w:rPr>
                <w:color w:val="000000"/>
                <w:sz w:val="18"/>
                <w:szCs w:val="18"/>
              </w:rPr>
              <w:t xml:space="preserve">ompare the child’s and parent’s assessment of self-concept and emotional-behavioral functioning utilizing their responses to the child and parent versions of the same standardized test.  </w:t>
            </w:r>
          </w:p>
        </w:tc>
        <w:tc>
          <w:tcPr>
            <w:tcW w:w="2443" w:type="dxa"/>
          </w:tcPr>
          <w:p w14:paraId="0616B06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Piers Harris Children's Self-Concept Scale, 2nd Ed (PHCSCS) [24]</w:t>
            </w:r>
          </w:p>
        </w:tc>
      </w:tr>
      <w:tr w:rsidR="00E76CFD" w:rsidRPr="00B20C7F" w14:paraId="37A38116" w14:textId="77777777">
        <w:trPr>
          <w:trHeight w:val="546"/>
        </w:trPr>
        <w:tc>
          <w:tcPr>
            <w:tcW w:w="1498" w:type="dxa"/>
          </w:tcPr>
          <w:p w14:paraId="77CC5D0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Fa</w:t>
            </w:r>
            <w:r w:rsidRPr="00B20C7F">
              <w:rPr>
                <w:color w:val="000000"/>
                <w:sz w:val="18"/>
                <w:szCs w:val="18"/>
              </w:rPr>
              <w:t>rmer &amp; Sundberg, 1986 [25]</w:t>
            </w:r>
          </w:p>
        </w:tc>
        <w:tc>
          <w:tcPr>
            <w:tcW w:w="1616" w:type="dxa"/>
          </w:tcPr>
          <w:p w14:paraId="7619BF5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Boredom Proneness Scale (BPS)</w:t>
            </w:r>
          </w:p>
        </w:tc>
        <w:tc>
          <w:tcPr>
            <w:tcW w:w="1771" w:type="dxa"/>
          </w:tcPr>
          <w:p w14:paraId="54CE58B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38 items; rated 1-7</w:t>
            </w:r>
          </w:p>
        </w:tc>
        <w:tc>
          <w:tcPr>
            <w:tcW w:w="1706" w:type="dxa"/>
          </w:tcPr>
          <w:p w14:paraId="0B2EB59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0.81</w:t>
            </w:r>
          </w:p>
        </w:tc>
        <w:tc>
          <w:tcPr>
            <w:tcW w:w="2100" w:type="dxa"/>
          </w:tcPr>
          <w:p w14:paraId="19F9D39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nurses working in both public (52.9%) and private (47.1%) health units in Greece. [26]</w:t>
            </w:r>
          </w:p>
        </w:tc>
        <w:tc>
          <w:tcPr>
            <w:tcW w:w="1556" w:type="dxa"/>
          </w:tcPr>
          <w:p w14:paraId="2036873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Cross-sectional design with self-report. [26]</w:t>
            </w:r>
          </w:p>
        </w:tc>
        <w:tc>
          <w:tcPr>
            <w:tcW w:w="2443" w:type="dxa"/>
          </w:tcPr>
          <w:p w14:paraId="66ED460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Trait Emotional Intelligence Questionnaire-Short Form (TEIQue-SF) [27, 28]</w:t>
            </w:r>
          </w:p>
        </w:tc>
      </w:tr>
      <w:tr w:rsidR="00E76CFD" w:rsidRPr="00B20C7F" w14:paraId="6855282E" w14:textId="77777777">
        <w:trPr>
          <w:trHeight w:val="546"/>
        </w:trPr>
        <w:tc>
          <w:tcPr>
            <w:tcW w:w="1498" w:type="dxa"/>
          </w:tcPr>
          <w:p w14:paraId="169BF1F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Smith et al., 2008 [29]</w:t>
            </w:r>
          </w:p>
        </w:tc>
        <w:tc>
          <w:tcPr>
            <w:tcW w:w="1616" w:type="dxa"/>
          </w:tcPr>
          <w:p w14:paraId="779EB42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Brief Resilience Scale</w:t>
            </w:r>
          </w:p>
        </w:tc>
        <w:tc>
          <w:tcPr>
            <w:tcW w:w="1771" w:type="dxa"/>
          </w:tcPr>
          <w:p w14:paraId="1E71F5B7" w14:textId="32D9B17B"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6 items; 1=</w:t>
            </w:r>
            <w:r w:rsidR="006369B1" w:rsidRPr="00B20C7F">
              <w:rPr>
                <w:color w:val="000000"/>
                <w:sz w:val="18"/>
                <w:szCs w:val="18"/>
              </w:rPr>
              <w:t>s</w:t>
            </w:r>
            <w:r w:rsidRPr="00B20C7F">
              <w:rPr>
                <w:color w:val="000000"/>
                <w:sz w:val="18"/>
                <w:szCs w:val="18"/>
              </w:rPr>
              <w:t>trongly disagree to 5=strongly agree</w:t>
            </w:r>
          </w:p>
        </w:tc>
        <w:tc>
          <w:tcPr>
            <w:tcW w:w="1706" w:type="dxa"/>
          </w:tcPr>
          <w:p w14:paraId="14EC342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0.88</w:t>
            </w:r>
          </w:p>
        </w:tc>
        <w:tc>
          <w:tcPr>
            <w:tcW w:w="2100" w:type="dxa"/>
          </w:tcPr>
          <w:p w14:paraId="4499079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Australian ambulance officers (n=740). [30]</w:t>
            </w:r>
          </w:p>
        </w:tc>
        <w:tc>
          <w:tcPr>
            <w:tcW w:w="1556" w:type="dxa"/>
          </w:tcPr>
          <w:p w14:paraId="3DC4323F" w14:textId="5792B940"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Cross-sectional, self-report, so</w:t>
            </w:r>
            <w:r w:rsidRPr="00B20C7F">
              <w:rPr>
                <w:color w:val="000000"/>
                <w:sz w:val="18"/>
                <w:szCs w:val="18"/>
              </w:rPr>
              <w:t xml:space="preserve">cial </w:t>
            </w:r>
            <w:r w:rsidR="006369B1" w:rsidRPr="00B20C7F">
              <w:rPr>
                <w:color w:val="000000"/>
                <w:sz w:val="18"/>
                <w:szCs w:val="18"/>
              </w:rPr>
              <w:t>desirability</w:t>
            </w:r>
            <w:r w:rsidRPr="00B20C7F">
              <w:rPr>
                <w:color w:val="000000"/>
                <w:sz w:val="18"/>
                <w:szCs w:val="18"/>
              </w:rPr>
              <w:t xml:space="preserve"> bias. [30]</w:t>
            </w:r>
          </w:p>
        </w:tc>
        <w:tc>
          <w:tcPr>
            <w:tcW w:w="2443" w:type="dxa"/>
          </w:tcPr>
          <w:p w14:paraId="2AC87C4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Kessler 10 [31] </w:t>
            </w:r>
          </w:p>
        </w:tc>
      </w:tr>
      <w:tr w:rsidR="00E76CFD" w:rsidRPr="00B20C7F" w14:paraId="5E3C2AD0" w14:textId="77777777">
        <w:trPr>
          <w:trHeight w:val="546"/>
        </w:trPr>
        <w:tc>
          <w:tcPr>
            <w:tcW w:w="1498" w:type="dxa"/>
          </w:tcPr>
          <w:p w14:paraId="25F34BD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Derogatis, 1993 [32]</w:t>
            </w:r>
          </w:p>
        </w:tc>
        <w:tc>
          <w:tcPr>
            <w:tcW w:w="1616" w:type="dxa"/>
          </w:tcPr>
          <w:p w14:paraId="01B277B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Brief Symptom Inventory (BSI) - Dutch version</w:t>
            </w:r>
          </w:p>
        </w:tc>
        <w:tc>
          <w:tcPr>
            <w:tcW w:w="1771" w:type="dxa"/>
          </w:tcPr>
          <w:p w14:paraId="36A768D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Anxiety (6-items; 5-point Likert scale); Depression (6 items; 5-point Likert scale); Psychological distress (sum of two) (12 items; 5-point L</w:t>
            </w:r>
            <w:r w:rsidRPr="00B20C7F">
              <w:rPr>
                <w:color w:val="000000"/>
                <w:sz w:val="18"/>
                <w:szCs w:val="18"/>
              </w:rPr>
              <w:t>ikert scale)</w:t>
            </w:r>
          </w:p>
        </w:tc>
        <w:tc>
          <w:tcPr>
            <w:tcW w:w="1706" w:type="dxa"/>
          </w:tcPr>
          <w:p w14:paraId="4F6D02C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Anxiety: α = 0.87; Depression: α = 0.87; Psychological distress (α = 0.93)</w:t>
            </w:r>
          </w:p>
        </w:tc>
        <w:tc>
          <w:tcPr>
            <w:tcW w:w="2100" w:type="dxa"/>
          </w:tcPr>
          <w:p w14:paraId="240F7504" w14:textId="0114DD98"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The study population consisted of Belgian emergency physicians (N=346), </w:t>
            </w:r>
            <w:r w:rsidRPr="00B20C7F">
              <w:rPr>
                <w:color w:val="000000"/>
                <w:sz w:val="18"/>
                <w:szCs w:val="18"/>
              </w:rPr>
              <w:t>recruited at 2 national emergency medicine conferences. [33]</w:t>
            </w:r>
          </w:p>
          <w:p w14:paraId="0008D833" w14:textId="77777777" w:rsidR="00E76CFD" w:rsidRPr="00B20C7F" w:rsidRDefault="00E76CFD">
            <w:pPr>
              <w:pBdr>
                <w:top w:val="nil"/>
                <w:left w:val="nil"/>
                <w:bottom w:val="nil"/>
                <w:right w:val="nil"/>
                <w:between w:val="nil"/>
              </w:pBdr>
              <w:spacing w:line="240" w:lineRule="auto"/>
              <w:rPr>
                <w:color w:val="000000"/>
                <w:sz w:val="18"/>
                <w:szCs w:val="18"/>
              </w:rPr>
            </w:pPr>
          </w:p>
        </w:tc>
        <w:tc>
          <w:tcPr>
            <w:tcW w:w="1556" w:type="dxa"/>
          </w:tcPr>
          <w:p w14:paraId="6E5AC36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Under estimation of adverse consequence [33]</w:t>
            </w:r>
          </w:p>
        </w:tc>
        <w:tc>
          <w:tcPr>
            <w:tcW w:w="2443" w:type="dxa"/>
          </w:tcPr>
          <w:p w14:paraId="2B079DC4" w14:textId="4C7410DF"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Dutch version of the Checklist Individual Strength [34]; Leiden Qual</w:t>
            </w:r>
            <w:r w:rsidRPr="00B20C7F">
              <w:rPr>
                <w:color w:val="000000"/>
                <w:sz w:val="18"/>
                <w:szCs w:val="18"/>
              </w:rPr>
              <w:t xml:space="preserve">ity of Work </w:t>
            </w:r>
            <w:r w:rsidR="006369B1" w:rsidRPr="00B20C7F">
              <w:rPr>
                <w:color w:val="000000"/>
                <w:sz w:val="18"/>
                <w:szCs w:val="18"/>
              </w:rPr>
              <w:t>Questionnaire</w:t>
            </w:r>
            <w:r w:rsidRPr="00B20C7F">
              <w:rPr>
                <w:color w:val="000000"/>
                <w:sz w:val="18"/>
                <w:szCs w:val="18"/>
              </w:rPr>
              <w:t xml:space="preserve"> for physicians (LQWQ-MD) [35]; </w:t>
            </w:r>
            <w:r w:rsidRPr="00B20C7F">
              <w:rPr>
                <w:color w:val="000000"/>
                <w:sz w:val="18"/>
                <w:szCs w:val="18"/>
              </w:rPr>
              <w:t>Utrecht Work Engagement Scale (UWES) [36]</w:t>
            </w:r>
          </w:p>
        </w:tc>
      </w:tr>
      <w:tr w:rsidR="00E76CFD" w:rsidRPr="00B20C7F" w14:paraId="5BB46CF7" w14:textId="77777777">
        <w:trPr>
          <w:trHeight w:val="546"/>
        </w:trPr>
        <w:tc>
          <w:tcPr>
            <w:tcW w:w="1498" w:type="dxa"/>
          </w:tcPr>
          <w:p w14:paraId="454359C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Glatzer &amp; Gulyas, 2014 [37]</w:t>
            </w:r>
          </w:p>
          <w:p w14:paraId="43D74C6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Levin &amp; Currie, 2014 [38]</w:t>
            </w:r>
          </w:p>
          <w:p w14:paraId="359AFEF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Cantril, 1965 [39]</w:t>
            </w:r>
          </w:p>
          <w:p w14:paraId="1633DA4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Andrews &amp; Robinson, 1991 [40]</w:t>
            </w:r>
          </w:p>
        </w:tc>
        <w:tc>
          <w:tcPr>
            <w:tcW w:w="1616" w:type="dxa"/>
          </w:tcPr>
          <w:p w14:paraId="5E4A283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Cantril ladder scale</w:t>
            </w:r>
          </w:p>
        </w:tc>
        <w:tc>
          <w:tcPr>
            <w:tcW w:w="1771" w:type="dxa"/>
          </w:tcPr>
          <w:p w14:paraId="5DF4BB7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 item; rated 0-10</w:t>
            </w:r>
          </w:p>
        </w:tc>
        <w:tc>
          <w:tcPr>
            <w:tcW w:w="1706" w:type="dxa"/>
          </w:tcPr>
          <w:p w14:paraId="10C7972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Not applicab</w:t>
            </w:r>
            <w:r w:rsidRPr="00B20C7F">
              <w:rPr>
                <w:color w:val="000000"/>
                <w:sz w:val="18"/>
                <w:szCs w:val="18"/>
              </w:rPr>
              <w:t>le to single-item scale; test-retest of binary measure Kappa = 0.44 - 0.54</w:t>
            </w:r>
          </w:p>
        </w:tc>
        <w:tc>
          <w:tcPr>
            <w:tcW w:w="2100" w:type="dxa"/>
          </w:tcPr>
          <w:p w14:paraId="53FE5004" w14:textId="0B40D025" w:rsidR="00E76CFD" w:rsidRPr="00B20C7F" w:rsidRDefault="00B20C7F">
            <w:pPr>
              <w:spacing w:line="240" w:lineRule="auto"/>
              <w:rPr>
                <w:sz w:val="18"/>
                <w:szCs w:val="18"/>
              </w:rPr>
            </w:pPr>
            <w:r w:rsidRPr="00B20C7F">
              <w:rPr>
                <w:sz w:val="18"/>
                <w:szCs w:val="18"/>
              </w:rPr>
              <w:t>KOWEPS data. A total of 4,423 wage workers were divided into permanently employed workers, temporarily employed workers,</w:t>
            </w:r>
            <w:r w:rsidRPr="00B20C7F">
              <w:rPr>
                <w:sz w:val="18"/>
                <w:szCs w:val="18"/>
              </w:rPr>
              <w:t xml:space="preserve"> and daily employed workers [41]; young people aged 15 to 17 years [42]; people with epilepsy in </w:t>
            </w:r>
            <w:r w:rsidR="006369B1" w:rsidRPr="00B20C7F">
              <w:rPr>
                <w:sz w:val="18"/>
                <w:szCs w:val="18"/>
              </w:rPr>
              <w:t>Norway.</w:t>
            </w:r>
            <w:r w:rsidRPr="00B20C7F">
              <w:rPr>
                <w:sz w:val="18"/>
                <w:szCs w:val="18"/>
              </w:rPr>
              <w:t xml:space="preserve"> </w:t>
            </w:r>
          </w:p>
          <w:p w14:paraId="5E5080AB" w14:textId="77777777" w:rsidR="00E76CFD" w:rsidRPr="00B20C7F" w:rsidRDefault="00E76CFD">
            <w:pPr>
              <w:pBdr>
                <w:top w:val="nil"/>
                <w:left w:val="nil"/>
                <w:bottom w:val="nil"/>
                <w:right w:val="nil"/>
                <w:between w:val="nil"/>
              </w:pBdr>
              <w:spacing w:line="240" w:lineRule="auto"/>
              <w:rPr>
                <w:color w:val="000000"/>
                <w:sz w:val="18"/>
                <w:szCs w:val="18"/>
              </w:rPr>
            </w:pPr>
          </w:p>
        </w:tc>
        <w:tc>
          <w:tcPr>
            <w:tcW w:w="1556" w:type="dxa"/>
          </w:tcPr>
          <w:p w14:paraId="51650A72" w14:textId="2697F6E7" w:rsidR="00E76CFD" w:rsidRPr="00B20C7F" w:rsidRDefault="00B20C7F">
            <w:pPr>
              <w:spacing w:line="240" w:lineRule="auto"/>
              <w:rPr>
                <w:sz w:val="18"/>
                <w:szCs w:val="18"/>
              </w:rPr>
            </w:pPr>
            <w:r w:rsidRPr="00B20C7F">
              <w:rPr>
                <w:sz w:val="18"/>
                <w:szCs w:val="18"/>
              </w:rPr>
              <w:lastRenderedPageBreak/>
              <w:t xml:space="preserve">Self-reports, cross-sectional, </w:t>
            </w:r>
            <w:r w:rsidRPr="00B20C7F">
              <w:rPr>
                <w:sz w:val="18"/>
                <w:szCs w:val="18"/>
              </w:rPr>
              <w:t>use of combined indexes—while aimed at simplifying the analyses—may</w:t>
            </w:r>
            <w:r w:rsidRPr="00B20C7F">
              <w:rPr>
                <w:sz w:val="18"/>
                <w:szCs w:val="18"/>
              </w:rPr>
              <w:br/>
              <w:t xml:space="preserve">have given rise to some </w:t>
            </w:r>
            <w:r w:rsidRPr="00B20C7F">
              <w:rPr>
                <w:sz w:val="18"/>
                <w:szCs w:val="18"/>
              </w:rPr>
              <w:lastRenderedPageBreak/>
              <w:t xml:space="preserve">interpretative </w:t>
            </w:r>
            <w:r w:rsidR="006369B1" w:rsidRPr="00B20C7F">
              <w:rPr>
                <w:sz w:val="18"/>
                <w:szCs w:val="18"/>
              </w:rPr>
              <w:t>difficulties [</w:t>
            </w:r>
            <w:r w:rsidRPr="00B20C7F">
              <w:rPr>
                <w:sz w:val="18"/>
                <w:szCs w:val="18"/>
              </w:rPr>
              <w:t>42]</w:t>
            </w:r>
          </w:p>
        </w:tc>
        <w:tc>
          <w:tcPr>
            <w:tcW w:w="2443" w:type="dxa"/>
          </w:tcPr>
          <w:p w14:paraId="2C4E879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Depression Scale for Children [43]; Perceived Stress Scale [44]; Cantril’s Ladder [38]; Scale of Perceived Social Self-Efficacy [45]</w:t>
            </w:r>
            <w:r w:rsidRPr="00B20C7F">
              <w:rPr>
                <w:color w:val="000000"/>
                <w:sz w:val="18"/>
                <w:szCs w:val="18"/>
              </w:rPr>
              <w:t xml:space="preserve">  </w:t>
            </w:r>
          </w:p>
        </w:tc>
      </w:tr>
      <w:tr w:rsidR="00E76CFD" w:rsidRPr="00B20C7F" w14:paraId="22C2079E" w14:textId="77777777">
        <w:trPr>
          <w:trHeight w:val="546"/>
        </w:trPr>
        <w:tc>
          <w:tcPr>
            <w:tcW w:w="1498" w:type="dxa"/>
          </w:tcPr>
          <w:p w14:paraId="33C53A0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Radloff, 1977 [43]</w:t>
            </w:r>
          </w:p>
          <w:p w14:paraId="304F6FB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Shrout &amp; Yager, 1989 [46]</w:t>
            </w:r>
          </w:p>
        </w:tc>
        <w:tc>
          <w:tcPr>
            <w:tcW w:w="1616" w:type="dxa"/>
          </w:tcPr>
          <w:p w14:paraId="727D852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Center for Epidemiologic Studies Depression Scale (CES-D Scale) - Brief Version</w:t>
            </w:r>
          </w:p>
        </w:tc>
        <w:tc>
          <w:tcPr>
            <w:tcW w:w="1771" w:type="dxa"/>
          </w:tcPr>
          <w:p w14:paraId="546A734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5 items; rated 0-3</w:t>
            </w:r>
          </w:p>
        </w:tc>
        <w:tc>
          <w:tcPr>
            <w:tcW w:w="1706" w:type="dxa"/>
          </w:tcPr>
          <w:p w14:paraId="12D433B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0.65</w:t>
            </w:r>
          </w:p>
          <w:p w14:paraId="71D1E387" w14:textId="77777777" w:rsidR="00E76CFD" w:rsidRPr="00B20C7F" w:rsidRDefault="00E76CFD">
            <w:pPr>
              <w:pBdr>
                <w:top w:val="nil"/>
                <w:left w:val="nil"/>
                <w:bottom w:val="nil"/>
                <w:right w:val="nil"/>
                <w:between w:val="nil"/>
              </w:pBdr>
              <w:spacing w:line="240" w:lineRule="auto"/>
              <w:rPr>
                <w:color w:val="000000"/>
                <w:sz w:val="18"/>
                <w:szCs w:val="18"/>
              </w:rPr>
            </w:pPr>
          </w:p>
        </w:tc>
        <w:tc>
          <w:tcPr>
            <w:tcW w:w="2100" w:type="dxa"/>
          </w:tcPr>
          <w:p w14:paraId="1C12944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This study involves analysis of data from Phase II (begun in 1993) of the Massachusetts Elder Heal</w:t>
            </w:r>
            <w:r w:rsidRPr="00B20C7F">
              <w:rPr>
                <w:color w:val="000000"/>
                <w:sz w:val="18"/>
                <w:szCs w:val="18"/>
              </w:rPr>
              <w:t>th Project, with older persons. The focus of Phase II was on the process of caregiving, from the perspectives of both caregiver and care recipient, with the objective of defining successful caregiving. [47]</w:t>
            </w:r>
          </w:p>
        </w:tc>
        <w:tc>
          <w:tcPr>
            <w:tcW w:w="1556" w:type="dxa"/>
          </w:tcPr>
          <w:p w14:paraId="0FCF205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The stressors were kept separate in the analyses. The study did not have sufficient sample sizes to look at the process separately for spouses versus children. [47]</w:t>
            </w:r>
          </w:p>
        </w:tc>
        <w:tc>
          <w:tcPr>
            <w:tcW w:w="2443" w:type="dxa"/>
          </w:tcPr>
          <w:p w14:paraId="18196EF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University of Southern California Longitudinal Study of Three-Generation Families measures </w:t>
            </w:r>
            <w:r w:rsidRPr="00B20C7F">
              <w:rPr>
                <w:color w:val="000000"/>
                <w:sz w:val="18"/>
                <w:szCs w:val="18"/>
              </w:rPr>
              <w:t>of positive affect [48]</w:t>
            </w:r>
          </w:p>
        </w:tc>
      </w:tr>
      <w:tr w:rsidR="00E76CFD" w:rsidRPr="00B20C7F" w14:paraId="16A418C9" w14:textId="77777777">
        <w:trPr>
          <w:trHeight w:val="546"/>
        </w:trPr>
        <w:tc>
          <w:tcPr>
            <w:tcW w:w="1498" w:type="dxa"/>
          </w:tcPr>
          <w:p w14:paraId="08AAF9B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Yang, et al.,</w:t>
            </w:r>
          </w:p>
          <w:p w14:paraId="223B8A2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[49]</w:t>
            </w:r>
          </w:p>
        </w:tc>
        <w:tc>
          <w:tcPr>
            <w:tcW w:w="1616" w:type="dxa"/>
          </w:tcPr>
          <w:p w14:paraId="612EA58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Center for Epidemiologic Studies Depression Scale (CES-D) - Chinese version</w:t>
            </w:r>
          </w:p>
        </w:tc>
        <w:tc>
          <w:tcPr>
            <w:tcW w:w="1771" w:type="dxa"/>
          </w:tcPr>
          <w:p w14:paraId="5590CC7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20 items; 4-point Likert scale from 0 (rarely) to 3 (most or all of the time)</w:t>
            </w:r>
          </w:p>
        </w:tc>
        <w:tc>
          <w:tcPr>
            <w:tcW w:w="1706" w:type="dxa"/>
          </w:tcPr>
          <w:p w14:paraId="2F01A3D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0.872</w:t>
            </w:r>
          </w:p>
        </w:tc>
        <w:tc>
          <w:tcPr>
            <w:tcW w:w="2100" w:type="dxa"/>
          </w:tcPr>
          <w:p w14:paraId="6CF72D1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Doctors or nurses at two general hospitals in s in Liaoning, China. [50]</w:t>
            </w:r>
          </w:p>
        </w:tc>
        <w:tc>
          <w:tcPr>
            <w:tcW w:w="1556" w:type="dxa"/>
          </w:tcPr>
          <w:p w14:paraId="6188EDB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cross-sectional design, self-report questionnaires. [50]</w:t>
            </w:r>
          </w:p>
        </w:tc>
        <w:tc>
          <w:tcPr>
            <w:tcW w:w="2443" w:type="dxa"/>
          </w:tcPr>
          <w:p w14:paraId="5D139DB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Workplace Violence Scale [51]</w:t>
            </w:r>
          </w:p>
          <w:p w14:paraId="5495ECA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Psycholo</w:t>
            </w:r>
            <w:r w:rsidRPr="00B20C7F">
              <w:rPr>
                <w:color w:val="000000"/>
                <w:sz w:val="18"/>
                <w:szCs w:val="18"/>
              </w:rPr>
              <w:t xml:space="preserve">gical Capital Questionnaire [52, 53] </w:t>
            </w:r>
          </w:p>
        </w:tc>
      </w:tr>
      <w:tr w:rsidR="00E76CFD" w:rsidRPr="00B20C7F" w14:paraId="68E1B178" w14:textId="77777777">
        <w:trPr>
          <w:trHeight w:val="546"/>
        </w:trPr>
        <w:tc>
          <w:tcPr>
            <w:tcW w:w="1498" w:type="dxa"/>
          </w:tcPr>
          <w:p w14:paraId="30579C4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Vercoulen et al., 1999 [34]</w:t>
            </w:r>
          </w:p>
        </w:tc>
        <w:tc>
          <w:tcPr>
            <w:tcW w:w="1616" w:type="dxa"/>
          </w:tcPr>
          <w:p w14:paraId="2C123D2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Checklist Individual Strength (CIS-20R); Perceived fatigue - Dutch version</w:t>
            </w:r>
          </w:p>
        </w:tc>
        <w:tc>
          <w:tcPr>
            <w:tcW w:w="1771" w:type="dxa"/>
          </w:tcPr>
          <w:p w14:paraId="52C115A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8 items; 7-point Likert scale</w:t>
            </w:r>
          </w:p>
        </w:tc>
        <w:tc>
          <w:tcPr>
            <w:tcW w:w="1706" w:type="dxa"/>
          </w:tcPr>
          <w:p w14:paraId="5469682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0.93</w:t>
            </w:r>
          </w:p>
        </w:tc>
        <w:tc>
          <w:tcPr>
            <w:tcW w:w="2100" w:type="dxa"/>
          </w:tcPr>
          <w:p w14:paraId="6ACCDBD5" w14:textId="04FE9E75"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The study population consisted of Belgian emergency physicians (N=346), </w:t>
            </w:r>
            <w:r w:rsidRPr="00B20C7F">
              <w:rPr>
                <w:color w:val="000000"/>
                <w:sz w:val="18"/>
                <w:szCs w:val="18"/>
              </w:rPr>
              <w:t>recruited at 2 national emergency medicine conferences. [33]</w:t>
            </w:r>
          </w:p>
        </w:tc>
        <w:tc>
          <w:tcPr>
            <w:tcW w:w="1556" w:type="dxa"/>
          </w:tcPr>
          <w:p w14:paraId="501A6168" w14:textId="04610B9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Cross-sectional; under estimation of adverse consequence, since</w:t>
            </w:r>
            <w:r w:rsidRPr="00B20C7F">
              <w:rPr>
                <w:color w:val="000000"/>
                <w:sz w:val="18"/>
                <w:szCs w:val="18"/>
              </w:rPr>
              <w:t xml:space="preserve"> the study </w:t>
            </w:r>
            <w:r w:rsidR="006369B1" w:rsidRPr="00B20C7F">
              <w:rPr>
                <w:color w:val="000000"/>
                <w:sz w:val="18"/>
                <w:szCs w:val="18"/>
              </w:rPr>
              <w:t>recruited</w:t>
            </w:r>
            <w:r w:rsidRPr="00B20C7F">
              <w:rPr>
                <w:color w:val="000000"/>
                <w:sz w:val="18"/>
                <w:szCs w:val="18"/>
              </w:rPr>
              <w:t xml:space="preserve"> at 2 Belgian </w:t>
            </w:r>
            <w:r w:rsidRPr="00B20C7F">
              <w:rPr>
                <w:color w:val="000000"/>
                <w:sz w:val="18"/>
                <w:szCs w:val="18"/>
              </w:rPr>
              <w:t xml:space="preserve">emergency medicine conferences, where the emergency physicians were really engaged in sharing their </w:t>
            </w:r>
            <w:r w:rsidR="006369B1" w:rsidRPr="00B20C7F">
              <w:rPr>
                <w:color w:val="000000"/>
                <w:sz w:val="18"/>
                <w:szCs w:val="18"/>
              </w:rPr>
              <w:t>workplace</w:t>
            </w:r>
            <w:r w:rsidRPr="00B20C7F">
              <w:rPr>
                <w:color w:val="000000"/>
                <w:sz w:val="18"/>
                <w:szCs w:val="18"/>
              </w:rPr>
              <w:t xml:space="preserve"> experiences. [33] </w:t>
            </w:r>
          </w:p>
        </w:tc>
        <w:tc>
          <w:tcPr>
            <w:tcW w:w="2443" w:type="dxa"/>
          </w:tcPr>
          <w:p w14:paraId="1F17A355" w14:textId="3B436310"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Brief Symptom Inventory [32]; Leiden Quality of Work </w:t>
            </w:r>
            <w:r w:rsidR="006369B1" w:rsidRPr="00B20C7F">
              <w:rPr>
                <w:color w:val="000000"/>
                <w:sz w:val="18"/>
                <w:szCs w:val="18"/>
              </w:rPr>
              <w:t>Questionnaire</w:t>
            </w:r>
            <w:r w:rsidRPr="00B20C7F">
              <w:rPr>
                <w:color w:val="000000"/>
                <w:sz w:val="18"/>
                <w:szCs w:val="18"/>
              </w:rPr>
              <w:t xml:space="preserve"> for physicians (LQWQ-MD) [35]; Utrecht Work Engagement Scal</w:t>
            </w:r>
            <w:r w:rsidRPr="00B20C7F">
              <w:rPr>
                <w:color w:val="000000"/>
                <w:sz w:val="18"/>
                <w:szCs w:val="18"/>
              </w:rPr>
              <w:t>e (UWES) [36]</w:t>
            </w:r>
          </w:p>
        </w:tc>
      </w:tr>
      <w:tr w:rsidR="00E76CFD" w:rsidRPr="00B20C7F" w14:paraId="40BCE871" w14:textId="77777777">
        <w:trPr>
          <w:trHeight w:val="546"/>
        </w:trPr>
        <w:tc>
          <w:tcPr>
            <w:tcW w:w="1498" w:type="dxa"/>
          </w:tcPr>
          <w:p w14:paraId="35622E4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Nyenhuis &amp; Luchetta, 1998. [54]</w:t>
            </w:r>
          </w:p>
        </w:tc>
        <w:tc>
          <w:tcPr>
            <w:tcW w:w="1616" w:type="dxa"/>
          </w:tcPr>
          <w:p w14:paraId="1295F991" w14:textId="5A670403"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Chicago Multiscale Depression Inventory (three subscales of </w:t>
            </w:r>
            <w:r w:rsidRPr="00B20C7F">
              <w:rPr>
                <w:color w:val="000000"/>
                <w:sz w:val="18"/>
                <w:szCs w:val="18"/>
              </w:rPr>
              <w:lastRenderedPageBreak/>
              <w:t xml:space="preserve">depression: Mood, Evaluative (self-criticism), </w:t>
            </w:r>
            <w:r w:rsidR="006369B1" w:rsidRPr="00B20C7F">
              <w:rPr>
                <w:color w:val="000000"/>
                <w:sz w:val="18"/>
                <w:szCs w:val="18"/>
              </w:rPr>
              <w:t>Vegetative</w:t>
            </w:r>
            <w:r w:rsidRPr="00B20C7F">
              <w:rPr>
                <w:color w:val="000000"/>
                <w:sz w:val="18"/>
                <w:szCs w:val="18"/>
              </w:rPr>
              <w:t xml:space="preserve"> (physical </w:t>
            </w:r>
            <w:proofErr w:type="spellStart"/>
            <w:r w:rsidRPr="00B20C7F">
              <w:rPr>
                <w:color w:val="000000"/>
                <w:sz w:val="18"/>
                <w:szCs w:val="18"/>
              </w:rPr>
              <w:t>amlfunctioning</w:t>
            </w:r>
            <w:proofErr w:type="spellEnd"/>
            <w:r w:rsidRPr="00B20C7F">
              <w:rPr>
                <w:color w:val="000000"/>
                <w:sz w:val="18"/>
                <w:szCs w:val="18"/>
              </w:rPr>
              <w:t>) (CMDI)</w:t>
            </w:r>
          </w:p>
        </w:tc>
        <w:tc>
          <w:tcPr>
            <w:tcW w:w="1771" w:type="dxa"/>
          </w:tcPr>
          <w:p w14:paraId="1E93E3C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50 items; rated 1-5 Likert scale</w:t>
            </w:r>
          </w:p>
        </w:tc>
        <w:tc>
          <w:tcPr>
            <w:tcW w:w="1706" w:type="dxa"/>
          </w:tcPr>
          <w:p w14:paraId="2A951FC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0.89</w:t>
            </w:r>
          </w:p>
          <w:p w14:paraId="35F2009F" w14:textId="77777777" w:rsidR="00E76CFD" w:rsidRPr="00B20C7F" w:rsidRDefault="00E76CFD">
            <w:pPr>
              <w:pBdr>
                <w:top w:val="nil"/>
                <w:left w:val="nil"/>
                <w:bottom w:val="nil"/>
                <w:right w:val="nil"/>
                <w:between w:val="nil"/>
              </w:pBdr>
              <w:spacing w:line="240" w:lineRule="auto"/>
              <w:rPr>
                <w:color w:val="000000"/>
                <w:sz w:val="18"/>
                <w:szCs w:val="18"/>
              </w:rPr>
            </w:pPr>
          </w:p>
        </w:tc>
        <w:tc>
          <w:tcPr>
            <w:tcW w:w="2100" w:type="dxa"/>
          </w:tcPr>
          <w:p w14:paraId="200EA4F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57 individuals</w:t>
            </w:r>
            <w:r w:rsidRPr="00B20C7F">
              <w:rPr>
                <w:color w:val="000000"/>
                <w:sz w:val="18"/>
                <w:szCs w:val="18"/>
              </w:rPr>
              <w:t xml:space="preserve"> aged 35-65 with clinically defined MS [55]</w:t>
            </w:r>
          </w:p>
        </w:tc>
        <w:tc>
          <w:tcPr>
            <w:tcW w:w="1556" w:type="dxa"/>
          </w:tcPr>
          <w:p w14:paraId="6CDC2D7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Limited age range, cross-sectional</w:t>
            </w:r>
          </w:p>
        </w:tc>
        <w:tc>
          <w:tcPr>
            <w:tcW w:w="2443" w:type="dxa"/>
          </w:tcPr>
          <w:p w14:paraId="55C9FB5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MS Quality of Life [56]</w:t>
            </w:r>
          </w:p>
        </w:tc>
      </w:tr>
      <w:tr w:rsidR="00E76CFD" w:rsidRPr="00B20C7F" w14:paraId="57E83CB8" w14:textId="77777777">
        <w:trPr>
          <w:trHeight w:val="546"/>
        </w:trPr>
        <w:tc>
          <w:tcPr>
            <w:tcW w:w="1498" w:type="dxa"/>
          </w:tcPr>
          <w:p w14:paraId="2A2DFFB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Kovacs, 2003 [14]</w:t>
            </w:r>
          </w:p>
        </w:tc>
        <w:tc>
          <w:tcPr>
            <w:tcW w:w="1616" w:type="dxa"/>
          </w:tcPr>
          <w:p w14:paraId="41B88A1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Children’s Depression Inventory (CDI)</w:t>
            </w:r>
          </w:p>
        </w:tc>
        <w:tc>
          <w:tcPr>
            <w:tcW w:w="1771" w:type="dxa"/>
          </w:tcPr>
          <w:p w14:paraId="5F976AE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27 items; rated 1-2</w:t>
            </w:r>
          </w:p>
        </w:tc>
        <w:tc>
          <w:tcPr>
            <w:tcW w:w="1706" w:type="dxa"/>
          </w:tcPr>
          <w:p w14:paraId="4EEDF19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0.87</w:t>
            </w:r>
          </w:p>
        </w:tc>
        <w:tc>
          <w:tcPr>
            <w:tcW w:w="2100" w:type="dxa"/>
          </w:tcPr>
          <w:p w14:paraId="195B2D57" w14:textId="7008DAC4"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Participants were drawn from a </w:t>
            </w:r>
            <w:r w:rsidR="006369B1" w:rsidRPr="00B20C7F">
              <w:rPr>
                <w:color w:val="000000"/>
                <w:sz w:val="18"/>
                <w:szCs w:val="18"/>
              </w:rPr>
              <w:t>larger multisite</w:t>
            </w:r>
            <w:r w:rsidRPr="00B20C7F">
              <w:rPr>
                <w:color w:val="000000"/>
                <w:sz w:val="18"/>
                <w:szCs w:val="18"/>
              </w:rPr>
              <w:t xml:space="preserve"> project examining psychosocial outcomes among youth with SCI and their primary caregivers. [11]</w:t>
            </w:r>
          </w:p>
        </w:tc>
        <w:tc>
          <w:tcPr>
            <w:tcW w:w="1556" w:type="dxa"/>
          </w:tcPr>
          <w:p w14:paraId="59E72E82"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14F00B2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BD-II [12]; Brief COPE [13, 57]</w:t>
            </w:r>
          </w:p>
        </w:tc>
      </w:tr>
      <w:tr w:rsidR="00E76CFD" w:rsidRPr="00B20C7F" w14:paraId="213CA074" w14:textId="77777777">
        <w:trPr>
          <w:trHeight w:val="546"/>
        </w:trPr>
        <w:tc>
          <w:tcPr>
            <w:tcW w:w="1498" w:type="dxa"/>
          </w:tcPr>
          <w:p w14:paraId="036E341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Ravens-Sieberer &amp; Bullinger, 2000 [58]</w:t>
            </w:r>
          </w:p>
        </w:tc>
        <w:tc>
          <w:tcPr>
            <w:tcW w:w="1616" w:type="dxa"/>
          </w:tcPr>
          <w:p w14:paraId="35D20B2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Children’s Quality of Life Scale (KIND</w:t>
            </w:r>
            <w:r w:rsidRPr="00B20C7F">
              <w:rPr>
                <w:color w:val="000000"/>
                <w:sz w:val="18"/>
                <w:szCs w:val="18"/>
              </w:rPr>
              <w:t>L) Revised</w:t>
            </w:r>
          </w:p>
        </w:tc>
        <w:tc>
          <w:tcPr>
            <w:tcW w:w="1771" w:type="dxa"/>
          </w:tcPr>
          <w:p w14:paraId="560205F2" w14:textId="334E8013"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24 items divided into six dimensions: physical well-being, emotional well-being, self-esteem, family, friends, and </w:t>
            </w:r>
            <w:r w:rsidR="006369B1" w:rsidRPr="00B20C7F">
              <w:rPr>
                <w:color w:val="000000"/>
                <w:sz w:val="18"/>
                <w:szCs w:val="18"/>
              </w:rPr>
              <w:t>everyday</w:t>
            </w:r>
            <w:r w:rsidRPr="00B20C7F">
              <w:rPr>
                <w:color w:val="000000"/>
                <w:sz w:val="18"/>
                <w:szCs w:val="18"/>
              </w:rPr>
              <w:t xml:space="preserve"> functioning at school</w:t>
            </w:r>
          </w:p>
        </w:tc>
        <w:tc>
          <w:tcPr>
            <w:tcW w:w="1706" w:type="dxa"/>
          </w:tcPr>
          <w:p w14:paraId="26AAF2A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0.85</w:t>
            </w:r>
          </w:p>
        </w:tc>
        <w:tc>
          <w:tcPr>
            <w:tcW w:w="2100" w:type="dxa"/>
          </w:tcPr>
          <w:p w14:paraId="072BAD1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Chronically ill children suffering from diabetes or asthma. [59]</w:t>
            </w:r>
          </w:p>
        </w:tc>
        <w:tc>
          <w:tcPr>
            <w:tcW w:w="1556" w:type="dxa"/>
          </w:tcPr>
          <w:p w14:paraId="319B01B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Parents served as a proxy on behalf of the children to fill out the measure. [59]</w:t>
            </w:r>
          </w:p>
        </w:tc>
        <w:tc>
          <w:tcPr>
            <w:tcW w:w="2443" w:type="dxa"/>
          </w:tcPr>
          <w:p w14:paraId="229DF7EA"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166E8875" w14:textId="77777777">
        <w:trPr>
          <w:trHeight w:val="546"/>
        </w:trPr>
        <w:tc>
          <w:tcPr>
            <w:tcW w:w="1498" w:type="dxa"/>
          </w:tcPr>
          <w:p w14:paraId="2DE450D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Evans, C. 2002 [60]</w:t>
            </w:r>
          </w:p>
        </w:tc>
        <w:tc>
          <w:tcPr>
            <w:tcW w:w="1616" w:type="dxa"/>
          </w:tcPr>
          <w:p w14:paraId="2AFD312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Clinical Outcomes in Routine Evaluation – Outcome Measure (CORE-OM)</w:t>
            </w:r>
          </w:p>
        </w:tc>
        <w:tc>
          <w:tcPr>
            <w:tcW w:w="1771" w:type="dxa"/>
          </w:tcPr>
          <w:p w14:paraId="4E52723D" w14:textId="4D392EC3"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34-item self-report instrument, domains of subjective well-being, symptoms, function,</w:t>
            </w:r>
            <w:r w:rsidRPr="00B20C7F">
              <w:rPr>
                <w:color w:val="000000"/>
                <w:sz w:val="18"/>
                <w:szCs w:val="18"/>
              </w:rPr>
              <w:t xml:space="preserve"> and risk. Five-point scale ranging from ‘not at all’ to ‘most or all the time’</w:t>
            </w:r>
          </w:p>
        </w:tc>
        <w:tc>
          <w:tcPr>
            <w:tcW w:w="1706" w:type="dxa"/>
          </w:tcPr>
          <w:p w14:paraId="4BF5714A" w14:textId="012C378B"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Internal and test–retest </w:t>
            </w:r>
            <w:r w:rsidR="006369B1" w:rsidRPr="00B20C7F">
              <w:rPr>
                <w:color w:val="000000"/>
                <w:sz w:val="18"/>
                <w:szCs w:val="18"/>
              </w:rPr>
              <w:t>reliability (</w:t>
            </w:r>
            <w:r w:rsidRPr="00B20C7F">
              <w:rPr>
                <w:color w:val="000000"/>
                <w:sz w:val="18"/>
                <w:szCs w:val="18"/>
              </w:rPr>
              <w:t>0.75–0.95),</w:t>
            </w:r>
          </w:p>
        </w:tc>
        <w:tc>
          <w:tcPr>
            <w:tcW w:w="2100" w:type="dxa"/>
          </w:tcPr>
          <w:p w14:paraId="220809A3" w14:textId="23A9B733"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Condition Management Program (CMP) to hel</w:t>
            </w:r>
            <w:r w:rsidRPr="00B20C7F">
              <w:rPr>
                <w:color w:val="000000"/>
                <w:sz w:val="18"/>
                <w:szCs w:val="18"/>
              </w:rPr>
              <w:t xml:space="preserve">p Incapacity Benefit recipients manage their health conditions. 2064 </w:t>
            </w:r>
            <w:r w:rsidR="006369B1" w:rsidRPr="00B20C7F">
              <w:rPr>
                <w:color w:val="000000"/>
                <w:sz w:val="18"/>
                <w:szCs w:val="18"/>
              </w:rPr>
              <w:t>participants</w:t>
            </w:r>
            <w:r w:rsidRPr="00B20C7F">
              <w:rPr>
                <w:color w:val="000000"/>
                <w:sz w:val="18"/>
                <w:szCs w:val="18"/>
              </w:rPr>
              <w:t xml:space="preserve"> with physical and mental health conditions participated. 50% had improvement in psychological well-being. [61]</w:t>
            </w:r>
          </w:p>
        </w:tc>
        <w:tc>
          <w:tcPr>
            <w:tcW w:w="1556" w:type="dxa"/>
          </w:tcPr>
          <w:p w14:paraId="29667F51"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5C2F1CBE" w14:textId="7EAA33D8"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Work and Social</w:t>
            </w:r>
            <w:r w:rsidRPr="00B20C7F">
              <w:rPr>
                <w:color w:val="000000"/>
                <w:sz w:val="18"/>
                <w:szCs w:val="18"/>
              </w:rPr>
              <w:br/>
              <w:t xml:space="preserve">Adjustment </w:t>
            </w:r>
            <w:r w:rsidR="006369B1" w:rsidRPr="00B20C7F">
              <w:rPr>
                <w:color w:val="000000"/>
                <w:sz w:val="18"/>
                <w:szCs w:val="18"/>
              </w:rPr>
              <w:t>Scale [</w:t>
            </w:r>
            <w:r w:rsidRPr="00B20C7F">
              <w:rPr>
                <w:color w:val="000000"/>
                <w:sz w:val="18"/>
                <w:szCs w:val="18"/>
              </w:rPr>
              <w:t>62], Self-Efficacy Scale [63],</w:t>
            </w:r>
            <w:r w:rsidRPr="00B20C7F">
              <w:rPr>
                <w:color w:val="000000"/>
                <w:sz w:val="18"/>
                <w:szCs w:val="18"/>
              </w:rPr>
              <w:t xml:space="preserve">  Intrinsic Motivation Scale [64]</w:t>
            </w:r>
          </w:p>
        </w:tc>
      </w:tr>
      <w:tr w:rsidR="00E76CFD" w:rsidRPr="00B20C7F" w14:paraId="50DAEB89" w14:textId="77777777">
        <w:trPr>
          <w:trHeight w:val="602"/>
        </w:trPr>
        <w:tc>
          <w:tcPr>
            <w:tcW w:w="1498" w:type="dxa"/>
          </w:tcPr>
          <w:p w14:paraId="2975A56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Feldman et al., 2007 [65]</w:t>
            </w:r>
          </w:p>
        </w:tc>
        <w:tc>
          <w:tcPr>
            <w:tcW w:w="1616" w:type="dxa"/>
          </w:tcPr>
          <w:p w14:paraId="2157436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Cognitive Affective Mindfulness Scale-Revised (attention, present-focus, awareness, acceptance/non-judgement domains)</w:t>
            </w:r>
          </w:p>
        </w:tc>
        <w:tc>
          <w:tcPr>
            <w:tcW w:w="1771" w:type="dxa"/>
          </w:tcPr>
          <w:p w14:paraId="2BC177D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12 items; rated 1-4 (1=rarely/not at all to 4=almost always; items 2,6,7 are reverse scored)</w:t>
            </w:r>
          </w:p>
        </w:tc>
        <w:tc>
          <w:tcPr>
            <w:tcW w:w="1706" w:type="dxa"/>
          </w:tcPr>
          <w:p w14:paraId="38207B5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0.74 - 0.77</w:t>
            </w:r>
          </w:p>
        </w:tc>
        <w:tc>
          <w:tcPr>
            <w:tcW w:w="2100" w:type="dxa"/>
          </w:tcPr>
          <w:p w14:paraId="512927A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First-year surgical and mixed-specialty resident trainees [66]</w:t>
            </w:r>
          </w:p>
        </w:tc>
        <w:tc>
          <w:tcPr>
            <w:tcW w:w="1556" w:type="dxa"/>
          </w:tcPr>
          <w:p w14:paraId="32E20F99" w14:textId="55970E50"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Small sample size, limited generalizability, did not account for informal </w:t>
            </w:r>
            <w:r w:rsidR="006369B1" w:rsidRPr="00B20C7F">
              <w:rPr>
                <w:color w:val="000000"/>
                <w:sz w:val="18"/>
                <w:szCs w:val="18"/>
              </w:rPr>
              <w:t>practice [</w:t>
            </w:r>
            <w:r w:rsidRPr="00B20C7F">
              <w:rPr>
                <w:color w:val="000000"/>
                <w:sz w:val="18"/>
                <w:szCs w:val="18"/>
              </w:rPr>
              <w:t>6</w:t>
            </w:r>
            <w:r w:rsidRPr="00B20C7F">
              <w:rPr>
                <w:color w:val="000000"/>
                <w:sz w:val="18"/>
                <w:szCs w:val="18"/>
              </w:rPr>
              <w:t>6]</w:t>
            </w:r>
          </w:p>
        </w:tc>
        <w:tc>
          <w:tcPr>
            <w:tcW w:w="2443" w:type="dxa"/>
          </w:tcPr>
          <w:p w14:paraId="257D3EB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Screen for high emotional exhaustion and high depersonalization [67]</w:t>
            </w:r>
          </w:p>
        </w:tc>
      </w:tr>
      <w:tr w:rsidR="00E76CFD" w:rsidRPr="00B20C7F" w14:paraId="01C0A7F9" w14:textId="77777777">
        <w:trPr>
          <w:trHeight w:val="602"/>
        </w:trPr>
        <w:tc>
          <w:tcPr>
            <w:tcW w:w="1498" w:type="dxa"/>
          </w:tcPr>
          <w:p w14:paraId="798ABB6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Campbell-Sills &amp; Stein, 2007 [68]; Connor &amp; Davidson, 2003 [69]</w:t>
            </w:r>
          </w:p>
        </w:tc>
        <w:tc>
          <w:tcPr>
            <w:tcW w:w="1616" w:type="dxa"/>
          </w:tcPr>
          <w:p w14:paraId="5A459B4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Connor-Davidson Resilience Scale (CDRISC)</w:t>
            </w:r>
          </w:p>
        </w:tc>
        <w:tc>
          <w:tcPr>
            <w:tcW w:w="1771" w:type="dxa"/>
          </w:tcPr>
          <w:p w14:paraId="3B6268F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10 items; rated 0-4 </w:t>
            </w:r>
          </w:p>
        </w:tc>
        <w:tc>
          <w:tcPr>
            <w:tcW w:w="1706" w:type="dxa"/>
          </w:tcPr>
          <w:p w14:paraId="4962208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0.92</w:t>
            </w:r>
          </w:p>
        </w:tc>
        <w:tc>
          <w:tcPr>
            <w:tcW w:w="2100" w:type="dxa"/>
          </w:tcPr>
          <w:p w14:paraId="5486AF7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Physicians and APPs employed by the Health Texa</w:t>
            </w:r>
            <w:r w:rsidRPr="00B20C7F">
              <w:rPr>
                <w:color w:val="000000"/>
                <w:sz w:val="18"/>
                <w:szCs w:val="18"/>
              </w:rPr>
              <w:t>s Provider Network (HTPN) [70]</w:t>
            </w:r>
          </w:p>
        </w:tc>
        <w:tc>
          <w:tcPr>
            <w:tcW w:w="1556" w:type="dxa"/>
          </w:tcPr>
          <w:p w14:paraId="4E071D1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Cross-sectional, self-selection bias, limited external validity, unmeasured covariate bias [70]</w:t>
            </w:r>
          </w:p>
        </w:tc>
        <w:tc>
          <w:tcPr>
            <w:tcW w:w="2443" w:type="dxa"/>
          </w:tcPr>
          <w:p w14:paraId="01F3A43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Interpersonal Reactivity Index Brock &amp; Salinsky, 1993 [71]</w:t>
            </w:r>
          </w:p>
          <w:p w14:paraId="7AEEC56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Mayo Clinic Physician Well-being Index (MCPWBI) [72];</w:t>
            </w:r>
          </w:p>
          <w:p w14:paraId="351856A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Psychological Empowerment Instrument [73, 74]</w:t>
            </w:r>
          </w:p>
        </w:tc>
      </w:tr>
      <w:tr w:rsidR="00E76CFD" w:rsidRPr="00B20C7F" w14:paraId="17FCCC4C" w14:textId="77777777">
        <w:trPr>
          <w:trHeight w:val="602"/>
        </w:trPr>
        <w:tc>
          <w:tcPr>
            <w:tcW w:w="1498" w:type="dxa"/>
          </w:tcPr>
          <w:p w14:paraId="56F8BF7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Connor &amp; Davidson, 2003 [69]; Campbell-Sills &amp; Stein, 2007 [68]</w:t>
            </w:r>
          </w:p>
        </w:tc>
        <w:tc>
          <w:tcPr>
            <w:tcW w:w="1616" w:type="dxa"/>
          </w:tcPr>
          <w:p w14:paraId="1FD71BE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Connor–Davidson Resilience Scale (CD-RISC10) - French Canadian  </w:t>
            </w:r>
          </w:p>
        </w:tc>
        <w:tc>
          <w:tcPr>
            <w:tcW w:w="1771" w:type="dxa"/>
          </w:tcPr>
          <w:p w14:paraId="1A56DA5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10-items; rated 0-4</w:t>
            </w:r>
          </w:p>
        </w:tc>
        <w:tc>
          <w:tcPr>
            <w:tcW w:w="1706" w:type="dxa"/>
          </w:tcPr>
          <w:p w14:paraId="1104136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0.86</w:t>
            </w:r>
          </w:p>
        </w:tc>
        <w:tc>
          <w:tcPr>
            <w:tcW w:w="2100" w:type="dxa"/>
          </w:tcPr>
          <w:p w14:paraId="646831C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College Women [75]</w:t>
            </w:r>
          </w:p>
        </w:tc>
        <w:tc>
          <w:tcPr>
            <w:tcW w:w="1556" w:type="dxa"/>
          </w:tcPr>
          <w:p w14:paraId="0C4B5CD8" w14:textId="6175753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The sample was restricted to </w:t>
            </w:r>
            <w:r w:rsidR="006369B1" w:rsidRPr="00B20C7F">
              <w:rPr>
                <w:color w:val="000000"/>
                <w:sz w:val="18"/>
                <w:szCs w:val="18"/>
              </w:rPr>
              <w:t>young adult</w:t>
            </w:r>
            <w:r w:rsidRPr="00B20C7F">
              <w:rPr>
                <w:color w:val="000000"/>
                <w:sz w:val="18"/>
                <w:szCs w:val="18"/>
              </w:rPr>
              <w:t xml:space="preserve"> women</w:t>
            </w:r>
            <w:r w:rsidR="006369B1" w:rsidRPr="00B20C7F">
              <w:rPr>
                <w:color w:val="000000"/>
                <w:sz w:val="18"/>
                <w:szCs w:val="18"/>
              </w:rPr>
              <w:t xml:space="preserve"> </w:t>
            </w:r>
            <w:r w:rsidRPr="00B20C7F">
              <w:rPr>
                <w:color w:val="000000"/>
                <w:sz w:val="18"/>
                <w:szCs w:val="18"/>
              </w:rPr>
              <w:t>a</w:t>
            </w:r>
            <w:r w:rsidRPr="00B20C7F">
              <w:rPr>
                <w:color w:val="000000"/>
                <w:sz w:val="18"/>
                <w:szCs w:val="18"/>
              </w:rPr>
              <w:t>ttending college. Further validation of the scale is warranted with a sample involving all genders</w:t>
            </w:r>
            <w:r w:rsidRPr="00B20C7F">
              <w:rPr>
                <w:color w:val="000000"/>
                <w:sz w:val="18"/>
                <w:szCs w:val="18"/>
              </w:rPr>
              <w:t>. [75]</w:t>
            </w:r>
          </w:p>
        </w:tc>
        <w:tc>
          <w:tcPr>
            <w:tcW w:w="2443" w:type="dxa"/>
          </w:tcPr>
          <w:p w14:paraId="42357601"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763B323D" w14:textId="77777777">
        <w:trPr>
          <w:trHeight w:val="3615"/>
        </w:trPr>
        <w:tc>
          <w:tcPr>
            <w:tcW w:w="1498" w:type="dxa"/>
          </w:tcPr>
          <w:p w14:paraId="5836417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Carver, 1997 [13];</w:t>
            </w:r>
          </w:p>
          <w:p w14:paraId="347A8BD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Cooper et al. 2008 [57]</w:t>
            </w:r>
          </w:p>
        </w:tc>
        <w:tc>
          <w:tcPr>
            <w:tcW w:w="1616" w:type="dxa"/>
          </w:tcPr>
          <w:p w14:paraId="5C53522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COPE (Brief)</w:t>
            </w:r>
          </w:p>
        </w:tc>
        <w:tc>
          <w:tcPr>
            <w:tcW w:w="1771" w:type="dxa"/>
          </w:tcPr>
          <w:p w14:paraId="038391F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28 items; rated 1-4</w:t>
            </w:r>
          </w:p>
        </w:tc>
        <w:tc>
          <w:tcPr>
            <w:tcW w:w="1706" w:type="dxa"/>
          </w:tcPr>
          <w:p w14:paraId="6983648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α = 0.72 for the emotion-focused scale, 0.84 for problem-focused scale, and 0.75 for the dysfunctional coping scale. </w:t>
            </w:r>
          </w:p>
        </w:tc>
        <w:tc>
          <w:tcPr>
            <w:tcW w:w="2100" w:type="dxa"/>
          </w:tcPr>
          <w:p w14:paraId="70B39668" w14:textId="52A2D719"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Participants were drawn from a </w:t>
            </w:r>
            <w:r w:rsidR="006369B1" w:rsidRPr="00B20C7F">
              <w:rPr>
                <w:color w:val="000000"/>
                <w:sz w:val="18"/>
                <w:szCs w:val="18"/>
              </w:rPr>
              <w:t>larger multisite</w:t>
            </w:r>
            <w:r w:rsidRPr="00B20C7F">
              <w:rPr>
                <w:color w:val="000000"/>
                <w:sz w:val="18"/>
                <w:szCs w:val="18"/>
              </w:rPr>
              <w:t xml:space="preserve"> project examining psychosocial outcomes among youth with SCI and their primary caregivers</w:t>
            </w:r>
            <w:r w:rsidRPr="00B20C7F">
              <w:rPr>
                <w:color w:val="000000"/>
                <w:sz w:val="18"/>
                <w:szCs w:val="18"/>
              </w:rPr>
              <w:t>. [11]</w:t>
            </w:r>
          </w:p>
        </w:tc>
        <w:tc>
          <w:tcPr>
            <w:tcW w:w="1556" w:type="dxa"/>
          </w:tcPr>
          <w:p w14:paraId="349E030D"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2CE7D98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BD-II [12]; BAI [10]; Brief COPE [13, 57]; CDI [14]; PedsQL 4.0 Generic Core Scales [15]</w:t>
            </w:r>
          </w:p>
          <w:p w14:paraId="5590AE50" w14:textId="77777777" w:rsidR="00E76CFD" w:rsidRPr="00B20C7F" w:rsidRDefault="00E76CFD">
            <w:pPr>
              <w:pBdr>
                <w:top w:val="nil"/>
                <w:left w:val="nil"/>
                <w:bottom w:val="nil"/>
                <w:right w:val="nil"/>
                <w:between w:val="nil"/>
              </w:pBdr>
              <w:spacing w:line="240" w:lineRule="auto"/>
              <w:rPr>
                <w:color w:val="000000"/>
                <w:sz w:val="18"/>
                <w:szCs w:val="18"/>
              </w:rPr>
            </w:pPr>
          </w:p>
          <w:p w14:paraId="2A7C1B97"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2DE416CE" w14:textId="77777777">
        <w:trPr>
          <w:trHeight w:val="602"/>
        </w:trPr>
        <w:tc>
          <w:tcPr>
            <w:tcW w:w="1498" w:type="dxa"/>
          </w:tcPr>
          <w:p w14:paraId="58034BD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Arsalani et al., 2011 [76]</w:t>
            </w:r>
          </w:p>
        </w:tc>
        <w:tc>
          <w:tcPr>
            <w:tcW w:w="1616" w:type="dxa"/>
          </w:tcPr>
          <w:p w14:paraId="11805BE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Copenhagen Psychosocial Questionnaire – Farsi version</w:t>
            </w:r>
          </w:p>
        </w:tc>
        <w:tc>
          <w:tcPr>
            <w:tcW w:w="1771" w:type="dxa"/>
          </w:tcPr>
          <w:p w14:paraId="04538C7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95 items; with the exception of four 2-option items, the remaining items we</w:t>
            </w:r>
            <w:r w:rsidRPr="00B20C7F">
              <w:rPr>
                <w:color w:val="000000"/>
                <w:sz w:val="18"/>
                <w:szCs w:val="18"/>
              </w:rPr>
              <w:t>re in a 5-option format</w:t>
            </w:r>
          </w:p>
        </w:tc>
        <w:tc>
          <w:tcPr>
            <w:tcW w:w="1706" w:type="dxa"/>
          </w:tcPr>
          <w:p w14:paraId="14412E6B" w14:textId="77777777" w:rsidR="00E76CFD" w:rsidRPr="00B20C7F" w:rsidRDefault="00B20C7F">
            <w:pPr>
              <w:pBdr>
                <w:top w:val="nil"/>
                <w:left w:val="nil"/>
                <w:bottom w:val="nil"/>
                <w:right w:val="nil"/>
                <w:between w:val="nil"/>
              </w:pBdr>
              <w:spacing w:line="240" w:lineRule="auto"/>
              <w:rPr>
                <w:color w:val="000000"/>
                <w:sz w:val="18"/>
                <w:szCs w:val="18"/>
              </w:rPr>
            </w:pPr>
            <w:sdt>
              <w:sdtPr>
                <w:rPr>
                  <w:sz w:val="18"/>
                  <w:szCs w:val="18"/>
                </w:rPr>
                <w:tag w:val="goog_rdk_0"/>
                <w:id w:val="-911388958"/>
              </w:sdtPr>
              <w:sdtEndPr/>
              <w:sdtContent>
                <w:r w:rsidRPr="00B20C7F">
                  <w:rPr>
                    <w:rFonts w:eastAsia="Cardo"/>
                    <w:color w:val="000000"/>
                    <w:sz w:val="18"/>
                    <w:szCs w:val="18"/>
                  </w:rPr>
                  <w:t xml:space="preserve">α ≥ .61 </w:t>
                </w:r>
              </w:sdtContent>
            </w:sdt>
          </w:p>
        </w:tc>
        <w:tc>
          <w:tcPr>
            <w:tcW w:w="2100" w:type="dxa"/>
          </w:tcPr>
          <w:p w14:paraId="239E694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office and operational employees of one of the largest electricity distribution companies in</w:t>
            </w:r>
            <w:r w:rsidRPr="00B20C7F">
              <w:rPr>
                <w:color w:val="000000"/>
                <w:sz w:val="18"/>
                <w:szCs w:val="18"/>
              </w:rPr>
              <w:br/>
              <w:t>Iran [77]</w:t>
            </w:r>
          </w:p>
        </w:tc>
        <w:tc>
          <w:tcPr>
            <w:tcW w:w="1556" w:type="dxa"/>
          </w:tcPr>
          <w:p w14:paraId="0F39C1A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one electricity distribution company in Iran, thus generalization of results to other companies may not be appropriate [77]</w:t>
            </w:r>
          </w:p>
        </w:tc>
        <w:tc>
          <w:tcPr>
            <w:tcW w:w="2443" w:type="dxa"/>
          </w:tcPr>
          <w:p w14:paraId="35C6FCFC"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0ABDC229" w14:textId="77777777">
        <w:trPr>
          <w:trHeight w:val="561"/>
        </w:trPr>
        <w:tc>
          <w:tcPr>
            <w:tcW w:w="1498" w:type="dxa"/>
          </w:tcPr>
          <w:p w14:paraId="224BACB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Myers et al., 2020 [78]</w:t>
            </w:r>
          </w:p>
          <w:p w14:paraId="4C2D8DB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Myers et al., 2017 [79]</w:t>
            </w:r>
          </w:p>
          <w:p w14:paraId="0AA2B04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Prilleltensky et al., 2015 [80]</w:t>
            </w:r>
          </w:p>
          <w:p w14:paraId="1E504A03"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093428D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COPPE action scale - Expanded version (interpersonal, community, occupational, physical, psychological, and economic)</w:t>
            </w:r>
          </w:p>
        </w:tc>
        <w:tc>
          <w:tcPr>
            <w:tcW w:w="1771" w:type="dxa"/>
          </w:tcPr>
          <w:p w14:paraId="31105C9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18 items total with each domain of well-being actions has 3 items; 7-point Likert scale that ranges from 0 (never) to 6 (always)</w:t>
            </w:r>
          </w:p>
        </w:tc>
        <w:tc>
          <w:tcPr>
            <w:tcW w:w="1706" w:type="dxa"/>
          </w:tcPr>
          <w:p w14:paraId="5BBD9A9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α = 0.87 </w:t>
            </w:r>
            <w:r w:rsidRPr="00B20C7F">
              <w:rPr>
                <w:color w:val="000000"/>
                <w:sz w:val="18"/>
                <w:szCs w:val="18"/>
              </w:rPr>
              <w:t>(economic) to 0.93 (community)</w:t>
            </w:r>
          </w:p>
        </w:tc>
        <w:tc>
          <w:tcPr>
            <w:tcW w:w="2100" w:type="dxa"/>
          </w:tcPr>
          <w:p w14:paraId="13E0B5D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Adults with obesity or overweight [78];</w:t>
            </w:r>
          </w:p>
          <w:p w14:paraId="2EAC3C1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 479 adult employees at a major university in</w:t>
            </w:r>
            <w:r w:rsidRPr="00B20C7F">
              <w:rPr>
                <w:color w:val="000000"/>
                <w:sz w:val="18"/>
                <w:szCs w:val="18"/>
              </w:rPr>
              <w:br/>
              <w:t xml:space="preserve">the southeast of the USA were enrolled. [79] </w:t>
            </w:r>
          </w:p>
        </w:tc>
        <w:tc>
          <w:tcPr>
            <w:tcW w:w="1556" w:type="dxa"/>
          </w:tcPr>
          <w:p w14:paraId="208B03E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Narrow population, modest sample size, data were not analyzed in a longitudinal framework, un</w:t>
            </w:r>
            <w:r w:rsidRPr="00B20C7F">
              <w:rPr>
                <w:color w:val="000000"/>
                <w:sz w:val="18"/>
                <w:szCs w:val="18"/>
              </w:rPr>
              <w:t>certainty regarding full participation of the subjects [79]</w:t>
            </w:r>
          </w:p>
        </w:tc>
        <w:tc>
          <w:tcPr>
            <w:tcW w:w="2443" w:type="dxa"/>
          </w:tcPr>
          <w:p w14:paraId="102230FB"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3CE444CB" w14:textId="77777777">
        <w:trPr>
          <w:trHeight w:val="530"/>
        </w:trPr>
        <w:tc>
          <w:tcPr>
            <w:tcW w:w="1498" w:type="dxa"/>
          </w:tcPr>
          <w:p w14:paraId="2CCE627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Lovibond &amp; Lovibond, 1995 [81]</w:t>
            </w:r>
          </w:p>
          <w:p w14:paraId="04A4DC6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Henry &amp; Crawford, 2005 [82] </w:t>
            </w:r>
          </w:p>
          <w:p w14:paraId="43A74AF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Dreyer et al., 2019 [83]</w:t>
            </w:r>
          </w:p>
          <w:p w14:paraId="03F36B0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Tran et al., 2013 [84]</w:t>
            </w:r>
          </w:p>
          <w:p w14:paraId="2C5EA79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Chan et al., 2012 [85]</w:t>
            </w:r>
          </w:p>
          <w:p w14:paraId="46502BD7" w14:textId="69AAFE6C"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Patrick et al.</w:t>
            </w:r>
            <w:r w:rsidR="006369B1" w:rsidRPr="00B20C7F">
              <w:rPr>
                <w:color w:val="000000"/>
                <w:sz w:val="18"/>
                <w:szCs w:val="18"/>
              </w:rPr>
              <w:t>, 2010</w:t>
            </w:r>
            <w:r w:rsidRPr="00B20C7F">
              <w:rPr>
                <w:color w:val="000000"/>
                <w:sz w:val="18"/>
                <w:szCs w:val="18"/>
              </w:rPr>
              <w:t xml:space="preserve"> [86]</w:t>
            </w:r>
          </w:p>
          <w:p w14:paraId="0CAEA4B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Almhdawi et al., 2018 [87]</w:t>
            </w:r>
          </w:p>
        </w:tc>
        <w:tc>
          <w:tcPr>
            <w:tcW w:w="1616" w:type="dxa"/>
          </w:tcPr>
          <w:p w14:paraId="22F27AA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Depression Anxiety Stress Scale (DASS); Dutch version of DASS; Serbian translation; English version; Chinese version</w:t>
            </w:r>
          </w:p>
        </w:tc>
        <w:tc>
          <w:tcPr>
            <w:tcW w:w="1771" w:type="dxa"/>
          </w:tcPr>
          <w:p w14:paraId="4B58B8B4" w14:textId="77777777" w:rsidR="00E76CFD" w:rsidRPr="00B20C7F" w:rsidRDefault="00B20C7F">
            <w:pPr>
              <w:spacing w:line="240" w:lineRule="auto"/>
              <w:rPr>
                <w:sz w:val="18"/>
                <w:szCs w:val="18"/>
              </w:rPr>
            </w:pPr>
            <w:r w:rsidRPr="00B20C7F">
              <w:rPr>
                <w:sz w:val="18"/>
                <w:szCs w:val="18"/>
              </w:rPr>
              <w:t xml:space="preserve">21 items; rated 0-3 </w:t>
            </w:r>
          </w:p>
        </w:tc>
        <w:tc>
          <w:tcPr>
            <w:tcW w:w="1706" w:type="dxa"/>
          </w:tcPr>
          <w:p w14:paraId="25B2AF4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α = 0.72 to 0.87 </w:t>
            </w:r>
          </w:p>
        </w:tc>
        <w:tc>
          <w:tcPr>
            <w:tcW w:w="2100" w:type="dxa"/>
          </w:tcPr>
          <w:p w14:paraId="52FB011F" w14:textId="50C94C6D" w:rsidR="00E76CFD" w:rsidRPr="00B20C7F" w:rsidRDefault="00B20C7F">
            <w:pPr>
              <w:spacing w:line="240" w:lineRule="auto"/>
              <w:rPr>
                <w:sz w:val="18"/>
                <w:szCs w:val="18"/>
              </w:rPr>
            </w:pPr>
            <w:r w:rsidRPr="00B20C7F">
              <w:rPr>
                <w:sz w:val="18"/>
                <w:szCs w:val="18"/>
              </w:rPr>
              <w:t xml:space="preserve">In the Netherlands, invited 8000 people of insurance company A, and 2370 </w:t>
            </w:r>
            <w:r w:rsidRPr="00B20C7F">
              <w:rPr>
                <w:sz w:val="18"/>
                <w:szCs w:val="18"/>
              </w:rPr>
              <w:t>people of insurance company B to take part in the survey. [88]; Employees at a major tertiary healthcare institution (the Mayo Clinic). [89]; Surgeons and medical trainees in Malaysia (n=100). [90]; Allied healthcare professionals- social workers, psycholo</w:t>
            </w:r>
            <w:r w:rsidRPr="00B20C7F">
              <w:rPr>
                <w:sz w:val="18"/>
                <w:szCs w:val="18"/>
              </w:rPr>
              <w:t xml:space="preserve">gists, occupational therapists, physiotherapists, speech therapists in Australia (n=139). [91]; </w:t>
            </w:r>
            <w:r w:rsidR="006369B1" w:rsidRPr="00B20C7F">
              <w:rPr>
                <w:sz w:val="18"/>
                <w:szCs w:val="18"/>
              </w:rPr>
              <w:t>Hospital</w:t>
            </w:r>
            <w:r w:rsidRPr="00B20C7F">
              <w:rPr>
                <w:sz w:val="18"/>
                <w:szCs w:val="18"/>
              </w:rPr>
              <w:t xml:space="preserve"> </w:t>
            </w:r>
            <w:proofErr w:type="spellStart"/>
            <w:r w:rsidRPr="00B20C7F">
              <w:rPr>
                <w:sz w:val="18"/>
                <w:szCs w:val="18"/>
              </w:rPr>
              <w:t>clinicans</w:t>
            </w:r>
            <w:proofErr w:type="spellEnd"/>
            <w:r w:rsidRPr="00B20C7F">
              <w:rPr>
                <w:sz w:val="18"/>
                <w:szCs w:val="18"/>
              </w:rPr>
              <w:t xml:space="preserve"> (doctors, nurses, and midwives) in Australia. [92]; Thirty inpatient psychiatric patients in Serbia participating in </w:t>
            </w:r>
            <w:r w:rsidR="006369B1" w:rsidRPr="00B20C7F">
              <w:rPr>
                <w:sz w:val="18"/>
                <w:szCs w:val="18"/>
              </w:rPr>
              <w:t>nature-based</w:t>
            </w:r>
            <w:r w:rsidRPr="00B20C7F">
              <w:rPr>
                <w:sz w:val="18"/>
                <w:szCs w:val="18"/>
              </w:rPr>
              <w:t xml:space="preserve"> therapy pro</w:t>
            </w:r>
            <w:r w:rsidRPr="00B20C7F">
              <w:rPr>
                <w:sz w:val="18"/>
                <w:szCs w:val="18"/>
              </w:rPr>
              <w:t xml:space="preserve">gram. [93]; </w:t>
            </w:r>
            <w:r w:rsidR="006369B1" w:rsidRPr="00B20C7F">
              <w:rPr>
                <w:sz w:val="18"/>
                <w:szCs w:val="18"/>
              </w:rPr>
              <w:t>Thirty-seven</w:t>
            </w:r>
            <w:r w:rsidRPr="00B20C7F">
              <w:rPr>
                <w:sz w:val="18"/>
                <w:szCs w:val="18"/>
              </w:rPr>
              <w:t xml:space="preserve"> individuals with central visual field loss attending a vision rehabilitation clinic randomized to receive a visual magnifier or not. [94]; Adults with </w:t>
            </w:r>
            <w:r w:rsidRPr="00B20C7F">
              <w:rPr>
                <w:sz w:val="18"/>
                <w:szCs w:val="18"/>
              </w:rPr>
              <w:lastRenderedPageBreak/>
              <w:t>chronic SCI aged 70 years or less [95]; Chinese primary and middle school teache</w:t>
            </w:r>
            <w:r w:rsidRPr="00B20C7F">
              <w:rPr>
                <w:sz w:val="18"/>
                <w:szCs w:val="18"/>
              </w:rPr>
              <w:t>rs teaching online during the COVID-19 outbreak [96]; University professors of all majors in Jordan [97]</w:t>
            </w:r>
          </w:p>
        </w:tc>
        <w:tc>
          <w:tcPr>
            <w:tcW w:w="1556" w:type="dxa"/>
          </w:tcPr>
          <w:p w14:paraId="0266E34C" w14:textId="08DFBD18" w:rsidR="00E76CFD" w:rsidRPr="00B20C7F" w:rsidRDefault="00B20C7F">
            <w:pPr>
              <w:spacing w:line="240" w:lineRule="auto"/>
              <w:rPr>
                <w:sz w:val="18"/>
                <w:szCs w:val="18"/>
              </w:rPr>
            </w:pPr>
            <w:r w:rsidRPr="00B20C7F">
              <w:rPr>
                <w:sz w:val="18"/>
                <w:szCs w:val="18"/>
              </w:rPr>
              <w:lastRenderedPageBreak/>
              <w:t>Small sample, participants were self-selected, lack</w:t>
            </w:r>
            <w:r w:rsidRPr="00B20C7F">
              <w:rPr>
                <w:sz w:val="18"/>
                <w:szCs w:val="18"/>
              </w:rPr>
              <w:br/>
            </w:r>
            <w:r w:rsidRPr="00B20C7F">
              <w:rPr>
                <w:sz w:val="18"/>
                <w:szCs w:val="18"/>
              </w:rPr>
              <w:t xml:space="preserve">of blinding in the study/ every participant was aware of their allocation [95]; An online </w:t>
            </w:r>
            <w:r w:rsidR="006369B1" w:rsidRPr="00B20C7F">
              <w:rPr>
                <w:sz w:val="18"/>
                <w:szCs w:val="18"/>
              </w:rPr>
              <w:t>survey</w:t>
            </w:r>
            <w:r w:rsidRPr="00B20C7F">
              <w:rPr>
                <w:sz w:val="18"/>
                <w:szCs w:val="18"/>
              </w:rPr>
              <w:t xml:space="preserve"> which could have limited generalizability [97]</w:t>
            </w:r>
          </w:p>
        </w:tc>
        <w:tc>
          <w:tcPr>
            <w:tcW w:w="2443" w:type="dxa"/>
          </w:tcPr>
          <w:p w14:paraId="402A96B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Multidimensional Scale of Perceived Social Support (MSPSS) [98]; Overall Job Satisfaction Zimet et al., 1990 [99</w:t>
            </w:r>
            <w:r w:rsidRPr="00B20C7F">
              <w:rPr>
                <w:color w:val="000000"/>
                <w:sz w:val="18"/>
                <w:szCs w:val="18"/>
              </w:rPr>
              <w:t>]; Self-Compassion Scale (SCS) [100]; WHO (Five) Well-Being Index (WHO-5) [101, 102]; Satisfaction with Life Scale[103]; Impact of Vision Impairment questionnaire [104]; Personal Well-being Index–Adult [105]; Spinal Cord Lesion Emotional Well-being Questio</w:t>
            </w:r>
            <w:r w:rsidRPr="00B20C7F">
              <w:rPr>
                <w:color w:val="000000"/>
                <w:sz w:val="18"/>
                <w:szCs w:val="18"/>
              </w:rPr>
              <w:t>nnaire version 1</w:t>
            </w:r>
            <w:r w:rsidRPr="00B20C7F">
              <w:rPr>
                <w:color w:val="000000"/>
                <w:sz w:val="18"/>
                <w:szCs w:val="18"/>
              </w:rPr>
              <w:br/>
              <w:t xml:space="preserve">Australia [95]; The International Physical Activity Questionnaire (IPAQ) [106-108] </w:t>
            </w:r>
          </w:p>
        </w:tc>
      </w:tr>
      <w:tr w:rsidR="00E76CFD" w:rsidRPr="00B20C7F" w14:paraId="7EDED6D9" w14:textId="77777777">
        <w:trPr>
          <w:trHeight w:val="561"/>
        </w:trPr>
        <w:tc>
          <w:tcPr>
            <w:tcW w:w="1498" w:type="dxa"/>
          </w:tcPr>
          <w:p w14:paraId="1C30029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Radloff, 1977 [43]</w:t>
            </w:r>
          </w:p>
        </w:tc>
        <w:tc>
          <w:tcPr>
            <w:tcW w:w="1616" w:type="dxa"/>
          </w:tcPr>
          <w:p w14:paraId="78DFB1A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Depression Scale for Children</w:t>
            </w:r>
          </w:p>
        </w:tc>
        <w:tc>
          <w:tcPr>
            <w:tcW w:w="1771" w:type="dxa"/>
          </w:tcPr>
          <w:p w14:paraId="38AEE487" w14:textId="77777777" w:rsidR="00E76CFD" w:rsidRPr="00B20C7F" w:rsidRDefault="00B20C7F">
            <w:pPr>
              <w:spacing w:line="240" w:lineRule="auto"/>
              <w:rPr>
                <w:sz w:val="18"/>
                <w:szCs w:val="18"/>
              </w:rPr>
            </w:pPr>
            <w:r w:rsidRPr="00B20C7F">
              <w:rPr>
                <w:sz w:val="18"/>
                <w:szCs w:val="18"/>
              </w:rPr>
              <w:t>10 items; 4-point Likert scale (rarely or never to all the time)</w:t>
            </w:r>
          </w:p>
        </w:tc>
        <w:tc>
          <w:tcPr>
            <w:tcW w:w="1706" w:type="dxa"/>
          </w:tcPr>
          <w:p w14:paraId="2881E3F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0.84 - 0.85</w:t>
            </w:r>
          </w:p>
        </w:tc>
        <w:tc>
          <w:tcPr>
            <w:tcW w:w="2100" w:type="dxa"/>
          </w:tcPr>
          <w:p w14:paraId="1A124050" w14:textId="77777777" w:rsidR="00E76CFD" w:rsidRPr="00B20C7F" w:rsidRDefault="00B20C7F">
            <w:pPr>
              <w:spacing w:line="240" w:lineRule="auto"/>
              <w:rPr>
                <w:sz w:val="18"/>
                <w:szCs w:val="18"/>
              </w:rPr>
            </w:pPr>
            <w:r w:rsidRPr="00B20C7F">
              <w:rPr>
                <w:sz w:val="18"/>
                <w:szCs w:val="18"/>
              </w:rPr>
              <w:t>young people aged 15 to 17 years [42]</w:t>
            </w:r>
          </w:p>
        </w:tc>
        <w:tc>
          <w:tcPr>
            <w:tcW w:w="1556" w:type="dxa"/>
          </w:tcPr>
          <w:p w14:paraId="4939F389" w14:textId="77777777" w:rsidR="00E76CFD" w:rsidRPr="00B20C7F" w:rsidRDefault="00B20C7F">
            <w:pPr>
              <w:spacing w:line="240" w:lineRule="auto"/>
              <w:rPr>
                <w:sz w:val="18"/>
                <w:szCs w:val="18"/>
              </w:rPr>
            </w:pPr>
            <w:r w:rsidRPr="00B20C7F">
              <w:rPr>
                <w:sz w:val="18"/>
                <w:szCs w:val="18"/>
              </w:rPr>
              <w:t>Self-reports, cross-sectional, use of combined indexes—while aimed at simplifying the analyses-may have given rise to some interpretative difficulties [42]</w:t>
            </w:r>
          </w:p>
        </w:tc>
        <w:tc>
          <w:tcPr>
            <w:tcW w:w="2443" w:type="dxa"/>
          </w:tcPr>
          <w:p w14:paraId="4F40AAA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Perceived Stress Scale [44]; Cantril’s Ladder [38]; Scale of P</w:t>
            </w:r>
            <w:r w:rsidRPr="00B20C7F">
              <w:rPr>
                <w:color w:val="000000"/>
                <w:sz w:val="18"/>
                <w:szCs w:val="18"/>
              </w:rPr>
              <w:t xml:space="preserve">erceived Social Self-Efficacy [45] </w:t>
            </w:r>
          </w:p>
        </w:tc>
      </w:tr>
      <w:tr w:rsidR="00E76CFD" w:rsidRPr="00B20C7F" w14:paraId="6915D1D5" w14:textId="77777777">
        <w:trPr>
          <w:trHeight w:val="546"/>
        </w:trPr>
        <w:tc>
          <w:tcPr>
            <w:tcW w:w="1498" w:type="dxa"/>
          </w:tcPr>
          <w:p w14:paraId="45E5466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Schaufeli et al., 2009 [109]</w:t>
            </w:r>
          </w:p>
          <w:p w14:paraId="07CADC2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Schaufeli et al., 2008 [110]</w:t>
            </w:r>
          </w:p>
          <w:p w14:paraId="0C6B7106"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10DBABE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Dutch Work Addiction Scale -Brazilian version</w:t>
            </w:r>
          </w:p>
        </w:tc>
        <w:tc>
          <w:tcPr>
            <w:tcW w:w="1771" w:type="dxa"/>
          </w:tcPr>
          <w:p w14:paraId="565E83A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10 items; four-point Likert scale</w:t>
            </w:r>
            <w:r w:rsidRPr="00B20C7F">
              <w:rPr>
                <w:color w:val="000000"/>
                <w:sz w:val="18"/>
                <w:szCs w:val="18"/>
              </w:rPr>
              <w:br/>
            </w:r>
            <w:r w:rsidRPr="00B20C7F">
              <w:rPr>
                <w:color w:val="000000"/>
                <w:sz w:val="18"/>
                <w:szCs w:val="18"/>
              </w:rPr>
              <w:t>ranging from 1 (almost never) to 4 (almost always)</w:t>
            </w:r>
          </w:p>
        </w:tc>
        <w:tc>
          <w:tcPr>
            <w:tcW w:w="1706" w:type="dxa"/>
          </w:tcPr>
          <w:p w14:paraId="02ED632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0.80</w:t>
            </w:r>
          </w:p>
        </w:tc>
        <w:tc>
          <w:tcPr>
            <w:tcW w:w="2100" w:type="dxa"/>
          </w:tcPr>
          <w:p w14:paraId="6800AB1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1092 Brazilian employees [111]</w:t>
            </w:r>
          </w:p>
        </w:tc>
        <w:tc>
          <w:tcPr>
            <w:tcW w:w="1556" w:type="dxa"/>
          </w:tcPr>
          <w:p w14:paraId="7CAFD9A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Non-representative convenience sample [111]</w:t>
            </w:r>
          </w:p>
        </w:tc>
        <w:tc>
          <w:tcPr>
            <w:tcW w:w="2443" w:type="dxa"/>
          </w:tcPr>
          <w:p w14:paraId="013F00F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Utrecht Working Engagement Scale [112]</w:t>
            </w:r>
          </w:p>
        </w:tc>
      </w:tr>
      <w:tr w:rsidR="00E76CFD" w:rsidRPr="00B20C7F" w14:paraId="15016C0A" w14:textId="77777777">
        <w:trPr>
          <w:trHeight w:val="561"/>
        </w:trPr>
        <w:tc>
          <w:tcPr>
            <w:tcW w:w="1498" w:type="dxa"/>
          </w:tcPr>
          <w:p w14:paraId="051FD61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Cox et al. 1987 [113] </w:t>
            </w:r>
          </w:p>
        </w:tc>
        <w:tc>
          <w:tcPr>
            <w:tcW w:w="1616" w:type="dxa"/>
          </w:tcPr>
          <w:p w14:paraId="3165CD8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Edinburgh Postnatal Depression Scale (EPDS)</w:t>
            </w:r>
          </w:p>
        </w:tc>
        <w:tc>
          <w:tcPr>
            <w:tcW w:w="1771" w:type="dxa"/>
          </w:tcPr>
          <w:p w14:paraId="298AC0AF" w14:textId="77777777" w:rsidR="00E76CFD" w:rsidRPr="00B20C7F" w:rsidRDefault="00B20C7F">
            <w:pPr>
              <w:spacing w:line="240" w:lineRule="auto"/>
              <w:rPr>
                <w:sz w:val="18"/>
                <w:szCs w:val="18"/>
              </w:rPr>
            </w:pPr>
            <w:r w:rsidRPr="00B20C7F">
              <w:rPr>
                <w:sz w:val="18"/>
                <w:szCs w:val="18"/>
              </w:rPr>
              <w:t>10 items; rated 0-3</w:t>
            </w:r>
          </w:p>
        </w:tc>
        <w:tc>
          <w:tcPr>
            <w:tcW w:w="1706" w:type="dxa"/>
          </w:tcPr>
          <w:p w14:paraId="4B0ED11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mothers: α = 0.87, fathers: α = 0.76</w:t>
            </w:r>
          </w:p>
        </w:tc>
        <w:tc>
          <w:tcPr>
            <w:tcW w:w="2100" w:type="dxa"/>
          </w:tcPr>
          <w:p w14:paraId="12783F31" w14:textId="289A6AE1" w:rsidR="00E76CFD" w:rsidRPr="00B20C7F" w:rsidRDefault="00B20C7F">
            <w:pPr>
              <w:spacing w:line="240" w:lineRule="auto"/>
              <w:rPr>
                <w:sz w:val="18"/>
                <w:szCs w:val="18"/>
              </w:rPr>
            </w:pPr>
            <w:r w:rsidRPr="00B20C7F">
              <w:rPr>
                <w:sz w:val="18"/>
                <w:szCs w:val="18"/>
              </w:rPr>
              <w:t xml:space="preserve">Parents of preterm infants [114]; A sociodemographically diverse consecutive cohort of employed nulliparous women was recruited in late </w:t>
            </w:r>
            <w:r w:rsidR="006369B1" w:rsidRPr="00B20C7F">
              <w:rPr>
                <w:sz w:val="18"/>
                <w:szCs w:val="18"/>
              </w:rPr>
              <w:t>pregnancy [</w:t>
            </w:r>
            <w:r w:rsidRPr="00B20C7F">
              <w:rPr>
                <w:sz w:val="18"/>
                <w:szCs w:val="18"/>
              </w:rPr>
              <w:t>115]</w:t>
            </w:r>
          </w:p>
        </w:tc>
        <w:tc>
          <w:tcPr>
            <w:tcW w:w="1556" w:type="dxa"/>
          </w:tcPr>
          <w:p w14:paraId="2A1CFA7E" w14:textId="57FF8C62" w:rsidR="00E76CFD" w:rsidRPr="00B20C7F" w:rsidRDefault="00B20C7F">
            <w:pPr>
              <w:spacing w:line="240" w:lineRule="auto"/>
              <w:rPr>
                <w:sz w:val="18"/>
                <w:szCs w:val="18"/>
              </w:rPr>
            </w:pPr>
            <w:r w:rsidRPr="00B20C7F">
              <w:rPr>
                <w:sz w:val="18"/>
                <w:szCs w:val="18"/>
              </w:rPr>
              <w:t xml:space="preserve">The </w:t>
            </w:r>
            <w:r w:rsidRPr="00B20C7F">
              <w:rPr>
                <w:sz w:val="18"/>
                <w:szCs w:val="18"/>
              </w:rPr>
              <w:t xml:space="preserve">sample is more educated and likely to be employed in a professional occupation than the general Australian parturient population and therefore the findings cannot be </w:t>
            </w:r>
            <w:r w:rsidR="006369B1" w:rsidRPr="00B20C7F">
              <w:rPr>
                <w:sz w:val="18"/>
                <w:szCs w:val="18"/>
              </w:rPr>
              <w:t>generalized</w:t>
            </w:r>
            <w:r w:rsidRPr="00B20C7F">
              <w:rPr>
                <w:sz w:val="18"/>
                <w:szCs w:val="18"/>
              </w:rPr>
              <w:t xml:space="preserve"> to women in lower waged, unskilled occupations [115]</w:t>
            </w:r>
          </w:p>
        </w:tc>
        <w:tc>
          <w:tcPr>
            <w:tcW w:w="2443" w:type="dxa"/>
          </w:tcPr>
          <w:p w14:paraId="34C2766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EPDS [113]; STAI-STATE [2</w:t>
            </w:r>
            <w:r w:rsidRPr="00B20C7F">
              <w:rPr>
                <w:color w:val="000000"/>
                <w:sz w:val="18"/>
                <w:szCs w:val="18"/>
              </w:rPr>
              <w:t xml:space="preserve">0]; </w:t>
            </w:r>
          </w:p>
          <w:p w14:paraId="234479C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Profile of Mood States [116] </w:t>
            </w:r>
          </w:p>
        </w:tc>
      </w:tr>
      <w:tr w:rsidR="00E76CFD" w:rsidRPr="00B20C7F" w14:paraId="536E3211" w14:textId="77777777">
        <w:trPr>
          <w:trHeight w:val="2240"/>
        </w:trPr>
        <w:tc>
          <w:tcPr>
            <w:tcW w:w="1498" w:type="dxa"/>
          </w:tcPr>
          <w:p w14:paraId="729A88C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Li et al., 2005 [117]</w:t>
            </w:r>
          </w:p>
        </w:tc>
        <w:tc>
          <w:tcPr>
            <w:tcW w:w="1616" w:type="dxa"/>
          </w:tcPr>
          <w:p w14:paraId="2D7F4A7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Effort-reward imbalance questionnaire - Chinese version</w:t>
            </w:r>
          </w:p>
          <w:p w14:paraId="0759566F" w14:textId="77777777" w:rsidR="00E76CFD" w:rsidRPr="00B20C7F" w:rsidRDefault="00E76CFD">
            <w:pPr>
              <w:pBdr>
                <w:top w:val="nil"/>
                <w:left w:val="nil"/>
                <w:bottom w:val="nil"/>
                <w:right w:val="nil"/>
                <w:between w:val="nil"/>
              </w:pBdr>
              <w:spacing w:line="240" w:lineRule="auto"/>
              <w:rPr>
                <w:color w:val="000000"/>
                <w:sz w:val="18"/>
                <w:szCs w:val="18"/>
              </w:rPr>
            </w:pPr>
          </w:p>
        </w:tc>
        <w:tc>
          <w:tcPr>
            <w:tcW w:w="1771" w:type="dxa"/>
          </w:tcPr>
          <w:p w14:paraId="09559C92" w14:textId="77777777" w:rsidR="00E76CFD" w:rsidRPr="00B20C7F" w:rsidRDefault="00B20C7F">
            <w:pPr>
              <w:spacing w:line="240" w:lineRule="auto"/>
              <w:rPr>
                <w:sz w:val="18"/>
                <w:szCs w:val="18"/>
              </w:rPr>
            </w:pPr>
            <w:r w:rsidRPr="00B20C7F">
              <w:rPr>
                <w:sz w:val="18"/>
                <w:szCs w:val="18"/>
              </w:rPr>
              <w:t>Extrinsic effort 6 items; 5-point scale</w:t>
            </w:r>
          </w:p>
          <w:p w14:paraId="34644204" w14:textId="77777777" w:rsidR="00E76CFD" w:rsidRPr="00B20C7F" w:rsidRDefault="00B20C7F">
            <w:pPr>
              <w:spacing w:line="240" w:lineRule="auto"/>
              <w:rPr>
                <w:sz w:val="18"/>
                <w:szCs w:val="18"/>
              </w:rPr>
            </w:pPr>
            <w:r w:rsidRPr="00B20C7F">
              <w:rPr>
                <w:sz w:val="18"/>
                <w:szCs w:val="18"/>
              </w:rPr>
              <w:t xml:space="preserve">Reward 11 items; 5-point scale </w:t>
            </w:r>
          </w:p>
          <w:p w14:paraId="0545570B" w14:textId="77777777" w:rsidR="00E76CFD" w:rsidRPr="00B20C7F" w:rsidRDefault="00B20C7F">
            <w:pPr>
              <w:spacing w:line="240" w:lineRule="auto"/>
              <w:rPr>
                <w:sz w:val="18"/>
                <w:szCs w:val="18"/>
              </w:rPr>
            </w:pPr>
            <w:r w:rsidRPr="00B20C7F">
              <w:rPr>
                <w:sz w:val="18"/>
                <w:szCs w:val="18"/>
              </w:rPr>
              <w:t>Over-commitment 6 items; rated 1-4</w:t>
            </w:r>
          </w:p>
          <w:p w14:paraId="5028EE54" w14:textId="77777777" w:rsidR="00E76CFD" w:rsidRPr="00B20C7F" w:rsidRDefault="00E76CFD">
            <w:pPr>
              <w:spacing w:line="240" w:lineRule="auto"/>
              <w:rPr>
                <w:sz w:val="18"/>
                <w:szCs w:val="18"/>
              </w:rPr>
            </w:pPr>
          </w:p>
        </w:tc>
        <w:tc>
          <w:tcPr>
            <w:tcW w:w="1706" w:type="dxa"/>
          </w:tcPr>
          <w:p w14:paraId="4D4BE23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Extrinsic effort α = 0.911</w:t>
            </w:r>
          </w:p>
          <w:p w14:paraId="7332E9D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Reward α = 0.936</w:t>
            </w:r>
          </w:p>
          <w:p w14:paraId="0341D957" w14:textId="44BF8052"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Over-</w:t>
            </w:r>
            <w:r w:rsidR="006369B1" w:rsidRPr="00B20C7F">
              <w:rPr>
                <w:color w:val="000000"/>
                <w:sz w:val="18"/>
                <w:szCs w:val="18"/>
              </w:rPr>
              <w:t>commitment</w:t>
            </w:r>
            <w:r w:rsidRPr="00B20C7F">
              <w:rPr>
                <w:color w:val="000000"/>
                <w:sz w:val="18"/>
                <w:szCs w:val="18"/>
              </w:rPr>
              <w:t xml:space="preserve"> α = 0.771</w:t>
            </w:r>
          </w:p>
          <w:p w14:paraId="103B9861" w14:textId="77777777" w:rsidR="00E76CFD" w:rsidRPr="00B20C7F" w:rsidRDefault="00E76CFD">
            <w:pPr>
              <w:pBdr>
                <w:top w:val="nil"/>
                <w:left w:val="nil"/>
                <w:bottom w:val="nil"/>
                <w:right w:val="nil"/>
                <w:between w:val="nil"/>
              </w:pBdr>
              <w:spacing w:line="240" w:lineRule="auto"/>
              <w:rPr>
                <w:color w:val="000000"/>
                <w:sz w:val="18"/>
                <w:szCs w:val="18"/>
              </w:rPr>
            </w:pPr>
          </w:p>
        </w:tc>
        <w:tc>
          <w:tcPr>
            <w:tcW w:w="2100" w:type="dxa"/>
          </w:tcPr>
          <w:p w14:paraId="59517670" w14:textId="77777777" w:rsidR="00E76CFD" w:rsidRPr="00B20C7F" w:rsidRDefault="00B20C7F">
            <w:pPr>
              <w:spacing w:line="240" w:lineRule="auto"/>
              <w:rPr>
                <w:sz w:val="18"/>
                <w:szCs w:val="18"/>
              </w:rPr>
            </w:pPr>
            <w:r w:rsidRPr="00B20C7F">
              <w:rPr>
                <w:sz w:val="18"/>
                <w:szCs w:val="18"/>
              </w:rPr>
              <w:t>Northern region of China: 26 factories (1500 workers) were randomly selected by cluster sampling in an industry which made component parts of airplanes. [118]</w:t>
            </w:r>
          </w:p>
          <w:p w14:paraId="2539962F" w14:textId="77777777" w:rsidR="00E76CFD" w:rsidRPr="00B20C7F" w:rsidRDefault="00E76CFD">
            <w:pPr>
              <w:spacing w:line="240" w:lineRule="auto"/>
              <w:rPr>
                <w:sz w:val="18"/>
                <w:szCs w:val="18"/>
              </w:rPr>
            </w:pPr>
          </w:p>
        </w:tc>
        <w:tc>
          <w:tcPr>
            <w:tcW w:w="1556" w:type="dxa"/>
          </w:tcPr>
          <w:p w14:paraId="2D434757" w14:textId="77777777" w:rsidR="00E76CFD" w:rsidRPr="00B20C7F" w:rsidRDefault="00E76CFD">
            <w:pPr>
              <w:spacing w:line="240" w:lineRule="auto"/>
              <w:rPr>
                <w:sz w:val="18"/>
                <w:szCs w:val="18"/>
              </w:rPr>
            </w:pPr>
          </w:p>
        </w:tc>
        <w:tc>
          <w:tcPr>
            <w:tcW w:w="2443" w:type="dxa"/>
          </w:tcPr>
          <w:p w14:paraId="0914AC4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Chinese version of the Flourishing Scale (FS) [119]; Chinese version of the Maslach Burnout Inv</w:t>
            </w:r>
            <w:r w:rsidRPr="00B20C7F">
              <w:rPr>
                <w:color w:val="000000"/>
                <w:sz w:val="18"/>
                <w:szCs w:val="18"/>
              </w:rPr>
              <w:t>entory-General Survey (MBI-GS)</w:t>
            </w:r>
          </w:p>
          <w:p w14:paraId="7921C0D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[120-122]; </w:t>
            </w:r>
          </w:p>
          <w:p w14:paraId="1EEFAF8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Chinese version of the Psychological Capital Questionnaire (PCQ) [123]; </w:t>
            </w:r>
          </w:p>
          <w:p w14:paraId="6C2E9DF2" w14:textId="0A0F4345"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Chinese version of the </w:t>
            </w:r>
            <w:r w:rsidR="006369B1" w:rsidRPr="00B20C7F">
              <w:rPr>
                <w:color w:val="000000"/>
                <w:sz w:val="18"/>
                <w:szCs w:val="18"/>
              </w:rPr>
              <w:t>Rosenberg</w:t>
            </w:r>
            <w:r w:rsidRPr="00B20C7F">
              <w:rPr>
                <w:color w:val="000000"/>
                <w:sz w:val="18"/>
                <w:szCs w:val="18"/>
              </w:rPr>
              <w:t xml:space="preserve"> Self-Esteem Scale [124] </w:t>
            </w:r>
          </w:p>
        </w:tc>
      </w:tr>
      <w:tr w:rsidR="00E76CFD" w:rsidRPr="00B20C7F" w14:paraId="71E64376" w14:textId="77777777">
        <w:trPr>
          <w:trHeight w:val="561"/>
        </w:trPr>
        <w:tc>
          <w:tcPr>
            <w:tcW w:w="1498" w:type="dxa"/>
          </w:tcPr>
          <w:p w14:paraId="4583986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Maslach, et al., 1986 [125]</w:t>
            </w:r>
          </w:p>
        </w:tc>
        <w:tc>
          <w:tcPr>
            <w:tcW w:w="1616" w:type="dxa"/>
          </w:tcPr>
          <w:p w14:paraId="647AACA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Emotional exhaustion scale</w:t>
            </w:r>
          </w:p>
        </w:tc>
        <w:tc>
          <w:tcPr>
            <w:tcW w:w="1771" w:type="dxa"/>
          </w:tcPr>
          <w:p w14:paraId="513DE7C5" w14:textId="77777777" w:rsidR="00E76CFD" w:rsidRPr="00B20C7F" w:rsidRDefault="00B20C7F">
            <w:pPr>
              <w:spacing w:line="240" w:lineRule="auto"/>
              <w:rPr>
                <w:sz w:val="18"/>
                <w:szCs w:val="18"/>
              </w:rPr>
            </w:pPr>
            <w:r w:rsidRPr="00B20C7F">
              <w:rPr>
                <w:sz w:val="18"/>
                <w:szCs w:val="18"/>
              </w:rPr>
              <w:t>9 items; rated 0-6</w:t>
            </w:r>
          </w:p>
          <w:p w14:paraId="4EF14263" w14:textId="77777777" w:rsidR="00E76CFD" w:rsidRPr="00B20C7F" w:rsidRDefault="00E76CFD">
            <w:pPr>
              <w:spacing w:line="240" w:lineRule="auto"/>
              <w:rPr>
                <w:sz w:val="18"/>
                <w:szCs w:val="18"/>
              </w:rPr>
            </w:pPr>
          </w:p>
        </w:tc>
        <w:tc>
          <w:tcPr>
            <w:tcW w:w="1706" w:type="dxa"/>
          </w:tcPr>
          <w:p w14:paraId="188CB74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None</w:t>
            </w:r>
          </w:p>
        </w:tc>
        <w:tc>
          <w:tcPr>
            <w:tcW w:w="2100" w:type="dxa"/>
          </w:tcPr>
          <w:p w14:paraId="69607E3A" w14:textId="77777777" w:rsidR="00E76CFD" w:rsidRPr="00B20C7F" w:rsidRDefault="00B20C7F">
            <w:pPr>
              <w:spacing w:line="240" w:lineRule="auto"/>
              <w:rPr>
                <w:sz w:val="18"/>
                <w:szCs w:val="18"/>
              </w:rPr>
            </w:pPr>
            <w:r w:rsidRPr="00B20C7F">
              <w:rPr>
                <w:sz w:val="18"/>
                <w:szCs w:val="18"/>
              </w:rPr>
              <w:t>US Army special operations soldiers [126]</w:t>
            </w:r>
          </w:p>
          <w:p w14:paraId="35D769F0" w14:textId="77777777" w:rsidR="00E76CFD" w:rsidRPr="00B20C7F" w:rsidRDefault="00E76CFD">
            <w:pPr>
              <w:spacing w:line="240" w:lineRule="auto"/>
              <w:rPr>
                <w:sz w:val="18"/>
                <w:szCs w:val="18"/>
              </w:rPr>
            </w:pPr>
          </w:p>
        </w:tc>
        <w:tc>
          <w:tcPr>
            <w:tcW w:w="1556" w:type="dxa"/>
          </w:tcPr>
          <w:p w14:paraId="2407E120" w14:textId="77777777" w:rsidR="00E76CFD" w:rsidRPr="00B20C7F" w:rsidRDefault="00B20C7F">
            <w:pPr>
              <w:spacing w:line="240" w:lineRule="auto"/>
              <w:rPr>
                <w:sz w:val="18"/>
                <w:szCs w:val="18"/>
              </w:rPr>
            </w:pPr>
            <w:r w:rsidRPr="00B20C7F">
              <w:rPr>
                <w:sz w:val="18"/>
                <w:szCs w:val="18"/>
              </w:rPr>
              <w:t>Not generalizable to women and conventional soldiers. [126]</w:t>
            </w:r>
          </w:p>
          <w:p w14:paraId="5D54404C" w14:textId="77777777" w:rsidR="00E76CFD" w:rsidRPr="00B20C7F" w:rsidRDefault="00E76CFD">
            <w:pPr>
              <w:spacing w:line="240" w:lineRule="auto"/>
              <w:rPr>
                <w:sz w:val="18"/>
                <w:szCs w:val="18"/>
              </w:rPr>
            </w:pPr>
          </w:p>
        </w:tc>
        <w:tc>
          <w:tcPr>
            <w:tcW w:w="2443" w:type="dxa"/>
          </w:tcPr>
          <w:p w14:paraId="04337BE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Role Overload Scale from the Michigan Organizational Assessment Questionnaire</w:t>
            </w:r>
          </w:p>
          <w:p w14:paraId="4624192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[127]; Walter-Reed Army Institute of Research Soldier-Specific Functional Impairment Scale [128]; PSS [129]</w:t>
            </w:r>
          </w:p>
        </w:tc>
      </w:tr>
      <w:tr w:rsidR="00E76CFD" w:rsidRPr="00B20C7F" w14:paraId="6AFC5B07" w14:textId="77777777">
        <w:trPr>
          <w:trHeight w:val="561"/>
        </w:trPr>
        <w:tc>
          <w:tcPr>
            <w:tcW w:w="1498" w:type="dxa"/>
          </w:tcPr>
          <w:p w14:paraId="29B6F29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Rabin &amp; Frank, 2001 [130, 131]</w:t>
            </w:r>
          </w:p>
        </w:tc>
        <w:tc>
          <w:tcPr>
            <w:tcW w:w="1616" w:type="dxa"/>
          </w:tcPr>
          <w:p w14:paraId="6A8553E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EuroQOL</w:t>
            </w:r>
          </w:p>
        </w:tc>
        <w:tc>
          <w:tcPr>
            <w:tcW w:w="1771" w:type="dxa"/>
          </w:tcPr>
          <w:p w14:paraId="17F0EF4F" w14:textId="77777777" w:rsidR="00E76CFD" w:rsidRPr="00B20C7F" w:rsidRDefault="00B20C7F">
            <w:pPr>
              <w:spacing w:line="240" w:lineRule="auto"/>
              <w:rPr>
                <w:sz w:val="18"/>
                <w:szCs w:val="18"/>
              </w:rPr>
            </w:pPr>
            <w:r w:rsidRPr="00B20C7F">
              <w:rPr>
                <w:sz w:val="18"/>
                <w:szCs w:val="18"/>
              </w:rPr>
              <w:t>16 states describing 216 possi</w:t>
            </w:r>
            <w:r w:rsidRPr="00B20C7F">
              <w:rPr>
                <w:sz w:val="18"/>
                <w:szCs w:val="18"/>
              </w:rPr>
              <w:t>bilities</w:t>
            </w:r>
          </w:p>
        </w:tc>
        <w:tc>
          <w:tcPr>
            <w:tcW w:w="1706" w:type="dxa"/>
          </w:tcPr>
          <w:p w14:paraId="11195F2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Spearman’s rho close to 1</w:t>
            </w:r>
          </w:p>
        </w:tc>
        <w:tc>
          <w:tcPr>
            <w:tcW w:w="2100" w:type="dxa"/>
          </w:tcPr>
          <w:p w14:paraId="156315A9" w14:textId="77777777" w:rsidR="00E76CFD" w:rsidRPr="00B20C7F" w:rsidRDefault="00B20C7F">
            <w:pPr>
              <w:spacing w:line="240" w:lineRule="auto"/>
              <w:rPr>
                <w:sz w:val="18"/>
                <w:szCs w:val="18"/>
              </w:rPr>
            </w:pPr>
            <w:r w:rsidRPr="00B20C7F">
              <w:rPr>
                <w:sz w:val="18"/>
                <w:szCs w:val="18"/>
              </w:rPr>
              <w:t>EuroQoL-5D (EQ-5D) was used to measure the following dimensions of well-being in Finish metal workers: 1) mobility, 2) self-care, 3) usual activities, 4) pain/discomfort, and 5) anxiety/depression. [132]</w:t>
            </w:r>
          </w:p>
        </w:tc>
        <w:tc>
          <w:tcPr>
            <w:tcW w:w="1556" w:type="dxa"/>
          </w:tcPr>
          <w:p w14:paraId="1542AF5E" w14:textId="77777777" w:rsidR="00E76CFD" w:rsidRPr="00B20C7F" w:rsidRDefault="00E76CFD">
            <w:pPr>
              <w:spacing w:line="240" w:lineRule="auto"/>
              <w:rPr>
                <w:sz w:val="18"/>
                <w:szCs w:val="18"/>
              </w:rPr>
            </w:pPr>
          </w:p>
        </w:tc>
        <w:tc>
          <w:tcPr>
            <w:tcW w:w="2443" w:type="dxa"/>
          </w:tcPr>
          <w:p w14:paraId="3A4E5AC0"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3C08C612" w14:textId="77777777">
        <w:trPr>
          <w:trHeight w:val="561"/>
        </w:trPr>
        <w:tc>
          <w:tcPr>
            <w:tcW w:w="1498" w:type="dxa"/>
          </w:tcPr>
          <w:p w14:paraId="6E3D0F3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Bakker et al., 2004 [133]</w:t>
            </w:r>
          </w:p>
          <w:p w14:paraId="377E35A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 </w:t>
            </w:r>
          </w:p>
        </w:tc>
        <w:tc>
          <w:tcPr>
            <w:tcW w:w="1616" w:type="dxa"/>
          </w:tcPr>
          <w:p w14:paraId="7FDD452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Exhaustion domain of </w:t>
            </w:r>
            <w:r w:rsidRPr="00B20C7F">
              <w:rPr>
                <w:color w:val="000000"/>
                <w:sz w:val="18"/>
                <w:szCs w:val="18"/>
              </w:rPr>
              <w:t>Oldenburg Burnout Inventory (OLBI-exhaustion)</w:t>
            </w:r>
          </w:p>
        </w:tc>
        <w:tc>
          <w:tcPr>
            <w:tcW w:w="1771" w:type="dxa"/>
          </w:tcPr>
          <w:p w14:paraId="66B38C5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4 items; rated 1-4</w:t>
            </w:r>
          </w:p>
        </w:tc>
        <w:tc>
          <w:tcPr>
            <w:tcW w:w="1706" w:type="dxa"/>
          </w:tcPr>
          <w:p w14:paraId="111BBA0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composite reliability (CR) = 0.743</w:t>
            </w:r>
          </w:p>
        </w:tc>
        <w:tc>
          <w:tcPr>
            <w:tcW w:w="2100" w:type="dxa"/>
          </w:tcPr>
          <w:p w14:paraId="6FBD536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The study used secondary data retrieved from a one-time survey at multi-worksites that was conducted from November survey at multi-worksites that was conduc</w:t>
            </w:r>
            <w:r w:rsidRPr="00B20C7F">
              <w:rPr>
                <w:color w:val="000000"/>
                <w:sz w:val="18"/>
                <w:szCs w:val="18"/>
              </w:rPr>
              <w:t>ted from November 2012 to May 2013 [134]</w:t>
            </w:r>
          </w:p>
        </w:tc>
        <w:tc>
          <w:tcPr>
            <w:tcW w:w="1556" w:type="dxa"/>
          </w:tcPr>
          <w:p w14:paraId="4D353F41"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0EC87A4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Three-Eating Factor Questionnaire (TEFQ-R21) [135]</w:t>
            </w:r>
          </w:p>
        </w:tc>
      </w:tr>
      <w:tr w:rsidR="00E76CFD" w:rsidRPr="00B20C7F" w14:paraId="4AF7787F" w14:textId="77777777">
        <w:trPr>
          <w:trHeight w:val="546"/>
        </w:trPr>
        <w:tc>
          <w:tcPr>
            <w:tcW w:w="1498" w:type="dxa"/>
          </w:tcPr>
          <w:p w14:paraId="37A3822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Diener et al., 2010 [119]; </w:t>
            </w:r>
          </w:p>
          <w:p w14:paraId="16C59F7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Sumi, 2014 [136]</w:t>
            </w:r>
          </w:p>
        </w:tc>
        <w:tc>
          <w:tcPr>
            <w:tcW w:w="1616" w:type="dxa"/>
          </w:tcPr>
          <w:p w14:paraId="368344AA" w14:textId="77777777" w:rsidR="00E76CFD" w:rsidRPr="00B20C7F" w:rsidRDefault="00B20C7F">
            <w:pPr>
              <w:pBdr>
                <w:top w:val="nil"/>
                <w:left w:val="nil"/>
                <w:bottom w:val="nil"/>
                <w:right w:val="nil"/>
                <w:between w:val="nil"/>
              </w:pBdr>
              <w:spacing w:line="240" w:lineRule="auto"/>
              <w:rPr>
                <w:color w:val="000000"/>
                <w:sz w:val="18"/>
                <w:szCs w:val="18"/>
                <w:highlight w:val="yellow"/>
              </w:rPr>
            </w:pPr>
            <w:r w:rsidRPr="00B20C7F">
              <w:rPr>
                <w:color w:val="000000"/>
                <w:sz w:val="18"/>
                <w:szCs w:val="18"/>
              </w:rPr>
              <w:t>Flourishing Scale (FS) - Chinese version</w:t>
            </w:r>
          </w:p>
          <w:p w14:paraId="64EDFC9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Flourishing scale - Japanese version</w:t>
            </w:r>
          </w:p>
          <w:p w14:paraId="18FFBD4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Flourishing Scale - German version</w:t>
            </w:r>
          </w:p>
        </w:tc>
        <w:tc>
          <w:tcPr>
            <w:tcW w:w="1771" w:type="dxa"/>
          </w:tcPr>
          <w:p w14:paraId="260CAB1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 xml:space="preserve">8 items; rated 1-7 </w:t>
            </w:r>
          </w:p>
        </w:tc>
        <w:tc>
          <w:tcPr>
            <w:tcW w:w="1706" w:type="dxa"/>
          </w:tcPr>
          <w:p w14:paraId="4F0BDBC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α = 0.950; </w:t>
            </w:r>
          </w:p>
          <w:p w14:paraId="14FB665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Adequate construct validity, and test-retest reliability of the Japanese version</w:t>
            </w:r>
          </w:p>
        </w:tc>
        <w:tc>
          <w:tcPr>
            <w:tcW w:w="2100" w:type="dxa"/>
          </w:tcPr>
          <w:p w14:paraId="0B92EE6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Northern region of China: 26 factories (1500 workers) which made component parts of airplanes. [118]; Adults</w:t>
            </w:r>
            <w:r w:rsidRPr="00B20C7F">
              <w:rPr>
                <w:color w:val="000000"/>
                <w:sz w:val="18"/>
                <w:szCs w:val="18"/>
              </w:rPr>
              <w:t xml:space="preserve"> </w:t>
            </w:r>
            <w:r w:rsidRPr="00B20C7F">
              <w:rPr>
                <w:color w:val="000000"/>
                <w:sz w:val="18"/>
                <w:szCs w:val="18"/>
              </w:rPr>
              <w:lastRenderedPageBreak/>
              <w:t>(&gt;20 years old) workers at companies that often engage in desk work; specifically, a person who sits in front of a computer for at least half their work hours [137]</w:t>
            </w:r>
          </w:p>
        </w:tc>
        <w:tc>
          <w:tcPr>
            <w:tcW w:w="1556" w:type="dxa"/>
          </w:tcPr>
          <w:p w14:paraId="1ED0BF7C"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494EB84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Chinese version of the effort-reward imbalance questionnaire [117]; Chinese version of th</w:t>
            </w:r>
            <w:r w:rsidRPr="00B20C7F">
              <w:rPr>
                <w:color w:val="000000"/>
                <w:sz w:val="18"/>
                <w:szCs w:val="18"/>
              </w:rPr>
              <w:t xml:space="preserve">e Maslach </w:t>
            </w:r>
            <w:r w:rsidRPr="00B20C7F">
              <w:rPr>
                <w:color w:val="000000"/>
                <w:sz w:val="18"/>
                <w:szCs w:val="18"/>
              </w:rPr>
              <w:lastRenderedPageBreak/>
              <w:t>Burnout Inventory-General Survey (MBI-GS)</w:t>
            </w:r>
          </w:p>
          <w:p w14:paraId="6BFFAF5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[120-122]; Chinese version of the Psychological Capital Questionnaire (PCQ) [123]; Positive and Negative Affect Schedule (Japanese version) [138]; Satisfaction with Life Scale [139] </w:t>
            </w:r>
          </w:p>
        </w:tc>
      </w:tr>
      <w:tr w:rsidR="00E76CFD" w:rsidRPr="00B20C7F" w14:paraId="6E879573" w14:textId="77777777">
        <w:trPr>
          <w:trHeight w:val="546"/>
        </w:trPr>
        <w:tc>
          <w:tcPr>
            <w:tcW w:w="1498" w:type="dxa"/>
          </w:tcPr>
          <w:p w14:paraId="12D687C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Cox, 2011 [140]</w:t>
            </w:r>
          </w:p>
        </w:tc>
        <w:tc>
          <w:tcPr>
            <w:tcW w:w="1616" w:type="dxa"/>
          </w:tcPr>
          <w:p w14:paraId="4B2325B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Forgiveness Climate</w:t>
            </w:r>
          </w:p>
        </w:tc>
        <w:tc>
          <w:tcPr>
            <w:tcW w:w="1771" w:type="dxa"/>
          </w:tcPr>
          <w:p w14:paraId="1E6A000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3 items; rated 1-5</w:t>
            </w:r>
          </w:p>
        </w:tc>
        <w:tc>
          <w:tcPr>
            <w:tcW w:w="1706" w:type="dxa"/>
          </w:tcPr>
          <w:p w14:paraId="639092CA" w14:textId="0754C44F"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α </w:t>
            </w:r>
            <w:r w:rsidR="006369B1" w:rsidRPr="00B20C7F">
              <w:rPr>
                <w:color w:val="000000"/>
                <w:sz w:val="18"/>
                <w:szCs w:val="18"/>
              </w:rPr>
              <w:t>= 0</w:t>
            </w:r>
            <w:r w:rsidRPr="00B20C7F">
              <w:rPr>
                <w:color w:val="000000"/>
                <w:sz w:val="18"/>
                <w:szCs w:val="18"/>
              </w:rPr>
              <w:t>.83</w:t>
            </w:r>
          </w:p>
        </w:tc>
        <w:tc>
          <w:tcPr>
            <w:tcW w:w="2100" w:type="dxa"/>
          </w:tcPr>
          <w:p w14:paraId="3C5C45B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Nurses and doctors in the healthcare sector at two different times. [141]</w:t>
            </w:r>
          </w:p>
        </w:tc>
        <w:tc>
          <w:tcPr>
            <w:tcW w:w="1556" w:type="dxa"/>
          </w:tcPr>
          <w:p w14:paraId="3AEA903C"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53AC2E1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Satisfaction with Life Scale</w:t>
            </w:r>
          </w:p>
          <w:p w14:paraId="0F709EC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[139]; Workplace Inactivity [142]</w:t>
            </w:r>
          </w:p>
        </w:tc>
      </w:tr>
      <w:tr w:rsidR="00E76CFD" w:rsidRPr="00B20C7F" w14:paraId="54527258" w14:textId="77777777">
        <w:trPr>
          <w:trHeight w:val="546"/>
        </w:trPr>
        <w:tc>
          <w:tcPr>
            <w:tcW w:w="1498" w:type="dxa"/>
          </w:tcPr>
          <w:p w14:paraId="627D4B3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Cella D, 1993 [143]</w:t>
            </w:r>
          </w:p>
        </w:tc>
        <w:tc>
          <w:tcPr>
            <w:tcW w:w="1616" w:type="dxa"/>
          </w:tcPr>
          <w:p w14:paraId="7BBB99A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Functional Assessment of Cancer </w:t>
            </w:r>
            <w:r w:rsidRPr="00B20C7F">
              <w:rPr>
                <w:color w:val="000000"/>
                <w:sz w:val="18"/>
                <w:szCs w:val="18"/>
              </w:rPr>
              <w:t>Therapy–General</w:t>
            </w:r>
            <w:r w:rsidRPr="00B20C7F">
              <w:rPr>
                <w:color w:val="000000"/>
                <w:sz w:val="18"/>
                <w:szCs w:val="18"/>
              </w:rPr>
              <w:br/>
              <w:t xml:space="preserve">(FACT–G) </w:t>
            </w:r>
          </w:p>
        </w:tc>
        <w:tc>
          <w:tcPr>
            <w:tcW w:w="1771" w:type="dxa"/>
          </w:tcPr>
          <w:p w14:paraId="6702949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7 Likert-scale questions over 4subscales address physical, emotional,</w:t>
            </w:r>
            <w:r w:rsidRPr="00B20C7F">
              <w:rPr>
                <w:color w:val="000000"/>
                <w:sz w:val="18"/>
                <w:szCs w:val="18"/>
              </w:rPr>
              <w:br/>
              <w:t>social, and functional well-being</w:t>
            </w:r>
          </w:p>
        </w:tc>
        <w:tc>
          <w:tcPr>
            <w:tcW w:w="1706" w:type="dxa"/>
          </w:tcPr>
          <w:p w14:paraId="690BB860" w14:textId="2AE1DCC8"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High test–retest reliability, r=0.92 for total scale r=.82 to .88 </w:t>
            </w:r>
            <w:r w:rsidR="006369B1" w:rsidRPr="00B20C7F">
              <w:rPr>
                <w:color w:val="000000"/>
                <w:sz w:val="18"/>
                <w:szCs w:val="18"/>
              </w:rPr>
              <w:t>for subscales</w:t>
            </w:r>
          </w:p>
        </w:tc>
        <w:tc>
          <w:tcPr>
            <w:tcW w:w="2100" w:type="dxa"/>
          </w:tcPr>
          <w:p w14:paraId="01AD325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1:1 fatigue management course in 49 people with chronic conditions improved quality of life. [144]</w:t>
            </w:r>
          </w:p>
        </w:tc>
        <w:tc>
          <w:tcPr>
            <w:tcW w:w="1556" w:type="dxa"/>
          </w:tcPr>
          <w:p w14:paraId="6C6FEF11"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1D334E6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Functional Assessment of Chronic Illness Therapy–Fatigue Scale (FACIT FS), Self-Efficacy for</w:t>
            </w:r>
            <w:r w:rsidRPr="00B20C7F">
              <w:rPr>
                <w:color w:val="000000"/>
                <w:sz w:val="18"/>
                <w:szCs w:val="18"/>
              </w:rPr>
              <w:br/>
              <w:t>Performing Energy Conservation Strategies Assessment (SEPECSA)</w:t>
            </w:r>
          </w:p>
        </w:tc>
      </w:tr>
      <w:tr w:rsidR="00E76CFD" w:rsidRPr="00B20C7F" w14:paraId="424EE562" w14:textId="77777777">
        <w:trPr>
          <w:trHeight w:val="546"/>
        </w:trPr>
        <w:tc>
          <w:tcPr>
            <w:tcW w:w="1498" w:type="dxa"/>
          </w:tcPr>
          <w:p w14:paraId="79F9800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Peterman et al, 2002 [145];</w:t>
            </w:r>
          </w:p>
          <w:p w14:paraId="73B128C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Lazenby et al, 2013 [146]</w:t>
            </w:r>
          </w:p>
        </w:tc>
        <w:tc>
          <w:tcPr>
            <w:tcW w:w="1616" w:type="dxa"/>
          </w:tcPr>
          <w:p w14:paraId="6E76B9A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Functional Assessment of</w:t>
            </w:r>
            <w:r w:rsidRPr="00B20C7F">
              <w:rPr>
                <w:color w:val="000000"/>
                <w:sz w:val="18"/>
                <w:szCs w:val="18"/>
              </w:rPr>
              <w:br/>
              <w:t>Chronic Illness Therapy-Spiritual Well-Being (meaning of life, peace,</w:t>
            </w:r>
            <w:r w:rsidRPr="00B20C7F">
              <w:rPr>
                <w:color w:val="000000"/>
                <w:sz w:val="18"/>
                <w:szCs w:val="18"/>
              </w:rPr>
              <w:br/>
              <w:t>and the force linked to faith) - Arabic version</w:t>
            </w:r>
          </w:p>
        </w:tc>
        <w:tc>
          <w:tcPr>
            <w:tcW w:w="1771" w:type="dxa"/>
          </w:tcPr>
          <w:p w14:paraId="5BBD27A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12 items; rated 0-4 </w:t>
            </w:r>
          </w:p>
        </w:tc>
        <w:tc>
          <w:tcPr>
            <w:tcW w:w="1706" w:type="dxa"/>
          </w:tcPr>
          <w:p w14:paraId="02A68EA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0.745</w:t>
            </w:r>
          </w:p>
        </w:tc>
        <w:tc>
          <w:tcPr>
            <w:tcW w:w="2100" w:type="dxa"/>
          </w:tcPr>
          <w:p w14:paraId="4ABC635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115 Lebanese cancer patient</w:t>
            </w:r>
            <w:r w:rsidRPr="00B20C7F">
              <w:rPr>
                <w:color w:val="000000"/>
                <w:sz w:val="18"/>
                <w:szCs w:val="18"/>
              </w:rPr>
              <w:t>s admitted to Hôtel-Dieu de France Hospital (HDF), Beirut—Lebano [147]</w:t>
            </w:r>
          </w:p>
        </w:tc>
        <w:tc>
          <w:tcPr>
            <w:tcW w:w="1556" w:type="dxa"/>
          </w:tcPr>
          <w:p w14:paraId="383C721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Convenience sampling, one university hospital, cross-sectional, spirituality and coping and their</w:t>
            </w:r>
            <w:r w:rsidRPr="00B20C7F">
              <w:rPr>
                <w:color w:val="000000"/>
                <w:sz w:val="18"/>
                <w:szCs w:val="18"/>
              </w:rPr>
              <w:br/>
              <w:t>effect on quality of life are difficult concepts to study [147]</w:t>
            </w:r>
          </w:p>
        </w:tc>
        <w:tc>
          <w:tcPr>
            <w:tcW w:w="2443" w:type="dxa"/>
          </w:tcPr>
          <w:p w14:paraId="01F22A56"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4040069B" w14:textId="77777777">
        <w:trPr>
          <w:trHeight w:val="546"/>
        </w:trPr>
        <w:tc>
          <w:tcPr>
            <w:tcW w:w="1498" w:type="dxa"/>
          </w:tcPr>
          <w:p w14:paraId="67C2A6A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Chirico et al., 2020 </w:t>
            </w:r>
            <w:r w:rsidRPr="00B20C7F">
              <w:rPr>
                <w:color w:val="000000"/>
                <w:sz w:val="18"/>
                <w:szCs w:val="18"/>
              </w:rPr>
              <w:t>[148]</w:t>
            </w:r>
          </w:p>
        </w:tc>
        <w:tc>
          <w:tcPr>
            <w:tcW w:w="1616" w:type="dxa"/>
          </w:tcPr>
          <w:p w14:paraId="31808BD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General Health Questionnaire -30 item Italian version </w:t>
            </w:r>
          </w:p>
        </w:tc>
        <w:tc>
          <w:tcPr>
            <w:tcW w:w="1771" w:type="dxa"/>
          </w:tcPr>
          <w:p w14:paraId="2B82A1C3" w14:textId="77777777" w:rsidR="00E76CFD" w:rsidRPr="00B20C7F" w:rsidRDefault="00B20C7F">
            <w:pPr>
              <w:spacing w:line="240" w:lineRule="auto"/>
              <w:rPr>
                <w:sz w:val="18"/>
                <w:szCs w:val="18"/>
              </w:rPr>
            </w:pPr>
            <w:r w:rsidRPr="00B20C7F">
              <w:rPr>
                <w:sz w:val="18"/>
                <w:szCs w:val="18"/>
              </w:rPr>
              <w:t>30 items; rated 0-3</w:t>
            </w:r>
          </w:p>
          <w:p w14:paraId="4D846EB6" w14:textId="77777777" w:rsidR="00E76CFD" w:rsidRPr="00B20C7F" w:rsidRDefault="00E76CFD">
            <w:pPr>
              <w:spacing w:line="240" w:lineRule="auto"/>
              <w:rPr>
                <w:sz w:val="18"/>
                <w:szCs w:val="18"/>
              </w:rPr>
            </w:pPr>
          </w:p>
        </w:tc>
        <w:tc>
          <w:tcPr>
            <w:tcW w:w="1706" w:type="dxa"/>
          </w:tcPr>
          <w:p w14:paraId="6C9810C9" w14:textId="61659949"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α </w:t>
            </w:r>
            <w:r w:rsidR="006369B1" w:rsidRPr="00B20C7F">
              <w:rPr>
                <w:color w:val="000000"/>
                <w:sz w:val="18"/>
                <w:szCs w:val="18"/>
              </w:rPr>
              <w:t>= 0.92</w:t>
            </w:r>
          </w:p>
          <w:p w14:paraId="20C8D29A" w14:textId="77777777" w:rsidR="00E76CFD" w:rsidRPr="00B20C7F" w:rsidRDefault="00E76CFD">
            <w:pPr>
              <w:pBdr>
                <w:top w:val="nil"/>
                <w:left w:val="nil"/>
                <w:bottom w:val="nil"/>
                <w:right w:val="nil"/>
                <w:between w:val="nil"/>
              </w:pBdr>
              <w:spacing w:line="240" w:lineRule="auto"/>
              <w:rPr>
                <w:color w:val="000000"/>
                <w:sz w:val="18"/>
                <w:szCs w:val="18"/>
              </w:rPr>
            </w:pPr>
          </w:p>
          <w:p w14:paraId="534420DB" w14:textId="77777777" w:rsidR="00E76CFD" w:rsidRPr="00B20C7F" w:rsidRDefault="00E76CFD">
            <w:pPr>
              <w:pBdr>
                <w:top w:val="nil"/>
                <w:left w:val="nil"/>
                <w:bottom w:val="nil"/>
                <w:right w:val="nil"/>
                <w:between w:val="nil"/>
              </w:pBdr>
              <w:spacing w:line="240" w:lineRule="auto"/>
              <w:rPr>
                <w:color w:val="000000"/>
                <w:sz w:val="18"/>
                <w:szCs w:val="18"/>
              </w:rPr>
            </w:pPr>
          </w:p>
          <w:p w14:paraId="77AD5343" w14:textId="77777777" w:rsidR="00E76CFD" w:rsidRPr="00B20C7F" w:rsidRDefault="00E76CFD">
            <w:pPr>
              <w:pBdr>
                <w:top w:val="nil"/>
                <w:left w:val="nil"/>
                <w:bottom w:val="nil"/>
                <w:right w:val="nil"/>
                <w:between w:val="nil"/>
              </w:pBdr>
              <w:spacing w:line="240" w:lineRule="auto"/>
              <w:rPr>
                <w:color w:val="000000"/>
                <w:sz w:val="18"/>
                <w:szCs w:val="18"/>
              </w:rPr>
            </w:pPr>
          </w:p>
        </w:tc>
        <w:tc>
          <w:tcPr>
            <w:tcW w:w="2100" w:type="dxa"/>
          </w:tcPr>
          <w:p w14:paraId="4F602C2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50 teachers at a Catholic school in Italy. [148]</w:t>
            </w:r>
          </w:p>
        </w:tc>
        <w:tc>
          <w:tcPr>
            <w:tcW w:w="1556" w:type="dxa"/>
          </w:tcPr>
          <w:p w14:paraId="378A7C8E" w14:textId="77777777" w:rsidR="00E76CFD" w:rsidRPr="00B20C7F" w:rsidRDefault="00E76CFD">
            <w:pPr>
              <w:pBdr>
                <w:top w:val="nil"/>
                <w:left w:val="nil"/>
                <w:bottom w:val="nil"/>
                <w:right w:val="nil"/>
                <w:between w:val="nil"/>
              </w:pBdr>
              <w:spacing w:line="240" w:lineRule="auto"/>
              <w:rPr>
                <w:color w:val="000000"/>
                <w:sz w:val="18"/>
                <w:szCs w:val="18"/>
              </w:rPr>
            </w:pPr>
          </w:p>
          <w:p w14:paraId="56D929C1" w14:textId="77777777" w:rsidR="00E76CFD" w:rsidRPr="00B20C7F" w:rsidRDefault="00E76CFD">
            <w:pPr>
              <w:pBdr>
                <w:top w:val="nil"/>
                <w:left w:val="nil"/>
                <w:bottom w:val="nil"/>
                <w:right w:val="nil"/>
                <w:between w:val="nil"/>
              </w:pBdr>
              <w:spacing w:line="240" w:lineRule="auto"/>
              <w:rPr>
                <w:color w:val="000000"/>
                <w:sz w:val="18"/>
                <w:szCs w:val="18"/>
              </w:rPr>
            </w:pPr>
          </w:p>
          <w:p w14:paraId="6423A69B"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46BB6BD0" w14:textId="77777777" w:rsidR="00E76CFD" w:rsidRPr="00B20C7F" w:rsidRDefault="00E76CFD">
            <w:pPr>
              <w:pBdr>
                <w:top w:val="nil"/>
                <w:left w:val="nil"/>
                <w:bottom w:val="nil"/>
                <w:right w:val="nil"/>
                <w:between w:val="nil"/>
              </w:pBdr>
              <w:spacing w:line="240" w:lineRule="auto"/>
              <w:rPr>
                <w:color w:val="000000"/>
                <w:sz w:val="18"/>
                <w:szCs w:val="18"/>
              </w:rPr>
            </w:pPr>
          </w:p>
          <w:p w14:paraId="1F23ECCC"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03D9E412" w14:textId="77777777">
        <w:trPr>
          <w:trHeight w:val="890"/>
        </w:trPr>
        <w:tc>
          <w:tcPr>
            <w:tcW w:w="1498" w:type="dxa"/>
          </w:tcPr>
          <w:p w14:paraId="734A407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Goldberg and Williams, 1988 [149]</w:t>
            </w:r>
          </w:p>
          <w:p w14:paraId="02994053"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4C45711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General Health Questionnaire-12</w:t>
            </w:r>
            <w:r w:rsidRPr="00B20C7F">
              <w:rPr>
                <w:color w:val="000000"/>
                <w:sz w:val="18"/>
                <w:szCs w:val="18"/>
              </w:rPr>
              <w:br/>
              <w:t>(GHQ-12)</w:t>
            </w:r>
          </w:p>
          <w:p w14:paraId="1F1151E3" w14:textId="77777777" w:rsidR="00E76CFD" w:rsidRPr="00B20C7F" w:rsidRDefault="00E76CFD">
            <w:pPr>
              <w:pBdr>
                <w:top w:val="nil"/>
                <w:left w:val="nil"/>
                <w:bottom w:val="nil"/>
                <w:right w:val="nil"/>
                <w:between w:val="nil"/>
              </w:pBdr>
              <w:spacing w:line="240" w:lineRule="auto"/>
              <w:rPr>
                <w:color w:val="000000"/>
                <w:sz w:val="18"/>
                <w:szCs w:val="18"/>
              </w:rPr>
            </w:pPr>
          </w:p>
        </w:tc>
        <w:tc>
          <w:tcPr>
            <w:tcW w:w="1771" w:type="dxa"/>
          </w:tcPr>
          <w:p w14:paraId="767F2E9A" w14:textId="77777777" w:rsidR="00E76CFD" w:rsidRPr="00B20C7F" w:rsidRDefault="00B20C7F">
            <w:pPr>
              <w:spacing w:line="240" w:lineRule="auto"/>
              <w:rPr>
                <w:sz w:val="18"/>
                <w:szCs w:val="18"/>
              </w:rPr>
            </w:pPr>
            <w:r w:rsidRPr="00B20C7F">
              <w:rPr>
                <w:sz w:val="18"/>
                <w:szCs w:val="18"/>
              </w:rPr>
              <w:t>12 items; rated 0-3</w:t>
            </w:r>
          </w:p>
          <w:p w14:paraId="082BD28B" w14:textId="77777777" w:rsidR="00E76CFD" w:rsidRPr="00B20C7F" w:rsidRDefault="00E76CFD">
            <w:pPr>
              <w:pBdr>
                <w:top w:val="nil"/>
                <w:left w:val="nil"/>
                <w:bottom w:val="nil"/>
                <w:right w:val="nil"/>
                <w:between w:val="nil"/>
              </w:pBdr>
              <w:spacing w:line="240" w:lineRule="auto"/>
              <w:rPr>
                <w:color w:val="000000"/>
                <w:sz w:val="18"/>
                <w:szCs w:val="18"/>
              </w:rPr>
            </w:pPr>
          </w:p>
        </w:tc>
        <w:tc>
          <w:tcPr>
            <w:tcW w:w="1706" w:type="dxa"/>
          </w:tcPr>
          <w:p w14:paraId="1438D71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0.87</w:t>
            </w:r>
          </w:p>
        </w:tc>
        <w:tc>
          <w:tcPr>
            <w:tcW w:w="2100" w:type="dxa"/>
          </w:tcPr>
          <w:p w14:paraId="639F865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196 employees in two different office layouts: one large open-plan office and several smaller office buildings with a more independent layout.[150]</w:t>
            </w:r>
          </w:p>
          <w:p w14:paraId="79F15EF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Baseline data were collected from two regions in central Sweden </w:t>
            </w:r>
            <w:r w:rsidRPr="00B20C7F">
              <w:rPr>
                <w:color w:val="000000"/>
                <w:sz w:val="18"/>
                <w:szCs w:val="18"/>
              </w:rPr>
              <w:lastRenderedPageBreak/>
              <w:t>from October 2</w:t>
            </w:r>
            <w:r w:rsidRPr="00B20C7F">
              <w:rPr>
                <w:color w:val="000000"/>
                <w:sz w:val="18"/>
                <w:szCs w:val="18"/>
              </w:rPr>
              <w:t>019 to January 2020, and the longitudinal data 1 year later, from October 2020 to January 2021. [151]</w:t>
            </w:r>
          </w:p>
        </w:tc>
        <w:tc>
          <w:tcPr>
            <w:tcW w:w="1556" w:type="dxa"/>
          </w:tcPr>
          <w:p w14:paraId="3BD42B4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 xml:space="preserve">Low response rate [152]; Small sample size and the RTW Beliefs Questionnaire is newly developed and some of its psychometric properties </w:t>
            </w:r>
            <w:r w:rsidRPr="00B20C7F">
              <w:rPr>
                <w:color w:val="000000"/>
                <w:sz w:val="18"/>
                <w:szCs w:val="18"/>
              </w:rPr>
              <w:lastRenderedPageBreak/>
              <w:t>therefore remain u</w:t>
            </w:r>
            <w:r w:rsidRPr="00B20C7F">
              <w:rPr>
                <w:color w:val="000000"/>
                <w:sz w:val="18"/>
                <w:szCs w:val="18"/>
              </w:rPr>
              <w:t>nknown [151]</w:t>
            </w:r>
          </w:p>
        </w:tc>
        <w:tc>
          <w:tcPr>
            <w:tcW w:w="2443" w:type="dxa"/>
          </w:tcPr>
          <w:p w14:paraId="558C1F1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Need for Recovery [153]; Risk Factor Questionnaire [154]</w:t>
            </w:r>
          </w:p>
          <w:p w14:paraId="7B90FA29"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2B5D9BC0" w14:textId="77777777">
        <w:trPr>
          <w:trHeight w:val="546"/>
        </w:trPr>
        <w:tc>
          <w:tcPr>
            <w:tcW w:w="1498" w:type="dxa"/>
          </w:tcPr>
          <w:p w14:paraId="590F2CA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Schwarzer &amp; Jerusalem, 1995. [63]</w:t>
            </w:r>
          </w:p>
        </w:tc>
        <w:tc>
          <w:tcPr>
            <w:tcW w:w="1616" w:type="dxa"/>
          </w:tcPr>
          <w:p w14:paraId="3631D42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General Self Efficacy Scale</w:t>
            </w:r>
          </w:p>
        </w:tc>
        <w:tc>
          <w:tcPr>
            <w:tcW w:w="1771" w:type="dxa"/>
          </w:tcPr>
          <w:p w14:paraId="30A46D7A" w14:textId="77777777" w:rsidR="00E76CFD" w:rsidRPr="00B20C7F" w:rsidRDefault="00B20C7F">
            <w:pPr>
              <w:spacing w:line="240" w:lineRule="auto"/>
              <w:rPr>
                <w:sz w:val="18"/>
                <w:szCs w:val="18"/>
              </w:rPr>
            </w:pPr>
            <w:r w:rsidRPr="00B20C7F">
              <w:rPr>
                <w:sz w:val="18"/>
                <w:szCs w:val="18"/>
              </w:rPr>
              <w:t>10 questions; 4 responses (not at all true, hardly true, moderately true, and exactly true)</w:t>
            </w:r>
          </w:p>
        </w:tc>
        <w:tc>
          <w:tcPr>
            <w:tcW w:w="1706" w:type="dxa"/>
          </w:tcPr>
          <w:p w14:paraId="2F08B99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0.75 - 0.90</w:t>
            </w:r>
          </w:p>
        </w:tc>
        <w:tc>
          <w:tcPr>
            <w:tcW w:w="2100" w:type="dxa"/>
          </w:tcPr>
          <w:p w14:paraId="7CC4884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770 employees at a hospital in the south of Sweden. [155]</w:t>
            </w:r>
          </w:p>
          <w:p w14:paraId="1AAD155D" w14:textId="77777777" w:rsidR="00E76CFD" w:rsidRPr="00B20C7F" w:rsidRDefault="00E76CFD">
            <w:pPr>
              <w:pBdr>
                <w:top w:val="nil"/>
                <w:left w:val="nil"/>
                <w:bottom w:val="nil"/>
                <w:right w:val="nil"/>
                <w:between w:val="nil"/>
              </w:pBdr>
              <w:spacing w:line="240" w:lineRule="auto"/>
              <w:rPr>
                <w:color w:val="000000"/>
                <w:sz w:val="18"/>
                <w:szCs w:val="18"/>
              </w:rPr>
            </w:pPr>
          </w:p>
        </w:tc>
        <w:tc>
          <w:tcPr>
            <w:tcW w:w="1556" w:type="dxa"/>
          </w:tcPr>
          <w:p w14:paraId="7D19572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Cross-sectional, data from only one hospital [155]</w:t>
            </w:r>
          </w:p>
          <w:p w14:paraId="5030EF6C"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005DD91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Work Experience Measurement Scale [15</w:t>
            </w:r>
            <w:r w:rsidRPr="00B20C7F">
              <w:rPr>
                <w:color w:val="000000"/>
                <w:sz w:val="18"/>
                <w:szCs w:val="18"/>
              </w:rPr>
              <w:t xml:space="preserve">6]; Utrecht Work Engagement Scale [112]; Salutogenic Health Indicator Scale [157] </w:t>
            </w:r>
          </w:p>
        </w:tc>
      </w:tr>
      <w:tr w:rsidR="00E76CFD" w:rsidRPr="00B20C7F" w14:paraId="412D5DCA" w14:textId="77777777">
        <w:trPr>
          <w:trHeight w:val="546"/>
        </w:trPr>
        <w:tc>
          <w:tcPr>
            <w:tcW w:w="1498" w:type="dxa"/>
          </w:tcPr>
          <w:p w14:paraId="412CD32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Yesavage et al., 1983 [158]</w:t>
            </w:r>
          </w:p>
        </w:tc>
        <w:tc>
          <w:tcPr>
            <w:tcW w:w="1616" w:type="dxa"/>
          </w:tcPr>
          <w:p w14:paraId="6FADE63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Geriatric Depression Scale (GDS)</w:t>
            </w:r>
          </w:p>
        </w:tc>
        <w:tc>
          <w:tcPr>
            <w:tcW w:w="1771" w:type="dxa"/>
          </w:tcPr>
          <w:p w14:paraId="7D66DF9E" w14:textId="77777777" w:rsidR="00E76CFD" w:rsidRPr="00B20C7F" w:rsidRDefault="00B20C7F">
            <w:pPr>
              <w:spacing w:line="240" w:lineRule="auto"/>
              <w:rPr>
                <w:sz w:val="18"/>
                <w:szCs w:val="18"/>
              </w:rPr>
            </w:pPr>
            <w:r w:rsidRPr="00B20C7F">
              <w:rPr>
                <w:sz w:val="18"/>
                <w:szCs w:val="18"/>
              </w:rPr>
              <w:t>30 items; rated yes/no</w:t>
            </w:r>
          </w:p>
        </w:tc>
        <w:tc>
          <w:tcPr>
            <w:tcW w:w="1706" w:type="dxa"/>
          </w:tcPr>
          <w:p w14:paraId="6E9D9D6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0.94</w:t>
            </w:r>
          </w:p>
          <w:p w14:paraId="2FACF6CD" w14:textId="77777777" w:rsidR="00E76CFD" w:rsidRPr="00B20C7F" w:rsidRDefault="00E76CFD">
            <w:pPr>
              <w:pBdr>
                <w:top w:val="nil"/>
                <w:left w:val="nil"/>
                <w:bottom w:val="nil"/>
                <w:right w:val="nil"/>
                <w:between w:val="nil"/>
              </w:pBdr>
              <w:spacing w:line="240" w:lineRule="auto"/>
              <w:rPr>
                <w:color w:val="000000"/>
                <w:sz w:val="18"/>
                <w:szCs w:val="18"/>
              </w:rPr>
            </w:pPr>
          </w:p>
        </w:tc>
        <w:tc>
          <w:tcPr>
            <w:tcW w:w="2100" w:type="dxa"/>
          </w:tcPr>
          <w:p w14:paraId="1984E3B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28 older adults (60 years or older) in Long Term Care facility [159]; 120 patients approximately 58 years old (SD = 8.6) after their first stroke [160]</w:t>
            </w:r>
          </w:p>
        </w:tc>
        <w:tc>
          <w:tcPr>
            <w:tcW w:w="1556" w:type="dxa"/>
          </w:tcPr>
          <w:p w14:paraId="1A21147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Attrition (28% of participants dropped out) [159]</w:t>
            </w:r>
          </w:p>
        </w:tc>
        <w:tc>
          <w:tcPr>
            <w:tcW w:w="2443" w:type="dxa"/>
          </w:tcPr>
          <w:p w14:paraId="021ACE0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Life Satisfaction Index-A [161] </w:t>
            </w:r>
          </w:p>
          <w:p w14:paraId="595FCB19" w14:textId="77777777" w:rsidR="00E76CFD" w:rsidRPr="00B20C7F" w:rsidRDefault="00E76CFD">
            <w:pPr>
              <w:pBdr>
                <w:top w:val="nil"/>
                <w:left w:val="nil"/>
                <w:bottom w:val="nil"/>
                <w:right w:val="nil"/>
                <w:between w:val="nil"/>
              </w:pBdr>
              <w:spacing w:line="240" w:lineRule="auto"/>
              <w:rPr>
                <w:color w:val="000000"/>
                <w:sz w:val="18"/>
                <w:szCs w:val="18"/>
              </w:rPr>
            </w:pPr>
          </w:p>
          <w:p w14:paraId="4AFF5A05"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63ED4AA0" w14:textId="77777777">
        <w:trPr>
          <w:trHeight w:val="546"/>
        </w:trPr>
        <w:tc>
          <w:tcPr>
            <w:tcW w:w="1498" w:type="dxa"/>
          </w:tcPr>
          <w:p w14:paraId="0473DE6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Goldberg et al., 1988 [149]</w:t>
            </w:r>
          </w:p>
          <w:p w14:paraId="6C281551" w14:textId="77777777" w:rsidR="00E76CFD" w:rsidRPr="00B20C7F" w:rsidRDefault="00E76CFD">
            <w:pPr>
              <w:pBdr>
                <w:top w:val="nil"/>
                <w:left w:val="nil"/>
                <w:bottom w:val="nil"/>
                <w:right w:val="nil"/>
                <w:between w:val="nil"/>
              </w:pBdr>
              <w:spacing w:line="240" w:lineRule="auto"/>
              <w:rPr>
                <w:color w:val="000000"/>
                <w:sz w:val="18"/>
                <w:szCs w:val="18"/>
              </w:rPr>
            </w:pPr>
          </w:p>
          <w:p w14:paraId="58C6C6F3"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5CCB424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Goldberg Depression and Anxiety Scale</w:t>
            </w:r>
          </w:p>
        </w:tc>
        <w:tc>
          <w:tcPr>
            <w:tcW w:w="1771" w:type="dxa"/>
          </w:tcPr>
          <w:p w14:paraId="7CBB5EA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18 items; rated 0-9</w:t>
            </w:r>
          </w:p>
        </w:tc>
        <w:tc>
          <w:tcPr>
            <w:tcW w:w="1706" w:type="dxa"/>
          </w:tcPr>
          <w:p w14:paraId="3B2A64D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The anxiety scale had a positive predictive value of 0.56; the depression scale had a positive predictive value of 0.86</w:t>
            </w:r>
          </w:p>
        </w:tc>
        <w:tc>
          <w:tcPr>
            <w:tcW w:w="2100" w:type="dxa"/>
          </w:tcPr>
          <w:p w14:paraId="646A520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Child abuse investigators (police officers and s</w:t>
            </w:r>
            <w:r w:rsidRPr="00B20C7F">
              <w:rPr>
                <w:color w:val="000000"/>
                <w:sz w:val="18"/>
                <w:szCs w:val="18"/>
              </w:rPr>
              <w:t>taff) [162]; Employees at companies with option to telecommute. [163]</w:t>
            </w:r>
          </w:p>
        </w:tc>
        <w:tc>
          <w:tcPr>
            <w:tcW w:w="1556" w:type="dxa"/>
          </w:tcPr>
          <w:p w14:paraId="5DDAE2C3"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313A407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Impact of Events Scale-E [164]; Professional Quality of Life Scale [165]; Off-work hours technology-assisted job demand [166]; Toxic Leadership Scale [167] </w:t>
            </w:r>
          </w:p>
          <w:p w14:paraId="22C7BEB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Bergen Work Addiction Scale </w:t>
            </w:r>
            <w:r w:rsidRPr="00B20C7F">
              <w:rPr>
                <w:color w:val="000000"/>
                <w:sz w:val="18"/>
                <w:szCs w:val="18"/>
              </w:rPr>
              <w:t xml:space="preserve">[168]; Siegrist Effort/Reward Imbalance model [169] </w:t>
            </w:r>
          </w:p>
        </w:tc>
      </w:tr>
      <w:tr w:rsidR="00E76CFD" w:rsidRPr="00B20C7F" w14:paraId="1C2F71B3" w14:textId="77777777">
        <w:trPr>
          <w:trHeight w:val="863"/>
        </w:trPr>
        <w:tc>
          <w:tcPr>
            <w:tcW w:w="1498" w:type="dxa"/>
          </w:tcPr>
          <w:p w14:paraId="2154C08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Tibblin et al., 1990 [170]</w:t>
            </w:r>
          </w:p>
        </w:tc>
        <w:tc>
          <w:tcPr>
            <w:tcW w:w="1616" w:type="dxa"/>
          </w:tcPr>
          <w:p w14:paraId="4B6AE42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Goteborg Quality of Life Instrument (QoL): Well-Being Scale</w:t>
            </w:r>
          </w:p>
        </w:tc>
        <w:tc>
          <w:tcPr>
            <w:tcW w:w="1771" w:type="dxa"/>
          </w:tcPr>
          <w:p w14:paraId="5EC0196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19 items; rated 1-7</w:t>
            </w:r>
          </w:p>
        </w:tc>
        <w:tc>
          <w:tcPr>
            <w:tcW w:w="1706" w:type="dxa"/>
          </w:tcPr>
          <w:p w14:paraId="0A9AEE0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0.72-0.89</w:t>
            </w:r>
          </w:p>
        </w:tc>
        <w:tc>
          <w:tcPr>
            <w:tcW w:w="2100" w:type="dxa"/>
          </w:tcPr>
          <w:p w14:paraId="74A9DD6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Middle-aged woman. [171]; This study investigates 108 male workers in Sweden. [172]</w:t>
            </w:r>
          </w:p>
        </w:tc>
        <w:tc>
          <w:tcPr>
            <w:tcW w:w="1556" w:type="dxa"/>
          </w:tcPr>
          <w:p w14:paraId="339EA87B"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68B25338"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6829F738" w14:textId="77777777">
        <w:trPr>
          <w:trHeight w:val="561"/>
        </w:trPr>
        <w:tc>
          <w:tcPr>
            <w:tcW w:w="1498" w:type="dxa"/>
          </w:tcPr>
          <w:p w14:paraId="6329982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Schalock et al., 2008 [173]</w:t>
            </w:r>
          </w:p>
        </w:tc>
        <w:tc>
          <w:tcPr>
            <w:tcW w:w="1616" w:type="dxa"/>
          </w:tcPr>
          <w:p w14:paraId="4DBEC58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Health-related quality-intellectual and developmental disabilities (HRQoL-IDD) - Social Well-Being, Healthy Decision-Making, Emotional Well-B</w:t>
            </w:r>
            <w:r w:rsidRPr="00B20C7F">
              <w:rPr>
                <w:color w:val="000000"/>
                <w:sz w:val="18"/>
                <w:szCs w:val="18"/>
              </w:rPr>
              <w:t>eing and Functional</w:t>
            </w:r>
            <w:r w:rsidRPr="00B20C7F">
              <w:rPr>
                <w:color w:val="000000"/>
                <w:sz w:val="18"/>
                <w:szCs w:val="18"/>
              </w:rPr>
              <w:br/>
              <w:t>Well-Being subscales</w:t>
            </w:r>
          </w:p>
        </w:tc>
        <w:tc>
          <w:tcPr>
            <w:tcW w:w="1771" w:type="dxa"/>
          </w:tcPr>
          <w:p w14:paraId="2AAC3F62" w14:textId="7F3E31B0"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16 items; we adopted a 5-option format (</w:t>
            </w:r>
            <w:r w:rsidR="006369B1" w:rsidRPr="00B20C7F">
              <w:rPr>
                <w:color w:val="000000"/>
                <w:sz w:val="18"/>
                <w:szCs w:val="18"/>
              </w:rPr>
              <w:t>e.g.,</w:t>
            </w:r>
            <w:r w:rsidRPr="00B20C7F">
              <w:rPr>
                <w:color w:val="000000"/>
                <w:sz w:val="18"/>
                <w:szCs w:val="18"/>
              </w:rPr>
              <w:t xml:space="preserve"> 1 = Never to 5 = Always) with visual images of fluid-filled cups representing the range of responses</w:t>
            </w:r>
          </w:p>
        </w:tc>
        <w:tc>
          <w:tcPr>
            <w:tcW w:w="1706" w:type="dxa"/>
          </w:tcPr>
          <w:p w14:paraId="2D0851B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The HRQoL-IDD readability statistics indicated the measure is</w:t>
            </w:r>
            <w:r w:rsidRPr="00B20C7F">
              <w:rPr>
                <w:color w:val="000000"/>
                <w:sz w:val="18"/>
                <w:szCs w:val="18"/>
              </w:rPr>
              <w:br/>
              <w:t>suitabl</w:t>
            </w:r>
            <w:r w:rsidRPr="00B20C7F">
              <w:rPr>
                <w:color w:val="000000"/>
                <w:sz w:val="18"/>
                <w:szCs w:val="18"/>
              </w:rPr>
              <w:t>e for adults with low-literacy</w:t>
            </w:r>
          </w:p>
        </w:tc>
        <w:tc>
          <w:tcPr>
            <w:tcW w:w="2100" w:type="dxa"/>
          </w:tcPr>
          <w:p w14:paraId="3332CAE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Persons with intellectual and developmental disabilities. [174]</w:t>
            </w:r>
          </w:p>
        </w:tc>
        <w:tc>
          <w:tcPr>
            <w:tcW w:w="1556" w:type="dxa"/>
          </w:tcPr>
          <w:p w14:paraId="3E9E73A1"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5FC6C96B"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2E34DEF4" w14:textId="77777777">
        <w:trPr>
          <w:trHeight w:val="561"/>
        </w:trPr>
        <w:tc>
          <w:tcPr>
            <w:tcW w:w="1498" w:type="dxa"/>
          </w:tcPr>
          <w:p w14:paraId="2CFE080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Hesbacher et al., 1980 [175]</w:t>
            </w:r>
          </w:p>
          <w:p w14:paraId="2886782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Winokur et al, 1984 [176]</w:t>
            </w:r>
          </w:p>
        </w:tc>
        <w:tc>
          <w:tcPr>
            <w:tcW w:w="1616" w:type="dxa"/>
          </w:tcPr>
          <w:p w14:paraId="49BBCC2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Hopkins Symptom Check List (SCL-8)</w:t>
            </w:r>
          </w:p>
        </w:tc>
        <w:tc>
          <w:tcPr>
            <w:tcW w:w="1771" w:type="dxa"/>
          </w:tcPr>
          <w:p w14:paraId="4492D9A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8 items measuring psychological distress</w:t>
            </w:r>
          </w:p>
        </w:tc>
        <w:tc>
          <w:tcPr>
            <w:tcW w:w="1706" w:type="dxa"/>
          </w:tcPr>
          <w:p w14:paraId="50B53A2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correlation with the original 25 item version was 0.95 and reliability for the short version was estimated at 0.84</w:t>
            </w:r>
          </w:p>
        </w:tc>
        <w:tc>
          <w:tcPr>
            <w:tcW w:w="2100" w:type="dxa"/>
          </w:tcPr>
          <w:p w14:paraId="5383E8FE" w14:textId="77777777" w:rsidR="00E76CFD" w:rsidRPr="00B20C7F" w:rsidRDefault="00E76CFD">
            <w:pPr>
              <w:pBdr>
                <w:top w:val="nil"/>
                <w:left w:val="nil"/>
                <w:bottom w:val="nil"/>
                <w:right w:val="nil"/>
                <w:between w:val="nil"/>
              </w:pBdr>
              <w:spacing w:line="240" w:lineRule="auto"/>
              <w:rPr>
                <w:color w:val="000000"/>
                <w:sz w:val="18"/>
                <w:szCs w:val="18"/>
              </w:rPr>
            </w:pPr>
          </w:p>
        </w:tc>
        <w:tc>
          <w:tcPr>
            <w:tcW w:w="1556" w:type="dxa"/>
          </w:tcPr>
          <w:p w14:paraId="068E2C6C"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174ADE0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Cantril Ladder [39, 40]  </w:t>
            </w:r>
          </w:p>
        </w:tc>
      </w:tr>
      <w:tr w:rsidR="00E76CFD" w:rsidRPr="00B20C7F" w14:paraId="58AB09CC" w14:textId="77777777">
        <w:trPr>
          <w:trHeight w:val="561"/>
        </w:trPr>
        <w:tc>
          <w:tcPr>
            <w:tcW w:w="1498" w:type="dxa"/>
          </w:tcPr>
          <w:p w14:paraId="3D5A0EC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Zigmond &amp; Snaith 1983 [177]</w:t>
            </w:r>
          </w:p>
          <w:p w14:paraId="42F4F35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Bocerean &amp; Dupret, 2014 [178]</w:t>
            </w:r>
          </w:p>
        </w:tc>
        <w:tc>
          <w:tcPr>
            <w:tcW w:w="1616" w:type="dxa"/>
          </w:tcPr>
          <w:p w14:paraId="4A27C8F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Hospital Anxi</w:t>
            </w:r>
            <w:r w:rsidRPr="00B20C7F">
              <w:rPr>
                <w:color w:val="000000"/>
                <w:sz w:val="18"/>
                <w:szCs w:val="18"/>
              </w:rPr>
              <w:t>ety and Depression Scale</w:t>
            </w:r>
          </w:p>
        </w:tc>
        <w:tc>
          <w:tcPr>
            <w:tcW w:w="1771" w:type="dxa"/>
          </w:tcPr>
          <w:p w14:paraId="7355715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14 items (7 for anxiety and 7 for depression); rated 0-3</w:t>
            </w:r>
          </w:p>
        </w:tc>
        <w:tc>
          <w:tcPr>
            <w:tcW w:w="1706" w:type="dxa"/>
          </w:tcPr>
          <w:p w14:paraId="2FE9E6A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0.71-0.91</w:t>
            </w:r>
          </w:p>
        </w:tc>
        <w:tc>
          <w:tcPr>
            <w:tcW w:w="2100" w:type="dxa"/>
          </w:tcPr>
          <w:p w14:paraId="3B41880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Members of the Pediatric Association of The Netherlands. French anesthesia and intensive care residents in years 1-5 of training. [179]</w:t>
            </w:r>
          </w:p>
        </w:tc>
        <w:tc>
          <w:tcPr>
            <w:tcW w:w="1556" w:type="dxa"/>
          </w:tcPr>
          <w:p w14:paraId="5C0C50B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Low response rate, participation bias. [179] </w:t>
            </w:r>
          </w:p>
        </w:tc>
        <w:tc>
          <w:tcPr>
            <w:tcW w:w="2443" w:type="dxa"/>
          </w:tcPr>
          <w:p w14:paraId="5F80F34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Trauma Screening Questionnaire [180]; Pennebaker</w:t>
            </w:r>
            <w:r w:rsidRPr="00B20C7F">
              <w:rPr>
                <w:color w:val="000000"/>
                <w:sz w:val="18"/>
                <w:szCs w:val="18"/>
              </w:rPr>
              <w:br/>
              <w:t>Inventory of Limbic Langu</w:t>
            </w:r>
            <w:r w:rsidRPr="00B20C7F">
              <w:rPr>
                <w:color w:val="000000"/>
                <w:sz w:val="18"/>
                <w:szCs w:val="18"/>
              </w:rPr>
              <w:t>idness (PILL) [181];</w:t>
            </w:r>
          </w:p>
          <w:p w14:paraId="7101446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Copenhagen Burnout Inventory [182]; Perceived Stress Scale [44, 129]</w:t>
            </w:r>
          </w:p>
        </w:tc>
      </w:tr>
      <w:tr w:rsidR="00E76CFD" w:rsidRPr="00B20C7F" w14:paraId="713E5E53" w14:textId="77777777">
        <w:trPr>
          <w:trHeight w:val="827"/>
        </w:trPr>
        <w:tc>
          <w:tcPr>
            <w:tcW w:w="1498" w:type="dxa"/>
          </w:tcPr>
          <w:p w14:paraId="34A3CF3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Tehrani et al., 2002 [164]</w:t>
            </w:r>
          </w:p>
          <w:p w14:paraId="0B5177B4" w14:textId="77777777" w:rsidR="00E76CFD" w:rsidRPr="00B20C7F" w:rsidRDefault="00E76CFD">
            <w:pPr>
              <w:pBdr>
                <w:top w:val="nil"/>
                <w:left w:val="nil"/>
                <w:bottom w:val="nil"/>
                <w:right w:val="nil"/>
                <w:between w:val="nil"/>
              </w:pBdr>
              <w:spacing w:line="240" w:lineRule="auto"/>
              <w:rPr>
                <w:color w:val="000000"/>
                <w:sz w:val="18"/>
                <w:szCs w:val="18"/>
              </w:rPr>
            </w:pPr>
          </w:p>
          <w:p w14:paraId="4F69FE7E"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30551A4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Impact of Events Scale-E</w:t>
            </w:r>
          </w:p>
          <w:p w14:paraId="4BDD6B29" w14:textId="77777777" w:rsidR="00E76CFD" w:rsidRPr="00B20C7F" w:rsidRDefault="00E76CFD">
            <w:pPr>
              <w:pBdr>
                <w:top w:val="nil"/>
                <w:left w:val="nil"/>
                <w:bottom w:val="nil"/>
                <w:right w:val="nil"/>
                <w:between w:val="nil"/>
              </w:pBdr>
              <w:spacing w:line="240" w:lineRule="auto"/>
              <w:rPr>
                <w:color w:val="000000"/>
                <w:sz w:val="18"/>
                <w:szCs w:val="18"/>
              </w:rPr>
            </w:pPr>
          </w:p>
          <w:p w14:paraId="0864D02D" w14:textId="77777777" w:rsidR="00E76CFD" w:rsidRPr="00B20C7F" w:rsidRDefault="00E76CFD">
            <w:pPr>
              <w:pBdr>
                <w:top w:val="nil"/>
                <w:left w:val="nil"/>
                <w:bottom w:val="nil"/>
                <w:right w:val="nil"/>
                <w:between w:val="nil"/>
              </w:pBdr>
              <w:spacing w:line="240" w:lineRule="auto"/>
              <w:rPr>
                <w:color w:val="000000"/>
                <w:sz w:val="18"/>
                <w:szCs w:val="18"/>
              </w:rPr>
            </w:pPr>
          </w:p>
        </w:tc>
        <w:tc>
          <w:tcPr>
            <w:tcW w:w="1771" w:type="dxa"/>
          </w:tcPr>
          <w:p w14:paraId="1E92FE6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23 items; rated 1-5</w:t>
            </w:r>
          </w:p>
        </w:tc>
        <w:tc>
          <w:tcPr>
            <w:tcW w:w="1706" w:type="dxa"/>
          </w:tcPr>
          <w:p w14:paraId="0835934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Intrusion: α = 0.86; Avoidance: α = 0.82</w:t>
            </w:r>
          </w:p>
          <w:p w14:paraId="0A5FBB93" w14:textId="77777777" w:rsidR="00E76CFD" w:rsidRPr="00B20C7F" w:rsidRDefault="00E76CFD">
            <w:pPr>
              <w:pBdr>
                <w:top w:val="nil"/>
                <w:left w:val="nil"/>
                <w:bottom w:val="nil"/>
                <w:right w:val="nil"/>
                <w:between w:val="nil"/>
              </w:pBdr>
              <w:spacing w:line="240" w:lineRule="auto"/>
              <w:rPr>
                <w:color w:val="000000"/>
                <w:sz w:val="18"/>
                <w:szCs w:val="18"/>
              </w:rPr>
            </w:pPr>
          </w:p>
          <w:p w14:paraId="15ABB366" w14:textId="77777777" w:rsidR="00E76CFD" w:rsidRPr="00B20C7F" w:rsidRDefault="00E76CFD">
            <w:pPr>
              <w:pBdr>
                <w:top w:val="nil"/>
                <w:left w:val="nil"/>
                <w:bottom w:val="nil"/>
                <w:right w:val="nil"/>
                <w:between w:val="nil"/>
              </w:pBdr>
              <w:spacing w:line="240" w:lineRule="auto"/>
              <w:rPr>
                <w:color w:val="000000"/>
                <w:sz w:val="18"/>
                <w:szCs w:val="18"/>
              </w:rPr>
            </w:pPr>
          </w:p>
        </w:tc>
        <w:tc>
          <w:tcPr>
            <w:tcW w:w="2100" w:type="dxa"/>
          </w:tcPr>
          <w:p w14:paraId="770DFDF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Child abuse investigators (police officers and staff) [162]</w:t>
            </w:r>
          </w:p>
        </w:tc>
        <w:tc>
          <w:tcPr>
            <w:tcW w:w="1556" w:type="dxa"/>
          </w:tcPr>
          <w:p w14:paraId="6ED593A5"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128E1EC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Goldberg Depression and Anxiety Scale [149]; Professional Quality of Life Scale [165]</w:t>
            </w:r>
          </w:p>
        </w:tc>
      </w:tr>
      <w:tr w:rsidR="00E76CFD" w:rsidRPr="00B20C7F" w14:paraId="2FB70A18" w14:textId="77777777">
        <w:trPr>
          <w:trHeight w:val="546"/>
        </w:trPr>
        <w:tc>
          <w:tcPr>
            <w:tcW w:w="1498" w:type="dxa"/>
          </w:tcPr>
          <w:p w14:paraId="00B5874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Lamoureux et al 2006 [104]</w:t>
            </w:r>
          </w:p>
        </w:tc>
        <w:tc>
          <w:tcPr>
            <w:tcW w:w="1616" w:type="dxa"/>
          </w:tcPr>
          <w:p w14:paraId="4F142CE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Impact of Vision Questionnaire</w:t>
            </w:r>
          </w:p>
        </w:tc>
        <w:tc>
          <w:tcPr>
            <w:tcW w:w="1771" w:type="dxa"/>
          </w:tcPr>
          <w:p w14:paraId="540A650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32 items, subset for emotional well-being, 6 respo</w:t>
            </w:r>
            <w:r w:rsidRPr="00B20C7F">
              <w:rPr>
                <w:color w:val="000000"/>
                <w:sz w:val="18"/>
                <w:szCs w:val="18"/>
              </w:rPr>
              <w:t>nse categories</w:t>
            </w:r>
          </w:p>
        </w:tc>
        <w:tc>
          <w:tcPr>
            <w:tcW w:w="1706" w:type="dxa"/>
          </w:tcPr>
          <w:p w14:paraId="2DD329D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Able to discriminate differences in items between individuals with mild, moderate, severe visual impairment</w:t>
            </w:r>
          </w:p>
        </w:tc>
        <w:tc>
          <w:tcPr>
            <w:tcW w:w="2100" w:type="dxa"/>
          </w:tcPr>
          <w:p w14:paraId="18F9FF7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314 individuals referred to a low vision clinic</w:t>
            </w:r>
          </w:p>
        </w:tc>
        <w:tc>
          <w:tcPr>
            <w:tcW w:w="1556" w:type="dxa"/>
          </w:tcPr>
          <w:p w14:paraId="49C96B11"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4F1D3CE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DASS-21 [81]</w:t>
            </w:r>
          </w:p>
        </w:tc>
      </w:tr>
      <w:tr w:rsidR="00E76CFD" w:rsidRPr="00B20C7F" w14:paraId="33DCBC20" w14:textId="77777777">
        <w:trPr>
          <w:trHeight w:val="546"/>
        </w:trPr>
        <w:tc>
          <w:tcPr>
            <w:tcW w:w="1498" w:type="dxa"/>
          </w:tcPr>
          <w:p w14:paraId="1C0B04D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Morin et al., 2011 [183]</w:t>
            </w:r>
          </w:p>
          <w:p w14:paraId="6DC4DEC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Sagherian et al., 2023 [184]</w:t>
            </w:r>
          </w:p>
        </w:tc>
        <w:tc>
          <w:tcPr>
            <w:tcW w:w="1616" w:type="dxa"/>
          </w:tcPr>
          <w:p w14:paraId="34A3671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Insomnia Severity Index (ISI)</w:t>
            </w:r>
          </w:p>
        </w:tc>
        <w:tc>
          <w:tcPr>
            <w:tcW w:w="1771" w:type="dxa"/>
          </w:tcPr>
          <w:p w14:paraId="7BB78FE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3 items; rated 5-point Likert-</w:t>
            </w:r>
            <w:r w:rsidRPr="00B20C7F">
              <w:rPr>
                <w:color w:val="000000"/>
                <w:sz w:val="18"/>
                <w:szCs w:val="18"/>
              </w:rPr>
              <w:br/>
              <w:t>type scale</w:t>
            </w:r>
          </w:p>
        </w:tc>
        <w:tc>
          <w:tcPr>
            <w:tcW w:w="1706" w:type="dxa"/>
          </w:tcPr>
          <w:p w14:paraId="4C17D4D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0.86-0.87</w:t>
            </w:r>
          </w:p>
        </w:tc>
        <w:tc>
          <w:tcPr>
            <w:tcW w:w="2100" w:type="dxa"/>
          </w:tcPr>
          <w:p w14:paraId="494C891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Hospital nurses who provided bedside care in the United States. [185] </w:t>
            </w:r>
          </w:p>
        </w:tc>
        <w:tc>
          <w:tcPr>
            <w:tcW w:w="1556" w:type="dxa"/>
          </w:tcPr>
          <w:p w14:paraId="1833A9B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Convenience sampling, response bias, cross-sectional design. [185]</w:t>
            </w:r>
          </w:p>
        </w:tc>
        <w:tc>
          <w:tcPr>
            <w:tcW w:w="2443" w:type="dxa"/>
          </w:tcPr>
          <w:p w14:paraId="1102CF7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Occ</w:t>
            </w:r>
            <w:r w:rsidRPr="00B20C7F">
              <w:rPr>
                <w:color w:val="000000"/>
                <w:sz w:val="18"/>
                <w:szCs w:val="18"/>
              </w:rPr>
              <w:t xml:space="preserve">upational Fatigue and Exhaustion Recovery [186, 187]; Maslach Burnout Inventory-Human Services Survey [120]; Short Post-Traumatic Stress Disorder Rating Interview [188, 189]; Patient Health Questionnaire-4 [190, 191] </w:t>
            </w:r>
          </w:p>
        </w:tc>
      </w:tr>
      <w:tr w:rsidR="00E76CFD" w:rsidRPr="00B20C7F" w14:paraId="132FB5BE" w14:textId="77777777">
        <w:trPr>
          <w:trHeight w:val="546"/>
        </w:trPr>
        <w:tc>
          <w:tcPr>
            <w:tcW w:w="1498" w:type="dxa"/>
          </w:tcPr>
          <w:p w14:paraId="3629F98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Citko et al, 2018 [106]</w:t>
            </w:r>
          </w:p>
          <w:p w14:paraId="0357A5F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Powell et al.</w:t>
            </w:r>
            <w:r w:rsidRPr="00B20C7F">
              <w:rPr>
                <w:color w:val="000000"/>
                <w:sz w:val="18"/>
                <w:szCs w:val="18"/>
              </w:rPr>
              <w:t xml:space="preserve">, 2011 [107] </w:t>
            </w:r>
          </w:p>
          <w:p w14:paraId="5485AA8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Helou et al., 2018 [108]</w:t>
            </w:r>
          </w:p>
        </w:tc>
        <w:tc>
          <w:tcPr>
            <w:tcW w:w="1616" w:type="dxa"/>
          </w:tcPr>
          <w:p w14:paraId="26EAC0D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International Physical Activity Questionnaire (IPAQ)</w:t>
            </w:r>
          </w:p>
          <w:p w14:paraId="16F42DB4" w14:textId="77777777" w:rsidR="00E76CFD" w:rsidRPr="00B20C7F" w:rsidRDefault="00E76CFD">
            <w:pPr>
              <w:pBdr>
                <w:top w:val="nil"/>
                <w:left w:val="nil"/>
                <w:bottom w:val="nil"/>
                <w:right w:val="nil"/>
                <w:between w:val="nil"/>
              </w:pBdr>
              <w:spacing w:line="240" w:lineRule="auto"/>
              <w:rPr>
                <w:color w:val="000000"/>
                <w:sz w:val="18"/>
                <w:szCs w:val="18"/>
              </w:rPr>
            </w:pPr>
          </w:p>
        </w:tc>
        <w:tc>
          <w:tcPr>
            <w:tcW w:w="1771" w:type="dxa"/>
          </w:tcPr>
          <w:p w14:paraId="308A1E1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Short version 9 items; long version 27 items; various rating scales; physical</w:t>
            </w:r>
          </w:p>
          <w:p w14:paraId="3DB05D8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activity level categorizing it into high, moderate, and low</w:t>
            </w:r>
          </w:p>
        </w:tc>
        <w:tc>
          <w:tcPr>
            <w:tcW w:w="1706" w:type="dxa"/>
          </w:tcPr>
          <w:p w14:paraId="3201A8D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Test-retest reliability = 0.46-0.96</w:t>
            </w:r>
          </w:p>
        </w:tc>
        <w:tc>
          <w:tcPr>
            <w:tcW w:w="2100" w:type="dxa"/>
          </w:tcPr>
          <w:p w14:paraId="04B7FA6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university professors of all majors in Jordan [97]</w:t>
            </w:r>
          </w:p>
          <w:p w14:paraId="210F2721" w14:textId="77777777" w:rsidR="00E76CFD" w:rsidRPr="00B20C7F" w:rsidRDefault="00E76CFD">
            <w:pPr>
              <w:pBdr>
                <w:top w:val="nil"/>
                <w:left w:val="nil"/>
                <w:bottom w:val="nil"/>
                <w:right w:val="nil"/>
                <w:between w:val="nil"/>
              </w:pBdr>
              <w:spacing w:line="240" w:lineRule="auto"/>
              <w:rPr>
                <w:color w:val="000000"/>
                <w:sz w:val="18"/>
                <w:szCs w:val="18"/>
              </w:rPr>
            </w:pPr>
          </w:p>
        </w:tc>
        <w:tc>
          <w:tcPr>
            <w:tcW w:w="1556" w:type="dxa"/>
          </w:tcPr>
          <w:p w14:paraId="5D5CD64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an online survey which could have limited generalizability [97]</w:t>
            </w:r>
          </w:p>
        </w:tc>
        <w:tc>
          <w:tcPr>
            <w:tcW w:w="2443" w:type="dxa"/>
          </w:tcPr>
          <w:p w14:paraId="4D966CD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Medical Outcomes Study Short Form (SF-12) [192, 193]</w:t>
            </w:r>
          </w:p>
          <w:p w14:paraId="1ED958C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Depression Anxiety Stress Scale (DASS) [81, 86, 87]; Neck Disability Index (NDI) [194, 195]; The International Physical Activity Questionna</w:t>
            </w:r>
            <w:r w:rsidRPr="00B20C7F">
              <w:rPr>
                <w:color w:val="000000"/>
                <w:sz w:val="18"/>
                <w:szCs w:val="18"/>
              </w:rPr>
              <w:t>ire (IPAQ) [106-108]</w:t>
            </w:r>
          </w:p>
        </w:tc>
      </w:tr>
      <w:tr w:rsidR="00E76CFD" w:rsidRPr="00B20C7F" w14:paraId="2D615762" w14:textId="77777777">
        <w:trPr>
          <w:trHeight w:val="546"/>
        </w:trPr>
        <w:tc>
          <w:tcPr>
            <w:tcW w:w="1498" w:type="dxa"/>
          </w:tcPr>
          <w:p w14:paraId="285BFFA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Brock &amp; Salinsky, 1993 [71]</w:t>
            </w:r>
          </w:p>
        </w:tc>
        <w:tc>
          <w:tcPr>
            <w:tcW w:w="1616" w:type="dxa"/>
          </w:tcPr>
          <w:p w14:paraId="6C6AB9D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Interpersonal Reactivity Index (IRI): subscales 1) empathetic, and 2) perspective </w:t>
            </w:r>
          </w:p>
        </w:tc>
        <w:tc>
          <w:tcPr>
            <w:tcW w:w="1771" w:type="dxa"/>
          </w:tcPr>
          <w:p w14:paraId="55699FE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14 items; rated 1-5 </w:t>
            </w:r>
          </w:p>
        </w:tc>
        <w:tc>
          <w:tcPr>
            <w:tcW w:w="1706" w:type="dxa"/>
          </w:tcPr>
          <w:p w14:paraId="5028B03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α = 0.81 to 0.84; </w:t>
            </w:r>
          </w:p>
        </w:tc>
        <w:tc>
          <w:tcPr>
            <w:tcW w:w="2100" w:type="dxa"/>
          </w:tcPr>
          <w:p w14:paraId="43FE2B5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Physicians and APPs employed by the Health Texas Provider Network (HTPN) [70]</w:t>
            </w:r>
          </w:p>
        </w:tc>
        <w:tc>
          <w:tcPr>
            <w:tcW w:w="1556" w:type="dxa"/>
          </w:tcPr>
          <w:p w14:paraId="08D27DC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Cross-sectional, self-selection bias, limited external validity, unmeasured covariate bias [70]</w:t>
            </w:r>
          </w:p>
        </w:tc>
        <w:tc>
          <w:tcPr>
            <w:tcW w:w="2443" w:type="dxa"/>
          </w:tcPr>
          <w:p w14:paraId="0E2F2F5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Connor-Davidson Resilience Scale (CDRISC) [68, 69]</w:t>
            </w:r>
          </w:p>
          <w:p w14:paraId="433777A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Mayo Clinic Physician Well-bein</w:t>
            </w:r>
            <w:r w:rsidRPr="00B20C7F">
              <w:rPr>
                <w:color w:val="000000"/>
                <w:sz w:val="18"/>
                <w:szCs w:val="18"/>
              </w:rPr>
              <w:t>g Index (MCPWBI) [72]</w:t>
            </w:r>
          </w:p>
          <w:p w14:paraId="41F69FE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Psychological Empowerment Instrument [73, 74]</w:t>
            </w:r>
          </w:p>
        </w:tc>
      </w:tr>
      <w:tr w:rsidR="00E76CFD" w:rsidRPr="00B20C7F" w14:paraId="5899007F" w14:textId="77777777">
        <w:trPr>
          <w:trHeight w:val="546"/>
        </w:trPr>
        <w:tc>
          <w:tcPr>
            <w:tcW w:w="1498" w:type="dxa"/>
          </w:tcPr>
          <w:p w14:paraId="0A6204C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Mohr et al., 2006 [196]</w:t>
            </w:r>
          </w:p>
          <w:p w14:paraId="6D5CEB6D" w14:textId="77777777" w:rsidR="00E76CFD" w:rsidRPr="00B20C7F" w:rsidRDefault="00E76CFD">
            <w:pPr>
              <w:pBdr>
                <w:top w:val="nil"/>
                <w:left w:val="nil"/>
                <w:bottom w:val="nil"/>
                <w:right w:val="nil"/>
                <w:between w:val="nil"/>
              </w:pBdr>
              <w:spacing w:line="240" w:lineRule="auto"/>
              <w:rPr>
                <w:color w:val="000000"/>
                <w:sz w:val="18"/>
                <w:szCs w:val="18"/>
              </w:rPr>
            </w:pPr>
          </w:p>
          <w:p w14:paraId="20C09ED9"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189AB43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Irritation scale</w:t>
            </w:r>
          </w:p>
        </w:tc>
        <w:tc>
          <w:tcPr>
            <w:tcW w:w="1771" w:type="dxa"/>
          </w:tcPr>
          <w:p w14:paraId="01FF689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8 items; 7-point rating scale from 1 = ‘strongly disagree’</w:t>
            </w:r>
          </w:p>
          <w:p w14:paraId="3E5CF3F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7 = ‘strongly agree</w:t>
            </w:r>
          </w:p>
        </w:tc>
        <w:tc>
          <w:tcPr>
            <w:tcW w:w="1706" w:type="dxa"/>
          </w:tcPr>
          <w:p w14:paraId="0F08865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0.80 - 0.89</w:t>
            </w:r>
          </w:p>
        </w:tc>
        <w:tc>
          <w:tcPr>
            <w:tcW w:w="2100" w:type="dxa"/>
          </w:tcPr>
          <w:p w14:paraId="551714F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hospital staff, including nurses, physicians an</w:t>
            </w:r>
            <w:r w:rsidRPr="00B20C7F">
              <w:rPr>
                <w:color w:val="000000"/>
                <w:sz w:val="18"/>
                <w:szCs w:val="18"/>
              </w:rPr>
              <w:t>d other professions of</w:t>
            </w:r>
          </w:p>
          <w:p w14:paraId="718B511E" w14:textId="2E76F44C"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two German and three Latvian </w:t>
            </w:r>
            <w:r w:rsidR="006369B1" w:rsidRPr="00B20C7F">
              <w:rPr>
                <w:color w:val="000000"/>
                <w:sz w:val="18"/>
                <w:szCs w:val="18"/>
              </w:rPr>
              <w:t>hospitals [</w:t>
            </w:r>
            <w:r w:rsidRPr="00B20C7F">
              <w:rPr>
                <w:color w:val="000000"/>
                <w:sz w:val="18"/>
                <w:szCs w:val="18"/>
              </w:rPr>
              <w:t>197]</w:t>
            </w:r>
          </w:p>
        </w:tc>
        <w:tc>
          <w:tcPr>
            <w:tcW w:w="1556" w:type="dxa"/>
          </w:tcPr>
          <w:p w14:paraId="08B3D780" w14:textId="1656B73D"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Selection bias by different cultural response styles, conclusions about causality is limited by </w:t>
            </w:r>
            <w:r w:rsidR="006369B1" w:rsidRPr="00B20C7F">
              <w:rPr>
                <w:color w:val="000000"/>
                <w:sz w:val="18"/>
                <w:szCs w:val="18"/>
              </w:rPr>
              <w:t>cross-sectional.</w:t>
            </w:r>
          </w:p>
          <w:p w14:paraId="765EF6A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data collection [197]</w:t>
            </w:r>
          </w:p>
        </w:tc>
        <w:tc>
          <w:tcPr>
            <w:tcW w:w="2443" w:type="dxa"/>
          </w:tcPr>
          <w:p w14:paraId="342A5F5B"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482BA9E9" w14:textId="77777777">
        <w:trPr>
          <w:trHeight w:val="546"/>
        </w:trPr>
        <w:tc>
          <w:tcPr>
            <w:tcW w:w="1498" w:type="dxa"/>
          </w:tcPr>
          <w:p w14:paraId="00B4EB3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Hojat et al., 1999 [198]</w:t>
            </w:r>
          </w:p>
        </w:tc>
        <w:tc>
          <w:tcPr>
            <w:tcW w:w="1616" w:type="dxa"/>
          </w:tcPr>
          <w:p w14:paraId="37AF959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Jefferson Scale of Attitudes toward Physician-Nurse Collaboration (JSAPNC)</w:t>
            </w:r>
          </w:p>
        </w:tc>
        <w:tc>
          <w:tcPr>
            <w:tcW w:w="1771" w:type="dxa"/>
          </w:tcPr>
          <w:p w14:paraId="660A6CB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20 items; rated 1-4</w:t>
            </w:r>
          </w:p>
        </w:tc>
        <w:tc>
          <w:tcPr>
            <w:tcW w:w="1706" w:type="dxa"/>
          </w:tcPr>
          <w:p w14:paraId="38F989E3" w14:textId="4840481C"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α </w:t>
            </w:r>
            <w:r w:rsidR="006369B1" w:rsidRPr="00B20C7F">
              <w:rPr>
                <w:color w:val="000000"/>
                <w:sz w:val="18"/>
                <w:szCs w:val="18"/>
              </w:rPr>
              <w:t>= 0</w:t>
            </w:r>
            <w:r w:rsidRPr="00B20C7F">
              <w:rPr>
                <w:color w:val="000000"/>
                <w:sz w:val="18"/>
                <w:szCs w:val="18"/>
              </w:rPr>
              <w:t>.81</w:t>
            </w:r>
          </w:p>
        </w:tc>
        <w:tc>
          <w:tcPr>
            <w:tcW w:w="2100" w:type="dxa"/>
          </w:tcPr>
          <w:p w14:paraId="582BA86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522 physicians and nurses working in institutions of Mexico, Colombia, Ecuador, and Argentina. [199]</w:t>
            </w:r>
          </w:p>
        </w:tc>
        <w:tc>
          <w:tcPr>
            <w:tcW w:w="1556" w:type="dxa"/>
          </w:tcPr>
          <w:p w14:paraId="1DE8303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An unbalanced geographical distribution of the study sample (65% of the entire sample was composed by the Argentinean group, while the other 35% </w:t>
            </w:r>
            <w:r w:rsidRPr="00B20C7F">
              <w:rPr>
                <w:color w:val="000000"/>
                <w:sz w:val="18"/>
                <w:szCs w:val="18"/>
              </w:rPr>
              <w:t>included data collected in ten Latin American countries). [199]</w:t>
            </w:r>
          </w:p>
        </w:tc>
        <w:tc>
          <w:tcPr>
            <w:tcW w:w="2443" w:type="dxa"/>
          </w:tcPr>
          <w:p w14:paraId="6F8E7BA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Jefferson Scale of Physicians Lifelong Learning (JeffSPLL) [200]</w:t>
            </w:r>
          </w:p>
        </w:tc>
      </w:tr>
      <w:tr w:rsidR="00E76CFD" w:rsidRPr="00B20C7F" w14:paraId="3BC48BED" w14:textId="77777777">
        <w:trPr>
          <w:trHeight w:val="2393"/>
        </w:trPr>
        <w:tc>
          <w:tcPr>
            <w:tcW w:w="1498" w:type="dxa"/>
          </w:tcPr>
          <w:p w14:paraId="4E22387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Alcorta-Garza et al., 2016 [201]</w:t>
            </w:r>
          </w:p>
          <w:p w14:paraId="11DD31D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Hojat et al., 2002 [202]</w:t>
            </w:r>
          </w:p>
          <w:p w14:paraId="6DCE655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Glaser et al., 2007 [203]</w:t>
            </w:r>
          </w:p>
        </w:tc>
        <w:tc>
          <w:tcPr>
            <w:tcW w:w="1616" w:type="dxa"/>
          </w:tcPr>
          <w:p w14:paraId="2213939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Jefferson Scale of Empathy</w:t>
            </w:r>
          </w:p>
          <w:p w14:paraId="641152B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Jefferson Scale of Physician Empathy (Dutch version)</w:t>
            </w:r>
          </w:p>
        </w:tc>
        <w:tc>
          <w:tcPr>
            <w:tcW w:w="1771" w:type="dxa"/>
          </w:tcPr>
          <w:p w14:paraId="079FB21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20 items; rated 1-7</w:t>
            </w:r>
          </w:p>
        </w:tc>
        <w:tc>
          <w:tcPr>
            <w:tcW w:w="1706" w:type="dxa"/>
          </w:tcPr>
          <w:p w14:paraId="147FF440" w14:textId="61A11200"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α </w:t>
            </w:r>
            <w:r w:rsidR="006369B1" w:rsidRPr="00B20C7F">
              <w:rPr>
                <w:color w:val="000000"/>
                <w:sz w:val="18"/>
                <w:szCs w:val="18"/>
              </w:rPr>
              <w:t>= 0</w:t>
            </w:r>
            <w:r w:rsidRPr="00B20C7F">
              <w:rPr>
                <w:color w:val="000000"/>
                <w:sz w:val="18"/>
                <w:szCs w:val="18"/>
              </w:rPr>
              <w:t>.83</w:t>
            </w:r>
          </w:p>
        </w:tc>
        <w:tc>
          <w:tcPr>
            <w:tcW w:w="2100" w:type="dxa"/>
          </w:tcPr>
          <w:p w14:paraId="0BC9F134" w14:textId="75EB0B16"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Healthcare workers in a Spanish clinical context in the province of Lleida, Spain; multicenter questionnaire study and invited 271 surgery and </w:t>
            </w:r>
            <w:r w:rsidR="006369B1" w:rsidRPr="00B20C7F">
              <w:rPr>
                <w:color w:val="000000"/>
                <w:sz w:val="18"/>
                <w:szCs w:val="18"/>
              </w:rPr>
              <w:t>gynecology</w:t>
            </w:r>
            <w:r w:rsidRPr="00B20C7F">
              <w:rPr>
                <w:color w:val="000000"/>
                <w:sz w:val="18"/>
                <w:szCs w:val="18"/>
              </w:rPr>
              <w:t xml:space="preserve"> residents, in 21 residency training programs, from two academic and 14 non-academic medical centers in the Netherlands. [204] </w:t>
            </w:r>
          </w:p>
        </w:tc>
        <w:tc>
          <w:tcPr>
            <w:tcW w:w="1556" w:type="dxa"/>
          </w:tcPr>
          <w:p w14:paraId="5D3702F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Self-selection participation bias. [204]</w:t>
            </w:r>
          </w:p>
        </w:tc>
        <w:tc>
          <w:tcPr>
            <w:tcW w:w="2443" w:type="dxa"/>
          </w:tcPr>
          <w:p w14:paraId="2279F54F" w14:textId="218500DD"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Social and Emotional Loneliness Scale for Adults [205-207]; Utrecht Work Engagement Scale [36, 208]; Physician </w:t>
            </w:r>
            <w:r w:rsidR="006369B1" w:rsidRPr="00B20C7F">
              <w:rPr>
                <w:color w:val="000000"/>
                <w:sz w:val="18"/>
                <w:szCs w:val="18"/>
              </w:rPr>
              <w:t>Work life</w:t>
            </w:r>
            <w:r w:rsidRPr="00B20C7F">
              <w:rPr>
                <w:color w:val="000000"/>
                <w:sz w:val="18"/>
                <w:szCs w:val="18"/>
              </w:rPr>
              <w:t xml:space="preserve"> Study (Dutch version) [209, 210] </w:t>
            </w:r>
          </w:p>
        </w:tc>
      </w:tr>
      <w:tr w:rsidR="00E76CFD" w:rsidRPr="00B20C7F" w14:paraId="32BD8D53" w14:textId="77777777">
        <w:trPr>
          <w:trHeight w:val="561"/>
        </w:trPr>
        <w:tc>
          <w:tcPr>
            <w:tcW w:w="1498" w:type="dxa"/>
          </w:tcPr>
          <w:p w14:paraId="7E38CDB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Muliira et al., 2012 [200]</w:t>
            </w:r>
          </w:p>
          <w:p w14:paraId="64392F1C"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00D13D9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Jefferson Scale of Physicians </w:t>
            </w:r>
            <w:r w:rsidRPr="00B20C7F">
              <w:rPr>
                <w:color w:val="000000"/>
                <w:sz w:val="18"/>
                <w:szCs w:val="18"/>
              </w:rPr>
              <w:lastRenderedPageBreak/>
              <w:t>Lifelong Learning (JeffSPLL)</w:t>
            </w:r>
          </w:p>
        </w:tc>
        <w:tc>
          <w:tcPr>
            <w:tcW w:w="1771" w:type="dxa"/>
          </w:tcPr>
          <w:p w14:paraId="763452F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14 items; rate</w:t>
            </w:r>
            <w:r w:rsidRPr="00B20C7F">
              <w:rPr>
                <w:color w:val="000000"/>
                <w:sz w:val="18"/>
                <w:szCs w:val="18"/>
              </w:rPr>
              <w:t>d 1-4</w:t>
            </w:r>
          </w:p>
        </w:tc>
        <w:tc>
          <w:tcPr>
            <w:tcW w:w="1706" w:type="dxa"/>
          </w:tcPr>
          <w:p w14:paraId="5060E09F" w14:textId="4A5EB638"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α </w:t>
            </w:r>
            <w:r w:rsidR="006369B1" w:rsidRPr="00B20C7F">
              <w:rPr>
                <w:color w:val="000000"/>
                <w:sz w:val="18"/>
                <w:szCs w:val="18"/>
              </w:rPr>
              <w:t>= 0</w:t>
            </w:r>
            <w:r w:rsidRPr="00B20C7F">
              <w:rPr>
                <w:color w:val="000000"/>
                <w:sz w:val="18"/>
                <w:szCs w:val="18"/>
              </w:rPr>
              <w:t>.83</w:t>
            </w:r>
          </w:p>
        </w:tc>
        <w:tc>
          <w:tcPr>
            <w:tcW w:w="2100" w:type="dxa"/>
          </w:tcPr>
          <w:p w14:paraId="2F960D0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522 physicians and nurses working in institutions of Mexico, </w:t>
            </w:r>
            <w:r w:rsidRPr="00B20C7F">
              <w:rPr>
                <w:color w:val="000000"/>
                <w:sz w:val="18"/>
                <w:szCs w:val="18"/>
              </w:rPr>
              <w:lastRenderedPageBreak/>
              <w:t>Colombia, Ecuador, and Argentina [199]</w:t>
            </w:r>
          </w:p>
        </w:tc>
        <w:tc>
          <w:tcPr>
            <w:tcW w:w="1556" w:type="dxa"/>
          </w:tcPr>
          <w:p w14:paraId="2A7D9FA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 xml:space="preserve">An unbalanced geographical distribution of the </w:t>
            </w:r>
            <w:r w:rsidRPr="00B20C7F">
              <w:rPr>
                <w:color w:val="000000"/>
                <w:sz w:val="18"/>
                <w:szCs w:val="18"/>
              </w:rPr>
              <w:lastRenderedPageBreak/>
              <w:t>study sample (65% of the entire sample was composed by the Argentinean group, while the other 35% included data collected in ten Latin American countries). [199]</w:t>
            </w:r>
          </w:p>
        </w:tc>
        <w:tc>
          <w:tcPr>
            <w:tcW w:w="2443" w:type="dxa"/>
          </w:tcPr>
          <w:p w14:paraId="30629DA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Jefferson Scale of Attitudes toward Physician-N</w:t>
            </w:r>
            <w:r w:rsidRPr="00B20C7F">
              <w:rPr>
                <w:color w:val="000000"/>
                <w:sz w:val="18"/>
                <w:szCs w:val="18"/>
              </w:rPr>
              <w:t xml:space="preserve">urse </w:t>
            </w:r>
            <w:r w:rsidRPr="00B20C7F">
              <w:rPr>
                <w:color w:val="000000"/>
                <w:sz w:val="18"/>
                <w:szCs w:val="18"/>
              </w:rPr>
              <w:lastRenderedPageBreak/>
              <w:t>Collaboration (JSAPNC) [198]</w:t>
            </w:r>
          </w:p>
          <w:p w14:paraId="52474DFC" w14:textId="77777777" w:rsidR="00E76CFD" w:rsidRPr="00B20C7F" w:rsidRDefault="00E76CFD">
            <w:pPr>
              <w:pBdr>
                <w:top w:val="nil"/>
                <w:left w:val="nil"/>
                <w:bottom w:val="nil"/>
                <w:right w:val="nil"/>
                <w:between w:val="nil"/>
              </w:pBdr>
              <w:spacing w:line="240" w:lineRule="auto"/>
              <w:rPr>
                <w:color w:val="000000"/>
                <w:sz w:val="18"/>
                <w:szCs w:val="18"/>
              </w:rPr>
            </w:pPr>
          </w:p>
          <w:p w14:paraId="1487A47A"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58C99FCC" w14:textId="77777777">
        <w:trPr>
          <w:trHeight w:val="2055"/>
        </w:trPr>
        <w:tc>
          <w:tcPr>
            <w:tcW w:w="1498" w:type="dxa"/>
          </w:tcPr>
          <w:p w14:paraId="2CE37B0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Jenkins et al, 1988 [211]</w:t>
            </w:r>
          </w:p>
        </w:tc>
        <w:tc>
          <w:tcPr>
            <w:tcW w:w="1616" w:type="dxa"/>
          </w:tcPr>
          <w:p w14:paraId="2DF469A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Jenkin's Sleep Problem Scale</w:t>
            </w:r>
          </w:p>
        </w:tc>
        <w:tc>
          <w:tcPr>
            <w:tcW w:w="1771" w:type="dxa"/>
          </w:tcPr>
          <w:p w14:paraId="148613E5" w14:textId="77777777" w:rsidR="00E76CFD" w:rsidRPr="00B20C7F" w:rsidRDefault="00B20C7F">
            <w:pPr>
              <w:spacing w:line="240" w:lineRule="auto"/>
              <w:rPr>
                <w:sz w:val="18"/>
                <w:szCs w:val="18"/>
              </w:rPr>
            </w:pPr>
            <w:r w:rsidRPr="00B20C7F">
              <w:rPr>
                <w:sz w:val="18"/>
                <w:szCs w:val="18"/>
              </w:rPr>
              <w:t xml:space="preserve">4 items; rated 0-5 </w:t>
            </w:r>
          </w:p>
        </w:tc>
        <w:tc>
          <w:tcPr>
            <w:tcW w:w="1706" w:type="dxa"/>
          </w:tcPr>
          <w:p w14:paraId="76B6051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0.79</w:t>
            </w:r>
          </w:p>
        </w:tc>
        <w:tc>
          <w:tcPr>
            <w:tcW w:w="2100" w:type="dxa"/>
          </w:tcPr>
          <w:p w14:paraId="3FED44F4" w14:textId="77777777" w:rsidR="00E76CFD" w:rsidRPr="00B20C7F" w:rsidRDefault="00B20C7F">
            <w:pPr>
              <w:spacing w:line="240" w:lineRule="auto"/>
              <w:rPr>
                <w:sz w:val="18"/>
                <w:szCs w:val="18"/>
              </w:rPr>
            </w:pPr>
            <w:r w:rsidRPr="00B20C7F">
              <w:rPr>
                <w:sz w:val="18"/>
                <w:szCs w:val="18"/>
              </w:rPr>
              <w:t>Nationally representative sample of Finnish physicians [212]</w:t>
            </w:r>
          </w:p>
        </w:tc>
        <w:tc>
          <w:tcPr>
            <w:tcW w:w="1556" w:type="dxa"/>
          </w:tcPr>
          <w:p w14:paraId="0C7B0E26" w14:textId="77777777" w:rsidR="00E76CFD" w:rsidRPr="00B20C7F" w:rsidRDefault="00B20C7F">
            <w:pPr>
              <w:spacing w:line="240" w:lineRule="auto"/>
              <w:rPr>
                <w:sz w:val="18"/>
                <w:szCs w:val="18"/>
              </w:rPr>
            </w:pPr>
            <w:r w:rsidRPr="00B20C7F">
              <w:rPr>
                <w:sz w:val="18"/>
                <w:szCs w:val="18"/>
              </w:rPr>
              <w:t>Not generalizable to younger physicians or other countries [212]</w:t>
            </w:r>
          </w:p>
        </w:tc>
        <w:tc>
          <w:tcPr>
            <w:tcW w:w="2443" w:type="dxa"/>
          </w:tcPr>
          <w:p w14:paraId="67DA828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Suicidal Ideation [59][60];</w:t>
            </w:r>
          </w:p>
          <w:p w14:paraId="44CF1E4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Work Ability Index, WAI [76]</w:t>
            </w:r>
          </w:p>
        </w:tc>
      </w:tr>
      <w:tr w:rsidR="00E76CFD" w:rsidRPr="00B20C7F" w14:paraId="448D71D7" w14:textId="77777777">
        <w:trPr>
          <w:trHeight w:val="458"/>
        </w:trPr>
        <w:tc>
          <w:tcPr>
            <w:tcW w:w="1498" w:type="dxa"/>
          </w:tcPr>
          <w:p w14:paraId="4A0447A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Kessler &amp; Mroczek, 1994 [31]</w:t>
            </w:r>
          </w:p>
          <w:p w14:paraId="213E8746"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76D8509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Kessler 10 (K10)</w:t>
            </w:r>
          </w:p>
        </w:tc>
        <w:tc>
          <w:tcPr>
            <w:tcW w:w="1771" w:type="dxa"/>
          </w:tcPr>
          <w:p w14:paraId="63986142" w14:textId="77777777" w:rsidR="00E76CFD" w:rsidRPr="00B20C7F" w:rsidRDefault="00B20C7F">
            <w:pPr>
              <w:spacing w:line="240" w:lineRule="auto"/>
              <w:rPr>
                <w:sz w:val="18"/>
                <w:szCs w:val="18"/>
              </w:rPr>
            </w:pPr>
            <w:r w:rsidRPr="00B20C7F">
              <w:rPr>
                <w:sz w:val="18"/>
                <w:szCs w:val="18"/>
              </w:rPr>
              <w:t>10 items; (not at all) to 5 (very much)</w:t>
            </w:r>
          </w:p>
        </w:tc>
        <w:tc>
          <w:tcPr>
            <w:tcW w:w="1706" w:type="dxa"/>
          </w:tcPr>
          <w:p w14:paraId="67D80800" w14:textId="77777777" w:rsidR="00E76CFD" w:rsidRPr="00B20C7F" w:rsidRDefault="00B20C7F">
            <w:pPr>
              <w:spacing w:line="240" w:lineRule="auto"/>
              <w:rPr>
                <w:sz w:val="18"/>
                <w:szCs w:val="18"/>
              </w:rPr>
            </w:pPr>
            <w:r w:rsidRPr="00B20C7F">
              <w:rPr>
                <w:sz w:val="18"/>
                <w:szCs w:val="18"/>
              </w:rPr>
              <w:t>α = 0.91</w:t>
            </w:r>
          </w:p>
        </w:tc>
        <w:tc>
          <w:tcPr>
            <w:tcW w:w="2100" w:type="dxa"/>
          </w:tcPr>
          <w:p w14:paraId="65B7DED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Australian ambulance officers (n=740)</w:t>
            </w:r>
            <w:r w:rsidRPr="00B20C7F">
              <w:rPr>
                <w:color w:val="000000"/>
                <w:sz w:val="18"/>
                <w:szCs w:val="18"/>
              </w:rPr>
              <w:t>. [30]</w:t>
            </w:r>
          </w:p>
          <w:p w14:paraId="59EC94BA" w14:textId="77777777" w:rsidR="00E76CFD" w:rsidRPr="00B20C7F" w:rsidRDefault="00E76CFD">
            <w:pPr>
              <w:pBdr>
                <w:top w:val="nil"/>
                <w:left w:val="nil"/>
                <w:bottom w:val="nil"/>
                <w:right w:val="nil"/>
                <w:between w:val="nil"/>
              </w:pBdr>
              <w:spacing w:line="240" w:lineRule="auto"/>
              <w:rPr>
                <w:color w:val="000000"/>
                <w:sz w:val="18"/>
                <w:szCs w:val="18"/>
              </w:rPr>
            </w:pPr>
          </w:p>
        </w:tc>
        <w:tc>
          <w:tcPr>
            <w:tcW w:w="1556" w:type="dxa"/>
          </w:tcPr>
          <w:p w14:paraId="64128D5E" w14:textId="333BCE70"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Cross-sectional, self-report, social </w:t>
            </w:r>
            <w:r w:rsidR="006369B1" w:rsidRPr="00B20C7F">
              <w:rPr>
                <w:color w:val="000000"/>
                <w:sz w:val="18"/>
                <w:szCs w:val="18"/>
              </w:rPr>
              <w:t>desirability</w:t>
            </w:r>
            <w:r w:rsidRPr="00B20C7F">
              <w:rPr>
                <w:color w:val="000000"/>
                <w:sz w:val="18"/>
                <w:szCs w:val="18"/>
              </w:rPr>
              <w:t xml:space="preserve"> bias. [30]</w:t>
            </w:r>
          </w:p>
        </w:tc>
        <w:tc>
          <w:tcPr>
            <w:tcW w:w="2443" w:type="dxa"/>
          </w:tcPr>
          <w:p w14:paraId="36C63B4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Brief Resilience Scale (Smith et al., 2008)</w:t>
            </w:r>
          </w:p>
          <w:p w14:paraId="6DDCA406"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3C2B7B7C" w14:textId="77777777">
        <w:trPr>
          <w:trHeight w:val="546"/>
        </w:trPr>
        <w:tc>
          <w:tcPr>
            <w:tcW w:w="1498" w:type="dxa"/>
          </w:tcPr>
          <w:p w14:paraId="0155221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Ravens-Sieberer et al., 2008 [213]</w:t>
            </w:r>
          </w:p>
        </w:tc>
        <w:tc>
          <w:tcPr>
            <w:tcW w:w="1616" w:type="dxa"/>
          </w:tcPr>
          <w:p w14:paraId="3A09B62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KIDSSCREEN Survey for generic related health quality of life for children and adolescents </w:t>
            </w:r>
          </w:p>
        </w:tc>
        <w:tc>
          <w:tcPr>
            <w:tcW w:w="1771" w:type="dxa"/>
          </w:tcPr>
          <w:p w14:paraId="219DE24B" w14:textId="6C57F798"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52 items, </w:t>
            </w:r>
            <w:r w:rsidR="006369B1" w:rsidRPr="00B20C7F">
              <w:rPr>
                <w:color w:val="000000"/>
                <w:sz w:val="18"/>
                <w:szCs w:val="18"/>
              </w:rPr>
              <w:t>5-point</w:t>
            </w:r>
            <w:r w:rsidRPr="00B20C7F">
              <w:rPr>
                <w:color w:val="000000"/>
                <w:sz w:val="18"/>
                <w:szCs w:val="18"/>
              </w:rPr>
              <w:t xml:space="preserve"> </w:t>
            </w:r>
            <w:proofErr w:type="spellStart"/>
            <w:r w:rsidRPr="00B20C7F">
              <w:rPr>
                <w:color w:val="000000"/>
                <w:sz w:val="18"/>
                <w:szCs w:val="18"/>
              </w:rPr>
              <w:t>likert</w:t>
            </w:r>
            <w:proofErr w:type="spellEnd"/>
            <w:r w:rsidRPr="00B20C7F">
              <w:rPr>
                <w:color w:val="000000"/>
                <w:sz w:val="18"/>
                <w:szCs w:val="18"/>
              </w:rPr>
              <w:t>-type scales to assess frequency or intensity of attitude</w:t>
            </w:r>
          </w:p>
        </w:tc>
        <w:tc>
          <w:tcPr>
            <w:tcW w:w="1706" w:type="dxa"/>
          </w:tcPr>
          <w:p w14:paraId="40FF1A4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0.77 - 0.89.</w:t>
            </w:r>
          </w:p>
        </w:tc>
        <w:tc>
          <w:tcPr>
            <w:tcW w:w="2100" w:type="dxa"/>
          </w:tcPr>
          <w:p w14:paraId="15A111F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 representative sample of 22,827 children (8 to 18 yeas) in 13 Eu</w:t>
            </w:r>
            <w:r w:rsidRPr="00B20C7F">
              <w:rPr>
                <w:color w:val="000000"/>
                <w:sz w:val="18"/>
                <w:szCs w:val="18"/>
              </w:rPr>
              <w:t>ropean countries. 3,061 children in Denmark [214]</w:t>
            </w:r>
          </w:p>
        </w:tc>
        <w:tc>
          <w:tcPr>
            <w:tcW w:w="1556" w:type="dxa"/>
          </w:tcPr>
          <w:p w14:paraId="5F3B966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Limited by cross sectional data, limits in the identification of those with physical and mental status. [214]</w:t>
            </w:r>
          </w:p>
        </w:tc>
        <w:tc>
          <w:tcPr>
            <w:tcW w:w="2443" w:type="dxa"/>
          </w:tcPr>
          <w:p w14:paraId="0C052364"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0E86A8FB" w14:textId="77777777">
        <w:trPr>
          <w:trHeight w:val="170"/>
        </w:trPr>
        <w:tc>
          <w:tcPr>
            <w:tcW w:w="1498" w:type="dxa"/>
          </w:tcPr>
          <w:p w14:paraId="6B2D1AD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Van der Doef &amp; Maes, 1999 [35]</w:t>
            </w:r>
          </w:p>
        </w:tc>
        <w:tc>
          <w:tcPr>
            <w:tcW w:w="1616" w:type="dxa"/>
          </w:tcPr>
          <w:p w14:paraId="3C6A8471" w14:textId="023811EA"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Leiden Quality of Work </w:t>
            </w:r>
            <w:r w:rsidR="006369B1" w:rsidRPr="00B20C7F">
              <w:rPr>
                <w:color w:val="000000"/>
                <w:sz w:val="18"/>
                <w:szCs w:val="18"/>
              </w:rPr>
              <w:t>Questionnaire</w:t>
            </w:r>
            <w:r w:rsidRPr="00B20C7F">
              <w:rPr>
                <w:color w:val="000000"/>
                <w:sz w:val="18"/>
                <w:szCs w:val="18"/>
              </w:rPr>
              <w:t xml:space="preserve"> for physicians (LQWQ-MD) work–home interference Subscale</w:t>
            </w:r>
          </w:p>
        </w:tc>
        <w:tc>
          <w:tcPr>
            <w:tcW w:w="1771" w:type="dxa"/>
          </w:tcPr>
          <w:p w14:paraId="5D67A5A9" w14:textId="77777777" w:rsidR="00E76CFD" w:rsidRPr="00B20C7F" w:rsidRDefault="00B20C7F">
            <w:pPr>
              <w:spacing w:line="240" w:lineRule="auto"/>
              <w:rPr>
                <w:sz w:val="18"/>
                <w:szCs w:val="18"/>
              </w:rPr>
            </w:pPr>
            <w:r w:rsidRPr="00B20C7F">
              <w:rPr>
                <w:sz w:val="18"/>
                <w:szCs w:val="18"/>
              </w:rPr>
              <w:t>4-items; 4-point Likert scale</w:t>
            </w:r>
          </w:p>
        </w:tc>
        <w:tc>
          <w:tcPr>
            <w:tcW w:w="1706" w:type="dxa"/>
          </w:tcPr>
          <w:p w14:paraId="6C4B3097" w14:textId="77777777" w:rsidR="00E76CFD" w:rsidRPr="00B20C7F" w:rsidRDefault="00B20C7F">
            <w:pPr>
              <w:spacing w:line="240" w:lineRule="auto"/>
              <w:rPr>
                <w:sz w:val="18"/>
                <w:szCs w:val="18"/>
              </w:rPr>
            </w:pPr>
            <w:r w:rsidRPr="00B20C7F">
              <w:rPr>
                <w:sz w:val="18"/>
                <w:szCs w:val="18"/>
              </w:rPr>
              <w:t>α=0.84</w:t>
            </w:r>
          </w:p>
        </w:tc>
        <w:tc>
          <w:tcPr>
            <w:tcW w:w="2100" w:type="dxa"/>
          </w:tcPr>
          <w:p w14:paraId="1B93F5C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The study population consisted of Belgian emergency physicians (N=346), who were recruited at 2 national emergency medicine conferences.  [33]</w:t>
            </w:r>
          </w:p>
        </w:tc>
        <w:tc>
          <w:tcPr>
            <w:tcW w:w="1556" w:type="dxa"/>
          </w:tcPr>
          <w:p w14:paraId="1648ED46" w14:textId="63D93715" w:rsidR="00E76CFD" w:rsidRPr="00B20C7F" w:rsidRDefault="00B20C7F">
            <w:pPr>
              <w:spacing w:line="240" w:lineRule="auto"/>
              <w:rPr>
                <w:sz w:val="18"/>
                <w:szCs w:val="18"/>
              </w:rPr>
            </w:pPr>
            <w:r w:rsidRPr="00B20C7F">
              <w:rPr>
                <w:sz w:val="18"/>
                <w:szCs w:val="18"/>
              </w:rPr>
              <w:t>Cross-sectional; under estimation of adverse consequence, in view of the fact that the study recruited at 2 Belgi</w:t>
            </w:r>
            <w:r w:rsidRPr="00B20C7F">
              <w:rPr>
                <w:sz w:val="18"/>
                <w:szCs w:val="18"/>
              </w:rPr>
              <w:t xml:space="preserve">an emergency medicine conferences, </w:t>
            </w:r>
            <w:r w:rsidRPr="00B20C7F">
              <w:rPr>
                <w:sz w:val="18"/>
                <w:szCs w:val="18"/>
              </w:rPr>
              <w:lastRenderedPageBreak/>
              <w:t xml:space="preserve">where the emergency physicians were really engaged in sharing their </w:t>
            </w:r>
            <w:r w:rsidR="006369B1" w:rsidRPr="00B20C7F">
              <w:rPr>
                <w:sz w:val="18"/>
                <w:szCs w:val="18"/>
              </w:rPr>
              <w:t>workplace</w:t>
            </w:r>
            <w:r w:rsidRPr="00B20C7F">
              <w:rPr>
                <w:sz w:val="18"/>
                <w:szCs w:val="18"/>
              </w:rPr>
              <w:t xml:space="preserve"> experiences.   [33]</w:t>
            </w:r>
          </w:p>
        </w:tc>
        <w:tc>
          <w:tcPr>
            <w:tcW w:w="2443" w:type="dxa"/>
          </w:tcPr>
          <w:p w14:paraId="06C35453" w14:textId="526075C5"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Dutch version of the Checklist Individual Strength [34]; Brief Symptom Inventory [32]; Utrecht Work Engagement Scale (UWES</w:t>
            </w:r>
            <w:r w:rsidR="006369B1" w:rsidRPr="00B20C7F">
              <w:rPr>
                <w:color w:val="000000"/>
                <w:sz w:val="18"/>
                <w:szCs w:val="18"/>
              </w:rPr>
              <w:t>) [</w:t>
            </w:r>
            <w:r w:rsidRPr="00B20C7F">
              <w:rPr>
                <w:color w:val="000000"/>
                <w:sz w:val="18"/>
                <w:szCs w:val="18"/>
              </w:rPr>
              <w:t xml:space="preserve">36]  </w:t>
            </w:r>
          </w:p>
        </w:tc>
      </w:tr>
      <w:tr w:rsidR="00E76CFD" w:rsidRPr="00B20C7F" w14:paraId="2AAB310A" w14:textId="77777777">
        <w:trPr>
          <w:trHeight w:val="546"/>
        </w:trPr>
        <w:tc>
          <w:tcPr>
            <w:tcW w:w="1498" w:type="dxa"/>
          </w:tcPr>
          <w:p w14:paraId="5F0D5AD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Fugl-Meyer et al., 2002[215]; Maujean &amp; Devis, 2013[216]</w:t>
            </w:r>
          </w:p>
        </w:tc>
        <w:tc>
          <w:tcPr>
            <w:tcW w:w="1616" w:type="dxa"/>
          </w:tcPr>
          <w:p w14:paraId="1E62795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Life Satisfaction Questionnaire (LiSat- 11)</w:t>
            </w:r>
          </w:p>
        </w:tc>
        <w:tc>
          <w:tcPr>
            <w:tcW w:w="1771" w:type="dxa"/>
          </w:tcPr>
          <w:p w14:paraId="42D4ED6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11 items; rated 1-6</w:t>
            </w:r>
          </w:p>
        </w:tc>
        <w:tc>
          <w:tcPr>
            <w:tcW w:w="1706" w:type="dxa"/>
          </w:tcPr>
          <w:p w14:paraId="7DA414C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0.86</w:t>
            </w:r>
          </w:p>
        </w:tc>
        <w:tc>
          <w:tcPr>
            <w:tcW w:w="2100" w:type="dxa"/>
          </w:tcPr>
          <w:p w14:paraId="1ABE1560" w14:textId="3C22ECDB"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Women on sick leave due to long-term pain in the neck/</w:t>
            </w:r>
            <w:r w:rsidR="006369B1" w:rsidRPr="00B20C7F">
              <w:rPr>
                <w:color w:val="000000"/>
                <w:sz w:val="18"/>
                <w:szCs w:val="18"/>
              </w:rPr>
              <w:t>shoulders and</w:t>
            </w:r>
            <w:r w:rsidRPr="00B20C7F">
              <w:rPr>
                <w:color w:val="000000"/>
                <w:sz w:val="18"/>
                <w:szCs w:val="18"/>
              </w:rPr>
              <w:t>/or back. [217]</w:t>
            </w:r>
          </w:p>
        </w:tc>
        <w:tc>
          <w:tcPr>
            <w:tcW w:w="1556" w:type="dxa"/>
          </w:tcPr>
          <w:p w14:paraId="0946B9C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High missing data. [217]</w:t>
            </w:r>
          </w:p>
        </w:tc>
        <w:tc>
          <w:tcPr>
            <w:tcW w:w="2443" w:type="dxa"/>
          </w:tcPr>
          <w:p w14:paraId="7950C53A"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7D544A49" w14:textId="77777777">
        <w:trPr>
          <w:trHeight w:val="546"/>
        </w:trPr>
        <w:tc>
          <w:tcPr>
            <w:tcW w:w="1498" w:type="dxa"/>
          </w:tcPr>
          <w:p w14:paraId="048526E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Diener et al, 1985[103]</w:t>
            </w:r>
          </w:p>
          <w:p w14:paraId="033300D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Di Fabio &amp; Gori, 2016 [2]</w:t>
            </w:r>
          </w:p>
        </w:tc>
        <w:tc>
          <w:tcPr>
            <w:tcW w:w="1616" w:type="dxa"/>
          </w:tcPr>
          <w:p w14:paraId="56B4923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Life Satisfaction Scale</w:t>
            </w:r>
          </w:p>
        </w:tc>
        <w:tc>
          <w:tcPr>
            <w:tcW w:w="1771" w:type="dxa"/>
          </w:tcPr>
          <w:p w14:paraId="685A652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5 items; 1 (completely disagree) to 7 (completely agree)</w:t>
            </w:r>
          </w:p>
        </w:tc>
        <w:tc>
          <w:tcPr>
            <w:tcW w:w="1706" w:type="dxa"/>
          </w:tcPr>
          <w:p w14:paraId="6EE889B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0.79 and 0.89</w:t>
            </w:r>
          </w:p>
        </w:tc>
        <w:tc>
          <w:tcPr>
            <w:tcW w:w="2100" w:type="dxa"/>
          </w:tcPr>
          <w:p w14:paraId="69F778C2" w14:textId="651462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Heterogeneous samples of workers from different </w:t>
            </w:r>
            <w:r w:rsidR="006369B1" w:rsidRPr="00B20C7F">
              <w:rPr>
                <w:color w:val="000000"/>
                <w:sz w:val="18"/>
                <w:szCs w:val="18"/>
              </w:rPr>
              <w:t>organizations</w:t>
            </w:r>
            <w:r w:rsidRPr="00B20C7F">
              <w:rPr>
                <w:color w:val="000000"/>
                <w:sz w:val="18"/>
                <w:szCs w:val="18"/>
              </w:rPr>
              <w:t xml:space="preserve"> in Italy. [218]; Repeated cross-sectional </w:t>
            </w:r>
            <w:r w:rsidR="006369B1" w:rsidRPr="00B20C7F">
              <w:rPr>
                <w:color w:val="000000"/>
                <w:sz w:val="18"/>
                <w:szCs w:val="18"/>
              </w:rPr>
              <w:t>study from</w:t>
            </w:r>
            <w:r w:rsidRPr="00B20C7F">
              <w:rPr>
                <w:color w:val="000000"/>
                <w:sz w:val="18"/>
                <w:szCs w:val="18"/>
              </w:rPr>
              <w:t xml:space="preserve"> three nationally representative surveys of 1997, 2005 and 2011 (n</w:t>
            </w:r>
            <w:r w:rsidRPr="00B20C7F">
              <w:rPr>
                <w:color w:val="000000"/>
                <w:sz w:val="18"/>
                <w:szCs w:val="18"/>
              </w:rPr>
              <w:t xml:space="preserve"> = 4485) in Colombia. [219</w:t>
            </w:r>
            <w:r w:rsidR="006369B1" w:rsidRPr="00B20C7F">
              <w:rPr>
                <w:color w:val="000000"/>
                <w:sz w:val="18"/>
                <w:szCs w:val="18"/>
              </w:rPr>
              <w:t>]; 3,522</w:t>
            </w:r>
            <w:r w:rsidRPr="00B20C7F">
              <w:rPr>
                <w:color w:val="000000"/>
                <w:sz w:val="18"/>
                <w:szCs w:val="18"/>
              </w:rPr>
              <w:t xml:space="preserve"> Korean University Students. [220]</w:t>
            </w:r>
          </w:p>
        </w:tc>
        <w:tc>
          <w:tcPr>
            <w:tcW w:w="1556" w:type="dxa"/>
          </w:tcPr>
          <w:p w14:paraId="55E0977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Self-report measures, social desirability bias, cross-sectional design, convenience sample of works is not generalizable. [218]</w:t>
            </w:r>
          </w:p>
          <w:p w14:paraId="2420C7FE"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18A5217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Scale of Positive and Negative Experience [119]</w:t>
            </w:r>
          </w:p>
          <w:p w14:paraId="12024D18"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36BF1972" w14:textId="77777777">
        <w:trPr>
          <w:trHeight w:val="350"/>
        </w:trPr>
        <w:tc>
          <w:tcPr>
            <w:tcW w:w="1498" w:type="dxa"/>
          </w:tcPr>
          <w:p w14:paraId="25B2D80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Maslach</w:t>
            </w:r>
            <w:r w:rsidRPr="00B20C7F">
              <w:rPr>
                <w:color w:val="000000"/>
                <w:sz w:val="18"/>
                <w:szCs w:val="18"/>
              </w:rPr>
              <w:t xml:space="preserve"> et al., 1997 [221] </w:t>
            </w:r>
          </w:p>
          <w:p w14:paraId="5916EBD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Pisanti et al, 2013 [222]</w:t>
            </w:r>
          </w:p>
          <w:p w14:paraId="5F62B31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Carstensen et al., 2021</w:t>
            </w:r>
          </w:p>
          <w:p w14:paraId="687DF36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[223]</w:t>
            </w:r>
          </w:p>
        </w:tc>
        <w:tc>
          <w:tcPr>
            <w:tcW w:w="1616" w:type="dxa"/>
          </w:tcPr>
          <w:p w14:paraId="42EF225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Maslach Burnout Inventory; Maslach Burnout Inventory (Italian version)</w:t>
            </w:r>
          </w:p>
          <w:p w14:paraId="6B05235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Maslach Burnout Inventory -German version </w:t>
            </w:r>
          </w:p>
          <w:p w14:paraId="3F2ABD17" w14:textId="77777777" w:rsidR="00E76CFD" w:rsidRPr="00B20C7F" w:rsidRDefault="00E76CFD">
            <w:pPr>
              <w:pBdr>
                <w:top w:val="nil"/>
                <w:left w:val="nil"/>
                <w:bottom w:val="nil"/>
                <w:right w:val="nil"/>
                <w:between w:val="nil"/>
              </w:pBdr>
              <w:spacing w:line="240" w:lineRule="auto"/>
              <w:rPr>
                <w:color w:val="000000"/>
                <w:sz w:val="18"/>
                <w:szCs w:val="18"/>
              </w:rPr>
            </w:pPr>
          </w:p>
        </w:tc>
        <w:tc>
          <w:tcPr>
            <w:tcW w:w="1771" w:type="dxa"/>
          </w:tcPr>
          <w:p w14:paraId="65A5039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22 items across 3 subscales; 7- point</w:t>
            </w:r>
            <w:r w:rsidRPr="00B20C7F">
              <w:rPr>
                <w:color w:val="000000"/>
                <w:sz w:val="18"/>
                <w:szCs w:val="18"/>
              </w:rPr>
              <w:br/>
              <w:t xml:space="preserve">Likert type scale from 0 “never” to 6 “every day”; 9 items on emotional exhaustion subscale, 5 items on the depersonalization subscale, and 8 items on the personal accomplishment subscale </w:t>
            </w:r>
          </w:p>
          <w:p w14:paraId="0687380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German version: 4 items only </w:t>
            </w:r>
            <w:r w:rsidRPr="00B20C7F">
              <w:rPr>
                <w:color w:val="000000"/>
                <w:sz w:val="18"/>
                <w:szCs w:val="18"/>
              </w:rPr>
              <w:t xml:space="preserve">to assess emotional exhaustion.  </w:t>
            </w:r>
          </w:p>
        </w:tc>
        <w:tc>
          <w:tcPr>
            <w:tcW w:w="1706" w:type="dxa"/>
          </w:tcPr>
          <w:p w14:paraId="0C7C6624" w14:textId="0F7AD050"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α = 0.90 for emotional exhaustion; α = 0.79 for depersonalization; α = 0.71 for personal </w:t>
            </w:r>
            <w:r w:rsidR="006369B1" w:rsidRPr="00B20C7F">
              <w:rPr>
                <w:color w:val="000000"/>
                <w:sz w:val="18"/>
                <w:szCs w:val="18"/>
              </w:rPr>
              <w:t>accomplishments</w:t>
            </w:r>
          </w:p>
        </w:tc>
        <w:tc>
          <w:tcPr>
            <w:tcW w:w="2100" w:type="dxa"/>
          </w:tcPr>
          <w:p w14:paraId="1B673C83" w14:textId="2CFF0EF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Arthroplasty surgeons [224]; 1749 doctors in </w:t>
            </w:r>
            <w:r w:rsidR="006369B1" w:rsidRPr="00B20C7F">
              <w:rPr>
                <w:color w:val="000000"/>
                <w:sz w:val="18"/>
                <w:szCs w:val="18"/>
              </w:rPr>
              <w:t>Ireland [</w:t>
            </w:r>
            <w:r w:rsidRPr="00B20C7F">
              <w:rPr>
                <w:color w:val="000000"/>
                <w:sz w:val="18"/>
                <w:szCs w:val="18"/>
              </w:rPr>
              <w:t>225] ; nurses at a public university hospital in the Terni—Umbri</w:t>
            </w:r>
            <w:r w:rsidRPr="00B20C7F">
              <w:rPr>
                <w:color w:val="000000"/>
                <w:sz w:val="18"/>
                <w:szCs w:val="18"/>
              </w:rPr>
              <w:t>a region of Italy. [226</w:t>
            </w:r>
            <w:r w:rsidR="006369B1" w:rsidRPr="00B20C7F">
              <w:rPr>
                <w:color w:val="000000"/>
                <w:sz w:val="18"/>
                <w:szCs w:val="18"/>
              </w:rPr>
              <w:t>] hospital</w:t>
            </w:r>
            <w:r w:rsidRPr="00B20C7F">
              <w:rPr>
                <w:color w:val="000000"/>
                <w:sz w:val="18"/>
                <w:szCs w:val="18"/>
              </w:rPr>
              <w:t xml:space="preserve"> nurses who provided bedside care in the United States. [185]</w:t>
            </w:r>
          </w:p>
          <w:p w14:paraId="6289215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German version of the MBI was used with 1758 beginning teachers and 831 prospective teachers and the reliability coefficient was .80. </w:t>
            </w:r>
          </w:p>
          <w:p w14:paraId="41D1DA55" w14:textId="761EDFC9"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About 150 caregivers in h</w:t>
            </w:r>
            <w:r w:rsidRPr="00B20C7F">
              <w:rPr>
                <w:color w:val="000000"/>
                <w:sz w:val="18"/>
                <w:szCs w:val="18"/>
              </w:rPr>
              <w:t xml:space="preserve">ealthcare centers in United States. Reliability </w:t>
            </w:r>
            <w:r w:rsidR="006369B1" w:rsidRPr="00B20C7F">
              <w:rPr>
                <w:color w:val="000000"/>
                <w:sz w:val="18"/>
                <w:szCs w:val="18"/>
              </w:rPr>
              <w:t>coefficient</w:t>
            </w:r>
            <w:r w:rsidRPr="00B20C7F">
              <w:rPr>
                <w:color w:val="000000"/>
                <w:sz w:val="18"/>
                <w:szCs w:val="18"/>
              </w:rPr>
              <w:t xml:space="preserve"> for emotional exhaustion (5-item version of the Maslach Burnout Inventory) was </w:t>
            </w:r>
            <w:r w:rsidRPr="00B20C7F">
              <w:rPr>
                <w:color w:val="000000"/>
                <w:sz w:val="18"/>
                <w:szCs w:val="18"/>
              </w:rPr>
              <w:lastRenderedPageBreak/>
              <w:t xml:space="preserve">.88. This study used two other assessments of well-being: emotional thriving and emotional recovery. [227] </w:t>
            </w:r>
          </w:p>
        </w:tc>
        <w:tc>
          <w:tcPr>
            <w:tcW w:w="1556" w:type="dxa"/>
          </w:tcPr>
          <w:p w14:paraId="2AB1B7C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Potentia</w:t>
            </w:r>
            <w:r w:rsidRPr="00B20C7F">
              <w:rPr>
                <w:color w:val="000000"/>
                <w:sz w:val="18"/>
                <w:szCs w:val="18"/>
              </w:rPr>
              <w:t>l that some participants reported a pre-existing musculoskeletal pain, underreporting related to the culture of physician resilience [224]; limited generalizability because all nurses working for the same organization and the majority were female. [226]; C</w:t>
            </w:r>
            <w:r w:rsidRPr="00B20C7F">
              <w:rPr>
                <w:color w:val="000000"/>
                <w:sz w:val="18"/>
                <w:szCs w:val="18"/>
              </w:rPr>
              <w:t xml:space="preserve">onvenience sampling, response bias, </w:t>
            </w:r>
            <w:r w:rsidRPr="00B20C7F">
              <w:rPr>
                <w:color w:val="000000"/>
                <w:sz w:val="18"/>
                <w:szCs w:val="18"/>
              </w:rPr>
              <w:lastRenderedPageBreak/>
              <w:t>cross-sectional design. [185]</w:t>
            </w:r>
          </w:p>
        </w:tc>
        <w:tc>
          <w:tcPr>
            <w:tcW w:w="2443" w:type="dxa"/>
          </w:tcPr>
          <w:p w14:paraId="7EE469BD" w14:textId="52561C4A" w:rsidR="00E76CFD" w:rsidRPr="00B20C7F" w:rsidRDefault="006369B1">
            <w:pPr>
              <w:pBdr>
                <w:top w:val="nil"/>
                <w:left w:val="nil"/>
                <w:bottom w:val="nil"/>
                <w:right w:val="nil"/>
                <w:between w:val="nil"/>
              </w:pBdr>
              <w:spacing w:line="240" w:lineRule="auto"/>
              <w:rPr>
                <w:color w:val="000000"/>
                <w:sz w:val="18"/>
                <w:szCs w:val="18"/>
              </w:rPr>
            </w:pPr>
            <w:r w:rsidRPr="00B20C7F">
              <w:rPr>
                <w:color w:val="000000"/>
                <w:sz w:val="18"/>
                <w:szCs w:val="18"/>
              </w:rPr>
              <w:lastRenderedPageBreak/>
              <w:t>Insomnia</w:t>
            </w:r>
            <w:r w:rsidR="00B20C7F" w:rsidRPr="00B20C7F">
              <w:rPr>
                <w:color w:val="000000"/>
                <w:sz w:val="18"/>
                <w:szCs w:val="18"/>
              </w:rPr>
              <w:t xml:space="preserve"> Severity Index [183, 185]; Occupational Fatigue and Exhaustion Recovery [186, 187]; Short Post-Traumatic Stress Disorder Rating Interview [188] [189]; Patient Health Questionnaire-4 </w:t>
            </w:r>
            <w:r w:rsidR="00B20C7F" w:rsidRPr="00B20C7F">
              <w:rPr>
                <w:color w:val="000000"/>
                <w:sz w:val="18"/>
                <w:szCs w:val="18"/>
              </w:rPr>
              <w:t>[190, 191]</w:t>
            </w:r>
          </w:p>
          <w:p w14:paraId="1BB9820E"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488C15E1" w14:textId="77777777">
        <w:trPr>
          <w:trHeight w:val="1817"/>
        </w:trPr>
        <w:tc>
          <w:tcPr>
            <w:tcW w:w="1498" w:type="dxa"/>
          </w:tcPr>
          <w:p w14:paraId="5C3FF36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Maslach &amp; Jackson, 1981 [120];</w:t>
            </w:r>
          </w:p>
          <w:p w14:paraId="1C69406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Schaufeli, 1996 [121]; </w:t>
            </w:r>
          </w:p>
          <w:p w14:paraId="0CD7CF8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Li, 2002 [122]</w:t>
            </w:r>
          </w:p>
          <w:p w14:paraId="4E409B3F"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1F90A4B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Maslach Burnout Inventory-General Survey (MBI-GS) - Chinese version Subscales 1) emotional exhaustion, 2) cynicism, and 3) professional efficacy</w:t>
            </w:r>
          </w:p>
        </w:tc>
        <w:tc>
          <w:tcPr>
            <w:tcW w:w="1771" w:type="dxa"/>
          </w:tcPr>
          <w:p w14:paraId="0B0CD33C" w14:textId="470025BC"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16 items; rated 0– </w:t>
            </w:r>
            <w:r w:rsidR="006369B1" w:rsidRPr="00B20C7F">
              <w:rPr>
                <w:color w:val="000000"/>
                <w:sz w:val="18"/>
                <w:szCs w:val="18"/>
              </w:rPr>
              <w:t>6.</w:t>
            </w:r>
          </w:p>
          <w:p w14:paraId="06105FD8" w14:textId="77777777" w:rsidR="00E76CFD" w:rsidRPr="00B20C7F" w:rsidRDefault="00E76CFD">
            <w:pPr>
              <w:spacing w:line="240" w:lineRule="auto"/>
              <w:rPr>
                <w:sz w:val="18"/>
                <w:szCs w:val="18"/>
              </w:rPr>
            </w:pPr>
          </w:p>
        </w:tc>
        <w:tc>
          <w:tcPr>
            <w:tcW w:w="1706" w:type="dxa"/>
          </w:tcPr>
          <w:p w14:paraId="3D399A0A" w14:textId="0581E8EF"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α </w:t>
            </w:r>
            <w:r w:rsidR="006369B1" w:rsidRPr="00B20C7F">
              <w:rPr>
                <w:color w:val="000000"/>
                <w:sz w:val="18"/>
                <w:szCs w:val="18"/>
              </w:rPr>
              <w:t>= 0.928</w:t>
            </w:r>
            <w:r w:rsidRPr="00B20C7F">
              <w:rPr>
                <w:color w:val="000000"/>
                <w:sz w:val="18"/>
                <w:szCs w:val="18"/>
              </w:rPr>
              <w:t xml:space="preserve"> to 0.940</w:t>
            </w:r>
          </w:p>
          <w:p w14:paraId="65D750CA" w14:textId="77777777" w:rsidR="00E76CFD" w:rsidRPr="00B20C7F" w:rsidRDefault="00E76CFD">
            <w:pPr>
              <w:pBdr>
                <w:top w:val="nil"/>
                <w:left w:val="nil"/>
                <w:bottom w:val="nil"/>
                <w:right w:val="nil"/>
                <w:between w:val="nil"/>
              </w:pBdr>
              <w:spacing w:line="240" w:lineRule="auto"/>
              <w:rPr>
                <w:color w:val="000000"/>
                <w:sz w:val="18"/>
                <w:szCs w:val="18"/>
              </w:rPr>
            </w:pPr>
          </w:p>
        </w:tc>
        <w:tc>
          <w:tcPr>
            <w:tcW w:w="2100" w:type="dxa"/>
          </w:tcPr>
          <w:p w14:paraId="1043497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Northern region of China: 26 factories (1500 workers) were randomly </w:t>
            </w:r>
            <w:r w:rsidRPr="00B20C7F">
              <w:rPr>
                <w:color w:val="000000"/>
                <w:sz w:val="18"/>
                <w:szCs w:val="18"/>
              </w:rPr>
              <w:t>selected by cluster sampling in an industry which made component parts of airplanes. [118]</w:t>
            </w:r>
          </w:p>
          <w:p w14:paraId="0065821E" w14:textId="77777777" w:rsidR="00E76CFD" w:rsidRPr="00B20C7F" w:rsidRDefault="00E76CFD">
            <w:pPr>
              <w:spacing w:line="240" w:lineRule="auto"/>
              <w:rPr>
                <w:sz w:val="18"/>
                <w:szCs w:val="18"/>
              </w:rPr>
            </w:pPr>
          </w:p>
        </w:tc>
        <w:tc>
          <w:tcPr>
            <w:tcW w:w="1556" w:type="dxa"/>
          </w:tcPr>
          <w:p w14:paraId="513D7B5C" w14:textId="77777777" w:rsidR="00E76CFD" w:rsidRPr="00B20C7F" w:rsidRDefault="00E76CFD">
            <w:pPr>
              <w:spacing w:line="240" w:lineRule="auto"/>
              <w:rPr>
                <w:sz w:val="18"/>
                <w:szCs w:val="18"/>
              </w:rPr>
            </w:pPr>
          </w:p>
        </w:tc>
        <w:tc>
          <w:tcPr>
            <w:tcW w:w="2443" w:type="dxa"/>
          </w:tcPr>
          <w:p w14:paraId="3EB256AF" w14:textId="77777777" w:rsidR="00E76CFD" w:rsidRPr="00B20C7F" w:rsidRDefault="00B20C7F">
            <w:pPr>
              <w:pBdr>
                <w:top w:val="nil"/>
                <w:left w:val="nil"/>
                <w:bottom w:val="nil"/>
                <w:right w:val="nil"/>
                <w:between w:val="nil"/>
              </w:pBdr>
              <w:spacing w:line="240" w:lineRule="auto"/>
              <w:rPr>
                <w:color w:val="000000"/>
                <w:sz w:val="18"/>
                <w:szCs w:val="18"/>
                <w:highlight w:val="yellow"/>
              </w:rPr>
            </w:pPr>
            <w:r w:rsidRPr="00B20C7F">
              <w:rPr>
                <w:color w:val="000000"/>
                <w:sz w:val="18"/>
                <w:szCs w:val="18"/>
              </w:rPr>
              <w:t>Chinese version of the Flourishing Scale (FS)</w:t>
            </w:r>
          </w:p>
          <w:p w14:paraId="5AB44CC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[119]; Chinese version of the Psychological Capital Questionnaire (PCQ) [123]</w:t>
            </w:r>
          </w:p>
          <w:p w14:paraId="51F1E932"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17BE9B82" w14:textId="77777777">
        <w:trPr>
          <w:trHeight w:val="546"/>
        </w:trPr>
        <w:tc>
          <w:tcPr>
            <w:tcW w:w="1498" w:type="dxa"/>
          </w:tcPr>
          <w:p w14:paraId="4130361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McManus et al., 2002</w:t>
            </w:r>
          </w:p>
          <w:p w14:paraId="7198435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[228]</w:t>
            </w:r>
          </w:p>
        </w:tc>
        <w:tc>
          <w:tcPr>
            <w:tcW w:w="1616" w:type="dxa"/>
          </w:tcPr>
          <w:p w14:paraId="795CF7EF" w14:textId="024CBB03"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Maslach Burnout Inventory-Human Service Survey -Abbreviated (emotional exhaustion, </w:t>
            </w:r>
            <w:r w:rsidR="006369B1" w:rsidRPr="00B20C7F">
              <w:rPr>
                <w:color w:val="000000"/>
                <w:sz w:val="18"/>
                <w:szCs w:val="18"/>
              </w:rPr>
              <w:t>depersonalization</w:t>
            </w:r>
            <w:r w:rsidRPr="00B20C7F">
              <w:rPr>
                <w:color w:val="000000"/>
                <w:sz w:val="18"/>
                <w:szCs w:val="18"/>
              </w:rPr>
              <w:t>, and personal accomplishment)</w:t>
            </w:r>
          </w:p>
        </w:tc>
        <w:tc>
          <w:tcPr>
            <w:tcW w:w="1771" w:type="dxa"/>
          </w:tcPr>
          <w:p w14:paraId="7EA0920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9 items; rates 0 -</w:t>
            </w:r>
            <w:r w:rsidRPr="00B20C7F">
              <w:rPr>
                <w:color w:val="000000"/>
                <w:sz w:val="18"/>
                <w:szCs w:val="18"/>
              </w:rPr>
              <w:t>6</w:t>
            </w:r>
          </w:p>
        </w:tc>
        <w:tc>
          <w:tcPr>
            <w:tcW w:w="1706" w:type="dxa"/>
          </w:tcPr>
          <w:p w14:paraId="710EAFF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Excellent fit (p=0·579), with a high goodness of fit index (0·996) and adjusted goodness of fit index (0·980)</w:t>
            </w:r>
          </w:p>
        </w:tc>
        <w:tc>
          <w:tcPr>
            <w:tcW w:w="2100" w:type="dxa"/>
          </w:tcPr>
          <w:p w14:paraId="5B80A09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First-year surgical and mixed-specialty resident trainees. [66]</w:t>
            </w:r>
          </w:p>
          <w:p w14:paraId="709CC9CB" w14:textId="77777777" w:rsidR="00E76CFD" w:rsidRPr="00B20C7F" w:rsidRDefault="00E76CFD">
            <w:pPr>
              <w:pBdr>
                <w:top w:val="nil"/>
                <w:left w:val="nil"/>
                <w:bottom w:val="nil"/>
                <w:right w:val="nil"/>
                <w:between w:val="nil"/>
              </w:pBdr>
              <w:spacing w:line="240" w:lineRule="auto"/>
              <w:rPr>
                <w:color w:val="000000"/>
                <w:sz w:val="18"/>
                <w:szCs w:val="18"/>
              </w:rPr>
            </w:pPr>
          </w:p>
        </w:tc>
        <w:tc>
          <w:tcPr>
            <w:tcW w:w="1556" w:type="dxa"/>
          </w:tcPr>
          <w:p w14:paraId="49F658E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Small sample size, limited generalizability, did not account for informal practice. [66]</w:t>
            </w:r>
          </w:p>
        </w:tc>
        <w:tc>
          <w:tcPr>
            <w:tcW w:w="2443" w:type="dxa"/>
          </w:tcPr>
          <w:p w14:paraId="0ABD359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Cognitive Affective Mindfulness Scale-Revised [65]; Abbreviated (9-item) 2-item screen for high emotional exhaustion and high depersonalization [67]</w:t>
            </w:r>
          </w:p>
        </w:tc>
      </w:tr>
      <w:tr w:rsidR="00E76CFD" w:rsidRPr="00B20C7F" w14:paraId="4AF57AA4" w14:textId="77777777">
        <w:trPr>
          <w:trHeight w:val="546"/>
        </w:trPr>
        <w:tc>
          <w:tcPr>
            <w:tcW w:w="1498" w:type="dxa"/>
          </w:tcPr>
          <w:p w14:paraId="06608B0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Dyrbye et al., 20</w:t>
            </w:r>
            <w:r w:rsidRPr="00B20C7F">
              <w:rPr>
                <w:color w:val="000000"/>
                <w:sz w:val="18"/>
                <w:szCs w:val="18"/>
              </w:rPr>
              <w:t>13 [72]</w:t>
            </w:r>
          </w:p>
        </w:tc>
        <w:tc>
          <w:tcPr>
            <w:tcW w:w="1616" w:type="dxa"/>
          </w:tcPr>
          <w:p w14:paraId="40C2DD0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Mayo Clinic Physician Well-being Index (MCPWBI)</w:t>
            </w:r>
          </w:p>
        </w:tc>
        <w:tc>
          <w:tcPr>
            <w:tcW w:w="1771" w:type="dxa"/>
          </w:tcPr>
          <w:p w14:paraId="0EA6C3B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7 items; rated yes/no</w:t>
            </w:r>
          </w:p>
        </w:tc>
        <w:tc>
          <w:tcPr>
            <w:tcW w:w="1706" w:type="dxa"/>
          </w:tcPr>
          <w:p w14:paraId="2EB0143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0.83</w:t>
            </w:r>
          </w:p>
        </w:tc>
        <w:tc>
          <w:tcPr>
            <w:tcW w:w="2100" w:type="dxa"/>
          </w:tcPr>
          <w:p w14:paraId="34041A5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Physicians and APPs employed by the Health Texas Provider Network (HTPN) [70]</w:t>
            </w:r>
          </w:p>
        </w:tc>
        <w:tc>
          <w:tcPr>
            <w:tcW w:w="1556" w:type="dxa"/>
          </w:tcPr>
          <w:p w14:paraId="1C7309F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Cross-sectional, self-selection bias, limited external validity, unmeasured covariate bia</w:t>
            </w:r>
            <w:r w:rsidRPr="00B20C7F">
              <w:rPr>
                <w:color w:val="000000"/>
                <w:sz w:val="18"/>
                <w:szCs w:val="18"/>
              </w:rPr>
              <w:t>s [70]</w:t>
            </w:r>
          </w:p>
        </w:tc>
        <w:tc>
          <w:tcPr>
            <w:tcW w:w="2443" w:type="dxa"/>
          </w:tcPr>
          <w:p w14:paraId="04532A5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Connor-Davidson Resilience Scale (CDRISC) [68, 69]; </w:t>
            </w:r>
          </w:p>
          <w:p w14:paraId="058B457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Interpersonal Reactivity Index [71]</w:t>
            </w:r>
          </w:p>
        </w:tc>
      </w:tr>
      <w:tr w:rsidR="00E76CFD" w:rsidRPr="00B20C7F" w14:paraId="7FDBE456" w14:textId="77777777">
        <w:trPr>
          <w:trHeight w:val="561"/>
        </w:trPr>
        <w:tc>
          <w:tcPr>
            <w:tcW w:w="1498" w:type="dxa"/>
          </w:tcPr>
          <w:p w14:paraId="466EC23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Dyrbye et al., 2010 [229]</w:t>
            </w:r>
          </w:p>
        </w:tc>
        <w:tc>
          <w:tcPr>
            <w:tcW w:w="1616" w:type="dxa"/>
          </w:tcPr>
          <w:p w14:paraId="221C98C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Medical Students Well-Being Index (MSWBI)</w:t>
            </w:r>
          </w:p>
        </w:tc>
        <w:tc>
          <w:tcPr>
            <w:tcW w:w="1771" w:type="dxa"/>
          </w:tcPr>
          <w:p w14:paraId="3E1D24D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7 “yes or no” questions; rated 1 or 0. MSWBI scores range from 0 to 7, and 7 points indicate the greatest level of distress.</w:t>
            </w:r>
          </w:p>
        </w:tc>
        <w:tc>
          <w:tcPr>
            <w:tcW w:w="1706" w:type="dxa"/>
          </w:tcPr>
          <w:p w14:paraId="7F1B2830" w14:textId="77777777" w:rsidR="00E76CFD" w:rsidRPr="00B20C7F" w:rsidRDefault="00B20C7F">
            <w:pPr>
              <w:pBdr>
                <w:top w:val="nil"/>
                <w:left w:val="nil"/>
                <w:bottom w:val="nil"/>
                <w:right w:val="nil"/>
                <w:between w:val="nil"/>
              </w:pBdr>
              <w:spacing w:line="240" w:lineRule="auto"/>
              <w:rPr>
                <w:color w:val="000000"/>
                <w:sz w:val="18"/>
                <w:szCs w:val="18"/>
              </w:rPr>
            </w:pPr>
            <w:sdt>
              <w:sdtPr>
                <w:rPr>
                  <w:sz w:val="18"/>
                  <w:szCs w:val="18"/>
                </w:rPr>
                <w:tag w:val="goog_rdk_1"/>
                <w:id w:val="2049632002"/>
              </w:sdtPr>
              <w:sdtEndPr/>
              <w:sdtContent>
                <w:r w:rsidRPr="00B20C7F">
                  <w:rPr>
                    <w:rFonts w:eastAsia="Cardo"/>
                    <w:color w:val="000000"/>
                    <w:sz w:val="18"/>
                    <w:szCs w:val="18"/>
                  </w:rPr>
                  <w:t>α = 0.68; The majority of MSWBI items had a ≥74% sensitivity and specificity for detecting distress within the intended domain.</w:t>
                </w:r>
              </w:sdtContent>
            </w:sdt>
          </w:p>
        </w:tc>
        <w:tc>
          <w:tcPr>
            <w:tcW w:w="2100" w:type="dxa"/>
          </w:tcPr>
          <w:p w14:paraId="4FE1C2B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Medical students of all years (1st–6th) from all 22 Polish medical schools. [230]</w:t>
            </w:r>
          </w:p>
        </w:tc>
        <w:tc>
          <w:tcPr>
            <w:tcW w:w="1556" w:type="dxa"/>
          </w:tcPr>
          <w:p w14:paraId="22F76A9B"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08C16F6A"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5B6D323F" w14:textId="77777777">
        <w:trPr>
          <w:trHeight w:val="546"/>
        </w:trPr>
        <w:tc>
          <w:tcPr>
            <w:tcW w:w="1498" w:type="dxa"/>
          </w:tcPr>
          <w:p w14:paraId="31D3A53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Keyes, 2005 [231]</w:t>
            </w:r>
          </w:p>
          <w:p w14:paraId="1F76E18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Hone et al., 2014 [232]</w:t>
            </w:r>
          </w:p>
        </w:tc>
        <w:tc>
          <w:tcPr>
            <w:tcW w:w="1616" w:type="dxa"/>
          </w:tcPr>
          <w:p w14:paraId="2EB63BF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Mental Health Continuum-Short Form (MHC-SF)</w:t>
            </w:r>
          </w:p>
        </w:tc>
        <w:tc>
          <w:tcPr>
            <w:tcW w:w="1771" w:type="dxa"/>
          </w:tcPr>
          <w:p w14:paraId="2026BF8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14 items: emotional well-being (3 items), social functioning (5 items), and psycholog</w:t>
            </w:r>
            <w:r w:rsidRPr="00B20C7F">
              <w:rPr>
                <w:color w:val="000000"/>
                <w:sz w:val="18"/>
                <w:szCs w:val="18"/>
              </w:rPr>
              <w:t xml:space="preserve">ical functioning (6 </w:t>
            </w:r>
            <w:r w:rsidRPr="00B20C7F">
              <w:rPr>
                <w:color w:val="000000"/>
                <w:sz w:val="18"/>
                <w:szCs w:val="18"/>
              </w:rPr>
              <w:lastRenderedPageBreak/>
              <w:t>items), 6-point scale, never to almost everyday</w:t>
            </w:r>
          </w:p>
        </w:tc>
        <w:tc>
          <w:tcPr>
            <w:tcW w:w="1706" w:type="dxa"/>
          </w:tcPr>
          <w:p w14:paraId="098F821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excellent internal consistency and discriminant validity</w:t>
            </w:r>
          </w:p>
        </w:tc>
        <w:tc>
          <w:tcPr>
            <w:tcW w:w="2100" w:type="dxa"/>
          </w:tcPr>
          <w:p w14:paraId="617EFF4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Population-based data from the 2012 Canadian Community Health Survey. [233]</w:t>
            </w:r>
          </w:p>
        </w:tc>
        <w:tc>
          <w:tcPr>
            <w:tcW w:w="1556" w:type="dxa"/>
          </w:tcPr>
          <w:p w14:paraId="60142CD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Lack of data on personal or family history of mental he</w:t>
            </w:r>
            <w:r w:rsidRPr="00B20C7F">
              <w:rPr>
                <w:color w:val="000000"/>
                <w:sz w:val="18"/>
                <w:szCs w:val="18"/>
              </w:rPr>
              <w:t>alth conditions. [233]</w:t>
            </w:r>
          </w:p>
        </w:tc>
        <w:tc>
          <w:tcPr>
            <w:tcW w:w="2443" w:type="dxa"/>
          </w:tcPr>
          <w:p w14:paraId="01094373"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5ED9A216" w14:textId="77777777">
        <w:trPr>
          <w:trHeight w:val="561"/>
        </w:trPr>
        <w:tc>
          <w:tcPr>
            <w:tcW w:w="1498" w:type="dxa"/>
          </w:tcPr>
          <w:p w14:paraId="072D7FD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Clarke et al., 2014</w:t>
            </w:r>
          </w:p>
        </w:tc>
        <w:tc>
          <w:tcPr>
            <w:tcW w:w="1616" w:type="dxa"/>
          </w:tcPr>
          <w:p w14:paraId="778D4D9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Mental Health Self-Efficacy Scale (MHSES)</w:t>
            </w:r>
          </w:p>
        </w:tc>
        <w:tc>
          <w:tcPr>
            <w:tcW w:w="1771" w:type="dxa"/>
          </w:tcPr>
          <w:p w14:paraId="02E588F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6 items; rated 1-10</w:t>
            </w:r>
          </w:p>
        </w:tc>
        <w:tc>
          <w:tcPr>
            <w:tcW w:w="1706" w:type="dxa"/>
          </w:tcPr>
          <w:p w14:paraId="3AC37AA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0.89</w:t>
            </w:r>
          </w:p>
        </w:tc>
        <w:tc>
          <w:tcPr>
            <w:tcW w:w="2100" w:type="dxa"/>
          </w:tcPr>
          <w:p w14:paraId="7845A1ED" w14:textId="5A993BD5"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Participants in activity-based group therapy in </w:t>
            </w:r>
            <w:r w:rsidR="006369B1" w:rsidRPr="00B20C7F">
              <w:rPr>
                <w:color w:val="000000"/>
                <w:sz w:val="18"/>
                <w:szCs w:val="18"/>
              </w:rPr>
              <w:t>an acute</w:t>
            </w:r>
            <w:r w:rsidRPr="00B20C7F">
              <w:rPr>
                <w:color w:val="000000"/>
                <w:sz w:val="18"/>
                <w:szCs w:val="18"/>
              </w:rPr>
              <w:t xml:space="preserve"> psychiatric ward in a large tertiary hospital in Singapore. [234]</w:t>
            </w:r>
          </w:p>
        </w:tc>
        <w:tc>
          <w:tcPr>
            <w:tcW w:w="1556" w:type="dxa"/>
          </w:tcPr>
          <w:p w14:paraId="2261ED9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Small sample size</w:t>
            </w:r>
          </w:p>
        </w:tc>
        <w:tc>
          <w:tcPr>
            <w:tcW w:w="2443" w:type="dxa"/>
          </w:tcPr>
          <w:p w14:paraId="21E4BAA9"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4B957FFC" w14:textId="77777777">
        <w:trPr>
          <w:trHeight w:val="561"/>
        </w:trPr>
        <w:tc>
          <w:tcPr>
            <w:tcW w:w="1498" w:type="dxa"/>
          </w:tcPr>
          <w:p w14:paraId="5E2C04C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Walach et al., 2006 [235]</w:t>
            </w:r>
          </w:p>
          <w:p w14:paraId="59C01784"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3952F8E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Mindfulness questionnaire (FMI)</w:t>
            </w:r>
          </w:p>
        </w:tc>
        <w:tc>
          <w:tcPr>
            <w:tcW w:w="1771" w:type="dxa"/>
          </w:tcPr>
          <w:p w14:paraId="3F23502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14 items; rated 1-4</w:t>
            </w:r>
          </w:p>
        </w:tc>
        <w:tc>
          <w:tcPr>
            <w:tcW w:w="1706" w:type="dxa"/>
          </w:tcPr>
          <w:p w14:paraId="48C664F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0.86 to 0.93</w:t>
            </w:r>
          </w:p>
        </w:tc>
        <w:tc>
          <w:tcPr>
            <w:tcW w:w="2100" w:type="dxa"/>
          </w:tcPr>
          <w:p w14:paraId="7E1B790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Employees of two information and communication technology (ICT) companies [236]</w:t>
            </w:r>
          </w:p>
        </w:tc>
        <w:tc>
          <w:tcPr>
            <w:tcW w:w="1556" w:type="dxa"/>
          </w:tcPr>
          <w:p w14:paraId="7EFE9E3D"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090979E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Satisfaction with Life Scale [237]; Stress questionnaire (Stress) [238]; Utrecht Work Engagement Scale (UWES-9) [36, 112]; Work-Related Acceptance and Actio</w:t>
            </w:r>
            <w:r w:rsidRPr="00B20C7F">
              <w:rPr>
                <w:color w:val="000000"/>
                <w:sz w:val="18"/>
                <w:szCs w:val="18"/>
              </w:rPr>
              <w:t xml:space="preserve">n Questionnaire (WAAQ) [239] </w:t>
            </w:r>
          </w:p>
        </w:tc>
      </w:tr>
      <w:tr w:rsidR="00E76CFD" w:rsidRPr="00B20C7F" w14:paraId="7626494A" w14:textId="77777777">
        <w:trPr>
          <w:trHeight w:val="546"/>
        </w:trPr>
        <w:tc>
          <w:tcPr>
            <w:tcW w:w="1498" w:type="dxa"/>
          </w:tcPr>
          <w:p w14:paraId="415BB8D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Baele &amp; Fontaine, 2021 [240]</w:t>
            </w:r>
          </w:p>
        </w:tc>
        <w:tc>
          <w:tcPr>
            <w:tcW w:w="1616" w:type="dxa"/>
          </w:tcPr>
          <w:p w14:paraId="76CE14B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Moral-Distress Appraisal Scale</w:t>
            </w:r>
          </w:p>
        </w:tc>
        <w:tc>
          <w:tcPr>
            <w:tcW w:w="1771" w:type="dxa"/>
          </w:tcPr>
          <w:p w14:paraId="5AFCEAA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8 items; rated 1-6</w:t>
            </w:r>
          </w:p>
        </w:tc>
        <w:tc>
          <w:tcPr>
            <w:tcW w:w="1706" w:type="dxa"/>
          </w:tcPr>
          <w:p w14:paraId="33C2B10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convergent (r=0.09-0.43), predictive (r=0.41-0.63), and concurrent validity (r=0.22-0.52) </w:t>
            </w:r>
          </w:p>
        </w:tc>
        <w:tc>
          <w:tcPr>
            <w:tcW w:w="2100" w:type="dxa"/>
          </w:tcPr>
          <w:p w14:paraId="4F0F3C4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406 Dutch-speaking healthcare professionals. [240]</w:t>
            </w:r>
          </w:p>
        </w:tc>
        <w:tc>
          <w:tcPr>
            <w:tcW w:w="1556" w:type="dxa"/>
          </w:tcPr>
          <w:p w14:paraId="16875F1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Small sample, low scale reliability. [240]</w:t>
            </w:r>
          </w:p>
        </w:tc>
        <w:tc>
          <w:tcPr>
            <w:tcW w:w="2443" w:type="dxa"/>
          </w:tcPr>
          <w:p w14:paraId="62587250"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41D0BC4D" w14:textId="77777777">
        <w:trPr>
          <w:trHeight w:val="561"/>
        </w:trPr>
        <w:tc>
          <w:tcPr>
            <w:tcW w:w="1498" w:type="dxa"/>
          </w:tcPr>
          <w:p w14:paraId="35D6A11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Zimet, 1988 [98]</w:t>
            </w:r>
          </w:p>
          <w:p w14:paraId="05EF6127"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4B6ECE9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Multidimensional Scale of Perceived Social Support (MSPSS)</w:t>
            </w:r>
          </w:p>
        </w:tc>
        <w:tc>
          <w:tcPr>
            <w:tcW w:w="1771" w:type="dxa"/>
          </w:tcPr>
          <w:p w14:paraId="74F7496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12 items; rated 1-7</w:t>
            </w:r>
          </w:p>
        </w:tc>
        <w:tc>
          <w:tcPr>
            <w:tcW w:w="1706" w:type="dxa"/>
          </w:tcPr>
          <w:p w14:paraId="4DC794C9" w14:textId="6B045104"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α </w:t>
            </w:r>
            <w:r w:rsidR="006369B1" w:rsidRPr="00B20C7F">
              <w:rPr>
                <w:color w:val="000000"/>
                <w:sz w:val="18"/>
                <w:szCs w:val="18"/>
              </w:rPr>
              <w:t>= 0</w:t>
            </w:r>
            <w:r w:rsidRPr="00B20C7F">
              <w:rPr>
                <w:color w:val="000000"/>
                <w:sz w:val="18"/>
                <w:szCs w:val="18"/>
              </w:rPr>
              <w:t>.88</w:t>
            </w:r>
          </w:p>
        </w:tc>
        <w:tc>
          <w:tcPr>
            <w:tcW w:w="2100" w:type="dxa"/>
          </w:tcPr>
          <w:p w14:paraId="7CA3CED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In the Netherlands, invited 8000 people of insurance company A, and 2370 people of insurance company B to take part in the survey. [88]</w:t>
            </w:r>
          </w:p>
        </w:tc>
        <w:tc>
          <w:tcPr>
            <w:tcW w:w="1556" w:type="dxa"/>
          </w:tcPr>
          <w:p w14:paraId="3342F68E"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2AF9878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Depression Anxiety Stress Scale (DASS); Dutch version of DASS [81, 82]; Overall Job Satisfaction [99]</w:t>
            </w:r>
          </w:p>
        </w:tc>
      </w:tr>
      <w:tr w:rsidR="00E76CFD" w:rsidRPr="00B20C7F" w14:paraId="3EC3883E" w14:textId="77777777">
        <w:trPr>
          <w:trHeight w:val="546"/>
        </w:trPr>
        <w:tc>
          <w:tcPr>
            <w:tcW w:w="1498" w:type="dxa"/>
          </w:tcPr>
          <w:p w14:paraId="7FD4BEA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Zweber et al., 2016</w:t>
            </w:r>
          </w:p>
        </w:tc>
        <w:tc>
          <w:tcPr>
            <w:tcW w:w="1616" w:type="dxa"/>
          </w:tcPr>
          <w:p w14:paraId="1FA2B6A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Multi-faceted</w:t>
            </w:r>
            <w:r w:rsidRPr="00B20C7F">
              <w:rPr>
                <w:color w:val="000000"/>
                <w:sz w:val="18"/>
                <w:szCs w:val="18"/>
              </w:rPr>
              <w:br/>
              <w:t>Organizational Health Climate Assessment (MOHCA)</w:t>
            </w:r>
          </w:p>
        </w:tc>
        <w:tc>
          <w:tcPr>
            <w:tcW w:w="1771" w:type="dxa"/>
          </w:tcPr>
          <w:p w14:paraId="40450D8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9 items, rated 1 to 7</w:t>
            </w:r>
          </w:p>
        </w:tc>
        <w:tc>
          <w:tcPr>
            <w:tcW w:w="1706" w:type="dxa"/>
          </w:tcPr>
          <w:p w14:paraId="342532D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=.91</w:t>
            </w:r>
          </w:p>
        </w:tc>
        <w:tc>
          <w:tcPr>
            <w:tcW w:w="2100" w:type="dxa"/>
          </w:tcPr>
          <w:p w14:paraId="121B1A9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531 full-time working adults (majority, White women)</w:t>
            </w:r>
          </w:p>
        </w:tc>
        <w:tc>
          <w:tcPr>
            <w:tcW w:w="1556" w:type="dxa"/>
          </w:tcPr>
          <w:p w14:paraId="34D7380B" w14:textId="70993315"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Climate often conceptualized at work group </w:t>
            </w:r>
            <w:r w:rsidR="006369B1" w:rsidRPr="00B20C7F">
              <w:rPr>
                <w:color w:val="000000"/>
                <w:sz w:val="18"/>
                <w:szCs w:val="18"/>
              </w:rPr>
              <w:t>level,</w:t>
            </w:r>
            <w:r w:rsidRPr="00B20C7F">
              <w:rPr>
                <w:color w:val="000000"/>
                <w:sz w:val="18"/>
                <w:szCs w:val="18"/>
              </w:rPr>
              <w:t xml:space="preserve"> but this scale is focused on </w:t>
            </w:r>
            <w:r w:rsidR="006369B1" w:rsidRPr="00B20C7F">
              <w:rPr>
                <w:color w:val="000000"/>
                <w:sz w:val="18"/>
                <w:szCs w:val="18"/>
              </w:rPr>
              <w:t>individual</w:t>
            </w:r>
            <w:r w:rsidRPr="00B20C7F">
              <w:rPr>
                <w:color w:val="000000"/>
                <w:sz w:val="18"/>
                <w:szCs w:val="18"/>
              </w:rPr>
              <w:t xml:space="preserve"> le</w:t>
            </w:r>
            <w:r w:rsidRPr="00B20C7F">
              <w:rPr>
                <w:color w:val="000000"/>
                <w:sz w:val="18"/>
                <w:szCs w:val="18"/>
              </w:rPr>
              <w:t>vel. Use of self- reported health measures rather than objective measures</w:t>
            </w:r>
          </w:p>
        </w:tc>
        <w:tc>
          <w:tcPr>
            <w:tcW w:w="2443" w:type="dxa"/>
          </w:tcPr>
          <w:p w14:paraId="3F8DD224"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6DF44275" w14:textId="77777777">
        <w:trPr>
          <w:trHeight w:val="561"/>
        </w:trPr>
        <w:tc>
          <w:tcPr>
            <w:tcW w:w="1498" w:type="dxa"/>
          </w:tcPr>
          <w:p w14:paraId="6E4E923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Vickrey et al., 1995[56]</w:t>
            </w:r>
          </w:p>
          <w:p w14:paraId="574BD35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Nyenhuis &amp; Luchetta 1998 [54] </w:t>
            </w:r>
          </w:p>
        </w:tc>
        <w:tc>
          <w:tcPr>
            <w:tcW w:w="1616" w:type="dxa"/>
          </w:tcPr>
          <w:p w14:paraId="12F8AE5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Multiple Sclerosis Quality of Life (MSQOL)</w:t>
            </w:r>
          </w:p>
        </w:tc>
        <w:tc>
          <w:tcPr>
            <w:tcW w:w="1771" w:type="dxa"/>
          </w:tcPr>
          <w:p w14:paraId="6946113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54-items</w:t>
            </w:r>
          </w:p>
        </w:tc>
        <w:tc>
          <w:tcPr>
            <w:tcW w:w="1706" w:type="dxa"/>
          </w:tcPr>
          <w:p w14:paraId="400FF068" w14:textId="60C0EF71"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α </w:t>
            </w:r>
            <w:r w:rsidR="006369B1" w:rsidRPr="00B20C7F">
              <w:rPr>
                <w:color w:val="000000"/>
                <w:sz w:val="18"/>
                <w:szCs w:val="18"/>
              </w:rPr>
              <w:t>= 0.70</w:t>
            </w:r>
          </w:p>
          <w:p w14:paraId="3E8695CE" w14:textId="77777777" w:rsidR="00E76CFD" w:rsidRPr="00B20C7F" w:rsidRDefault="00E76CFD">
            <w:pPr>
              <w:pBdr>
                <w:top w:val="nil"/>
                <w:left w:val="nil"/>
                <w:bottom w:val="nil"/>
                <w:right w:val="nil"/>
                <w:between w:val="nil"/>
              </w:pBdr>
              <w:spacing w:line="240" w:lineRule="auto"/>
              <w:rPr>
                <w:color w:val="000000"/>
                <w:sz w:val="18"/>
                <w:szCs w:val="18"/>
              </w:rPr>
            </w:pPr>
          </w:p>
        </w:tc>
        <w:tc>
          <w:tcPr>
            <w:tcW w:w="2100" w:type="dxa"/>
          </w:tcPr>
          <w:p w14:paraId="4C2DD96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231 definite MS patients</w:t>
            </w:r>
          </w:p>
          <w:p w14:paraId="15F9140A" w14:textId="1B45D87E"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57 clinically diagnosed MS </w:t>
            </w:r>
            <w:r w:rsidR="006369B1" w:rsidRPr="00B20C7F">
              <w:rPr>
                <w:color w:val="000000"/>
                <w:sz w:val="18"/>
                <w:szCs w:val="18"/>
              </w:rPr>
              <w:t>individuals</w:t>
            </w:r>
            <w:r w:rsidRPr="00B20C7F">
              <w:rPr>
                <w:color w:val="000000"/>
                <w:sz w:val="18"/>
                <w:szCs w:val="18"/>
              </w:rPr>
              <w:t>. [55]</w:t>
            </w:r>
          </w:p>
        </w:tc>
        <w:tc>
          <w:tcPr>
            <w:tcW w:w="1556" w:type="dxa"/>
          </w:tcPr>
          <w:p w14:paraId="0F82872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Severity of MS impacting physical functions</w:t>
            </w:r>
          </w:p>
        </w:tc>
        <w:tc>
          <w:tcPr>
            <w:tcW w:w="2443" w:type="dxa"/>
          </w:tcPr>
          <w:p w14:paraId="1D87632C"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2E420E7C" w14:textId="77777777">
        <w:trPr>
          <w:trHeight w:val="561"/>
        </w:trPr>
        <w:tc>
          <w:tcPr>
            <w:tcW w:w="1498" w:type="dxa"/>
          </w:tcPr>
          <w:p w14:paraId="4EA67A8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Vernon &amp; Mior, 1991 [194]</w:t>
            </w:r>
          </w:p>
          <w:p w14:paraId="63B7D9A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Shaheen et al., 2013 [195]</w:t>
            </w:r>
          </w:p>
        </w:tc>
        <w:tc>
          <w:tcPr>
            <w:tcW w:w="1616" w:type="dxa"/>
          </w:tcPr>
          <w:p w14:paraId="1F2677A6" w14:textId="491E74DC"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Neck Disability Index – </w:t>
            </w:r>
            <w:r w:rsidR="006369B1" w:rsidRPr="00B20C7F">
              <w:rPr>
                <w:color w:val="000000"/>
                <w:sz w:val="18"/>
                <w:szCs w:val="18"/>
              </w:rPr>
              <w:t>Arabic</w:t>
            </w:r>
            <w:r w:rsidRPr="00B20C7F">
              <w:rPr>
                <w:color w:val="000000"/>
                <w:sz w:val="18"/>
                <w:szCs w:val="18"/>
              </w:rPr>
              <w:t xml:space="preserve"> version</w:t>
            </w:r>
          </w:p>
        </w:tc>
        <w:tc>
          <w:tcPr>
            <w:tcW w:w="1771" w:type="dxa"/>
          </w:tcPr>
          <w:p w14:paraId="21C8DED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10 items; 0 (no disability) to 5 (total disability)</w:t>
            </w:r>
          </w:p>
        </w:tc>
        <w:tc>
          <w:tcPr>
            <w:tcW w:w="1706" w:type="dxa"/>
          </w:tcPr>
          <w:p w14:paraId="3218C4A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0.80</w:t>
            </w:r>
          </w:p>
        </w:tc>
        <w:tc>
          <w:tcPr>
            <w:tcW w:w="2100" w:type="dxa"/>
          </w:tcPr>
          <w:p w14:paraId="7B3D148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university professors of all majors in Jordan [97]</w:t>
            </w:r>
          </w:p>
          <w:p w14:paraId="714890E5" w14:textId="77777777" w:rsidR="00E76CFD" w:rsidRPr="00B20C7F" w:rsidRDefault="00E76CFD">
            <w:pPr>
              <w:pBdr>
                <w:top w:val="nil"/>
                <w:left w:val="nil"/>
                <w:bottom w:val="nil"/>
                <w:right w:val="nil"/>
                <w:between w:val="nil"/>
              </w:pBdr>
              <w:spacing w:line="240" w:lineRule="auto"/>
              <w:rPr>
                <w:color w:val="000000"/>
                <w:sz w:val="18"/>
                <w:szCs w:val="18"/>
              </w:rPr>
            </w:pPr>
          </w:p>
        </w:tc>
        <w:tc>
          <w:tcPr>
            <w:tcW w:w="1556" w:type="dxa"/>
          </w:tcPr>
          <w:p w14:paraId="07EBA11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An online survey which could have limited generalizability [97]</w:t>
            </w:r>
          </w:p>
        </w:tc>
        <w:tc>
          <w:tcPr>
            <w:tcW w:w="2443" w:type="dxa"/>
          </w:tcPr>
          <w:p w14:paraId="758FF1F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Medical Outcomes Study Short Form (SF-12) [192, 193]; Depression Anxiety Stress</w:t>
            </w:r>
            <w:r w:rsidRPr="00B20C7F">
              <w:rPr>
                <w:color w:val="000000"/>
                <w:sz w:val="18"/>
                <w:szCs w:val="18"/>
              </w:rPr>
              <w:t xml:space="preserve"> Scale (DASS) [81, 86, 87]; The International Physical Activity Questionnaire (IPAQ) [106-108]</w:t>
            </w:r>
          </w:p>
        </w:tc>
      </w:tr>
      <w:tr w:rsidR="00E76CFD" w:rsidRPr="00B20C7F" w14:paraId="228D4345" w14:textId="77777777">
        <w:trPr>
          <w:trHeight w:val="561"/>
        </w:trPr>
        <w:tc>
          <w:tcPr>
            <w:tcW w:w="1498" w:type="dxa"/>
          </w:tcPr>
          <w:p w14:paraId="373273C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van Veldhoven &amp; Broersen, 2003 [241]</w:t>
            </w:r>
          </w:p>
          <w:p w14:paraId="259167A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Sluiter et al., 2003 [153]</w:t>
            </w:r>
          </w:p>
        </w:tc>
        <w:tc>
          <w:tcPr>
            <w:tcW w:w="1616" w:type="dxa"/>
          </w:tcPr>
          <w:p w14:paraId="56412B0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Need for recovery (NFR) Scale</w:t>
            </w:r>
          </w:p>
        </w:tc>
        <w:tc>
          <w:tcPr>
            <w:tcW w:w="1771" w:type="dxa"/>
          </w:tcPr>
          <w:p w14:paraId="1D1CBDC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11 items; rated yes or no</w:t>
            </w:r>
          </w:p>
        </w:tc>
        <w:tc>
          <w:tcPr>
            <w:tcW w:w="1706" w:type="dxa"/>
          </w:tcPr>
          <w:p w14:paraId="72AA50E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0.79 - 0.88</w:t>
            </w:r>
          </w:p>
        </w:tc>
        <w:tc>
          <w:tcPr>
            <w:tcW w:w="2100" w:type="dxa"/>
          </w:tcPr>
          <w:p w14:paraId="0AEE187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Physicians of any grade registered with the UK General Medical Council or Irish Medical Council, and employed within a participating site, were eligible.[242]; 196 employees in two different office layouts: one large open-plan office and several smaller of</w:t>
            </w:r>
            <w:r w:rsidRPr="00B20C7F">
              <w:rPr>
                <w:color w:val="000000"/>
                <w:sz w:val="18"/>
                <w:szCs w:val="18"/>
              </w:rPr>
              <w:t>fice buildings with a more independent layout. [152]</w:t>
            </w:r>
          </w:p>
        </w:tc>
        <w:tc>
          <w:tcPr>
            <w:tcW w:w="1556" w:type="dxa"/>
          </w:tcPr>
          <w:p w14:paraId="6B2E4F5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Low response rate. [152]</w:t>
            </w:r>
          </w:p>
        </w:tc>
        <w:tc>
          <w:tcPr>
            <w:tcW w:w="2443" w:type="dxa"/>
          </w:tcPr>
          <w:p w14:paraId="6AA6DE4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General Health Questionnaire-12 [149]; Risk Factor Questionnaire [154]</w:t>
            </w:r>
          </w:p>
          <w:p w14:paraId="1EAB0937"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77FDAC9E" w14:textId="77777777">
        <w:trPr>
          <w:trHeight w:val="2582"/>
        </w:trPr>
        <w:tc>
          <w:tcPr>
            <w:tcW w:w="1498" w:type="dxa"/>
          </w:tcPr>
          <w:p w14:paraId="205A821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Winwood et al., 2005 [186]</w:t>
            </w:r>
          </w:p>
          <w:p w14:paraId="4B3C6B0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Winwood et al., 2006 [187]</w:t>
            </w:r>
          </w:p>
        </w:tc>
        <w:tc>
          <w:tcPr>
            <w:tcW w:w="1616" w:type="dxa"/>
          </w:tcPr>
          <w:p w14:paraId="67E3468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Occupational Fatigue and Exhaustion Recovery (OFER-15)</w:t>
            </w:r>
          </w:p>
        </w:tc>
        <w:tc>
          <w:tcPr>
            <w:tcW w:w="1771" w:type="dxa"/>
          </w:tcPr>
          <w:p w14:paraId="1516B35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15 items; 7-point Likert type</w:t>
            </w:r>
            <w:r w:rsidRPr="00B20C7F">
              <w:rPr>
                <w:color w:val="000000"/>
                <w:sz w:val="18"/>
                <w:szCs w:val="18"/>
              </w:rPr>
              <w:br/>
              <w:t>scale from strongly disagree (0) to strongly agree (6)</w:t>
            </w:r>
          </w:p>
        </w:tc>
        <w:tc>
          <w:tcPr>
            <w:tcW w:w="1706" w:type="dxa"/>
          </w:tcPr>
          <w:p w14:paraId="22E9FC5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0.83-0.86</w:t>
            </w:r>
          </w:p>
        </w:tc>
        <w:tc>
          <w:tcPr>
            <w:tcW w:w="2100" w:type="dxa"/>
          </w:tcPr>
          <w:p w14:paraId="0581C41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hospital nurses who provided bedside care</w:t>
            </w:r>
            <w:r w:rsidRPr="00B20C7F">
              <w:rPr>
                <w:color w:val="000000"/>
                <w:sz w:val="18"/>
                <w:szCs w:val="18"/>
              </w:rPr>
              <w:br/>
              <w:t>in the United States. [185]</w:t>
            </w:r>
          </w:p>
          <w:p w14:paraId="5E4C41DA" w14:textId="77777777" w:rsidR="00E76CFD" w:rsidRPr="00B20C7F" w:rsidRDefault="00E76CFD">
            <w:pPr>
              <w:pBdr>
                <w:top w:val="nil"/>
                <w:left w:val="nil"/>
                <w:bottom w:val="nil"/>
                <w:right w:val="nil"/>
                <w:between w:val="nil"/>
              </w:pBdr>
              <w:spacing w:line="240" w:lineRule="auto"/>
              <w:rPr>
                <w:color w:val="000000"/>
                <w:sz w:val="18"/>
                <w:szCs w:val="18"/>
              </w:rPr>
            </w:pPr>
          </w:p>
        </w:tc>
        <w:tc>
          <w:tcPr>
            <w:tcW w:w="1556" w:type="dxa"/>
          </w:tcPr>
          <w:p w14:paraId="2E873B7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Convenience sampling, response bias, cross-sectional design. [185]</w:t>
            </w:r>
          </w:p>
          <w:p w14:paraId="14FFF91A"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3B0423E0" w14:textId="77777777" w:rsidR="00E76CFD" w:rsidRPr="00B20C7F" w:rsidRDefault="00B20C7F">
            <w:pPr>
              <w:pBdr>
                <w:top w:val="nil"/>
                <w:left w:val="nil"/>
                <w:bottom w:val="nil"/>
                <w:right w:val="nil"/>
                <w:between w:val="nil"/>
              </w:pBdr>
              <w:spacing w:line="240" w:lineRule="auto"/>
              <w:rPr>
                <w:color w:val="000000"/>
                <w:sz w:val="18"/>
                <w:szCs w:val="18"/>
              </w:rPr>
            </w:pPr>
            <w:proofErr w:type="spellStart"/>
            <w:r w:rsidRPr="00B20C7F">
              <w:rPr>
                <w:color w:val="000000"/>
                <w:sz w:val="18"/>
                <w:szCs w:val="18"/>
              </w:rPr>
              <w:t>Insomia</w:t>
            </w:r>
            <w:proofErr w:type="spellEnd"/>
            <w:r w:rsidRPr="00B20C7F">
              <w:rPr>
                <w:color w:val="000000"/>
                <w:sz w:val="18"/>
                <w:szCs w:val="18"/>
              </w:rPr>
              <w:t xml:space="preserve"> Severity Index [183, 185]; Maslach Burnout Inventory-Human Services Survey [120];</w:t>
            </w:r>
          </w:p>
          <w:p w14:paraId="28E1228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Short Post-Traumatic Stress Disorder Rating Interview [188, 189];</w:t>
            </w:r>
          </w:p>
          <w:p w14:paraId="5FF5E92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Patient Health Questionnaire-4 [</w:t>
            </w:r>
            <w:r w:rsidRPr="00B20C7F">
              <w:rPr>
                <w:color w:val="000000"/>
                <w:sz w:val="18"/>
                <w:szCs w:val="18"/>
              </w:rPr>
              <w:t>190, 191]</w:t>
            </w:r>
          </w:p>
        </w:tc>
      </w:tr>
      <w:tr w:rsidR="00E76CFD" w:rsidRPr="00B20C7F" w14:paraId="331FAF92" w14:textId="77777777">
        <w:trPr>
          <w:trHeight w:val="561"/>
        </w:trPr>
        <w:tc>
          <w:tcPr>
            <w:tcW w:w="1498" w:type="dxa"/>
          </w:tcPr>
          <w:p w14:paraId="59D41F7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Demerouti et al., 2003 [243];</w:t>
            </w:r>
          </w:p>
          <w:p w14:paraId="39C8BC1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Demerouti et al., 2010 [244]</w:t>
            </w:r>
          </w:p>
        </w:tc>
        <w:tc>
          <w:tcPr>
            <w:tcW w:w="1616" w:type="dxa"/>
          </w:tcPr>
          <w:p w14:paraId="64E4118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Oldenburg Burnout Inventory – Polish version (two aspects of burnout – exhaustion and disengagement)</w:t>
            </w:r>
          </w:p>
        </w:tc>
        <w:tc>
          <w:tcPr>
            <w:tcW w:w="1771" w:type="dxa"/>
          </w:tcPr>
          <w:p w14:paraId="1C82103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16 items; four-point scale ranging from 1 (Strongly agree) to 4 (Strongly</w:t>
            </w:r>
            <w:r w:rsidRPr="00B20C7F">
              <w:rPr>
                <w:color w:val="000000"/>
                <w:sz w:val="18"/>
                <w:szCs w:val="18"/>
              </w:rPr>
              <w:br/>
              <w:t>disagree).</w:t>
            </w:r>
          </w:p>
        </w:tc>
        <w:tc>
          <w:tcPr>
            <w:tcW w:w="1706" w:type="dxa"/>
          </w:tcPr>
          <w:p w14:paraId="44B5A89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0.79</w:t>
            </w:r>
          </w:p>
        </w:tc>
        <w:tc>
          <w:tcPr>
            <w:tcW w:w="2100" w:type="dxa"/>
          </w:tcPr>
          <w:p w14:paraId="0812483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Polish police officers. [245]</w:t>
            </w:r>
          </w:p>
        </w:tc>
        <w:tc>
          <w:tcPr>
            <w:tcW w:w="1556" w:type="dxa"/>
          </w:tcPr>
          <w:p w14:paraId="4068E36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Cross-sectional, may be an unrepresentative sample, more males than females. [245]</w:t>
            </w:r>
          </w:p>
        </w:tc>
        <w:tc>
          <w:tcPr>
            <w:tcW w:w="2443" w:type="dxa"/>
          </w:tcPr>
          <w:p w14:paraId="12E9EC6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Utrecht Work Engagement Scale – Polish version [246] </w:t>
            </w:r>
          </w:p>
        </w:tc>
      </w:tr>
      <w:tr w:rsidR="00E76CFD" w:rsidRPr="00B20C7F" w14:paraId="4F4B9A82" w14:textId="77777777">
        <w:trPr>
          <w:trHeight w:val="561"/>
        </w:trPr>
        <w:tc>
          <w:tcPr>
            <w:tcW w:w="1498" w:type="dxa"/>
          </w:tcPr>
          <w:p w14:paraId="619F40B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Zimet et al., 1990 [99]</w:t>
            </w:r>
          </w:p>
        </w:tc>
        <w:tc>
          <w:tcPr>
            <w:tcW w:w="1616" w:type="dxa"/>
          </w:tcPr>
          <w:p w14:paraId="3581992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Overall Job Satisfaction </w:t>
            </w:r>
          </w:p>
        </w:tc>
        <w:tc>
          <w:tcPr>
            <w:tcW w:w="1771" w:type="dxa"/>
          </w:tcPr>
          <w:p w14:paraId="47DE02C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 item; rated 1-7</w:t>
            </w:r>
          </w:p>
        </w:tc>
        <w:tc>
          <w:tcPr>
            <w:tcW w:w="1706" w:type="dxa"/>
          </w:tcPr>
          <w:p w14:paraId="2B1D654F" w14:textId="77777777" w:rsidR="00E76CFD" w:rsidRPr="00B20C7F" w:rsidRDefault="00E76CFD">
            <w:pPr>
              <w:pBdr>
                <w:top w:val="nil"/>
                <w:left w:val="nil"/>
                <w:bottom w:val="nil"/>
                <w:right w:val="nil"/>
                <w:between w:val="nil"/>
              </w:pBdr>
              <w:spacing w:line="240" w:lineRule="auto"/>
              <w:rPr>
                <w:color w:val="000000"/>
                <w:sz w:val="18"/>
                <w:szCs w:val="18"/>
              </w:rPr>
            </w:pPr>
          </w:p>
        </w:tc>
        <w:tc>
          <w:tcPr>
            <w:tcW w:w="2100" w:type="dxa"/>
          </w:tcPr>
          <w:p w14:paraId="21C4597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In the Netherlands, invited 8000 people of insurance company A, and 2370 people of insurance company B to take part in the survey. [88]</w:t>
            </w:r>
          </w:p>
        </w:tc>
        <w:tc>
          <w:tcPr>
            <w:tcW w:w="1556" w:type="dxa"/>
          </w:tcPr>
          <w:p w14:paraId="04A84AC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 </w:t>
            </w:r>
          </w:p>
        </w:tc>
        <w:tc>
          <w:tcPr>
            <w:tcW w:w="2443" w:type="dxa"/>
          </w:tcPr>
          <w:p w14:paraId="4749580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Depression Anxiety Stress Scale (DASS); Dutch version of DASS [81, 82];</w:t>
            </w:r>
          </w:p>
          <w:p w14:paraId="63C31D6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Multidimensional Scale of P</w:t>
            </w:r>
            <w:r w:rsidRPr="00B20C7F">
              <w:rPr>
                <w:color w:val="000000"/>
                <w:sz w:val="18"/>
                <w:szCs w:val="18"/>
              </w:rPr>
              <w:t>erceived Social Support (MSPSS) [98]</w:t>
            </w:r>
          </w:p>
        </w:tc>
      </w:tr>
      <w:tr w:rsidR="00E76CFD" w:rsidRPr="00B20C7F" w14:paraId="1264268E" w14:textId="77777777">
        <w:trPr>
          <w:trHeight w:val="561"/>
        </w:trPr>
        <w:tc>
          <w:tcPr>
            <w:tcW w:w="1498" w:type="dxa"/>
          </w:tcPr>
          <w:p w14:paraId="22735FD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Peto et al., 1995 [247]</w:t>
            </w:r>
          </w:p>
        </w:tc>
        <w:tc>
          <w:tcPr>
            <w:tcW w:w="1616" w:type="dxa"/>
          </w:tcPr>
          <w:p w14:paraId="3F319E0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Parkinson’s Disease Questionnaire (PDQ)-39 (eight discrete subscales: mobility, activities of daily living, emotional well-being, stigma, social support, cognition, communication, bodily discomf</w:t>
            </w:r>
            <w:r w:rsidRPr="00B20C7F">
              <w:rPr>
                <w:color w:val="000000"/>
                <w:sz w:val="18"/>
                <w:szCs w:val="18"/>
              </w:rPr>
              <w:t>ort)</w:t>
            </w:r>
          </w:p>
        </w:tc>
        <w:tc>
          <w:tcPr>
            <w:tcW w:w="1771" w:type="dxa"/>
          </w:tcPr>
          <w:p w14:paraId="6D88D00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39 items; rated never to always</w:t>
            </w:r>
          </w:p>
        </w:tc>
        <w:tc>
          <w:tcPr>
            <w:tcW w:w="1706" w:type="dxa"/>
          </w:tcPr>
          <w:p w14:paraId="34A19A0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0.69 - 0.94</w:t>
            </w:r>
          </w:p>
        </w:tc>
        <w:tc>
          <w:tcPr>
            <w:tcW w:w="2100" w:type="dxa"/>
          </w:tcPr>
          <w:p w14:paraId="369FA1C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394 active workers exposed to welding fumes. [248]</w:t>
            </w:r>
          </w:p>
        </w:tc>
        <w:tc>
          <w:tcPr>
            <w:tcW w:w="1556" w:type="dxa"/>
          </w:tcPr>
          <w:p w14:paraId="250E9DA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None of the PD specific QoL or health status questionnaires have been adequately validated for their specificity to PD. [248]</w:t>
            </w:r>
          </w:p>
        </w:tc>
        <w:tc>
          <w:tcPr>
            <w:tcW w:w="2443" w:type="dxa"/>
          </w:tcPr>
          <w:p w14:paraId="3CC2A5EC"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51461608" w14:textId="77777777">
        <w:trPr>
          <w:trHeight w:val="1718"/>
        </w:trPr>
        <w:tc>
          <w:tcPr>
            <w:tcW w:w="1498" w:type="dxa"/>
          </w:tcPr>
          <w:p w14:paraId="2727C49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Kroenke et al., 2009 [190]</w:t>
            </w:r>
          </w:p>
          <w:p w14:paraId="3BACC43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Löwe et al., 2010 [191]</w:t>
            </w:r>
          </w:p>
        </w:tc>
        <w:tc>
          <w:tcPr>
            <w:tcW w:w="1616" w:type="dxa"/>
          </w:tcPr>
          <w:p w14:paraId="6DF168F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Patient Health Questionnaire-4</w:t>
            </w:r>
          </w:p>
          <w:p w14:paraId="6155DCBF" w14:textId="77777777" w:rsidR="00E76CFD" w:rsidRPr="00B20C7F" w:rsidRDefault="00E76CFD">
            <w:pPr>
              <w:pBdr>
                <w:top w:val="nil"/>
                <w:left w:val="nil"/>
                <w:bottom w:val="nil"/>
                <w:right w:val="nil"/>
                <w:between w:val="nil"/>
              </w:pBdr>
              <w:spacing w:line="240" w:lineRule="auto"/>
              <w:rPr>
                <w:color w:val="000000"/>
                <w:sz w:val="18"/>
                <w:szCs w:val="18"/>
              </w:rPr>
            </w:pPr>
          </w:p>
        </w:tc>
        <w:tc>
          <w:tcPr>
            <w:tcW w:w="1771" w:type="dxa"/>
          </w:tcPr>
          <w:p w14:paraId="36026A9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 items for depression and 2 items for anxiet</w:t>
            </w:r>
            <w:r w:rsidRPr="00B20C7F">
              <w:rPr>
                <w:color w:val="000000"/>
                <w:sz w:val="18"/>
                <w:szCs w:val="18"/>
              </w:rPr>
              <w:t>y; 4- point Likert type scale from not at all (0) to nearly every day (3)</w:t>
            </w:r>
          </w:p>
        </w:tc>
        <w:tc>
          <w:tcPr>
            <w:tcW w:w="1706" w:type="dxa"/>
          </w:tcPr>
          <w:p w14:paraId="15C12A6F" w14:textId="334A47D2"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α </w:t>
            </w:r>
            <w:r w:rsidR="006369B1" w:rsidRPr="00B20C7F">
              <w:rPr>
                <w:color w:val="000000"/>
                <w:sz w:val="18"/>
                <w:szCs w:val="18"/>
              </w:rPr>
              <w:t>= 0.87</w:t>
            </w:r>
            <w:r w:rsidRPr="00B20C7F">
              <w:rPr>
                <w:color w:val="000000"/>
                <w:sz w:val="18"/>
                <w:szCs w:val="18"/>
              </w:rPr>
              <w:t>-0.88</w:t>
            </w:r>
          </w:p>
        </w:tc>
        <w:tc>
          <w:tcPr>
            <w:tcW w:w="2100" w:type="dxa"/>
          </w:tcPr>
          <w:p w14:paraId="2E85A18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hospital nurses who provided bedside care</w:t>
            </w:r>
            <w:r w:rsidRPr="00B20C7F">
              <w:rPr>
                <w:color w:val="000000"/>
                <w:sz w:val="18"/>
                <w:szCs w:val="18"/>
              </w:rPr>
              <w:br/>
              <w:t>in the United States. [185]</w:t>
            </w:r>
          </w:p>
          <w:p w14:paraId="57931455" w14:textId="77777777" w:rsidR="00E76CFD" w:rsidRPr="00B20C7F" w:rsidRDefault="00E76CFD">
            <w:pPr>
              <w:pBdr>
                <w:top w:val="nil"/>
                <w:left w:val="nil"/>
                <w:bottom w:val="nil"/>
                <w:right w:val="nil"/>
                <w:between w:val="nil"/>
              </w:pBdr>
              <w:spacing w:line="240" w:lineRule="auto"/>
              <w:rPr>
                <w:color w:val="000000"/>
                <w:sz w:val="18"/>
                <w:szCs w:val="18"/>
              </w:rPr>
            </w:pPr>
          </w:p>
        </w:tc>
        <w:tc>
          <w:tcPr>
            <w:tcW w:w="1556" w:type="dxa"/>
          </w:tcPr>
          <w:p w14:paraId="407FDB9E"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041914F8" w14:textId="7902BC11" w:rsidR="00E76CFD" w:rsidRPr="00B20C7F" w:rsidRDefault="006369B1">
            <w:pPr>
              <w:pBdr>
                <w:top w:val="nil"/>
                <w:left w:val="nil"/>
                <w:bottom w:val="nil"/>
                <w:right w:val="nil"/>
                <w:between w:val="nil"/>
              </w:pBdr>
              <w:spacing w:line="240" w:lineRule="auto"/>
              <w:rPr>
                <w:color w:val="000000"/>
                <w:sz w:val="18"/>
                <w:szCs w:val="18"/>
              </w:rPr>
            </w:pPr>
            <w:r w:rsidRPr="00B20C7F">
              <w:rPr>
                <w:color w:val="000000"/>
                <w:sz w:val="18"/>
                <w:szCs w:val="18"/>
              </w:rPr>
              <w:t>Insomnia</w:t>
            </w:r>
            <w:r w:rsidR="00B20C7F" w:rsidRPr="00B20C7F">
              <w:rPr>
                <w:color w:val="000000"/>
                <w:sz w:val="18"/>
                <w:szCs w:val="18"/>
              </w:rPr>
              <w:t xml:space="preserve"> Severity Index [183, 185]; Occupational Fatigue and Exhaustion Recovery [186, 187]; Mas</w:t>
            </w:r>
            <w:r w:rsidR="00B20C7F" w:rsidRPr="00B20C7F">
              <w:rPr>
                <w:color w:val="000000"/>
                <w:sz w:val="18"/>
                <w:szCs w:val="18"/>
              </w:rPr>
              <w:t>lach Burnout Inventory-Human Services Survey [120]; Short Post-Traumatic Stress Disorder Rating Interview [188, 189]</w:t>
            </w:r>
          </w:p>
        </w:tc>
      </w:tr>
      <w:tr w:rsidR="00E76CFD" w:rsidRPr="00B20C7F" w14:paraId="540009AE" w14:textId="77777777">
        <w:trPr>
          <w:trHeight w:val="1718"/>
        </w:trPr>
        <w:tc>
          <w:tcPr>
            <w:tcW w:w="1498" w:type="dxa"/>
          </w:tcPr>
          <w:p w14:paraId="08C803A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Kansiewicz et al., 2022 [249]</w:t>
            </w:r>
          </w:p>
          <w:p w14:paraId="7C3FFF57" w14:textId="77777777" w:rsidR="00E76CFD" w:rsidRPr="00B20C7F" w:rsidRDefault="00E76CFD">
            <w:pPr>
              <w:pBdr>
                <w:top w:val="nil"/>
                <w:left w:val="nil"/>
                <w:bottom w:val="nil"/>
                <w:right w:val="nil"/>
                <w:between w:val="nil"/>
              </w:pBdr>
              <w:spacing w:line="240" w:lineRule="auto"/>
              <w:rPr>
                <w:color w:val="000000"/>
                <w:sz w:val="18"/>
                <w:szCs w:val="18"/>
              </w:rPr>
            </w:pPr>
          </w:p>
          <w:p w14:paraId="3E33B43A"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6095E63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Patient Health Questionnaire-9</w:t>
            </w:r>
          </w:p>
        </w:tc>
        <w:tc>
          <w:tcPr>
            <w:tcW w:w="1771" w:type="dxa"/>
          </w:tcPr>
          <w:p w14:paraId="71ADC15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10 items, scores 0-27</w:t>
            </w:r>
          </w:p>
        </w:tc>
        <w:tc>
          <w:tcPr>
            <w:tcW w:w="1706" w:type="dxa"/>
          </w:tcPr>
          <w:p w14:paraId="31DE2B8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=0.89, excellent test-retest reliability</w:t>
            </w:r>
          </w:p>
        </w:tc>
        <w:tc>
          <w:tcPr>
            <w:tcW w:w="2100" w:type="dxa"/>
          </w:tcPr>
          <w:p w14:paraId="333796B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Assemblies of God ministers in the US.</w:t>
            </w:r>
          </w:p>
          <w:p w14:paraId="769D62F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1161 clergy in UMC in the US who were already in randomized trial measuring effects of lifestyle interventions on physical, emotional and mental health. [250] </w:t>
            </w:r>
          </w:p>
        </w:tc>
        <w:tc>
          <w:tcPr>
            <w:tcW w:w="1556" w:type="dxa"/>
          </w:tcPr>
          <w:p w14:paraId="0EEB577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Specific popul</w:t>
            </w:r>
            <w:r w:rsidRPr="00B20C7F">
              <w:rPr>
                <w:color w:val="000000"/>
                <w:sz w:val="18"/>
                <w:szCs w:val="18"/>
              </w:rPr>
              <w:t>ation weighted toward White, married males</w:t>
            </w:r>
          </w:p>
        </w:tc>
        <w:tc>
          <w:tcPr>
            <w:tcW w:w="2443" w:type="dxa"/>
          </w:tcPr>
          <w:p w14:paraId="7586EB5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Hospital Anxiety and Depression Scale [177]; Maslach Burnout Inventory [120] </w:t>
            </w:r>
          </w:p>
        </w:tc>
      </w:tr>
      <w:tr w:rsidR="00E76CFD" w:rsidRPr="00B20C7F" w14:paraId="40B858F5" w14:textId="77777777">
        <w:trPr>
          <w:trHeight w:val="561"/>
        </w:trPr>
        <w:tc>
          <w:tcPr>
            <w:tcW w:w="1498" w:type="dxa"/>
          </w:tcPr>
          <w:p w14:paraId="2080295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Smith &amp; Betz, 2000 [45]</w:t>
            </w:r>
          </w:p>
        </w:tc>
        <w:tc>
          <w:tcPr>
            <w:tcW w:w="1616" w:type="dxa"/>
          </w:tcPr>
          <w:p w14:paraId="6FBF7D6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Perceived Self-Efficacy</w:t>
            </w:r>
          </w:p>
        </w:tc>
        <w:tc>
          <w:tcPr>
            <w:tcW w:w="1771" w:type="dxa"/>
          </w:tcPr>
          <w:p w14:paraId="203A76C4" w14:textId="2DBB236E"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Eight </w:t>
            </w:r>
            <w:r w:rsidR="006369B1" w:rsidRPr="00B20C7F">
              <w:rPr>
                <w:color w:val="000000"/>
                <w:sz w:val="18"/>
                <w:szCs w:val="18"/>
              </w:rPr>
              <w:t>positively oriented</w:t>
            </w:r>
            <w:r w:rsidRPr="00B20C7F">
              <w:rPr>
                <w:color w:val="000000"/>
                <w:sz w:val="18"/>
                <w:szCs w:val="18"/>
              </w:rPr>
              <w:t xml:space="preserve"> questions; Five categories of</w:t>
            </w:r>
            <w:r w:rsidRPr="00B20C7F">
              <w:rPr>
                <w:color w:val="000000"/>
                <w:sz w:val="18"/>
                <w:szCs w:val="18"/>
              </w:rPr>
              <w:br/>
              <w:t xml:space="preserve">answers from not at all to very </w:t>
            </w:r>
            <w:r w:rsidR="006369B1" w:rsidRPr="00B20C7F">
              <w:rPr>
                <w:color w:val="000000"/>
                <w:sz w:val="18"/>
                <w:szCs w:val="18"/>
              </w:rPr>
              <w:t>well</w:t>
            </w:r>
          </w:p>
        </w:tc>
        <w:tc>
          <w:tcPr>
            <w:tcW w:w="1706" w:type="dxa"/>
          </w:tcPr>
          <w:p w14:paraId="7DEB066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0.841</w:t>
            </w:r>
          </w:p>
        </w:tc>
        <w:tc>
          <w:tcPr>
            <w:tcW w:w="2100" w:type="dxa"/>
          </w:tcPr>
          <w:p w14:paraId="3C61AF61" w14:textId="77777777" w:rsidR="00E76CFD" w:rsidRPr="00B20C7F" w:rsidRDefault="00B20C7F">
            <w:pPr>
              <w:spacing w:line="240" w:lineRule="auto"/>
              <w:rPr>
                <w:sz w:val="18"/>
                <w:szCs w:val="18"/>
              </w:rPr>
            </w:pPr>
            <w:r w:rsidRPr="00B20C7F">
              <w:rPr>
                <w:sz w:val="18"/>
                <w:szCs w:val="18"/>
              </w:rPr>
              <w:t>Young people aged 15 to 17 years. [42]</w:t>
            </w:r>
          </w:p>
          <w:p w14:paraId="0A91EFC9" w14:textId="77777777" w:rsidR="00E76CFD" w:rsidRPr="00B20C7F" w:rsidRDefault="00E76CFD">
            <w:pPr>
              <w:pBdr>
                <w:top w:val="nil"/>
                <w:left w:val="nil"/>
                <w:bottom w:val="nil"/>
                <w:right w:val="nil"/>
                <w:between w:val="nil"/>
              </w:pBdr>
              <w:spacing w:line="240" w:lineRule="auto"/>
              <w:rPr>
                <w:color w:val="000000"/>
                <w:sz w:val="18"/>
                <w:szCs w:val="18"/>
              </w:rPr>
            </w:pPr>
          </w:p>
        </w:tc>
        <w:tc>
          <w:tcPr>
            <w:tcW w:w="1556" w:type="dxa"/>
          </w:tcPr>
          <w:p w14:paraId="1BA8B9CE" w14:textId="77777777" w:rsidR="00E76CFD" w:rsidRPr="00B20C7F" w:rsidRDefault="00B20C7F">
            <w:pPr>
              <w:spacing w:line="240" w:lineRule="auto"/>
              <w:rPr>
                <w:sz w:val="18"/>
                <w:szCs w:val="18"/>
              </w:rPr>
            </w:pPr>
            <w:r w:rsidRPr="00B20C7F">
              <w:rPr>
                <w:sz w:val="18"/>
                <w:szCs w:val="18"/>
              </w:rPr>
              <w:t xml:space="preserve">Self-reports, cross-sectional, use of combined indexes—while aimed at simplifying the </w:t>
            </w:r>
            <w:r w:rsidRPr="00B20C7F">
              <w:rPr>
                <w:sz w:val="18"/>
                <w:szCs w:val="18"/>
              </w:rPr>
              <w:lastRenderedPageBreak/>
              <w:t>analyses—may have given rise</w:t>
            </w:r>
            <w:r w:rsidRPr="00B20C7F">
              <w:rPr>
                <w:sz w:val="18"/>
                <w:szCs w:val="18"/>
              </w:rPr>
              <w:t xml:space="preserve"> to some interpretative difficulties. [42]</w:t>
            </w:r>
          </w:p>
        </w:tc>
        <w:tc>
          <w:tcPr>
            <w:tcW w:w="2443" w:type="dxa"/>
          </w:tcPr>
          <w:p w14:paraId="32ECC7C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Depression Scale for Children [43]; Perceived Stress Scale [44]; Cantril’s Ladder [38]; Scale of Perceived Social Self-Efficacy [45]</w:t>
            </w:r>
          </w:p>
        </w:tc>
      </w:tr>
      <w:tr w:rsidR="00E76CFD" w:rsidRPr="00B20C7F" w14:paraId="468B5CF0" w14:textId="77777777">
        <w:trPr>
          <w:trHeight w:val="4472"/>
        </w:trPr>
        <w:tc>
          <w:tcPr>
            <w:tcW w:w="1498" w:type="dxa"/>
          </w:tcPr>
          <w:p w14:paraId="7B39960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Cohen, 1983 [33]</w:t>
            </w:r>
          </w:p>
        </w:tc>
        <w:tc>
          <w:tcPr>
            <w:tcW w:w="1616" w:type="dxa"/>
          </w:tcPr>
          <w:p w14:paraId="6B3D816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Perceived Stress Scale; Perceived Stress Scale - 10</w:t>
            </w:r>
          </w:p>
        </w:tc>
        <w:tc>
          <w:tcPr>
            <w:tcW w:w="1771" w:type="dxa"/>
          </w:tcPr>
          <w:p w14:paraId="3199436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14 items, </w:t>
            </w:r>
            <w:r w:rsidRPr="00B20C7F">
              <w:rPr>
                <w:color w:val="000000"/>
                <w:sz w:val="18"/>
                <w:szCs w:val="18"/>
              </w:rPr>
              <w:t>rate 0-4</w:t>
            </w:r>
          </w:p>
          <w:p w14:paraId="5FBA8B5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10 items; 5-point scale</w:t>
            </w:r>
          </w:p>
        </w:tc>
        <w:tc>
          <w:tcPr>
            <w:tcW w:w="1706" w:type="dxa"/>
          </w:tcPr>
          <w:p w14:paraId="127FB3A4" w14:textId="7ACCE1F2"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α </w:t>
            </w:r>
            <w:r w:rsidR="006369B1" w:rsidRPr="00B20C7F">
              <w:rPr>
                <w:color w:val="000000"/>
                <w:sz w:val="18"/>
                <w:szCs w:val="18"/>
              </w:rPr>
              <w:t>= 0.84</w:t>
            </w:r>
            <w:r w:rsidRPr="00B20C7F">
              <w:rPr>
                <w:color w:val="000000"/>
                <w:sz w:val="18"/>
                <w:szCs w:val="18"/>
              </w:rPr>
              <w:t xml:space="preserve">-0.90 </w:t>
            </w:r>
          </w:p>
          <w:p w14:paraId="481B4EC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test-retest reliability= 0.85</w:t>
            </w:r>
          </w:p>
        </w:tc>
        <w:tc>
          <w:tcPr>
            <w:tcW w:w="2100" w:type="dxa"/>
          </w:tcPr>
          <w:p w14:paraId="5AAAFF77" w14:textId="77777777" w:rsidR="00E76CFD" w:rsidRPr="00B20C7F" w:rsidRDefault="00B20C7F">
            <w:pPr>
              <w:spacing w:line="240" w:lineRule="auto"/>
              <w:rPr>
                <w:sz w:val="18"/>
                <w:szCs w:val="18"/>
              </w:rPr>
            </w:pPr>
            <w:r w:rsidRPr="00B20C7F">
              <w:rPr>
                <w:sz w:val="18"/>
                <w:szCs w:val="18"/>
              </w:rPr>
              <w:t>Final year medical students from University College Dublin (UCD). [251]; Young people aged 15 to 17 years. [42]</w:t>
            </w:r>
          </w:p>
          <w:p w14:paraId="6D174EC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52 Female staff that work at least 20 hours at York University. [252]; Data were collected through the “Moms As People” Survey, an online questi</w:t>
            </w:r>
            <w:r w:rsidRPr="00B20C7F">
              <w:rPr>
                <w:color w:val="000000"/>
                <w:sz w:val="18"/>
                <w:szCs w:val="18"/>
              </w:rPr>
              <w:t>onnaire developed to examine how mothers feel about various aspects of their lives, with the intention to oversample for relatively well-educated women. A total of 2,247 American women completed the survey between 2005 and 2010. [253]</w:t>
            </w:r>
          </w:p>
        </w:tc>
        <w:tc>
          <w:tcPr>
            <w:tcW w:w="1556" w:type="dxa"/>
          </w:tcPr>
          <w:p w14:paraId="3235D3E7" w14:textId="77777777" w:rsidR="00E76CFD" w:rsidRPr="00B20C7F" w:rsidRDefault="00B20C7F">
            <w:pPr>
              <w:spacing w:line="240" w:lineRule="auto"/>
              <w:rPr>
                <w:sz w:val="18"/>
                <w:szCs w:val="18"/>
              </w:rPr>
            </w:pPr>
            <w:r w:rsidRPr="00B20C7F">
              <w:rPr>
                <w:sz w:val="18"/>
                <w:szCs w:val="18"/>
              </w:rPr>
              <w:t xml:space="preserve">The study is limited </w:t>
            </w:r>
            <w:r w:rsidRPr="00B20C7F">
              <w:rPr>
                <w:sz w:val="18"/>
                <w:szCs w:val="18"/>
              </w:rPr>
              <w:t>by the absence of a control group. [251]; Self-reports, cross-sectional, use of combined indexes—while aimed at simplifying the analyses—may have given rise to some interpretative difficulties. [42]</w:t>
            </w:r>
          </w:p>
        </w:tc>
        <w:tc>
          <w:tcPr>
            <w:tcW w:w="2443" w:type="dxa"/>
          </w:tcPr>
          <w:p w14:paraId="560F13F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Depression Scale for Children [43]; Perceived Stress Scal</w:t>
            </w:r>
            <w:r w:rsidRPr="00B20C7F">
              <w:rPr>
                <w:color w:val="000000"/>
                <w:sz w:val="18"/>
                <w:szCs w:val="18"/>
              </w:rPr>
              <w:t>e [44]; Cantril’s Ladder [38]; Scale of Perceived Social Self-Efficacy [45]</w:t>
            </w:r>
          </w:p>
          <w:p w14:paraId="1B7DDCC6"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0A5D8DDC" w14:textId="77777777">
        <w:trPr>
          <w:trHeight w:val="170"/>
        </w:trPr>
        <w:tc>
          <w:tcPr>
            <w:tcW w:w="1498" w:type="dxa"/>
          </w:tcPr>
          <w:p w14:paraId="6B79483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Butler &amp; Kern, 2016 [254]</w:t>
            </w:r>
          </w:p>
        </w:tc>
        <w:tc>
          <w:tcPr>
            <w:tcW w:w="1616" w:type="dxa"/>
          </w:tcPr>
          <w:p w14:paraId="26D353F2" w14:textId="588727F4"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PERMA scale (</w:t>
            </w:r>
            <w:r w:rsidR="006369B1" w:rsidRPr="00B20C7F">
              <w:rPr>
                <w:color w:val="000000"/>
                <w:sz w:val="18"/>
                <w:szCs w:val="18"/>
              </w:rPr>
              <w:t>multidimensional</w:t>
            </w:r>
            <w:r w:rsidRPr="00B20C7F">
              <w:rPr>
                <w:color w:val="000000"/>
                <w:sz w:val="18"/>
                <w:szCs w:val="18"/>
              </w:rPr>
              <w:t xml:space="preserve"> model of well-being) </w:t>
            </w:r>
          </w:p>
        </w:tc>
        <w:tc>
          <w:tcPr>
            <w:tcW w:w="1771" w:type="dxa"/>
          </w:tcPr>
          <w:p w14:paraId="14484428" w14:textId="62C5CDE0"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5 dimensions: Positive Emotion (P), Engagement (E</w:t>
            </w:r>
            <w:r w:rsidR="006369B1" w:rsidRPr="00B20C7F">
              <w:rPr>
                <w:color w:val="000000"/>
                <w:sz w:val="18"/>
                <w:szCs w:val="18"/>
              </w:rPr>
              <w:t>), Relationships</w:t>
            </w:r>
            <w:r w:rsidRPr="00B20C7F">
              <w:rPr>
                <w:color w:val="000000"/>
                <w:sz w:val="18"/>
                <w:szCs w:val="18"/>
              </w:rPr>
              <w:t xml:space="preserve"> (R), Meaning</w:t>
            </w:r>
            <w:r w:rsidRPr="00B20C7F">
              <w:rPr>
                <w:color w:val="000000"/>
                <w:sz w:val="18"/>
                <w:szCs w:val="18"/>
              </w:rPr>
              <w:br/>
              <w:t>(M),Accomplishment (A</w:t>
            </w:r>
            <w:r w:rsidRPr="00B20C7F">
              <w:rPr>
                <w:color w:val="000000"/>
                <w:sz w:val="18"/>
                <w:szCs w:val="18"/>
              </w:rPr>
              <w:t xml:space="preserve">). 23 items, </w:t>
            </w:r>
            <w:r w:rsidR="006369B1" w:rsidRPr="00B20C7F">
              <w:rPr>
                <w:color w:val="000000"/>
                <w:sz w:val="18"/>
                <w:szCs w:val="18"/>
              </w:rPr>
              <w:t>11-point</w:t>
            </w:r>
            <w:r w:rsidRPr="00B20C7F">
              <w:rPr>
                <w:color w:val="000000"/>
                <w:sz w:val="18"/>
                <w:szCs w:val="18"/>
              </w:rPr>
              <w:t xml:space="preserve"> Likert scale (0-10) used Japanese version</w:t>
            </w:r>
          </w:p>
        </w:tc>
        <w:tc>
          <w:tcPr>
            <w:tcW w:w="1706" w:type="dxa"/>
          </w:tcPr>
          <w:p w14:paraId="336B72D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=.75-0.96</w:t>
            </w:r>
          </w:p>
          <w:p w14:paraId="3C20B649" w14:textId="77777777" w:rsidR="00E76CFD" w:rsidRPr="00B20C7F" w:rsidRDefault="00E76CFD">
            <w:pPr>
              <w:pBdr>
                <w:top w:val="nil"/>
                <w:left w:val="nil"/>
                <w:bottom w:val="nil"/>
                <w:right w:val="nil"/>
                <w:between w:val="nil"/>
              </w:pBdr>
              <w:spacing w:line="240" w:lineRule="auto"/>
              <w:rPr>
                <w:color w:val="000000"/>
                <w:sz w:val="18"/>
                <w:szCs w:val="18"/>
              </w:rPr>
            </w:pPr>
          </w:p>
        </w:tc>
        <w:tc>
          <w:tcPr>
            <w:tcW w:w="2100" w:type="dxa"/>
          </w:tcPr>
          <w:p w14:paraId="4DFDD9B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310 workers completed questionnaire online. [255]</w:t>
            </w:r>
          </w:p>
        </w:tc>
        <w:tc>
          <w:tcPr>
            <w:tcW w:w="1556" w:type="dxa"/>
          </w:tcPr>
          <w:p w14:paraId="1E975C51"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2FBD406E" w14:textId="529E1741"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Brief Job Stress Questionnaire (BJSQ) [256], Utrecht Work </w:t>
            </w:r>
            <w:r w:rsidR="006369B1" w:rsidRPr="00B20C7F">
              <w:rPr>
                <w:color w:val="000000"/>
                <w:sz w:val="18"/>
                <w:szCs w:val="18"/>
              </w:rPr>
              <w:t>Engagement</w:t>
            </w:r>
            <w:r w:rsidRPr="00B20C7F">
              <w:rPr>
                <w:color w:val="000000"/>
                <w:sz w:val="18"/>
                <w:szCs w:val="18"/>
              </w:rPr>
              <w:t xml:space="preserve"> </w:t>
            </w:r>
            <w:r w:rsidR="006369B1" w:rsidRPr="00B20C7F">
              <w:rPr>
                <w:color w:val="000000"/>
                <w:sz w:val="18"/>
                <w:szCs w:val="18"/>
              </w:rPr>
              <w:t>Scale [</w:t>
            </w:r>
            <w:r w:rsidRPr="00B20C7F">
              <w:rPr>
                <w:color w:val="000000"/>
                <w:sz w:val="18"/>
                <w:szCs w:val="18"/>
              </w:rPr>
              <w:t>257]</w:t>
            </w:r>
          </w:p>
        </w:tc>
      </w:tr>
      <w:tr w:rsidR="00E76CFD" w:rsidRPr="00B20C7F" w14:paraId="10394C0D" w14:textId="77777777">
        <w:trPr>
          <w:trHeight w:val="1718"/>
        </w:trPr>
        <w:tc>
          <w:tcPr>
            <w:tcW w:w="1498" w:type="dxa"/>
          </w:tcPr>
          <w:p w14:paraId="4217F8D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Trockel et al., 2018 [258]</w:t>
            </w:r>
          </w:p>
          <w:p w14:paraId="2CB2AB6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Hamidi et al., 2018 [259]</w:t>
            </w:r>
          </w:p>
          <w:p w14:paraId="5D671B1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Brady et al., 2022 [260]</w:t>
            </w:r>
          </w:p>
        </w:tc>
        <w:tc>
          <w:tcPr>
            <w:tcW w:w="1616" w:type="dxa"/>
          </w:tcPr>
          <w:p w14:paraId="5787E8F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Personal fulfillment Index</w:t>
            </w:r>
          </w:p>
        </w:tc>
        <w:tc>
          <w:tcPr>
            <w:tcW w:w="1771" w:type="dxa"/>
          </w:tcPr>
          <w:p w14:paraId="14007BB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4-item professional fulfillment and 2 dimensions of burnout: 4-item work exhaustion; 6-item interpersonal disengagement; 5-point Likert scale “not at all true” to “completely true” for professional fulfillment items and “not at all” to “extremely” for</w:t>
            </w:r>
            <w:r w:rsidRPr="00B20C7F">
              <w:rPr>
                <w:color w:val="000000"/>
                <w:sz w:val="18"/>
                <w:szCs w:val="18"/>
              </w:rPr>
              <w:br/>
              <w:t>work</w:t>
            </w:r>
            <w:r w:rsidRPr="00B20C7F">
              <w:rPr>
                <w:color w:val="000000"/>
                <w:sz w:val="18"/>
                <w:szCs w:val="18"/>
              </w:rPr>
              <w:t xml:space="preserve"> exhaustion and interpersonal disengagement items</w:t>
            </w:r>
          </w:p>
        </w:tc>
        <w:tc>
          <w:tcPr>
            <w:tcW w:w="1706" w:type="dxa"/>
          </w:tcPr>
          <w:p w14:paraId="7196A8E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Test-retest reliability estimates were 0.82 for professional fulfillment (α = 0.91), 0.80 for work exhaustion (α = 0.86), 0.71 for interpersonal disengagement</w:t>
            </w:r>
            <w:r w:rsidRPr="00B20C7F">
              <w:rPr>
                <w:color w:val="000000"/>
                <w:sz w:val="18"/>
                <w:szCs w:val="18"/>
              </w:rPr>
              <w:br/>
              <w:t>(α = 0.92), and 0.80 for overall burnout (α = 0</w:t>
            </w:r>
            <w:r w:rsidRPr="00B20C7F">
              <w:rPr>
                <w:color w:val="000000"/>
                <w:sz w:val="18"/>
                <w:szCs w:val="18"/>
              </w:rPr>
              <w:t>.92).</w:t>
            </w:r>
          </w:p>
        </w:tc>
        <w:tc>
          <w:tcPr>
            <w:tcW w:w="2100" w:type="dxa"/>
          </w:tcPr>
          <w:p w14:paraId="3BDA206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Clinical faculty at the Stanford University School of Medicine.[261] </w:t>
            </w:r>
          </w:p>
        </w:tc>
        <w:tc>
          <w:tcPr>
            <w:tcW w:w="1556" w:type="dxa"/>
          </w:tcPr>
          <w:p w14:paraId="3A18CBE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Used a binary gender classification, small number of non-White respondents precluded</w:t>
            </w:r>
            <w:r w:rsidRPr="00B20C7F">
              <w:rPr>
                <w:color w:val="000000"/>
                <w:sz w:val="18"/>
                <w:szCs w:val="18"/>
              </w:rPr>
              <w:br/>
              <w:t>analysis of ethnicity, limiting the generalizability. [261]</w:t>
            </w:r>
          </w:p>
        </w:tc>
        <w:tc>
          <w:tcPr>
            <w:tcW w:w="2443" w:type="dxa"/>
          </w:tcPr>
          <w:p w14:paraId="6454471F"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1428944A" w14:textId="77777777">
        <w:trPr>
          <w:trHeight w:val="546"/>
        </w:trPr>
        <w:tc>
          <w:tcPr>
            <w:tcW w:w="1498" w:type="dxa"/>
          </w:tcPr>
          <w:p w14:paraId="012755C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Cummins, 2004 [105]</w:t>
            </w:r>
          </w:p>
          <w:p w14:paraId="5D11AE72"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0A5E236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Personal Well-being Index</w:t>
            </w:r>
          </w:p>
        </w:tc>
        <w:tc>
          <w:tcPr>
            <w:tcW w:w="1771" w:type="dxa"/>
          </w:tcPr>
          <w:p w14:paraId="58802EF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8 items; rated 0-10.</w:t>
            </w:r>
          </w:p>
        </w:tc>
        <w:tc>
          <w:tcPr>
            <w:tcW w:w="1706" w:type="dxa"/>
          </w:tcPr>
          <w:p w14:paraId="48973ED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α = 0.70- 0.85. </w:t>
            </w:r>
          </w:p>
        </w:tc>
        <w:tc>
          <w:tcPr>
            <w:tcW w:w="2100" w:type="dxa"/>
          </w:tcPr>
          <w:p w14:paraId="6D53321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1190 hospital midwives from 7 countries (2 Asian, 5 Europe). [262]</w:t>
            </w:r>
          </w:p>
        </w:tc>
        <w:tc>
          <w:tcPr>
            <w:tcW w:w="1556" w:type="dxa"/>
          </w:tcPr>
          <w:p w14:paraId="2BB4C690"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51325D0D"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63013156" w14:textId="77777777">
        <w:trPr>
          <w:trHeight w:val="1718"/>
        </w:trPr>
        <w:tc>
          <w:tcPr>
            <w:tcW w:w="1498" w:type="dxa"/>
          </w:tcPr>
          <w:p w14:paraId="73CDA92E" w14:textId="0B289A32"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Lau et al., </w:t>
            </w:r>
            <w:r w:rsidR="006369B1" w:rsidRPr="00B20C7F">
              <w:rPr>
                <w:color w:val="000000"/>
                <w:sz w:val="18"/>
                <w:szCs w:val="18"/>
              </w:rPr>
              <w:t>2005 [</w:t>
            </w:r>
            <w:r w:rsidRPr="00B20C7F">
              <w:rPr>
                <w:color w:val="000000"/>
                <w:sz w:val="18"/>
                <w:szCs w:val="18"/>
              </w:rPr>
              <w:t>263]</w:t>
            </w:r>
          </w:p>
          <w:p w14:paraId="33E042C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Lau et al., 2008 [264]</w:t>
            </w:r>
          </w:p>
          <w:p w14:paraId="3D6F53F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Cummins et al., 2004 [105]</w:t>
            </w:r>
          </w:p>
          <w:p w14:paraId="72F50BF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Cummins et al., 2003 [265]</w:t>
            </w:r>
          </w:p>
        </w:tc>
        <w:tc>
          <w:tcPr>
            <w:tcW w:w="1616" w:type="dxa"/>
          </w:tcPr>
          <w:p w14:paraId="3DD9B9E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Personal well-being index – Chinese version and English version </w:t>
            </w:r>
          </w:p>
        </w:tc>
        <w:tc>
          <w:tcPr>
            <w:tcW w:w="1771" w:type="dxa"/>
          </w:tcPr>
          <w:p w14:paraId="64BDE0C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7 items; 0 (completely dissatisfied)–10 (completely satisfied); normative</w:t>
            </w:r>
            <w:r w:rsidRPr="00B20C7F">
              <w:rPr>
                <w:color w:val="000000"/>
                <w:sz w:val="18"/>
                <w:szCs w:val="18"/>
              </w:rPr>
              <w:br/>
              <w:t>values range between 60 and 70</w:t>
            </w:r>
          </w:p>
        </w:tc>
        <w:tc>
          <w:tcPr>
            <w:tcW w:w="1706" w:type="dxa"/>
          </w:tcPr>
          <w:p w14:paraId="6364466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α = 0.73 – 0.85 </w:t>
            </w:r>
          </w:p>
          <w:p w14:paraId="18ED7B51" w14:textId="77777777" w:rsidR="00E76CFD" w:rsidRPr="00B20C7F" w:rsidRDefault="00E76CFD">
            <w:pPr>
              <w:pBdr>
                <w:top w:val="nil"/>
                <w:left w:val="nil"/>
                <w:bottom w:val="nil"/>
                <w:right w:val="nil"/>
                <w:between w:val="nil"/>
              </w:pBdr>
              <w:spacing w:line="240" w:lineRule="auto"/>
              <w:rPr>
                <w:color w:val="000000"/>
                <w:sz w:val="18"/>
                <w:szCs w:val="18"/>
              </w:rPr>
            </w:pPr>
          </w:p>
          <w:p w14:paraId="69A0981B" w14:textId="77777777" w:rsidR="00E76CFD" w:rsidRPr="00B20C7F" w:rsidRDefault="00E76CFD">
            <w:pPr>
              <w:pBdr>
                <w:top w:val="nil"/>
                <w:left w:val="nil"/>
                <w:bottom w:val="nil"/>
                <w:right w:val="nil"/>
                <w:between w:val="nil"/>
              </w:pBdr>
              <w:spacing w:line="240" w:lineRule="auto"/>
              <w:rPr>
                <w:color w:val="000000"/>
                <w:sz w:val="18"/>
                <w:szCs w:val="18"/>
              </w:rPr>
            </w:pPr>
          </w:p>
        </w:tc>
        <w:tc>
          <w:tcPr>
            <w:tcW w:w="2100" w:type="dxa"/>
          </w:tcPr>
          <w:p w14:paraId="50F8412A" w14:textId="51AFF9E6"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Community dwelling older persons with mi</w:t>
            </w:r>
            <w:r w:rsidRPr="00B20C7F">
              <w:rPr>
                <w:color w:val="000000"/>
                <w:sz w:val="18"/>
                <w:szCs w:val="18"/>
              </w:rPr>
              <w:t xml:space="preserve">ld dementia in Hong Kong.[266]; Adults with chronic SCI aged 70 years or less [95]; The NZAVS is an ongoing 20-year national longitudinal panel study of social attitudes, personality, and health outcomes that </w:t>
            </w:r>
            <w:r w:rsidR="006369B1" w:rsidRPr="00B20C7F">
              <w:rPr>
                <w:color w:val="000000"/>
                <w:sz w:val="18"/>
                <w:szCs w:val="18"/>
              </w:rPr>
              <w:t>began in</w:t>
            </w:r>
            <w:r w:rsidRPr="00B20C7F">
              <w:rPr>
                <w:color w:val="000000"/>
                <w:sz w:val="18"/>
                <w:szCs w:val="18"/>
              </w:rPr>
              <w:t xml:space="preserve"> 2009.  Thes ample analyzed in the curre</w:t>
            </w:r>
            <w:r w:rsidRPr="00B20C7F">
              <w:rPr>
                <w:color w:val="000000"/>
                <w:sz w:val="18"/>
                <w:szCs w:val="18"/>
              </w:rPr>
              <w:t xml:space="preserve">nt study involve participants who completed the survey during the </w:t>
            </w:r>
            <w:r w:rsidR="006369B1" w:rsidRPr="00B20C7F">
              <w:rPr>
                <w:color w:val="000000"/>
                <w:sz w:val="18"/>
                <w:szCs w:val="18"/>
              </w:rPr>
              <w:t>nationwide</w:t>
            </w:r>
            <w:r w:rsidRPr="00B20C7F">
              <w:rPr>
                <w:color w:val="000000"/>
                <w:sz w:val="18"/>
                <w:szCs w:val="18"/>
              </w:rPr>
              <w:t xml:space="preserve"> Level 4 lockdown (March 25 through April27, 2020) as well as around the same time period the prior year in the tenth wave of the study. [267]</w:t>
            </w:r>
          </w:p>
        </w:tc>
        <w:tc>
          <w:tcPr>
            <w:tcW w:w="1556" w:type="dxa"/>
          </w:tcPr>
          <w:p w14:paraId="5EE8BDA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Small sample size, lack of community</w:t>
            </w:r>
            <w:r w:rsidRPr="00B20C7F">
              <w:rPr>
                <w:color w:val="000000"/>
                <w:sz w:val="18"/>
                <w:szCs w:val="18"/>
              </w:rPr>
              <w:t xml:space="preserve"> resources in dementia care, low minimum requirements</w:t>
            </w:r>
            <w:r w:rsidRPr="00B20C7F">
              <w:rPr>
                <w:color w:val="000000"/>
                <w:sz w:val="18"/>
                <w:szCs w:val="18"/>
              </w:rPr>
              <w:br/>
              <w:t>for caregiver visits, low</w:t>
            </w:r>
            <w:r w:rsidRPr="00B20C7F">
              <w:rPr>
                <w:color w:val="000000"/>
                <w:sz w:val="18"/>
                <w:szCs w:val="18"/>
              </w:rPr>
              <w:br/>
              <w:t>literacy level in spouse caregivers, and the non-</w:t>
            </w:r>
            <w:r w:rsidRPr="00B20C7F">
              <w:rPr>
                <w:color w:val="000000"/>
                <w:sz w:val="18"/>
                <w:szCs w:val="18"/>
              </w:rPr>
              <w:br/>
              <w:t>compliance of participants with dementia, the program might also have</w:t>
            </w:r>
            <w:r w:rsidRPr="00B20C7F">
              <w:rPr>
                <w:color w:val="000000"/>
                <w:sz w:val="18"/>
                <w:szCs w:val="18"/>
              </w:rPr>
              <w:br/>
              <w:t>inadvertently increased the burden to the family</w:t>
            </w:r>
            <w:r w:rsidRPr="00B20C7F">
              <w:rPr>
                <w:color w:val="000000"/>
                <w:sz w:val="18"/>
                <w:szCs w:val="18"/>
              </w:rPr>
              <w:br/>
              <w:t>caregiv</w:t>
            </w:r>
            <w:r w:rsidRPr="00B20C7F">
              <w:rPr>
                <w:color w:val="000000"/>
                <w:sz w:val="18"/>
                <w:szCs w:val="18"/>
              </w:rPr>
              <w:t>er. [266]</w:t>
            </w:r>
          </w:p>
          <w:p w14:paraId="21C17263" w14:textId="77777777" w:rsidR="00E76CFD" w:rsidRPr="00B20C7F" w:rsidRDefault="00B20C7F">
            <w:pPr>
              <w:spacing w:line="240" w:lineRule="auto"/>
              <w:rPr>
                <w:sz w:val="18"/>
                <w:szCs w:val="18"/>
              </w:rPr>
            </w:pPr>
            <w:r w:rsidRPr="00B20C7F">
              <w:rPr>
                <w:sz w:val="18"/>
                <w:szCs w:val="18"/>
              </w:rPr>
              <w:t xml:space="preserve">Small sample, participants were </w:t>
            </w:r>
            <w:r w:rsidRPr="00B20C7F">
              <w:rPr>
                <w:sz w:val="18"/>
                <w:szCs w:val="18"/>
              </w:rPr>
              <w:lastRenderedPageBreak/>
              <w:t>self-selected, lack</w:t>
            </w:r>
            <w:r w:rsidRPr="00B20C7F">
              <w:rPr>
                <w:sz w:val="18"/>
                <w:szCs w:val="18"/>
              </w:rPr>
              <w:br/>
              <w:t>of blinding in the study/ every participant was aware of their allocation [95]</w:t>
            </w:r>
          </w:p>
        </w:tc>
        <w:tc>
          <w:tcPr>
            <w:tcW w:w="2443" w:type="dxa"/>
          </w:tcPr>
          <w:p w14:paraId="154DFFF5" w14:textId="45C5F4A1"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The Depression, Anxiety and Stress Scale short version [81]; Spinal Cord Lesion Emotional Well-being Questionnaire version 1</w:t>
            </w:r>
            <w:r w:rsidRPr="00B20C7F">
              <w:rPr>
                <w:color w:val="000000"/>
                <w:sz w:val="18"/>
                <w:szCs w:val="18"/>
              </w:rPr>
              <w:br/>
            </w:r>
            <w:r w:rsidR="006369B1" w:rsidRPr="00B20C7F">
              <w:rPr>
                <w:color w:val="000000"/>
                <w:sz w:val="18"/>
                <w:szCs w:val="18"/>
              </w:rPr>
              <w:t>Australia [</w:t>
            </w:r>
            <w:r w:rsidRPr="00B20C7F">
              <w:rPr>
                <w:color w:val="000000"/>
                <w:sz w:val="18"/>
                <w:szCs w:val="18"/>
              </w:rPr>
              <w:t>268]</w:t>
            </w:r>
          </w:p>
          <w:p w14:paraId="6C61121F"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2A4038E7" w14:textId="77777777">
        <w:trPr>
          <w:trHeight w:val="1718"/>
        </w:trPr>
        <w:tc>
          <w:tcPr>
            <w:tcW w:w="1498" w:type="dxa"/>
          </w:tcPr>
          <w:p w14:paraId="3FCE96A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Lawton, 1975 [269]</w:t>
            </w:r>
          </w:p>
        </w:tc>
        <w:tc>
          <w:tcPr>
            <w:tcW w:w="1616" w:type="dxa"/>
          </w:tcPr>
          <w:p w14:paraId="7377039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Philadelphia Geriatric Center</w:t>
            </w:r>
            <w:r w:rsidRPr="00B20C7F">
              <w:rPr>
                <w:color w:val="000000"/>
                <w:sz w:val="18"/>
                <w:szCs w:val="18"/>
              </w:rPr>
              <w:br/>
              <w:t>Morale Scale – Japanese version (agitation, attitude toward own a</w:t>
            </w:r>
            <w:r w:rsidRPr="00B20C7F">
              <w:rPr>
                <w:color w:val="000000"/>
                <w:sz w:val="18"/>
                <w:szCs w:val="18"/>
              </w:rPr>
              <w:t>ging, lonely dissatisfaction)</w:t>
            </w:r>
          </w:p>
        </w:tc>
        <w:tc>
          <w:tcPr>
            <w:tcW w:w="1771" w:type="dxa"/>
          </w:tcPr>
          <w:p w14:paraId="37D0F5F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17 items; each high morale response=1, each low morale response=0 (the highest possible score is 17 points)</w:t>
            </w:r>
          </w:p>
        </w:tc>
        <w:tc>
          <w:tcPr>
            <w:tcW w:w="1706" w:type="dxa"/>
          </w:tcPr>
          <w:p w14:paraId="6679F82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agitation α = 0,85</w:t>
            </w:r>
          </w:p>
          <w:p w14:paraId="7031B2B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attitude toward own aging α = 0.81</w:t>
            </w:r>
          </w:p>
          <w:p w14:paraId="3DA1889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lonely dissatisfaction α = 0.85</w:t>
            </w:r>
          </w:p>
        </w:tc>
        <w:tc>
          <w:tcPr>
            <w:tcW w:w="2100" w:type="dxa"/>
          </w:tcPr>
          <w:p w14:paraId="7902FE8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aged home-based rehabilitation u</w:t>
            </w:r>
            <w:r w:rsidRPr="00B20C7F">
              <w:rPr>
                <w:color w:val="000000"/>
                <w:sz w:val="18"/>
                <w:szCs w:val="18"/>
              </w:rPr>
              <w:t>sers with different levels of independence in activities of daily living. [270]</w:t>
            </w:r>
          </w:p>
        </w:tc>
        <w:tc>
          <w:tcPr>
            <w:tcW w:w="1556" w:type="dxa"/>
          </w:tcPr>
          <w:p w14:paraId="02EB2E7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Small sample, limited generalizability, subjective well-being only represented one aspect of quality of life. [270]</w:t>
            </w:r>
          </w:p>
        </w:tc>
        <w:tc>
          <w:tcPr>
            <w:tcW w:w="2443" w:type="dxa"/>
          </w:tcPr>
          <w:p w14:paraId="1361CE9E"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4826727E" w14:textId="77777777">
        <w:trPr>
          <w:trHeight w:val="1718"/>
        </w:trPr>
        <w:tc>
          <w:tcPr>
            <w:tcW w:w="1498" w:type="dxa"/>
          </w:tcPr>
          <w:p w14:paraId="7CD3B48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Williams et al., 1999 [209]</w:t>
            </w:r>
          </w:p>
          <w:p w14:paraId="60C2A61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Konrad et al., 1999 [210] </w:t>
            </w:r>
          </w:p>
        </w:tc>
        <w:tc>
          <w:tcPr>
            <w:tcW w:w="1616" w:type="dxa"/>
          </w:tcPr>
          <w:p w14:paraId="266ABFF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Physician Worklife Scale (job and specialty satisfaction measures; Dutch version)</w:t>
            </w:r>
          </w:p>
        </w:tc>
        <w:tc>
          <w:tcPr>
            <w:tcW w:w="1771" w:type="dxa"/>
          </w:tcPr>
          <w:p w14:paraId="685300A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5 items in job satisfaction;3 items in the specialty satisfaction; 5-point Likert scale from 1 (strongly disagree) to 5 (strongly agree)</w:t>
            </w:r>
          </w:p>
        </w:tc>
        <w:tc>
          <w:tcPr>
            <w:tcW w:w="1706" w:type="dxa"/>
          </w:tcPr>
          <w:p w14:paraId="534D010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Job satisf</w:t>
            </w:r>
            <w:r w:rsidRPr="00B20C7F">
              <w:rPr>
                <w:color w:val="000000"/>
                <w:sz w:val="18"/>
                <w:szCs w:val="18"/>
              </w:rPr>
              <w:t xml:space="preserve">action α = 0.82; specialty satisfaction α = 0.80 </w:t>
            </w:r>
          </w:p>
        </w:tc>
        <w:tc>
          <w:tcPr>
            <w:tcW w:w="2100" w:type="dxa"/>
          </w:tcPr>
          <w:p w14:paraId="4C2D34C5" w14:textId="73BB38F4"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multicenter questionnaire study and invited 271 sur</w:t>
            </w:r>
            <w:r w:rsidRPr="00B20C7F">
              <w:rPr>
                <w:color w:val="000000"/>
                <w:sz w:val="18"/>
                <w:szCs w:val="18"/>
              </w:rPr>
              <w:t xml:space="preserve">gery and </w:t>
            </w:r>
            <w:r w:rsidR="006369B1" w:rsidRPr="00B20C7F">
              <w:rPr>
                <w:color w:val="000000"/>
                <w:sz w:val="18"/>
                <w:szCs w:val="18"/>
              </w:rPr>
              <w:t>gynecology</w:t>
            </w:r>
            <w:r w:rsidRPr="00B20C7F">
              <w:rPr>
                <w:color w:val="000000"/>
                <w:sz w:val="18"/>
                <w:szCs w:val="18"/>
              </w:rPr>
              <w:t xml:space="preserve"> residents, in 21 residency training programs, from two academic</w:t>
            </w:r>
            <w:r w:rsidRPr="00B20C7F">
              <w:rPr>
                <w:color w:val="000000"/>
                <w:sz w:val="18"/>
                <w:szCs w:val="18"/>
              </w:rPr>
              <w:br/>
              <w:t>and 14 non-academic medical centers in the Netherlands [199]</w:t>
            </w:r>
          </w:p>
        </w:tc>
        <w:tc>
          <w:tcPr>
            <w:tcW w:w="1556" w:type="dxa"/>
          </w:tcPr>
          <w:p w14:paraId="7D4E517D"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4099262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Utrecht Work Engagement Scale [36, 208];</w:t>
            </w:r>
          </w:p>
          <w:p w14:paraId="4E59052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Jefferson Scale of Physician Empathy (Dutch version) [202] </w:t>
            </w:r>
          </w:p>
        </w:tc>
      </w:tr>
      <w:tr w:rsidR="00E76CFD" w:rsidRPr="00B20C7F" w14:paraId="4F5319FB" w14:textId="77777777">
        <w:trPr>
          <w:trHeight w:val="1367"/>
        </w:trPr>
        <w:tc>
          <w:tcPr>
            <w:tcW w:w="1498" w:type="dxa"/>
          </w:tcPr>
          <w:p w14:paraId="06032BC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Sato, 2001 [138]</w:t>
            </w:r>
          </w:p>
        </w:tc>
        <w:tc>
          <w:tcPr>
            <w:tcW w:w="1616" w:type="dxa"/>
          </w:tcPr>
          <w:p w14:paraId="42B27F1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Positive and Negative Affect Schedule (Japanese version)</w:t>
            </w:r>
          </w:p>
        </w:tc>
        <w:tc>
          <w:tcPr>
            <w:tcW w:w="1771" w:type="dxa"/>
          </w:tcPr>
          <w:p w14:paraId="54C2E92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20 items; rated 1-5</w:t>
            </w:r>
          </w:p>
        </w:tc>
        <w:tc>
          <w:tcPr>
            <w:tcW w:w="1706" w:type="dxa"/>
          </w:tcPr>
          <w:p w14:paraId="5478504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&gt;0.80 and test-retest correlations &gt;0.50</w:t>
            </w:r>
          </w:p>
        </w:tc>
        <w:tc>
          <w:tcPr>
            <w:tcW w:w="2100" w:type="dxa"/>
          </w:tcPr>
          <w:p w14:paraId="26AD2B2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Adults (&gt;20 years old) workers at companies that often engage in desk work; specifically, a person who sits in front of a computer for at least half their work hours. [137]</w:t>
            </w:r>
          </w:p>
        </w:tc>
        <w:tc>
          <w:tcPr>
            <w:tcW w:w="1556" w:type="dxa"/>
          </w:tcPr>
          <w:p w14:paraId="5C5C81A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Self-selection participation bias, low a</w:t>
            </w:r>
            <w:r w:rsidRPr="00B20C7F">
              <w:rPr>
                <w:color w:val="000000"/>
                <w:sz w:val="18"/>
                <w:szCs w:val="18"/>
              </w:rPr>
              <w:t>dherence. [137]</w:t>
            </w:r>
          </w:p>
        </w:tc>
        <w:tc>
          <w:tcPr>
            <w:tcW w:w="2443" w:type="dxa"/>
          </w:tcPr>
          <w:p w14:paraId="63E7D13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Flourishing scale (Japanese version) [136]; Satisfaction with Life Scale [139]</w:t>
            </w:r>
          </w:p>
        </w:tc>
      </w:tr>
      <w:tr w:rsidR="00E76CFD" w:rsidRPr="00B20C7F" w14:paraId="36463280" w14:textId="77777777">
        <w:trPr>
          <w:trHeight w:val="170"/>
        </w:trPr>
        <w:tc>
          <w:tcPr>
            <w:tcW w:w="1498" w:type="dxa"/>
          </w:tcPr>
          <w:p w14:paraId="42187F9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Watson, 1988 [28]</w:t>
            </w:r>
          </w:p>
        </w:tc>
        <w:tc>
          <w:tcPr>
            <w:tcW w:w="1616" w:type="dxa"/>
          </w:tcPr>
          <w:p w14:paraId="40E3695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Positive and Negative Affect Schedule (PANAS) - Japanese version</w:t>
            </w:r>
          </w:p>
        </w:tc>
        <w:tc>
          <w:tcPr>
            <w:tcW w:w="1771" w:type="dxa"/>
          </w:tcPr>
          <w:p w14:paraId="6F4C41B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36 items – 18 (positive) and 18 (negative); rated 1-5</w:t>
            </w:r>
          </w:p>
        </w:tc>
        <w:tc>
          <w:tcPr>
            <w:tcW w:w="1706" w:type="dxa"/>
          </w:tcPr>
          <w:p w14:paraId="5B82A60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0.88 - 0.95 (positi</w:t>
            </w:r>
            <w:r w:rsidRPr="00B20C7F">
              <w:rPr>
                <w:color w:val="000000"/>
                <w:sz w:val="18"/>
                <w:szCs w:val="18"/>
              </w:rPr>
              <w:t>ve), α = 0.87 - 0.92 (negative)</w:t>
            </w:r>
          </w:p>
        </w:tc>
        <w:tc>
          <w:tcPr>
            <w:tcW w:w="2100" w:type="dxa"/>
          </w:tcPr>
          <w:p w14:paraId="3E29627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Japanese workers. [271]</w:t>
            </w:r>
          </w:p>
          <w:p w14:paraId="54B45BD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Episcopal priests. [272]  </w:t>
            </w:r>
          </w:p>
          <w:p w14:paraId="2633CEFA" w14:textId="77777777" w:rsidR="00E76CFD" w:rsidRPr="00B20C7F" w:rsidRDefault="00E76CFD">
            <w:pPr>
              <w:pBdr>
                <w:top w:val="nil"/>
                <w:left w:val="nil"/>
                <w:bottom w:val="nil"/>
                <w:right w:val="nil"/>
                <w:between w:val="nil"/>
              </w:pBdr>
              <w:spacing w:line="240" w:lineRule="auto"/>
              <w:rPr>
                <w:color w:val="000000"/>
                <w:sz w:val="18"/>
                <w:szCs w:val="18"/>
              </w:rPr>
            </w:pPr>
          </w:p>
        </w:tc>
        <w:tc>
          <w:tcPr>
            <w:tcW w:w="1556" w:type="dxa"/>
          </w:tcPr>
          <w:p w14:paraId="2C98031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Majority women </w:t>
            </w:r>
          </w:p>
        </w:tc>
        <w:tc>
          <w:tcPr>
            <w:tcW w:w="2443" w:type="dxa"/>
          </w:tcPr>
          <w:p w14:paraId="5EBA907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Satisfaction with life scale (SWLS) [139]; Personal Well-being Index [105]</w:t>
            </w:r>
          </w:p>
        </w:tc>
      </w:tr>
      <w:tr w:rsidR="00E76CFD" w:rsidRPr="00B20C7F" w14:paraId="40A70C3E" w14:textId="77777777">
        <w:trPr>
          <w:trHeight w:val="1502"/>
        </w:trPr>
        <w:tc>
          <w:tcPr>
            <w:tcW w:w="1498" w:type="dxa"/>
          </w:tcPr>
          <w:p w14:paraId="3E0C349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Eid &amp; Larsen RJ, 2008 [273]</w:t>
            </w:r>
          </w:p>
          <w:p w14:paraId="754A4165" w14:textId="77777777" w:rsidR="00E76CFD" w:rsidRPr="00B20C7F" w:rsidRDefault="00E76CFD">
            <w:pPr>
              <w:pBdr>
                <w:top w:val="nil"/>
                <w:left w:val="nil"/>
                <w:bottom w:val="nil"/>
                <w:right w:val="nil"/>
                <w:between w:val="nil"/>
              </w:pBdr>
              <w:spacing w:line="240" w:lineRule="auto"/>
              <w:rPr>
                <w:color w:val="000000"/>
                <w:sz w:val="18"/>
                <w:szCs w:val="18"/>
              </w:rPr>
            </w:pPr>
          </w:p>
          <w:p w14:paraId="3CBBB6E7"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08649576" w14:textId="1C0CC469" w:rsidR="00E76CFD" w:rsidRPr="00B20C7F" w:rsidRDefault="006369B1">
            <w:pPr>
              <w:pBdr>
                <w:top w:val="nil"/>
                <w:left w:val="nil"/>
                <w:bottom w:val="nil"/>
                <w:right w:val="nil"/>
                <w:between w:val="nil"/>
              </w:pBdr>
              <w:spacing w:line="240" w:lineRule="auto"/>
              <w:rPr>
                <w:color w:val="000000"/>
                <w:sz w:val="18"/>
                <w:szCs w:val="18"/>
              </w:rPr>
            </w:pPr>
            <w:r w:rsidRPr="00B20C7F">
              <w:rPr>
                <w:color w:val="000000"/>
                <w:sz w:val="18"/>
                <w:szCs w:val="18"/>
              </w:rPr>
              <w:t>Positive</w:t>
            </w:r>
            <w:r w:rsidR="00B20C7F" w:rsidRPr="00B20C7F">
              <w:rPr>
                <w:color w:val="000000"/>
                <w:sz w:val="18"/>
                <w:szCs w:val="18"/>
              </w:rPr>
              <w:t xml:space="preserve"> and Negative Affect Scale</w:t>
            </w:r>
          </w:p>
          <w:p w14:paraId="15C685AB" w14:textId="77777777" w:rsidR="00E76CFD" w:rsidRPr="00B20C7F" w:rsidRDefault="00E76CFD">
            <w:pPr>
              <w:pBdr>
                <w:top w:val="nil"/>
                <w:left w:val="nil"/>
                <w:bottom w:val="nil"/>
                <w:right w:val="nil"/>
                <w:between w:val="nil"/>
              </w:pBdr>
              <w:spacing w:line="240" w:lineRule="auto"/>
              <w:rPr>
                <w:color w:val="000000"/>
                <w:sz w:val="18"/>
                <w:szCs w:val="18"/>
              </w:rPr>
            </w:pPr>
          </w:p>
        </w:tc>
        <w:tc>
          <w:tcPr>
            <w:tcW w:w="1771" w:type="dxa"/>
          </w:tcPr>
          <w:p w14:paraId="7C02B4A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20 items; rated 1-5</w:t>
            </w:r>
          </w:p>
          <w:p w14:paraId="0ED8779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10 items; rated 1-5</w:t>
            </w:r>
          </w:p>
        </w:tc>
        <w:tc>
          <w:tcPr>
            <w:tcW w:w="1706" w:type="dxa"/>
          </w:tcPr>
          <w:p w14:paraId="2170429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High internal consistency and acceptable test–retest reliability</w:t>
            </w:r>
          </w:p>
        </w:tc>
        <w:tc>
          <w:tcPr>
            <w:tcW w:w="2100" w:type="dxa"/>
          </w:tcPr>
          <w:p w14:paraId="6AB805F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mothers of children with autism spectrum disorder in Taiwan. [274]; Family caregivers from Toronto and London Ontari</w:t>
            </w:r>
            <w:r w:rsidRPr="00B20C7F">
              <w:rPr>
                <w:color w:val="000000"/>
                <w:sz w:val="18"/>
                <w:szCs w:val="18"/>
              </w:rPr>
              <w:t>o and Montreal Quebec of individuals surviving their first stroke. [275]</w:t>
            </w:r>
          </w:p>
        </w:tc>
        <w:tc>
          <w:tcPr>
            <w:tcW w:w="1556" w:type="dxa"/>
          </w:tcPr>
          <w:p w14:paraId="30CA479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Small sample. [274]; Survivors had mild-to-moderate stroke severity. [275] </w:t>
            </w:r>
          </w:p>
        </w:tc>
        <w:tc>
          <w:tcPr>
            <w:tcW w:w="2443" w:type="dxa"/>
          </w:tcPr>
          <w:p w14:paraId="5B28A0A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Satisfaction with Life Scale [139]</w:t>
            </w:r>
          </w:p>
        </w:tc>
      </w:tr>
      <w:tr w:rsidR="00E76CFD" w:rsidRPr="00B20C7F" w14:paraId="6A8F0D6A" w14:textId="77777777">
        <w:trPr>
          <w:trHeight w:val="561"/>
        </w:trPr>
        <w:tc>
          <w:tcPr>
            <w:tcW w:w="1498" w:type="dxa"/>
          </w:tcPr>
          <w:p w14:paraId="638D728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Conner &amp; Davidson, 2001 [188]</w:t>
            </w:r>
          </w:p>
          <w:p w14:paraId="446E796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Davidson &amp; Colket, 1997 [189]</w:t>
            </w:r>
          </w:p>
        </w:tc>
        <w:tc>
          <w:tcPr>
            <w:tcW w:w="1616" w:type="dxa"/>
          </w:tcPr>
          <w:p w14:paraId="5D33791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Post-Traumatic Stress Disorder Rating Interview - Short</w:t>
            </w:r>
          </w:p>
          <w:p w14:paraId="1ABA6FE8" w14:textId="77777777" w:rsidR="00E76CFD" w:rsidRPr="00B20C7F" w:rsidRDefault="00E76CFD">
            <w:pPr>
              <w:pBdr>
                <w:top w:val="nil"/>
                <w:left w:val="nil"/>
                <w:bottom w:val="nil"/>
                <w:right w:val="nil"/>
                <w:between w:val="nil"/>
              </w:pBdr>
              <w:spacing w:line="240" w:lineRule="auto"/>
              <w:rPr>
                <w:color w:val="000000"/>
                <w:sz w:val="18"/>
                <w:szCs w:val="18"/>
              </w:rPr>
            </w:pPr>
          </w:p>
        </w:tc>
        <w:tc>
          <w:tcPr>
            <w:tcW w:w="1771" w:type="dxa"/>
          </w:tcPr>
          <w:p w14:paraId="7D63E25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8 items; 5-point rating scale from not at all (0) to very much (4)</w:t>
            </w:r>
          </w:p>
        </w:tc>
        <w:tc>
          <w:tcPr>
            <w:tcW w:w="1706" w:type="dxa"/>
          </w:tcPr>
          <w:p w14:paraId="7BEFBD6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0.89-0.91</w:t>
            </w:r>
          </w:p>
        </w:tc>
        <w:tc>
          <w:tcPr>
            <w:tcW w:w="2100" w:type="dxa"/>
          </w:tcPr>
          <w:p w14:paraId="374244D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Hospital nurses who provided bedside care</w:t>
            </w:r>
            <w:r w:rsidRPr="00B20C7F">
              <w:rPr>
                <w:color w:val="000000"/>
                <w:sz w:val="18"/>
                <w:szCs w:val="18"/>
              </w:rPr>
              <w:br/>
              <w:t>in the United States [185]</w:t>
            </w:r>
          </w:p>
          <w:p w14:paraId="04575136" w14:textId="77777777" w:rsidR="00E76CFD" w:rsidRPr="00B20C7F" w:rsidRDefault="00E76CFD">
            <w:pPr>
              <w:pBdr>
                <w:top w:val="nil"/>
                <w:left w:val="nil"/>
                <w:bottom w:val="nil"/>
                <w:right w:val="nil"/>
                <w:between w:val="nil"/>
              </w:pBdr>
              <w:spacing w:line="240" w:lineRule="auto"/>
              <w:rPr>
                <w:color w:val="000000"/>
                <w:sz w:val="18"/>
                <w:szCs w:val="18"/>
              </w:rPr>
            </w:pPr>
          </w:p>
        </w:tc>
        <w:tc>
          <w:tcPr>
            <w:tcW w:w="1556" w:type="dxa"/>
          </w:tcPr>
          <w:p w14:paraId="24D3301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Convenience sampli</w:t>
            </w:r>
            <w:r w:rsidRPr="00B20C7F">
              <w:rPr>
                <w:color w:val="000000"/>
                <w:sz w:val="18"/>
                <w:szCs w:val="18"/>
              </w:rPr>
              <w:t>ng, response bias, cross-sectional design [185]</w:t>
            </w:r>
          </w:p>
        </w:tc>
        <w:tc>
          <w:tcPr>
            <w:tcW w:w="2443" w:type="dxa"/>
          </w:tcPr>
          <w:p w14:paraId="54E8303A" w14:textId="1501D886" w:rsidR="00E76CFD" w:rsidRPr="00B20C7F" w:rsidRDefault="006369B1">
            <w:pPr>
              <w:pBdr>
                <w:top w:val="nil"/>
                <w:left w:val="nil"/>
                <w:bottom w:val="nil"/>
                <w:right w:val="nil"/>
                <w:between w:val="nil"/>
              </w:pBdr>
              <w:spacing w:line="240" w:lineRule="auto"/>
              <w:rPr>
                <w:color w:val="000000"/>
                <w:sz w:val="18"/>
                <w:szCs w:val="18"/>
              </w:rPr>
            </w:pPr>
            <w:r w:rsidRPr="00B20C7F">
              <w:rPr>
                <w:color w:val="000000"/>
                <w:sz w:val="18"/>
                <w:szCs w:val="18"/>
              </w:rPr>
              <w:t>Insomnia</w:t>
            </w:r>
            <w:r w:rsidR="00B20C7F" w:rsidRPr="00B20C7F">
              <w:rPr>
                <w:color w:val="000000"/>
                <w:sz w:val="18"/>
                <w:szCs w:val="18"/>
              </w:rPr>
              <w:t xml:space="preserve"> Severity Index [183, 185]; Occupational Fatigue and Exhaustion Recovery [186, 187]; Maslach Burnout Inventory-Human Services Survey [120]; Patient Health Questionnaire-4 [190, 191]</w:t>
            </w:r>
          </w:p>
        </w:tc>
      </w:tr>
      <w:tr w:rsidR="00E76CFD" w:rsidRPr="00B20C7F" w14:paraId="094DE107" w14:textId="77777777">
        <w:trPr>
          <w:trHeight w:val="561"/>
        </w:trPr>
        <w:tc>
          <w:tcPr>
            <w:tcW w:w="1498" w:type="dxa"/>
          </w:tcPr>
          <w:p w14:paraId="0D028E6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Stamm, 2010 [165]</w:t>
            </w:r>
          </w:p>
        </w:tc>
        <w:tc>
          <w:tcPr>
            <w:tcW w:w="1616" w:type="dxa"/>
          </w:tcPr>
          <w:p w14:paraId="361CBDC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Professional Quality of Life Scale</w:t>
            </w:r>
          </w:p>
        </w:tc>
        <w:tc>
          <w:tcPr>
            <w:tcW w:w="1771" w:type="dxa"/>
          </w:tcPr>
          <w:p w14:paraId="07AA8C3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30 items; rated 1-5</w:t>
            </w:r>
          </w:p>
        </w:tc>
        <w:tc>
          <w:tcPr>
            <w:tcW w:w="1706" w:type="dxa"/>
          </w:tcPr>
          <w:p w14:paraId="34D2B21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0.75 – 0.81</w:t>
            </w:r>
          </w:p>
        </w:tc>
        <w:tc>
          <w:tcPr>
            <w:tcW w:w="2100" w:type="dxa"/>
          </w:tcPr>
          <w:p w14:paraId="1205E89B" w14:textId="08E0FB3B"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child abuse investigators (police officers and staff). [162]; 20 oncology </w:t>
            </w:r>
            <w:r w:rsidR="006369B1" w:rsidRPr="00B20C7F">
              <w:rPr>
                <w:color w:val="000000"/>
                <w:sz w:val="18"/>
                <w:szCs w:val="18"/>
              </w:rPr>
              <w:t>nurses</w:t>
            </w:r>
            <w:r w:rsidRPr="00B20C7F">
              <w:rPr>
                <w:color w:val="000000"/>
                <w:sz w:val="18"/>
                <w:szCs w:val="18"/>
              </w:rPr>
              <w:t xml:space="preserve"> at a hematology-oncology unit in a large urban teaching hospital in Pennsylvania. [276]</w:t>
            </w:r>
          </w:p>
        </w:tc>
        <w:tc>
          <w:tcPr>
            <w:tcW w:w="1556" w:type="dxa"/>
          </w:tcPr>
          <w:p w14:paraId="07B93F2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Homogenous sample with no male nurses. [276]</w:t>
            </w:r>
          </w:p>
        </w:tc>
        <w:tc>
          <w:tcPr>
            <w:tcW w:w="2443" w:type="dxa"/>
          </w:tcPr>
          <w:p w14:paraId="68B8818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Goldberg Depression and Anxiety Scale [149]; Impact of Events Scale-E [164]</w:t>
            </w:r>
          </w:p>
        </w:tc>
      </w:tr>
      <w:tr w:rsidR="00E76CFD" w:rsidRPr="00B20C7F" w14:paraId="395A4DF7" w14:textId="77777777">
        <w:trPr>
          <w:trHeight w:val="1718"/>
        </w:trPr>
        <w:tc>
          <w:tcPr>
            <w:tcW w:w="1498" w:type="dxa"/>
          </w:tcPr>
          <w:p w14:paraId="0BBE79E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Grove &amp; Prapavessis, 1992 [277]</w:t>
            </w:r>
          </w:p>
          <w:p w14:paraId="25563FE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Berger &amp; Motl, 2000 [278]</w:t>
            </w:r>
          </w:p>
          <w:p w14:paraId="78DF076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McNair et al., 1971 [116]</w:t>
            </w:r>
          </w:p>
          <w:p w14:paraId="1F2B6C2F"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5FE20D6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Profile of Mood States (POMS) with 7 subscales, </w:t>
            </w:r>
            <w:r w:rsidRPr="00B20C7F">
              <w:rPr>
                <w:color w:val="000000"/>
                <w:sz w:val="18"/>
                <w:szCs w:val="18"/>
              </w:rPr>
              <w:t>tension, depression, fatigue, vigor, confusion,</w:t>
            </w:r>
            <w:r w:rsidRPr="00B20C7F">
              <w:rPr>
                <w:color w:val="000000"/>
                <w:sz w:val="18"/>
                <w:szCs w:val="18"/>
              </w:rPr>
              <w:br/>
              <w:t>anger, and esteem-related affect</w:t>
            </w:r>
          </w:p>
        </w:tc>
        <w:tc>
          <w:tcPr>
            <w:tcW w:w="1771" w:type="dxa"/>
          </w:tcPr>
          <w:p w14:paraId="7E2A244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40 items, 0 to 4, not at all to extremely</w:t>
            </w:r>
          </w:p>
        </w:tc>
        <w:tc>
          <w:tcPr>
            <w:tcW w:w="1706" w:type="dxa"/>
          </w:tcPr>
          <w:p w14:paraId="31BF9B0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0.664 to 0.954</w:t>
            </w:r>
          </w:p>
        </w:tc>
        <w:tc>
          <w:tcPr>
            <w:tcW w:w="2100" w:type="dxa"/>
          </w:tcPr>
          <w:p w14:paraId="1EAB3B8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24 participants with chronic low back pain and desk jobs. [279]</w:t>
            </w:r>
          </w:p>
          <w:p w14:paraId="2A1777A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A sociodemographically diverse consecutive cohort of employed nulliparous women was recruited in late pregnancy. [115] </w:t>
            </w:r>
          </w:p>
        </w:tc>
        <w:tc>
          <w:tcPr>
            <w:tcW w:w="1556" w:type="dxa"/>
          </w:tcPr>
          <w:p w14:paraId="6156BBDA" w14:textId="7A6A7D36" w:rsidR="00E76CFD" w:rsidRPr="00B20C7F" w:rsidRDefault="00B20C7F">
            <w:pPr>
              <w:spacing w:line="240" w:lineRule="auto"/>
              <w:rPr>
                <w:sz w:val="18"/>
                <w:szCs w:val="18"/>
              </w:rPr>
            </w:pPr>
            <w:r w:rsidRPr="00B20C7F">
              <w:rPr>
                <w:sz w:val="18"/>
                <w:szCs w:val="18"/>
              </w:rPr>
              <w:t>Small sample size, lack of diversity within the sample, excluded partici</w:t>
            </w:r>
            <w:r w:rsidRPr="00B20C7F">
              <w:rPr>
                <w:sz w:val="18"/>
                <w:szCs w:val="18"/>
              </w:rPr>
              <w:t xml:space="preserve">pants with low back pain but did not have a compatible desk. [279]; The sample is more highly educated and likely to be employed in a professional occupation than the general Australian parturient population and therefore the findings cannot be </w:t>
            </w:r>
            <w:r w:rsidR="006369B1" w:rsidRPr="00B20C7F">
              <w:rPr>
                <w:sz w:val="18"/>
                <w:szCs w:val="18"/>
              </w:rPr>
              <w:lastRenderedPageBreak/>
              <w:t>generalized</w:t>
            </w:r>
            <w:r w:rsidRPr="00B20C7F">
              <w:rPr>
                <w:sz w:val="18"/>
                <w:szCs w:val="18"/>
              </w:rPr>
              <w:t xml:space="preserve"> to women in lower waged, unskilled occupations. [115]</w:t>
            </w:r>
          </w:p>
        </w:tc>
        <w:tc>
          <w:tcPr>
            <w:tcW w:w="2443" w:type="dxa"/>
          </w:tcPr>
          <w:p w14:paraId="5771872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 xml:space="preserve">Edinburgh Depression Scale [113] </w:t>
            </w:r>
          </w:p>
        </w:tc>
      </w:tr>
      <w:tr w:rsidR="00E76CFD" w:rsidRPr="00B20C7F" w14:paraId="3A147FFC" w14:textId="77777777">
        <w:trPr>
          <w:trHeight w:val="561"/>
        </w:trPr>
        <w:tc>
          <w:tcPr>
            <w:tcW w:w="1498" w:type="dxa"/>
          </w:tcPr>
          <w:p w14:paraId="586DC70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Luthans et al., 2007 [123]</w:t>
            </w:r>
          </w:p>
        </w:tc>
        <w:tc>
          <w:tcPr>
            <w:tcW w:w="1616" w:type="dxa"/>
          </w:tcPr>
          <w:p w14:paraId="067A6B7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Psychological Capital Questionnaire (PCQ) - Chinese version</w:t>
            </w:r>
          </w:p>
        </w:tc>
        <w:tc>
          <w:tcPr>
            <w:tcW w:w="1771" w:type="dxa"/>
          </w:tcPr>
          <w:p w14:paraId="217A3024" w14:textId="77777777" w:rsidR="00E76CFD" w:rsidRPr="00B20C7F" w:rsidRDefault="00B20C7F">
            <w:pPr>
              <w:spacing w:line="240" w:lineRule="auto"/>
              <w:rPr>
                <w:sz w:val="18"/>
                <w:szCs w:val="18"/>
              </w:rPr>
            </w:pPr>
            <w:r w:rsidRPr="00B20C7F">
              <w:rPr>
                <w:sz w:val="18"/>
                <w:szCs w:val="18"/>
              </w:rPr>
              <w:t>24 items; rated 1-6</w:t>
            </w:r>
          </w:p>
        </w:tc>
        <w:tc>
          <w:tcPr>
            <w:tcW w:w="1706" w:type="dxa"/>
          </w:tcPr>
          <w:p w14:paraId="6795A27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0.953</w:t>
            </w:r>
          </w:p>
        </w:tc>
        <w:tc>
          <w:tcPr>
            <w:tcW w:w="2100" w:type="dxa"/>
          </w:tcPr>
          <w:p w14:paraId="72871482" w14:textId="77777777" w:rsidR="00E76CFD" w:rsidRPr="00B20C7F" w:rsidRDefault="00B20C7F">
            <w:pPr>
              <w:spacing w:line="240" w:lineRule="auto"/>
              <w:rPr>
                <w:sz w:val="18"/>
                <w:szCs w:val="18"/>
              </w:rPr>
            </w:pPr>
            <w:r w:rsidRPr="00B20C7F">
              <w:rPr>
                <w:sz w:val="18"/>
                <w:szCs w:val="18"/>
              </w:rPr>
              <w:t>Northern region of China: 26 factories (1500 work</w:t>
            </w:r>
            <w:r w:rsidRPr="00B20C7F">
              <w:rPr>
                <w:sz w:val="18"/>
                <w:szCs w:val="18"/>
              </w:rPr>
              <w:t>ers) were randomly selected by cluster sampling in an industry which made component parts of airplanes. [118]</w:t>
            </w:r>
          </w:p>
        </w:tc>
        <w:tc>
          <w:tcPr>
            <w:tcW w:w="1556" w:type="dxa"/>
          </w:tcPr>
          <w:p w14:paraId="432AB889" w14:textId="77777777" w:rsidR="00E76CFD" w:rsidRPr="00B20C7F" w:rsidRDefault="00E76CFD">
            <w:pPr>
              <w:spacing w:line="240" w:lineRule="auto"/>
              <w:rPr>
                <w:sz w:val="18"/>
                <w:szCs w:val="18"/>
              </w:rPr>
            </w:pPr>
          </w:p>
        </w:tc>
        <w:tc>
          <w:tcPr>
            <w:tcW w:w="2443" w:type="dxa"/>
          </w:tcPr>
          <w:p w14:paraId="58F63C9B" w14:textId="77777777" w:rsidR="00E76CFD" w:rsidRPr="00B20C7F" w:rsidRDefault="00B20C7F">
            <w:pPr>
              <w:pBdr>
                <w:top w:val="nil"/>
                <w:left w:val="nil"/>
                <w:bottom w:val="nil"/>
                <w:right w:val="nil"/>
                <w:between w:val="nil"/>
              </w:pBdr>
              <w:spacing w:line="240" w:lineRule="auto"/>
              <w:rPr>
                <w:color w:val="000000"/>
                <w:sz w:val="18"/>
                <w:szCs w:val="18"/>
                <w:highlight w:val="yellow"/>
              </w:rPr>
            </w:pPr>
            <w:r w:rsidRPr="00B20C7F">
              <w:rPr>
                <w:color w:val="000000"/>
                <w:sz w:val="18"/>
                <w:szCs w:val="18"/>
              </w:rPr>
              <w:t>Chinese version of the Flourishing Scale (FS) [119]; Chinese version of the Maslach Burnout Inventory-General Survey (MBI-GS)</w:t>
            </w:r>
          </w:p>
          <w:p w14:paraId="797FE22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[120-122]</w:t>
            </w:r>
          </w:p>
        </w:tc>
      </w:tr>
      <w:tr w:rsidR="00E76CFD" w:rsidRPr="00B20C7F" w14:paraId="0E4FD7A7" w14:textId="77777777">
        <w:trPr>
          <w:trHeight w:val="546"/>
        </w:trPr>
        <w:tc>
          <w:tcPr>
            <w:tcW w:w="1498" w:type="dxa"/>
          </w:tcPr>
          <w:p w14:paraId="3F7EC3D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Li et al., 2015 [52]</w:t>
            </w:r>
          </w:p>
          <w:p w14:paraId="7D2BA1A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Peng et al., 2013 [53]</w:t>
            </w:r>
          </w:p>
        </w:tc>
        <w:tc>
          <w:tcPr>
            <w:tcW w:w="1616" w:type="dxa"/>
          </w:tcPr>
          <w:p w14:paraId="0DE6B89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Psychological Capital Questionnaire-Chinese version</w:t>
            </w:r>
          </w:p>
        </w:tc>
        <w:tc>
          <w:tcPr>
            <w:tcW w:w="1771" w:type="dxa"/>
          </w:tcPr>
          <w:p w14:paraId="6743BEE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24-items (four core ele</w:t>
            </w:r>
            <w:r w:rsidRPr="00B20C7F">
              <w:rPr>
                <w:color w:val="000000"/>
                <w:sz w:val="18"/>
                <w:szCs w:val="18"/>
              </w:rPr>
              <w:t>ments, including resilience optimism self-efficacy and hope); 6-point Likert scale from 1 (strongly disagree) to 6 (strongly agree)</w:t>
            </w:r>
          </w:p>
        </w:tc>
        <w:tc>
          <w:tcPr>
            <w:tcW w:w="1706" w:type="dxa"/>
          </w:tcPr>
          <w:p w14:paraId="2D00C75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0.943</w:t>
            </w:r>
          </w:p>
        </w:tc>
        <w:tc>
          <w:tcPr>
            <w:tcW w:w="2100" w:type="dxa"/>
          </w:tcPr>
          <w:p w14:paraId="11ED343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Doctors or nurses at two general hospitals in s in Liaoning, China [50]</w:t>
            </w:r>
          </w:p>
          <w:p w14:paraId="53FA1938" w14:textId="77777777" w:rsidR="00E76CFD" w:rsidRPr="00B20C7F" w:rsidRDefault="00E76CFD">
            <w:pPr>
              <w:pBdr>
                <w:top w:val="nil"/>
                <w:left w:val="nil"/>
                <w:bottom w:val="nil"/>
                <w:right w:val="nil"/>
                <w:between w:val="nil"/>
              </w:pBdr>
              <w:spacing w:line="240" w:lineRule="auto"/>
              <w:rPr>
                <w:color w:val="000000"/>
                <w:sz w:val="18"/>
                <w:szCs w:val="18"/>
              </w:rPr>
            </w:pPr>
          </w:p>
        </w:tc>
        <w:tc>
          <w:tcPr>
            <w:tcW w:w="1556" w:type="dxa"/>
          </w:tcPr>
          <w:p w14:paraId="3CA66C5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Cross-sectional design, self-report quest</w:t>
            </w:r>
            <w:r w:rsidRPr="00B20C7F">
              <w:rPr>
                <w:color w:val="000000"/>
                <w:sz w:val="18"/>
                <w:szCs w:val="18"/>
              </w:rPr>
              <w:t>ionnaires [50]</w:t>
            </w:r>
          </w:p>
          <w:p w14:paraId="5797D84B"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77518B0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The center for Epidemiologic Studies Depression Scale [43, 49]; Workplace Violence Scale [51]</w:t>
            </w:r>
          </w:p>
        </w:tc>
      </w:tr>
      <w:tr w:rsidR="00E76CFD" w:rsidRPr="00B20C7F" w14:paraId="4A6CF816" w14:textId="77777777">
        <w:trPr>
          <w:trHeight w:val="546"/>
        </w:trPr>
        <w:tc>
          <w:tcPr>
            <w:tcW w:w="1498" w:type="dxa"/>
          </w:tcPr>
          <w:p w14:paraId="2810CD0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Spreitzer, 1995 [73] Spreitzer, 2008: 54-76 [74] </w:t>
            </w:r>
          </w:p>
          <w:p w14:paraId="27974C15"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724E8BB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Psychological Empowerment Instrument (PEI): Subscales 1) meaning, 2) Work meaningfulness, 3) Self-determination, and 4) Impacts </w:t>
            </w:r>
          </w:p>
        </w:tc>
        <w:tc>
          <w:tcPr>
            <w:tcW w:w="1771" w:type="dxa"/>
          </w:tcPr>
          <w:p w14:paraId="4A53776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3 items; rated 1-7</w:t>
            </w:r>
          </w:p>
        </w:tc>
        <w:tc>
          <w:tcPr>
            <w:tcW w:w="1706" w:type="dxa"/>
          </w:tcPr>
          <w:p w14:paraId="7F19590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0.85 to 0.94</w:t>
            </w:r>
          </w:p>
        </w:tc>
        <w:tc>
          <w:tcPr>
            <w:tcW w:w="2100" w:type="dxa"/>
          </w:tcPr>
          <w:p w14:paraId="0A7A3A5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Physicians and APPs employed by the Health Texas Provider Network (HTPN) [70]</w:t>
            </w:r>
          </w:p>
        </w:tc>
        <w:tc>
          <w:tcPr>
            <w:tcW w:w="1556" w:type="dxa"/>
          </w:tcPr>
          <w:p w14:paraId="0E1DD85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Cross-sectional, self-selection bias, limited external validity, unmeasured covariate bias [70]</w:t>
            </w:r>
          </w:p>
          <w:p w14:paraId="2A00E07D"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7EB0EA4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Connor-Davidson Resilience Scale (CDRISC) [68, 69]; Interpersonal Reactivity [71];</w:t>
            </w:r>
          </w:p>
          <w:p w14:paraId="6419BCC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Mayo Clinic Physician Well-being Index (MCPWBI) [72]</w:t>
            </w:r>
          </w:p>
        </w:tc>
      </w:tr>
      <w:tr w:rsidR="00E76CFD" w:rsidRPr="00B20C7F" w14:paraId="569639EF" w14:textId="77777777">
        <w:trPr>
          <w:trHeight w:val="546"/>
        </w:trPr>
        <w:tc>
          <w:tcPr>
            <w:tcW w:w="1498" w:type="dxa"/>
          </w:tcPr>
          <w:p w14:paraId="5176483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Chassany et al., 2004 [280] Dagenais-Desmarais &amp; Savoie, 2012 [281]</w:t>
            </w:r>
          </w:p>
        </w:tc>
        <w:tc>
          <w:tcPr>
            <w:tcW w:w="1616" w:type="dxa"/>
          </w:tcPr>
          <w:p w14:paraId="41BE741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Psychological General Well-Being Index (PGWBI): Subscales: Interpersonal Fit at Work, Perceived Recognition at Work, Thriving at Work, Involvement at Work, and Feeling </w:t>
            </w:r>
            <w:r w:rsidRPr="00B20C7F">
              <w:rPr>
                <w:color w:val="000000"/>
                <w:sz w:val="18"/>
                <w:szCs w:val="18"/>
              </w:rPr>
              <w:lastRenderedPageBreak/>
              <w:t>of Competency at Wor</w:t>
            </w:r>
            <w:r w:rsidRPr="00B20C7F">
              <w:rPr>
                <w:color w:val="000000"/>
                <w:sz w:val="18"/>
                <w:szCs w:val="18"/>
              </w:rPr>
              <w:t>k</w:t>
            </w:r>
          </w:p>
        </w:tc>
        <w:tc>
          <w:tcPr>
            <w:tcW w:w="1771" w:type="dxa"/>
          </w:tcPr>
          <w:p w14:paraId="4277D8E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22 items; rated 0-5</w:t>
            </w:r>
          </w:p>
        </w:tc>
        <w:tc>
          <w:tcPr>
            <w:tcW w:w="1706" w:type="dxa"/>
          </w:tcPr>
          <w:p w14:paraId="0AC964F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0.70 to 0.85</w:t>
            </w:r>
          </w:p>
        </w:tc>
        <w:tc>
          <w:tcPr>
            <w:tcW w:w="2100" w:type="dxa"/>
          </w:tcPr>
          <w:p w14:paraId="6B326CE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Online survey, in nine tertiary educational institutions, eight Universities in Australia and one in New Zealand. [282]; Four public institutions in Gabon (Africa). [283]</w:t>
            </w:r>
          </w:p>
          <w:p w14:paraId="0887F332" w14:textId="77777777" w:rsidR="00E76CFD" w:rsidRPr="00B20C7F" w:rsidRDefault="00E76CFD">
            <w:pPr>
              <w:pBdr>
                <w:top w:val="nil"/>
                <w:left w:val="nil"/>
                <w:bottom w:val="nil"/>
                <w:right w:val="nil"/>
                <w:between w:val="nil"/>
              </w:pBdr>
              <w:spacing w:line="240" w:lineRule="auto"/>
              <w:rPr>
                <w:color w:val="000000"/>
                <w:sz w:val="18"/>
                <w:szCs w:val="18"/>
              </w:rPr>
            </w:pPr>
          </w:p>
          <w:p w14:paraId="62897797" w14:textId="77777777" w:rsidR="00E76CFD" w:rsidRPr="00B20C7F" w:rsidRDefault="00E76CFD">
            <w:pPr>
              <w:pBdr>
                <w:top w:val="nil"/>
                <w:left w:val="nil"/>
                <w:bottom w:val="nil"/>
                <w:right w:val="nil"/>
                <w:between w:val="nil"/>
              </w:pBdr>
              <w:spacing w:line="240" w:lineRule="auto"/>
              <w:rPr>
                <w:color w:val="000000"/>
                <w:sz w:val="18"/>
                <w:szCs w:val="18"/>
              </w:rPr>
            </w:pPr>
          </w:p>
          <w:p w14:paraId="4EBDBF0F" w14:textId="77777777" w:rsidR="00E76CFD" w:rsidRPr="00B20C7F" w:rsidRDefault="00E76CFD">
            <w:pPr>
              <w:pBdr>
                <w:top w:val="nil"/>
                <w:left w:val="nil"/>
                <w:bottom w:val="nil"/>
                <w:right w:val="nil"/>
                <w:between w:val="nil"/>
              </w:pBdr>
              <w:spacing w:line="240" w:lineRule="auto"/>
              <w:rPr>
                <w:color w:val="000000"/>
                <w:sz w:val="18"/>
                <w:szCs w:val="18"/>
              </w:rPr>
            </w:pPr>
          </w:p>
        </w:tc>
        <w:tc>
          <w:tcPr>
            <w:tcW w:w="1556" w:type="dxa"/>
          </w:tcPr>
          <w:p w14:paraId="60578F2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Small sample. [282]</w:t>
            </w:r>
          </w:p>
        </w:tc>
        <w:tc>
          <w:tcPr>
            <w:tcW w:w="2443" w:type="dxa"/>
          </w:tcPr>
          <w:p w14:paraId="1A1C53F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Short Almost Perfect Sc</w:t>
            </w:r>
            <w:r w:rsidRPr="00B20C7F">
              <w:rPr>
                <w:color w:val="000000"/>
                <w:sz w:val="18"/>
                <w:szCs w:val="18"/>
              </w:rPr>
              <w:t>ale (SAPS) [284]</w:t>
            </w:r>
          </w:p>
          <w:p w14:paraId="4BCE016C" w14:textId="77777777" w:rsidR="00E76CFD" w:rsidRPr="00B20C7F" w:rsidRDefault="00E76CFD">
            <w:pPr>
              <w:pBdr>
                <w:top w:val="nil"/>
                <w:left w:val="nil"/>
                <w:bottom w:val="nil"/>
                <w:right w:val="nil"/>
                <w:between w:val="nil"/>
              </w:pBdr>
              <w:spacing w:line="240" w:lineRule="auto"/>
              <w:rPr>
                <w:color w:val="000000"/>
                <w:sz w:val="18"/>
                <w:szCs w:val="18"/>
              </w:rPr>
            </w:pPr>
          </w:p>
          <w:p w14:paraId="39196C25" w14:textId="77777777" w:rsidR="00E76CFD" w:rsidRPr="00B20C7F" w:rsidRDefault="00E76CFD">
            <w:pPr>
              <w:pBdr>
                <w:top w:val="nil"/>
                <w:left w:val="nil"/>
                <w:bottom w:val="nil"/>
                <w:right w:val="nil"/>
                <w:between w:val="nil"/>
              </w:pBdr>
              <w:spacing w:line="240" w:lineRule="auto"/>
              <w:rPr>
                <w:color w:val="000000"/>
                <w:sz w:val="18"/>
                <w:szCs w:val="18"/>
              </w:rPr>
            </w:pPr>
          </w:p>
          <w:p w14:paraId="1F568E1A"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0A37C6BD" w14:textId="77777777">
        <w:trPr>
          <w:trHeight w:val="546"/>
        </w:trPr>
        <w:tc>
          <w:tcPr>
            <w:tcW w:w="1498" w:type="dxa"/>
          </w:tcPr>
          <w:p w14:paraId="5C39726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Yi et al., 2021 [285]</w:t>
            </w:r>
          </w:p>
          <w:p w14:paraId="22E66E1A"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7D1A940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Psychological need thwarting scale of online teaching (autonomy, competence, and relatedness thwarting subscales) - Chinese version</w:t>
            </w:r>
          </w:p>
        </w:tc>
        <w:tc>
          <w:tcPr>
            <w:tcW w:w="1771" w:type="dxa"/>
          </w:tcPr>
          <w:p w14:paraId="7FAD3C9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9 items; 7-point Likert-type scale</w:t>
            </w:r>
            <w:r w:rsidRPr="00B20C7F">
              <w:rPr>
                <w:color w:val="000000"/>
                <w:sz w:val="18"/>
                <w:szCs w:val="18"/>
              </w:rPr>
              <w:br/>
              <w:t>(ranging from 1 to 7)</w:t>
            </w:r>
          </w:p>
        </w:tc>
        <w:tc>
          <w:tcPr>
            <w:tcW w:w="1706" w:type="dxa"/>
          </w:tcPr>
          <w:p w14:paraId="33FB20E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autonomy (0.78), competence (0.84), and relatedness (0.88)</w:t>
            </w:r>
          </w:p>
        </w:tc>
        <w:tc>
          <w:tcPr>
            <w:tcW w:w="2100" w:type="dxa"/>
          </w:tcPr>
          <w:p w14:paraId="442973D0" w14:textId="77777777" w:rsidR="00E76CFD" w:rsidRPr="00B20C7F" w:rsidRDefault="00B20C7F">
            <w:pPr>
              <w:spacing w:line="240" w:lineRule="auto"/>
              <w:rPr>
                <w:sz w:val="18"/>
                <w:szCs w:val="18"/>
              </w:rPr>
            </w:pPr>
            <w:r w:rsidRPr="00B20C7F">
              <w:rPr>
                <w:sz w:val="18"/>
                <w:szCs w:val="18"/>
              </w:rPr>
              <w:t>Chin</w:t>
            </w:r>
            <w:r w:rsidRPr="00B20C7F">
              <w:rPr>
                <w:sz w:val="18"/>
                <w:szCs w:val="18"/>
              </w:rPr>
              <w:t>ese primary and middle school teachers teaching online during the COVID-19 outbreak. [96]</w:t>
            </w:r>
          </w:p>
        </w:tc>
        <w:tc>
          <w:tcPr>
            <w:tcW w:w="1556" w:type="dxa"/>
          </w:tcPr>
          <w:p w14:paraId="054CDA1E"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7058656C"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38175A16" w14:textId="77777777">
        <w:trPr>
          <w:trHeight w:val="546"/>
        </w:trPr>
        <w:tc>
          <w:tcPr>
            <w:tcW w:w="1498" w:type="dxa"/>
          </w:tcPr>
          <w:p w14:paraId="18D006B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Widerszal-Bazyl &amp; Cieslak, 2000 [286]</w:t>
            </w:r>
          </w:p>
        </w:tc>
        <w:tc>
          <w:tcPr>
            <w:tcW w:w="1616" w:type="dxa"/>
          </w:tcPr>
          <w:p w14:paraId="7F9E944F" w14:textId="11671293"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Psychosocial Working Conditions Questionnaire, measures 5 </w:t>
            </w:r>
            <w:r w:rsidR="006369B1" w:rsidRPr="00B20C7F">
              <w:rPr>
                <w:color w:val="000000"/>
                <w:sz w:val="18"/>
                <w:szCs w:val="18"/>
              </w:rPr>
              <w:t>theoretical</w:t>
            </w:r>
            <w:r w:rsidRPr="00B20C7F">
              <w:rPr>
                <w:color w:val="000000"/>
                <w:sz w:val="18"/>
                <w:szCs w:val="18"/>
              </w:rPr>
              <w:t xml:space="preserve"> scales: demands, controls, social support, well-being, </w:t>
            </w:r>
            <w:r w:rsidRPr="00B20C7F">
              <w:rPr>
                <w:color w:val="000000"/>
                <w:sz w:val="18"/>
                <w:szCs w:val="18"/>
              </w:rPr>
              <w:t>and desired changes</w:t>
            </w:r>
          </w:p>
        </w:tc>
        <w:tc>
          <w:tcPr>
            <w:tcW w:w="1771" w:type="dxa"/>
          </w:tcPr>
          <w:p w14:paraId="01ACA83E" w14:textId="2410510B"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Demands has 25 questions, controls has 20, social support 16, well-being 22, and desired changes</w:t>
            </w:r>
            <w:r w:rsidRPr="00B20C7F">
              <w:rPr>
                <w:color w:val="000000"/>
                <w:sz w:val="18"/>
                <w:szCs w:val="18"/>
              </w:rPr>
              <w:t xml:space="preserve"> 20; rated 1-5</w:t>
            </w:r>
          </w:p>
        </w:tc>
        <w:tc>
          <w:tcPr>
            <w:tcW w:w="1706" w:type="dxa"/>
          </w:tcPr>
          <w:p w14:paraId="57BF0AA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0.82 - 0.94</w:t>
            </w:r>
          </w:p>
        </w:tc>
        <w:tc>
          <w:tcPr>
            <w:tcW w:w="2100" w:type="dxa"/>
          </w:tcPr>
          <w:p w14:paraId="570837A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Professionally active registered nurses from an eastern voivodeship in Poland. [287]</w:t>
            </w:r>
          </w:p>
        </w:tc>
        <w:tc>
          <w:tcPr>
            <w:tcW w:w="1556" w:type="dxa"/>
          </w:tcPr>
          <w:p w14:paraId="714BFF1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Findings may not apply to other regions in Poland. [287]</w:t>
            </w:r>
          </w:p>
        </w:tc>
        <w:tc>
          <w:tcPr>
            <w:tcW w:w="2443" w:type="dxa"/>
          </w:tcPr>
          <w:p w14:paraId="0B863E79"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74C7045C" w14:textId="77777777">
        <w:trPr>
          <w:trHeight w:val="561"/>
        </w:trPr>
        <w:tc>
          <w:tcPr>
            <w:tcW w:w="1498" w:type="dxa"/>
          </w:tcPr>
          <w:p w14:paraId="72E7C55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Weiner et al., 2000 [288]</w:t>
            </w:r>
          </w:p>
        </w:tc>
        <w:tc>
          <w:tcPr>
            <w:tcW w:w="1616" w:type="dxa"/>
          </w:tcPr>
          <w:p w14:paraId="4089D7F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Quality of Life in Dementia Scale (QUALID)</w:t>
            </w:r>
          </w:p>
        </w:tc>
        <w:tc>
          <w:tcPr>
            <w:tcW w:w="1771" w:type="dxa"/>
          </w:tcPr>
          <w:p w14:paraId="0330193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11 items; rated 1-5 </w:t>
            </w:r>
          </w:p>
        </w:tc>
        <w:tc>
          <w:tcPr>
            <w:tcW w:w="1706" w:type="dxa"/>
          </w:tcPr>
          <w:p w14:paraId="6743588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0.74</w:t>
            </w:r>
          </w:p>
        </w:tc>
        <w:tc>
          <w:tcPr>
            <w:tcW w:w="2100" w:type="dxa"/>
          </w:tcPr>
          <w:p w14:paraId="1DA8D45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Residents in </w:t>
            </w:r>
            <w:r w:rsidRPr="00B20C7F">
              <w:rPr>
                <w:color w:val="000000"/>
                <w:sz w:val="18"/>
                <w:szCs w:val="18"/>
              </w:rPr>
              <w:t xml:space="preserve">nursing homes. [289] </w:t>
            </w:r>
          </w:p>
        </w:tc>
        <w:tc>
          <w:tcPr>
            <w:tcW w:w="1556" w:type="dxa"/>
          </w:tcPr>
          <w:p w14:paraId="70E70A82"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6A8B158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WHO (Five) Well-Being Index (WHO-5) [101]</w:t>
            </w:r>
          </w:p>
        </w:tc>
      </w:tr>
      <w:tr w:rsidR="00E76CFD" w:rsidRPr="00B20C7F" w14:paraId="137B7160" w14:textId="77777777">
        <w:trPr>
          <w:trHeight w:val="561"/>
        </w:trPr>
        <w:tc>
          <w:tcPr>
            <w:tcW w:w="1498" w:type="dxa"/>
          </w:tcPr>
          <w:p w14:paraId="11FF2F7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Burckhardt et al., 1992 [290]</w:t>
            </w:r>
          </w:p>
        </w:tc>
        <w:tc>
          <w:tcPr>
            <w:tcW w:w="1616" w:type="dxa"/>
          </w:tcPr>
          <w:p w14:paraId="05CCAD6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Quality of Life Scale – Swedish version</w:t>
            </w:r>
          </w:p>
        </w:tc>
        <w:tc>
          <w:tcPr>
            <w:tcW w:w="1771" w:type="dxa"/>
          </w:tcPr>
          <w:p w14:paraId="1824A1E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16 items; 7-point satisfaction scale</w:t>
            </w:r>
          </w:p>
        </w:tc>
        <w:tc>
          <w:tcPr>
            <w:tcW w:w="1706" w:type="dxa"/>
          </w:tcPr>
          <w:p w14:paraId="50640D2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0.89 - 0.92</w:t>
            </w:r>
          </w:p>
        </w:tc>
        <w:tc>
          <w:tcPr>
            <w:tcW w:w="2100" w:type="dxa"/>
          </w:tcPr>
          <w:p w14:paraId="295A9DF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Women with fibromyalgia. [291]</w:t>
            </w:r>
          </w:p>
        </w:tc>
        <w:tc>
          <w:tcPr>
            <w:tcW w:w="1556" w:type="dxa"/>
          </w:tcPr>
          <w:p w14:paraId="146BCB8E"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066CB57F"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0CC1DE9C" w14:textId="77777777">
        <w:trPr>
          <w:trHeight w:val="561"/>
        </w:trPr>
        <w:tc>
          <w:tcPr>
            <w:tcW w:w="1498" w:type="dxa"/>
          </w:tcPr>
          <w:p w14:paraId="01B9381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Kaplan et al 1997 [292]; </w:t>
            </w:r>
          </w:p>
          <w:p w14:paraId="39AA418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Kaplan &amp; Anderson, 1998 [293]</w:t>
            </w:r>
          </w:p>
        </w:tc>
        <w:tc>
          <w:tcPr>
            <w:tcW w:w="1616" w:type="dxa"/>
          </w:tcPr>
          <w:p w14:paraId="53A1544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Quality of Well-being, Self-Administered (QWB-SA)</w:t>
            </w:r>
          </w:p>
          <w:p w14:paraId="6F2A1B86" w14:textId="77777777" w:rsidR="00E76CFD" w:rsidRPr="00B20C7F" w:rsidRDefault="00E76CFD">
            <w:pPr>
              <w:pBdr>
                <w:top w:val="nil"/>
                <w:left w:val="nil"/>
                <w:bottom w:val="nil"/>
                <w:right w:val="nil"/>
                <w:between w:val="nil"/>
              </w:pBdr>
              <w:spacing w:line="240" w:lineRule="auto"/>
              <w:rPr>
                <w:color w:val="000000"/>
                <w:sz w:val="18"/>
                <w:szCs w:val="18"/>
              </w:rPr>
            </w:pPr>
          </w:p>
          <w:p w14:paraId="3D6EE2AF" w14:textId="77777777" w:rsidR="00E76CFD" w:rsidRPr="00B20C7F" w:rsidRDefault="00E76CFD">
            <w:pPr>
              <w:pBdr>
                <w:top w:val="nil"/>
                <w:left w:val="nil"/>
                <w:bottom w:val="nil"/>
                <w:right w:val="nil"/>
                <w:between w:val="nil"/>
              </w:pBdr>
              <w:spacing w:line="240" w:lineRule="auto"/>
              <w:rPr>
                <w:color w:val="000000"/>
                <w:sz w:val="18"/>
                <w:szCs w:val="18"/>
              </w:rPr>
            </w:pPr>
          </w:p>
        </w:tc>
        <w:tc>
          <w:tcPr>
            <w:tcW w:w="1771" w:type="dxa"/>
          </w:tcPr>
          <w:p w14:paraId="61FB28E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It has 5 scales and 58 questions using a dichotomous scale. </w:t>
            </w:r>
          </w:p>
          <w:p w14:paraId="7B5D94F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The Quality of Well-being scale is a preference-weighted measure combining three scales of functioning with a measure of symptoms and problems to produce a point-in-time expression of well-being that runs from 0 (for death) to 1.0 </w:t>
            </w:r>
            <w:r w:rsidRPr="00B20C7F">
              <w:rPr>
                <w:color w:val="000000"/>
                <w:sz w:val="18"/>
                <w:szCs w:val="18"/>
              </w:rPr>
              <w:lastRenderedPageBreak/>
              <w:t>(for asymptomatic full fu</w:t>
            </w:r>
            <w:r w:rsidRPr="00B20C7F">
              <w:rPr>
                <w:color w:val="000000"/>
                <w:sz w:val="18"/>
                <w:szCs w:val="18"/>
              </w:rPr>
              <w:t>nction).</w:t>
            </w:r>
          </w:p>
        </w:tc>
        <w:tc>
          <w:tcPr>
            <w:tcW w:w="1706" w:type="dxa"/>
          </w:tcPr>
          <w:p w14:paraId="5027A5A9" w14:textId="77777777" w:rsidR="00E76CFD" w:rsidRPr="00B20C7F" w:rsidRDefault="00E76CFD">
            <w:pPr>
              <w:pBdr>
                <w:top w:val="nil"/>
                <w:left w:val="nil"/>
                <w:bottom w:val="nil"/>
                <w:right w:val="nil"/>
                <w:between w:val="nil"/>
              </w:pBdr>
              <w:spacing w:line="240" w:lineRule="auto"/>
              <w:rPr>
                <w:color w:val="000000"/>
                <w:sz w:val="18"/>
                <w:szCs w:val="18"/>
              </w:rPr>
            </w:pPr>
          </w:p>
        </w:tc>
        <w:tc>
          <w:tcPr>
            <w:tcW w:w="2100" w:type="dxa"/>
          </w:tcPr>
          <w:p w14:paraId="1C0B2295" w14:textId="7521EA10"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218 English speaking adults who attended primary care clinics. 86 participants with combat-related major lower-limb amputation</w:t>
            </w:r>
            <w:r w:rsidRPr="00B20C7F">
              <w:rPr>
                <w:color w:val="000000"/>
                <w:sz w:val="18"/>
                <w:szCs w:val="18"/>
              </w:rPr>
              <w:t xml:space="preserve">. [294]; 75 staff in ambulatory care environment in United States. [295] </w:t>
            </w:r>
          </w:p>
        </w:tc>
        <w:tc>
          <w:tcPr>
            <w:tcW w:w="1556" w:type="dxa"/>
          </w:tcPr>
          <w:p w14:paraId="723A6DF7"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469993A4"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3EB8B839" w14:textId="77777777">
        <w:trPr>
          <w:trHeight w:val="546"/>
        </w:trPr>
        <w:tc>
          <w:tcPr>
            <w:tcW w:w="1498" w:type="dxa"/>
          </w:tcPr>
          <w:p w14:paraId="0485CCF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Hays et al., 1993 [296]</w:t>
            </w:r>
          </w:p>
        </w:tc>
        <w:tc>
          <w:tcPr>
            <w:tcW w:w="1616" w:type="dxa"/>
          </w:tcPr>
          <w:p w14:paraId="1C14950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RAND 36-Item Health </w:t>
            </w:r>
            <w:r w:rsidRPr="00B20C7F">
              <w:rPr>
                <w:color w:val="000000"/>
                <w:sz w:val="18"/>
                <w:szCs w:val="18"/>
              </w:rPr>
              <w:t xml:space="preserve">Survey </w:t>
            </w:r>
          </w:p>
        </w:tc>
        <w:tc>
          <w:tcPr>
            <w:tcW w:w="1771" w:type="dxa"/>
          </w:tcPr>
          <w:p w14:paraId="5CA5954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36 items, measured from 0 (poor) to 100 (good health) depending on subscale</w:t>
            </w:r>
          </w:p>
        </w:tc>
        <w:tc>
          <w:tcPr>
            <w:tcW w:w="1706" w:type="dxa"/>
          </w:tcPr>
          <w:p w14:paraId="575C313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α = 0.78- 0.93 </w:t>
            </w:r>
          </w:p>
        </w:tc>
        <w:tc>
          <w:tcPr>
            <w:tcW w:w="2100" w:type="dxa"/>
          </w:tcPr>
          <w:p w14:paraId="06D9BB5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288 independent living adults aged 65 years or over with normal cognition from UK. [297]</w:t>
            </w:r>
          </w:p>
        </w:tc>
        <w:tc>
          <w:tcPr>
            <w:tcW w:w="1556" w:type="dxa"/>
          </w:tcPr>
          <w:p w14:paraId="69F4CBB3"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6F377CB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Physical health dimensions of the SF-36, extent of depression (PHQ</w:t>
            </w:r>
            <w:r w:rsidRPr="00B20C7F">
              <w:rPr>
                <w:color w:val="000000"/>
                <w:sz w:val="18"/>
                <w:szCs w:val="18"/>
              </w:rPr>
              <w:t>-9) [298]; Quality of life (EQ-5D) scale [299]; Loneliness Scale [300]</w:t>
            </w:r>
          </w:p>
        </w:tc>
      </w:tr>
      <w:tr w:rsidR="00E76CFD" w:rsidRPr="00B20C7F" w14:paraId="60106312" w14:textId="77777777">
        <w:trPr>
          <w:trHeight w:val="546"/>
        </w:trPr>
        <w:tc>
          <w:tcPr>
            <w:tcW w:w="1498" w:type="dxa"/>
          </w:tcPr>
          <w:p w14:paraId="4F8035A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Hays &amp; Morales, 2001 [301]</w:t>
            </w:r>
          </w:p>
          <w:p w14:paraId="0497246F"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355D64D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RAND Emotional Well-being scale</w:t>
            </w:r>
          </w:p>
        </w:tc>
        <w:tc>
          <w:tcPr>
            <w:tcW w:w="1771" w:type="dxa"/>
          </w:tcPr>
          <w:p w14:paraId="5AF2F7A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5 items, sores 0-100</w:t>
            </w:r>
          </w:p>
        </w:tc>
        <w:tc>
          <w:tcPr>
            <w:tcW w:w="1706" w:type="dxa"/>
          </w:tcPr>
          <w:p w14:paraId="3614AB0C" w14:textId="77777777" w:rsidR="00E76CFD" w:rsidRPr="00B20C7F" w:rsidRDefault="00E76CFD">
            <w:pPr>
              <w:pBdr>
                <w:top w:val="nil"/>
                <w:left w:val="nil"/>
                <w:bottom w:val="nil"/>
                <w:right w:val="nil"/>
                <w:between w:val="nil"/>
              </w:pBdr>
              <w:spacing w:line="240" w:lineRule="auto"/>
              <w:rPr>
                <w:color w:val="000000"/>
                <w:sz w:val="18"/>
                <w:szCs w:val="18"/>
              </w:rPr>
            </w:pPr>
          </w:p>
        </w:tc>
        <w:tc>
          <w:tcPr>
            <w:tcW w:w="2100" w:type="dxa"/>
          </w:tcPr>
          <w:p w14:paraId="51F2C738" w14:textId="50E70AB8"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40–60-year-old</w:t>
            </w:r>
            <w:r w:rsidRPr="00B20C7F">
              <w:rPr>
                <w:color w:val="000000"/>
                <w:sz w:val="18"/>
                <w:szCs w:val="18"/>
              </w:rPr>
              <w:t xml:space="preserve"> employees in Finland part of Helsinki Health Study. [302]</w:t>
            </w:r>
          </w:p>
        </w:tc>
        <w:tc>
          <w:tcPr>
            <w:tcW w:w="1556" w:type="dxa"/>
          </w:tcPr>
          <w:p w14:paraId="69D1A3B5"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2A8233F7"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331B8332" w14:textId="77777777">
        <w:trPr>
          <w:trHeight w:val="546"/>
        </w:trPr>
        <w:tc>
          <w:tcPr>
            <w:tcW w:w="1498" w:type="dxa"/>
          </w:tcPr>
          <w:p w14:paraId="6FB5894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Hays &amp; Morales, 2001 [301]</w:t>
            </w:r>
          </w:p>
        </w:tc>
        <w:tc>
          <w:tcPr>
            <w:tcW w:w="1616" w:type="dxa"/>
          </w:tcPr>
          <w:p w14:paraId="226107B2" w14:textId="06AFC0DD"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RAND Health Related Quality of Life (</w:t>
            </w:r>
            <w:r w:rsidRPr="00B20C7F">
              <w:rPr>
                <w:color w:val="000000"/>
                <w:sz w:val="18"/>
                <w:szCs w:val="18"/>
              </w:rPr>
              <w:t>SF-36)</w:t>
            </w:r>
          </w:p>
        </w:tc>
        <w:tc>
          <w:tcPr>
            <w:tcW w:w="1771" w:type="dxa"/>
          </w:tcPr>
          <w:p w14:paraId="7F70FE7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36 item scale; ratings vary</w:t>
            </w:r>
          </w:p>
        </w:tc>
        <w:tc>
          <w:tcPr>
            <w:tcW w:w="1706" w:type="dxa"/>
          </w:tcPr>
          <w:p w14:paraId="2CDF346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0.90</w:t>
            </w:r>
          </w:p>
        </w:tc>
        <w:tc>
          <w:tcPr>
            <w:tcW w:w="2100" w:type="dxa"/>
          </w:tcPr>
          <w:p w14:paraId="09E977E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Office workers. [303]</w:t>
            </w:r>
          </w:p>
        </w:tc>
        <w:tc>
          <w:tcPr>
            <w:tcW w:w="1556" w:type="dxa"/>
          </w:tcPr>
          <w:p w14:paraId="5CAAC79E"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1EB8D04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Sedentary Behavior Questionnaire [304]</w:t>
            </w:r>
          </w:p>
        </w:tc>
      </w:tr>
      <w:tr w:rsidR="00E76CFD" w:rsidRPr="00B20C7F" w14:paraId="28912AEB" w14:textId="77777777">
        <w:trPr>
          <w:trHeight w:val="602"/>
        </w:trPr>
        <w:tc>
          <w:tcPr>
            <w:tcW w:w="1498" w:type="dxa"/>
          </w:tcPr>
          <w:p w14:paraId="4184E69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Cheng &amp; Hamid, 1995 [124]</w:t>
            </w:r>
          </w:p>
        </w:tc>
        <w:tc>
          <w:tcPr>
            <w:tcW w:w="1616" w:type="dxa"/>
          </w:tcPr>
          <w:p w14:paraId="228FD986" w14:textId="06A72DA1"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Rosenberg</w:t>
            </w:r>
            <w:r w:rsidRPr="00B20C7F">
              <w:rPr>
                <w:color w:val="000000"/>
                <w:sz w:val="18"/>
                <w:szCs w:val="18"/>
              </w:rPr>
              <w:t xml:space="preserve"> Self-Esteem Scale -Chinese version</w:t>
            </w:r>
          </w:p>
        </w:tc>
        <w:tc>
          <w:tcPr>
            <w:tcW w:w="1771" w:type="dxa"/>
          </w:tcPr>
          <w:p w14:paraId="03989DE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10 items; 4-point Likert scale (strongly agree to strongly disagree)</w:t>
            </w:r>
          </w:p>
        </w:tc>
        <w:tc>
          <w:tcPr>
            <w:tcW w:w="1706" w:type="dxa"/>
          </w:tcPr>
          <w:p w14:paraId="10EE97E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0.879</w:t>
            </w:r>
          </w:p>
        </w:tc>
        <w:tc>
          <w:tcPr>
            <w:tcW w:w="2100" w:type="dxa"/>
          </w:tcPr>
          <w:p w14:paraId="2C469C30" w14:textId="77777777" w:rsidR="00E76CFD" w:rsidRPr="00B20C7F" w:rsidRDefault="00B20C7F">
            <w:pPr>
              <w:spacing w:line="240" w:lineRule="auto"/>
              <w:rPr>
                <w:sz w:val="18"/>
                <w:szCs w:val="18"/>
              </w:rPr>
            </w:pPr>
            <w:r w:rsidRPr="00B20C7F">
              <w:rPr>
                <w:sz w:val="18"/>
                <w:szCs w:val="18"/>
              </w:rPr>
              <w:t>Northern region of China: 26 factories (1500 workers) were randoml</w:t>
            </w:r>
            <w:r w:rsidRPr="00B20C7F">
              <w:rPr>
                <w:sz w:val="18"/>
                <w:szCs w:val="18"/>
              </w:rPr>
              <w:t>y selected by cluster sampling in an industry which made component parts of airplanes. [118]</w:t>
            </w:r>
          </w:p>
        </w:tc>
        <w:tc>
          <w:tcPr>
            <w:tcW w:w="1556" w:type="dxa"/>
          </w:tcPr>
          <w:p w14:paraId="2BE2AF69"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32701E0C" w14:textId="77777777" w:rsidR="00E76CFD" w:rsidRPr="00B20C7F" w:rsidRDefault="00B20C7F">
            <w:pPr>
              <w:pBdr>
                <w:top w:val="nil"/>
                <w:left w:val="nil"/>
                <w:bottom w:val="nil"/>
                <w:right w:val="nil"/>
                <w:between w:val="nil"/>
              </w:pBdr>
              <w:spacing w:line="240" w:lineRule="auto"/>
              <w:rPr>
                <w:color w:val="000000"/>
                <w:sz w:val="18"/>
                <w:szCs w:val="18"/>
                <w:highlight w:val="yellow"/>
              </w:rPr>
            </w:pPr>
            <w:r w:rsidRPr="00B20C7F">
              <w:rPr>
                <w:color w:val="000000"/>
                <w:sz w:val="18"/>
                <w:szCs w:val="18"/>
              </w:rPr>
              <w:t xml:space="preserve">Chinese version of the Flourishing Scale (FS) [119]; </w:t>
            </w:r>
          </w:p>
          <w:p w14:paraId="123D701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Chinese version of the Maslach Burnout Inventory-General Survey (MBI-GS)</w:t>
            </w:r>
          </w:p>
          <w:p w14:paraId="5A0262B2" w14:textId="7646E7CC"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[120-122]; Chinese version of the Psychological Capital Questionnaire (PCQ) [</w:t>
            </w:r>
            <w:r w:rsidRPr="00B20C7F">
              <w:rPr>
                <w:color w:val="000000"/>
                <w:sz w:val="18"/>
                <w:szCs w:val="18"/>
              </w:rPr>
              <w:t>123]</w:t>
            </w:r>
          </w:p>
        </w:tc>
      </w:tr>
      <w:tr w:rsidR="00E76CFD" w:rsidRPr="00B20C7F" w14:paraId="685114A7" w14:textId="77777777">
        <w:trPr>
          <w:trHeight w:val="546"/>
        </w:trPr>
        <w:tc>
          <w:tcPr>
            <w:tcW w:w="1498" w:type="dxa"/>
          </w:tcPr>
          <w:p w14:paraId="6428548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Eltayeb et al., 2007 [154]</w:t>
            </w:r>
          </w:p>
        </w:tc>
        <w:tc>
          <w:tcPr>
            <w:tcW w:w="1616" w:type="dxa"/>
          </w:tcPr>
          <w:p w14:paraId="7A40CDF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Risk Factor Questionnaire </w:t>
            </w:r>
          </w:p>
        </w:tc>
        <w:tc>
          <w:tcPr>
            <w:tcW w:w="1771" w:type="dxa"/>
          </w:tcPr>
          <w:p w14:paraId="232A324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12 items; 10 different body regions plus eyestrain and headaches rated yes-no, then summed</w:t>
            </w:r>
          </w:p>
        </w:tc>
        <w:tc>
          <w:tcPr>
            <w:tcW w:w="1706" w:type="dxa"/>
          </w:tcPr>
          <w:p w14:paraId="24D8AF6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0.90</w:t>
            </w:r>
          </w:p>
        </w:tc>
        <w:tc>
          <w:tcPr>
            <w:tcW w:w="2100" w:type="dxa"/>
          </w:tcPr>
          <w:p w14:paraId="27CCFC4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196 employees in two different office layouts: one large open-plan office and several smaller office buildings</w:t>
            </w:r>
            <w:r w:rsidRPr="00B20C7F">
              <w:rPr>
                <w:color w:val="000000"/>
                <w:sz w:val="18"/>
                <w:szCs w:val="18"/>
              </w:rPr>
              <w:br/>
              <w:t>with a more independent layout. [152]</w:t>
            </w:r>
          </w:p>
          <w:p w14:paraId="7DF7C433" w14:textId="77777777" w:rsidR="00E76CFD" w:rsidRPr="00B20C7F" w:rsidRDefault="00E76CFD">
            <w:pPr>
              <w:pBdr>
                <w:top w:val="nil"/>
                <w:left w:val="nil"/>
                <w:bottom w:val="nil"/>
                <w:right w:val="nil"/>
                <w:between w:val="nil"/>
              </w:pBdr>
              <w:spacing w:line="240" w:lineRule="auto"/>
              <w:rPr>
                <w:color w:val="000000"/>
                <w:sz w:val="18"/>
                <w:szCs w:val="18"/>
              </w:rPr>
            </w:pPr>
          </w:p>
        </w:tc>
        <w:tc>
          <w:tcPr>
            <w:tcW w:w="1556" w:type="dxa"/>
          </w:tcPr>
          <w:p w14:paraId="252EDB8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Low re</w:t>
            </w:r>
            <w:r w:rsidRPr="00B20C7F">
              <w:rPr>
                <w:color w:val="000000"/>
                <w:sz w:val="18"/>
                <w:szCs w:val="18"/>
              </w:rPr>
              <w:t>sponse rate. [152]</w:t>
            </w:r>
          </w:p>
        </w:tc>
        <w:tc>
          <w:tcPr>
            <w:tcW w:w="2443" w:type="dxa"/>
          </w:tcPr>
          <w:p w14:paraId="11A7AAD3" w14:textId="7DD859F3"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General Health Questionnaire-12 [149]; Need</w:t>
            </w:r>
            <w:r w:rsidRPr="00B20C7F">
              <w:rPr>
                <w:color w:val="000000"/>
                <w:sz w:val="18"/>
                <w:szCs w:val="18"/>
              </w:rPr>
              <w:t xml:space="preserve"> for Recovery [153]</w:t>
            </w:r>
          </w:p>
        </w:tc>
      </w:tr>
      <w:tr w:rsidR="00E76CFD" w:rsidRPr="00B20C7F" w14:paraId="21A02E2C" w14:textId="77777777">
        <w:trPr>
          <w:trHeight w:val="1340"/>
        </w:trPr>
        <w:tc>
          <w:tcPr>
            <w:tcW w:w="1498" w:type="dxa"/>
          </w:tcPr>
          <w:p w14:paraId="099226C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Cammann et al., 1979 [127]</w:t>
            </w:r>
          </w:p>
        </w:tc>
        <w:tc>
          <w:tcPr>
            <w:tcW w:w="1616" w:type="dxa"/>
          </w:tcPr>
          <w:p w14:paraId="46E59D0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Role Overload Scale from the Michigan Organizational Assessment Questionnaire</w:t>
            </w:r>
          </w:p>
        </w:tc>
        <w:tc>
          <w:tcPr>
            <w:tcW w:w="1771" w:type="dxa"/>
          </w:tcPr>
          <w:p w14:paraId="71C599A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4 items; rated 1-7</w:t>
            </w:r>
          </w:p>
        </w:tc>
        <w:tc>
          <w:tcPr>
            <w:tcW w:w="1706" w:type="dxa"/>
          </w:tcPr>
          <w:p w14:paraId="44A4E839" w14:textId="77777777" w:rsidR="00E76CFD" w:rsidRPr="00B20C7F" w:rsidRDefault="00E76CFD">
            <w:pPr>
              <w:pBdr>
                <w:top w:val="nil"/>
                <w:left w:val="nil"/>
                <w:bottom w:val="nil"/>
                <w:right w:val="nil"/>
                <w:between w:val="nil"/>
              </w:pBdr>
              <w:spacing w:line="240" w:lineRule="auto"/>
              <w:rPr>
                <w:color w:val="000000"/>
                <w:sz w:val="18"/>
                <w:szCs w:val="18"/>
              </w:rPr>
            </w:pPr>
          </w:p>
        </w:tc>
        <w:tc>
          <w:tcPr>
            <w:tcW w:w="2100" w:type="dxa"/>
          </w:tcPr>
          <w:p w14:paraId="056DA80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US Army special operations soldiers. [126]</w:t>
            </w:r>
          </w:p>
        </w:tc>
        <w:tc>
          <w:tcPr>
            <w:tcW w:w="1556" w:type="dxa"/>
          </w:tcPr>
          <w:p w14:paraId="5AD4D04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findings may not be generalizable to women and conventional soldiers. [126]</w:t>
            </w:r>
          </w:p>
        </w:tc>
        <w:tc>
          <w:tcPr>
            <w:tcW w:w="2443" w:type="dxa"/>
          </w:tcPr>
          <w:p w14:paraId="3147915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Emotional exhaustion scale [125]; Walte</w:t>
            </w:r>
            <w:r w:rsidRPr="00B20C7F">
              <w:rPr>
                <w:color w:val="000000"/>
                <w:sz w:val="18"/>
                <w:szCs w:val="18"/>
              </w:rPr>
              <w:t>r-Reed Army Institute of Research Soldier-Specific Functional Impairment Scale [128]</w:t>
            </w:r>
          </w:p>
        </w:tc>
      </w:tr>
      <w:tr w:rsidR="00E76CFD" w:rsidRPr="00B20C7F" w14:paraId="553CF03F" w14:textId="77777777">
        <w:trPr>
          <w:trHeight w:val="546"/>
        </w:trPr>
        <w:tc>
          <w:tcPr>
            <w:tcW w:w="1498" w:type="dxa"/>
          </w:tcPr>
          <w:p w14:paraId="191806D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Ryff, 1989 [305];</w:t>
            </w:r>
          </w:p>
          <w:p w14:paraId="49CBD43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Palma-Candia et al., 2019 [306]; Toledano-Gonzales et al., 2019 [307]; Jang </w:t>
            </w:r>
            <w:r w:rsidRPr="00B20C7F">
              <w:rPr>
                <w:color w:val="000000"/>
                <w:sz w:val="18"/>
                <w:szCs w:val="18"/>
              </w:rPr>
              <w:lastRenderedPageBreak/>
              <w:t>et al., 2019 [308]; Sirigatti et al., 2009 [309]</w:t>
            </w:r>
          </w:p>
        </w:tc>
        <w:tc>
          <w:tcPr>
            <w:tcW w:w="1616" w:type="dxa"/>
          </w:tcPr>
          <w:p w14:paraId="2B9998A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Ryff Psychological Well-Being Scale; Ryff PWB (Spanish Version); Ryff PWB (Korean Version)</w:t>
            </w:r>
          </w:p>
          <w:p w14:paraId="3E82018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 xml:space="preserve">Ryff PWB (Italian Version) </w:t>
            </w:r>
          </w:p>
        </w:tc>
        <w:tc>
          <w:tcPr>
            <w:tcW w:w="1771" w:type="dxa"/>
          </w:tcPr>
          <w:p w14:paraId="1C808C9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42 items; ra</w:t>
            </w:r>
            <w:r w:rsidRPr="00B20C7F">
              <w:rPr>
                <w:color w:val="000000"/>
                <w:sz w:val="18"/>
                <w:szCs w:val="18"/>
              </w:rPr>
              <w:t xml:space="preserve">ted 1-7 </w:t>
            </w:r>
          </w:p>
          <w:p w14:paraId="0A9EC88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6 subscales: self-acceptance, positive relations with others, autonomy, environmental </w:t>
            </w:r>
            <w:r w:rsidRPr="00B20C7F">
              <w:rPr>
                <w:color w:val="000000"/>
                <w:sz w:val="18"/>
                <w:szCs w:val="18"/>
              </w:rPr>
              <w:lastRenderedPageBreak/>
              <w:t xml:space="preserve">mastery, purpose in life, and personal growth. </w:t>
            </w:r>
          </w:p>
          <w:p w14:paraId="087F17E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Spanish Version: 39 items; rated 1-7. Korean Version: 46 items; rated 1-7</w:t>
            </w:r>
          </w:p>
        </w:tc>
        <w:tc>
          <w:tcPr>
            <w:tcW w:w="1706" w:type="dxa"/>
          </w:tcPr>
          <w:p w14:paraId="0EC4588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 xml:space="preserve">α = 0.86-0.93 </w:t>
            </w:r>
          </w:p>
          <w:p w14:paraId="1D85E11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.78-.81 (Spanish Ver</w:t>
            </w:r>
            <w:r w:rsidRPr="00B20C7F">
              <w:rPr>
                <w:color w:val="000000"/>
                <w:sz w:val="18"/>
                <w:szCs w:val="18"/>
              </w:rPr>
              <w:t xml:space="preserve">sion) </w:t>
            </w:r>
          </w:p>
          <w:p w14:paraId="34189D8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α = .66-.76 (Korean Version) </w:t>
            </w:r>
          </w:p>
        </w:tc>
        <w:tc>
          <w:tcPr>
            <w:tcW w:w="2100" w:type="dxa"/>
          </w:tcPr>
          <w:p w14:paraId="2F5FEEA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Older Adults in Magallanes, Chile. [306]; 74 older adults living in retirement homes. [307]; 399 Korean Nurses in a university hospital.</w:t>
            </w:r>
          </w:p>
          <w:p w14:paraId="0E544A4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 xml:space="preserve">1142 people who report having multiple sclerosis. [310]; 2102 community residents </w:t>
            </w:r>
            <w:r w:rsidRPr="00B20C7F">
              <w:rPr>
                <w:color w:val="000000"/>
                <w:sz w:val="18"/>
                <w:szCs w:val="18"/>
              </w:rPr>
              <w:t xml:space="preserve">in Tokyo aged 30. </w:t>
            </w:r>
          </w:p>
        </w:tc>
        <w:tc>
          <w:tcPr>
            <w:tcW w:w="1556" w:type="dxa"/>
          </w:tcPr>
          <w:p w14:paraId="52B1463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 xml:space="preserve">Not possible to obtain two groups of similar sociodemographic characteristics. [306]; Small </w:t>
            </w:r>
            <w:r w:rsidRPr="00B20C7F">
              <w:rPr>
                <w:color w:val="000000"/>
                <w:sz w:val="18"/>
                <w:szCs w:val="18"/>
              </w:rPr>
              <w:lastRenderedPageBreak/>
              <w:t>sample size. [307]; Only one hospital, and only for nurses; Self-reported, cross-sectional. [310]</w:t>
            </w:r>
          </w:p>
          <w:p w14:paraId="75DF0145"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07409FB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Satisfaction with Life Scale [139]</w:t>
            </w:r>
          </w:p>
        </w:tc>
      </w:tr>
      <w:tr w:rsidR="00E76CFD" w:rsidRPr="00B20C7F" w14:paraId="65F98065" w14:textId="77777777">
        <w:trPr>
          <w:trHeight w:val="546"/>
        </w:trPr>
        <w:tc>
          <w:tcPr>
            <w:tcW w:w="1498" w:type="dxa"/>
          </w:tcPr>
          <w:p w14:paraId="1DD991E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Bringsen et al., 2009 [157]</w:t>
            </w:r>
          </w:p>
          <w:p w14:paraId="3EBE3B48"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22F50B2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Salutogenic Health Indicator Scale </w:t>
            </w:r>
          </w:p>
        </w:tc>
        <w:tc>
          <w:tcPr>
            <w:tcW w:w="1771" w:type="dxa"/>
          </w:tcPr>
          <w:p w14:paraId="2DB8BFE4" w14:textId="0980C39E"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12 aspects</w:t>
            </w:r>
            <w:r w:rsidRPr="00B20C7F">
              <w:rPr>
                <w:color w:val="000000"/>
                <w:sz w:val="18"/>
                <w:szCs w:val="18"/>
              </w:rPr>
              <w:t xml:space="preserve"> of health; rated using a six-step semantic differential (positive to negative)</w:t>
            </w:r>
          </w:p>
        </w:tc>
        <w:tc>
          <w:tcPr>
            <w:tcW w:w="1706" w:type="dxa"/>
          </w:tcPr>
          <w:p w14:paraId="23A64B9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&gt; 0.70</w:t>
            </w:r>
          </w:p>
        </w:tc>
        <w:tc>
          <w:tcPr>
            <w:tcW w:w="2100" w:type="dxa"/>
          </w:tcPr>
          <w:p w14:paraId="3DADED4A" w14:textId="26A1905E"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770 employees at a hospital in the south of Sweden [</w:t>
            </w:r>
            <w:r w:rsidRPr="00B20C7F">
              <w:rPr>
                <w:color w:val="000000"/>
                <w:sz w:val="18"/>
                <w:szCs w:val="18"/>
              </w:rPr>
              <w:t>155]</w:t>
            </w:r>
          </w:p>
          <w:p w14:paraId="54751423" w14:textId="77777777" w:rsidR="00E76CFD" w:rsidRPr="00B20C7F" w:rsidRDefault="00E76CFD">
            <w:pPr>
              <w:pBdr>
                <w:top w:val="nil"/>
                <w:left w:val="nil"/>
                <w:bottom w:val="nil"/>
                <w:right w:val="nil"/>
                <w:between w:val="nil"/>
              </w:pBdr>
              <w:spacing w:line="240" w:lineRule="auto"/>
              <w:rPr>
                <w:color w:val="000000"/>
                <w:sz w:val="18"/>
                <w:szCs w:val="18"/>
              </w:rPr>
            </w:pPr>
          </w:p>
        </w:tc>
        <w:tc>
          <w:tcPr>
            <w:tcW w:w="1556" w:type="dxa"/>
          </w:tcPr>
          <w:p w14:paraId="2A925DE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Cross-sectional, data from only one hospital [155]</w:t>
            </w:r>
          </w:p>
        </w:tc>
        <w:tc>
          <w:tcPr>
            <w:tcW w:w="2443" w:type="dxa"/>
          </w:tcPr>
          <w:p w14:paraId="4C2942E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Work Experience Measurement Scale [156]; </w:t>
            </w:r>
            <w:r w:rsidRPr="00B20C7F">
              <w:rPr>
                <w:color w:val="000000"/>
                <w:sz w:val="18"/>
                <w:szCs w:val="18"/>
              </w:rPr>
              <w:br/>
              <w:t>Utrecht Work Engagement Scale [133] General Self Efficacy Scale [63]</w:t>
            </w:r>
          </w:p>
        </w:tc>
      </w:tr>
      <w:tr w:rsidR="00E76CFD" w:rsidRPr="00B20C7F" w14:paraId="1A6318EB" w14:textId="77777777">
        <w:trPr>
          <w:trHeight w:val="890"/>
        </w:trPr>
        <w:tc>
          <w:tcPr>
            <w:tcW w:w="1498" w:type="dxa"/>
          </w:tcPr>
          <w:p w14:paraId="2FBF9E0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Diener et al., 1985 [139]; Di Fabio &amp; Gori, 2016 [3]; Pavot et al., 2008 [237]; Piotrkowska e</w:t>
            </w:r>
            <w:r w:rsidRPr="00B20C7F">
              <w:rPr>
                <w:color w:val="000000"/>
                <w:sz w:val="18"/>
                <w:szCs w:val="18"/>
              </w:rPr>
              <w:t>t al., 2019 [311]; Diener et al. 1985[139]</w:t>
            </w:r>
          </w:p>
          <w:p w14:paraId="651E2544" w14:textId="77777777" w:rsidR="00E76CFD" w:rsidRPr="00B20C7F" w:rsidRDefault="00E76CFD">
            <w:pPr>
              <w:pBdr>
                <w:top w:val="nil"/>
                <w:left w:val="nil"/>
                <w:bottom w:val="nil"/>
                <w:right w:val="nil"/>
                <w:between w:val="nil"/>
              </w:pBdr>
              <w:spacing w:line="240" w:lineRule="auto"/>
              <w:rPr>
                <w:color w:val="000000"/>
                <w:sz w:val="18"/>
                <w:szCs w:val="18"/>
              </w:rPr>
            </w:pPr>
          </w:p>
          <w:p w14:paraId="5088A0C8" w14:textId="77777777" w:rsidR="00E76CFD" w:rsidRPr="00B20C7F" w:rsidRDefault="00E76CFD">
            <w:pPr>
              <w:pBdr>
                <w:top w:val="nil"/>
                <w:left w:val="nil"/>
                <w:bottom w:val="nil"/>
                <w:right w:val="nil"/>
                <w:between w:val="nil"/>
              </w:pBdr>
              <w:spacing w:line="240" w:lineRule="auto"/>
              <w:rPr>
                <w:color w:val="000000"/>
                <w:sz w:val="18"/>
                <w:szCs w:val="18"/>
              </w:rPr>
            </w:pPr>
          </w:p>
          <w:p w14:paraId="248CF4E5" w14:textId="77777777" w:rsidR="00E76CFD" w:rsidRPr="00B20C7F" w:rsidRDefault="00E76CFD">
            <w:pPr>
              <w:pBdr>
                <w:top w:val="nil"/>
                <w:left w:val="nil"/>
                <w:bottom w:val="nil"/>
                <w:right w:val="nil"/>
                <w:between w:val="nil"/>
              </w:pBdr>
              <w:spacing w:line="240" w:lineRule="auto"/>
              <w:rPr>
                <w:color w:val="000000"/>
                <w:sz w:val="18"/>
                <w:szCs w:val="18"/>
              </w:rPr>
            </w:pPr>
          </w:p>
          <w:p w14:paraId="4E9BBFAB" w14:textId="77777777" w:rsidR="00E76CFD" w:rsidRPr="00B20C7F" w:rsidRDefault="00E76CFD">
            <w:pPr>
              <w:pBdr>
                <w:top w:val="nil"/>
                <w:left w:val="nil"/>
                <w:bottom w:val="nil"/>
                <w:right w:val="nil"/>
                <w:between w:val="nil"/>
              </w:pBdr>
              <w:spacing w:line="240" w:lineRule="auto"/>
              <w:rPr>
                <w:color w:val="000000"/>
                <w:sz w:val="18"/>
                <w:szCs w:val="18"/>
              </w:rPr>
            </w:pPr>
          </w:p>
          <w:p w14:paraId="4814F217"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6698369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Satisfaction with Life Scale</w:t>
            </w:r>
          </w:p>
          <w:p w14:paraId="78724D30" w14:textId="77777777" w:rsidR="00E76CFD" w:rsidRPr="00B20C7F" w:rsidRDefault="00E76CFD">
            <w:pPr>
              <w:pBdr>
                <w:top w:val="nil"/>
                <w:left w:val="nil"/>
                <w:bottom w:val="nil"/>
                <w:right w:val="nil"/>
                <w:between w:val="nil"/>
              </w:pBdr>
              <w:spacing w:line="240" w:lineRule="auto"/>
              <w:rPr>
                <w:color w:val="000000"/>
                <w:sz w:val="18"/>
                <w:szCs w:val="18"/>
              </w:rPr>
            </w:pPr>
          </w:p>
        </w:tc>
        <w:tc>
          <w:tcPr>
            <w:tcW w:w="1771" w:type="dxa"/>
          </w:tcPr>
          <w:p w14:paraId="5408159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5 items; rated 1-7 </w:t>
            </w:r>
          </w:p>
        </w:tc>
        <w:tc>
          <w:tcPr>
            <w:tcW w:w="1706" w:type="dxa"/>
          </w:tcPr>
          <w:p w14:paraId="5530EBBD" w14:textId="7B4FD03D"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0.61</w:t>
            </w:r>
            <w:r w:rsidRPr="00B20C7F">
              <w:rPr>
                <w:color w:val="000000"/>
                <w:sz w:val="18"/>
                <w:szCs w:val="18"/>
              </w:rPr>
              <w:t>-0.91</w:t>
            </w:r>
          </w:p>
          <w:p w14:paraId="50D0A01B" w14:textId="77777777" w:rsidR="00E76CFD" w:rsidRPr="00B20C7F" w:rsidRDefault="00E76CFD">
            <w:pPr>
              <w:pBdr>
                <w:top w:val="nil"/>
                <w:left w:val="nil"/>
                <w:bottom w:val="nil"/>
                <w:right w:val="nil"/>
                <w:between w:val="nil"/>
              </w:pBdr>
              <w:spacing w:line="240" w:lineRule="auto"/>
              <w:rPr>
                <w:color w:val="000000"/>
                <w:sz w:val="18"/>
                <w:szCs w:val="18"/>
              </w:rPr>
            </w:pPr>
          </w:p>
          <w:p w14:paraId="6E9AFB9B" w14:textId="77777777" w:rsidR="00E76CFD" w:rsidRPr="00B20C7F" w:rsidRDefault="00E76CFD">
            <w:pPr>
              <w:pBdr>
                <w:top w:val="nil"/>
                <w:left w:val="nil"/>
                <w:bottom w:val="nil"/>
                <w:right w:val="nil"/>
                <w:between w:val="nil"/>
              </w:pBdr>
              <w:spacing w:line="240" w:lineRule="auto"/>
              <w:rPr>
                <w:color w:val="000000"/>
                <w:sz w:val="18"/>
                <w:szCs w:val="18"/>
              </w:rPr>
            </w:pPr>
          </w:p>
        </w:tc>
        <w:tc>
          <w:tcPr>
            <w:tcW w:w="2100" w:type="dxa"/>
          </w:tcPr>
          <w:p w14:paraId="4AB3544E" w14:textId="7DDF0B13"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Mothers of children with autism spectrum disorder in Taiwan. [274]; adult (&gt;20 years old) workers at companies that often engage in desk work; specifically, a person who sits in front of a computer for at least half their work hours. [137]; Two hundred and</w:t>
            </w:r>
            <w:r w:rsidRPr="00B20C7F">
              <w:rPr>
                <w:color w:val="000000"/>
                <w:sz w:val="18"/>
                <w:szCs w:val="18"/>
              </w:rPr>
              <w:t xml:space="preserve"> sixty-one Italian workers of different public and private organizations in central Italy participated in the study [2]; Nurses and doctors in the healthcare sector at two different times [141]; employees of two information</w:t>
            </w:r>
            <w:r w:rsidRPr="00B20C7F">
              <w:rPr>
                <w:color w:val="000000"/>
                <w:sz w:val="18"/>
                <w:szCs w:val="18"/>
              </w:rPr>
              <w:t xml:space="preserve"> and communication</w:t>
            </w:r>
            <w:r w:rsidRPr="00B20C7F">
              <w:rPr>
                <w:color w:val="000000"/>
                <w:sz w:val="18"/>
                <w:szCs w:val="18"/>
              </w:rPr>
              <w:br/>
              <w:t>technology (I</w:t>
            </w:r>
            <w:r w:rsidRPr="00B20C7F">
              <w:rPr>
                <w:color w:val="000000"/>
                <w:sz w:val="18"/>
                <w:szCs w:val="18"/>
              </w:rPr>
              <w:t>CT) companies [236]; Pharmacy students from five South Korean universities. [312]; Polish oncology nurses</w:t>
            </w:r>
            <w:r w:rsidRPr="00B20C7F">
              <w:rPr>
                <w:color w:val="000000"/>
                <w:sz w:val="18"/>
                <w:szCs w:val="18"/>
              </w:rPr>
              <w:t xml:space="preserve"> Australian Actors and performing artists. [313]; Older adults</w:t>
            </w:r>
            <w:r w:rsidRPr="00B20C7F">
              <w:rPr>
                <w:color w:val="000000"/>
                <w:sz w:val="18"/>
                <w:szCs w:val="18"/>
              </w:rPr>
              <w:t xml:space="preserve"> living with chronic conditions (living </w:t>
            </w:r>
            <w:r w:rsidRPr="00B20C7F">
              <w:rPr>
                <w:color w:val="000000"/>
                <w:sz w:val="18"/>
                <w:szCs w:val="18"/>
              </w:rPr>
              <w:lastRenderedPageBreak/>
              <w:t>in Vancouver). [314]; 1142 people who report havi</w:t>
            </w:r>
            <w:r w:rsidRPr="00B20C7F">
              <w:rPr>
                <w:color w:val="000000"/>
                <w:sz w:val="18"/>
                <w:szCs w:val="18"/>
              </w:rPr>
              <w:t xml:space="preserve">ng multiple sclerosis. [310]; Data were collected through the “Moms As People” Survey, an online questionnaire developed to examine how mothers feel about various aspects of their lives, with the intention to oversample for relatively well-educated women. </w:t>
            </w:r>
            <w:r w:rsidRPr="00B20C7F">
              <w:rPr>
                <w:color w:val="000000"/>
                <w:sz w:val="18"/>
                <w:szCs w:val="18"/>
              </w:rPr>
              <w:t>A total of 2,247 American women completed the survey between 2005 and 2010 [253]; 41 participants with non-traumatic spinal cord dysfunction and traumatic spinal cord injury in Australia. [315]</w:t>
            </w:r>
          </w:p>
        </w:tc>
        <w:tc>
          <w:tcPr>
            <w:tcW w:w="1556" w:type="dxa"/>
          </w:tcPr>
          <w:p w14:paraId="5CB61CDC" w14:textId="5E380D84"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Small sample [274]; Self-selection participation, low adherenc</w:t>
            </w:r>
            <w:r w:rsidRPr="00B20C7F">
              <w:rPr>
                <w:color w:val="000000"/>
                <w:sz w:val="18"/>
                <w:szCs w:val="18"/>
              </w:rPr>
              <w:t>e. [137]; The research was conducted with a group of Italian workers who were not representative of the Italian population [</w:t>
            </w:r>
            <w:r w:rsidRPr="00B20C7F">
              <w:rPr>
                <w:color w:val="000000"/>
                <w:sz w:val="18"/>
                <w:szCs w:val="18"/>
              </w:rPr>
              <w:t>2]; Generalizability limited to second and third-year</w:t>
            </w:r>
            <w:r w:rsidRPr="00B20C7F">
              <w:rPr>
                <w:color w:val="000000"/>
                <w:sz w:val="18"/>
                <w:szCs w:val="18"/>
              </w:rPr>
              <w:br/>
              <w:t>PharmD students from pharmacy schools in large cities. [312]; Group attending c</w:t>
            </w:r>
            <w:r w:rsidRPr="00B20C7F">
              <w:rPr>
                <w:color w:val="000000"/>
                <w:sz w:val="18"/>
                <w:szCs w:val="18"/>
              </w:rPr>
              <w:t>onference may not be representative of all oncology</w:t>
            </w:r>
            <w:r w:rsidRPr="00B20C7F">
              <w:rPr>
                <w:color w:val="000000"/>
                <w:sz w:val="18"/>
                <w:szCs w:val="18"/>
              </w:rPr>
              <w:t xml:space="preserve"> nurses. Self-reported, cross-sectional. [310]</w:t>
            </w:r>
          </w:p>
        </w:tc>
        <w:tc>
          <w:tcPr>
            <w:tcW w:w="2443" w:type="dxa"/>
          </w:tcPr>
          <w:p w14:paraId="517E0CAC" w14:textId="09F48600"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Positive</w:t>
            </w:r>
            <w:r w:rsidRPr="00B20C7F">
              <w:rPr>
                <w:color w:val="000000"/>
                <w:sz w:val="18"/>
                <w:szCs w:val="18"/>
              </w:rPr>
              <w:t xml:space="preserve"> and Negative Affect Scale [273]; Mindfulness questionnaire (FMI) [235]; Stress questionnaire [238]; Utrecht Work Engagement Scale (UWES-9) [36, 112]; Work-Related Acceptance and Action Questionnaire (WAAQ) [239] </w:t>
            </w:r>
          </w:p>
          <w:p w14:paraId="6BB8F9C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Acceptance of Change Scale (ACS) [1</w:t>
            </w:r>
            <w:r w:rsidRPr="00B20C7F">
              <w:rPr>
                <w:color w:val="000000"/>
                <w:sz w:val="18"/>
                <w:szCs w:val="18"/>
              </w:rPr>
              <w:t>]; The 10 Item Personality Inventory (TIPI) [4]; Workplace Relational Civility Scale (WRCS) [5];</w:t>
            </w:r>
          </w:p>
          <w:p w14:paraId="3253123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Forgiveness Climate Cox, 2011 [140]; Workplace Inactivity [142]; Flourishing scale (Japanese version) [136]</w:t>
            </w:r>
          </w:p>
          <w:p w14:paraId="37EEE0C3" w14:textId="2161EC34"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Positive and Negative Affect Schedule (Japanese ver</w:t>
            </w:r>
            <w:r w:rsidRPr="00B20C7F">
              <w:rPr>
                <w:color w:val="000000"/>
                <w:sz w:val="18"/>
                <w:szCs w:val="18"/>
              </w:rPr>
              <w:t>sion) [138]; Depression Anxiety Stress</w:t>
            </w:r>
            <w:r w:rsidRPr="00B20C7F">
              <w:rPr>
                <w:color w:val="000000"/>
                <w:sz w:val="18"/>
                <w:szCs w:val="18"/>
              </w:rPr>
              <w:t xml:space="preserve"> Scales (DASS-21) [81];</w:t>
            </w:r>
          </w:p>
          <w:p w14:paraId="62315A5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Ryff Psychological Well-Being Measure [305]; PSS-10 [44]</w:t>
            </w:r>
          </w:p>
        </w:tc>
      </w:tr>
      <w:tr w:rsidR="00E76CFD" w:rsidRPr="00B20C7F" w14:paraId="244CED00" w14:textId="77777777">
        <w:trPr>
          <w:trHeight w:val="561"/>
        </w:trPr>
        <w:tc>
          <w:tcPr>
            <w:tcW w:w="1498" w:type="dxa"/>
          </w:tcPr>
          <w:p w14:paraId="66BF9F0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Diener et al., 2010 [119]</w:t>
            </w:r>
          </w:p>
        </w:tc>
        <w:tc>
          <w:tcPr>
            <w:tcW w:w="1616" w:type="dxa"/>
          </w:tcPr>
          <w:p w14:paraId="6044971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Scale of positive and negative experience</w:t>
            </w:r>
          </w:p>
        </w:tc>
        <w:tc>
          <w:tcPr>
            <w:tcW w:w="1771" w:type="dxa"/>
          </w:tcPr>
          <w:p w14:paraId="426585D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12 items (6 devoted to positive and 6 devoted to negative experiences); 1 (very rarely or never) to 5 (very often or always)</w:t>
            </w:r>
          </w:p>
        </w:tc>
        <w:tc>
          <w:tcPr>
            <w:tcW w:w="1706" w:type="dxa"/>
          </w:tcPr>
          <w:p w14:paraId="4BCBF77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Positive α = 0.87; negative α = 0.81</w:t>
            </w:r>
          </w:p>
        </w:tc>
        <w:tc>
          <w:tcPr>
            <w:tcW w:w="2100" w:type="dxa"/>
          </w:tcPr>
          <w:p w14:paraId="6AE2A909" w14:textId="14DA11BB"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Heterogeneous samples of workers from different organizations</w:t>
            </w:r>
            <w:r w:rsidRPr="00B20C7F">
              <w:rPr>
                <w:color w:val="000000"/>
                <w:sz w:val="18"/>
                <w:szCs w:val="18"/>
              </w:rPr>
              <w:t xml:space="preserve"> in Italy. [218] </w:t>
            </w:r>
          </w:p>
        </w:tc>
        <w:tc>
          <w:tcPr>
            <w:tcW w:w="1556" w:type="dxa"/>
          </w:tcPr>
          <w:p w14:paraId="147BBFA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Self-report mea</w:t>
            </w:r>
            <w:r w:rsidRPr="00B20C7F">
              <w:rPr>
                <w:color w:val="000000"/>
                <w:sz w:val="18"/>
                <w:szCs w:val="18"/>
              </w:rPr>
              <w:t>sures, social desirability bias, cross-sectional design, convenience sample of works is not generalizable. [218]</w:t>
            </w:r>
          </w:p>
        </w:tc>
        <w:tc>
          <w:tcPr>
            <w:tcW w:w="2443" w:type="dxa"/>
          </w:tcPr>
          <w:p w14:paraId="6A74F7A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Life Satisfaction Scale [3, 103]</w:t>
            </w:r>
          </w:p>
        </w:tc>
      </w:tr>
      <w:tr w:rsidR="00E76CFD" w:rsidRPr="00B20C7F" w14:paraId="0866BEBC" w14:textId="77777777">
        <w:trPr>
          <w:trHeight w:val="546"/>
        </w:trPr>
        <w:tc>
          <w:tcPr>
            <w:tcW w:w="1498" w:type="dxa"/>
          </w:tcPr>
          <w:p w14:paraId="362CE91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West et al, 2012 [67]</w:t>
            </w:r>
          </w:p>
        </w:tc>
        <w:tc>
          <w:tcPr>
            <w:tcW w:w="1616" w:type="dxa"/>
          </w:tcPr>
          <w:p w14:paraId="73F7449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Screen for high emotional exhaustion and high depersonalization</w:t>
            </w:r>
          </w:p>
          <w:p w14:paraId="700F2CE5" w14:textId="77777777" w:rsidR="00E76CFD" w:rsidRPr="00B20C7F" w:rsidRDefault="00E76CFD">
            <w:pPr>
              <w:pBdr>
                <w:top w:val="nil"/>
                <w:left w:val="nil"/>
                <w:bottom w:val="nil"/>
                <w:right w:val="nil"/>
                <w:between w:val="nil"/>
              </w:pBdr>
              <w:spacing w:line="240" w:lineRule="auto"/>
              <w:rPr>
                <w:color w:val="000000"/>
                <w:sz w:val="18"/>
                <w:szCs w:val="18"/>
              </w:rPr>
            </w:pPr>
          </w:p>
        </w:tc>
        <w:tc>
          <w:tcPr>
            <w:tcW w:w="1771" w:type="dxa"/>
          </w:tcPr>
          <w:p w14:paraId="113A378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2 items; rated 0 – 6 </w:t>
            </w:r>
          </w:p>
        </w:tc>
        <w:tc>
          <w:tcPr>
            <w:tcW w:w="1706" w:type="dxa"/>
          </w:tcPr>
          <w:p w14:paraId="0170933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Single-item measures of emotional exhaustion and</w:t>
            </w:r>
          </w:p>
          <w:p w14:paraId="56CBF9F8" w14:textId="056393D5"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depersonalization exhibited strong associations with the full Maslach.</w:t>
            </w:r>
          </w:p>
          <w:p w14:paraId="6A419541" w14:textId="77777777" w:rsidR="00E76CFD" w:rsidRPr="00B20C7F" w:rsidRDefault="00B20C7F">
            <w:pPr>
              <w:pBdr>
                <w:top w:val="nil"/>
                <w:left w:val="nil"/>
                <w:bottom w:val="nil"/>
                <w:right w:val="nil"/>
                <w:between w:val="nil"/>
              </w:pBdr>
              <w:spacing w:line="240" w:lineRule="auto"/>
              <w:rPr>
                <w:color w:val="000000"/>
                <w:sz w:val="18"/>
                <w:szCs w:val="18"/>
              </w:rPr>
            </w:pPr>
            <w:sdt>
              <w:sdtPr>
                <w:rPr>
                  <w:sz w:val="18"/>
                  <w:szCs w:val="18"/>
                </w:rPr>
                <w:tag w:val="goog_rdk_2"/>
                <w:id w:val="-1696303346"/>
              </w:sdtPr>
              <w:sdtEndPr/>
              <w:sdtContent>
                <w:r w:rsidRPr="00B20C7F">
                  <w:rPr>
                    <w:rFonts w:eastAsia="Gungsuh"/>
                    <w:color w:val="000000"/>
                    <w:sz w:val="18"/>
                    <w:szCs w:val="18"/>
                  </w:rPr>
                  <w:t>Burnout Inventory (all p≤0.008)</w:t>
                </w:r>
              </w:sdtContent>
            </w:sdt>
          </w:p>
        </w:tc>
        <w:tc>
          <w:tcPr>
            <w:tcW w:w="2100" w:type="dxa"/>
          </w:tcPr>
          <w:p w14:paraId="7107D51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First-year surgi</w:t>
            </w:r>
            <w:r w:rsidRPr="00B20C7F">
              <w:rPr>
                <w:color w:val="000000"/>
                <w:sz w:val="18"/>
                <w:szCs w:val="18"/>
              </w:rPr>
              <w:t>cal and mixed-specialty resident trainees. [66]</w:t>
            </w:r>
          </w:p>
          <w:p w14:paraId="54861A69" w14:textId="77777777" w:rsidR="00E76CFD" w:rsidRPr="00B20C7F" w:rsidRDefault="00E76CFD">
            <w:pPr>
              <w:pBdr>
                <w:top w:val="nil"/>
                <w:left w:val="nil"/>
                <w:bottom w:val="nil"/>
                <w:right w:val="nil"/>
                <w:between w:val="nil"/>
              </w:pBdr>
              <w:spacing w:line="240" w:lineRule="auto"/>
              <w:rPr>
                <w:color w:val="000000"/>
                <w:sz w:val="18"/>
                <w:szCs w:val="18"/>
              </w:rPr>
            </w:pPr>
          </w:p>
        </w:tc>
        <w:tc>
          <w:tcPr>
            <w:tcW w:w="1556" w:type="dxa"/>
          </w:tcPr>
          <w:p w14:paraId="37B0063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Small sample size, limited generalizability, did not account for informal practice. [66]</w:t>
            </w:r>
          </w:p>
          <w:p w14:paraId="76EA2352"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0F59F05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Cognitive Affective Mindfulness Scale-Revised [65]; abbreviated (9-item) Maslach Burnout Inventory-Human Service Surv</w:t>
            </w:r>
            <w:r w:rsidRPr="00B20C7F">
              <w:rPr>
                <w:color w:val="000000"/>
                <w:sz w:val="18"/>
                <w:szCs w:val="18"/>
              </w:rPr>
              <w:t>ey [228]</w:t>
            </w:r>
          </w:p>
        </w:tc>
      </w:tr>
      <w:tr w:rsidR="00E76CFD" w:rsidRPr="00B20C7F" w14:paraId="65A929DE" w14:textId="77777777">
        <w:trPr>
          <w:trHeight w:val="561"/>
        </w:trPr>
        <w:tc>
          <w:tcPr>
            <w:tcW w:w="1498" w:type="dxa"/>
          </w:tcPr>
          <w:p w14:paraId="68AFE67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 xml:space="preserve">Rosenberg et al., 2010 [304] </w:t>
            </w:r>
          </w:p>
        </w:tc>
        <w:tc>
          <w:tcPr>
            <w:tcW w:w="1616" w:type="dxa"/>
          </w:tcPr>
          <w:p w14:paraId="3F288D7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Sedentary Behavior Questionnaire: subscales 1) weekday, and 2) weekend</w:t>
            </w:r>
          </w:p>
        </w:tc>
        <w:tc>
          <w:tcPr>
            <w:tcW w:w="1771" w:type="dxa"/>
          </w:tcPr>
          <w:p w14:paraId="11C6DC5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9 items; rated by time spent in activities </w:t>
            </w:r>
          </w:p>
        </w:tc>
        <w:tc>
          <w:tcPr>
            <w:tcW w:w="1706" w:type="dxa"/>
          </w:tcPr>
          <w:p w14:paraId="15003A4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ICC = 0.85 weekday and 0. 77 for weekend total scores; ICC range = 0.64 to 0.90 weekdays; 0.48-0.93 for weekend days</w:t>
            </w:r>
          </w:p>
        </w:tc>
        <w:tc>
          <w:tcPr>
            <w:tcW w:w="2100" w:type="dxa"/>
          </w:tcPr>
          <w:p w14:paraId="44C921A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Office workers. [303]</w:t>
            </w:r>
          </w:p>
        </w:tc>
        <w:tc>
          <w:tcPr>
            <w:tcW w:w="1556" w:type="dxa"/>
          </w:tcPr>
          <w:p w14:paraId="731D6F77"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4B4A19F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RAND Health Related Quality of Life Hays &amp; Morales, 2001 [301]</w:t>
            </w:r>
          </w:p>
          <w:p w14:paraId="74D3351A"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12EFE7C6" w14:textId="77777777">
        <w:trPr>
          <w:trHeight w:val="561"/>
        </w:trPr>
        <w:tc>
          <w:tcPr>
            <w:tcW w:w="1498" w:type="dxa"/>
          </w:tcPr>
          <w:p w14:paraId="25B81A9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Neff, 2003 [100]</w:t>
            </w:r>
          </w:p>
          <w:p w14:paraId="22DFFC40"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05DCF95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Self-Compassion Scale (SCS)</w:t>
            </w:r>
          </w:p>
        </w:tc>
        <w:tc>
          <w:tcPr>
            <w:tcW w:w="1771" w:type="dxa"/>
          </w:tcPr>
          <w:p w14:paraId="0956737F" w14:textId="77777777" w:rsidR="00E76CFD" w:rsidRPr="00B20C7F" w:rsidRDefault="00B20C7F">
            <w:pPr>
              <w:spacing w:line="240" w:lineRule="auto"/>
              <w:rPr>
                <w:sz w:val="18"/>
                <w:szCs w:val="18"/>
              </w:rPr>
            </w:pPr>
            <w:r w:rsidRPr="00B20C7F">
              <w:rPr>
                <w:sz w:val="18"/>
                <w:szCs w:val="18"/>
              </w:rPr>
              <w:t>26 items; rated 1-5</w:t>
            </w:r>
          </w:p>
        </w:tc>
        <w:tc>
          <w:tcPr>
            <w:tcW w:w="1706" w:type="dxa"/>
          </w:tcPr>
          <w:p w14:paraId="5499906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0.95</w:t>
            </w:r>
          </w:p>
        </w:tc>
        <w:tc>
          <w:tcPr>
            <w:tcW w:w="2100" w:type="dxa"/>
          </w:tcPr>
          <w:p w14:paraId="22457AEA" w14:textId="77777777" w:rsidR="00E76CFD" w:rsidRPr="00B20C7F" w:rsidRDefault="00B20C7F">
            <w:pPr>
              <w:spacing w:line="240" w:lineRule="auto"/>
              <w:rPr>
                <w:sz w:val="18"/>
                <w:szCs w:val="18"/>
              </w:rPr>
            </w:pPr>
            <w:r w:rsidRPr="00B20C7F">
              <w:rPr>
                <w:sz w:val="18"/>
                <w:szCs w:val="18"/>
              </w:rPr>
              <w:t>Employees at a major tertiary healthcare institution (the Mayo Clinic). [89]</w:t>
            </w:r>
          </w:p>
        </w:tc>
        <w:tc>
          <w:tcPr>
            <w:tcW w:w="1556" w:type="dxa"/>
          </w:tcPr>
          <w:p w14:paraId="5E891F06" w14:textId="77777777" w:rsidR="00E76CFD" w:rsidRPr="00B20C7F" w:rsidRDefault="00E76CFD">
            <w:pPr>
              <w:spacing w:line="240" w:lineRule="auto"/>
              <w:rPr>
                <w:sz w:val="18"/>
                <w:szCs w:val="18"/>
              </w:rPr>
            </w:pPr>
          </w:p>
        </w:tc>
        <w:tc>
          <w:tcPr>
            <w:tcW w:w="2443" w:type="dxa"/>
          </w:tcPr>
          <w:p w14:paraId="4D7815F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Depression Anxiety Stress Scale (DASS) [81]; WHO (Five) Well-Being Index (WHO-5) [101, 102]</w:t>
            </w:r>
          </w:p>
        </w:tc>
      </w:tr>
      <w:tr w:rsidR="00E76CFD" w:rsidRPr="00B20C7F" w14:paraId="17B7A756" w14:textId="77777777">
        <w:trPr>
          <w:trHeight w:val="561"/>
        </w:trPr>
        <w:tc>
          <w:tcPr>
            <w:tcW w:w="1498" w:type="dxa"/>
          </w:tcPr>
          <w:p w14:paraId="189B432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Rosenberg, 2015. [316]</w:t>
            </w:r>
          </w:p>
          <w:p w14:paraId="176B7600"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109AA12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Self-Esteem Scale</w:t>
            </w:r>
          </w:p>
        </w:tc>
        <w:tc>
          <w:tcPr>
            <w:tcW w:w="1771" w:type="dxa"/>
          </w:tcPr>
          <w:p w14:paraId="17248BF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10 items; 4-point Likert scale ranging from strongly agree to strongly disagree</w:t>
            </w:r>
          </w:p>
        </w:tc>
        <w:tc>
          <w:tcPr>
            <w:tcW w:w="1706" w:type="dxa"/>
          </w:tcPr>
          <w:p w14:paraId="701A4ACF" w14:textId="0652CB50"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w:t>
            </w:r>
            <w:r w:rsidRPr="00B20C7F">
              <w:rPr>
                <w:color w:val="000000"/>
                <w:sz w:val="18"/>
                <w:szCs w:val="18"/>
              </w:rPr>
              <w:t>.88</w:t>
            </w:r>
          </w:p>
        </w:tc>
        <w:tc>
          <w:tcPr>
            <w:tcW w:w="2100" w:type="dxa"/>
          </w:tcPr>
          <w:p w14:paraId="3BB4DD5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Pharmacy students from five South Korean universities. [312]</w:t>
            </w:r>
          </w:p>
        </w:tc>
        <w:tc>
          <w:tcPr>
            <w:tcW w:w="1556" w:type="dxa"/>
          </w:tcPr>
          <w:p w14:paraId="249CFD7F" w14:textId="26AA0EDF"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Generalizability limited to second and third year</w:t>
            </w:r>
            <w:r w:rsidRPr="00B20C7F">
              <w:rPr>
                <w:color w:val="000000"/>
                <w:sz w:val="18"/>
                <w:szCs w:val="18"/>
              </w:rPr>
              <w:br/>
              <w:t xml:space="preserve">PharmD students from pharmacy schools in large cities. </w:t>
            </w:r>
            <w:r w:rsidRPr="00B20C7F">
              <w:rPr>
                <w:color w:val="000000"/>
                <w:sz w:val="18"/>
                <w:szCs w:val="18"/>
              </w:rPr>
              <w:t>[312]</w:t>
            </w:r>
          </w:p>
        </w:tc>
        <w:tc>
          <w:tcPr>
            <w:tcW w:w="2443" w:type="dxa"/>
          </w:tcPr>
          <w:p w14:paraId="35B5BA4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Satisfaction with Life Scale [139]</w:t>
            </w:r>
          </w:p>
        </w:tc>
      </w:tr>
      <w:tr w:rsidR="00E76CFD" w:rsidRPr="00B20C7F" w14:paraId="0A67ABA8" w14:textId="77777777">
        <w:trPr>
          <w:trHeight w:val="260"/>
        </w:trPr>
        <w:tc>
          <w:tcPr>
            <w:tcW w:w="1498" w:type="dxa"/>
          </w:tcPr>
          <w:p w14:paraId="7B9B3F8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Linn &amp; Linn, 1984 [317]</w:t>
            </w:r>
          </w:p>
          <w:p w14:paraId="0DE1A545"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248DFF97" w14:textId="78275549"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Self-Evaluation of Life Function</w:t>
            </w:r>
            <w:r w:rsidRPr="00B20C7F">
              <w:rPr>
                <w:color w:val="000000"/>
                <w:sz w:val="18"/>
                <w:szCs w:val="18"/>
              </w:rPr>
              <w:t xml:space="preserve"> Scale (physical health, symptoms of aging, self-esteem, social satisfaction, depression, personal control)</w:t>
            </w:r>
          </w:p>
        </w:tc>
        <w:tc>
          <w:tcPr>
            <w:tcW w:w="1771" w:type="dxa"/>
          </w:tcPr>
          <w:p w14:paraId="76930E2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52 items; 1-4 </w:t>
            </w:r>
          </w:p>
        </w:tc>
        <w:tc>
          <w:tcPr>
            <w:tcW w:w="1706" w:type="dxa"/>
          </w:tcPr>
          <w:p w14:paraId="0294021C" w14:textId="58843548"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Test-retest reliability</w:t>
            </w:r>
            <w:r w:rsidRPr="00B20C7F">
              <w:rPr>
                <w:color w:val="000000"/>
                <w:sz w:val="18"/>
                <w:szCs w:val="18"/>
              </w:rPr>
              <w:t xml:space="preserve"> = 0.36-0.99</w:t>
            </w:r>
          </w:p>
        </w:tc>
        <w:tc>
          <w:tcPr>
            <w:tcW w:w="2100" w:type="dxa"/>
          </w:tcPr>
          <w:p w14:paraId="0321A85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African American adults with sickle cell disease. [318]</w:t>
            </w:r>
          </w:p>
        </w:tc>
        <w:tc>
          <w:tcPr>
            <w:tcW w:w="1556" w:type="dxa"/>
          </w:tcPr>
          <w:p w14:paraId="3D43E5FA" w14:textId="35B96D7A"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Small sample, length of the survey and types of questions may have discouraged respondents from completing the survey, respondents’</w:t>
            </w:r>
            <w:r w:rsidRPr="00B20C7F">
              <w:rPr>
                <w:color w:val="000000"/>
                <w:sz w:val="18"/>
                <w:szCs w:val="18"/>
              </w:rPr>
              <w:t xml:space="preserve"> tendency to rate themselves more favorability, scale was standardized</w:t>
            </w:r>
            <w:r w:rsidRPr="00B20C7F">
              <w:rPr>
                <w:color w:val="000000"/>
                <w:sz w:val="18"/>
                <w:szCs w:val="18"/>
              </w:rPr>
              <w:t xml:space="preserve"> on the older population and mean age in this study was 43 years, not generalizable. [318]</w:t>
            </w:r>
          </w:p>
        </w:tc>
        <w:tc>
          <w:tcPr>
            <w:tcW w:w="2443" w:type="dxa"/>
          </w:tcPr>
          <w:p w14:paraId="70DA8686"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6EDE6C27" w14:textId="77777777">
        <w:trPr>
          <w:trHeight w:val="980"/>
        </w:trPr>
        <w:tc>
          <w:tcPr>
            <w:tcW w:w="1498" w:type="dxa"/>
          </w:tcPr>
          <w:p w14:paraId="463111F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Ware and Gandek, 1998 </w:t>
            </w:r>
          </w:p>
        </w:tc>
        <w:tc>
          <w:tcPr>
            <w:tcW w:w="1616" w:type="dxa"/>
          </w:tcPr>
          <w:p w14:paraId="638A101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SF-36 Health Survey, a 36-item generic measure of health status</w:t>
            </w:r>
          </w:p>
        </w:tc>
        <w:tc>
          <w:tcPr>
            <w:tcW w:w="1771" w:type="dxa"/>
          </w:tcPr>
          <w:p w14:paraId="4297E50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36 items that fit into relevant health domains scale is not consistent throughout</w:t>
            </w:r>
          </w:p>
        </w:tc>
        <w:tc>
          <w:tcPr>
            <w:tcW w:w="1706" w:type="dxa"/>
          </w:tcPr>
          <w:p w14:paraId="583ADB05" w14:textId="78396B32"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0.68</w:t>
            </w:r>
            <w:r w:rsidRPr="00B20C7F">
              <w:rPr>
                <w:color w:val="000000"/>
                <w:sz w:val="18"/>
                <w:szCs w:val="18"/>
              </w:rPr>
              <w:t xml:space="preserve"> - 0.93</w:t>
            </w:r>
          </w:p>
        </w:tc>
        <w:tc>
          <w:tcPr>
            <w:tcW w:w="2100" w:type="dxa"/>
          </w:tcPr>
          <w:p w14:paraId="64F12A9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U.S. General Population Data 41 participants with non-traumatic spinal cord dysfunction and traumatic </w:t>
            </w:r>
            <w:r w:rsidRPr="00B20C7F">
              <w:rPr>
                <w:color w:val="000000"/>
                <w:sz w:val="18"/>
                <w:szCs w:val="18"/>
              </w:rPr>
              <w:lastRenderedPageBreak/>
              <w:t>spinal cord injury in Australia. [315]</w:t>
            </w:r>
          </w:p>
        </w:tc>
        <w:tc>
          <w:tcPr>
            <w:tcW w:w="1556" w:type="dxa"/>
          </w:tcPr>
          <w:p w14:paraId="12FC4358"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72B041EF"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2BEDB6BB" w14:textId="77777777">
        <w:trPr>
          <w:trHeight w:val="561"/>
        </w:trPr>
        <w:tc>
          <w:tcPr>
            <w:tcW w:w="1498" w:type="dxa"/>
          </w:tcPr>
          <w:p w14:paraId="65E7F79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Rice, 2014 [284]</w:t>
            </w:r>
          </w:p>
          <w:p w14:paraId="0F1283EC"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545BB85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Short Almost Perfect Scale (SAPS)</w:t>
            </w:r>
          </w:p>
        </w:tc>
        <w:tc>
          <w:tcPr>
            <w:tcW w:w="1771" w:type="dxa"/>
          </w:tcPr>
          <w:p w14:paraId="5DBAF57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8 items; rated 1-7</w:t>
            </w:r>
          </w:p>
        </w:tc>
        <w:tc>
          <w:tcPr>
            <w:tcW w:w="1706" w:type="dxa"/>
          </w:tcPr>
          <w:p w14:paraId="68686BC3" w14:textId="1BC1C08C"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0.84</w:t>
            </w:r>
            <w:r w:rsidRPr="00B20C7F">
              <w:rPr>
                <w:color w:val="000000"/>
                <w:sz w:val="18"/>
                <w:szCs w:val="18"/>
              </w:rPr>
              <w:t xml:space="preserve"> - 0.90</w:t>
            </w:r>
          </w:p>
        </w:tc>
        <w:tc>
          <w:tcPr>
            <w:tcW w:w="2100" w:type="dxa"/>
          </w:tcPr>
          <w:p w14:paraId="08FB104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Online survey, in nine tertiary educational institutions, eight Universities in Australia and one in New Zealand. [282]</w:t>
            </w:r>
          </w:p>
        </w:tc>
        <w:tc>
          <w:tcPr>
            <w:tcW w:w="1556" w:type="dxa"/>
          </w:tcPr>
          <w:p w14:paraId="22AB3D1F"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1E5487E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Psychological General Well-Being Index (PGWBI) </w:t>
            </w:r>
            <w:r w:rsidRPr="00B20C7F">
              <w:rPr>
                <w:color w:val="000000"/>
                <w:sz w:val="18"/>
                <w:szCs w:val="18"/>
              </w:rPr>
              <w:t>[280]</w:t>
            </w:r>
          </w:p>
        </w:tc>
      </w:tr>
      <w:tr w:rsidR="00E76CFD" w:rsidRPr="00B20C7F" w14:paraId="54CD652F" w14:textId="77777777">
        <w:trPr>
          <w:trHeight w:val="561"/>
        </w:trPr>
        <w:tc>
          <w:tcPr>
            <w:tcW w:w="1498" w:type="dxa"/>
          </w:tcPr>
          <w:p w14:paraId="5987DE4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Ware et al., 1996 [192]</w:t>
            </w:r>
          </w:p>
          <w:p w14:paraId="4C681CE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Al Sayah et al., 2013 [193] </w:t>
            </w:r>
          </w:p>
          <w:p w14:paraId="512A414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Pickard et al., 1999 [319]</w:t>
            </w:r>
          </w:p>
        </w:tc>
        <w:tc>
          <w:tcPr>
            <w:tcW w:w="1616" w:type="dxa"/>
          </w:tcPr>
          <w:p w14:paraId="5D164B4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Short Form 12 (SF-12; produced physical component score for physical well-being and mental component score for mental well-being) - Italian version or the Medical Outcomes Study Short Form (SF-12)</w:t>
            </w:r>
          </w:p>
        </w:tc>
        <w:tc>
          <w:tcPr>
            <w:tcW w:w="1771" w:type="dxa"/>
          </w:tcPr>
          <w:p w14:paraId="3B53D05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12 items; some rated yes/no, others rated excellent to poor</w:t>
            </w:r>
            <w:r w:rsidRPr="00B20C7F">
              <w:rPr>
                <w:color w:val="000000"/>
                <w:sz w:val="18"/>
                <w:szCs w:val="18"/>
              </w:rPr>
              <w:t>, not at all to extremely</w:t>
            </w:r>
          </w:p>
        </w:tc>
        <w:tc>
          <w:tcPr>
            <w:tcW w:w="1706" w:type="dxa"/>
          </w:tcPr>
          <w:p w14:paraId="196D889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SF-12 achieved a R</w:t>
            </w:r>
            <w:r w:rsidRPr="00B20C7F">
              <w:rPr>
                <w:color w:val="000000"/>
                <w:sz w:val="18"/>
                <w:szCs w:val="18"/>
                <w:vertAlign w:val="superscript"/>
              </w:rPr>
              <w:t>2</w:t>
            </w:r>
            <w:r w:rsidRPr="00B20C7F">
              <w:rPr>
                <w:color w:val="000000"/>
                <w:sz w:val="18"/>
                <w:szCs w:val="18"/>
              </w:rPr>
              <w:t xml:space="preserve"> of 0.911 in the prediction of</w:t>
            </w:r>
            <w:r w:rsidRPr="00B20C7F">
              <w:rPr>
                <w:color w:val="000000"/>
                <w:sz w:val="18"/>
                <w:szCs w:val="18"/>
              </w:rPr>
              <w:br/>
              <w:t>PCS-36 and 0.918 in the prediction of MCS-36</w:t>
            </w:r>
          </w:p>
        </w:tc>
        <w:tc>
          <w:tcPr>
            <w:tcW w:w="2100" w:type="dxa"/>
          </w:tcPr>
          <w:p w14:paraId="1A1E6FB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Nurses, physicians, residents, and medical and nursing students in the oncology-hematology units of 3 teaching hospitals in Rome. [320]; </w:t>
            </w:r>
          </w:p>
          <w:p w14:paraId="1CB064F2" w14:textId="47C6D2C8"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1871 Australian veterans who served in the Gulf region during the period August 2, 1990,</w:t>
            </w:r>
            <w:r w:rsidRPr="00B20C7F">
              <w:rPr>
                <w:color w:val="000000"/>
                <w:sz w:val="18"/>
                <w:szCs w:val="18"/>
              </w:rPr>
              <w:t xml:space="preserve"> to September 4, 1991. [321]</w:t>
            </w:r>
          </w:p>
          <w:p w14:paraId="361D6AD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Un</w:t>
            </w:r>
            <w:r w:rsidRPr="00B20C7F">
              <w:rPr>
                <w:color w:val="000000"/>
                <w:sz w:val="18"/>
                <w:szCs w:val="18"/>
              </w:rPr>
              <w:t>iversity professors of all majors in Jordan. [97]</w:t>
            </w:r>
          </w:p>
          <w:p w14:paraId="219956A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254 individuals who met criteria for mild stroke at Washington University</w:t>
            </w:r>
          </w:p>
        </w:tc>
        <w:tc>
          <w:tcPr>
            <w:tcW w:w="1556" w:type="dxa"/>
          </w:tcPr>
          <w:p w14:paraId="129F4C7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Cross-sectional and self-report. [320]</w:t>
            </w:r>
          </w:p>
          <w:p w14:paraId="044569B8" w14:textId="77777777" w:rsidR="00E76CFD" w:rsidRPr="00B20C7F" w:rsidRDefault="00E76CFD">
            <w:pPr>
              <w:pBdr>
                <w:top w:val="nil"/>
                <w:left w:val="nil"/>
                <w:bottom w:val="nil"/>
                <w:right w:val="nil"/>
                <w:between w:val="nil"/>
              </w:pBdr>
              <w:spacing w:line="240" w:lineRule="auto"/>
              <w:rPr>
                <w:color w:val="000000"/>
                <w:sz w:val="18"/>
                <w:szCs w:val="18"/>
              </w:rPr>
            </w:pPr>
          </w:p>
          <w:p w14:paraId="75F56E50" w14:textId="296EC9BF"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Only included probable</w:t>
            </w:r>
            <w:r w:rsidRPr="00B20C7F">
              <w:rPr>
                <w:color w:val="000000"/>
                <w:sz w:val="18"/>
                <w:szCs w:val="18"/>
              </w:rPr>
              <w:t xml:space="preserve"> </w:t>
            </w:r>
            <w:proofErr w:type="spellStart"/>
            <w:r w:rsidRPr="00B20C7F">
              <w:rPr>
                <w:color w:val="000000"/>
                <w:sz w:val="18"/>
                <w:szCs w:val="18"/>
              </w:rPr>
              <w:t>musculo</w:t>
            </w:r>
            <w:proofErr w:type="spellEnd"/>
            <w:r w:rsidRPr="00B20C7F">
              <w:rPr>
                <w:color w:val="000000"/>
                <w:sz w:val="18"/>
                <w:szCs w:val="18"/>
              </w:rPr>
              <w:t xml:space="preserve"> skeletal conditions, these were not confirmed by a diagnosti</w:t>
            </w:r>
            <w:r w:rsidRPr="00B20C7F">
              <w:rPr>
                <w:color w:val="000000"/>
                <w:sz w:val="18"/>
                <w:szCs w:val="18"/>
              </w:rPr>
              <w:t>c process or a validity study. [321]; An online survey which could have limited generalizability. [97]</w:t>
            </w:r>
          </w:p>
        </w:tc>
        <w:tc>
          <w:tcPr>
            <w:tcW w:w="2443" w:type="dxa"/>
          </w:tcPr>
          <w:p w14:paraId="6395F54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Depression Anxiety Stress Scale (DASS) [81, 86, 87]</w:t>
            </w:r>
          </w:p>
          <w:p w14:paraId="0AEFE60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Neck Disability Index (NDI) [194, 195];</w:t>
            </w:r>
          </w:p>
          <w:p w14:paraId="3058AC0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The International Physical Activity Questionnaire (IPAQ) [106-108]</w:t>
            </w:r>
          </w:p>
        </w:tc>
      </w:tr>
      <w:tr w:rsidR="00E76CFD" w:rsidRPr="00B20C7F" w14:paraId="2667E669" w14:textId="77777777">
        <w:trPr>
          <w:trHeight w:val="546"/>
        </w:trPr>
        <w:tc>
          <w:tcPr>
            <w:tcW w:w="1498" w:type="dxa"/>
          </w:tcPr>
          <w:p w14:paraId="66AF9C94" w14:textId="68A2FE14"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DiTommaso et al., 2004[205]; Domínguez</w:t>
            </w:r>
            <w:r w:rsidRPr="00B20C7F">
              <w:rPr>
                <w:color w:val="000000"/>
                <w:sz w:val="18"/>
                <w:szCs w:val="18"/>
              </w:rPr>
              <w:t xml:space="preserve"> et al., 2017[206];  Marilaf-Caro et al., 2017[207] </w:t>
            </w:r>
          </w:p>
        </w:tc>
        <w:tc>
          <w:tcPr>
            <w:tcW w:w="1616" w:type="dxa"/>
          </w:tcPr>
          <w:p w14:paraId="7A16D82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Social and Emotional Loneliness Scale for Adults</w:t>
            </w:r>
          </w:p>
        </w:tc>
        <w:tc>
          <w:tcPr>
            <w:tcW w:w="1771" w:type="dxa"/>
          </w:tcPr>
          <w:p w14:paraId="596FD3D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15 items; rated 1-7</w:t>
            </w:r>
          </w:p>
          <w:p w14:paraId="321FDB5E" w14:textId="77777777" w:rsidR="00E76CFD" w:rsidRPr="00B20C7F" w:rsidRDefault="00E76CFD">
            <w:pPr>
              <w:pBdr>
                <w:top w:val="nil"/>
                <w:left w:val="nil"/>
                <w:bottom w:val="nil"/>
                <w:right w:val="nil"/>
                <w:between w:val="nil"/>
              </w:pBdr>
              <w:spacing w:line="240" w:lineRule="auto"/>
              <w:rPr>
                <w:color w:val="000000"/>
                <w:sz w:val="18"/>
                <w:szCs w:val="18"/>
              </w:rPr>
            </w:pPr>
          </w:p>
        </w:tc>
        <w:tc>
          <w:tcPr>
            <w:tcW w:w="1706" w:type="dxa"/>
          </w:tcPr>
          <w:p w14:paraId="0B2F785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α = 0.88, good concurrent </w:t>
            </w:r>
            <w:r w:rsidRPr="00B20C7F">
              <w:rPr>
                <w:color w:val="000000"/>
                <w:sz w:val="18"/>
                <w:szCs w:val="18"/>
              </w:rPr>
              <w:t>and discriminant validity</w:t>
            </w:r>
          </w:p>
        </w:tc>
        <w:tc>
          <w:tcPr>
            <w:tcW w:w="2100" w:type="dxa"/>
          </w:tcPr>
          <w:p w14:paraId="3727AD1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Healthcare workers in a Spanish clinical context in the province of Lleida, Spain. [204]</w:t>
            </w:r>
          </w:p>
        </w:tc>
        <w:tc>
          <w:tcPr>
            <w:tcW w:w="1556" w:type="dxa"/>
          </w:tcPr>
          <w:p w14:paraId="08283A4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Self-selection participation bias</w:t>
            </w:r>
          </w:p>
        </w:tc>
        <w:tc>
          <w:tcPr>
            <w:tcW w:w="2443" w:type="dxa"/>
          </w:tcPr>
          <w:p w14:paraId="0A4F7C8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Jefferson Scale of Empathy [201]</w:t>
            </w:r>
          </w:p>
        </w:tc>
      </w:tr>
      <w:tr w:rsidR="00E76CFD" w:rsidRPr="00B20C7F" w14:paraId="2B75B512" w14:textId="77777777">
        <w:trPr>
          <w:trHeight w:val="561"/>
        </w:trPr>
        <w:tc>
          <w:tcPr>
            <w:tcW w:w="1498" w:type="dxa"/>
          </w:tcPr>
          <w:p w14:paraId="7AFF0E8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Hunt, McEwen &amp; McKenna, 1985</w:t>
            </w:r>
          </w:p>
        </w:tc>
        <w:tc>
          <w:tcPr>
            <w:tcW w:w="1616" w:type="dxa"/>
          </w:tcPr>
          <w:p w14:paraId="25DE313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Social Isolation Subscale of the Nottingham Health Profile (NHP)</w:t>
            </w:r>
          </w:p>
        </w:tc>
        <w:tc>
          <w:tcPr>
            <w:tcW w:w="1771" w:type="dxa"/>
          </w:tcPr>
          <w:p w14:paraId="58128D0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5 items; rated 0-5</w:t>
            </w:r>
          </w:p>
        </w:tc>
        <w:tc>
          <w:tcPr>
            <w:tcW w:w="1706" w:type="dxa"/>
          </w:tcPr>
          <w:p w14:paraId="5AB8358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0.67</w:t>
            </w:r>
          </w:p>
        </w:tc>
        <w:tc>
          <w:tcPr>
            <w:tcW w:w="2100" w:type="dxa"/>
          </w:tcPr>
          <w:p w14:paraId="67EA77E6" w14:textId="77777777" w:rsidR="00E76CFD" w:rsidRPr="00B20C7F" w:rsidRDefault="00B20C7F">
            <w:pPr>
              <w:spacing w:line="240" w:lineRule="auto"/>
              <w:rPr>
                <w:sz w:val="18"/>
                <w:szCs w:val="18"/>
              </w:rPr>
            </w:pPr>
            <w:r w:rsidRPr="00B20C7F">
              <w:rPr>
                <w:sz w:val="18"/>
                <w:szCs w:val="18"/>
              </w:rPr>
              <w:t>211 individuals living in Poland, ages 66-80, who are Jewish and non-Jewish survivors of World War II [18]</w:t>
            </w:r>
          </w:p>
        </w:tc>
        <w:tc>
          <w:tcPr>
            <w:tcW w:w="1556" w:type="dxa"/>
          </w:tcPr>
          <w:p w14:paraId="29069610"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7CB79FA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BDI [16]</w:t>
            </w:r>
          </w:p>
        </w:tc>
      </w:tr>
      <w:tr w:rsidR="00E76CFD" w:rsidRPr="00B20C7F" w14:paraId="4CD7A2D8" w14:textId="77777777">
        <w:trPr>
          <w:trHeight w:val="546"/>
        </w:trPr>
        <w:tc>
          <w:tcPr>
            <w:tcW w:w="1498" w:type="dxa"/>
          </w:tcPr>
          <w:p w14:paraId="5DB04BE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Gresham &amp; Elliott, 1990 [322]</w:t>
            </w:r>
          </w:p>
        </w:tc>
        <w:tc>
          <w:tcPr>
            <w:tcW w:w="1616" w:type="dxa"/>
          </w:tcPr>
          <w:p w14:paraId="4F5BD67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Social Skills Rating System (SSRS)</w:t>
            </w:r>
          </w:p>
        </w:tc>
        <w:tc>
          <w:tcPr>
            <w:tcW w:w="1771" w:type="dxa"/>
          </w:tcPr>
          <w:p w14:paraId="1140A53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Academic subscale (10 items); </w:t>
            </w:r>
          </w:p>
          <w:p w14:paraId="780F427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Problem Behavior Scale (6-items); </w:t>
            </w:r>
            <w:r w:rsidRPr="00B20C7F">
              <w:rPr>
                <w:color w:val="000000"/>
                <w:sz w:val="18"/>
                <w:szCs w:val="18"/>
              </w:rPr>
              <w:lastRenderedPageBreak/>
              <w:t>internalizing subscale (9-items); 5-point scale</w:t>
            </w:r>
          </w:p>
        </w:tc>
        <w:tc>
          <w:tcPr>
            <w:tcW w:w="1706" w:type="dxa"/>
          </w:tcPr>
          <w:p w14:paraId="7C74AE8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 xml:space="preserve">α = 0.61-0.81 parent-reported subscales. </w:t>
            </w:r>
          </w:p>
          <w:p w14:paraId="235799C1" w14:textId="40B7E22A"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α = 0.78 - 0.92 teacher-reported subscales</w:t>
            </w:r>
            <w:r w:rsidRPr="00B20C7F">
              <w:rPr>
                <w:color w:val="000000"/>
                <w:sz w:val="18"/>
                <w:szCs w:val="18"/>
              </w:rPr>
              <w:t xml:space="preserve">  </w:t>
            </w:r>
          </w:p>
        </w:tc>
        <w:tc>
          <w:tcPr>
            <w:tcW w:w="2100" w:type="dxa"/>
          </w:tcPr>
          <w:p w14:paraId="72B24392" w14:textId="7A3EA26C"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New Hope Project eligibility sent to all low-income</w:t>
            </w:r>
            <w:r w:rsidRPr="00B20C7F">
              <w:rPr>
                <w:color w:val="000000"/>
                <w:sz w:val="18"/>
                <w:szCs w:val="18"/>
              </w:rPr>
              <w:t xml:space="preserve"> residents of two neighborhoods in </w:t>
            </w:r>
            <w:r w:rsidRPr="00B20C7F">
              <w:rPr>
                <w:color w:val="000000"/>
                <w:sz w:val="18"/>
                <w:szCs w:val="18"/>
              </w:rPr>
              <w:lastRenderedPageBreak/>
              <w:t>Milwaukee’s poorest areas. [323]</w:t>
            </w:r>
          </w:p>
        </w:tc>
        <w:tc>
          <w:tcPr>
            <w:tcW w:w="1556" w:type="dxa"/>
          </w:tcPr>
          <w:p w14:paraId="3BD73CAA"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4B3F0CB7"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27F29C6B" w14:textId="77777777">
        <w:trPr>
          <w:trHeight w:val="260"/>
        </w:trPr>
        <w:tc>
          <w:tcPr>
            <w:tcW w:w="1498" w:type="dxa"/>
          </w:tcPr>
          <w:p w14:paraId="078F148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Wang et al., 2017 [324]</w:t>
            </w:r>
          </w:p>
        </w:tc>
        <w:tc>
          <w:tcPr>
            <w:tcW w:w="1616" w:type="dxa"/>
          </w:tcPr>
          <w:p w14:paraId="17146E7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Special Education Teacher's Occupational Well-being Questionnaire (SETOWQ)</w:t>
            </w:r>
          </w:p>
        </w:tc>
        <w:tc>
          <w:tcPr>
            <w:tcW w:w="1771" w:type="dxa"/>
          </w:tcPr>
          <w:p w14:paraId="05DFA8A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25 items; rated 1-5</w:t>
            </w:r>
          </w:p>
        </w:tc>
        <w:tc>
          <w:tcPr>
            <w:tcW w:w="1706" w:type="dxa"/>
          </w:tcPr>
          <w:p w14:paraId="7054B539" w14:textId="5E22FA55"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w:t>
            </w:r>
            <w:r w:rsidRPr="00B20C7F">
              <w:rPr>
                <w:color w:val="000000"/>
                <w:sz w:val="18"/>
                <w:szCs w:val="18"/>
              </w:rPr>
              <w:t>.93</w:t>
            </w:r>
          </w:p>
        </w:tc>
        <w:tc>
          <w:tcPr>
            <w:tcW w:w="2100" w:type="dxa"/>
          </w:tcPr>
          <w:p w14:paraId="7CB9474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Chinese Special Education Teachers. [325]</w:t>
            </w:r>
          </w:p>
        </w:tc>
        <w:tc>
          <w:tcPr>
            <w:tcW w:w="1556" w:type="dxa"/>
          </w:tcPr>
          <w:p w14:paraId="6AEFC36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Study’s participants were mainly sampled from the east coast of China; not generalizable to special education</w:t>
            </w:r>
            <w:r w:rsidRPr="00B20C7F">
              <w:rPr>
                <w:color w:val="000000"/>
                <w:sz w:val="18"/>
                <w:szCs w:val="18"/>
              </w:rPr>
              <w:t xml:space="preserve"> teachers across the whole country. [325]</w:t>
            </w:r>
          </w:p>
        </w:tc>
        <w:tc>
          <w:tcPr>
            <w:tcW w:w="2443" w:type="dxa"/>
          </w:tcPr>
          <w:p w14:paraId="0B28668B"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102D8209" w14:textId="77777777">
        <w:trPr>
          <w:trHeight w:val="561"/>
        </w:trPr>
        <w:tc>
          <w:tcPr>
            <w:tcW w:w="1498" w:type="dxa"/>
          </w:tcPr>
          <w:p w14:paraId="2167780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Migliorini et al., 2008 [268]</w:t>
            </w:r>
          </w:p>
        </w:tc>
        <w:tc>
          <w:tcPr>
            <w:tcW w:w="1616" w:type="dxa"/>
          </w:tcPr>
          <w:p w14:paraId="1973B4F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Spinal Cord Lesion Emotional Well-being Questionnaire version 1</w:t>
            </w:r>
            <w:r w:rsidRPr="00B20C7F">
              <w:rPr>
                <w:color w:val="000000"/>
                <w:sz w:val="18"/>
                <w:szCs w:val="18"/>
              </w:rPr>
              <w:br/>
            </w:r>
            <w:r w:rsidRPr="00B20C7F">
              <w:rPr>
                <w:color w:val="000000"/>
                <w:sz w:val="18"/>
                <w:szCs w:val="18"/>
              </w:rPr>
              <w:t>Australia (three domains: helplessness, intrusion and personal growth)</w:t>
            </w:r>
          </w:p>
        </w:tc>
        <w:tc>
          <w:tcPr>
            <w:tcW w:w="1771" w:type="dxa"/>
          </w:tcPr>
          <w:p w14:paraId="06F2A2E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12 items; rated 1 = strongly disagree, 2 = disagree, 3 = agree or 4 = strongly agree</w:t>
            </w:r>
          </w:p>
        </w:tc>
        <w:tc>
          <w:tcPr>
            <w:tcW w:w="1706" w:type="dxa"/>
          </w:tcPr>
          <w:p w14:paraId="256047B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0.78</w:t>
            </w:r>
          </w:p>
        </w:tc>
        <w:tc>
          <w:tcPr>
            <w:tcW w:w="2100" w:type="dxa"/>
          </w:tcPr>
          <w:p w14:paraId="79AC227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Adults with chronic SCI aged 70 years or less. [95]</w:t>
            </w:r>
          </w:p>
        </w:tc>
        <w:tc>
          <w:tcPr>
            <w:tcW w:w="1556" w:type="dxa"/>
          </w:tcPr>
          <w:p w14:paraId="5BB38AD8" w14:textId="77777777" w:rsidR="00E76CFD" w:rsidRPr="00B20C7F" w:rsidRDefault="00B20C7F">
            <w:pPr>
              <w:spacing w:line="240" w:lineRule="auto"/>
              <w:rPr>
                <w:sz w:val="18"/>
                <w:szCs w:val="18"/>
              </w:rPr>
            </w:pPr>
            <w:r w:rsidRPr="00B20C7F">
              <w:rPr>
                <w:sz w:val="18"/>
                <w:szCs w:val="18"/>
              </w:rPr>
              <w:t>Small sample, participants were self-se</w:t>
            </w:r>
            <w:r w:rsidRPr="00B20C7F">
              <w:rPr>
                <w:sz w:val="18"/>
                <w:szCs w:val="18"/>
              </w:rPr>
              <w:t>lected, lack</w:t>
            </w:r>
            <w:r w:rsidRPr="00B20C7F">
              <w:rPr>
                <w:sz w:val="18"/>
                <w:szCs w:val="18"/>
              </w:rPr>
              <w:br/>
              <w:t>of blinding in the study/ every participant was aware of their allocation. [95]</w:t>
            </w:r>
          </w:p>
          <w:p w14:paraId="11E2694C"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35EE408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The Depression, Anxiety and Stress Scale short version [81]; Personal Well-being Index–Adult [105]</w:t>
            </w:r>
          </w:p>
        </w:tc>
      </w:tr>
      <w:tr w:rsidR="00E76CFD" w:rsidRPr="00B20C7F" w14:paraId="07FA4241" w14:textId="77777777">
        <w:trPr>
          <w:trHeight w:val="546"/>
        </w:trPr>
        <w:tc>
          <w:tcPr>
            <w:tcW w:w="1498" w:type="dxa"/>
          </w:tcPr>
          <w:p w14:paraId="3CE25FB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Paloutzian &amp; Ellison 1991 [326]</w:t>
            </w:r>
          </w:p>
          <w:p w14:paraId="537E13FE" w14:textId="77777777" w:rsidR="00E76CFD" w:rsidRPr="00B20C7F" w:rsidRDefault="00E76CFD">
            <w:pPr>
              <w:pBdr>
                <w:top w:val="nil"/>
                <w:left w:val="nil"/>
                <w:bottom w:val="nil"/>
                <w:right w:val="nil"/>
                <w:between w:val="nil"/>
              </w:pBdr>
              <w:spacing w:line="240" w:lineRule="auto"/>
              <w:rPr>
                <w:color w:val="000000"/>
                <w:sz w:val="18"/>
                <w:szCs w:val="18"/>
              </w:rPr>
            </w:pPr>
          </w:p>
          <w:p w14:paraId="26D1D96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 </w:t>
            </w:r>
          </w:p>
        </w:tc>
        <w:tc>
          <w:tcPr>
            <w:tcW w:w="1616" w:type="dxa"/>
          </w:tcPr>
          <w:p w14:paraId="5B8F28D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Spiritual Well-Being Scale</w:t>
            </w:r>
          </w:p>
        </w:tc>
        <w:tc>
          <w:tcPr>
            <w:tcW w:w="1771" w:type="dxa"/>
          </w:tcPr>
          <w:p w14:paraId="1E1F0F82" w14:textId="04B42A82"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20-item Likert scale; two subscales: religious</w:t>
            </w:r>
            <w:r w:rsidRPr="00B20C7F">
              <w:rPr>
                <w:color w:val="000000"/>
                <w:sz w:val="18"/>
                <w:szCs w:val="18"/>
              </w:rPr>
              <w:br/>
              <w:t xml:space="preserve">well-being (RWB) and existential well-being (EWB). </w:t>
            </w:r>
            <w:r w:rsidRPr="00B20C7F">
              <w:rPr>
                <w:color w:val="000000"/>
                <w:sz w:val="18"/>
                <w:szCs w:val="18"/>
              </w:rPr>
              <w:br/>
              <w:t>sum of two subscales is total spiritual well-being score, with higher</w:t>
            </w:r>
            <w:r w:rsidRPr="00B20C7F">
              <w:rPr>
                <w:color w:val="000000"/>
                <w:sz w:val="18"/>
                <w:szCs w:val="18"/>
              </w:rPr>
              <w:t xml:space="preserve"> total score indicating higher spiritual well-being.</w:t>
            </w:r>
          </w:p>
        </w:tc>
        <w:tc>
          <w:tcPr>
            <w:tcW w:w="1706" w:type="dxa"/>
          </w:tcPr>
          <w:p w14:paraId="28A2BFA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=.0.8</w:t>
            </w:r>
            <w:r w:rsidRPr="00B20C7F">
              <w:rPr>
                <w:color w:val="000000"/>
                <w:sz w:val="18"/>
                <w:szCs w:val="18"/>
              </w:rPr>
              <w:t>7</w:t>
            </w:r>
          </w:p>
        </w:tc>
        <w:tc>
          <w:tcPr>
            <w:tcW w:w="2100" w:type="dxa"/>
          </w:tcPr>
          <w:p w14:paraId="06A01456" w14:textId="45A24C64"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Relations of spiritual well-being, global</w:t>
            </w:r>
            <w:r w:rsidRPr="00B20C7F">
              <w:rPr>
                <w:color w:val="000000"/>
                <w:sz w:val="18"/>
                <w:szCs w:val="18"/>
              </w:rPr>
              <w:br/>
              <w:t>job satisfaction, and general self-efficacy to hope in 64 Continuing Care Assistants. [327]</w:t>
            </w:r>
          </w:p>
        </w:tc>
        <w:tc>
          <w:tcPr>
            <w:tcW w:w="1556" w:type="dxa"/>
          </w:tcPr>
          <w:p w14:paraId="4638DB78"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0E48553A"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54DA451E" w14:textId="77777777">
        <w:trPr>
          <w:trHeight w:val="546"/>
        </w:trPr>
        <w:tc>
          <w:tcPr>
            <w:tcW w:w="1498" w:type="dxa"/>
          </w:tcPr>
          <w:p w14:paraId="26CC633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Malinakova et al., 2017 [328]</w:t>
            </w:r>
          </w:p>
        </w:tc>
        <w:tc>
          <w:tcPr>
            <w:tcW w:w="1616" w:type="dxa"/>
          </w:tcPr>
          <w:p w14:paraId="0A07509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Spiritual Well-Being Scale (SWBS)-Shortened version</w:t>
            </w:r>
          </w:p>
        </w:tc>
        <w:tc>
          <w:tcPr>
            <w:tcW w:w="1771" w:type="dxa"/>
          </w:tcPr>
          <w:p w14:paraId="55AC2E69" w14:textId="4AB113F2"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7 items, 6-point</w:t>
            </w:r>
            <w:r w:rsidRPr="00B20C7F">
              <w:rPr>
                <w:color w:val="000000"/>
                <w:sz w:val="18"/>
                <w:szCs w:val="18"/>
              </w:rPr>
              <w:t xml:space="preserve"> Likert Scale ranging from strongly agree to strongly disagree</w:t>
            </w:r>
          </w:p>
        </w:tc>
        <w:tc>
          <w:tcPr>
            <w:tcW w:w="1706" w:type="dxa"/>
          </w:tcPr>
          <w:p w14:paraId="497D65C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=0.814</w:t>
            </w:r>
          </w:p>
          <w:p w14:paraId="6AB5A7BA" w14:textId="77777777" w:rsidR="00E76CFD" w:rsidRPr="00B20C7F" w:rsidRDefault="00E76CFD">
            <w:pPr>
              <w:pBdr>
                <w:top w:val="nil"/>
                <w:left w:val="nil"/>
                <w:bottom w:val="nil"/>
                <w:right w:val="nil"/>
                <w:between w:val="nil"/>
              </w:pBdr>
              <w:spacing w:line="240" w:lineRule="auto"/>
              <w:rPr>
                <w:color w:val="000000"/>
                <w:sz w:val="18"/>
                <w:szCs w:val="18"/>
              </w:rPr>
            </w:pPr>
          </w:p>
        </w:tc>
        <w:tc>
          <w:tcPr>
            <w:tcW w:w="2100" w:type="dxa"/>
          </w:tcPr>
          <w:p w14:paraId="55F08C1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 nationally representative</w:t>
            </w:r>
            <w:r w:rsidRPr="00B20C7F">
              <w:rPr>
                <w:color w:val="000000"/>
                <w:sz w:val="18"/>
                <w:szCs w:val="18"/>
              </w:rPr>
              <w:br/>
              <w:t>sample (4217) of Czech adolescents [328]; 4182 Czech adolescents [329]</w:t>
            </w:r>
          </w:p>
        </w:tc>
        <w:tc>
          <w:tcPr>
            <w:tcW w:w="1556" w:type="dxa"/>
          </w:tcPr>
          <w:p w14:paraId="083C5D4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self-report, pro</w:t>
            </w:r>
            <w:r w:rsidRPr="00B20C7F">
              <w:rPr>
                <w:color w:val="000000"/>
                <w:sz w:val="18"/>
                <w:szCs w:val="18"/>
              </w:rPr>
              <w:t>blems with some of the items on the scale which created a separate factor</w:t>
            </w:r>
          </w:p>
        </w:tc>
        <w:tc>
          <w:tcPr>
            <w:tcW w:w="2443" w:type="dxa"/>
          </w:tcPr>
          <w:p w14:paraId="0ED3225F"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06880B96" w14:textId="77777777">
        <w:trPr>
          <w:trHeight w:val="561"/>
        </w:trPr>
        <w:tc>
          <w:tcPr>
            <w:tcW w:w="1498" w:type="dxa"/>
          </w:tcPr>
          <w:p w14:paraId="549A68F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Spielberger,1999 [330]</w:t>
            </w:r>
          </w:p>
        </w:tc>
        <w:tc>
          <w:tcPr>
            <w:tcW w:w="1616" w:type="dxa"/>
          </w:tcPr>
          <w:p w14:paraId="42BA8AA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State-Trait Anger Expression </w:t>
            </w:r>
            <w:r w:rsidRPr="00B20C7F">
              <w:rPr>
                <w:color w:val="000000"/>
                <w:sz w:val="18"/>
                <w:szCs w:val="18"/>
              </w:rPr>
              <w:lastRenderedPageBreak/>
              <w:t xml:space="preserve">Inventory (STAXI2-State) </w:t>
            </w:r>
          </w:p>
        </w:tc>
        <w:tc>
          <w:tcPr>
            <w:tcW w:w="1771" w:type="dxa"/>
          </w:tcPr>
          <w:p w14:paraId="0964F85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15 items; rated 1-4</w:t>
            </w:r>
          </w:p>
        </w:tc>
        <w:tc>
          <w:tcPr>
            <w:tcW w:w="1706" w:type="dxa"/>
          </w:tcPr>
          <w:p w14:paraId="0198D245" w14:textId="530235EC"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mothers: α = 0.92</w:t>
            </w:r>
            <w:r w:rsidRPr="00B20C7F">
              <w:rPr>
                <w:color w:val="000000"/>
                <w:sz w:val="18"/>
                <w:szCs w:val="18"/>
              </w:rPr>
              <w:t>, fathers: α =  0.87</w:t>
            </w:r>
          </w:p>
        </w:tc>
        <w:tc>
          <w:tcPr>
            <w:tcW w:w="2100" w:type="dxa"/>
          </w:tcPr>
          <w:p w14:paraId="5EC7434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Parents of preterm infants [114]</w:t>
            </w:r>
          </w:p>
          <w:p w14:paraId="1D6E07EB" w14:textId="77777777" w:rsidR="00E76CFD" w:rsidRPr="00B20C7F" w:rsidRDefault="00E76CFD">
            <w:pPr>
              <w:pBdr>
                <w:top w:val="nil"/>
                <w:left w:val="nil"/>
                <w:bottom w:val="nil"/>
                <w:right w:val="nil"/>
                <w:between w:val="nil"/>
              </w:pBdr>
              <w:spacing w:line="240" w:lineRule="auto"/>
              <w:rPr>
                <w:color w:val="000000"/>
                <w:sz w:val="18"/>
                <w:szCs w:val="18"/>
              </w:rPr>
            </w:pPr>
          </w:p>
        </w:tc>
        <w:tc>
          <w:tcPr>
            <w:tcW w:w="1556" w:type="dxa"/>
          </w:tcPr>
          <w:p w14:paraId="213275A0"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27D737E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EPDS [113]; STAI-State [20] </w:t>
            </w:r>
          </w:p>
        </w:tc>
      </w:tr>
      <w:tr w:rsidR="00E76CFD" w:rsidRPr="00B20C7F" w14:paraId="5B82ABA1" w14:textId="77777777">
        <w:trPr>
          <w:trHeight w:val="1160"/>
        </w:trPr>
        <w:tc>
          <w:tcPr>
            <w:tcW w:w="1498" w:type="dxa"/>
          </w:tcPr>
          <w:p w14:paraId="2C31203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Spielberger et al. 1983 [20];</w:t>
            </w:r>
          </w:p>
          <w:p w14:paraId="73AE4DC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Kvaal et al., 2005 [331]</w:t>
            </w:r>
          </w:p>
        </w:tc>
        <w:tc>
          <w:tcPr>
            <w:tcW w:w="1616" w:type="dxa"/>
          </w:tcPr>
          <w:p w14:paraId="00E9A22F" w14:textId="7F2014E1"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State–Trait Anxiety Inventory</w:t>
            </w:r>
            <w:r w:rsidRPr="00B20C7F">
              <w:rPr>
                <w:color w:val="000000"/>
                <w:sz w:val="18"/>
                <w:szCs w:val="18"/>
              </w:rPr>
              <w:t xml:space="preserve"> (STAI-State) </w:t>
            </w:r>
          </w:p>
        </w:tc>
        <w:tc>
          <w:tcPr>
            <w:tcW w:w="1771" w:type="dxa"/>
          </w:tcPr>
          <w:p w14:paraId="1DFF9A0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20 items; rated 1-4 </w:t>
            </w:r>
          </w:p>
        </w:tc>
        <w:tc>
          <w:tcPr>
            <w:tcW w:w="1706" w:type="dxa"/>
          </w:tcPr>
          <w:p w14:paraId="71C5A84E" w14:textId="52CEBAC0"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mothers: α = 0.94</w:t>
            </w:r>
            <w:r w:rsidRPr="00B20C7F">
              <w:rPr>
                <w:color w:val="000000"/>
                <w:sz w:val="18"/>
                <w:szCs w:val="18"/>
              </w:rPr>
              <w:t>, fathers: α =  0.93</w:t>
            </w:r>
          </w:p>
        </w:tc>
        <w:tc>
          <w:tcPr>
            <w:tcW w:w="2100" w:type="dxa"/>
          </w:tcPr>
          <w:p w14:paraId="46D6BDE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Parents of preterm infants [114]; Early elementary school teachers. [19]; Teachers’ perspectives from a German medical faculty during COVID-19. [332]</w:t>
            </w:r>
          </w:p>
        </w:tc>
        <w:tc>
          <w:tcPr>
            <w:tcW w:w="1556" w:type="dxa"/>
          </w:tcPr>
          <w:p w14:paraId="373FDEA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Reliance on self-report, small, racially homogenous sample. [19]; T</w:t>
            </w:r>
            <w:r w:rsidRPr="00B20C7F">
              <w:rPr>
                <w:color w:val="000000"/>
                <w:sz w:val="18"/>
                <w:szCs w:val="18"/>
              </w:rPr>
              <w:t>eachers from only one medical facility, and the numbers of participants was limited to 24. [332]</w:t>
            </w:r>
          </w:p>
        </w:tc>
        <w:tc>
          <w:tcPr>
            <w:tcW w:w="2443" w:type="dxa"/>
          </w:tcPr>
          <w:p w14:paraId="284E363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EPDS [113]; STAXI2-State [330]; Beck Depression Inventory [17]</w:t>
            </w:r>
          </w:p>
        </w:tc>
      </w:tr>
      <w:tr w:rsidR="00E76CFD" w:rsidRPr="00B20C7F" w14:paraId="75AFE7A4" w14:textId="77777777">
        <w:trPr>
          <w:trHeight w:val="546"/>
        </w:trPr>
        <w:tc>
          <w:tcPr>
            <w:tcW w:w="1498" w:type="dxa"/>
          </w:tcPr>
          <w:p w14:paraId="3EFF1C8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Elo et al., 2000 [238]</w:t>
            </w:r>
          </w:p>
        </w:tc>
        <w:tc>
          <w:tcPr>
            <w:tcW w:w="1616" w:type="dxa"/>
          </w:tcPr>
          <w:p w14:paraId="5BF717A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Stress questionnaire </w:t>
            </w:r>
          </w:p>
        </w:tc>
        <w:tc>
          <w:tcPr>
            <w:tcW w:w="1771" w:type="dxa"/>
          </w:tcPr>
          <w:p w14:paraId="31523D2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 item; rated 1-5</w:t>
            </w:r>
          </w:p>
        </w:tc>
        <w:tc>
          <w:tcPr>
            <w:tcW w:w="1706" w:type="dxa"/>
          </w:tcPr>
          <w:p w14:paraId="3AFFD2F6" w14:textId="77777777" w:rsidR="00E76CFD" w:rsidRPr="00B20C7F" w:rsidRDefault="00E76CFD">
            <w:pPr>
              <w:pBdr>
                <w:top w:val="nil"/>
                <w:left w:val="nil"/>
                <w:bottom w:val="nil"/>
                <w:right w:val="nil"/>
                <w:between w:val="nil"/>
              </w:pBdr>
              <w:spacing w:line="240" w:lineRule="auto"/>
              <w:rPr>
                <w:color w:val="000000"/>
                <w:sz w:val="18"/>
                <w:szCs w:val="18"/>
              </w:rPr>
            </w:pPr>
          </w:p>
        </w:tc>
        <w:tc>
          <w:tcPr>
            <w:tcW w:w="2100" w:type="dxa"/>
          </w:tcPr>
          <w:p w14:paraId="034CF52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Employees of two information and communication technology (ICT) companies. [236]</w:t>
            </w:r>
          </w:p>
        </w:tc>
        <w:tc>
          <w:tcPr>
            <w:tcW w:w="1556" w:type="dxa"/>
          </w:tcPr>
          <w:p w14:paraId="3A6554BF"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5C71081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Mindfulness questionnaire (FMI) Walach et al., 2006;</w:t>
            </w:r>
          </w:p>
          <w:p w14:paraId="77504FF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Satisfaction with Life Scale Pavot et al 2008; Utrecht Work Engagement Scale (UWES-9) [36, 112]</w:t>
            </w:r>
          </w:p>
          <w:p w14:paraId="5F19A3D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Work-Related Acceptance a</w:t>
            </w:r>
            <w:r w:rsidRPr="00B20C7F">
              <w:rPr>
                <w:color w:val="000000"/>
                <w:sz w:val="18"/>
                <w:szCs w:val="18"/>
              </w:rPr>
              <w:t xml:space="preserve">nd Action Questionnaire (WAAQ) [239] </w:t>
            </w:r>
          </w:p>
        </w:tc>
      </w:tr>
      <w:tr w:rsidR="00E76CFD" w:rsidRPr="00B20C7F" w14:paraId="59F14F53" w14:textId="77777777">
        <w:trPr>
          <w:trHeight w:val="350"/>
        </w:trPr>
        <w:tc>
          <w:tcPr>
            <w:tcW w:w="1498" w:type="dxa"/>
          </w:tcPr>
          <w:p w14:paraId="78566BAC" w14:textId="0F5BEC98"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Kessler et al., 1999 [333]; Lindfors et al., 2009</w:t>
            </w:r>
            <w:r w:rsidRPr="00B20C7F">
              <w:rPr>
                <w:color w:val="000000"/>
                <w:sz w:val="18"/>
                <w:szCs w:val="18"/>
              </w:rPr>
              <w:t xml:space="preserve"> [334]</w:t>
            </w:r>
          </w:p>
        </w:tc>
        <w:tc>
          <w:tcPr>
            <w:tcW w:w="1616" w:type="dxa"/>
          </w:tcPr>
          <w:p w14:paraId="266D914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Suicidal Ideation </w:t>
            </w:r>
          </w:p>
        </w:tc>
        <w:tc>
          <w:tcPr>
            <w:tcW w:w="1771" w:type="dxa"/>
          </w:tcPr>
          <w:p w14:paraId="546C45D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 item; Yes/No: ever had a suicidal thought or attempt.</w:t>
            </w:r>
          </w:p>
        </w:tc>
        <w:tc>
          <w:tcPr>
            <w:tcW w:w="1706" w:type="dxa"/>
          </w:tcPr>
          <w:p w14:paraId="58C0F1A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Found to predict suicide attempts</w:t>
            </w:r>
          </w:p>
        </w:tc>
        <w:tc>
          <w:tcPr>
            <w:tcW w:w="2100" w:type="dxa"/>
          </w:tcPr>
          <w:p w14:paraId="7D042AC6" w14:textId="3B6A93B5"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Nationally representative sample of Finnish physicians [</w:t>
            </w:r>
            <w:r w:rsidRPr="00B20C7F">
              <w:rPr>
                <w:color w:val="000000"/>
                <w:sz w:val="18"/>
                <w:szCs w:val="18"/>
              </w:rPr>
              <w:t>212]</w:t>
            </w:r>
          </w:p>
        </w:tc>
        <w:tc>
          <w:tcPr>
            <w:tcW w:w="1556" w:type="dxa"/>
          </w:tcPr>
          <w:p w14:paraId="23E9DF3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Not generalizable to younger physicians or medical specialists from other countries [212]</w:t>
            </w:r>
          </w:p>
        </w:tc>
        <w:tc>
          <w:tcPr>
            <w:tcW w:w="2443" w:type="dxa"/>
          </w:tcPr>
          <w:p w14:paraId="5E2559C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Jenkin's Sleep Problem Scale [211]; Work Ability Index, WAI [76]</w:t>
            </w:r>
          </w:p>
        </w:tc>
      </w:tr>
      <w:tr w:rsidR="00E76CFD" w:rsidRPr="00B20C7F" w14:paraId="25E2F109" w14:textId="77777777">
        <w:trPr>
          <w:trHeight w:val="1250"/>
        </w:trPr>
        <w:tc>
          <w:tcPr>
            <w:tcW w:w="1498" w:type="dxa"/>
          </w:tcPr>
          <w:p w14:paraId="197D19E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Gosling et al., 2003 [4]</w:t>
            </w:r>
          </w:p>
          <w:p w14:paraId="6F57FC06"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1D6C601A" w14:textId="74DD9E8F"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Ten Item Personality Inventory (TIPI): Subscales</w:t>
            </w:r>
            <w:r w:rsidRPr="00B20C7F">
              <w:rPr>
                <w:color w:val="000000"/>
                <w:sz w:val="18"/>
                <w:szCs w:val="18"/>
              </w:rPr>
              <w:t xml:space="preserve"> 1) Extraversion, 2) Agreeableness, 3) Conscientiousness, 4) Neuroticism, and 5) Openness </w:t>
            </w:r>
          </w:p>
        </w:tc>
        <w:tc>
          <w:tcPr>
            <w:tcW w:w="1771" w:type="dxa"/>
          </w:tcPr>
          <w:p w14:paraId="61AF8AE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10 items; rated 1-7</w:t>
            </w:r>
          </w:p>
        </w:tc>
        <w:tc>
          <w:tcPr>
            <w:tcW w:w="1706" w:type="dxa"/>
          </w:tcPr>
          <w:p w14:paraId="2670A85F" w14:textId="5302FFC3"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 α = 0</w:t>
            </w:r>
            <w:r w:rsidRPr="00B20C7F">
              <w:rPr>
                <w:color w:val="000000"/>
                <w:sz w:val="18"/>
                <w:szCs w:val="18"/>
              </w:rPr>
              <w:t>.82</w:t>
            </w:r>
          </w:p>
        </w:tc>
        <w:tc>
          <w:tcPr>
            <w:tcW w:w="2100" w:type="dxa"/>
          </w:tcPr>
          <w:p w14:paraId="4AF7FFE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Two hundred and sixty-one Italian workers of different public</w:t>
            </w:r>
            <w:r w:rsidRPr="00B20C7F">
              <w:rPr>
                <w:color w:val="000000"/>
                <w:sz w:val="18"/>
                <w:szCs w:val="18"/>
              </w:rPr>
              <w:t xml:space="preserve"> and private organizations in central Italy participated in the study.[2]</w:t>
            </w:r>
          </w:p>
        </w:tc>
        <w:tc>
          <w:tcPr>
            <w:tcW w:w="1556" w:type="dxa"/>
          </w:tcPr>
          <w:p w14:paraId="272228E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The research was conducted with a group of Italian workers who were not representative of the Italian population.[2]</w:t>
            </w:r>
          </w:p>
        </w:tc>
        <w:tc>
          <w:tcPr>
            <w:tcW w:w="2443" w:type="dxa"/>
          </w:tcPr>
          <w:p w14:paraId="6486E3E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Acceptance of Change Scale (ACS) [1]; Satisfaction with Life Scal</w:t>
            </w:r>
            <w:r w:rsidRPr="00B20C7F">
              <w:rPr>
                <w:color w:val="000000"/>
                <w:sz w:val="18"/>
                <w:szCs w:val="18"/>
              </w:rPr>
              <w:t>e [3]; Workplace Relational Civility Scale (WRCS) [5]</w:t>
            </w:r>
          </w:p>
        </w:tc>
      </w:tr>
      <w:tr w:rsidR="00E76CFD" w:rsidRPr="00B20C7F" w14:paraId="6CE1CD8C" w14:textId="77777777">
        <w:trPr>
          <w:trHeight w:val="546"/>
        </w:trPr>
        <w:tc>
          <w:tcPr>
            <w:tcW w:w="1498" w:type="dxa"/>
          </w:tcPr>
          <w:p w14:paraId="0E45BC5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Cohen &amp; Williamson (1988)</w:t>
            </w:r>
          </w:p>
        </w:tc>
        <w:tc>
          <w:tcPr>
            <w:tcW w:w="1616" w:type="dxa"/>
          </w:tcPr>
          <w:p w14:paraId="24580A5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The Medical Outcomes Questionnaires </w:t>
            </w:r>
            <w:r w:rsidRPr="00B20C7F">
              <w:rPr>
                <w:color w:val="000000"/>
                <w:sz w:val="18"/>
                <w:szCs w:val="18"/>
              </w:rPr>
              <w:lastRenderedPageBreak/>
              <w:t>Short Form-12 (SF-12)</w:t>
            </w:r>
          </w:p>
        </w:tc>
        <w:tc>
          <w:tcPr>
            <w:tcW w:w="1771" w:type="dxa"/>
          </w:tcPr>
          <w:p w14:paraId="60906053" w14:textId="5CB2E624"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12 Items; rated</w:t>
            </w:r>
            <w:r w:rsidRPr="00B20C7F">
              <w:rPr>
                <w:color w:val="000000"/>
                <w:sz w:val="18"/>
                <w:szCs w:val="18"/>
              </w:rPr>
              <w:t xml:space="preserve"> 0-100</w:t>
            </w:r>
          </w:p>
        </w:tc>
        <w:tc>
          <w:tcPr>
            <w:tcW w:w="1706" w:type="dxa"/>
          </w:tcPr>
          <w:p w14:paraId="1DCC320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Physical component summary (PCS): α = 0.89; mental component </w:t>
            </w:r>
            <w:r w:rsidRPr="00B20C7F">
              <w:rPr>
                <w:color w:val="000000"/>
                <w:sz w:val="18"/>
                <w:szCs w:val="18"/>
              </w:rPr>
              <w:lastRenderedPageBreak/>
              <w:t>summary (MSC): α = 0.76</w:t>
            </w:r>
          </w:p>
        </w:tc>
        <w:tc>
          <w:tcPr>
            <w:tcW w:w="2100" w:type="dxa"/>
          </w:tcPr>
          <w:p w14:paraId="3DA7591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 xml:space="preserve">463 volunteers from Boston Medical Center, Boston University, and </w:t>
            </w:r>
            <w:r w:rsidRPr="00B20C7F">
              <w:rPr>
                <w:color w:val="000000"/>
                <w:sz w:val="18"/>
                <w:szCs w:val="18"/>
              </w:rPr>
              <w:lastRenderedPageBreak/>
              <w:t>EMC and other employed adults. [335]</w:t>
            </w:r>
          </w:p>
        </w:tc>
        <w:tc>
          <w:tcPr>
            <w:tcW w:w="1556" w:type="dxa"/>
          </w:tcPr>
          <w:p w14:paraId="58124D9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 xml:space="preserve">Recruitment problems, which led to the study’s being under </w:t>
            </w:r>
            <w:r w:rsidRPr="00B20C7F">
              <w:rPr>
                <w:color w:val="000000"/>
                <w:sz w:val="18"/>
                <w:szCs w:val="18"/>
              </w:rPr>
              <w:lastRenderedPageBreak/>
              <w:t>powered t</w:t>
            </w:r>
            <w:r w:rsidRPr="00B20C7F">
              <w:rPr>
                <w:color w:val="000000"/>
                <w:sz w:val="18"/>
                <w:szCs w:val="18"/>
              </w:rPr>
              <w:t>o detect behavior change in a randomized intervention trial. [335]</w:t>
            </w:r>
          </w:p>
        </w:tc>
        <w:tc>
          <w:tcPr>
            <w:tcW w:w="2443" w:type="dxa"/>
          </w:tcPr>
          <w:p w14:paraId="51380342"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6E418988" w14:textId="77777777">
        <w:trPr>
          <w:trHeight w:val="561"/>
        </w:trPr>
        <w:tc>
          <w:tcPr>
            <w:tcW w:w="1498" w:type="dxa"/>
          </w:tcPr>
          <w:p w14:paraId="2D97542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Karlsson et al., 2000 [135]</w:t>
            </w:r>
          </w:p>
          <w:p w14:paraId="2183D2A7"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593527E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Three-Eating Factor Questionnaire (TEFQ-R21)</w:t>
            </w:r>
          </w:p>
        </w:tc>
        <w:tc>
          <w:tcPr>
            <w:tcW w:w="1771" w:type="dxa"/>
          </w:tcPr>
          <w:p w14:paraId="6747F36C" w14:textId="77777777" w:rsidR="00E76CFD" w:rsidRPr="00B20C7F" w:rsidRDefault="00B20C7F">
            <w:pPr>
              <w:spacing w:line="240" w:lineRule="auto"/>
              <w:rPr>
                <w:sz w:val="18"/>
                <w:szCs w:val="18"/>
              </w:rPr>
            </w:pPr>
            <w:r w:rsidRPr="00B20C7F">
              <w:rPr>
                <w:sz w:val="18"/>
                <w:szCs w:val="18"/>
              </w:rPr>
              <w:t>7 items; rated 1-4</w:t>
            </w:r>
          </w:p>
        </w:tc>
        <w:tc>
          <w:tcPr>
            <w:tcW w:w="1706" w:type="dxa"/>
          </w:tcPr>
          <w:p w14:paraId="4E526CC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composite reliability (CR) = 0.842</w:t>
            </w:r>
          </w:p>
        </w:tc>
        <w:tc>
          <w:tcPr>
            <w:tcW w:w="2100" w:type="dxa"/>
          </w:tcPr>
          <w:p w14:paraId="4B23A90B" w14:textId="77777777" w:rsidR="00E76CFD" w:rsidRPr="00B20C7F" w:rsidRDefault="00B20C7F">
            <w:pPr>
              <w:spacing w:line="240" w:lineRule="auto"/>
              <w:rPr>
                <w:sz w:val="18"/>
                <w:szCs w:val="18"/>
              </w:rPr>
            </w:pPr>
            <w:r w:rsidRPr="00B20C7F">
              <w:rPr>
                <w:sz w:val="18"/>
                <w:szCs w:val="18"/>
              </w:rPr>
              <w:t xml:space="preserve">The study used secondary data retrieved from a one-time survey at multi-worksites that was conducted from November survey at multi-worksites that was conducted from November 2012 to May 2013. [134] </w:t>
            </w:r>
          </w:p>
        </w:tc>
        <w:tc>
          <w:tcPr>
            <w:tcW w:w="1556" w:type="dxa"/>
          </w:tcPr>
          <w:p w14:paraId="3218DEEB" w14:textId="77777777" w:rsidR="00E76CFD" w:rsidRPr="00B20C7F" w:rsidRDefault="00E76CFD">
            <w:pPr>
              <w:spacing w:line="240" w:lineRule="auto"/>
              <w:rPr>
                <w:sz w:val="18"/>
                <w:szCs w:val="18"/>
              </w:rPr>
            </w:pPr>
          </w:p>
        </w:tc>
        <w:tc>
          <w:tcPr>
            <w:tcW w:w="2443" w:type="dxa"/>
          </w:tcPr>
          <w:p w14:paraId="7F2CA1A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Exhaustion domain of Oldenburg Burnout Inventory (OLBI-e</w:t>
            </w:r>
            <w:r w:rsidRPr="00B20C7F">
              <w:rPr>
                <w:color w:val="000000"/>
                <w:sz w:val="18"/>
                <w:szCs w:val="18"/>
              </w:rPr>
              <w:t>xhaustion) [133]</w:t>
            </w:r>
          </w:p>
        </w:tc>
      </w:tr>
      <w:tr w:rsidR="00E76CFD" w:rsidRPr="00B20C7F" w14:paraId="6C20A053" w14:textId="77777777">
        <w:trPr>
          <w:trHeight w:val="546"/>
        </w:trPr>
        <w:tc>
          <w:tcPr>
            <w:tcW w:w="1498" w:type="dxa"/>
          </w:tcPr>
          <w:p w14:paraId="634623E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Petride et al., 2003[27]</w:t>
            </w:r>
          </w:p>
          <w:p w14:paraId="14DC851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Stamatopoulou et al., 2016 [28]</w:t>
            </w:r>
          </w:p>
        </w:tc>
        <w:tc>
          <w:tcPr>
            <w:tcW w:w="1616" w:type="dxa"/>
          </w:tcPr>
          <w:p w14:paraId="6AEA052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Trait Emotional Intelligence Questionnaire-Short Form (TEIQue-SF): Subscales 1) Well Being, 2) Self-Control, 3) Emotionality, and 4) Sociability</w:t>
            </w:r>
          </w:p>
        </w:tc>
        <w:tc>
          <w:tcPr>
            <w:tcW w:w="1771" w:type="dxa"/>
          </w:tcPr>
          <w:p w14:paraId="2ED4FF3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30 items; rated 1-7</w:t>
            </w:r>
          </w:p>
        </w:tc>
        <w:tc>
          <w:tcPr>
            <w:tcW w:w="1706" w:type="dxa"/>
          </w:tcPr>
          <w:p w14:paraId="3C509F0D" w14:textId="1D741798"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0.52</w:t>
            </w:r>
            <w:r w:rsidRPr="00B20C7F">
              <w:rPr>
                <w:color w:val="000000"/>
                <w:sz w:val="18"/>
                <w:szCs w:val="18"/>
              </w:rPr>
              <w:t xml:space="preserve"> to 0.85</w:t>
            </w:r>
          </w:p>
        </w:tc>
        <w:tc>
          <w:tcPr>
            <w:tcW w:w="2100" w:type="dxa"/>
          </w:tcPr>
          <w:p w14:paraId="7BF2920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nurses working in both public (52.9%) and private (47.1%) health units in</w:t>
            </w:r>
            <w:r w:rsidRPr="00B20C7F">
              <w:rPr>
                <w:color w:val="000000"/>
                <w:sz w:val="18"/>
                <w:szCs w:val="18"/>
              </w:rPr>
              <w:t xml:space="preserve"> Greece. [26]</w:t>
            </w:r>
          </w:p>
        </w:tc>
        <w:tc>
          <w:tcPr>
            <w:tcW w:w="1556" w:type="dxa"/>
          </w:tcPr>
          <w:p w14:paraId="23D934B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 </w:t>
            </w:r>
          </w:p>
        </w:tc>
        <w:tc>
          <w:tcPr>
            <w:tcW w:w="2443" w:type="dxa"/>
          </w:tcPr>
          <w:p w14:paraId="5EC83B6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Boredom Proneness Scale (BPS) Farmer &amp; Sundberg, 1986 [25]</w:t>
            </w:r>
          </w:p>
          <w:p w14:paraId="429BBFFA"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09E86ECA" w14:textId="77777777">
        <w:trPr>
          <w:trHeight w:val="546"/>
        </w:trPr>
        <w:tc>
          <w:tcPr>
            <w:tcW w:w="1498" w:type="dxa"/>
          </w:tcPr>
          <w:p w14:paraId="3AB38D6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Dekkers et al, 2010 [180]</w:t>
            </w:r>
          </w:p>
          <w:p w14:paraId="1545A9C7"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2C8EF19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Trauma Screening Questionnaire: subscales 1) reexperiening, and 2) arousal </w:t>
            </w:r>
          </w:p>
        </w:tc>
        <w:tc>
          <w:tcPr>
            <w:tcW w:w="1771" w:type="dxa"/>
          </w:tcPr>
          <w:p w14:paraId="02D6ED7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10 items; rated yes/no</w:t>
            </w:r>
          </w:p>
        </w:tc>
        <w:tc>
          <w:tcPr>
            <w:tcW w:w="1706" w:type="dxa"/>
          </w:tcPr>
          <w:p w14:paraId="0A60F69B" w14:textId="77777777" w:rsidR="00E76CFD" w:rsidRPr="00B20C7F" w:rsidRDefault="00E76CFD">
            <w:pPr>
              <w:pBdr>
                <w:top w:val="nil"/>
                <w:left w:val="nil"/>
                <w:bottom w:val="nil"/>
                <w:right w:val="nil"/>
                <w:between w:val="nil"/>
              </w:pBdr>
              <w:spacing w:line="240" w:lineRule="auto"/>
              <w:rPr>
                <w:color w:val="000000"/>
                <w:sz w:val="18"/>
                <w:szCs w:val="18"/>
              </w:rPr>
            </w:pPr>
          </w:p>
        </w:tc>
        <w:tc>
          <w:tcPr>
            <w:tcW w:w="2100" w:type="dxa"/>
          </w:tcPr>
          <w:p w14:paraId="44E13BE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members of the Pediatric Association of The Netherlands [179]</w:t>
            </w:r>
          </w:p>
        </w:tc>
        <w:tc>
          <w:tcPr>
            <w:tcW w:w="1556" w:type="dxa"/>
          </w:tcPr>
          <w:p w14:paraId="0FC3E21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low response rate, participation bias [179] </w:t>
            </w:r>
          </w:p>
        </w:tc>
        <w:tc>
          <w:tcPr>
            <w:tcW w:w="2443" w:type="dxa"/>
          </w:tcPr>
          <w:p w14:paraId="68C5DE2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Hospital Anxiety and Depression Scale [177]</w:t>
            </w:r>
          </w:p>
        </w:tc>
      </w:tr>
      <w:tr w:rsidR="00E76CFD" w:rsidRPr="00B20C7F" w14:paraId="37B1B812" w14:textId="77777777">
        <w:trPr>
          <w:trHeight w:val="546"/>
        </w:trPr>
        <w:tc>
          <w:tcPr>
            <w:tcW w:w="1498" w:type="dxa"/>
          </w:tcPr>
          <w:p w14:paraId="34EEEF1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Mangen, Bengteon, &amp; Landry, 1988 [48]</w:t>
            </w:r>
          </w:p>
        </w:tc>
        <w:tc>
          <w:tcPr>
            <w:tcW w:w="1616" w:type="dxa"/>
          </w:tcPr>
          <w:p w14:paraId="4D56DF3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University of Southern California Longitudinal Study of Three-Gene</w:t>
            </w:r>
            <w:r w:rsidRPr="00B20C7F">
              <w:rPr>
                <w:color w:val="000000"/>
                <w:sz w:val="18"/>
                <w:szCs w:val="18"/>
              </w:rPr>
              <w:t>ration Families measures of positive affect</w:t>
            </w:r>
          </w:p>
        </w:tc>
        <w:tc>
          <w:tcPr>
            <w:tcW w:w="1771" w:type="dxa"/>
          </w:tcPr>
          <w:p w14:paraId="18BDC14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4 items; rated 1-4</w:t>
            </w:r>
          </w:p>
        </w:tc>
        <w:tc>
          <w:tcPr>
            <w:tcW w:w="1706" w:type="dxa"/>
          </w:tcPr>
          <w:p w14:paraId="42ACB681" w14:textId="3DF9694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w:t>
            </w:r>
            <w:r w:rsidRPr="00B20C7F">
              <w:rPr>
                <w:color w:val="000000"/>
                <w:sz w:val="18"/>
                <w:szCs w:val="18"/>
              </w:rPr>
              <w:t>.85</w:t>
            </w:r>
          </w:p>
        </w:tc>
        <w:tc>
          <w:tcPr>
            <w:tcW w:w="2100" w:type="dxa"/>
          </w:tcPr>
          <w:p w14:paraId="76E25A6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Data from Phase II (begun in 1993) of the Massachusetts Elder Health Project, with older persons. Phase II was on the process of caregiving, from the perspectives of both caregiver and care recipient, with the objective of defining successful caregiving. [</w:t>
            </w:r>
            <w:r w:rsidRPr="00B20C7F">
              <w:rPr>
                <w:color w:val="000000"/>
                <w:sz w:val="18"/>
                <w:szCs w:val="18"/>
              </w:rPr>
              <w:t>47]</w:t>
            </w:r>
          </w:p>
        </w:tc>
        <w:tc>
          <w:tcPr>
            <w:tcW w:w="1556" w:type="dxa"/>
          </w:tcPr>
          <w:p w14:paraId="64B36F6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The stressors were kept separate in the analyses. The study did not have sufficient sample sizes to look at the process separately for spouses versus children.[47]</w:t>
            </w:r>
          </w:p>
          <w:p w14:paraId="52C55C44"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78719017"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01BEB037" w14:textId="77777777">
        <w:trPr>
          <w:trHeight w:val="561"/>
        </w:trPr>
        <w:tc>
          <w:tcPr>
            <w:tcW w:w="1498" w:type="dxa"/>
          </w:tcPr>
          <w:p w14:paraId="37EF4BC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Watanabe et al., 2020 [336]</w:t>
            </w:r>
          </w:p>
          <w:p w14:paraId="723BD954"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7D0D4DE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University of Tokyo Occupational Mental Health (TOMH) We</w:t>
            </w:r>
            <w:r w:rsidRPr="00B20C7F">
              <w:rPr>
                <w:color w:val="000000"/>
                <w:sz w:val="18"/>
                <w:szCs w:val="18"/>
              </w:rPr>
              <w:t>ll-being Scale</w:t>
            </w:r>
          </w:p>
        </w:tc>
        <w:tc>
          <w:tcPr>
            <w:tcW w:w="1771" w:type="dxa"/>
          </w:tcPr>
          <w:p w14:paraId="0272371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24 items; rated 1-4</w:t>
            </w:r>
          </w:p>
        </w:tc>
        <w:tc>
          <w:tcPr>
            <w:tcW w:w="1706" w:type="dxa"/>
          </w:tcPr>
          <w:p w14:paraId="72B737CD" w14:textId="12126CD6"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0.671</w:t>
            </w:r>
            <w:r w:rsidRPr="00B20C7F">
              <w:rPr>
                <w:color w:val="000000"/>
                <w:sz w:val="18"/>
                <w:szCs w:val="18"/>
              </w:rPr>
              <w:t xml:space="preserve"> to 0.845</w:t>
            </w:r>
          </w:p>
        </w:tc>
        <w:tc>
          <w:tcPr>
            <w:tcW w:w="2100" w:type="dxa"/>
          </w:tcPr>
          <w:p w14:paraId="79E4AF4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Japanese workers [336]</w:t>
            </w:r>
          </w:p>
        </w:tc>
        <w:tc>
          <w:tcPr>
            <w:tcW w:w="1556" w:type="dxa"/>
          </w:tcPr>
          <w:p w14:paraId="5524443A" w14:textId="78CC70CE"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Selection bias, may have been errors in measuring</w:t>
            </w:r>
            <w:r w:rsidRPr="00B20C7F">
              <w:rPr>
                <w:color w:val="000000"/>
                <w:sz w:val="18"/>
                <w:szCs w:val="18"/>
              </w:rPr>
              <w:t xml:space="preserve"> assessment of the standards of convergent validity, not generalizable</w:t>
            </w:r>
            <w:r w:rsidRPr="00B20C7F">
              <w:rPr>
                <w:color w:val="000000"/>
                <w:sz w:val="18"/>
                <w:szCs w:val="18"/>
              </w:rPr>
              <w:t xml:space="preserve"> to workers from other cultural backgrounds [336]</w:t>
            </w:r>
          </w:p>
        </w:tc>
        <w:tc>
          <w:tcPr>
            <w:tcW w:w="2443" w:type="dxa"/>
          </w:tcPr>
          <w:p w14:paraId="6B5A4966"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61BB1CB2" w14:textId="77777777">
        <w:trPr>
          <w:trHeight w:val="546"/>
        </w:trPr>
        <w:tc>
          <w:tcPr>
            <w:tcW w:w="1498" w:type="dxa"/>
          </w:tcPr>
          <w:p w14:paraId="0B7ADFA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Utian et al., 2018 [337]</w:t>
            </w:r>
          </w:p>
        </w:tc>
        <w:tc>
          <w:tcPr>
            <w:tcW w:w="1616" w:type="dxa"/>
          </w:tcPr>
          <w:p w14:paraId="03E31A4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Utian Quality of Life Scale</w:t>
            </w:r>
          </w:p>
        </w:tc>
        <w:tc>
          <w:tcPr>
            <w:tcW w:w="1771" w:type="dxa"/>
          </w:tcPr>
          <w:p w14:paraId="3A741C5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23 items. Rated 1-5 (Level of agreement)</w:t>
            </w:r>
          </w:p>
        </w:tc>
        <w:tc>
          <w:tcPr>
            <w:tcW w:w="1706" w:type="dxa"/>
          </w:tcPr>
          <w:p w14:paraId="1370A25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=.83 (scale as a whole)</w:t>
            </w:r>
          </w:p>
        </w:tc>
        <w:tc>
          <w:tcPr>
            <w:tcW w:w="2100" w:type="dxa"/>
          </w:tcPr>
          <w:p w14:paraId="63107091" w14:textId="1B7788A3"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270 women between the ages of 45-65 years</w:t>
            </w:r>
            <w:r w:rsidRPr="00B20C7F">
              <w:rPr>
                <w:color w:val="000000"/>
                <w:sz w:val="18"/>
                <w:szCs w:val="18"/>
              </w:rPr>
              <w:t xml:space="preserve"> (perimenopausal and postmenopausal women) who spoke English </w:t>
            </w:r>
            <w:r w:rsidRPr="00B20C7F">
              <w:rPr>
                <w:color w:val="000000"/>
                <w:sz w:val="18"/>
                <w:szCs w:val="18"/>
              </w:rPr>
              <w:t>[337]</w:t>
            </w:r>
          </w:p>
          <w:p w14:paraId="08BB54C7" w14:textId="77777777" w:rsidR="00E76CFD" w:rsidRPr="00B20C7F" w:rsidRDefault="00E76CFD">
            <w:pPr>
              <w:pBdr>
                <w:top w:val="nil"/>
                <w:left w:val="nil"/>
                <w:bottom w:val="nil"/>
                <w:right w:val="nil"/>
                <w:between w:val="nil"/>
              </w:pBdr>
              <w:spacing w:line="240" w:lineRule="auto"/>
              <w:rPr>
                <w:color w:val="000000"/>
                <w:sz w:val="18"/>
                <w:szCs w:val="18"/>
              </w:rPr>
            </w:pPr>
          </w:p>
          <w:p w14:paraId="15B01190" w14:textId="77777777" w:rsidR="00E76CFD" w:rsidRPr="00B20C7F" w:rsidRDefault="00E76CFD">
            <w:pPr>
              <w:pBdr>
                <w:top w:val="nil"/>
                <w:left w:val="nil"/>
                <w:bottom w:val="nil"/>
                <w:right w:val="nil"/>
                <w:between w:val="nil"/>
              </w:pBdr>
              <w:spacing w:line="240" w:lineRule="auto"/>
              <w:rPr>
                <w:color w:val="000000"/>
                <w:sz w:val="18"/>
                <w:szCs w:val="18"/>
              </w:rPr>
            </w:pPr>
          </w:p>
        </w:tc>
        <w:tc>
          <w:tcPr>
            <w:tcW w:w="1556" w:type="dxa"/>
          </w:tcPr>
          <w:p w14:paraId="1E9E8EC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 Short interval of testing (e.g., the questionnaire was administered a second time</w:t>
            </w:r>
            <w:r w:rsidRPr="00B20C7F">
              <w:rPr>
                <w:color w:val="000000"/>
                <w:sz w:val="18"/>
                <w:szCs w:val="18"/>
              </w:rPr>
              <w:br/>
              <w:t>within a period of 3 to 7 days to allow assessment of test-</w:t>
            </w:r>
            <w:r w:rsidRPr="00B20C7F">
              <w:rPr>
                <w:color w:val="000000"/>
                <w:sz w:val="18"/>
                <w:szCs w:val="18"/>
              </w:rPr>
              <w:t>retest</w:t>
            </w:r>
            <w:r w:rsidRPr="00B20C7F">
              <w:rPr>
                <w:color w:val="000000"/>
                <w:sz w:val="18"/>
                <w:szCs w:val="18"/>
              </w:rPr>
              <w:br/>
              <w:t>reliability),</w:t>
            </w:r>
          </w:p>
          <w:p w14:paraId="6A9EE989" w14:textId="6EDFD191"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 Construct</w:t>
            </w:r>
            <w:r w:rsidRPr="00B20C7F">
              <w:rPr>
                <w:color w:val="000000"/>
                <w:sz w:val="18"/>
                <w:szCs w:val="18"/>
              </w:rPr>
              <w:t xml:space="preserve"> validity of occupat</w:t>
            </w:r>
            <w:r w:rsidRPr="00B20C7F">
              <w:rPr>
                <w:color w:val="000000"/>
                <w:sz w:val="18"/>
                <w:szCs w:val="18"/>
              </w:rPr>
              <w:t>ional and sexual factors,</w:t>
            </w:r>
          </w:p>
          <w:p w14:paraId="6D7209E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3) Cross sectional study, need for longitudinal studies of randomized populations</w:t>
            </w:r>
          </w:p>
        </w:tc>
        <w:tc>
          <w:tcPr>
            <w:tcW w:w="2443" w:type="dxa"/>
          </w:tcPr>
          <w:p w14:paraId="4AF2DAA7"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38B3F1E4" w14:textId="77777777">
        <w:trPr>
          <w:trHeight w:val="890"/>
        </w:trPr>
        <w:tc>
          <w:tcPr>
            <w:tcW w:w="1498" w:type="dxa"/>
          </w:tcPr>
          <w:p w14:paraId="6248C54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Schaufeli et al., 2006 [112] </w:t>
            </w:r>
          </w:p>
          <w:p w14:paraId="1CC6501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Seppälä et al., 2009 [36]</w:t>
            </w:r>
          </w:p>
          <w:p w14:paraId="7EFAC3B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Scheepers et al., 2015 [208]</w:t>
            </w:r>
          </w:p>
          <w:p w14:paraId="7533230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Schaufeli et al., 2006 [246]</w:t>
            </w:r>
          </w:p>
          <w:p w14:paraId="45D31AB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Seppälä et al., 2009 [36]</w:t>
            </w:r>
          </w:p>
        </w:tc>
        <w:tc>
          <w:tcPr>
            <w:tcW w:w="1616" w:type="dxa"/>
          </w:tcPr>
          <w:p w14:paraId="4EB46BE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Utrecht Work Engagement Scale (UWES-9); Utrecht Work Engagement Scale (shortened Italian version); Utrecht Work Engagement Scale (shortened Polish version)</w:t>
            </w:r>
          </w:p>
        </w:tc>
        <w:tc>
          <w:tcPr>
            <w:tcW w:w="1771" w:type="dxa"/>
          </w:tcPr>
          <w:p w14:paraId="7A9BF75F" w14:textId="1FFA07B4"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Nine</w:t>
            </w:r>
            <w:r w:rsidRPr="00B20C7F">
              <w:rPr>
                <w:color w:val="000000"/>
                <w:sz w:val="18"/>
                <w:szCs w:val="18"/>
              </w:rPr>
              <w:t xml:space="preserve"> items; rated 0</w:t>
            </w:r>
            <w:r w:rsidRPr="00B20C7F">
              <w:rPr>
                <w:color w:val="000000"/>
                <w:sz w:val="18"/>
                <w:szCs w:val="18"/>
              </w:rPr>
              <w:t>-6</w:t>
            </w:r>
          </w:p>
          <w:p w14:paraId="4C6DE6C8" w14:textId="42EABCDE"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Vigor Subscale (3</w:t>
            </w:r>
            <w:r w:rsidRPr="00B20C7F">
              <w:rPr>
                <w:color w:val="000000"/>
                <w:sz w:val="18"/>
                <w:szCs w:val="18"/>
              </w:rPr>
              <w:t xml:space="preserve"> items), Dedication (3 items), Absorption (3 items)</w:t>
            </w:r>
          </w:p>
          <w:p w14:paraId="2F3B5675" w14:textId="77777777" w:rsidR="00E76CFD" w:rsidRPr="00B20C7F" w:rsidRDefault="00E76CFD">
            <w:pPr>
              <w:pBdr>
                <w:top w:val="nil"/>
                <w:left w:val="nil"/>
                <w:bottom w:val="nil"/>
                <w:right w:val="nil"/>
                <w:between w:val="nil"/>
              </w:pBdr>
              <w:spacing w:line="240" w:lineRule="auto"/>
              <w:rPr>
                <w:color w:val="000000"/>
                <w:sz w:val="18"/>
                <w:szCs w:val="18"/>
              </w:rPr>
            </w:pPr>
          </w:p>
        </w:tc>
        <w:tc>
          <w:tcPr>
            <w:tcW w:w="1706" w:type="dxa"/>
          </w:tcPr>
          <w:p w14:paraId="12708B24" w14:textId="70C9B3EC"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0.85</w:t>
            </w:r>
            <w:r w:rsidRPr="00B20C7F">
              <w:rPr>
                <w:color w:val="000000"/>
                <w:sz w:val="18"/>
                <w:szCs w:val="18"/>
              </w:rPr>
              <w:t xml:space="preserve"> to 0.94</w:t>
            </w:r>
          </w:p>
          <w:p w14:paraId="0296A63E" w14:textId="31498F70"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Vigor Subscale (α = 0.90</w:t>
            </w:r>
            <w:r w:rsidRPr="00B20C7F">
              <w:rPr>
                <w:color w:val="000000"/>
                <w:sz w:val="18"/>
                <w:szCs w:val="18"/>
              </w:rPr>
              <w:t>), Dedication (α =</w:t>
            </w:r>
            <w:r w:rsidRPr="00B20C7F">
              <w:rPr>
                <w:color w:val="000000"/>
                <w:sz w:val="18"/>
                <w:szCs w:val="18"/>
              </w:rPr>
              <w:t xml:space="preserve"> 0.90), Absorption (α =</w:t>
            </w:r>
            <w:r w:rsidRPr="00B20C7F">
              <w:rPr>
                <w:color w:val="000000"/>
                <w:sz w:val="18"/>
                <w:szCs w:val="18"/>
              </w:rPr>
              <w:t xml:space="preserve"> 0.76)</w:t>
            </w:r>
          </w:p>
          <w:p w14:paraId="68745AE8" w14:textId="77777777" w:rsidR="00E76CFD" w:rsidRPr="00B20C7F" w:rsidRDefault="00E76CFD">
            <w:pPr>
              <w:pBdr>
                <w:top w:val="nil"/>
                <w:left w:val="nil"/>
                <w:bottom w:val="nil"/>
                <w:right w:val="nil"/>
                <w:between w:val="nil"/>
              </w:pBdr>
              <w:spacing w:line="240" w:lineRule="auto"/>
              <w:rPr>
                <w:color w:val="000000"/>
                <w:sz w:val="18"/>
                <w:szCs w:val="18"/>
              </w:rPr>
            </w:pPr>
          </w:p>
        </w:tc>
        <w:tc>
          <w:tcPr>
            <w:tcW w:w="2100" w:type="dxa"/>
          </w:tcPr>
          <w:p w14:paraId="52D073F0" w14:textId="5C39D26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Employees of two information and communication technology (ICT) companies [236] Multicen</w:t>
            </w:r>
            <w:r w:rsidRPr="00B20C7F">
              <w:rPr>
                <w:color w:val="000000"/>
                <w:sz w:val="18"/>
                <w:szCs w:val="18"/>
              </w:rPr>
              <w:t>ter questionnaire study and invited 271 sur</w:t>
            </w:r>
            <w:r w:rsidRPr="00B20C7F">
              <w:rPr>
                <w:color w:val="000000"/>
                <w:sz w:val="18"/>
                <w:szCs w:val="18"/>
              </w:rPr>
              <w:t>gery and gynecology</w:t>
            </w:r>
            <w:r w:rsidRPr="00B20C7F">
              <w:rPr>
                <w:color w:val="000000"/>
                <w:sz w:val="18"/>
                <w:szCs w:val="18"/>
              </w:rPr>
              <w:t xml:space="preserve"> residents, in 21 residency training programs, from two academic</w:t>
            </w:r>
            <w:r w:rsidRPr="00B20C7F">
              <w:rPr>
                <w:color w:val="000000"/>
                <w:sz w:val="18"/>
                <w:szCs w:val="18"/>
              </w:rPr>
              <w:br/>
            </w:r>
            <w:r w:rsidRPr="00B20C7F">
              <w:rPr>
                <w:color w:val="000000"/>
                <w:sz w:val="18"/>
                <w:szCs w:val="18"/>
              </w:rPr>
              <w:lastRenderedPageBreak/>
              <w:t xml:space="preserve">and 14 non-academic medical centers in the Netherlands. [199] </w:t>
            </w:r>
          </w:p>
          <w:p w14:paraId="21FCA01F" w14:textId="4FA740A9"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779 municipal employees in Finland</w:t>
            </w:r>
            <w:r w:rsidRPr="00B20C7F">
              <w:rPr>
                <w:color w:val="000000"/>
                <w:sz w:val="18"/>
                <w:szCs w:val="18"/>
              </w:rPr>
              <w:t>. [338]; 1092 Brazilian employees. [111]; Polish police officers. [245]; 770 employees at a hospital in the south of Sweden [</w:t>
            </w:r>
            <w:r w:rsidRPr="00B20C7F">
              <w:rPr>
                <w:color w:val="000000"/>
                <w:sz w:val="18"/>
                <w:szCs w:val="18"/>
              </w:rPr>
              <w:t>155]</w:t>
            </w:r>
          </w:p>
          <w:p w14:paraId="7397883F" w14:textId="67CCCF0E"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The study population consisted of Belgian emergency physicians (N=346), who were recruited at</w:t>
            </w:r>
            <w:r w:rsidRPr="00B20C7F">
              <w:rPr>
                <w:color w:val="000000"/>
                <w:sz w:val="18"/>
                <w:szCs w:val="18"/>
              </w:rPr>
              <w:t xml:space="preserve"> 2 national emergency medicine conferences [</w:t>
            </w:r>
            <w:r w:rsidRPr="00B20C7F">
              <w:rPr>
                <w:color w:val="000000"/>
                <w:sz w:val="18"/>
                <w:szCs w:val="18"/>
              </w:rPr>
              <w:t>33]</w:t>
            </w:r>
          </w:p>
          <w:p w14:paraId="1752C190" w14:textId="77777777" w:rsidR="00E76CFD" w:rsidRPr="00B20C7F" w:rsidRDefault="00E76CFD">
            <w:pPr>
              <w:pBdr>
                <w:top w:val="nil"/>
                <w:left w:val="nil"/>
                <w:bottom w:val="nil"/>
                <w:right w:val="nil"/>
                <w:between w:val="nil"/>
              </w:pBdr>
              <w:spacing w:line="240" w:lineRule="auto"/>
              <w:rPr>
                <w:color w:val="000000"/>
                <w:sz w:val="18"/>
                <w:szCs w:val="18"/>
              </w:rPr>
            </w:pPr>
          </w:p>
        </w:tc>
        <w:tc>
          <w:tcPr>
            <w:tcW w:w="1556" w:type="dxa"/>
          </w:tcPr>
          <w:p w14:paraId="5CD881B6" w14:textId="2A6622E1"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The sample size was small and only applicable to Finnish</w:t>
            </w:r>
            <w:r w:rsidRPr="00B20C7F">
              <w:rPr>
                <w:color w:val="000000"/>
                <w:sz w:val="18"/>
                <w:szCs w:val="18"/>
              </w:rPr>
              <w:t xml:space="preserve"> people; Non-representative convenience sample. [111]; Cross-sectional, may be an unrepresentative </w:t>
            </w:r>
            <w:r w:rsidRPr="00B20C7F">
              <w:rPr>
                <w:color w:val="000000"/>
                <w:sz w:val="18"/>
                <w:szCs w:val="18"/>
              </w:rPr>
              <w:lastRenderedPageBreak/>
              <w:t>sample, more males than females. [245]; Cross-section</w:t>
            </w:r>
            <w:r w:rsidRPr="00B20C7F">
              <w:rPr>
                <w:color w:val="000000"/>
                <w:sz w:val="18"/>
                <w:szCs w:val="18"/>
              </w:rPr>
              <w:t>al, data from only one hospital [155]; Cross-sectional; under estimation of adverse consequence, in view of the fact that the study recruited</w:t>
            </w:r>
            <w:r w:rsidRPr="00B20C7F">
              <w:rPr>
                <w:color w:val="000000"/>
                <w:sz w:val="18"/>
                <w:szCs w:val="18"/>
              </w:rPr>
              <w:t xml:space="preserve"> at 2 Belgian emergency medicine conferences, where the emergency physicians were really engaged in sharing their workplace</w:t>
            </w:r>
            <w:r w:rsidRPr="00B20C7F">
              <w:rPr>
                <w:color w:val="000000"/>
                <w:sz w:val="18"/>
                <w:szCs w:val="18"/>
              </w:rPr>
              <w:t xml:space="preserve"> experiences. [33]</w:t>
            </w:r>
          </w:p>
        </w:tc>
        <w:tc>
          <w:tcPr>
            <w:tcW w:w="2443" w:type="dxa"/>
          </w:tcPr>
          <w:p w14:paraId="78F4F92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Mindfulness questionnaire (FMI) [235];</w:t>
            </w:r>
          </w:p>
          <w:p w14:paraId="69067B4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Satisfaction with Life Scale [237]; Stress questionnaire [238]; Work-Related Acceptance and Action Questionnaire (WAAQ) [239]; Physician Worklife Study (Dutch version) [209, 210]; Jefferson S</w:t>
            </w:r>
            <w:r w:rsidRPr="00B20C7F">
              <w:rPr>
                <w:color w:val="000000"/>
                <w:sz w:val="18"/>
                <w:szCs w:val="18"/>
              </w:rPr>
              <w:t xml:space="preserve">cale of Physician Empathy (Dutch version) </w:t>
            </w:r>
            <w:r w:rsidRPr="00B20C7F">
              <w:rPr>
                <w:color w:val="000000"/>
                <w:sz w:val="18"/>
                <w:szCs w:val="18"/>
              </w:rPr>
              <w:lastRenderedPageBreak/>
              <w:t>[202]; Bergen Burnout Inventory. [339]; Dutch Work Addiction Scale [109, 110]; Oldenburg Burnout Inventory – Polish version [243, 244]; Work Experience Measurement Scale [156]; Salutogenic Health Indicator Scale [1</w:t>
            </w:r>
            <w:r w:rsidRPr="00B20C7F">
              <w:rPr>
                <w:color w:val="000000"/>
                <w:sz w:val="18"/>
                <w:szCs w:val="18"/>
              </w:rPr>
              <w:t>57]; General Self Efficacy Scale [63]; Dutch version of the Checklist Individual Strength [34]; Brief Symptom Inventory [32]; Leiden Quality of Work Questionnaire for physicians (LQWQ-MD) [35]</w:t>
            </w:r>
          </w:p>
        </w:tc>
      </w:tr>
      <w:tr w:rsidR="00E76CFD" w:rsidRPr="00B20C7F" w14:paraId="2627D4D5" w14:textId="77777777">
        <w:trPr>
          <w:trHeight w:val="546"/>
        </w:trPr>
        <w:tc>
          <w:tcPr>
            <w:tcW w:w="1498" w:type="dxa"/>
          </w:tcPr>
          <w:p w14:paraId="6A5379E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Herrell et al., 2014 [128]</w:t>
            </w:r>
          </w:p>
        </w:tc>
        <w:tc>
          <w:tcPr>
            <w:tcW w:w="1616" w:type="dxa"/>
          </w:tcPr>
          <w:p w14:paraId="1F78E7C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Walter-Reed Army Institute of Resea</w:t>
            </w:r>
            <w:r w:rsidRPr="00B20C7F">
              <w:rPr>
                <w:color w:val="000000"/>
                <w:sz w:val="18"/>
                <w:szCs w:val="18"/>
              </w:rPr>
              <w:t>rch Soldier-Specific Functional Impairment Scale</w:t>
            </w:r>
          </w:p>
        </w:tc>
        <w:tc>
          <w:tcPr>
            <w:tcW w:w="1771" w:type="dxa"/>
          </w:tcPr>
          <w:p w14:paraId="7C610BC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14 items; rated 1-5</w:t>
            </w:r>
          </w:p>
        </w:tc>
        <w:tc>
          <w:tcPr>
            <w:tcW w:w="1706" w:type="dxa"/>
          </w:tcPr>
          <w:p w14:paraId="320E5BAA" w14:textId="724BF08A"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w:t>
            </w:r>
            <w:r w:rsidRPr="00B20C7F">
              <w:rPr>
                <w:color w:val="000000"/>
                <w:sz w:val="18"/>
                <w:szCs w:val="18"/>
              </w:rPr>
              <w:t>.92</w:t>
            </w:r>
          </w:p>
        </w:tc>
        <w:tc>
          <w:tcPr>
            <w:tcW w:w="2100" w:type="dxa"/>
          </w:tcPr>
          <w:p w14:paraId="6BDF586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US Army special operations soldiers [126]</w:t>
            </w:r>
          </w:p>
        </w:tc>
        <w:tc>
          <w:tcPr>
            <w:tcW w:w="1556" w:type="dxa"/>
          </w:tcPr>
          <w:p w14:paraId="724F6AD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findings may not be generalizable to women and conventional soldiers [126]</w:t>
            </w:r>
          </w:p>
        </w:tc>
        <w:tc>
          <w:tcPr>
            <w:tcW w:w="2443" w:type="dxa"/>
          </w:tcPr>
          <w:p w14:paraId="6BC2AB05" w14:textId="5421992D"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Emotional exhaustion scale [125]; Role Overload Scale from t</w:t>
            </w:r>
            <w:r w:rsidRPr="00B20C7F">
              <w:rPr>
                <w:color w:val="000000"/>
                <w:sz w:val="18"/>
                <w:szCs w:val="18"/>
              </w:rPr>
              <w:t>he Michigan Organizational Assessment questionnaire</w:t>
            </w:r>
            <w:r w:rsidRPr="00B20C7F">
              <w:rPr>
                <w:color w:val="000000"/>
                <w:sz w:val="18"/>
                <w:szCs w:val="18"/>
              </w:rPr>
              <w:t xml:space="preserve"> [127]</w:t>
            </w:r>
          </w:p>
        </w:tc>
      </w:tr>
      <w:tr w:rsidR="00E76CFD" w:rsidRPr="00B20C7F" w14:paraId="2A3C0687" w14:textId="77777777">
        <w:trPr>
          <w:trHeight w:val="561"/>
        </w:trPr>
        <w:tc>
          <w:tcPr>
            <w:tcW w:w="1498" w:type="dxa"/>
          </w:tcPr>
          <w:p w14:paraId="611CA62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Tennant et al., 2007 [340] </w:t>
            </w:r>
          </w:p>
        </w:tc>
        <w:tc>
          <w:tcPr>
            <w:tcW w:w="1616" w:type="dxa"/>
          </w:tcPr>
          <w:p w14:paraId="231EF78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Warwick-Edinburgh Mental Well-being Scale (WEMWBS)</w:t>
            </w:r>
          </w:p>
        </w:tc>
        <w:tc>
          <w:tcPr>
            <w:tcW w:w="1771" w:type="dxa"/>
          </w:tcPr>
          <w:p w14:paraId="760B4D0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14 items; rated 1-5</w:t>
            </w:r>
          </w:p>
        </w:tc>
        <w:tc>
          <w:tcPr>
            <w:tcW w:w="1706" w:type="dxa"/>
          </w:tcPr>
          <w:p w14:paraId="2A964AC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α=0.89 (student sample); </w:t>
            </w:r>
          </w:p>
          <w:p w14:paraId="62C064B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α=0.91 (population sample)</w:t>
            </w:r>
          </w:p>
        </w:tc>
        <w:tc>
          <w:tcPr>
            <w:tcW w:w="2100" w:type="dxa"/>
          </w:tcPr>
          <w:p w14:paraId="09E50DA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Students, working adults, and patients (one psychiatric population composed of patients with remitted schizophrenia). [341]; </w:t>
            </w:r>
          </w:p>
          <w:p w14:paraId="3348E66E" w14:textId="3336D07F"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Sport coaching networks across Australia. [342]; Office employees at each of four Spanish universities in Galicia, the Basque Coun</w:t>
            </w:r>
            <w:r w:rsidRPr="00B20C7F">
              <w:rPr>
                <w:color w:val="000000"/>
                <w:sz w:val="18"/>
                <w:szCs w:val="18"/>
              </w:rPr>
              <w:t xml:space="preserve">try and Catalonia. [343]; A large </w:t>
            </w:r>
            <w:r w:rsidRPr="00B20C7F">
              <w:rPr>
                <w:color w:val="000000"/>
                <w:sz w:val="18"/>
                <w:szCs w:val="18"/>
              </w:rPr>
              <w:lastRenderedPageBreak/>
              <w:t>stratified random sample of veterinary surgeons practicing</w:t>
            </w:r>
            <w:r w:rsidRPr="00B20C7F">
              <w:rPr>
                <w:color w:val="000000"/>
                <w:sz w:val="18"/>
                <w:szCs w:val="18"/>
              </w:rPr>
              <w:t xml:space="preserve"> in the UK. [344]; Sit less, move more intervention was assessed at 6 Spanish University campuses. The intervention</w:t>
            </w:r>
            <w:r w:rsidRPr="00B20C7F">
              <w:rPr>
                <w:color w:val="000000"/>
                <w:sz w:val="18"/>
                <w:szCs w:val="18"/>
              </w:rPr>
              <w:t xml:space="preserve"> had no effect on mental well-being. [343]; 174 Au</w:t>
            </w:r>
            <w:r w:rsidRPr="00B20C7F">
              <w:rPr>
                <w:color w:val="000000"/>
                <w:sz w:val="18"/>
                <w:szCs w:val="18"/>
              </w:rPr>
              <w:t>stralian junior cricket players attending either the male U19 National Championships or the female U18 National</w:t>
            </w:r>
            <w:r w:rsidRPr="00B20C7F">
              <w:rPr>
                <w:color w:val="000000"/>
                <w:sz w:val="18"/>
                <w:szCs w:val="18"/>
              </w:rPr>
              <w:br/>
              <w:t>Championship. [345]; 13 homeless in Canada. [346]; 424</w:t>
            </w:r>
            <w:r w:rsidRPr="00B20C7F">
              <w:rPr>
                <w:color w:val="000000"/>
                <w:sz w:val="18"/>
                <w:szCs w:val="18"/>
              </w:rPr>
              <w:t xml:space="preserve"> mental health employees and manager. [9] </w:t>
            </w:r>
          </w:p>
        </w:tc>
        <w:tc>
          <w:tcPr>
            <w:tcW w:w="1556" w:type="dxa"/>
          </w:tcPr>
          <w:p w14:paraId="0EBCD6FE" w14:textId="77777777" w:rsidR="00E76CFD" w:rsidRPr="00B20C7F" w:rsidRDefault="00B20C7F">
            <w:pPr>
              <w:spacing w:line="240" w:lineRule="auto"/>
              <w:rPr>
                <w:sz w:val="18"/>
                <w:szCs w:val="18"/>
              </w:rPr>
            </w:pPr>
            <w:r w:rsidRPr="00B20C7F">
              <w:rPr>
                <w:sz w:val="18"/>
                <w:szCs w:val="18"/>
              </w:rPr>
              <w:lastRenderedPageBreak/>
              <w:t>Ex-coaches who have burnout not represented (s</w:t>
            </w:r>
            <w:r w:rsidRPr="00B20C7F">
              <w:rPr>
                <w:sz w:val="18"/>
                <w:szCs w:val="18"/>
              </w:rPr>
              <w:t>urvival bias) and lack of personal and social variables measured known to effect mental well-being. [342]; Evidence to support a</w:t>
            </w:r>
            <w:r w:rsidRPr="00B20C7F">
              <w:rPr>
                <w:sz w:val="18"/>
                <w:szCs w:val="18"/>
              </w:rPr>
              <w:br/>
              <w:t xml:space="preserve">range of </w:t>
            </w:r>
            <w:r w:rsidRPr="00B20C7F">
              <w:rPr>
                <w:sz w:val="18"/>
                <w:szCs w:val="18"/>
              </w:rPr>
              <w:lastRenderedPageBreak/>
              <w:t>psychometric properties for the comparator scales (i.e., Short Warwick-Edinburgh Mental Well-being Scale)</w:t>
            </w:r>
            <w:r w:rsidRPr="00B20C7F">
              <w:rPr>
                <w:sz w:val="18"/>
                <w:szCs w:val="18"/>
              </w:rPr>
              <w:br/>
              <w:t>is restricte</w:t>
            </w:r>
            <w:r w:rsidRPr="00B20C7F">
              <w:rPr>
                <w:sz w:val="18"/>
                <w:szCs w:val="18"/>
              </w:rPr>
              <w:t>d to samples of other populations. [344]</w:t>
            </w:r>
          </w:p>
        </w:tc>
        <w:tc>
          <w:tcPr>
            <w:tcW w:w="2443" w:type="dxa"/>
          </w:tcPr>
          <w:p w14:paraId="7D907741"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6F43B51A" w14:textId="77777777">
        <w:trPr>
          <w:trHeight w:val="561"/>
        </w:trPr>
        <w:tc>
          <w:tcPr>
            <w:tcW w:w="1498" w:type="dxa"/>
          </w:tcPr>
          <w:p w14:paraId="5BD3441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Taggart et al., 2013 [347]; Bartram et al 2011 [348]; </w:t>
            </w:r>
          </w:p>
          <w:p w14:paraId="52E7A7B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Tennant et al., 2007 [340]</w:t>
            </w:r>
          </w:p>
        </w:tc>
        <w:tc>
          <w:tcPr>
            <w:tcW w:w="1616" w:type="dxa"/>
          </w:tcPr>
          <w:p w14:paraId="1C19889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Warwick-Edinburgh Mental Well-Being Scale (WEMWBS) -English version </w:t>
            </w:r>
          </w:p>
        </w:tc>
        <w:tc>
          <w:tcPr>
            <w:tcW w:w="1771" w:type="dxa"/>
          </w:tcPr>
          <w:p w14:paraId="1A991D4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14 items; rated 1-5</w:t>
            </w:r>
          </w:p>
        </w:tc>
        <w:tc>
          <w:tcPr>
            <w:tcW w:w="1706" w:type="dxa"/>
          </w:tcPr>
          <w:p w14:paraId="7F044D1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0.88 – 0.94</w:t>
            </w:r>
          </w:p>
        </w:tc>
        <w:tc>
          <w:tcPr>
            <w:tcW w:w="2100" w:type="dxa"/>
          </w:tcPr>
          <w:p w14:paraId="630F06B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Pakistani healthcare professionals. [349]; UK veterinarians. [350]; 126 patients in Hong Kong. [351]; 148 employees at 2 emergency departments in Queen</w:t>
            </w:r>
            <w:r w:rsidRPr="00B20C7F">
              <w:rPr>
                <w:color w:val="000000"/>
                <w:sz w:val="18"/>
                <w:szCs w:val="18"/>
              </w:rPr>
              <w:t>sland, Australia. [352]; 744 students studying veterinary medicine, medicine, dentistry, pharmacy and law in the UK [353]</w:t>
            </w:r>
          </w:p>
        </w:tc>
        <w:tc>
          <w:tcPr>
            <w:tcW w:w="1556" w:type="dxa"/>
          </w:tcPr>
          <w:p w14:paraId="528232F0" w14:textId="314C8623"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Not translated into Urdu the official language of Pakistan, convenience sample, data only collected from Punjab, cannot be generalized</w:t>
            </w:r>
            <w:r w:rsidRPr="00B20C7F">
              <w:rPr>
                <w:color w:val="000000"/>
                <w:sz w:val="18"/>
                <w:szCs w:val="18"/>
              </w:rPr>
              <w:t xml:space="preserve"> to the whole Pakistani population, occupational stress was measured very subjectively by presence or absence, rather than with a cross-culturally validated scale, healthcare providers were not inquired about their psychiatric </w:t>
            </w:r>
            <w:r w:rsidRPr="00B20C7F">
              <w:rPr>
                <w:color w:val="000000"/>
                <w:sz w:val="18"/>
                <w:szCs w:val="18"/>
              </w:rPr>
              <w:lastRenderedPageBreak/>
              <w:t>health using scales for commo</w:t>
            </w:r>
            <w:r w:rsidRPr="00B20C7F">
              <w:rPr>
                <w:color w:val="000000"/>
                <w:sz w:val="18"/>
                <w:szCs w:val="18"/>
              </w:rPr>
              <w:t>n mental illnesses. [349]; Nursing staff in</w:t>
            </w:r>
            <w:r w:rsidRPr="00B20C7F">
              <w:rPr>
                <w:color w:val="000000"/>
                <w:sz w:val="18"/>
                <w:szCs w:val="18"/>
              </w:rPr>
              <w:t xml:space="preserve"> a hospital in the city Kaunas, Lithuania. [354]; 72 healthy elderly people in Canada. [355] </w:t>
            </w:r>
          </w:p>
        </w:tc>
        <w:tc>
          <w:tcPr>
            <w:tcW w:w="2443" w:type="dxa"/>
          </w:tcPr>
          <w:p w14:paraId="67E8F674" w14:textId="03AE153C"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Hospital and Anxiety Depression Scale [</w:t>
            </w:r>
            <w:r w:rsidRPr="00B20C7F">
              <w:rPr>
                <w:color w:val="000000"/>
                <w:sz w:val="18"/>
                <w:szCs w:val="18"/>
              </w:rPr>
              <w:t>177]; Health and Safety Executive Management Standards Indicator Tool. [356]; Ques</w:t>
            </w:r>
            <w:r w:rsidRPr="00B20C7F">
              <w:rPr>
                <w:color w:val="000000"/>
                <w:sz w:val="18"/>
                <w:szCs w:val="18"/>
              </w:rPr>
              <w:t xml:space="preserve">tions on suicidal ideation. [357]; Alcohol Use Disorders Identification Test. [358] </w:t>
            </w:r>
          </w:p>
        </w:tc>
      </w:tr>
      <w:tr w:rsidR="00E76CFD" w:rsidRPr="00B20C7F" w14:paraId="521A5618" w14:textId="77777777">
        <w:trPr>
          <w:trHeight w:val="561"/>
        </w:trPr>
        <w:tc>
          <w:tcPr>
            <w:tcW w:w="1498" w:type="dxa"/>
          </w:tcPr>
          <w:p w14:paraId="1387950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Ng et al., 2014 [351]</w:t>
            </w:r>
          </w:p>
        </w:tc>
        <w:tc>
          <w:tcPr>
            <w:tcW w:w="1616" w:type="dxa"/>
          </w:tcPr>
          <w:p w14:paraId="536D7E5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Warwick-Edinburgh Mental Well-being Scale -Chinese Short</w:t>
            </w:r>
          </w:p>
        </w:tc>
        <w:tc>
          <w:tcPr>
            <w:tcW w:w="1771" w:type="dxa"/>
          </w:tcPr>
          <w:p w14:paraId="2A95BEE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7 items; 5-point Likert scale from 1 to 5</w:t>
            </w:r>
          </w:p>
        </w:tc>
        <w:tc>
          <w:tcPr>
            <w:tcW w:w="1706" w:type="dxa"/>
          </w:tcPr>
          <w:p w14:paraId="4DC98D3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0.89</w:t>
            </w:r>
          </w:p>
        </w:tc>
        <w:tc>
          <w:tcPr>
            <w:tcW w:w="2100" w:type="dxa"/>
          </w:tcPr>
          <w:p w14:paraId="483A728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154 participants with a clinical diagnosis of psychosis. [359]</w:t>
            </w:r>
          </w:p>
        </w:tc>
        <w:tc>
          <w:tcPr>
            <w:tcW w:w="1556" w:type="dxa"/>
          </w:tcPr>
          <w:p w14:paraId="0547B9A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Unblinding of participants, response bias. [359] </w:t>
            </w:r>
          </w:p>
        </w:tc>
        <w:tc>
          <w:tcPr>
            <w:tcW w:w="2443" w:type="dxa"/>
          </w:tcPr>
          <w:p w14:paraId="2BAACA29"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4156721B" w14:textId="77777777">
        <w:trPr>
          <w:trHeight w:val="602"/>
        </w:trPr>
        <w:tc>
          <w:tcPr>
            <w:tcW w:w="1498" w:type="dxa"/>
          </w:tcPr>
          <w:p w14:paraId="5765B05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Schlosser, 1990 [360]</w:t>
            </w:r>
          </w:p>
        </w:tc>
        <w:tc>
          <w:tcPr>
            <w:tcW w:w="1616" w:type="dxa"/>
          </w:tcPr>
          <w:p w14:paraId="732A900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Well Being Scale (WBS-36). </w:t>
            </w:r>
          </w:p>
        </w:tc>
        <w:tc>
          <w:tcPr>
            <w:tcW w:w="1771" w:type="dxa"/>
          </w:tcPr>
          <w:p w14:paraId="42E3827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36 items on a 5-point scale.</w:t>
            </w:r>
          </w:p>
        </w:tc>
        <w:tc>
          <w:tcPr>
            <w:tcW w:w="1706" w:type="dxa"/>
          </w:tcPr>
          <w:p w14:paraId="2D1175F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.94 when tested on 178 healthy individuals</w:t>
            </w:r>
          </w:p>
        </w:tc>
        <w:tc>
          <w:tcPr>
            <w:tcW w:w="2100" w:type="dxa"/>
          </w:tcPr>
          <w:p w14:paraId="11E6361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39 critically injur</w:t>
            </w:r>
            <w:r w:rsidRPr="00B20C7F">
              <w:rPr>
                <w:color w:val="000000"/>
                <w:sz w:val="18"/>
                <w:szCs w:val="18"/>
              </w:rPr>
              <w:t>ed patients in Canada.</w:t>
            </w:r>
          </w:p>
        </w:tc>
        <w:tc>
          <w:tcPr>
            <w:tcW w:w="1556" w:type="dxa"/>
          </w:tcPr>
          <w:p w14:paraId="47B57874"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17DAD628"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6E39BDB2" w14:textId="77777777">
        <w:trPr>
          <w:trHeight w:val="602"/>
        </w:trPr>
        <w:tc>
          <w:tcPr>
            <w:tcW w:w="1498" w:type="dxa"/>
          </w:tcPr>
          <w:p w14:paraId="2C644AC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Myers et al., 2020 [78]; Myers et al., 2008 [361]</w:t>
            </w:r>
          </w:p>
          <w:p w14:paraId="1E958D63"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6A5DC150" w14:textId="3F1D713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Well-Being Actions Self-Efficacy Scale</w:t>
            </w:r>
            <w:r w:rsidRPr="00B20C7F">
              <w:rPr>
                <w:color w:val="000000"/>
                <w:sz w:val="18"/>
                <w:szCs w:val="18"/>
              </w:rPr>
              <w:t xml:space="preserve"> (WBASE) (interpersonal, community, occupational, physical, psychological, and economic)</w:t>
            </w:r>
          </w:p>
        </w:tc>
        <w:tc>
          <w:tcPr>
            <w:tcW w:w="1771" w:type="dxa"/>
          </w:tcPr>
          <w:p w14:paraId="29CE1CA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18 items; rated 0- 4</w:t>
            </w:r>
          </w:p>
        </w:tc>
        <w:tc>
          <w:tcPr>
            <w:tcW w:w="1706" w:type="dxa"/>
          </w:tcPr>
          <w:p w14:paraId="632E703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Intraclass correlation coefficients ranged from 0.75 (interpersonal) to 0.84 (occupational)</w:t>
            </w:r>
          </w:p>
        </w:tc>
        <w:tc>
          <w:tcPr>
            <w:tcW w:w="2100" w:type="dxa"/>
          </w:tcPr>
          <w:p w14:paraId="07949CC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Adults with obes</w:t>
            </w:r>
            <w:r w:rsidRPr="00B20C7F">
              <w:rPr>
                <w:color w:val="000000"/>
                <w:sz w:val="18"/>
                <w:szCs w:val="18"/>
              </w:rPr>
              <w:t>ity or overweight [78]</w:t>
            </w:r>
          </w:p>
        </w:tc>
        <w:tc>
          <w:tcPr>
            <w:tcW w:w="1556" w:type="dxa"/>
          </w:tcPr>
          <w:p w14:paraId="6B4EE56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Self-report [78]</w:t>
            </w:r>
          </w:p>
        </w:tc>
        <w:tc>
          <w:tcPr>
            <w:tcW w:w="2443" w:type="dxa"/>
          </w:tcPr>
          <w:p w14:paraId="4CC4080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Expanded version of the I COPPE action scale [78, 79] </w:t>
            </w:r>
          </w:p>
          <w:p w14:paraId="1774930B"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01C46EAB" w14:textId="77777777">
        <w:trPr>
          <w:trHeight w:val="602"/>
        </w:trPr>
        <w:tc>
          <w:tcPr>
            <w:tcW w:w="1498" w:type="dxa"/>
          </w:tcPr>
          <w:p w14:paraId="382F586A"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Williams et al., 2017 [362]</w:t>
            </w:r>
          </w:p>
          <w:p w14:paraId="0B5FB300"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7162CE54" w14:textId="298BA356"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Well-Being Process Questionnaire (work characteristics, individual differences, personality</w:t>
            </w:r>
            <w:r w:rsidRPr="00B20C7F">
              <w:rPr>
                <w:color w:val="000000"/>
                <w:sz w:val="18"/>
                <w:szCs w:val="18"/>
              </w:rPr>
              <w:t>, outcomes)</w:t>
            </w:r>
          </w:p>
        </w:tc>
        <w:tc>
          <w:tcPr>
            <w:tcW w:w="1771" w:type="dxa"/>
          </w:tcPr>
          <w:p w14:paraId="769269B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25 items; 1 to 10, strongly disagree to agree strongly (except for stress, rated 1 to 5)</w:t>
            </w:r>
          </w:p>
        </w:tc>
        <w:tc>
          <w:tcPr>
            <w:tcW w:w="1706" w:type="dxa"/>
          </w:tcPr>
          <w:p w14:paraId="69EEA5C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Average estimated reliability for the single-item measures in this study was above the 0.50 level and a range of items from demands to self-esteem and positive mood we</w:t>
            </w:r>
            <w:r w:rsidRPr="00B20C7F">
              <w:rPr>
                <w:color w:val="000000"/>
                <w:sz w:val="18"/>
                <w:szCs w:val="18"/>
              </w:rPr>
              <w:t>re above 0.70</w:t>
            </w:r>
          </w:p>
        </w:tc>
        <w:tc>
          <w:tcPr>
            <w:tcW w:w="2100" w:type="dxa"/>
          </w:tcPr>
          <w:p w14:paraId="035A15AA" w14:textId="65E7919A"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120 university staff members aged 20-64. </w:t>
            </w:r>
            <w:r w:rsidRPr="00B20C7F">
              <w:rPr>
                <w:color w:val="000000"/>
                <w:sz w:val="18"/>
                <w:szCs w:val="18"/>
              </w:rPr>
              <w:t>[363]; 3164 Irish physicians</w:t>
            </w:r>
            <w:r w:rsidRPr="00B20C7F">
              <w:rPr>
                <w:color w:val="000000"/>
                <w:sz w:val="18"/>
                <w:szCs w:val="18"/>
              </w:rPr>
              <w:t xml:space="preserve">. [364] </w:t>
            </w:r>
          </w:p>
        </w:tc>
        <w:tc>
          <w:tcPr>
            <w:tcW w:w="1556" w:type="dxa"/>
          </w:tcPr>
          <w:p w14:paraId="31FDDCD9" w14:textId="387B1A22"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 more representative sample of the general population, can only</w:t>
            </w:r>
            <w:r w:rsidRPr="00B20C7F">
              <w:rPr>
                <w:color w:val="000000"/>
                <w:sz w:val="18"/>
                <w:szCs w:val="18"/>
              </w:rPr>
              <w:t xml:space="preserve"> note casual relations, the fact that DASS-21 measured emotional states rather than diagnostic catego</w:t>
            </w:r>
            <w:r w:rsidRPr="00B20C7F">
              <w:rPr>
                <w:color w:val="000000"/>
                <w:sz w:val="18"/>
                <w:szCs w:val="18"/>
              </w:rPr>
              <w:t>ries may be observed as a limitation</w:t>
            </w:r>
          </w:p>
        </w:tc>
        <w:tc>
          <w:tcPr>
            <w:tcW w:w="2443" w:type="dxa"/>
          </w:tcPr>
          <w:p w14:paraId="730E2C3F" w14:textId="75DABA70"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Self-Rated health [365]; The General Health Questionnaire (GHQ-12) [</w:t>
            </w:r>
            <w:r w:rsidRPr="00B20C7F">
              <w:rPr>
                <w:color w:val="000000"/>
                <w:sz w:val="18"/>
                <w:szCs w:val="18"/>
              </w:rPr>
              <w:t>149]; Depression, Anxiety, Stress Scale (DASS-21) [81], one item of self-stigma</w:t>
            </w:r>
          </w:p>
        </w:tc>
      </w:tr>
      <w:tr w:rsidR="00E76CFD" w:rsidRPr="00B20C7F" w14:paraId="7C3DB74D" w14:textId="77777777">
        <w:trPr>
          <w:trHeight w:val="440"/>
        </w:trPr>
        <w:tc>
          <w:tcPr>
            <w:tcW w:w="1498" w:type="dxa"/>
          </w:tcPr>
          <w:p w14:paraId="67D63A4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Bech et al., 2003 [101]</w:t>
            </w:r>
          </w:p>
          <w:p w14:paraId="2087DEA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Bonsignore et al., 2014 [366] </w:t>
            </w:r>
          </w:p>
          <w:p w14:paraId="1775005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Topp et al., 2015 [102]</w:t>
            </w:r>
          </w:p>
          <w:p w14:paraId="7E99C284" w14:textId="77777777" w:rsidR="00E76CFD" w:rsidRPr="00B20C7F" w:rsidRDefault="00E76CFD">
            <w:pPr>
              <w:pBdr>
                <w:top w:val="nil"/>
                <w:left w:val="nil"/>
                <w:bottom w:val="nil"/>
                <w:right w:val="nil"/>
                <w:between w:val="nil"/>
              </w:pBdr>
              <w:spacing w:line="240" w:lineRule="auto"/>
              <w:rPr>
                <w:color w:val="000000"/>
                <w:sz w:val="18"/>
                <w:szCs w:val="18"/>
              </w:rPr>
            </w:pPr>
          </w:p>
          <w:p w14:paraId="6BC850C4"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7ECF512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WHO-5 Well-Being Index WHO-5 Well-Being Score (Danish version)</w:t>
            </w:r>
          </w:p>
        </w:tc>
        <w:tc>
          <w:tcPr>
            <w:tcW w:w="1771" w:type="dxa"/>
          </w:tcPr>
          <w:p w14:paraId="72686EC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5 items; rated 0-100</w:t>
            </w:r>
          </w:p>
        </w:tc>
        <w:tc>
          <w:tcPr>
            <w:tcW w:w="1706" w:type="dxa"/>
          </w:tcPr>
          <w:p w14:paraId="2B6E91A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0.80 – 0.91; good construct validity and acceptable sensitivity (M=0.86) and specificity (M=0.81)</w:t>
            </w:r>
          </w:p>
        </w:tc>
        <w:tc>
          <w:tcPr>
            <w:tcW w:w="2100" w:type="dxa"/>
          </w:tcPr>
          <w:p w14:paraId="4BD6608D" w14:textId="77777777" w:rsidR="00E76CFD" w:rsidRPr="00B20C7F" w:rsidRDefault="00B20C7F">
            <w:pPr>
              <w:pBdr>
                <w:top w:val="nil"/>
                <w:left w:val="nil"/>
                <w:bottom w:val="nil"/>
                <w:right w:val="nil"/>
                <w:between w:val="nil"/>
              </w:pBdr>
              <w:spacing w:line="240" w:lineRule="auto"/>
              <w:rPr>
                <w:color w:val="000000"/>
                <w:sz w:val="18"/>
                <w:szCs w:val="18"/>
              </w:rPr>
            </w:pPr>
            <w:sdt>
              <w:sdtPr>
                <w:rPr>
                  <w:sz w:val="18"/>
                  <w:szCs w:val="18"/>
                </w:rPr>
                <w:tag w:val="goog_rdk_3"/>
                <w:id w:val="-1160304692"/>
              </w:sdtPr>
              <w:sdtEndPr/>
              <w:sdtContent>
                <w:r w:rsidRPr="00B20C7F">
                  <w:rPr>
                    <w:rFonts w:eastAsia="Gungsuh"/>
                    <w:color w:val="000000"/>
                    <w:sz w:val="18"/>
                    <w:szCs w:val="18"/>
                  </w:rPr>
                  <w:t>463 volunteers from Boston Medical Center, Boston University, and EMC and other employed adults.[335]; Health professionals (majority female nurses working at a university). [367]; Employees at a major tertiary healthcare institution (the Mayo Clinic) [89]</w:t>
                </w:r>
                <w:r w:rsidRPr="00B20C7F">
                  <w:rPr>
                    <w:rFonts w:eastAsia="Gungsuh"/>
                    <w:color w:val="000000"/>
                    <w:sz w:val="18"/>
                    <w:szCs w:val="18"/>
                  </w:rPr>
                  <w:t>; Occupational therapy practitioners and students [368]; Healthcare Workers in Saudi Arabia During the COVID-19 Pandemic [369]; German Emergency Medical Service Workers [370]; Residents in nursing homes [289]; 10 patients receiving spasticity treatment inc</w:t>
                </w:r>
                <w:r w:rsidRPr="00B20C7F">
                  <w:rPr>
                    <w:rFonts w:eastAsia="Gungsuh"/>
                    <w:color w:val="000000"/>
                    <w:sz w:val="18"/>
                    <w:szCs w:val="18"/>
                  </w:rPr>
                  <w:t>luding botulinum toxin injection and physiotherapy and/or occupational therapy. [371]; Patients with epilepsy aged ≥15 years from three outpatient clinics in Central Denmark Region. [372]; Persons with chronic suicidality as the primary presenting complain</w:t>
                </w:r>
                <w:r w:rsidRPr="00B20C7F">
                  <w:rPr>
                    <w:rFonts w:eastAsia="Gungsuh"/>
                    <w:color w:val="000000"/>
                    <w:sz w:val="18"/>
                    <w:szCs w:val="18"/>
                  </w:rPr>
                  <w:t xml:space="preserve">t. [373]; RCT 67 individuals with type two diabetes. [374]; Australian workplace adults. [375]; Stress-afflicted long-term sickness benefit beneficiaries in Denmark. [376]; 60 GPs and </w:t>
                </w:r>
                <w:r w:rsidRPr="00B20C7F">
                  <w:rPr>
                    <w:rFonts w:eastAsia="Gungsuh"/>
                    <w:color w:val="000000"/>
                    <w:sz w:val="18"/>
                    <w:szCs w:val="18"/>
                  </w:rPr>
                  <w:lastRenderedPageBreak/>
                  <w:t>registrars working in either a full-time or part-time capacity in Emeral</w:t>
                </w:r>
                <w:r w:rsidRPr="00B20C7F">
                  <w:rPr>
                    <w:rFonts w:eastAsia="Gungsuh"/>
                    <w:color w:val="000000"/>
                    <w:sz w:val="18"/>
                    <w:szCs w:val="18"/>
                  </w:rPr>
                  <w:t>d, Queensland. [377]; 231 physiotherapy patients with musculoskeletal disease, response rate to well-being questionnaire was 66. [378]; 93 leaders of different professions from a tertiary hospital in Germany. [379]; Arabic version of WHO-5 was used with 20</w:t>
                </w:r>
                <w:r w:rsidRPr="00B20C7F">
                  <w:rPr>
                    <w:rFonts w:eastAsia="Gungsuh"/>
                    <w:color w:val="000000"/>
                    <w:sz w:val="18"/>
                    <w:szCs w:val="18"/>
                  </w:rPr>
                  <w:t>0 patients from six rural PHC settings in the Ismailia, Egypt governorate.</w:t>
                </w:r>
              </w:sdtContent>
            </w:sdt>
          </w:p>
          <w:p w14:paraId="7A42D37E" w14:textId="415F7CC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[380]; 1,164 employees nested in 30 workplaces in Canada.[381]; 237 residents from 6 communities in Shanghai. [382]; 545 Danish child protection workers. [383]; 126 patients</w:t>
            </w:r>
            <w:r w:rsidRPr="00B20C7F">
              <w:rPr>
                <w:color w:val="000000"/>
                <w:sz w:val="18"/>
                <w:szCs w:val="18"/>
              </w:rPr>
              <w:t xml:space="preserve"> in Ho</w:t>
            </w:r>
            <w:r w:rsidRPr="00B20C7F">
              <w:rPr>
                <w:color w:val="000000"/>
                <w:sz w:val="18"/>
                <w:szCs w:val="18"/>
              </w:rPr>
              <w:t>ng Kong. [351]; 169 volunteers in United Kingdom [384]; 502 university employees</w:t>
            </w:r>
            <w:r w:rsidRPr="00B20C7F">
              <w:rPr>
                <w:color w:val="000000"/>
                <w:sz w:val="18"/>
                <w:szCs w:val="18"/>
              </w:rPr>
              <w:t xml:space="preserve"> in United Kingdom. [385]; 147 employees at an</w:t>
            </w:r>
            <w:r w:rsidRPr="00B20C7F">
              <w:rPr>
                <w:color w:val="000000"/>
                <w:sz w:val="18"/>
                <w:szCs w:val="18"/>
              </w:rPr>
              <w:t xml:space="preserve"> insurance company in Germany. [386] </w:t>
            </w:r>
          </w:p>
        </w:tc>
        <w:tc>
          <w:tcPr>
            <w:tcW w:w="1556" w:type="dxa"/>
          </w:tcPr>
          <w:p w14:paraId="70B8738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Recruitment problems, which led to the study’s being under powered to detect behavior change i</w:t>
            </w:r>
            <w:r w:rsidRPr="00B20C7F">
              <w:rPr>
                <w:color w:val="000000"/>
                <w:sz w:val="18"/>
                <w:szCs w:val="18"/>
              </w:rPr>
              <w:t>n a randomized intervention trial.[335]; Single healthcare setting and small sample size [89]</w:t>
            </w:r>
          </w:p>
          <w:p w14:paraId="6F35958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Convenience sampling [368]</w:t>
            </w:r>
          </w:p>
          <w:p w14:paraId="75B73E6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Healthcare workers who do not have internet access or were not familiar with online platforms were not represented [369]</w:t>
            </w:r>
          </w:p>
        </w:tc>
        <w:tc>
          <w:tcPr>
            <w:tcW w:w="2443" w:type="dxa"/>
          </w:tcPr>
          <w:p w14:paraId="11E0E85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6-item Gratitu</w:t>
            </w:r>
            <w:r w:rsidRPr="00B20C7F">
              <w:rPr>
                <w:color w:val="000000"/>
                <w:sz w:val="18"/>
                <w:szCs w:val="18"/>
              </w:rPr>
              <w:t>de Questionnaire [387]; Neff’s Self-Compassion scale (12 items) [100]; Confidence in providing Compassionate Care Scale (10 items) [388]; Depression Anxiety Stress Scale (DASS) [81]; Self-Compassion Scale (SCS) [100]; Quality of Life in Dementia Scale (QUA</w:t>
            </w:r>
            <w:r w:rsidRPr="00B20C7F">
              <w:rPr>
                <w:color w:val="000000"/>
                <w:sz w:val="18"/>
                <w:szCs w:val="18"/>
              </w:rPr>
              <w:t>LID) [288]</w:t>
            </w:r>
          </w:p>
        </w:tc>
      </w:tr>
      <w:tr w:rsidR="00E76CFD" w:rsidRPr="00B20C7F" w14:paraId="402DEE62" w14:textId="77777777">
        <w:trPr>
          <w:trHeight w:val="546"/>
        </w:trPr>
        <w:tc>
          <w:tcPr>
            <w:tcW w:w="1498" w:type="dxa"/>
          </w:tcPr>
          <w:p w14:paraId="66AE0E8A" w14:textId="25DDFF2E"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Tuomi et al., 1998</w:t>
            </w:r>
            <w:r w:rsidRPr="00B20C7F">
              <w:rPr>
                <w:color w:val="000000"/>
                <w:sz w:val="18"/>
                <w:szCs w:val="18"/>
              </w:rPr>
              <w:t xml:space="preserve"> [389]</w:t>
            </w:r>
          </w:p>
          <w:p w14:paraId="3E70B0DB" w14:textId="77777777" w:rsidR="00E76CFD" w:rsidRPr="00B20C7F" w:rsidRDefault="00E76CFD">
            <w:pPr>
              <w:pBdr>
                <w:top w:val="nil"/>
                <w:left w:val="nil"/>
                <w:bottom w:val="nil"/>
                <w:right w:val="nil"/>
                <w:between w:val="nil"/>
              </w:pBdr>
              <w:spacing w:line="240" w:lineRule="auto"/>
              <w:rPr>
                <w:color w:val="000000"/>
                <w:sz w:val="18"/>
                <w:szCs w:val="18"/>
              </w:rPr>
            </w:pPr>
          </w:p>
          <w:p w14:paraId="043D8A8B" w14:textId="77777777" w:rsidR="00E76CFD" w:rsidRPr="00B20C7F" w:rsidRDefault="00E76CFD">
            <w:pPr>
              <w:pBdr>
                <w:top w:val="nil"/>
                <w:left w:val="nil"/>
                <w:bottom w:val="nil"/>
                <w:right w:val="nil"/>
                <w:between w:val="nil"/>
              </w:pBdr>
              <w:spacing w:line="240" w:lineRule="auto"/>
              <w:rPr>
                <w:color w:val="000000"/>
                <w:sz w:val="18"/>
                <w:szCs w:val="18"/>
              </w:rPr>
            </w:pPr>
          </w:p>
        </w:tc>
        <w:tc>
          <w:tcPr>
            <w:tcW w:w="1616" w:type="dxa"/>
          </w:tcPr>
          <w:p w14:paraId="47F8A6D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Work Ability Index, WAI: Subscale categories 1) work ability compared with the lifetime best, 2) subjective work ability with regard to physical and mental demands of work, </w:t>
            </w:r>
            <w:r w:rsidRPr="00B20C7F">
              <w:rPr>
                <w:color w:val="000000"/>
                <w:sz w:val="18"/>
                <w:szCs w:val="18"/>
              </w:rPr>
              <w:lastRenderedPageBreak/>
              <w:t xml:space="preserve">3) current number of diagnosed diseases by </w:t>
            </w:r>
            <w:r w:rsidRPr="00B20C7F">
              <w:rPr>
                <w:color w:val="000000"/>
                <w:sz w:val="18"/>
                <w:szCs w:val="18"/>
              </w:rPr>
              <w:t>the physician, 4) subjective estimated work impairment due to diseases, 5) sickness absenteeism during the past year, 6) personal prognosis for work ability 2 years from now, and 7) mental resources</w:t>
            </w:r>
          </w:p>
        </w:tc>
        <w:tc>
          <w:tcPr>
            <w:tcW w:w="1771" w:type="dxa"/>
          </w:tcPr>
          <w:p w14:paraId="2924CC9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 xml:space="preserve">7 items; rating vary by category </w:t>
            </w:r>
          </w:p>
        </w:tc>
        <w:tc>
          <w:tcPr>
            <w:tcW w:w="1706" w:type="dxa"/>
          </w:tcPr>
          <w:p w14:paraId="03C876F9" w14:textId="77777777" w:rsidR="00E76CFD" w:rsidRPr="00B20C7F" w:rsidRDefault="00E76CFD">
            <w:pPr>
              <w:pBdr>
                <w:top w:val="nil"/>
                <w:left w:val="nil"/>
                <w:bottom w:val="nil"/>
                <w:right w:val="nil"/>
                <w:between w:val="nil"/>
              </w:pBdr>
              <w:spacing w:line="240" w:lineRule="auto"/>
              <w:rPr>
                <w:color w:val="000000"/>
                <w:sz w:val="18"/>
                <w:szCs w:val="18"/>
              </w:rPr>
            </w:pPr>
          </w:p>
        </w:tc>
        <w:tc>
          <w:tcPr>
            <w:tcW w:w="2100" w:type="dxa"/>
          </w:tcPr>
          <w:p w14:paraId="3C88ECF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Nationally representat</w:t>
            </w:r>
            <w:r w:rsidRPr="00B20C7F">
              <w:rPr>
                <w:color w:val="000000"/>
                <w:sz w:val="18"/>
                <w:szCs w:val="18"/>
              </w:rPr>
              <w:t>ive sample of Finnish physicians. Nurses working in ICU, CCU and Emergency Units of hospitals at Tehran University of Medical Sciences. [212]</w:t>
            </w:r>
          </w:p>
        </w:tc>
        <w:tc>
          <w:tcPr>
            <w:tcW w:w="1556" w:type="dxa"/>
          </w:tcPr>
          <w:p w14:paraId="6BF6EC7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Not be generalizable to younger physicians or other countries [212]</w:t>
            </w:r>
          </w:p>
        </w:tc>
        <w:tc>
          <w:tcPr>
            <w:tcW w:w="2443" w:type="dxa"/>
          </w:tcPr>
          <w:p w14:paraId="7ADB327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Jenkin's Sleep Problem Scale Jenkins et al, 1988 [211]</w:t>
            </w:r>
          </w:p>
          <w:p w14:paraId="462B6B1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Suicidal Ideation [59][60]</w:t>
            </w:r>
          </w:p>
          <w:p w14:paraId="0AB7972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Work-related Quality of Life Scale [390]  </w:t>
            </w:r>
          </w:p>
        </w:tc>
      </w:tr>
      <w:tr w:rsidR="00E76CFD" w:rsidRPr="00B20C7F" w14:paraId="6FC822F2" w14:textId="77777777">
        <w:trPr>
          <w:trHeight w:val="546"/>
        </w:trPr>
        <w:tc>
          <w:tcPr>
            <w:tcW w:w="1498" w:type="dxa"/>
          </w:tcPr>
          <w:p w14:paraId="3D1F092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Nilsson et al., 2010 [156]</w:t>
            </w:r>
          </w:p>
        </w:tc>
        <w:tc>
          <w:tcPr>
            <w:tcW w:w="1616" w:type="dxa"/>
          </w:tcPr>
          <w:p w14:paraId="6AB012E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Work Experience Measurement Scale (</w:t>
            </w:r>
            <w:r w:rsidRPr="00B20C7F">
              <w:rPr>
                <w:color w:val="000000"/>
                <w:sz w:val="18"/>
                <w:szCs w:val="18"/>
              </w:rPr>
              <w:t>WEMS)</w:t>
            </w:r>
          </w:p>
        </w:tc>
        <w:tc>
          <w:tcPr>
            <w:tcW w:w="1771" w:type="dxa"/>
          </w:tcPr>
          <w:p w14:paraId="7FD24F6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32 statements across 6 dimensions (supportive work conditions, internal work experience, autonomy, time experience, management, process of change); six-step Likert scale ranging from totally agree</w:t>
            </w:r>
            <w:r w:rsidRPr="00B20C7F">
              <w:rPr>
                <w:color w:val="000000"/>
                <w:sz w:val="18"/>
                <w:szCs w:val="18"/>
              </w:rPr>
              <w:br/>
              <w:t xml:space="preserve">to totally disagree </w:t>
            </w:r>
          </w:p>
        </w:tc>
        <w:tc>
          <w:tcPr>
            <w:tcW w:w="1706" w:type="dxa"/>
          </w:tcPr>
          <w:p w14:paraId="423C3B2B" w14:textId="3EEA48BA"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0.71</w:t>
            </w:r>
            <w:r w:rsidRPr="00B20C7F">
              <w:rPr>
                <w:color w:val="000000"/>
                <w:sz w:val="18"/>
                <w:szCs w:val="18"/>
              </w:rPr>
              <w:t xml:space="preserve"> - 0.89 </w:t>
            </w:r>
          </w:p>
        </w:tc>
        <w:tc>
          <w:tcPr>
            <w:tcW w:w="2100" w:type="dxa"/>
          </w:tcPr>
          <w:p w14:paraId="1BB6AF1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770 employees </w:t>
            </w:r>
            <w:r w:rsidRPr="00B20C7F">
              <w:rPr>
                <w:color w:val="000000"/>
                <w:sz w:val="18"/>
                <w:szCs w:val="18"/>
              </w:rPr>
              <w:t>at a hospital in the south of Sweden. [155]</w:t>
            </w:r>
          </w:p>
        </w:tc>
        <w:tc>
          <w:tcPr>
            <w:tcW w:w="1556" w:type="dxa"/>
          </w:tcPr>
          <w:p w14:paraId="4A67263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Cross-sectional, data from only one hospital. [155] </w:t>
            </w:r>
          </w:p>
        </w:tc>
        <w:tc>
          <w:tcPr>
            <w:tcW w:w="2443" w:type="dxa"/>
          </w:tcPr>
          <w:p w14:paraId="7231322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Utrecht Work Engagement Scale [112]; Salutogenic Health Indicator Scale [157];</w:t>
            </w:r>
          </w:p>
          <w:p w14:paraId="645D711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General Self Efficacy Scale [63]</w:t>
            </w:r>
          </w:p>
        </w:tc>
      </w:tr>
      <w:tr w:rsidR="00E76CFD" w:rsidRPr="00B20C7F" w14:paraId="2E84F5F6" w14:textId="77777777">
        <w:trPr>
          <w:trHeight w:val="546"/>
        </w:trPr>
        <w:tc>
          <w:tcPr>
            <w:tcW w:w="1498" w:type="dxa"/>
          </w:tcPr>
          <w:p w14:paraId="6BF1827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Parker &amp; Hyett, 2011 [391]</w:t>
            </w:r>
          </w:p>
        </w:tc>
        <w:tc>
          <w:tcPr>
            <w:tcW w:w="1616" w:type="dxa"/>
          </w:tcPr>
          <w:p w14:paraId="2B27067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Work Well-Being Questionnaire </w:t>
            </w:r>
          </w:p>
        </w:tc>
        <w:tc>
          <w:tcPr>
            <w:tcW w:w="1771" w:type="dxa"/>
          </w:tcPr>
          <w:p w14:paraId="132EF69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31 items; rated 0-5</w:t>
            </w:r>
          </w:p>
        </w:tc>
        <w:tc>
          <w:tcPr>
            <w:tcW w:w="1706" w:type="dxa"/>
          </w:tcPr>
          <w:p w14:paraId="0BB6DB05" w14:textId="77777777" w:rsidR="00E76CFD" w:rsidRPr="00B20C7F" w:rsidRDefault="00E76CFD">
            <w:pPr>
              <w:pBdr>
                <w:top w:val="nil"/>
                <w:left w:val="nil"/>
                <w:bottom w:val="nil"/>
                <w:right w:val="nil"/>
                <w:between w:val="nil"/>
              </w:pBdr>
              <w:spacing w:line="240" w:lineRule="auto"/>
              <w:rPr>
                <w:color w:val="000000"/>
                <w:sz w:val="18"/>
                <w:szCs w:val="18"/>
              </w:rPr>
            </w:pPr>
          </w:p>
        </w:tc>
        <w:tc>
          <w:tcPr>
            <w:tcW w:w="2100" w:type="dxa"/>
          </w:tcPr>
          <w:p w14:paraId="00FD1255" w14:textId="7F94A280"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1206 patients</w:t>
            </w:r>
            <w:r w:rsidRPr="00B20C7F">
              <w:rPr>
                <w:color w:val="000000"/>
                <w:sz w:val="18"/>
                <w:szCs w:val="18"/>
              </w:rPr>
              <w:t xml:space="preserve">  from an internet site called black dog institute</w:t>
            </w:r>
            <w:r w:rsidRPr="00B20C7F">
              <w:rPr>
                <w:color w:val="000000"/>
                <w:sz w:val="18"/>
                <w:szCs w:val="18"/>
              </w:rPr>
              <w:t>. Majority female. [391]</w:t>
            </w:r>
          </w:p>
        </w:tc>
        <w:tc>
          <w:tcPr>
            <w:tcW w:w="1556" w:type="dxa"/>
          </w:tcPr>
          <w:p w14:paraId="07B4ED3F"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42FE3D5D" w14:textId="77777777" w:rsidR="00E76CFD" w:rsidRPr="00B20C7F" w:rsidRDefault="00E76CFD">
            <w:pPr>
              <w:pBdr>
                <w:top w:val="nil"/>
                <w:left w:val="nil"/>
                <w:bottom w:val="nil"/>
                <w:right w:val="nil"/>
                <w:between w:val="nil"/>
              </w:pBdr>
              <w:spacing w:line="240" w:lineRule="auto"/>
              <w:rPr>
                <w:color w:val="000000"/>
                <w:sz w:val="18"/>
                <w:szCs w:val="18"/>
              </w:rPr>
            </w:pPr>
          </w:p>
        </w:tc>
      </w:tr>
      <w:tr w:rsidR="00E76CFD" w:rsidRPr="00B20C7F" w14:paraId="6C9C7697" w14:textId="77777777">
        <w:trPr>
          <w:trHeight w:val="546"/>
        </w:trPr>
        <w:tc>
          <w:tcPr>
            <w:tcW w:w="1498" w:type="dxa"/>
          </w:tcPr>
          <w:p w14:paraId="3DDCA001"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Cortina et al., 2001 [142]</w:t>
            </w:r>
          </w:p>
        </w:tc>
        <w:tc>
          <w:tcPr>
            <w:tcW w:w="1616" w:type="dxa"/>
          </w:tcPr>
          <w:p w14:paraId="53F324B2"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Workplace Inactivity</w:t>
            </w:r>
          </w:p>
        </w:tc>
        <w:tc>
          <w:tcPr>
            <w:tcW w:w="1771" w:type="dxa"/>
          </w:tcPr>
          <w:p w14:paraId="31D3B4C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7 items; rated 1-5</w:t>
            </w:r>
          </w:p>
        </w:tc>
        <w:tc>
          <w:tcPr>
            <w:tcW w:w="1706" w:type="dxa"/>
          </w:tcPr>
          <w:p w14:paraId="21CC0B25" w14:textId="00E5BF8F"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w:t>
            </w:r>
            <w:r w:rsidRPr="00B20C7F">
              <w:rPr>
                <w:color w:val="000000"/>
                <w:sz w:val="18"/>
                <w:szCs w:val="18"/>
              </w:rPr>
              <w:t>.89</w:t>
            </w:r>
          </w:p>
        </w:tc>
        <w:tc>
          <w:tcPr>
            <w:tcW w:w="2100" w:type="dxa"/>
          </w:tcPr>
          <w:p w14:paraId="2BD448C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Nurses and doctors in the healthcare sector at two different times. [141]</w:t>
            </w:r>
          </w:p>
        </w:tc>
        <w:tc>
          <w:tcPr>
            <w:tcW w:w="1556" w:type="dxa"/>
          </w:tcPr>
          <w:p w14:paraId="09F8FF4B"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3066A38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Forgiveness Climate Cox, 2011 [140]; Satisfaction with Life Scale [139]</w:t>
            </w:r>
          </w:p>
        </w:tc>
      </w:tr>
      <w:tr w:rsidR="00E76CFD" w:rsidRPr="00B20C7F" w14:paraId="1AC6D652" w14:textId="77777777">
        <w:trPr>
          <w:trHeight w:val="546"/>
        </w:trPr>
        <w:tc>
          <w:tcPr>
            <w:tcW w:w="1498" w:type="dxa"/>
          </w:tcPr>
          <w:p w14:paraId="497E650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Di Fabio &amp; Palazzeschi 2012 [5] </w:t>
            </w:r>
          </w:p>
        </w:tc>
        <w:tc>
          <w:tcPr>
            <w:tcW w:w="1616" w:type="dxa"/>
          </w:tcPr>
          <w:p w14:paraId="10F7C100"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Workplace Relational Civility Scale (WRCS): Subscales 1) Relational readiness, 2) Relational culture, and 3) Relational decency </w:t>
            </w:r>
          </w:p>
        </w:tc>
        <w:tc>
          <w:tcPr>
            <w:tcW w:w="1771" w:type="dxa"/>
          </w:tcPr>
          <w:p w14:paraId="0BB3DA9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26 items; rated 1-5</w:t>
            </w:r>
          </w:p>
        </w:tc>
        <w:tc>
          <w:tcPr>
            <w:tcW w:w="1706" w:type="dxa"/>
          </w:tcPr>
          <w:p w14:paraId="0DD5B889" w14:textId="57D55D8A"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w:t>
            </w:r>
            <w:r w:rsidRPr="00B20C7F">
              <w:rPr>
                <w:color w:val="000000"/>
                <w:sz w:val="18"/>
                <w:szCs w:val="18"/>
              </w:rPr>
              <w:t xml:space="preserve"> = 0.75</w:t>
            </w:r>
            <w:r w:rsidRPr="00B20C7F">
              <w:rPr>
                <w:color w:val="000000"/>
                <w:sz w:val="18"/>
                <w:szCs w:val="18"/>
              </w:rPr>
              <w:t xml:space="preserve"> to 0.92 </w:t>
            </w:r>
          </w:p>
        </w:tc>
        <w:tc>
          <w:tcPr>
            <w:tcW w:w="2100" w:type="dxa"/>
          </w:tcPr>
          <w:p w14:paraId="5B1525E7"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Two hundred and sixty-one Italian workers of different public and private organizations in central Italy participated in the study. [2]</w:t>
            </w:r>
          </w:p>
        </w:tc>
        <w:tc>
          <w:tcPr>
            <w:tcW w:w="1556" w:type="dxa"/>
          </w:tcPr>
          <w:p w14:paraId="555BE95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The research was conducted with a group of Italian workers who were not representative of the Italian </w:t>
            </w:r>
            <w:r w:rsidRPr="00B20C7F">
              <w:rPr>
                <w:color w:val="000000"/>
                <w:sz w:val="18"/>
                <w:szCs w:val="18"/>
              </w:rPr>
              <w:t>population. [2]</w:t>
            </w:r>
          </w:p>
        </w:tc>
        <w:tc>
          <w:tcPr>
            <w:tcW w:w="2443" w:type="dxa"/>
          </w:tcPr>
          <w:p w14:paraId="42142B1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Acceptance of Change Scale (ACS) [1]; Satisfaction with Life Scale [3]; The 10 Item Personality Inventory (TIPI) [4]</w:t>
            </w:r>
          </w:p>
        </w:tc>
      </w:tr>
      <w:tr w:rsidR="00E76CFD" w:rsidRPr="00B20C7F" w14:paraId="6D0EDB90" w14:textId="77777777">
        <w:trPr>
          <w:trHeight w:val="546"/>
        </w:trPr>
        <w:tc>
          <w:tcPr>
            <w:tcW w:w="1498" w:type="dxa"/>
          </w:tcPr>
          <w:p w14:paraId="5918D90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lastRenderedPageBreak/>
              <w:t>Schat &amp; Kelloway, 2003[51]</w:t>
            </w:r>
          </w:p>
        </w:tc>
        <w:tc>
          <w:tcPr>
            <w:tcW w:w="1616" w:type="dxa"/>
          </w:tcPr>
          <w:p w14:paraId="294A1E0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Workplace Violence Scale-Chinese version</w:t>
            </w:r>
          </w:p>
        </w:tc>
        <w:tc>
          <w:tcPr>
            <w:tcW w:w="1771" w:type="dxa"/>
          </w:tcPr>
          <w:p w14:paraId="1B6EFFDC" w14:textId="53F0301B"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5 items (one item for verbal sexual harassment</w:t>
            </w:r>
            <w:r w:rsidRPr="00B20C7F">
              <w:rPr>
                <w:color w:val="000000"/>
                <w:sz w:val="18"/>
                <w:szCs w:val="18"/>
              </w:rPr>
              <w:t>, emoti</w:t>
            </w:r>
            <w:r w:rsidRPr="00B20C7F">
              <w:rPr>
                <w:color w:val="000000"/>
                <w:sz w:val="18"/>
                <w:szCs w:val="18"/>
              </w:rPr>
              <w:t xml:space="preserve">onal abuse, physical assault, threat, and sexual assault); rated 0-3 </w:t>
            </w:r>
          </w:p>
        </w:tc>
        <w:tc>
          <w:tcPr>
            <w:tcW w:w="1706" w:type="dxa"/>
          </w:tcPr>
          <w:p w14:paraId="0C5A646E" w14:textId="7F7A39E2"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w:t>
            </w:r>
            <w:r w:rsidRPr="00B20C7F">
              <w:rPr>
                <w:color w:val="000000"/>
                <w:sz w:val="18"/>
                <w:szCs w:val="18"/>
              </w:rPr>
              <w:t>.942</w:t>
            </w:r>
          </w:p>
        </w:tc>
        <w:tc>
          <w:tcPr>
            <w:tcW w:w="2100" w:type="dxa"/>
          </w:tcPr>
          <w:p w14:paraId="02CB8AB5"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Doctors or nurses at two general hospitals in s in Liaoning, China [50]</w:t>
            </w:r>
          </w:p>
          <w:p w14:paraId="559504D0" w14:textId="77777777" w:rsidR="00E76CFD" w:rsidRPr="00B20C7F" w:rsidRDefault="00E76CFD">
            <w:pPr>
              <w:pBdr>
                <w:top w:val="nil"/>
                <w:left w:val="nil"/>
                <w:bottom w:val="nil"/>
                <w:right w:val="nil"/>
                <w:between w:val="nil"/>
              </w:pBdr>
              <w:spacing w:line="240" w:lineRule="auto"/>
              <w:rPr>
                <w:color w:val="000000"/>
                <w:sz w:val="18"/>
                <w:szCs w:val="18"/>
              </w:rPr>
            </w:pPr>
          </w:p>
          <w:p w14:paraId="50E68F35" w14:textId="77777777" w:rsidR="00E76CFD" w:rsidRPr="00B20C7F" w:rsidRDefault="00E76CFD">
            <w:pPr>
              <w:pBdr>
                <w:top w:val="nil"/>
                <w:left w:val="nil"/>
                <w:bottom w:val="nil"/>
                <w:right w:val="nil"/>
                <w:between w:val="nil"/>
              </w:pBdr>
              <w:spacing w:line="240" w:lineRule="auto"/>
              <w:rPr>
                <w:color w:val="000000"/>
                <w:sz w:val="18"/>
                <w:szCs w:val="18"/>
              </w:rPr>
            </w:pPr>
          </w:p>
        </w:tc>
        <w:tc>
          <w:tcPr>
            <w:tcW w:w="1556" w:type="dxa"/>
          </w:tcPr>
          <w:p w14:paraId="3810C77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cross-sectional design, self-report questionnaire [50]</w:t>
            </w:r>
          </w:p>
        </w:tc>
        <w:tc>
          <w:tcPr>
            <w:tcW w:w="2443" w:type="dxa"/>
          </w:tcPr>
          <w:p w14:paraId="76C0C03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The center for Epidemiologic Studies Depression Scale [43]; </w:t>
            </w:r>
          </w:p>
          <w:p w14:paraId="5B9B3A0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Psychological Capital Questionnaire [52, 53]</w:t>
            </w:r>
          </w:p>
        </w:tc>
      </w:tr>
      <w:tr w:rsidR="00E76CFD" w:rsidRPr="00B20C7F" w14:paraId="504A184A" w14:textId="77777777">
        <w:trPr>
          <w:trHeight w:val="546"/>
        </w:trPr>
        <w:tc>
          <w:tcPr>
            <w:tcW w:w="1498" w:type="dxa"/>
          </w:tcPr>
          <w:p w14:paraId="6E0A112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Bond et al, 2013 [239]</w:t>
            </w:r>
          </w:p>
        </w:tc>
        <w:tc>
          <w:tcPr>
            <w:tcW w:w="1616" w:type="dxa"/>
          </w:tcPr>
          <w:p w14:paraId="13411076"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Work-Related Acceptance and Action Questionnaire (WAAQ)</w:t>
            </w:r>
          </w:p>
        </w:tc>
        <w:tc>
          <w:tcPr>
            <w:tcW w:w="1771" w:type="dxa"/>
          </w:tcPr>
          <w:p w14:paraId="42214C1E"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7 items; rated </w:t>
            </w:r>
            <w:r w:rsidRPr="00B20C7F">
              <w:rPr>
                <w:color w:val="000000"/>
                <w:sz w:val="18"/>
                <w:szCs w:val="18"/>
              </w:rPr>
              <w:t xml:space="preserve">1 (never true)-7 (always true) </w:t>
            </w:r>
          </w:p>
        </w:tc>
        <w:tc>
          <w:tcPr>
            <w:tcW w:w="1706" w:type="dxa"/>
          </w:tcPr>
          <w:p w14:paraId="1271FF2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 0.81 to 0.84</w:t>
            </w:r>
          </w:p>
        </w:tc>
        <w:tc>
          <w:tcPr>
            <w:tcW w:w="2100" w:type="dxa"/>
          </w:tcPr>
          <w:p w14:paraId="3A56565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Employees of two information and communication technology (ICT) companies [236]</w:t>
            </w:r>
          </w:p>
        </w:tc>
        <w:tc>
          <w:tcPr>
            <w:tcW w:w="1556" w:type="dxa"/>
          </w:tcPr>
          <w:p w14:paraId="1D3BBD13" w14:textId="77777777" w:rsidR="00E76CFD" w:rsidRPr="00B20C7F" w:rsidRDefault="00E76CFD">
            <w:pPr>
              <w:pBdr>
                <w:top w:val="nil"/>
                <w:left w:val="nil"/>
                <w:bottom w:val="nil"/>
                <w:right w:val="nil"/>
                <w:between w:val="nil"/>
              </w:pBdr>
              <w:spacing w:line="240" w:lineRule="auto"/>
              <w:rPr>
                <w:color w:val="000000"/>
                <w:sz w:val="18"/>
                <w:szCs w:val="18"/>
              </w:rPr>
            </w:pPr>
          </w:p>
        </w:tc>
        <w:tc>
          <w:tcPr>
            <w:tcW w:w="2443" w:type="dxa"/>
          </w:tcPr>
          <w:p w14:paraId="17D1377B"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Mindfulness questionnaire (FMI) [235]; Satisfaction with Life Scale [237]; Stress questionnaire (Stress) [238]; Utrecht Work E</w:t>
            </w:r>
            <w:r w:rsidRPr="00B20C7F">
              <w:rPr>
                <w:color w:val="000000"/>
                <w:sz w:val="18"/>
                <w:szCs w:val="18"/>
              </w:rPr>
              <w:t>ngagement Scale (UWES-9) [36, 112]</w:t>
            </w:r>
          </w:p>
        </w:tc>
      </w:tr>
      <w:tr w:rsidR="00E76CFD" w:rsidRPr="00B20C7F" w14:paraId="7321814F" w14:textId="77777777">
        <w:trPr>
          <w:trHeight w:val="546"/>
        </w:trPr>
        <w:tc>
          <w:tcPr>
            <w:tcW w:w="1498" w:type="dxa"/>
          </w:tcPr>
          <w:p w14:paraId="4592A7F9"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Garzaro et al., 2020 [392]</w:t>
            </w:r>
          </w:p>
        </w:tc>
        <w:tc>
          <w:tcPr>
            <w:tcW w:w="1616" w:type="dxa"/>
          </w:tcPr>
          <w:p w14:paraId="2642D42D"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Work-Related Quality of Life (WRQoL scale)</w:t>
            </w:r>
          </w:p>
        </w:tc>
        <w:tc>
          <w:tcPr>
            <w:tcW w:w="1771" w:type="dxa"/>
          </w:tcPr>
          <w:p w14:paraId="6CD2783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32 items, Likert scale ranging from 1 to 5</w:t>
            </w:r>
          </w:p>
        </w:tc>
        <w:tc>
          <w:tcPr>
            <w:tcW w:w="1706" w:type="dxa"/>
          </w:tcPr>
          <w:p w14:paraId="615AED2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α =0.70</w:t>
            </w:r>
          </w:p>
          <w:p w14:paraId="784A1331" w14:textId="77777777" w:rsidR="00E76CFD" w:rsidRPr="00B20C7F" w:rsidRDefault="00E76CFD">
            <w:pPr>
              <w:pBdr>
                <w:top w:val="nil"/>
                <w:left w:val="nil"/>
                <w:bottom w:val="nil"/>
                <w:right w:val="nil"/>
                <w:between w:val="nil"/>
              </w:pBdr>
              <w:spacing w:line="240" w:lineRule="auto"/>
              <w:rPr>
                <w:color w:val="000000"/>
                <w:sz w:val="18"/>
                <w:szCs w:val="18"/>
              </w:rPr>
            </w:pPr>
          </w:p>
        </w:tc>
        <w:tc>
          <w:tcPr>
            <w:tcW w:w="2100" w:type="dxa"/>
          </w:tcPr>
          <w:p w14:paraId="4CCF26F3"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Healthcare professionals (N=430) in Italy [392]</w:t>
            </w:r>
          </w:p>
        </w:tc>
        <w:tc>
          <w:tcPr>
            <w:tcW w:w="1556" w:type="dxa"/>
          </w:tcPr>
          <w:p w14:paraId="421624B3" w14:textId="5BC81AAD"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Sample was made of medium to highly educated people, Discriminant</w:t>
            </w:r>
            <w:r w:rsidRPr="00B20C7F">
              <w:rPr>
                <w:color w:val="000000"/>
                <w:sz w:val="18"/>
                <w:szCs w:val="18"/>
              </w:rPr>
              <w:t xml:space="preserve"> and predictive validity not tested </w:t>
            </w:r>
          </w:p>
        </w:tc>
        <w:tc>
          <w:tcPr>
            <w:tcW w:w="2443" w:type="dxa"/>
          </w:tcPr>
          <w:p w14:paraId="668ABA7F"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DASH questionnaire [393]</w:t>
            </w:r>
          </w:p>
        </w:tc>
      </w:tr>
      <w:tr w:rsidR="00E76CFD" w:rsidRPr="00B20C7F" w14:paraId="5262925E" w14:textId="77777777">
        <w:trPr>
          <w:trHeight w:val="546"/>
        </w:trPr>
        <w:tc>
          <w:tcPr>
            <w:tcW w:w="1498" w:type="dxa"/>
          </w:tcPr>
          <w:p w14:paraId="676AB878"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Sulaiman et al., 2015 [394]</w:t>
            </w:r>
          </w:p>
        </w:tc>
        <w:tc>
          <w:tcPr>
            <w:tcW w:w="1616" w:type="dxa"/>
          </w:tcPr>
          <w:p w14:paraId="0433CEB4"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Work-Related Quality of Life Scale-2 (WRQLS-2) in Malay language</w:t>
            </w:r>
          </w:p>
        </w:tc>
        <w:tc>
          <w:tcPr>
            <w:tcW w:w="1771" w:type="dxa"/>
          </w:tcPr>
          <w:p w14:paraId="528D9393" w14:textId="1BB11844"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14 items</w:t>
            </w:r>
            <w:r w:rsidRPr="00B20C7F">
              <w:rPr>
                <w:color w:val="000000"/>
                <w:sz w:val="18"/>
                <w:szCs w:val="18"/>
              </w:rPr>
              <w:t xml:space="preserve"> rated 1 - 7.</w:t>
            </w:r>
          </w:p>
          <w:p w14:paraId="1C63537C" w14:textId="77777777" w:rsidR="00E76CFD" w:rsidRPr="00B20C7F" w:rsidRDefault="00E76CFD">
            <w:pPr>
              <w:pBdr>
                <w:top w:val="nil"/>
                <w:left w:val="nil"/>
                <w:bottom w:val="nil"/>
                <w:right w:val="nil"/>
                <w:between w:val="nil"/>
              </w:pBdr>
              <w:spacing w:line="240" w:lineRule="auto"/>
              <w:rPr>
                <w:color w:val="000000"/>
                <w:sz w:val="18"/>
                <w:szCs w:val="18"/>
              </w:rPr>
            </w:pPr>
          </w:p>
        </w:tc>
        <w:tc>
          <w:tcPr>
            <w:tcW w:w="1706" w:type="dxa"/>
          </w:tcPr>
          <w:p w14:paraId="298670CC" w14:textId="77777777"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 xml:space="preserve">α =0.60 </w:t>
            </w:r>
          </w:p>
        </w:tc>
        <w:tc>
          <w:tcPr>
            <w:tcW w:w="2100" w:type="dxa"/>
          </w:tcPr>
          <w:p w14:paraId="25A21728" w14:textId="11174AFD"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272 Malaysian workers (this is psychometric paper to validate</w:t>
            </w:r>
            <w:r w:rsidRPr="00B20C7F">
              <w:rPr>
                <w:color w:val="000000"/>
                <w:sz w:val="18"/>
                <w:szCs w:val="18"/>
              </w:rPr>
              <w:t xml:space="preserve"> in Malay language)</w:t>
            </w:r>
          </w:p>
        </w:tc>
        <w:tc>
          <w:tcPr>
            <w:tcW w:w="1556" w:type="dxa"/>
          </w:tcPr>
          <w:p w14:paraId="565F133A" w14:textId="3C9EA6C8" w:rsidR="00E76CFD" w:rsidRPr="00B20C7F" w:rsidRDefault="00B20C7F">
            <w:pPr>
              <w:pBdr>
                <w:top w:val="nil"/>
                <w:left w:val="nil"/>
                <w:bottom w:val="nil"/>
                <w:right w:val="nil"/>
                <w:between w:val="nil"/>
              </w:pBdr>
              <w:spacing w:line="240" w:lineRule="auto"/>
              <w:rPr>
                <w:color w:val="000000"/>
                <w:sz w:val="18"/>
                <w:szCs w:val="18"/>
              </w:rPr>
            </w:pPr>
            <w:r w:rsidRPr="00B20C7F">
              <w:rPr>
                <w:color w:val="000000"/>
                <w:sz w:val="18"/>
                <w:szCs w:val="18"/>
              </w:rPr>
              <w:t>Only 2 groups of workers used for the validation process. Test-retest not conducted</w:t>
            </w:r>
            <w:r w:rsidRPr="00B20C7F">
              <w:rPr>
                <w:color w:val="000000"/>
                <w:sz w:val="18"/>
                <w:szCs w:val="18"/>
              </w:rPr>
              <w:t>.</w:t>
            </w:r>
          </w:p>
        </w:tc>
        <w:tc>
          <w:tcPr>
            <w:tcW w:w="2443" w:type="dxa"/>
          </w:tcPr>
          <w:p w14:paraId="18716CAB" w14:textId="77777777" w:rsidR="00E76CFD" w:rsidRPr="00B20C7F" w:rsidRDefault="00E76CFD">
            <w:pPr>
              <w:pBdr>
                <w:top w:val="nil"/>
                <w:left w:val="nil"/>
                <w:bottom w:val="nil"/>
                <w:right w:val="nil"/>
                <w:between w:val="nil"/>
              </w:pBdr>
              <w:spacing w:line="240" w:lineRule="auto"/>
              <w:rPr>
                <w:color w:val="000000"/>
                <w:sz w:val="18"/>
                <w:szCs w:val="18"/>
              </w:rPr>
            </w:pPr>
          </w:p>
        </w:tc>
      </w:tr>
    </w:tbl>
    <w:p w14:paraId="2A960D78" w14:textId="77777777" w:rsidR="00E76CFD" w:rsidRDefault="00E76CFD">
      <w:pPr>
        <w:pBdr>
          <w:top w:val="nil"/>
          <w:left w:val="nil"/>
          <w:bottom w:val="nil"/>
          <w:right w:val="nil"/>
          <w:between w:val="nil"/>
        </w:pBdr>
        <w:jc w:val="center"/>
        <w:rPr>
          <w:rFonts w:ascii="Calibri" w:eastAsia="Calibri" w:hAnsi="Calibri" w:cs="Calibri"/>
          <w:color w:val="000000"/>
          <w:sz w:val="22"/>
          <w:szCs w:val="22"/>
        </w:rPr>
      </w:pPr>
    </w:p>
    <w:p w14:paraId="598F8EF5" w14:textId="77777777" w:rsidR="00E76CFD" w:rsidRDefault="00B20C7F">
      <w:pPr>
        <w:pBdr>
          <w:top w:val="nil"/>
          <w:left w:val="nil"/>
          <w:bottom w:val="nil"/>
          <w:right w:val="nil"/>
          <w:between w:val="nil"/>
        </w:pBdr>
        <w:jc w:val="center"/>
        <w:rPr>
          <w:color w:val="000000"/>
        </w:rPr>
      </w:pPr>
      <w:r>
        <w:rPr>
          <w:color w:val="000000"/>
        </w:rPr>
        <w:t>References</w:t>
      </w:r>
    </w:p>
    <w:p w14:paraId="736C2917" w14:textId="77777777" w:rsidR="00E76CFD" w:rsidRDefault="00B20C7F">
      <w:pPr>
        <w:pBdr>
          <w:top w:val="nil"/>
          <w:left w:val="nil"/>
          <w:bottom w:val="nil"/>
          <w:right w:val="nil"/>
          <w:between w:val="nil"/>
        </w:pBdr>
        <w:spacing w:line="240" w:lineRule="auto"/>
        <w:ind w:left="720" w:hanging="720"/>
        <w:rPr>
          <w:color w:val="000000"/>
        </w:rPr>
      </w:pPr>
      <w:r>
        <w:rPr>
          <w:color w:val="000000"/>
        </w:rPr>
        <w:t>1.</w:t>
      </w:r>
      <w:r>
        <w:rPr>
          <w:color w:val="000000"/>
        </w:rPr>
        <w:tab/>
        <w:t>Di Fabio A.</w:t>
      </w:r>
      <w:r>
        <w:t xml:space="preserve">, </w:t>
      </w:r>
      <w:r>
        <w:rPr>
          <w:color w:val="000000"/>
        </w:rPr>
        <w:t xml:space="preserve">Kenny M.E., </w:t>
      </w:r>
      <w:r>
        <w:rPr>
          <w:color w:val="000000"/>
        </w:rPr>
        <w:t>From decent work to decent lives: Positive Self and Relational Management (PS&amp;RM) in the twenty-first century.</w:t>
      </w:r>
      <w:r>
        <w:rPr>
          <w:color w:val="000000"/>
        </w:rPr>
        <w:t xml:space="preserve"> Frontiers in psychology, 2016. </w:t>
      </w:r>
      <w:r>
        <w:rPr>
          <w:b/>
          <w:color w:val="000000"/>
        </w:rPr>
        <w:t>7</w:t>
      </w:r>
      <w:r>
        <w:rPr>
          <w:color w:val="000000"/>
        </w:rPr>
        <w:t>: p. 361.</w:t>
      </w:r>
    </w:p>
    <w:p w14:paraId="17713A43" w14:textId="77777777" w:rsidR="00E76CFD" w:rsidRDefault="00B20C7F">
      <w:pPr>
        <w:pBdr>
          <w:top w:val="nil"/>
          <w:left w:val="nil"/>
          <w:bottom w:val="nil"/>
          <w:right w:val="nil"/>
          <w:between w:val="nil"/>
        </w:pBdr>
        <w:spacing w:line="240" w:lineRule="auto"/>
        <w:ind w:left="720" w:hanging="720"/>
        <w:rPr>
          <w:color w:val="000000"/>
        </w:rPr>
      </w:pPr>
      <w:r>
        <w:rPr>
          <w:color w:val="000000"/>
        </w:rPr>
        <w:t>2.</w:t>
      </w:r>
      <w:r>
        <w:rPr>
          <w:color w:val="000000"/>
        </w:rPr>
        <w:tab/>
        <w:t xml:space="preserve">Di Fabio A., </w:t>
      </w:r>
      <w:r>
        <w:rPr>
          <w:color w:val="000000"/>
        </w:rPr>
        <w:t>The challenge of fostering healthy organizations: An empirical study on the role of wor</w:t>
      </w:r>
      <w:r>
        <w:rPr>
          <w:color w:val="000000"/>
        </w:rPr>
        <w:t>kplace relational civility in acceptance of change and well-being.</w:t>
      </w:r>
      <w:r>
        <w:rPr>
          <w:color w:val="000000"/>
        </w:rPr>
        <w:t xml:space="preserve"> Frontiers in psychology, 2016. </w:t>
      </w:r>
      <w:r>
        <w:rPr>
          <w:b/>
          <w:color w:val="000000"/>
        </w:rPr>
        <w:t>7</w:t>
      </w:r>
      <w:r>
        <w:rPr>
          <w:color w:val="000000"/>
        </w:rPr>
        <w:t>: p. 1748.</w:t>
      </w:r>
    </w:p>
    <w:p w14:paraId="6DD4ED2F" w14:textId="77777777" w:rsidR="00E76CFD" w:rsidRDefault="00B20C7F">
      <w:pPr>
        <w:pBdr>
          <w:top w:val="nil"/>
          <w:left w:val="nil"/>
          <w:bottom w:val="nil"/>
          <w:right w:val="nil"/>
          <w:between w:val="nil"/>
        </w:pBdr>
        <w:spacing w:line="240" w:lineRule="auto"/>
        <w:ind w:left="720" w:hanging="720"/>
        <w:rPr>
          <w:color w:val="000000"/>
        </w:rPr>
      </w:pPr>
      <w:r>
        <w:rPr>
          <w:color w:val="000000"/>
        </w:rPr>
        <w:t>3.</w:t>
      </w:r>
      <w:r>
        <w:rPr>
          <w:color w:val="000000"/>
        </w:rPr>
        <w:tab/>
        <w:t>Di Fabio A.</w:t>
      </w:r>
      <w:r>
        <w:t xml:space="preserve">, </w:t>
      </w:r>
      <w:r>
        <w:rPr>
          <w:color w:val="000000"/>
        </w:rPr>
        <w:t xml:space="preserve">Gori A., </w:t>
      </w:r>
      <w:r>
        <w:rPr>
          <w:color w:val="000000"/>
        </w:rPr>
        <w:t>Measuring adolescent life satisfaction: Psychometric properties of the satisfaction with life scale in a sample of Italian adolescents and young adults</w:t>
      </w:r>
      <w:r>
        <w:rPr>
          <w:i/>
          <w:color w:val="000000"/>
        </w:rPr>
        <w:t>. Journal of Psychoeducational Assessment</w:t>
      </w:r>
      <w:r>
        <w:rPr>
          <w:color w:val="000000"/>
        </w:rPr>
        <w:t xml:space="preserve">, 2016. </w:t>
      </w:r>
      <w:r>
        <w:rPr>
          <w:b/>
          <w:color w:val="000000"/>
        </w:rPr>
        <w:t>34</w:t>
      </w:r>
      <w:r>
        <w:rPr>
          <w:color w:val="000000"/>
        </w:rPr>
        <w:t>(5): p. 501-506.</w:t>
      </w:r>
    </w:p>
    <w:p w14:paraId="1C9C23E8" w14:textId="77777777" w:rsidR="00E76CFD" w:rsidRDefault="00B20C7F">
      <w:pPr>
        <w:pBdr>
          <w:top w:val="nil"/>
          <w:left w:val="nil"/>
          <w:bottom w:val="nil"/>
          <w:right w:val="nil"/>
          <w:between w:val="nil"/>
        </w:pBdr>
        <w:spacing w:line="240" w:lineRule="auto"/>
        <w:ind w:left="720" w:hanging="720"/>
        <w:rPr>
          <w:color w:val="000000"/>
        </w:rPr>
      </w:pPr>
      <w:r>
        <w:rPr>
          <w:color w:val="000000"/>
        </w:rPr>
        <w:t>4.</w:t>
      </w:r>
      <w:r>
        <w:rPr>
          <w:color w:val="000000"/>
        </w:rPr>
        <w:tab/>
        <w:t>Gosling S.D.,</w:t>
      </w:r>
      <w:r>
        <w:t xml:space="preserve"> </w:t>
      </w:r>
      <w:r>
        <w:rPr>
          <w:color w:val="000000"/>
        </w:rPr>
        <w:t>Rentfrow P.J., Swann</w:t>
      </w:r>
      <w:r>
        <w:rPr>
          <w:color w:val="000000"/>
        </w:rPr>
        <w:t xml:space="preserve"> Jr W.B., </w:t>
      </w:r>
      <w:r>
        <w:rPr>
          <w:color w:val="000000"/>
        </w:rPr>
        <w:t>A very brief measure of the Big-Five personality domains</w:t>
      </w:r>
      <w:r>
        <w:rPr>
          <w:i/>
          <w:color w:val="000000"/>
        </w:rPr>
        <w:t>.</w:t>
      </w:r>
      <w:r>
        <w:rPr>
          <w:color w:val="000000"/>
        </w:rPr>
        <w:t xml:space="preserve"> </w:t>
      </w:r>
      <w:r>
        <w:rPr>
          <w:i/>
          <w:color w:val="000000"/>
        </w:rPr>
        <w:t>Journal of Research in personality,</w:t>
      </w:r>
      <w:r>
        <w:rPr>
          <w:color w:val="000000"/>
        </w:rPr>
        <w:t xml:space="preserve"> 2003. </w:t>
      </w:r>
      <w:r>
        <w:rPr>
          <w:b/>
          <w:color w:val="000000"/>
        </w:rPr>
        <w:t>37</w:t>
      </w:r>
      <w:r>
        <w:rPr>
          <w:color w:val="000000"/>
        </w:rPr>
        <w:t>(6): p. 504-528.</w:t>
      </w:r>
    </w:p>
    <w:p w14:paraId="2D1A2A43" w14:textId="77777777" w:rsidR="00E76CFD" w:rsidRDefault="00B20C7F">
      <w:pPr>
        <w:pBdr>
          <w:top w:val="nil"/>
          <w:left w:val="nil"/>
          <w:bottom w:val="nil"/>
          <w:right w:val="nil"/>
          <w:between w:val="nil"/>
        </w:pBdr>
        <w:spacing w:line="240" w:lineRule="auto"/>
        <w:ind w:left="720" w:hanging="720"/>
        <w:rPr>
          <w:color w:val="000000"/>
        </w:rPr>
      </w:pPr>
      <w:r>
        <w:rPr>
          <w:color w:val="000000"/>
        </w:rPr>
        <w:lastRenderedPageBreak/>
        <w:t>5.</w:t>
      </w:r>
      <w:r>
        <w:rPr>
          <w:color w:val="000000"/>
        </w:rPr>
        <w:tab/>
        <w:t>Di Fabio A.</w:t>
      </w:r>
      <w:r>
        <w:t xml:space="preserve">, </w:t>
      </w:r>
      <w:r>
        <w:rPr>
          <w:color w:val="000000"/>
        </w:rPr>
        <w:t xml:space="preserve">Palazzeschi L., </w:t>
      </w:r>
      <w:r>
        <w:rPr>
          <w:color w:val="000000"/>
        </w:rPr>
        <w:t xml:space="preserve">Organizational justice: Personality traits or emotional intelligence? An empirical study in an </w:t>
      </w:r>
      <w:r>
        <w:rPr>
          <w:color w:val="000000"/>
        </w:rPr>
        <w:t>Italian hospital context</w:t>
      </w:r>
      <w:r>
        <w:rPr>
          <w:i/>
          <w:color w:val="000000"/>
        </w:rPr>
        <w:t>.</w:t>
      </w:r>
      <w:r>
        <w:rPr>
          <w:color w:val="000000"/>
        </w:rPr>
        <w:t xml:space="preserve"> </w:t>
      </w:r>
      <w:r>
        <w:rPr>
          <w:i/>
          <w:color w:val="000000"/>
        </w:rPr>
        <w:t>Journal of Employment Counseling</w:t>
      </w:r>
      <w:r>
        <w:rPr>
          <w:color w:val="000000"/>
        </w:rPr>
        <w:t xml:space="preserve">, 2012. </w:t>
      </w:r>
      <w:r>
        <w:rPr>
          <w:b/>
          <w:color w:val="000000"/>
        </w:rPr>
        <w:t>49</w:t>
      </w:r>
      <w:r>
        <w:rPr>
          <w:color w:val="000000"/>
        </w:rPr>
        <w:t>(1): p. 31-42.</w:t>
      </w:r>
    </w:p>
    <w:p w14:paraId="5FD421E8" w14:textId="77777777" w:rsidR="00E76CFD" w:rsidRDefault="00B20C7F">
      <w:pPr>
        <w:pBdr>
          <w:top w:val="nil"/>
          <w:left w:val="nil"/>
          <w:bottom w:val="nil"/>
          <w:right w:val="nil"/>
          <w:between w:val="nil"/>
        </w:pBdr>
        <w:spacing w:line="240" w:lineRule="auto"/>
        <w:ind w:left="720" w:hanging="720"/>
        <w:rPr>
          <w:color w:val="000000"/>
        </w:rPr>
      </w:pPr>
      <w:r>
        <w:rPr>
          <w:color w:val="000000"/>
        </w:rPr>
        <w:t>6.</w:t>
      </w:r>
      <w:r>
        <w:rPr>
          <w:color w:val="000000"/>
        </w:rPr>
        <w:tab/>
        <w:t xml:space="preserve">Robinson J.P., Shaver P.R., Wrightsman L.S., </w:t>
      </w:r>
      <w:r>
        <w:rPr>
          <w:color w:val="000000"/>
        </w:rPr>
        <w:t>Criteria for scale selection and evaluation</w:t>
      </w:r>
      <w:r>
        <w:rPr>
          <w:i/>
          <w:color w:val="000000"/>
        </w:rPr>
        <w:t>.</w:t>
      </w:r>
      <w:r>
        <w:rPr>
          <w:color w:val="000000"/>
        </w:rPr>
        <w:t xml:space="preserve"> Measures of personality and social psychological attitudes, 1991. </w:t>
      </w:r>
      <w:r>
        <w:rPr>
          <w:b/>
          <w:color w:val="000000"/>
        </w:rPr>
        <w:t>1</w:t>
      </w:r>
      <w:r>
        <w:rPr>
          <w:color w:val="000000"/>
        </w:rPr>
        <w:t>: p. 1-16.</w:t>
      </w:r>
    </w:p>
    <w:p w14:paraId="6825ABC1" w14:textId="77777777" w:rsidR="00E76CFD" w:rsidRDefault="00B20C7F">
      <w:pPr>
        <w:pBdr>
          <w:top w:val="nil"/>
          <w:left w:val="nil"/>
          <w:bottom w:val="nil"/>
          <w:right w:val="nil"/>
          <w:between w:val="nil"/>
        </w:pBdr>
        <w:spacing w:line="240" w:lineRule="auto"/>
        <w:ind w:left="720" w:hanging="720"/>
        <w:rPr>
          <w:color w:val="000000"/>
        </w:rPr>
      </w:pPr>
      <w:r>
        <w:rPr>
          <w:color w:val="000000"/>
        </w:rPr>
        <w:t>7.</w:t>
      </w:r>
      <w:r>
        <w:rPr>
          <w:color w:val="000000"/>
        </w:rPr>
        <w:tab/>
        <w:t xml:space="preserve">Yazdani F., Jibril M., Kielhofner G., </w:t>
      </w:r>
      <w:r>
        <w:rPr>
          <w:color w:val="000000"/>
        </w:rPr>
        <w:t>A study of the relationship between variables from the Model of Human Occupation and subjective well-being among university students in Jordan</w:t>
      </w:r>
      <w:r>
        <w:rPr>
          <w:i/>
          <w:color w:val="000000"/>
        </w:rPr>
        <w:t>.</w:t>
      </w:r>
      <w:r>
        <w:rPr>
          <w:color w:val="000000"/>
        </w:rPr>
        <w:t xml:space="preserve"> Occupational Therapy in Health Care, 2008. </w:t>
      </w:r>
      <w:r>
        <w:rPr>
          <w:b/>
          <w:color w:val="000000"/>
        </w:rPr>
        <w:t>22</w:t>
      </w:r>
      <w:r>
        <w:rPr>
          <w:color w:val="000000"/>
        </w:rPr>
        <w:t>(2-3): p. 125-138.</w:t>
      </w:r>
    </w:p>
    <w:p w14:paraId="083AE93A" w14:textId="77777777" w:rsidR="00E76CFD" w:rsidRDefault="00B20C7F">
      <w:pPr>
        <w:pBdr>
          <w:top w:val="nil"/>
          <w:left w:val="nil"/>
          <w:bottom w:val="nil"/>
          <w:right w:val="nil"/>
          <w:between w:val="nil"/>
        </w:pBdr>
        <w:spacing w:line="240" w:lineRule="auto"/>
        <w:ind w:left="720" w:hanging="720"/>
        <w:rPr>
          <w:color w:val="000000"/>
        </w:rPr>
      </w:pPr>
      <w:r>
        <w:rPr>
          <w:color w:val="000000"/>
        </w:rPr>
        <w:t>8.</w:t>
      </w:r>
      <w:r>
        <w:rPr>
          <w:color w:val="000000"/>
        </w:rPr>
        <w:tab/>
      </w:r>
      <w:r>
        <w:rPr>
          <w:color w:val="000000"/>
        </w:rPr>
        <w:t xml:space="preserve">Bradburn N., </w:t>
      </w:r>
      <w:r>
        <w:rPr>
          <w:color w:val="000000"/>
        </w:rPr>
        <w:t>Affect scales: Positive affect, Negative affect, Affect balance.</w:t>
      </w:r>
      <w:r>
        <w:rPr>
          <w:color w:val="000000"/>
        </w:rPr>
        <w:t xml:space="preserve"> JP Robinson, PR Shaver &amp; LS Wrightsman (Ed. 1991), Measures of personality and social psychological attitudes, 1969. </w:t>
      </w:r>
      <w:r>
        <w:rPr>
          <w:b/>
          <w:color w:val="000000"/>
        </w:rPr>
        <w:t>1</w:t>
      </w:r>
      <w:r>
        <w:rPr>
          <w:color w:val="000000"/>
        </w:rPr>
        <w:t>: p. 83-84.</w:t>
      </w:r>
    </w:p>
    <w:p w14:paraId="57120EF1" w14:textId="77777777" w:rsidR="00E76CFD" w:rsidRDefault="00B20C7F">
      <w:pPr>
        <w:pBdr>
          <w:top w:val="nil"/>
          <w:left w:val="nil"/>
          <w:bottom w:val="nil"/>
          <w:right w:val="nil"/>
          <w:between w:val="nil"/>
        </w:pBdr>
        <w:spacing w:line="240" w:lineRule="auto"/>
        <w:ind w:left="720" w:hanging="720"/>
        <w:rPr>
          <w:color w:val="000000"/>
        </w:rPr>
      </w:pPr>
      <w:r>
        <w:rPr>
          <w:color w:val="000000"/>
        </w:rPr>
        <w:t>9.</w:t>
      </w:r>
      <w:r>
        <w:rPr>
          <w:color w:val="000000"/>
        </w:rPr>
        <w:tab/>
        <w:t>Stansfeld S.A.,</w:t>
      </w:r>
      <w:r>
        <w:rPr>
          <w:color w:val="000000"/>
        </w:rPr>
        <w:t xml:space="preserve"> Work characteristics and pers</w:t>
      </w:r>
      <w:r>
        <w:rPr>
          <w:color w:val="000000"/>
        </w:rPr>
        <w:t>onal social support as determinants of subjective well-being.</w:t>
      </w:r>
      <w:r>
        <w:rPr>
          <w:color w:val="000000"/>
        </w:rPr>
        <w:t xml:space="preserve"> PloS one, 2013. </w:t>
      </w:r>
      <w:r>
        <w:rPr>
          <w:b/>
          <w:color w:val="000000"/>
        </w:rPr>
        <w:t>8</w:t>
      </w:r>
      <w:r>
        <w:rPr>
          <w:color w:val="000000"/>
        </w:rPr>
        <w:t>(11): p. e81115.</w:t>
      </w:r>
    </w:p>
    <w:p w14:paraId="6AD40838" w14:textId="77777777" w:rsidR="00E76CFD" w:rsidRDefault="00B20C7F">
      <w:pPr>
        <w:pBdr>
          <w:top w:val="nil"/>
          <w:left w:val="nil"/>
          <w:bottom w:val="nil"/>
          <w:right w:val="nil"/>
          <w:between w:val="nil"/>
        </w:pBdr>
        <w:spacing w:line="240" w:lineRule="auto"/>
        <w:ind w:left="720" w:hanging="720"/>
        <w:rPr>
          <w:color w:val="000000"/>
        </w:rPr>
      </w:pPr>
      <w:r>
        <w:rPr>
          <w:color w:val="000000"/>
        </w:rPr>
        <w:t>10.</w:t>
      </w:r>
      <w:r>
        <w:rPr>
          <w:color w:val="000000"/>
        </w:rPr>
        <w:tab/>
        <w:t xml:space="preserve">Beck A.T., Steer R.A., Beck J.S., </w:t>
      </w:r>
      <w:r>
        <w:rPr>
          <w:color w:val="000000"/>
        </w:rPr>
        <w:t>Types of self-reported anxiety in outpatients with DSM-III-R anxiety disorders1.</w:t>
      </w:r>
      <w:r>
        <w:rPr>
          <w:color w:val="000000"/>
        </w:rPr>
        <w:t xml:space="preserve"> Anxiety, stress, and coping, 1993. </w:t>
      </w:r>
      <w:r>
        <w:rPr>
          <w:b/>
          <w:color w:val="000000"/>
        </w:rPr>
        <w:t>6</w:t>
      </w:r>
      <w:r>
        <w:rPr>
          <w:color w:val="000000"/>
        </w:rPr>
        <w:t xml:space="preserve">(1): </w:t>
      </w:r>
      <w:r>
        <w:rPr>
          <w:color w:val="000000"/>
        </w:rPr>
        <w:t>p. 43-55.</w:t>
      </w:r>
    </w:p>
    <w:p w14:paraId="634C2FEC" w14:textId="77777777" w:rsidR="00E76CFD" w:rsidRDefault="00B20C7F">
      <w:pPr>
        <w:pBdr>
          <w:top w:val="nil"/>
          <w:left w:val="nil"/>
          <w:bottom w:val="nil"/>
          <w:right w:val="nil"/>
          <w:between w:val="nil"/>
        </w:pBdr>
        <w:spacing w:line="240" w:lineRule="auto"/>
        <w:ind w:left="720" w:hanging="720"/>
        <w:rPr>
          <w:color w:val="000000"/>
        </w:rPr>
      </w:pPr>
      <w:r>
        <w:rPr>
          <w:color w:val="000000"/>
        </w:rPr>
        <w:t>11.</w:t>
      </w:r>
      <w:r>
        <w:rPr>
          <w:color w:val="000000"/>
        </w:rPr>
        <w:tab/>
        <w:t>January A.M.,</w:t>
      </w:r>
      <w:r>
        <w:rPr>
          <w:color w:val="000000"/>
        </w:rPr>
        <w:t xml:space="preserve"> Patterns of coping among caregivers of children with spinal cord injury: Associations with parent and child well-being.</w:t>
      </w:r>
      <w:r>
        <w:rPr>
          <w:color w:val="000000"/>
        </w:rPr>
        <w:t xml:space="preserve"> Families, Systems, &amp; Health, 2019. </w:t>
      </w:r>
      <w:r>
        <w:rPr>
          <w:b/>
          <w:color w:val="000000"/>
        </w:rPr>
        <w:t>37</w:t>
      </w:r>
      <w:r>
        <w:rPr>
          <w:color w:val="000000"/>
        </w:rPr>
        <w:t>(2): p. 150.</w:t>
      </w:r>
    </w:p>
    <w:p w14:paraId="7CD75A01" w14:textId="77777777" w:rsidR="00E76CFD" w:rsidRDefault="00B20C7F">
      <w:pPr>
        <w:pBdr>
          <w:top w:val="nil"/>
          <w:left w:val="nil"/>
          <w:bottom w:val="nil"/>
          <w:right w:val="nil"/>
          <w:between w:val="nil"/>
        </w:pBdr>
        <w:spacing w:line="240" w:lineRule="auto"/>
        <w:ind w:left="720" w:hanging="720"/>
        <w:rPr>
          <w:color w:val="000000"/>
        </w:rPr>
      </w:pPr>
      <w:r>
        <w:rPr>
          <w:color w:val="000000"/>
        </w:rPr>
        <w:t>12.</w:t>
      </w:r>
      <w:r>
        <w:rPr>
          <w:color w:val="000000"/>
        </w:rPr>
        <w:tab/>
        <w:t xml:space="preserve">Beck A.T.,Steer R.A., Brown G., </w:t>
      </w:r>
      <w:r>
        <w:rPr>
          <w:color w:val="000000"/>
        </w:rPr>
        <w:t>Beck depression invent</w:t>
      </w:r>
      <w:r>
        <w:rPr>
          <w:color w:val="000000"/>
        </w:rPr>
        <w:t>ory–II.</w:t>
      </w:r>
      <w:r>
        <w:rPr>
          <w:color w:val="000000"/>
        </w:rPr>
        <w:t xml:space="preserve"> Psychological assessment, 1996.</w:t>
      </w:r>
    </w:p>
    <w:p w14:paraId="6CA4E06E" w14:textId="77777777" w:rsidR="00E76CFD" w:rsidRDefault="00B20C7F">
      <w:pPr>
        <w:pBdr>
          <w:top w:val="nil"/>
          <w:left w:val="nil"/>
          <w:bottom w:val="nil"/>
          <w:right w:val="nil"/>
          <w:between w:val="nil"/>
        </w:pBdr>
        <w:spacing w:line="240" w:lineRule="auto"/>
        <w:ind w:left="720" w:hanging="720"/>
        <w:rPr>
          <w:color w:val="000000"/>
        </w:rPr>
      </w:pPr>
      <w:r>
        <w:rPr>
          <w:color w:val="000000"/>
        </w:rPr>
        <w:t>13.</w:t>
      </w:r>
      <w:r>
        <w:rPr>
          <w:color w:val="000000"/>
        </w:rPr>
        <w:tab/>
        <w:t>Carver C.S.,</w:t>
      </w:r>
      <w:r>
        <w:rPr>
          <w:color w:val="000000"/>
        </w:rPr>
        <w:t xml:space="preserve"> You want to measure coping but your protocol’too long: Consider the brief cope</w:t>
      </w:r>
      <w:r>
        <w:rPr>
          <w:i/>
          <w:color w:val="000000"/>
        </w:rPr>
        <w:t>.</w:t>
      </w:r>
      <w:r>
        <w:rPr>
          <w:color w:val="000000"/>
        </w:rPr>
        <w:t xml:space="preserve"> </w:t>
      </w:r>
      <w:r>
        <w:rPr>
          <w:i/>
          <w:color w:val="000000"/>
        </w:rPr>
        <w:t>International journal of behavioral medicine</w:t>
      </w:r>
      <w:r>
        <w:rPr>
          <w:color w:val="000000"/>
        </w:rPr>
        <w:t xml:space="preserve">, 1997. </w:t>
      </w:r>
      <w:r>
        <w:rPr>
          <w:b/>
          <w:color w:val="000000"/>
        </w:rPr>
        <w:t>4</w:t>
      </w:r>
      <w:r>
        <w:rPr>
          <w:color w:val="000000"/>
        </w:rPr>
        <w:t>(1): p. 92-100.</w:t>
      </w:r>
    </w:p>
    <w:p w14:paraId="0C42D6C6" w14:textId="77777777" w:rsidR="00E76CFD" w:rsidRDefault="00B20C7F">
      <w:pPr>
        <w:pBdr>
          <w:top w:val="nil"/>
          <w:left w:val="nil"/>
          <w:bottom w:val="nil"/>
          <w:right w:val="nil"/>
          <w:between w:val="nil"/>
        </w:pBdr>
        <w:spacing w:line="240" w:lineRule="auto"/>
        <w:ind w:left="720" w:hanging="720"/>
        <w:rPr>
          <w:color w:val="000000"/>
        </w:rPr>
      </w:pPr>
      <w:r>
        <w:rPr>
          <w:color w:val="000000"/>
        </w:rPr>
        <w:t>14.</w:t>
      </w:r>
      <w:r>
        <w:rPr>
          <w:color w:val="000000"/>
        </w:rPr>
        <w:tab/>
        <w:t>Kovacs M.</w:t>
      </w:r>
      <w:r>
        <w:t xml:space="preserve">, </w:t>
      </w:r>
      <w:r>
        <w:rPr>
          <w:color w:val="000000"/>
        </w:rPr>
        <w:t xml:space="preserve">Staff M., </w:t>
      </w:r>
      <w:r>
        <w:rPr>
          <w:color w:val="000000"/>
        </w:rPr>
        <w:t>Children's depression inv</w:t>
      </w:r>
      <w:r>
        <w:rPr>
          <w:color w:val="000000"/>
        </w:rPr>
        <w:t>entory (CDI): Technical manual update. Multi-Health Systems.</w:t>
      </w:r>
      <w:r>
        <w:rPr>
          <w:color w:val="000000"/>
        </w:rPr>
        <w:t xml:space="preserve"> Inc.: North Tonawanda, NY, USA, 2003.</w:t>
      </w:r>
    </w:p>
    <w:p w14:paraId="7B361250" w14:textId="77777777" w:rsidR="00E76CFD" w:rsidRDefault="00B20C7F">
      <w:pPr>
        <w:pBdr>
          <w:top w:val="nil"/>
          <w:left w:val="nil"/>
          <w:bottom w:val="nil"/>
          <w:right w:val="nil"/>
          <w:between w:val="nil"/>
        </w:pBdr>
        <w:spacing w:line="240" w:lineRule="auto"/>
        <w:ind w:left="720" w:hanging="720"/>
        <w:rPr>
          <w:color w:val="000000"/>
        </w:rPr>
      </w:pPr>
      <w:r>
        <w:rPr>
          <w:color w:val="000000"/>
        </w:rPr>
        <w:t>15.</w:t>
      </w:r>
      <w:r>
        <w:rPr>
          <w:color w:val="000000"/>
        </w:rPr>
        <w:tab/>
        <w:t>Varni J.W.,</w:t>
      </w:r>
      <w:r>
        <w:t xml:space="preserve"> </w:t>
      </w:r>
      <w:r>
        <w:rPr>
          <w:color w:val="000000"/>
        </w:rPr>
        <w:t xml:space="preserve">Seid M., Kurtin P.S., </w:t>
      </w:r>
      <w:r>
        <w:rPr>
          <w:color w:val="000000"/>
        </w:rPr>
        <w:t>PedsQL™ 4.0: Reliability and validity of the Pediatric Quality of Life Inventory™ Version 4.0 Generic Core Scales in healthy and patient populations.</w:t>
      </w:r>
      <w:r>
        <w:rPr>
          <w:color w:val="000000"/>
        </w:rPr>
        <w:t xml:space="preserve"> Medical care, 2001: p. 800-812.</w:t>
      </w:r>
    </w:p>
    <w:p w14:paraId="64698397" w14:textId="77777777" w:rsidR="00E76CFD" w:rsidRDefault="00B20C7F">
      <w:pPr>
        <w:pBdr>
          <w:top w:val="nil"/>
          <w:left w:val="nil"/>
          <w:bottom w:val="nil"/>
          <w:right w:val="nil"/>
          <w:between w:val="nil"/>
        </w:pBdr>
        <w:spacing w:line="240" w:lineRule="auto"/>
        <w:ind w:left="720" w:hanging="720"/>
        <w:rPr>
          <w:color w:val="000000"/>
        </w:rPr>
      </w:pPr>
      <w:r>
        <w:rPr>
          <w:color w:val="000000"/>
        </w:rPr>
        <w:t>16.</w:t>
      </w:r>
      <w:r>
        <w:rPr>
          <w:color w:val="000000"/>
        </w:rPr>
        <w:tab/>
        <w:t xml:space="preserve">Beck A.T., </w:t>
      </w:r>
      <w:r>
        <w:rPr>
          <w:color w:val="000000"/>
        </w:rPr>
        <w:t>Cognitive therapy of depression.</w:t>
      </w:r>
      <w:r>
        <w:rPr>
          <w:color w:val="000000"/>
        </w:rPr>
        <w:t xml:space="preserve"> 1979: Guilford press.</w:t>
      </w:r>
    </w:p>
    <w:p w14:paraId="3EEA33DD" w14:textId="77777777" w:rsidR="00E76CFD" w:rsidRDefault="00B20C7F">
      <w:pPr>
        <w:pBdr>
          <w:top w:val="nil"/>
          <w:left w:val="nil"/>
          <w:bottom w:val="nil"/>
          <w:right w:val="nil"/>
          <w:between w:val="nil"/>
        </w:pBdr>
        <w:spacing w:line="240" w:lineRule="auto"/>
        <w:ind w:left="720" w:hanging="720"/>
        <w:rPr>
          <w:color w:val="000000"/>
        </w:rPr>
      </w:pPr>
      <w:r>
        <w:rPr>
          <w:color w:val="000000"/>
        </w:rPr>
        <w:t>17.</w:t>
      </w:r>
      <w:r>
        <w:rPr>
          <w:color w:val="000000"/>
        </w:rPr>
        <w:tab/>
      </w:r>
      <w:r>
        <w:rPr>
          <w:color w:val="000000"/>
        </w:rPr>
        <w:t>Beck A.T.,</w:t>
      </w:r>
      <w:r>
        <w:rPr>
          <w:color w:val="000000"/>
        </w:rPr>
        <w:t xml:space="preserve"> An inventory for measuring depression.</w:t>
      </w:r>
      <w:r>
        <w:rPr>
          <w:color w:val="000000"/>
        </w:rPr>
        <w:t xml:space="preserve"> Archives of general psychiatry, 1961. </w:t>
      </w:r>
      <w:r>
        <w:rPr>
          <w:b/>
          <w:color w:val="000000"/>
        </w:rPr>
        <w:t>4</w:t>
      </w:r>
      <w:r>
        <w:rPr>
          <w:color w:val="000000"/>
        </w:rPr>
        <w:t>(6): p. 561-571.</w:t>
      </w:r>
    </w:p>
    <w:p w14:paraId="39D4705D" w14:textId="77777777" w:rsidR="00E76CFD" w:rsidRDefault="00B20C7F">
      <w:pPr>
        <w:pBdr>
          <w:top w:val="nil"/>
          <w:left w:val="nil"/>
          <w:bottom w:val="nil"/>
          <w:right w:val="nil"/>
          <w:between w:val="nil"/>
        </w:pBdr>
        <w:spacing w:line="240" w:lineRule="auto"/>
        <w:ind w:left="720" w:hanging="720"/>
        <w:rPr>
          <w:color w:val="000000"/>
        </w:rPr>
      </w:pPr>
      <w:r>
        <w:rPr>
          <w:color w:val="000000"/>
        </w:rPr>
        <w:t>18.</w:t>
      </w:r>
      <w:r>
        <w:rPr>
          <w:color w:val="000000"/>
        </w:rPr>
        <w:tab/>
        <w:t>Lis‐Turlejska M.,</w:t>
      </w:r>
      <w:r>
        <w:rPr>
          <w:color w:val="000000"/>
        </w:rPr>
        <w:t xml:space="preserve"> Jewish and Non‐Jewish World War II Child and Adolescent Survivors at 60 Years After War: Effects of Parental Loss and Age at Exp</w:t>
      </w:r>
      <w:r>
        <w:rPr>
          <w:color w:val="000000"/>
        </w:rPr>
        <w:t>osure on Weil‐Being</w:t>
      </w:r>
      <w:r>
        <w:rPr>
          <w:i/>
          <w:color w:val="000000"/>
        </w:rPr>
        <w:t>.</w:t>
      </w:r>
      <w:r>
        <w:rPr>
          <w:color w:val="000000"/>
        </w:rPr>
        <w:t xml:space="preserve"> </w:t>
      </w:r>
      <w:r>
        <w:rPr>
          <w:i/>
          <w:color w:val="000000"/>
        </w:rPr>
        <w:t>American Journal of Orthopsychiatry</w:t>
      </w:r>
      <w:r>
        <w:rPr>
          <w:color w:val="000000"/>
        </w:rPr>
        <w:t xml:space="preserve">, 2008. </w:t>
      </w:r>
      <w:r>
        <w:rPr>
          <w:b/>
          <w:color w:val="000000"/>
        </w:rPr>
        <w:t>78</w:t>
      </w:r>
      <w:r>
        <w:rPr>
          <w:color w:val="000000"/>
        </w:rPr>
        <w:t>(3): p. 369-377.</w:t>
      </w:r>
    </w:p>
    <w:p w14:paraId="25E779C7" w14:textId="77777777" w:rsidR="00E76CFD" w:rsidRDefault="00B20C7F">
      <w:pPr>
        <w:pBdr>
          <w:top w:val="nil"/>
          <w:left w:val="nil"/>
          <w:bottom w:val="nil"/>
          <w:right w:val="nil"/>
          <w:between w:val="nil"/>
        </w:pBdr>
        <w:spacing w:line="240" w:lineRule="auto"/>
        <w:ind w:left="720" w:hanging="720"/>
        <w:rPr>
          <w:color w:val="000000"/>
        </w:rPr>
      </w:pPr>
      <w:r>
        <w:rPr>
          <w:color w:val="000000"/>
        </w:rPr>
        <w:t>19.</w:t>
      </w:r>
      <w:r>
        <w:rPr>
          <w:color w:val="000000"/>
        </w:rPr>
        <w:tab/>
        <w:t>Braun S.S.,</w:t>
      </w:r>
      <w:r>
        <w:t xml:space="preserve"> </w:t>
      </w:r>
      <w:r>
        <w:rPr>
          <w:color w:val="000000"/>
        </w:rPr>
        <w:t>Roeser R.W., Mashburn A</w:t>
      </w:r>
      <w:r>
        <w:t>.J.</w:t>
      </w:r>
      <w:r>
        <w:rPr>
          <w:color w:val="000000"/>
        </w:rPr>
        <w:t xml:space="preserve">, </w:t>
      </w:r>
      <w:r>
        <w:rPr>
          <w:color w:val="000000"/>
        </w:rPr>
        <w:t>Results from a pre-post, uncontrolled pilot study of a mindfulness-based program for early elementary school teachers.</w:t>
      </w:r>
      <w:r>
        <w:rPr>
          <w:color w:val="000000"/>
        </w:rPr>
        <w:t xml:space="preserve"> Pilot and </w:t>
      </w:r>
      <w:r>
        <w:rPr>
          <w:color w:val="000000"/>
        </w:rPr>
        <w:t xml:space="preserve">feasibility studies, 2020. </w:t>
      </w:r>
      <w:r>
        <w:rPr>
          <w:b/>
          <w:color w:val="000000"/>
        </w:rPr>
        <w:t>6</w:t>
      </w:r>
      <w:r>
        <w:rPr>
          <w:color w:val="000000"/>
        </w:rPr>
        <w:t>(1): p. 1-12.</w:t>
      </w:r>
    </w:p>
    <w:p w14:paraId="3C37808A" w14:textId="77777777" w:rsidR="00E76CFD" w:rsidRDefault="00B20C7F">
      <w:pPr>
        <w:pBdr>
          <w:top w:val="nil"/>
          <w:left w:val="nil"/>
          <w:bottom w:val="nil"/>
          <w:right w:val="nil"/>
          <w:between w:val="nil"/>
        </w:pBdr>
        <w:spacing w:line="240" w:lineRule="auto"/>
        <w:ind w:left="720" w:hanging="720"/>
        <w:rPr>
          <w:color w:val="000000"/>
        </w:rPr>
      </w:pPr>
      <w:r>
        <w:rPr>
          <w:color w:val="000000"/>
        </w:rPr>
        <w:t>20.</w:t>
      </w:r>
      <w:r>
        <w:rPr>
          <w:color w:val="000000"/>
        </w:rPr>
        <w:tab/>
        <w:t>Spielberger C.D.,</w:t>
      </w:r>
      <w:r>
        <w:rPr>
          <w:color w:val="000000"/>
        </w:rPr>
        <w:t xml:space="preserve"> State-trait anxiety inventory for adults</w:t>
      </w:r>
      <w:r>
        <w:rPr>
          <w:i/>
          <w:color w:val="000000"/>
        </w:rPr>
        <w:t>.</w:t>
      </w:r>
      <w:r>
        <w:rPr>
          <w:color w:val="000000"/>
        </w:rPr>
        <w:t xml:space="preserve"> 1983.</w:t>
      </w:r>
    </w:p>
    <w:p w14:paraId="384AFF48" w14:textId="77777777" w:rsidR="00E76CFD" w:rsidRDefault="00B20C7F">
      <w:pPr>
        <w:pBdr>
          <w:top w:val="nil"/>
          <w:left w:val="nil"/>
          <w:bottom w:val="nil"/>
          <w:right w:val="nil"/>
          <w:between w:val="nil"/>
        </w:pBdr>
        <w:spacing w:line="240" w:lineRule="auto"/>
        <w:ind w:left="720" w:hanging="720"/>
        <w:rPr>
          <w:color w:val="000000"/>
        </w:rPr>
      </w:pPr>
      <w:r>
        <w:rPr>
          <w:color w:val="000000"/>
        </w:rPr>
        <w:t>21.</w:t>
      </w:r>
      <w:r>
        <w:rPr>
          <w:color w:val="000000"/>
        </w:rPr>
        <w:tab/>
        <w:t>Beck, A.T.</w:t>
      </w:r>
      <w:r>
        <w:t xml:space="preserve">, </w:t>
      </w:r>
      <w:r>
        <w:rPr>
          <w:color w:val="000000"/>
        </w:rPr>
        <w:t xml:space="preserve">Steer R., </w:t>
      </w:r>
      <w:r>
        <w:rPr>
          <w:color w:val="000000"/>
        </w:rPr>
        <w:t>Beck anxiety inventory (BAI).</w:t>
      </w:r>
      <w:r>
        <w:rPr>
          <w:color w:val="000000"/>
        </w:rPr>
        <w:t xml:space="preserve"> Überblick über Reliabilitäts-und Validitätsbefunde von </w:t>
      </w:r>
      <w:proofErr w:type="spellStart"/>
      <w:r>
        <w:rPr>
          <w:color w:val="000000"/>
        </w:rPr>
        <w:t>klinischen</w:t>
      </w:r>
      <w:proofErr w:type="spellEnd"/>
      <w:r>
        <w:rPr>
          <w:color w:val="000000"/>
        </w:rPr>
        <w:t xml:space="preserve"> und </w:t>
      </w:r>
      <w:proofErr w:type="spellStart"/>
      <w:r>
        <w:rPr>
          <w:color w:val="000000"/>
        </w:rPr>
        <w:t>außerklinischen</w:t>
      </w:r>
      <w:proofErr w:type="spellEnd"/>
      <w:r>
        <w:rPr>
          <w:color w:val="000000"/>
        </w:rPr>
        <w:t xml:space="preserve"> Selbst-und </w:t>
      </w:r>
      <w:proofErr w:type="spellStart"/>
      <w:r>
        <w:rPr>
          <w:color w:val="000000"/>
        </w:rPr>
        <w:t>Fremdbeurteilungsverfahren</w:t>
      </w:r>
      <w:proofErr w:type="spellEnd"/>
      <w:r>
        <w:rPr>
          <w:color w:val="000000"/>
        </w:rPr>
        <w:t xml:space="preserve">, 1988. </w:t>
      </w:r>
      <w:r>
        <w:rPr>
          <w:b/>
          <w:color w:val="000000"/>
        </w:rPr>
        <w:t>7</w:t>
      </w:r>
      <w:r>
        <w:rPr>
          <w:color w:val="000000"/>
        </w:rPr>
        <w:t>.</w:t>
      </w:r>
    </w:p>
    <w:p w14:paraId="30303C22" w14:textId="77777777" w:rsidR="00E76CFD" w:rsidRDefault="00B20C7F">
      <w:pPr>
        <w:pBdr>
          <w:top w:val="nil"/>
          <w:left w:val="nil"/>
          <w:bottom w:val="nil"/>
          <w:right w:val="nil"/>
          <w:between w:val="nil"/>
        </w:pBdr>
        <w:spacing w:line="240" w:lineRule="auto"/>
        <w:ind w:left="720" w:hanging="720"/>
        <w:rPr>
          <w:color w:val="000000"/>
        </w:rPr>
      </w:pPr>
      <w:r>
        <w:rPr>
          <w:color w:val="000000"/>
        </w:rPr>
        <w:t>22.</w:t>
      </w:r>
      <w:r>
        <w:rPr>
          <w:color w:val="000000"/>
        </w:rPr>
        <w:tab/>
        <w:t>Reynolds C.R.</w:t>
      </w:r>
      <w:r>
        <w:t xml:space="preserve">, </w:t>
      </w:r>
      <w:r>
        <w:rPr>
          <w:color w:val="000000"/>
        </w:rPr>
        <w:t xml:space="preserve">Kamphaus R.W., </w:t>
      </w:r>
      <w:r>
        <w:rPr>
          <w:color w:val="000000"/>
        </w:rPr>
        <w:t>Behavior assessment system for children, (BASC-2)</w:t>
      </w:r>
      <w:r>
        <w:rPr>
          <w:i/>
          <w:color w:val="000000"/>
        </w:rPr>
        <w:t>.</w:t>
      </w:r>
      <w:r>
        <w:rPr>
          <w:color w:val="000000"/>
        </w:rPr>
        <w:t xml:space="preserve"> Circle Pines, MN: American Guidance </w:t>
      </w:r>
      <w:r>
        <w:rPr>
          <w:color w:val="000000"/>
        </w:rPr>
        <w:t>Service, 2004.</w:t>
      </w:r>
    </w:p>
    <w:p w14:paraId="457FA910" w14:textId="77777777" w:rsidR="00E76CFD" w:rsidRDefault="00B20C7F">
      <w:pPr>
        <w:pBdr>
          <w:top w:val="nil"/>
          <w:left w:val="nil"/>
          <w:bottom w:val="nil"/>
          <w:right w:val="nil"/>
          <w:between w:val="nil"/>
        </w:pBdr>
        <w:spacing w:line="240" w:lineRule="auto"/>
        <w:ind w:left="720" w:hanging="720"/>
        <w:rPr>
          <w:color w:val="000000"/>
        </w:rPr>
      </w:pPr>
      <w:r>
        <w:rPr>
          <w:color w:val="000000"/>
        </w:rPr>
        <w:lastRenderedPageBreak/>
        <w:t>23.</w:t>
      </w:r>
      <w:r>
        <w:rPr>
          <w:color w:val="000000"/>
        </w:rPr>
        <w:tab/>
        <w:t xml:space="preserve">Belfiore L.A., </w:t>
      </w:r>
      <w:r>
        <w:rPr>
          <w:color w:val="000000"/>
        </w:rPr>
        <w:t>Evaluation of self-concept and emotional-behavioral functioning of children with brachial plexus birth injury.</w:t>
      </w:r>
      <w:r>
        <w:rPr>
          <w:color w:val="000000"/>
        </w:rPr>
        <w:t xml:space="preserve"> </w:t>
      </w:r>
      <w:r>
        <w:rPr>
          <w:i/>
          <w:color w:val="000000"/>
        </w:rPr>
        <w:t>Journal of Brachial Plexus and Peripheral Nerve Injury</w:t>
      </w:r>
      <w:r>
        <w:rPr>
          <w:color w:val="000000"/>
        </w:rPr>
        <w:t xml:space="preserve">, 2016. </w:t>
      </w:r>
      <w:r>
        <w:rPr>
          <w:b/>
          <w:color w:val="000000"/>
        </w:rPr>
        <w:t>11</w:t>
      </w:r>
      <w:r>
        <w:rPr>
          <w:color w:val="000000"/>
        </w:rPr>
        <w:t>(01): p. e42-e47.</w:t>
      </w:r>
    </w:p>
    <w:p w14:paraId="4D8593F1" w14:textId="77777777" w:rsidR="00E76CFD" w:rsidRDefault="00B20C7F">
      <w:pPr>
        <w:pBdr>
          <w:top w:val="nil"/>
          <w:left w:val="nil"/>
          <w:bottom w:val="nil"/>
          <w:right w:val="nil"/>
          <w:between w:val="nil"/>
        </w:pBdr>
        <w:spacing w:line="240" w:lineRule="auto"/>
        <w:ind w:left="720" w:hanging="720"/>
        <w:rPr>
          <w:color w:val="000000"/>
        </w:rPr>
      </w:pPr>
      <w:r>
        <w:rPr>
          <w:color w:val="000000"/>
        </w:rPr>
        <w:t>24.</w:t>
      </w:r>
      <w:r>
        <w:rPr>
          <w:color w:val="000000"/>
        </w:rPr>
        <w:tab/>
        <w:t xml:space="preserve">Piers E.V., </w:t>
      </w:r>
      <w:r>
        <w:rPr>
          <w:color w:val="000000"/>
        </w:rPr>
        <w:t>Manual for the Piers-Harris Children's Self Concept Scale:(the Way I Feel about Myself).</w:t>
      </w:r>
      <w:r>
        <w:rPr>
          <w:color w:val="000000"/>
        </w:rPr>
        <w:t xml:space="preserve"> 1969: Counselor Recordings and Tests.</w:t>
      </w:r>
    </w:p>
    <w:p w14:paraId="1889692F" w14:textId="77777777" w:rsidR="00E76CFD" w:rsidRDefault="00B20C7F">
      <w:pPr>
        <w:pBdr>
          <w:top w:val="nil"/>
          <w:left w:val="nil"/>
          <w:bottom w:val="nil"/>
          <w:right w:val="nil"/>
          <w:between w:val="nil"/>
        </w:pBdr>
        <w:spacing w:line="240" w:lineRule="auto"/>
        <w:ind w:left="720" w:hanging="720"/>
        <w:rPr>
          <w:color w:val="000000"/>
        </w:rPr>
      </w:pPr>
      <w:r>
        <w:rPr>
          <w:color w:val="000000"/>
        </w:rPr>
        <w:t>25.</w:t>
      </w:r>
      <w:r>
        <w:rPr>
          <w:color w:val="000000"/>
        </w:rPr>
        <w:tab/>
        <w:t>Farmer R.</w:t>
      </w:r>
      <w:r>
        <w:t xml:space="preserve">, </w:t>
      </w:r>
      <w:r>
        <w:rPr>
          <w:color w:val="000000"/>
        </w:rPr>
        <w:t xml:space="preserve">Sundberg N.D., </w:t>
      </w:r>
      <w:r>
        <w:rPr>
          <w:color w:val="000000"/>
        </w:rPr>
        <w:t>Boredom proneness--the development and correlates of a new scale.</w:t>
      </w:r>
      <w:r>
        <w:rPr>
          <w:color w:val="000000"/>
        </w:rPr>
        <w:t xml:space="preserve"> </w:t>
      </w:r>
      <w:r>
        <w:rPr>
          <w:i/>
          <w:color w:val="000000"/>
        </w:rPr>
        <w:t>Journal of personality assessment</w:t>
      </w:r>
      <w:r>
        <w:rPr>
          <w:color w:val="000000"/>
        </w:rPr>
        <w:t xml:space="preserve">, 1986. </w:t>
      </w:r>
      <w:r>
        <w:rPr>
          <w:b/>
          <w:color w:val="000000"/>
        </w:rPr>
        <w:t>50</w:t>
      </w:r>
      <w:r>
        <w:rPr>
          <w:color w:val="000000"/>
        </w:rPr>
        <w:t>(1): p. 4-17.</w:t>
      </w:r>
    </w:p>
    <w:p w14:paraId="6A94E160" w14:textId="77777777" w:rsidR="00E76CFD" w:rsidRDefault="00B20C7F">
      <w:pPr>
        <w:pBdr>
          <w:top w:val="nil"/>
          <w:left w:val="nil"/>
          <w:bottom w:val="nil"/>
          <w:right w:val="nil"/>
          <w:between w:val="nil"/>
        </w:pBdr>
        <w:spacing w:line="240" w:lineRule="auto"/>
        <w:ind w:left="720" w:hanging="720"/>
        <w:rPr>
          <w:color w:val="000000"/>
        </w:rPr>
      </w:pPr>
      <w:r>
        <w:rPr>
          <w:color w:val="000000"/>
        </w:rPr>
        <w:t>26.</w:t>
      </w:r>
      <w:r>
        <w:rPr>
          <w:color w:val="000000"/>
        </w:rPr>
        <w:tab/>
        <w:t>Papathanasiou I.V.,</w:t>
      </w:r>
      <w:r>
        <w:rPr>
          <w:color w:val="000000"/>
        </w:rPr>
        <w:t xml:space="preserve"> Emotional intelligence and professional boredom among nursing personnel in </w:t>
      </w:r>
      <w:proofErr w:type="spellStart"/>
      <w:r>
        <w:rPr>
          <w:color w:val="000000"/>
        </w:rPr>
        <w:t>greece</w:t>
      </w:r>
      <w:proofErr w:type="spellEnd"/>
      <w:r>
        <w:rPr>
          <w:color w:val="000000"/>
        </w:rPr>
        <w:t>.</w:t>
      </w:r>
      <w:r>
        <w:rPr>
          <w:color w:val="000000"/>
        </w:rPr>
        <w:t xml:space="preserve"> </w:t>
      </w:r>
      <w:r>
        <w:rPr>
          <w:i/>
          <w:color w:val="000000"/>
        </w:rPr>
        <w:t>Journal of Personalized Medicine</w:t>
      </w:r>
      <w:r>
        <w:rPr>
          <w:color w:val="000000"/>
        </w:rPr>
        <w:t xml:space="preserve">, 2021. </w:t>
      </w:r>
      <w:r>
        <w:rPr>
          <w:b/>
          <w:color w:val="000000"/>
        </w:rPr>
        <w:t>11</w:t>
      </w:r>
      <w:r>
        <w:rPr>
          <w:color w:val="000000"/>
        </w:rPr>
        <w:t>(8): p. 750.</w:t>
      </w:r>
    </w:p>
    <w:p w14:paraId="6C970DA4" w14:textId="77777777" w:rsidR="00E76CFD" w:rsidRDefault="00B20C7F">
      <w:pPr>
        <w:pBdr>
          <w:top w:val="nil"/>
          <w:left w:val="nil"/>
          <w:bottom w:val="nil"/>
          <w:right w:val="nil"/>
          <w:between w:val="nil"/>
        </w:pBdr>
        <w:spacing w:line="240" w:lineRule="auto"/>
        <w:ind w:left="720" w:hanging="720"/>
        <w:rPr>
          <w:color w:val="000000"/>
        </w:rPr>
      </w:pPr>
      <w:r>
        <w:rPr>
          <w:color w:val="000000"/>
        </w:rPr>
        <w:t>27.</w:t>
      </w:r>
      <w:r>
        <w:rPr>
          <w:color w:val="000000"/>
        </w:rPr>
        <w:tab/>
        <w:t>Petrides K.V.</w:t>
      </w:r>
      <w:r>
        <w:t xml:space="preserve">, </w:t>
      </w:r>
      <w:r>
        <w:rPr>
          <w:color w:val="000000"/>
        </w:rPr>
        <w:t xml:space="preserve">Furnham A., </w:t>
      </w:r>
      <w:r>
        <w:rPr>
          <w:color w:val="000000"/>
        </w:rPr>
        <w:t xml:space="preserve">Trait emotional intelligence: </w:t>
      </w:r>
      <w:proofErr w:type="spellStart"/>
      <w:r>
        <w:rPr>
          <w:color w:val="000000"/>
        </w:rPr>
        <w:t>Behavioural</w:t>
      </w:r>
      <w:proofErr w:type="spellEnd"/>
      <w:r>
        <w:rPr>
          <w:color w:val="000000"/>
        </w:rPr>
        <w:t xml:space="preserve"> validation in two studies of emotion recognition and reactivity to mood induction.</w:t>
      </w:r>
      <w:r>
        <w:rPr>
          <w:color w:val="000000"/>
        </w:rPr>
        <w:t xml:space="preserve"> </w:t>
      </w:r>
      <w:r>
        <w:rPr>
          <w:i/>
          <w:color w:val="000000"/>
        </w:rPr>
        <w:t>European journal of personality</w:t>
      </w:r>
      <w:r>
        <w:rPr>
          <w:color w:val="000000"/>
        </w:rPr>
        <w:t xml:space="preserve">, 2003. </w:t>
      </w:r>
      <w:r>
        <w:rPr>
          <w:b/>
          <w:color w:val="000000"/>
        </w:rPr>
        <w:t>17</w:t>
      </w:r>
      <w:r>
        <w:rPr>
          <w:color w:val="000000"/>
        </w:rPr>
        <w:t>(1): p. 39-57.</w:t>
      </w:r>
    </w:p>
    <w:p w14:paraId="79F350C0" w14:textId="77777777" w:rsidR="00E76CFD" w:rsidRDefault="00B20C7F">
      <w:pPr>
        <w:pBdr>
          <w:top w:val="nil"/>
          <w:left w:val="nil"/>
          <w:bottom w:val="nil"/>
          <w:right w:val="nil"/>
          <w:between w:val="nil"/>
        </w:pBdr>
        <w:spacing w:line="240" w:lineRule="auto"/>
        <w:ind w:left="720" w:hanging="720"/>
        <w:rPr>
          <w:color w:val="000000"/>
        </w:rPr>
      </w:pPr>
      <w:r>
        <w:rPr>
          <w:color w:val="000000"/>
        </w:rPr>
        <w:t>28.</w:t>
      </w:r>
      <w:r>
        <w:rPr>
          <w:color w:val="000000"/>
        </w:rPr>
        <w:tab/>
        <w:t>Stamatopoulou M.,</w:t>
      </w:r>
      <w:r>
        <w:t xml:space="preserve"> </w:t>
      </w:r>
      <w:r>
        <w:rPr>
          <w:color w:val="000000"/>
        </w:rPr>
        <w:t xml:space="preserve">Galanis P., </w:t>
      </w:r>
      <w:proofErr w:type="spellStart"/>
      <w:r>
        <w:rPr>
          <w:color w:val="000000"/>
        </w:rPr>
        <w:t>Prezerakos</w:t>
      </w:r>
      <w:proofErr w:type="spellEnd"/>
      <w:r>
        <w:rPr>
          <w:color w:val="000000"/>
        </w:rPr>
        <w:t xml:space="preserve"> P., </w:t>
      </w:r>
      <w:r>
        <w:rPr>
          <w:color w:val="000000"/>
        </w:rPr>
        <w:t>Psychometric properties of</w:t>
      </w:r>
      <w:r>
        <w:rPr>
          <w:color w:val="000000"/>
        </w:rPr>
        <w:t xml:space="preserve"> the Greek translation of the trait emotional intelligence questionnaire-short form (TEIQue-SF).</w:t>
      </w:r>
      <w:r>
        <w:rPr>
          <w:color w:val="000000"/>
        </w:rPr>
        <w:t xml:space="preserve"> Personality and Individual Differences, 2016. </w:t>
      </w:r>
      <w:r>
        <w:rPr>
          <w:b/>
          <w:color w:val="000000"/>
        </w:rPr>
        <w:t>95</w:t>
      </w:r>
      <w:r>
        <w:rPr>
          <w:color w:val="000000"/>
        </w:rPr>
        <w:t>: p. 80-84.</w:t>
      </w:r>
    </w:p>
    <w:p w14:paraId="066DBF7A" w14:textId="77777777" w:rsidR="00E76CFD" w:rsidRDefault="00B20C7F">
      <w:pPr>
        <w:pBdr>
          <w:top w:val="nil"/>
          <w:left w:val="nil"/>
          <w:bottom w:val="nil"/>
          <w:right w:val="nil"/>
          <w:between w:val="nil"/>
        </w:pBdr>
        <w:spacing w:line="240" w:lineRule="auto"/>
        <w:ind w:left="720" w:hanging="720"/>
        <w:rPr>
          <w:color w:val="000000"/>
        </w:rPr>
      </w:pPr>
      <w:r>
        <w:rPr>
          <w:color w:val="000000"/>
        </w:rPr>
        <w:t>29.</w:t>
      </w:r>
      <w:r>
        <w:rPr>
          <w:color w:val="000000"/>
        </w:rPr>
        <w:tab/>
        <w:t>Smith B.W.,</w:t>
      </w:r>
      <w:r>
        <w:rPr>
          <w:color w:val="000000"/>
        </w:rPr>
        <w:t xml:space="preserve"> The brief resilience scale: assessing the ability to bounce back.</w:t>
      </w:r>
      <w:r>
        <w:rPr>
          <w:color w:val="000000"/>
        </w:rPr>
        <w:t xml:space="preserve"> </w:t>
      </w:r>
      <w:r>
        <w:rPr>
          <w:i/>
          <w:color w:val="000000"/>
        </w:rPr>
        <w:t>International jou</w:t>
      </w:r>
      <w:r>
        <w:rPr>
          <w:i/>
          <w:color w:val="000000"/>
        </w:rPr>
        <w:t>rnal of behavioral medicine</w:t>
      </w:r>
      <w:r>
        <w:rPr>
          <w:color w:val="000000"/>
        </w:rPr>
        <w:t xml:space="preserve">, 2008. </w:t>
      </w:r>
      <w:r>
        <w:rPr>
          <w:b/>
          <w:color w:val="000000"/>
        </w:rPr>
        <w:t>15</w:t>
      </w:r>
      <w:r>
        <w:rPr>
          <w:color w:val="000000"/>
        </w:rPr>
        <w:t>: p. 194-200.</w:t>
      </w:r>
    </w:p>
    <w:p w14:paraId="3B576A30" w14:textId="77777777" w:rsidR="00E76CFD" w:rsidRDefault="00B20C7F">
      <w:pPr>
        <w:pBdr>
          <w:top w:val="nil"/>
          <w:left w:val="nil"/>
          <w:bottom w:val="nil"/>
          <w:right w:val="nil"/>
          <w:between w:val="nil"/>
        </w:pBdr>
        <w:spacing w:line="240" w:lineRule="auto"/>
        <w:ind w:left="720" w:hanging="720"/>
        <w:rPr>
          <w:color w:val="000000"/>
        </w:rPr>
      </w:pPr>
      <w:r>
        <w:rPr>
          <w:color w:val="000000"/>
        </w:rPr>
        <w:t>30.</w:t>
      </w:r>
      <w:r>
        <w:rPr>
          <w:color w:val="000000"/>
        </w:rPr>
        <w:tab/>
        <w:t>Shakespeare-Finch J.</w:t>
      </w:r>
      <w:r>
        <w:t xml:space="preserve">, </w:t>
      </w:r>
      <w:r>
        <w:rPr>
          <w:color w:val="000000"/>
        </w:rPr>
        <w:t xml:space="preserve">Daley E., </w:t>
      </w:r>
      <w:r>
        <w:rPr>
          <w:color w:val="000000"/>
        </w:rPr>
        <w:t>Workplace belongingness, distress, and resilience in emergency service workers.</w:t>
      </w:r>
      <w:r>
        <w:rPr>
          <w:color w:val="000000"/>
        </w:rPr>
        <w:t xml:space="preserve"> Psychological Trauma: Theory, Research, Practice, and Policy, 2017. </w:t>
      </w:r>
      <w:r>
        <w:rPr>
          <w:b/>
          <w:color w:val="000000"/>
        </w:rPr>
        <w:t>9</w:t>
      </w:r>
      <w:r>
        <w:rPr>
          <w:color w:val="000000"/>
        </w:rPr>
        <w:t>(1): p. 32.</w:t>
      </w:r>
    </w:p>
    <w:p w14:paraId="23917620" w14:textId="77777777" w:rsidR="00E76CFD" w:rsidRDefault="00B20C7F">
      <w:pPr>
        <w:pBdr>
          <w:top w:val="nil"/>
          <w:left w:val="nil"/>
          <w:bottom w:val="nil"/>
          <w:right w:val="nil"/>
          <w:between w:val="nil"/>
        </w:pBdr>
        <w:spacing w:line="240" w:lineRule="auto"/>
        <w:ind w:left="720" w:hanging="720"/>
        <w:rPr>
          <w:color w:val="000000"/>
        </w:rPr>
      </w:pPr>
      <w:r>
        <w:rPr>
          <w:color w:val="000000"/>
        </w:rPr>
        <w:t>31.</w:t>
      </w:r>
      <w:r>
        <w:rPr>
          <w:color w:val="000000"/>
        </w:rPr>
        <w:tab/>
        <w:t>Kess</w:t>
      </w:r>
      <w:r>
        <w:rPr>
          <w:color w:val="000000"/>
        </w:rPr>
        <w:t>ler R.</w:t>
      </w:r>
      <w:r>
        <w:t xml:space="preserve">, </w:t>
      </w:r>
      <w:r>
        <w:rPr>
          <w:color w:val="000000"/>
        </w:rPr>
        <w:t xml:space="preserve">Mroczek D., </w:t>
      </w:r>
      <w:r>
        <w:rPr>
          <w:color w:val="000000"/>
        </w:rPr>
        <w:t>Final versions of our non-specific psychological distress scale.</w:t>
      </w:r>
      <w:r>
        <w:rPr>
          <w:color w:val="000000"/>
        </w:rPr>
        <w:t xml:space="preserve"> Ann Arbor, MI: Survey Research Center of the Institute for Social Research, University of Michigan, 1994.</w:t>
      </w:r>
    </w:p>
    <w:p w14:paraId="1E6D766E" w14:textId="77777777" w:rsidR="00E76CFD" w:rsidRDefault="00B20C7F">
      <w:pPr>
        <w:pBdr>
          <w:top w:val="nil"/>
          <w:left w:val="nil"/>
          <w:bottom w:val="nil"/>
          <w:right w:val="nil"/>
          <w:between w:val="nil"/>
        </w:pBdr>
        <w:spacing w:line="240" w:lineRule="auto"/>
        <w:ind w:left="720" w:hanging="720"/>
        <w:rPr>
          <w:color w:val="000000"/>
        </w:rPr>
      </w:pPr>
      <w:r>
        <w:rPr>
          <w:color w:val="000000"/>
        </w:rPr>
        <w:t>32.</w:t>
      </w:r>
      <w:r>
        <w:rPr>
          <w:color w:val="000000"/>
        </w:rPr>
        <w:tab/>
        <w:t xml:space="preserve">Derogatis L.R., </w:t>
      </w:r>
      <w:r>
        <w:rPr>
          <w:color w:val="000000"/>
        </w:rPr>
        <w:t>Brief symptom inventory: BSI.</w:t>
      </w:r>
      <w:r>
        <w:rPr>
          <w:color w:val="000000"/>
        </w:rPr>
        <w:t xml:space="preserve"> 1993: Pearson.</w:t>
      </w:r>
    </w:p>
    <w:p w14:paraId="68651467" w14:textId="77777777" w:rsidR="00E76CFD" w:rsidRDefault="00B20C7F">
      <w:pPr>
        <w:pBdr>
          <w:top w:val="nil"/>
          <w:left w:val="nil"/>
          <w:bottom w:val="nil"/>
          <w:right w:val="nil"/>
          <w:between w:val="nil"/>
        </w:pBdr>
        <w:spacing w:line="240" w:lineRule="auto"/>
        <w:ind w:left="720" w:hanging="720"/>
        <w:rPr>
          <w:color w:val="000000"/>
        </w:rPr>
      </w:pPr>
      <w:r>
        <w:rPr>
          <w:color w:val="000000"/>
        </w:rPr>
        <w:t>33.</w:t>
      </w:r>
      <w:r>
        <w:rPr>
          <w:color w:val="000000"/>
        </w:rPr>
        <w:tab/>
      </w:r>
      <w:proofErr w:type="spellStart"/>
      <w:r>
        <w:rPr>
          <w:color w:val="000000"/>
        </w:rPr>
        <w:t>Somville</w:t>
      </w:r>
      <w:proofErr w:type="spellEnd"/>
      <w:r>
        <w:rPr>
          <w:color w:val="000000"/>
        </w:rPr>
        <w:t xml:space="preserve"> F.,</w:t>
      </w:r>
      <w:r>
        <w:rPr>
          <w:color w:val="000000"/>
        </w:rPr>
        <w:t xml:space="preserve"> Determinants of emergency physician wellness in Belgium.</w:t>
      </w:r>
      <w:r>
        <w:rPr>
          <w:color w:val="000000"/>
        </w:rPr>
        <w:t xml:space="preserve"> </w:t>
      </w:r>
      <w:r>
        <w:rPr>
          <w:i/>
          <w:color w:val="000000"/>
        </w:rPr>
        <w:t>Journal of the American College of Emergency Physicians Open</w:t>
      </w:r>
      <w:r>
        <w:rPr>
          <w:color w:val="000000"/>
        </w:rPr>
        <w:t xml:space="preserve">, 2020. </w:t>
      </w:r>
      <w:r>
        <w:rPr>
          <w:b/>
          <w:color w:val="000000"/>
        </w:rPr>
        <w:t>1</w:t>
      </w:r>
      <w:r>
        <w:rPr>
          <w:color w:val="000000"/>
        </w:rPr>
        <w:t>(5): p. 1013-1022.</w:t>
      </w:r>
    </w:p>
    <w:p w14:paraId="08CCA756" w14:textId="77777777" w:rsidR="00E76CFD" w:rsidRDefault="00B20C7F">
      <w:pPr>
        <w:pBdr>
          <w:top w:val="nil"/>
          <w:left w:val="nil"/>
          <w:bottom w:val="nil"/>
          <w:right w:val="nil"/>
          <w:between w:val="nil"/>
        </w:pBdr>
        <w:spacing w:line="240" w:lineRule="auto"/>
        <w:ind w:left="720" w:hanging="720"/>
        <w:rPr>
          <w:color w:val="000000"/>
        </w:rPr>
      </w:pPr>
      <w:r>
        <w:rPr>
          <w:color w:val="000000"/>
        </w:rPr>
        <w:t>34.</w:t>
      </w:r>
      <w:r>
        <w:rPr>
          <w:color w:val="000000"/>
        </w:rPr>
        <w:tab/>
        <w:t>Vercoulen J.,</w:t>
      </w:r>
      <w:r>
        <w:t xml:space="preserve"> </w:t>
      </w:r>
      <w:r>
        <w:rPr>
          <w:color w:val="000000"/>
        </w:rPr>
        <w:t xml:space="preserve">Alberts M., </w:t>
      </w:r>
      <w:proofErr w:type="spellStart"/>
      <w:r>
        <w:rPr>
          <w:color w:val="000000"/>
        </w:rPr>
        <w:t>Bleijenberg</w:t>
      </w:r>
      <w:proofErr w:type="spellEnd"/>
      <w:r>
        <w:rPr>
          <w:color w:val="000000"/>
        </w:rPr>
        <w:t xml:space="preserve"> G., </w:t>
      </w:r>
      <w:r>
        <w:rPr>
          <w:color w:val="000000"/>
        </w:rPr>
        <w:t xml:space="preserve">De checklist </w:t>
      </w:r>
      <w:proofErr w:type="spellStart"/>
      <w:r>
        <w:rPr>
          <w:color w:val="000000"/>
        </w:rPr>
        <w:t>individuele</w:t>
      </w:r>
      <w:proofErr w:type="spellEnd"/>
      <w:r>
        <w:rPr>
          <w:color w:val="000000"/>
        </w:rPr>
        <w:t xml:space="preserve"> </w:t>
      </w:r>
      <w:proofErr w:type="spellStart"/>
      <w:r>
        <w:rPr>
          <w:color w:val="000000"/>
        </w:rPr>
        <w:t>spankracht</w:t>
      </w:r>
      <w:proofErr w:type="spellEnd"/>
      <w:r>
        <w:rPr>
          <w:color w:val="000000"/>
        </w:rPr>
        <w:t xml:space="preserve"> (CIS). </w:t>
      </w:r>
      <w:proofErr w:type="spellStart"/>
      <w:r>
        <w:rPr>
          <w:color w:val="000000"/>
        </w:rPr>
        <w:t>Gedr</w:t>
      </w:r>
      <w:r>
        <w:rPr>
          <w:color w:val="000000"/>
        </w:rPr>
        <w:t>agstherapie</w:t>
      </w:r>
      <w:proofErr w:type="spellEnd"/>
      <w:r>
        <w:rPr>
          <w:color w:val="000000"/>
        </w:rPr>
        <w:t xml:space="preserve">, 1999. </w:t>
      </w:r>
      <w:r>
        <w:rPr>
          <w:b/>
          <w:color w:val="000000"/>
        </w:rPr>
        <w:t>32</w:t>
      </w:r>
      <w:r>
        <w:rPr>
          <w:color w:val="000000"/>
        </w:rPr>
        <w:t>(131): p. 6.</w:t>
      </w:r>
    </w:p>
    <w:p w14:paraId="2E3C41A5" w14:textId="77777777" w:rsidR="00E76CFD" w:rsidRDefault="00B20C7F">
      <w:pPr>
        <w:pBdr>
          <w:top w:val="nil"/>
          <w:left w:val="nil"/>
          <w:bottom w:val="nil"/>
          <w:right w:val="nil"/>
          <w:between w:val="nil"/>
        </w:pBdr>
        <w:spacing w:line="240" w:lineRule="auto"/>
        <w:ind w:left="720" w:hanging="720"/>
        <w:rPr>
          <w:color w:val="000000"/>
        </w:rPr>
      </w:pPr>
      <w:r>
        <w:rPr>
          <w:color w:val="000000"/>
        </w:rPr>
        <w:t>35.</w:t>
      </w:r>
      <w:r>
        <w:rPr>
          <w:color w:val="000000"/>
        </w:rPr>
        <w:tab/>
        <w:t>van der Doef M.</w:t>
      </w:r>
      <w:r>
        <w:t xml:space="preserve">, </w:t>
      </w:r>
      <w:r>
        <w:rPr>
          <w:color w:val="000000"/>
        </w:rPr>
        <w:t xml:space="preserve">Maes S., </w:t>
      </w:r>
      <w:r>
        <w:rPr>
          <w:color w:val="000000"/>
        </w:rPr>
        <w:t>The Leiden Quality of Work Questionnaire: its construction, factor structure, and psychometric qualities.</w:t>
      </w:r>
      <w:r>
        <w:rPr>
          <w:color w:val="000000"/>
        </w:rPr>
        <w:t xml:space="preserve"> Psychological reports, 1999. </w:t>
      </w:r>
      <w:r>
        <w:rPr>
          <w:b/>
          <w:color w:val="000000"/>
        </w:rPr>
        <w:t>85</w:t>
      </w:r>
      <w:r>
        <w:rPr>
          <w:color w:val="000000"/>
        </w:rPr>
        <w:t>(3): p. 954-962.</w:t>
      </w:r>
    </w:p>
    <w:p w14:paraId="58AF21A5" w14:textId="77777777" w:rsidR="00E76CFD" w:rsidRDefault="00B20C7F">
      <w:pPr>
        <w:pBdr>
          <w:top w:val="nil"/>
          <w:left w:val="nil"/>
          <w:bottom w:val="nil"/>
          <w:right w:val="nil"/>
          <w:between w:val="nil"/>
        </w:pBdr>
        <w:spacing w:line="240" w:lineRule="auto"/>
        <w:ind w:left="720" w:hanging="720"/>
        <w:rPr>
          <w:color w:val="000000"/>
        </w:rPr>
      </w:pPr>
      <w:r>
        <w:rPr>
          <w:color w:val="000000"/>
        </w:rPr>
        <w:t>36.</w:t>
      </w:r>
      <w:r>
        <w:rPr>
          <w:color w:val="000000"/>
        </w:rPr>
        <w:tab/>
        <w:t xml:space="preserve">Seppälä P., </w:t>
      </w:r>
      <w:r>
        <w:rPr>
          <w:color w:val="000000"/>
        </w:rPr>
        <w:t>The construct validity</w:t>
      </w:r>
      <w:r>
        <w:rPr>
          <w:color w:val="000000"/>
        </w:rPr>
        <w:t xml:space="preserve"> of the Utrecht Work Engagement Scale: </w:t>
      </w:r>
      <w:proofErr w:type="spellStart"/>
      <w:r>
        <w:rPr>
          <w:color w:val="000000"/>
        </w:rPr>
        <w:t>Multisample</w:t>
      </w:r>
      <w:proofErr w:type="spellEnd"/>
      <w:r>
        <w:rPr>
          <w:color w:val="000000"/>
        </w:rPr>
        <w:t xml:space="preserve"> and longitudinal evidence.</w:t>
      </w:r>
      <w:r>
        <w:rPr>
          <w:color w:val="000000"/>
        </w:rPr>
        <w:t xml:space="preserve"> </w:t>
      </w:r>
      <w:r>
        <w:rPr>
          <w:i/>
          <w:color w:val="000000"/>
        </w:rPr>
        <w:t>Journal of Happiness studies,</w:t>
      </w:r>
      <w:r>
        <w:rPr>
          <w:color w:val="000000"/>
        </w:rPr>
        <w:t xml:space="preserve"> 2009. </w:t>
      </w:r>
      <w:r>
        <w:rPr>
          <w:b/>
          <w:color w:val="000000"/>
        </w:rPr>
        <w:t>10</w:t>
      </w:r>
      <w:r>
        <w:rPr>
          <w:color w:val="000000"/>
        </w:rPr>
        <w:t>: p. 459-481.</w:t>
      </w:r>
    </w:p>
    <w:p w14:paraId="51AA9473" w14:textId="77777777" w:rsidR="00E76CFD" w:rsidRDefault="00B20C7F">
      <w:pPr>
        <w:pBdr>
          <w:top w:val="nil"/>
          <w:left w:val="nil"/>
          <w:bottom w:val="nil"/>
          <w:right w:val="nil"/>
          <w:between w:val="nil"/>
        </w:pBdr>
        <w:spacing w:line="240" w:lineRule="auto"/>
        <w:ind w:left="720" w:hanging="720"/>
        <w:rPr>
          <w:color w:val="000000"/>
        </w:rPr>
      </w:pPr>
      <w:r>
        <w:rPr>
          <w:color w:val="000000"/>
        </w:rPr>
        <w:t>37.</w:t>
      </w:r>
      <w:r>
        <w:rPr>
          <w:color w:val="000000"/>
        </w:rPr>
        <w:tab/>
        <w:t>Glatzer W</w:t>
      </w:r>
      <w:r>
        <w:t xml:space="preserve">., </w:t>
      </w:r>
      <w:r>
        <w:rPr>
          <w:color w:val="000000"/>
        </w:rPr>
        <w:t xml:space="preserve">Gulyas J., </w:t>
      </w:r>
      <w:r>
        <w:rPr>
          <w:color w:val="000000"/>
        </w:rPr>
        <w:t>Cantril self-anchoring striving scale.</w:t>
      </w:r>
      <w:r>
        <w:rPr>
          <w:color w:val="000000"/>
        </w:rPr>
        <w:t xml:space="preserve"> Encyclopedia of quality of life and well-being research, 201</w:t>
      </w:r>
      <w:r>
        <w:rPr>
          <w:color w:val="000000"/>
        </w:rPr>
        <w:t>4: p. 509-511.</w:t>
      </w:r>
    </w:p>
    <w:p w14:paraId="180DF3FE" w14:textId="77777777" w:rsidR="00E76CFD" w:rsidRDefault="00B20C7F">
      <w:pPr>
        <w:pBdr>
          <w:top w:val="nil"/>
          <w:left w:val="nil"/>
          <w:bottom w:val="nil"/>
          <w:right w:val="nil"/>
          <w:between w:val="nil"/>
        </w:pBdr>
        <w:spacing w:line="240" w:lineRule="auto"/>
        <w:ind w:left="720" w:hanging="720"/>
        <w:rPr>
          <w:color w:val="000000"/>
        </w:rPr>
      </w:pPr>
      <w:r>
        <w:rPr>
          <w:color w:val="000000"/>
        </w:rPr>
        <w:t>38.</w:t>
      </w:r>
      <w:r>
        <w:rPr>
          <w:color w:val="000000"/>
        </w:rPr>
        <w:tab/>
        <w:t>Levin K.A.</w:t>
      </w:r>
      <w:r>
        <w:t xml:space="preserve">, </w:t>
      </w:r>
      <w:r>
        <w:rPr>
          <w:color w:val="000000"/>
        </w:rPr>
        <w:t>Currie C.,</w:t>
      </w:r>
      <w:r>
        <w:rPr>
          <w:color w:val="000000"/>
        </w:rPr>
        <w:t xml:space="preserve"> Reliability and validity of an adapted version of the Cantril Ladder for use with adolescent samples</w:t>
      </w:r>
      <w:r>
        <w:rPr>
          <w:i/>
          <w:color w:val="000000"/>
        </w:rPr>
        <w:t>.</w:t>
      </w:r>
      <w:r>
        <w:rPr>
          <w:color w:val="000000"/>
        </w:rPr>
        <w:t xml:space="preserve"> Social Indicators Research, 2014. </w:t>
      </w:r>
      <w:r>
        <w:rPr>
          <w:b/>
          <w:color w:val="000000"/>
        </w:rPr>
        <w:t>119</w:t>
      </w:r>
      <w:r>
        <w:rPr>
          <w:color w:val="000000"/>
        </w:rPr>
        <w:t>: p. 1047-1063.</w:t>
      </w:r>
    </w:p>
    <w:p w14:paraId="6A56268C" w14:textId="77777777" w:rsidR="00E76CFD" w:rsidRDefault="00B20C7F">
      <w:pPr>
        <w:pBdr>
          <w:top w:val="nil"/>
          <w:left w:val="nil"/>
          <w:bottom w:val="nil"/>
          <w:right w:val="nil"/>
          <w:between w:val="nil"/>
        </w:pBdr>
        <w:spacing w:line="240" w:lineRule="auto"/>
        <w:ind w:left="720" w:hanging="720"/>
        <w:rPr>
          <w:color w:val="000000"/>
        </w:rPr>
      </w:pPr>
      <w:r>
        <w:rPr>
          <w:color w:val="000000"/>
        </w:rPr>
        <w:t>39.</w:t>
      </w:r>
      <w:r>
        <w:rPr>
          <w:color w:val="000000"/>
        </w:rPr>
        <w:tab/>
        <w:t xml:space="preserve">CANTRIL H., </w:t>
      </w:r>
      <w:r>
        <w:rPr>
          <w:color w:val="000000"/>
        </w:rPr>
        <w:t>The Pattern of Human Concerns</w:t>
      </w:r>
      <w:r>
        <w:rPr>
          <w:color w:val="000000"/>
        </w:rPr>
        <w:t>. NJ: Rutgers University Press, New Brunswic1965.</w:t>
      </w:r>
    </w:p>
    <w:p w14:paraId="0611A972" w14:textId="77777777" w:rsidR="00E76CFD" w:rsidRDefault="00B20C7F">
      <w:pPr>
        <w:pBdr>
          <w:top w:val="nil"/>
          <w:left w:val="nil"/>
          <w:bottom w:val="nil"/>
          <w:right w:val="nil"/>
          <w:between w:val="nil"/>
        </w:pBdr>
        <w:spacing w:line="240" w:lineRule="auto"/>
        <w:ind w:left="720" w:hanging="720"/>
        <w:rPr>
          <w:color w:val="000000"/>
        </w:rPr>
      </w:pPr>
      <w:r>
        <w:rPr>
          <w:color w:val="000000"/>
        </w:rPr>
        <w:t>40.</w:t>
      </w:r>
      <w:r>
        <w:rPr>
          <w:color w:val="000000"/>
        </w:rPr>
        <w:tab/>
        <w:t>Andrews F.M.</w:t>
      </w:r>
      <w:r>
        <w:t xml:space="preserve">, </w:t>
      </w:r>
      <w:r>
        <w:rPr>
          <w:color w:val="000000"/>
        </w:rPr>
        <w:t xml:space="preserve">Robinson J.P., </w:t>
      </w:r>
      <w:r>
        <w:rPr>
          <w:color w:val="000000"/>
        </w:rPr>
        <w:t>Measures of subjective well-being.</w:t>
      </w:r>
      <w:r>
        <w:rPr>
          <w:color w:val="000000"/>
        </w:rPr>
        <w:t xml:space="preserve"> Measures of personality and social psychological attitudes: Measures of social psychological attitudes, 1991.</w:t>
      </w:r>
      <w:r>
        <w:rPr>
          <w:color w:val="000000"/>
        </w:rPr>
        <w:t xml:space="preserve"> </w:t>
      </w:r>
      <w:r>
        <w:rPr>
          <w:b/>
          <w:color w:val="000000"/>
        </w:rPr>
        <w:t>1</w:t>
      </w:r>
      <w:r>
        <w:rPr>
          <w:color w:val="000000"/>
        </w:rPr>
        <w:t>: p. 61-114.</w:t>
      </w:r>
    </w:p>
    <w:p w14:paraId="6E9E330F" w14:textId="77777777" w:rsidR="00E76CFD" w:rsidRDefault="00B20C7F">
      <w:pPr>
        <w:pBdr>
          <w:top w:val="nil"/>
          <w:left w:val="nil"/>
          <w:bottom w:val="nil"/>
          <w:right w:val="nil"/>
          <w:between w:val="nil"/>
        </w:pBdr>
        <w:spacing w:line="240" w:lineRule="auto"/>
        <w:ind w:left="720" w:hanging="720"/>
        <w:rPr>
          <w:color w:val="000000"/>
        </w:rPr>
      </w:pPr>
      <w:r>
        <w:rPr>
          <w:color w:val="000000"/>
        </w:rPr>
        <w:lastRenderedPageBreak/>
        <w:t>41.</w:t>
      </w:r>
      <w:r>
        <w:rPr>
          <w:color w:val="000000"/>
        </w:rPr>
        <w:tab/>
        <w:t>Choi G.,</w:t>
      </w:r>
      <w:r>
        <w:rPr>
          <w:color w:val="000000"/>
        </w:rPr>
        <w:t xml:space="preserve"> The relationship between precarious employment and subjective well-being in Korean wage workers through the Cantril ladder Scale. </w:t>
      </w:r>
      <w:r>
        <w:rPr>
          <w:color w:val="000000"/>
        </w:rPr>
        <w:t xml:space="preserve">Annals of Occupational and Environmental Medicine, 2020. </w:t>
      </w:r>
      <w:r>
        <w:rPr>
          <w:b/>
          <w:color w:val="000000"/>
        </w:rPr>
        <w:t>32</w:t>
      </w:r>
      <w:r>
        <w:rPr>
          <w:color w:val="000000"/>
        </w:rPr>
        <w:t>.</w:t>
      </w:r>
    </w:p>
    <w:p w14:paraId="4619AC94" w14:textId="77777777" w:rsidR="00E76CFD" w:rsidRDefault="00B20C7F">
      <w:pPr>
        <w:pBdr>
          <w:top w:val="nil"/>
          <w:left w:val="nil"/>
          <w:bottom w:val="nil"/>
          <w:right w:val="nil"/>
          <w:between w:val="nil"/>
        </w:pBdr>
        <w:spacing w:line="240" w:lineRule="auto"/>
        <w:ind w:left="720" w:hanging="720"/>
        <w:rPr>
          <w:color w:val="000000"/>
        </w:rPr>
      </w:pPr>
      <w:r>
        <w:rPr>
          <w:color w:val="000000"/>
        </w:rPr>
        <w:t>42.</w:t>
      </w:r>
      <w:r>
        <w:rPr>
          <w:color w:val="000000"/>
        </w:rPr>
        <w:tab/>
      </w:r>
      <w:proofErr w:type="spellStart"/>
      <w:r>
        <w:rPr>
          <w:color w:val="000000"/>
        </w:rPr>
        <w:t>Kleszczewska</w:t>
      </w:r>
      <w:proofErr w:type="spellEnd"/>
      <w:r>
        <w:rPr>
          <w:color w:val="000000"/>
        </w:rPr>
        <w:t xml:space="preserve"> D., </w:t>
      </w:r>
      <w:r>
        <w:rPr>
          <w:color w:val="000000"/>
        </w:rPr>
        <w:t>Physical activit</w:t>
      </w:r>
      <w:r>
        <w:rPr>
          <w:color w:val="000000"/>
        </w:rPr>
        <w:t xml:space="preserve">y, sedentary </w:t>
      </w:r>
      <w:proofErr w:type="spellStart"/>
      <w:r>
        <w:rPr>
          <w:color w:val="000000"/>
        </w:rPr>
        <w:t>behaviours</w:t>
      </w:r>
      <w:proofErr w:type="spellEnd"/>
      <w:r>
        <w:rPr>
          <w:color w:val="000000"/>
        </w:rPr>
        <w:t xml:space="preserve"> and duration of sleep as factors affecting the well-being of young people against the background of environmental moderators.</w:t>
      </w:r>
      <w:r>
        <w:rPr>
          <w:color w:val="000000"/>
        </w:rPr>
        <w:t xml:space="preserve"> </w:t>
      </w:r>
      <w:r>
        <w:rPr>
          <w:i/>
          <w:color w:val="000000"/>
        </w:rPr>
        <w:t>International journal of environmental research and public health</w:t>
      </w:r>
      <w:r>
        <w:rPr>
          <w:color w:val="000000"/>
        </w:rPr>
        <w:t xml:space="preserve">, 2019. </w:t>
      </w:r>
      <w:r>
        <w:rPr>
          <w:b/>
          <w:color w:val="000000"/>
        </w:rPr>
        <w:t>16</w:t>
      </w:r>
      <w:r>
        <w:rPr>
          <w:color w:val="000000"/>
        </w:rPr>
        <w:t>(6): p. 915.</w:t>
      </w:r>
    </w:p>
    <w:p w14:paraId="61FE736B" w14:textId="77777777" w:rsidR="00E76CFD" w:rsidRDefault="00B20C7F">
      <w:pPr>
        <w:pBdr>
          <w:top w:val="nil"/>
          <w:left w:val="nil"/>
          <w:bottom w:val="nil"/>
          <w:right w:val="nil"/>
          <w:between w:val="nil"/>
        </w:pBdr>
        <w:spacing w:line="240" w:lineRule="auto"/>
        <w:ind w:left="720" w:hanging="720"/>
        <w:rPr>
          <w:color w:val="000000"/>
        </w:rPr>
      </w:pPr>
      <w:r>
        <w:rPr>
          <w:color w:val="000000"/>
        </w:rPr>
        <w:t>43.</w:t>
      </w:r>
      <w:r>
        <w:rPr>
          <w:color w:val="000000"/>
        </w:rPr>
        <w:tab/>
        <w:t xml:space="preserve">Radloff LS. </w:t>
      </w:r>
      <w:r>
        <w:rPr>
          <w:color w:val="000000"/>
        </w:rPr>
        <w:t>Th</w:t>
      </w:r>
      <w:r>
        <w:rPr>
          <w:color w:val="000000"/>
        </w:rPr>
        <w:t>e CES-D scale: A self-report depression scale for research in the general population.</w:t>
      </w:r>
      <w:r>
        <w:rPr>
          <w:color w:val="000000"/>
        </w:rPr>
        <w:t xml:space="preserve"> </w:t>
      </w:r>
      <w:r>
        <w:rPr>
          <w:i/>
          <w:color w:val="000000"/>
        </w:rPr>
        <w:t xml:space="preserve">Appl </w:t>
      </w:r>
      <w:r>
        <w:rPr>
          <w:i/>
        </w:rPr>
        <w:t>P</w:t>
      </w:r>
      <w:r>
        <w:rPr>
          <w:i/>
          <w:color w:val="000000"/>
        </w:rPr>
        <w:t xml:space="preserve">sychol </w:t>
      </w:r>
      <w:r>
        <w:rPr>
          <w:i/>
        </w:rPr>
        <w:t>M</w:t>
      </w:r>
      <w:r>
        <w:rPr>
          <w:i/>
          <w:color w:val="000000"/>
        </w:rPr>
        <w:t>eas</w:t>
      </w:r>
      <w:r>
        <w:t>.</w:t>
      </w:r>
      <w:r>
        <w:rPr>
          <w:color w:val="000000"/>
        </w:rPr>
        <w:t xml:space="preserve"> 1977. </w:t>
      </w:r>
      <w:r>
        <w:rPr>
          <w:b/>
          <w:color w:val="000000"/>
        </w:rPr>
        <w:t>1</w:t>
      </w:r>
      <w:r>
        <w:rPr>
          <w:color w:val="000000"/>
        </w:rPr>
        <w:t>(3): p. 385-401.</w:t>
      </w:r>
    </w:p>
    <w:p w14:paraId="799EBEE9" w14:textId="77777777" w:rsidR="00E76CFD" w:rsidRDefault="00B20C7F">
      <w:pPr>
        <w:pBdr>
          <w:top w:val="nil"/>
          <w:left w:val="nil"/>
          <w:bottom w:val="nil"/>
          <w:right w:val="nil"/>
          <w:between w:val="nil"/>
        </w:pBdr>
        <w:spacing w:line="240" w:lineRule="auto"/>
        <w:ind w:left="720" w:hanging="720"/>
        <w:rPr>
          <w:color w:val="000000"/>
        </w:rPr>
      </w:pPr>
      <w:r>
        <w:rPr>
          <w:color w:val="000000"/>
        </w:rPr>
        <w:t>44.</w:t>
      </w:r>
      <w:r>
        <w:rPr>
          <w:color w:val="000000"/>
        </w:rPr>
        <w:tab/>
        <w:t xml:space="preserve">Cohen S, </w:t>
      </w:r>
      <w:proofErr w:type="spellStart"/>
      <w:r>
        <w:rPr>
          <w:color w:val="000000"/>
        </w:rPr>
        <w:t>Kamarck</w:t>
      </w:r>
      <w:proofErr w:type="spellEnd"/>
      <w:r>
        <w:rPr>
          <w:color w:val="000000"/>
        </w:rPr>
        <w:t xml:space="preserve"> T, Mermelstein R</w:t>
      </w:r>
      <w:r>
        <w:t>.</w:t>
      </w:r>
      <w:r>
        <w:rPr>
          <w:color w:val="000000"/>
        </w:rPr>
        <w:t xml:space="preserve"> A global measure of perceived stress</w:t>
      </w:r>
      <w:r>
        <w:rPr>
          <w:i/>
          <w:color w:val="000000"/>
        </w:rPr>
        <w:t>.</w:t>
      </w:r>
      <w:r>
        <w:rPr>
          <w:color w:val="000000"/>
        </w:rPr>
        <w:t xml:space="preserve"> </w:t>
      </w:r>
      <w:r>
        <w:rPr>
          <w:i/>
          <w:color w:val="000000"/>
        </w:rPr>
        <w:t xml:space="preserve">J Health Soc </w:t>
      </w:r>
      <w:proofErr w:type="spellStart"/>
      <w:r>
        <w:rPr>
          <w:i/>
          <w:color w:val="000000"/>
        </w:rPr>
        <w:t>Behav</w:t>
      </w:r>
      <w:proofErr w:type="spellEnd"/>
      <w:r>
        <w:rPr>
          <w:i/>
          <w:color w:val="000000"/>
        </w:rPr>
        <w:t xml:space="preserve">. </w:t>
      </w:r>
      <w:r>
        <w:t xml:space="preserve">December, </w:t>
      </w:r>
      <w:r>
        <w:rPr>
          <w:color w:val="000000"/>
        </w:rPr>
        <w:t>1983: p. 385-396.</w:t>
      </w:r>
    </w:p>
    <w:p w14:paraId="5A0EF830" w14:textId="77777777" w:rsidR="00E76CFD" w:rsidRDefault="00B20C7F">
      <w:pPr>
        <w:pBdr>
          <w:top w:val="nil"/>
          <w:left w:val="nil"/>
          <w:bottom w:val="nil"/>
          <w:right w:val="nil"/>
          <w:between w:val="nil"/>
        </w:pBdr>
        <w:spacing w:line="240" w:lineRule="auto"/>
        <w:ind w:left="720" w:hanging="720"/>
        <w:rPr>
          <w:color w:val="000000"/>
        </w:rPr>
      </w:pPr>
      <w:r>
        <w:rPr>
          <w:color w:val="000000"/>
        </w:rPr>
        <w:t>45.</w:t>
      </w:r>
      <w:r>
        <w:rPr>
          <w:color w:val="000000"/>
        </w:rPr>
        <w:tab/>
        <w:t>Smith HM</w:t>
      </w:r>
      <w:r>
        <w:t xml:space="preserve">, </w:t>
      </w:r>
      <w:r>
        <w:rPr>
          <w:color w:val="000000"/>
        </w:rPr>
        <w:t>Betz NE.</w:t>
      </w:r>
      <w:r>
        <w:t xml:space="preserve"> </w:t>
      </w:r>
      <w:r>
        <w:rPr>
          <w:color w:val="000000"/>
        </w:rPr>
        <w:t>Development and validation of a scale of perceived social self-efficacy.</w:t>
      </w:r>
      <w:r>
        <w:rPr>
          <w:color w:val="000000"/>
        </w:rPr>
        <w:t xml:space="preserve"> </w:t>
      </w:r>
      <w:r>
        <w:rPr>
          <w:i/>
          <w:color w:val="000000"/>
        </w:rPr>
        <w:t>J Career Assess.</w:t>
      </w:r>
      <w:r>
        <w:rPr>
          <w:color w:val="000000"/>
        </w:rPr>
        <w:t xml:space="preserve"> 2000. </w:t>
      </w:r>
      <w:r>
        <w:rPr>
          <w:b/>
          <w:color w:val="000000"/>
        </w:rPr>
        <w:t>8</w:t>
      </w:r>
      <w:r>
        <w:rPr>
          <w:color w:val="000000"/>
        </w:rPr>
        <w:t>(3): p. 283-301.</w:t>
      </w:r>
    </w:p>
    <w:p w14:paraId="0B5439E9" w14:textId="77777777" w:rsidR="00E76CFD" w:rsidRDefault="00B20C7F">
      <w:pPr>
        <w:pBdr>
          <w:top w:val="nil"/>
          <w:left w:val="nil"/>
          <w:bottom w:val="nil"/>
          <w:right w:val="nil"/>
          <w:between w:val="nil"/>
        </w:pBdr>
        <w:spacing w:line="240" w:lineRule="auto"/>
        <w:ind w:left="720" w:hanging="720"/>
        <w:rPr>
          <w:color w:val="000000"/>
        </w:rPr>
      </w:pPr>
      <w:r>
        <w:rPr>
          <w:color w:val="000000"/>
        </w:rPr>
        <w:t>46.</w:t>
      </w:r>
      <w:r>
        <w:rPr>
          <w:color w:val="000000"/>
        </w:rPr>
        <w:tab/>
        <w:t>Shrout PE</w:t>
      </w:r>
      <w:r>
        <w:t xml:space="preserve">, </w:t>
      </w:r>
      <w:r>
        <w:rPr>
          <w:color w:val="000000"/>
        </w:rPr>
        <w:t>Yager TJ.</w:t>
      </w:r>
      <w:r>
        <w:rPr>
          <w:color w:val="000000"/>
        </w:rPr>
        <w:t xml:space="preserve"> Reliability and validity of screening scales: Effect of reducing scale lengt</w:t>
      </w:r>
      <w:r>
        <w:rPr>
          <w:color w:val="000000"/>
        </w:rPr>
        <w:t>h.</w:t>
      </w:r>
      <w:r>
        <w:rPr>
          <w:color w:val="000000"/>
        </w:rPr>
        <w:t xml:space="preserve"> </w:t>
      </w:r>
      <w:r>
        <w:rPr>
          <w:i/>
          <w:color w:val="000000"/>
        </w:rPr>
        <w:t>J C</w:t>
      </w:r>
      <w:r>
        <w:rPr>
          <w:i/>
        </w:rPr>
        <w:t xml:space="preserve">lin Epidemiol. </w:t>
      </w:r>
      <w:r>
        <w:rPr>
          <w:color w:val="000000"/>
        </w:rPr>
        <w:t xml:space="preserve">1989. </w:t>
      </w:r>
      <w:r>
        <w:rPr>
          <w:b/>
          <w:color w:val="000000"/>
        </w:rPr>
        <w:t>42</w:t>
      </w:r>
      <w:r>
        <w:rPr>
          <w:color w:val="000000"/>
        </w:rPr>
        <w:t>(1): p. 69-78.</w:t>
      </w:r>
    </w:p>
    <w:p w14:paraId="393E4569" w14:textId="77777777" w:rsidR="00E76CFD" w:rsidRDefault="00B20C7F">
      <w:pPr>
        <w:pBdr>
          <w:top w:val="nil"/>
          <w:left w:val="nil"/>
          <w:bottom w:val="nil"/>
          <w:right w:val="nil"/>
          <w:between w:val="nil"/>
        </w:pBdr>
        <w:spacing w:line="240" w:lineRule="auto"/>
        <w:ind w:left="720" w:hanging="720"/>
        <w:rPr>
          <w:color w:val="000000"/>
        </w:rPr>
      </w:pPr>
      <w:r>
        <w:rPr>
          <w:color w:val="000000"/>
        </w:rPr>
        <w:t>47.</w:t>
      </w:r>
      <w:r>
        <w:rPr>
          <w:color w:val="000000"/>
        </w:rPr>
        <w:tab/>
        <w:t xml:space="preserve">Lawrence RH, </w:t>
      </w:r>
      <w:proofErr w:type="spellStart"/>
      <w:r>
        <w:rPr>
          <w:color w:val="000000"/>
        </w:rPr>
        <w:t>Tennstedt</w:t>
      </w:r>
      <w:proofErr w:type="spellEnd"/>
      <w:r>
        <w:rPr>
          <w:color w:val="000000"/>
        </w:rPr>
        <w:t xml:space="preserve"> SL, Assmann SF. </w:t>
      </w:r>
      <w:r>
        <w:rPr>
          <w:color w:val="000000"/>
        </w:rPr>
        <w:t>Quality of the caregiver–care recipient relationship: Does it offset negative consequences of caregiving for family caregivers?</w:t>
      </w:r>
      <w:r>
        <w:rPr>
          <w:i/>
          <w:color w:val="000000"/>
        </w:rPr>
        <w:t xml:space="preserve"> Psychol</w:t>
      </w:r>
      <w:r>
        <w:rPr>
          <w:i/>
        </w:rPr>
        <w:t xml:space="preserve"> A</w:t>
      </w:r>
      <w:r>
        <w:rPr>
          <w:i/>
          <w:color w:val="000000"/>
        </w:rPr>
        <w:t>ging</w:t>
      </w:r>
      <w:r>
        <w:t>.</w:t>
      </w:r>
      <w:r>
        <w:rPr>
          <w:color w:val="000000"/>
        </w:rPr>
        <w:t xml:space="preserve"> 1998. </w:t>
      </w:r>
      <w:r>
        <w:rPr>
          <w:b/>
          <w:color w:val="000000"/>
        </w:rPr>
        <w:t>13</w:t>
      </w:r>
      <w:r>
        <w:rPr>
          <w:color w:val="000000"/>
        </w:rPr>
        <w:t>(1): p. 150.</w:t>
      </w:r>
    </w:p>
    <w:p w14:paraId="24F9959A" w14:textId="77777777" w:rsidR="00E76CFD" w:rsidRDefault="00B20C7F">
      <w:pPr>
        <w:pBdr>
          <w:top w:val="nil"/>
          <w:left w:val="nil"/>
          <w:bottom w:val="nil"/>
          <w:right w:val="nil"/>
          <w:between w:val="nil"/>
        </w:pBdr>
        <w:spacing w:line="240" w:lineRule="auto"/>
        <w:ind w:left="720" w:hanging="720"/>
        <w:rPr>
          <w:color w:val="000000"/>
        </w:rPr>
      </w:pPr>
      <w:r>
        <w:rPr>
          <w:color w:val="000000"/>
        </w:rPr>
        <w:t>48.</w:t>
      </w:r>
      <w:r>
        <w:rPr>
          <w:color w:val="000000"/>
        </w:rPr>
        <w:tab/>
        <w:t>Mangen DJ, Bengtson VL, Landry PH Jr</w:t>
      </w:r>
      <w:r>
        <w:t>.</w:t>
      </w:r>
      <w:r>
        <w:rPr>
          <w:color w:val="000000"/>
        </w:rPr>
        <w:t xml:space="preserve"> </w:t>
      </w:r>
      <w:r>
        <w:rPr>
          <w:color w:val="000000"/>
        </w:rPr>
        <w:t>Measurement of intergenerational relations</w:t>
      </w:r>
      <w:r>
        <w:rPr>
          <w:color w:val="000000"/>
        </w:rPr>
        <w:t>.</w:t>
      </w:r>
      <w:r>
        <w:rPr>
          <w:i/>
          <w:color w:val="000000"/>
        </w:rPr>
        <w:t xml:space="preserve"> Res Aging</w:t>
      </w:r>
      <w:r>
        <w:rPr>
          <w:color w:val="000000"/>
        </w:rPr>
        <w:t>. 1988: Sage Publications, Inc.</w:t>
      </w:r>
    </w:p>
    <w:p w14:paraId="15ED013A" w14:textId="77777777" w:rsidR="00E76CFD" w:rsidRDefault="00B20C7F">
      <w:pPr>
        <w:pBdr>
          <w:top w:val="nil"/>
          <w:left w:val="nil"/>
          <w:bottom w:val="nil"/>
          <w:right w:val="nil"/>
          <w:between w:val="nil"/>
        </w:pBdr>
        <w:spacing w:line="240" w:lineRule="auto"/>
        <w:ind w:left="720" w:hanging="720"/>
        <w:rPr>
          <w:color w:val="000000"/>
        </w:rPr>
      </w:pPr>
      <w:r>
        <w:rPr>
          <w:color w:val="000000"/>
        </w:rPr>
        <w:t>49.</w:t>
      </w:r>
      <w:r>
        <w:rPr>
          <w:color w:val="000000"/>
        </w:rPr>
        <w:tab/>
        <w:t>Yang L, Jia C-X, Qin P</w:t>
      </w:r>
      <w:r>
        <w:t>.</w:t>
      </w:r>
      <w:r>
        <w:rPr>
          <w:color w:val="000000"/>
        </w:rPr>
        <w:t xml:space="preserve"> </w:t>
      </w:r>
      <w:r>
        <w:rPr>
          <w:color w:val="000000"/>
        </w:rPr>
        <w:t xml:space="preserve">Reliability and validity of the </w:t>
      </w:r>
      <w:r>
        <w:t>ce</w:t>
      </w:r>
      <w:r>
        <w:rPr>
          <w:color w:val="000000"/>
        </w:rPr>
        <w:t xml:space="preserve">nter for </w:t>
      </w:r>
      <w:r>
        <w:t>e</w:t>
      </w:r>
      <w:r>
        <w:rPr>
          <w:color w:val="000000"/>
        </w:rPr>
        <w:t xml:space="preserve">pidemiologic </w:t>
      </w:r>
      <w:r>
        <w:t>s</w:t>
      </w:r>
      <w:r>
        <w:rPr>
          <w:color w:val="000000"/>
        </w:rPr>
        <w:t xml:space="preserve">tudies </w:t>
      </w:r>
      <w:r>
        <w:t>d</w:t>
      </w:r>
      <w:r>
        <w:rPr>
          <w:color w:val="000000"/>
        </w:rPr>
        <w:t xml:space="preserve">epression </w:t>
      </w:r>
      <w:r>
        <w:t>s</w:t>
      </w:r>
      <w:r>
        <w:rPr>
          <w:color w:val="000000"/>
        </w:rPr>
        <w:t xml:space="preserve">cale (CES-D) among suicide attempters and comparison residents in </w:t>
      </w:r>
      <w:r>
        <w:rPr>
          <w:color w:val="000000"/>
        </w:rPr>
        <w:t>rural China.</w:t>
      </w:r>
      <w:r>
        <w:rPr>
          <w:i/>
          <w:color w:val="000000"/>
        </w:rPr>
        <w:t xml:space="preserve"> BMC </w:t>
      </w:r>
      <w:r>
        <w:rPr>
          <w:i/>
        </w:rPr>
        <w:t>P</w:t>
      </w:r>
      <w:r>
        <w:rPr>
          <w:i/>
          <w:color w:val="000000"/>
        </w:rPr>
        <w:t>sychiatry</w:t>
      </w:r>
      <w:r>
        <w:t>.</w:t>
      </w:r>
      <w:r>
        <w:rPr>
          <w:color w:val="000000"/>
        </w:rPr>
        <w:t xml:space="preserve"> 2015. </w:t>
      </w:r>
      <w:r>
        <w:rPr>
          <w:b/>
          <w:color w:val="000000"/>
        </w:rPr>
        <w:t>15</w:t>
      </w:r>
      <w:r>
        <w:rPr>
          <w:color w:val="000000"/>
        </w:rPr>
        <w:t>(1): p. 1-8.</w:t>
      </w:r>
    </w:p>
    <w:p w14:paraId="4054BE1A" w14:textId="77777777" w:rsidR="00E76CFD" w:rsidRDefault="00B20C7F">
      <w:pPr>
        <w:pBdr>
          <w:top w:val="nil"/>
          <w:left w:val="nil"/>
          <w:bottom w:val="nil"/>
          <w:right w:val="nil"/>
          <w:between w:val="nil"/>
        </w:pBdr>
        <w:spacing w:line="240" w:lineRule="auto"/>
        <w:ind w:left="720" w:hanging="720"/>
        <w:rPr>
          <w:color w:val="000000"/>
        </w:rPr>
      </w:pPr>
      <w:r>
        <w:rPr>
          <w:color w:val="000000"/>
        </w:rPr>
        <w:t>50.</w:t>
      </w:r>
      <w:r>
        <w:rPr>
          <w:color w:val="000000"/>
        </w:rPr>
        <w:tab/>
      </w:r>
      <w:r>
        <w:t>Li X, Wu H.</w:t>
      </w:r>
      <w:r>
        <w:rPr>
          <w:color w:val="000000"/>
        </w:rPr>
        <w:t xml:space="preserve"> </w:t>
      </w:r>
      <w:r>
        <w:rPr>
          <w:color w:val="000000"/>
        </w:rPr>
        <w:t>Does psychological capital mediate between workplace violence and depressive symptoms among doctors and nurses in Chinese general hospitals?</w:t>
      </w:r>
      <w:r>
        <w:rPr>
          <w:color w:val="000000"/>
        </w:rPr>
        <w:t xml:space="preserve"> </w:t>
      </w:r>
      <w:r>
        <w:rPr>
          <w:i/>
          <w:color w:val="000000"/>
        </w:rPr>
        <w:t xml:space="preserve">Psychol </w:t>
      </w:r>
      <w:r>
        <w:rPr>
          <w:i/>
        </w:rPr>
        <w:t>R</w:t>
      </w:r>
      <w:r>
        <w:rPr>
          <w:i/>
          <w:color w:val="000000"/>
        </w:rPr>
        <w:t>es</w:t>
      </w:r>
      <w:r>
        <w:rPr>
          <w:i/>
        </w:rPr>
        <w:t xml:space="preserve"> </w:t>
      </w:r>
      <w:proofErr w:type="spellStart"/>
      <w:r>
        <w:rPr>
          <w:i/>
        </w:rPr>
        <w:t>Be</w:t>
      </w:r>
      <w:r>
        <w:rPr>
          <w:i/>
          <w:color w:val="000000"/>
        </w:rPr>
        <w:t>hav</w:t>
      </w:r>
      <w:proofErr w:type="spellEnd"/>
      <w:r>
        <w:rPr>
          <w:i/>
          <w:color w:val="000000"/>
        </w:rPr>
        <w:t xml:space="preserve"> </w:t>
      </w:r>
      <w:r>
        <w:rPr>
          <w:i/>
        </w:rPr>
        <w:t>M</w:t>
      </w:r>
      <w:r>
        <w:rPr>
          <w:i/>
          <w:color w:val="000000"/>
        </w:rPr>
        <w:t>anag</w:t>
      </w:r>
      <w:r>
        <w:t>.</w:t>
      </w:r>
      <w:r>
        <w:rPr>
          <w:color w:val="000000"/>
        </w:rPr>
        <w:t xml:space="preserve"> 2021</w:t>
      </w:r>
      <w:r>
        <w:t>.</w:t>
      </w:r>
      <w:r>
        <w:rPr>
          <w:color w:val="000000"/>
        </w:rPr>
        <w:t xml:space="preserve"> p. 199-206.</w:t>
      </w:r>
    </w:p>
    <w:p w14:paraId="0E0DAF7C" w14:textId="77777777" w:rsidR="00E76CFD" w:rsidRDefault="00B20C7F">
      <w:pPr>
        <w:pBdr>
          <w:top w:val="nil"/>
          <w:left w:val="nil"/>
          <w:bottom w:val="nil"/>
          <w:right w:val="nil"/>
          <w:between w:val="nil"/>
        </w:pBdr>
        <w:spacing w:line="240" w:lineRule="auto"/>
        <w:ind w:left="720" w:hanging="720"/>
        <w:rPr>
          <w:color w:val="000000"/>
        </w:rPr>
      </w:pPr>
      <w:r>
        <w:rPr>
          <w:color w:val="000000"/>
        </w:rPr>
        <w:t>51.</w:t>
      </w:r>
      <w:r>
        <w:rPr>
          <w:color w:val="000000"/>
        </w:rPr>
        <w:tab/>
        <w:t>Schat AC</w:t>
      </w:r>
      <w:r>
        <w:t xml:space="preserve">H, </w:t>
      </w:r>
      <w:r>
        <w:rPr>
          <w:color w:val="000000"/>
        </w:rPr>
        <w:t>Kelloway</w:t>
      </w:r>
      <w:r>
        <w:t xml:space="preserve"> EK.</w:t>
      </w:r>
      <w:r>
        <w:rPr>
          <w:color w:val="000000"/>
        </w:rPr>
        <w:t xml:space="preserve"> </w:t>
      </w:r>
      <w:r>
        <w:rPr>
          <w:color w:val="000000"/>
        </w:rPr>
        <w:t>Reducing the adverse consequences of workplace aggression and violence: the buffering effects of organizational support.</w:t>
      </w:r>
      <w:r>
        <w:rPr>
          <w:color w:val="000000"/>
        </w:rPr>
        <w:t xml:space="preserve"> </w:t>
      </w:r>
      <w:r>
        <w:rPr>
          <w:i/>
          <w:color w:val="000000"/>
        </w:rPr>
        <w:t xml:space="preserve">J </w:t>
      </w:r>
      <w:proofErr w:type="spellStart"/>
      <w:r>
        <w:rPr>
          <w:i/>
          <w:color w:val="000000"/>
        </w:rPr>
        <w:t>Occup</w:t>
      </w:r>
      <w:proofErr w:type="spellEnd"/>
      <w:r>
        <w:rPr>
          <w:i/>
          <w:color w:val="000000"/>
        </w:rPr>
        <w:t xml:space="preserve"> Health Psychol. </w:t>
      </w:r>
      <w:r>
        <w:t xml:space="preserve">April, </w:t>
      </w:r>
      <w:r>
        <w:rPr>
          <w:color w:val="000000"/>
        </w:rPr>
        <w:t xml:space="preserve">2003. </w:t>
      </w:r>
      <w:r>
        <w:rPr>
          <w:b/>
          <w:color w:val="000000"/>
        </w:rPr>
        <w:t>8</w:t>
      </w:r>
      <w:r>
        <w:rPr>
          <w:color w:val="000000"/>
        </w:rPr>
        <w:t>(2): p. 110.</w:t>
      </w:r>
    </w:p>
    <w:p w14:paraId="3E11D8D3" w14:textId="77777777" w:rsidR="00E76CFD" w:rsidRDefault="00B20C7F">
      <w:pPr>
        <w:pBdr>
          <w:top w:val="nil"/>
          <w:left w:val="nil"/>
          <w:bottom w:val="nil"/>
          <w:right w:val="nil"/>
          <w:between w:val="nil"/>
        </w:pBdr>
        <w:spacing w:line="240" w:lineRule="auto"/>
        <w:ind w:left="720" w:hanging="720"/>
        <w:rPr>
          <w:color w:val="000000"/>
        </w:rPr>
      </w:pPr>
      <w:r>
        <w:rPr>
          <w:color w:val="000000"/>
        </w:rPr>
        <w:t>52.</w:t>
      </w:r>
      <w:r>
        <w:rPr>
          <w:color w:val="000000"/>
        </w:rPr>
        <w:tab/>
        <w:t>Li X</w:t>
      </w:r>
      <w:r>
        <w:t>, Kan D, Liu L,</w:t>
      </w:r>
      <w:r>
        <w:rPr>
          <w:color w:val="000000"/>
        </w:rPr>
        <w:t xml:space="preserve"> et al. </w:t>
      </w:r>
      <w:r>
        <w:rPr>
          <w:color w:val="000000"/>
        </w:rPr>
        <w:t>The mediatin</w:t>
      </w:r>
      <w:r>
        <w:rPr>
          <w:color w:val="000000"/>
        </w:rPr>
        <w:t>g role of psychological capital on the association between occupational stress and job burnout among bank employees in China</w:t>
      </w:r>
      <w:r>
        <w:rPr>
          <w:i/>
          <w:color w:val="000000"/>
        </w:rPr>
        <w:t>.</w:t>
      </w:r>
      <w:r>
        <w:rPr>
          <w:color w:val="000000"/>
        </w:rPr>
        <w:t xml:space="preserve"> </w:t>
      </w:r>
      <w:r>
        <w:rPr>
          <w:i/>
          <w:color w:val="000000"/>
        </w:rPr>
        <w:t>Int</w:t>
      </w:r>
      <w:r>
        <w:rPr>
          <w:i/>
        </w:rPr>
        <w:t xml:space="preserve"> J Environ Res Public Health. </w:t>
      </w:r>
      <w:r>
        <w:t>March 10,</w:t>
      </w:r>
      <w:r>
        <w:rPr>
          <w:color w:val="000000"/>
        </w:rPr>
        <w:t xml:space="preserve"> 2015. </w:t>
      </w:r>
      <w:r>
        <w:rPr>
          <w:b/>
          <w:color w:val="000000"/>
        </w:rPr>
        <w:t>12</w:t>
      </w:r>
      <w:r>
        <w:rPr>
          <w:color w:val="000000"/>
        </w:rPr>
        <w:t>(3): p. 2984-3001.</w:t>
      </w:r>
    </w:p>
    <w:p w14:paraId="4DB7FA02" w14:textId="77777777" w:rsidR="00E76CFD" w:rsidRDefault="00B20C7F">
      <w:pPr>
        <w:pBdr>
          <w:top w:val="nil"/>
          <w:left w:val="nil"/>
          <w:bottom w:val="nil"/>
          <w:right w:val="nil"/>
          <w:between w:val="nil"/>
        </w:pBdr>
        <w:spacing w:line="240" w:lineRule="auto"/>
        <w:ind w:left="720" w:hanging="720"/>
        <w:rPr>
          <w:color w:val="000000"/>
        </w:rPr>
      </w:pPr>
      <w:r>
        <w:rPr>
          <w:color w:val="000000"/>
        </w:rPr>
        <w:t>53.</w:t>
      </w:r>
      <w:r>
        <w:rPr>
          <w:color w:val="000000"/>
        </w:rPr>
        <w:tab/>
        <w:t xml:space="preserve">Peng J, Jiang X, Zhang J, et al. </w:t>
      </w:r>
      <w:r>
        <w:rPr>
          <w:color w:val="000000"/>
        </w:rPr>
        <w:t>The impact of psycholog</w:t>
      </w:r>
      <w:r>
        <w:rPr>
          <w:color w:val="000000"/>
        </w:rPr>
        <w:t>ical capital on job burnout of Chinese nurses: the mediator role of organizational commitment.</w:t>
      </w:r>
      <w:r>
        <w:rPr>
          <w:i/>
          <w:color w:val="000000"/>
        </w:rPr>
        <w:t xml:space="preserve"> PloS </w:t>
      </w:r>
      <w:r>
        <w:rPr>
          <w:i/>
        </w:rPr>
        <w:t>O</w:t>
      </w:r>
      <w:r>
        <w:rPr>
          <w:i/>
          <w:color w:val="000000"/>
        </w:rPr>
        <w:t>ne</w:t>
      </w:r>
      <w:r>
        <w:t xml:space="preserve">. December 27, </w:t>
      </w:r>
      <w:r>
        <w:rPr>
          <w:color w:val="000000"/>
        </w:rPr>
        <w:t xml:space="preserve">2013. </w:t>
      </w:r>
      <w:r>
        <w:rPr>
          <w:b/>
          <w:color w:val="000000"/>
        </w:rPr>
        <w:t>8</w:t>
      </w:r>
      <w:r>
        <w:rPr>
          <w:color w:val="000000"/>
        </w:rPr>
        <w:t>(12): p. e84193.</w:t>
      </w:r>
    </w:p>
    <w:p w14:paraId="25FEF306" w14:textId="77777777" w:rsidR="00E76CFD" w:rsidRDefault="00B20C7F">
      <w:pPr>
        <w:pBdr>
          <w:top w:val="nil"/>
          <w:left w:val="nil"/>
          <w:bottom w:val="nil"/>
          <w:right w:val="nil"/>
          <w:between w:val="nil"/>
        </w:pBdr>
        <w:spacing w:line="240" w:lineRule="auto"/>
        <w:ind w:left="720" w:hanging="720"/>
        <w:rPr>
          <w:color w:val="000000"/>
        </w:rPr>
      </w:pPr>
      <w:r>
        <w:rPr>
          <w:color w:val="000000"/>
        </w:rPr>
        <w:t>54.</w:t>
      </w:r>
      <w:r>
        <w:rPr>
          <w:color w:val="000000"/>
        </w:rPr>
        <w:tab/>
        <w:t>Nyenhuis DL</w:t>
      </w:r>
      <w:r>
        <w:t>, Luchetta T, Yamamoto C, et al.</w:t>
      </w:r>
      <w:r>
        <w:rPr>
          <w:color w:val="000000"/>
        </w:rPr>
        <w:t xml:space="preserve"> </w:t>
      </w:r>
      <w:r>
        <w:rPr>
          <w:color w:val="000000"/>
        </w:rPr>
        <w:t xml:space="preserve">The development, standardization, and initial validation of the Chicago </w:t>
      </w:r>
      <w:r>
        <w:t>m</w:t>
      </w:r>
      <w:r>
        <w:rPr>
          <w:color w:val="000000"/>
        </w:rPr>
        <w:t xml:space="preserve">ultiscale </w:t>
      </w:r>
      <w:r>
        <w:t>d</w:t>
      </w:r>
      <w:r>
        <w:rPr>
          <w:color w:val="000000"/>
        </w:rPr>
        <w:t xml:space="preserve">epression </w:t>
      </w:r>
      <w:r>
        <w:t>i</w:t>
      </w:r>
      <w:r>
        <w:rPr>
          <w:color w:val="000000"/>
        </w:rPr>
        <w:t>nventory.</w:t>
      </w:r>
      <w:r>
        <w:rPr>
          <w:color w:val="000000"/>
        </w:rPr>
        <w:t xml:space="preserve"> </w:t>
      </w:r>
      <w:r>
        <w:rPr>
          <w:i/>
          <w:color w:val="000000"/>
        </w:rPr>
        <w:t xml:space="preserve">J Pers Assess. </w:t>
      </w:r>
      <w:r>
        <w:t xml:space="preserve">April, </w:t>
      </w:r>
      <w:r>
        <w:rPr>
          <w:color w:val="000000"/>
        </w:rPr>
        <w:t xml:space="preserve">1998. </w:t>
      </w:r>
      <w:r>
        <w:rPr>
          <w:b/>
          <w:color w:val="000000"/>
        </w:rPr>
        <w:t>70</w:t>
      </w:r>
      <w:r>
        <w:rPr>
          <w:color w:val="000000"/>
        </w:rPr>
        <w:t>(2): p. 386-401.</w:t>
      </w:r>
    </w:p>
    <w:p w14:paraId="40BDEDEB" w14:textId="77777777" w:rsidR="00E76CFD" w:rsidRDefault="00B20C7F">
      <w:pPr>
        <w:pBdr>
          <w:top w:val="nil"/>
          <w:left w:val="nil"/>
          <w:bottom w:val="nil"/>
          <w:right w:val="nil"/>
          <w:between w:val="nil"/>
        </w:pBdr>
        <w:spacing w:line="240" w:lineRule="auto"/>
        <w:ind w:left="720" w:hanging="720"/>
        <w:rPr>
          <w:color w:val="000000"/>
        </w:rPr>
      </w:pPr>
      <w:r>
        <w:rPr>
          <w:color w:val="000000"/>
        </w:rPr>
        <w:t>55.</w:t>
      </w:r>
      <w:r>
        <w:rPr>
          <w:color w:val="000000"/>
        </w:rPr>
        <w:tab/>
        <w:t xml:space="preserve">Stern BZ, Strober L, DeLuca J, et al. </w:t>
      </w:r>
      <w:r>
        <w:rPr>
          <w:color w:val="000000"/>
        </w:rPr>
        <w:t xml:space="preserve">Subjective well-being differs with age in multiple sclerosis: </w:t>
      </w:r>
      <w:r>
        <w:t>a</w:t>
      </w:r>
      <w:r>
        <w:rPr>
          <w:color w:val="000000"/>
        </w:rPr>
        <w:t xml:space="preserve"> brief report</w:t>
      </w:r>
      <w:r>
        <w:rPr>
          <w:i/>
          <w:color w:val="000000"/>
        </w:rPr>
        <w:t>.</w:t>
      </w:r>
      <w:r>
        <w:rPr>
          <w:color w:val="000000"/>
        </w:rPr>
        <w:t xml:space="preserve"> </w:t>
      </w:r>
      <w:proofErr w:type="spellStart"/>
      <w:r>
        <w:rPr>
          <w:i/>
          <w:color w:val="000000"/>
        </w:rPr>
        <w:t>Rehabil</w:t>
      </w:r>
      <w:proofErr w:type="spellEnd"/>
      <w:r>
        <w:rPr>
          <w:i/>
          <w:color w:val="000000"/>
        </w:rPr>
        <w:t xml:space="preserve"> </w:t>
      </w:r>
      <w:r>
        <w:rPr>
          <w:i/>
        </w:rPr>
        <w:t>P</w:t>
      </w:r>
      <w:r>
        <w:rPr>
          <w:i/>
          <w:color w:val="000000"/>
        </w:rPr>
        <w:t>sychol</w:t>
      </w:r>
      <w:r>
        <w:rPr>
          <w:i/>
        </w:rPr>
        <w:t>.</w:t>
      </w:r>
      <w:r>
        <w:t xml:space="preserve"> August,</w:t>
      </w:r>
      <w:r>
        <w:rPr>
          <w:color w:val="000000"/>
        </w:rPr>
        <w:t xml:space="preserve"> 2018. </w:t>
      </w:r>
      <w:r>
        <w:rPr>
          <w:b/>
          <w:color w:val="000000"/>
        </w:rPr>
        <w:t>63</w:t>
      </w:r>
      <w:r>
        <w:rPr>
          <w:color w:val="000000"/>
        </w:rPr>
        <w:t>(3): p. 474.</w:t>
      </w:r>
    </w:p>
    <w:p w14:paraId="515D27D0" w14:textId="77777777" w:rsidR="00E76CFD" w:rsidRDefault="00B20C7F">
      <w:pPr>
        <w:pBdr>
          <w:top w:val="nil"/>
          <w:left w:val="nil"/>
          <w:bottom w:val="nil"/>
          <w:right w:val="nil"/>
          <w:between w:val="nil"/>
        </w:pBdr>
        <w:spacing w:line="240" w:lineRule="auto"/>
        <w:ind w:left="720" w:hanging="720"/>
        <w:rPr>
          <w:color w:val="000000"/>
        </w:rPr>
      </w:pPr>
      <w:r>
        <w:rPr>
          <w:color w:val="000000"/>
        </w:rPr>
        <w:t>56.</w:t>
      </w:r>
      <w:r>
        <w:rPr>
          <w:color w:val="000000"/>
        </w:rPr>
        <w:tab/>
        <w:t>Vickrey B</w:t>
      </w:r>
      <w:r>
        <w:t>G</w:t>
      </w:r>
      <w:r>
        <w:rPr>
          <w:color w:val="000000"/>
        </w:rPr>
        <w:t xml:space="preserve">, Hays RD, </w:t>
      </w:r>
      <w:proofErr w:type="spellStart"/>
      <w:r>
        <w:rPr>
          <w:color w:val="000000"/>
        </w:rPr>
        <w:t>Harooni</w:t>
      </w:r>
      <w:proofErr w:type="spellEnd"/>
      <w:r>
        <w:rPr>
          <w:color w:val="000000"/>
        </w:rPr>
        <w:t xml:space="preserve"> R, et al</w:t>
      </w:r>
      <w:r>
        <w:t>.</w:t>
      </w:r>
      <w:r>
        <w:rPr>
          <w:color w:val="000000"/>
        </w:rPr>
        <w:t xml:space="preserve"> </w:t>
      </w:r>
      <w:r>
        <w:rPr>
          <w:color w:val="000000"/>
        </w:rPr>
        <w:t>A health-related quality of life measure for multiple sclerosis</w:t>
      </w:r>
      <w:r>
        <w:rPr>
          <w:i/>
          <w:color w:val="000000"/>
        </w:rPr>
        <w:t>.</w:t>
      </w:r>
      <w:r>
        <w:rPr>
          <w:color w:val="000000"/>
        </w:rPr>
        <w:t xml:space="preserve"> </w:t>
      </w:r>
      <w:r>
        <w:rPr>
          <w:i/>
          <w:color w:val="000000"/>
        </w:rPr>
        <w:t>Qua</w:t>
      </w:r>
      <w:r>
        <w:rPr>
          <w:i/>
        </w:rPr>
        <w:t>l L</w:t>
      </w:r>
      <w:r>
        <w:rPr>
          <w:i/>
          <w:color w:val="000000"/>
        </w:rPr>
        <w:t xml:space="preserve">ife </w:t>
      </w:r>
      <w:r>
        <w:rPr>
          <w:i/>
        </w:rPr>
        <w:t>Res</w:t>
      </w:r>
      <w:r>
        <w:t>.</w:t>
      </w:r>
      <w:r>
        <w:rPr>
          <w:color w:val="000000"/>
        </w:rPr>
        <w:t xml:space="preserve"> June, 1995. </w:t>
      </w:r>
      <w:r>
        <w:rPr>
          <w:b/>
          <w:color w:val="000000"/>
        </w:rPr>
        <w:t>4</w:t>
      </w:r>
      <w:r>
        <w:rPr>
          <w:color w:val="000000"/>
        </w:rPr>
        <w:t>(3): p. 187-206.</w:t>
      </w:r>
    </w:p>
    <w:p w14:paraId="7DCD2F6D" w14:textId="77777777" w:rsidR="00E76CFD" w:rsidRDefault="00B20C7F">
      <w:pPr>
        <w:pBdr>
          <w:top w:val="nil"/>
          <w:left w:val="nil"/>
          <w:bottom w:val="nil"/>
          <w:right w:val="nil"/>
          <w:between w:val="nil"/>
        </w:pBdr>
        <w:spacing w:line="240" w:lineRule="auto"/>
        <w:ind w:left="720" w:hanging="720"/>
        <w:rPr>
          <w:color w:val="000000"/>
        </w:rPr>
      </w:pPr>
      <w:r>
        <w:rPr>
          <w:color w:val="000000"/>
        </w:rPr>
        <w:t>57.</w:t>
      </w:r>
      <w:r>
        <w:rPr>
          <w:color w:val="000000"/>
        </w:rPr>
        <w:tab/>
      </w:r>
      <w:r>
        <w:rPr>
          <w:color w:val="000000"/>
        </w:rPr>
        <w:t>Cooper C, Katona C,</w:t>
      </w:r>
      <w:r>
        <w:t xml:space="preserve"> </w:t>
      </w:r>
      <w:r>
        <w:rPr>
          <w:color w:val="000000"/>
        </w:rPr>
        <w:t>Livingston G</w:t>
      </w:r>
      <w:r>
        <w:t>.</w:t>
      </w:r>
      <w:r>
        <w:rPr>
          <w:color w:val="000000"/>
        </w:rPr>
        <w:t xml:space="preserve"> </w:t>
      </w:r>
      <w:r>
        <w:rPr>
          <w:color w:val="000000"/>
        </w:rPr>
        <w:t xml:space="preserve">Validity and reliability of the brief COPE in carers of people with dementia: the LASER-AD </w:t>
      </w:r>
      <w:r>
        <w:t>s</w:t>
      </w:r>
      <w:r>
        <w:rPr>
          <w:color w:val="000000"/>
        </w:rPr>
        <w:t>tudy.</w:t>
      </w:r>
      <w:r>
        <w:rPr>
          <w:i/>
          <w:color w:val="000000"/>
        </w:rPr>
        <w:t xml:space="preserve"> J</w:t>
      </w:r>
      <w:r>
        <w:rPr>
          <w:i/>
        </w:rPr>
        <w:t xml:space="preserve"> </w:t>
      </w:r>
      <w:proofErr w:type="spellStart"/>
      <w:r>
        <w:rPr>
          <w:i/>
        </w:rPr>
        <w:t>N</w:t>
      </w:r>
      <w:r>
        <w:rPr>
          <w:i/>
          <w:color w:val="000000"/>
        </w:rPr>
        <w:t>erv</w:t>
      </w:r>
      <w:proofErr w:type="spellEnd"/>
      <w:r>
        <w:rPr>
          <w:i/>
        </w:rPr>
        <w:t xml:space="preserve"> M</w:t>
      </w:r>
      <w:r>
        <w:rPr>
          <w:i/>
          <w:color w:val="000000"/>
        </w:rPr>
        <w:t xml:space="preserve">ental </w:t>
      </w:r>
      <w:r>
        <w:rPr>
          <w:i/>
        </w:rPr>
        <w:t>Dis</w:t>
      </w:r>
      <w:r>
        <w:t>. November,</w:t>
      </w:r>
      <w:r>
        <w:rPr>
          <w:color w:val="000000"/>
        </w:rPr>
        <w:t xml:space="preserve"> 2008. </w:t>
      </w:r>
      <w:r>
        <w:rPr>
          <w:b/>
          <w:color w:val="000000"/>
        </w:rPr>
        <w:t>196</w:t>
      </w:r>
      <w:r>
        <w:rPr>
          <w:color w:val="000000"/>
        </w:rPr>
        <w:t>(11): p. 838-843.</w:t>
      </w:r>
    </w:p>
    <w:p w14:paraId="43A152C5" w14:textId="77777777" w:rsidR="00E76CFD" w:rsidRDefault="00B20C7F">
      <w:pPr>
        <w:pBdr>
          <w:top w:val="nil"/>
          <w:left w:val="nil"/>
          <w:bottom w:val="nil"/>
          <w:right w:val="nil"/>
          <w:between w:val="nil"/>
        </w:pBdr>
        <w:spacing w:line="240" w:lineRule="auto"/>
        <w:ind w:left="720" w:hanging="720"/>
        <w:rPr>
          <w:color w:val="000000"/>
        </w:rPr>
      </w:pPr>
      <w:r>
        <w:rPr>
          <w:color w:val="000000"/>
        </w:rPr>
        <w:lastRenderedPageBreak/>
        <w:t>58.</w:t>
      </w:r>
      <w:r>
        <w:rPr>
          <w:color w:val="000000"/>
        </w:rPr>
        <w:tab/>
        <w:t xml:space="preserve">Ravens-Sieberer, U. and B. Monika, </w:t>
      </w:r>
      <w:r>
        <w:rPr>
          <w:color w:val="000000"/>
        </w:rPr>
        <w:t>KINDLR Questionnaire for Meas</w:t>
      </w:r>
      <w:r>
        <w:rPr>
          <w:color w:val="000000"/>
        </w:rPr>
        <w:t>uring Health-Related Quality of Life in Children and Adolescents-Manual.</w:t>
      </w:r>
      <w:r>
        <w:rPr>
          <w:color w:val="000000"/>
        </w:rPr>
        <w:t xml:space="preserve"> 2000.</w:t>
      </w:r>
    </w:p>
    <w:p w14:paraId="1EF1383E" w14:textId="77777777" w:rsidR="00E76CFD" w:rsidRDefault="00B20C7F">
      <w:pPr>
        <w:pBdr>
          <w:top w:val="nil"/>
          <w:left w:val="nil"/>
          <w:bottom w:val="nil"/>
          <w:right w:val="nil"/>
          <w:between w:val="nil"/>
        </w:pBdr>
        <w:spacing w:line="240" w:lineRule="auto"/>
        <w:ind w:left="720" w:hanging="720"/>
        <w:rPr>
          <w:color w:val="000000"/>
        </w:rPr>
      </w:pPr>
      <w:r>
        <w:rPr>
          <w:color w:val="000000"/>
        </w:rPr>
        <w:t>59.</w:t>
      </w:r>
      <w:r>
        <w:rPr>
          <w:color w:val="000000"/>
        </w:rPr>
        <w:tab/>
        <w:t>Kennedy-Behr A,</w:t>
      </w:r>
      <w:r>
        <w:t xml:space="preserve"> </w:t>
      </w:r>
      <w:r>
        <w:rPr>
          <w:color w:val="000000"/>
        </w:rPr>
        <w:t>Rodger S, Mickan S</w:t>
      </w:r>
      <w:r>
        <w:t>.</w:t>
      </w:r>
      <w:r>
        <w:rPr>
          <w:color w:val="000000"/>
        </w:rPr>
        <w:t xml:space="preserve"> </w:t>
      </w:r>
      <w:r>
        <w:rPr>
          <w:color w:val="000000"/>
        </w:rPr>
        <w:t xml:space="preserve">Play or hard work: </w:t>
      </w:r>
      <w:r>
        <w:t>u</w:t>
      </w:r>
      <w:r>
        <w:rPr>
          <w:color w:val="000000"/>
        </w:rPr>
        <w:t>npacking well-being at preschool</w:t>
      </w:r>
      <w:r>
        <w:rPr>
          <w:i/>
          <w:color w:val="000000"/>
        </w:rPr>
        <w:t>.</w:t>
      </w:r>
      <w:r>
        <w:rPr>
          <w:color w:val="000000"/>
        </w:rPr>
        <w:t xml:space="preserve"> </w:t>
      </w:r>
      <w:r>
        <w:rPr>
          <w:i/>
          <w:color w:val="000000"/>
        </w:rPr>
        <w:t>Res</w:t>
      </w:r>
      <w:r>
        <w:rPr>
          <w:i/>
        </w:rPr>
        <w:t xml:space="preserve"> D</w:t>
      </w:r>
      <w:r>
        <w:rPr>
          <w:i/>
          <w:color w:val="000000"/>
        </w:rPr>
        <w:t>e</w:t>
      </w:r>
      <w:r>
        <w:rPr>
          <w:i/>
        </w:rPr>
        <w:t>v</w:t>
      </w:r>
      <w:r>
        <w:rPr>
          <w:i/>
          <w:color w:val="000000"/>
        </w:rPr>
        <w:t xml:space="preserve"> </w:t>
      </w:r>
      <w:proofErr w:type="spellStart"/>
      <w:r>
        <w:rPr>
          <w:i/>
        </w:rPr>
        <w:t>D</w:t>
      </w:r>
      <w:r>
        <w:rPr>
          <w:i/>
          <w:color w:val="000000"/>
        </w:rPr>
        <w:t>isabil</w:t>
      </w:r>
      <w:proofErr w:type="spellEnd"/>
      <w:r>
        <w:t>. March,</w:t>
      </w:r>
      <w:r>
        <w:rPr>
          <w:color w:val="000000"/>
        </w:rPr>
        <w:t xml:space="preserve"> 2015. </w:t>
      </w:r>
      <w:r>
        <w:rPr>
          <w:b/>
          <w:color w:val="000000"/>
        </w:rPr>
        <w:t>38</w:t>
      </w:r>
      <w:r>
        <w:rPr>
          <w:color w:val="000000"/>
        </w:rPr>
        <w:t>: p. 30-38.</w:t>
      </w:r>
    </w:p>
    <w:p w14:paraId="270772D9" w14:textId="77777777" w:rsidR="00E76CFD" w:rsidRDefault="00B20C7F">
      <w:pPr>
        <w:pBdr>
          <w:top w:val="nil"/>
          <w:left w:val="nil"/>
          <w:bottom w:val="nil"/>
          <w:right w:val="nil"/>
          <w:between w:val="nil"/>
        </w:pBdr>
        <w:spacing w:line="240" w:lineRule="auto"/>
        <w:ind w:left="720" w:hanging="720"/>
        <w:rPr>
          <w:color w:val="000000"/>
        </w:rPr>
      </w:pPr>
      <w:r>
        <w:rPr>
          <w:color w:val="000000"/>
        </w:rPr>
        <w:t>60.</w:t>
      </w:r>
      <w:r>
        <w:rPr>
          <w:color w:val="000000"/>
        </w:rPr>
        <w:tab/>
      </w:r>
      <w:r>
        <w:rPr>
          <w:color w:val="000000"/>
        </w:rPr>
        <w:t xml:space="preserve">Evans C, Connell J, </w:t>
      </w:r>
      <w:proofErr w:type="spellStart"/>
      <w:r>
        <w:rPr>
          <w:color w:val="000000"/>
        </w:rPr>
        <w:t>Barkham</w:t>
      </w:r>
      <w:proofErr w:type="spellEnd"/>
      <w:r>
        <w:rPr>
          <w:color w:val="000000"/>
        </w:rPr>
        <w:t xml:space="preserve"> M, et al. </w:t>
      </w:r>
      <w:r>
        <w:rPr>
          <w:color w:val="000000"/>
        </w:rPr>
        <w:t xml:space="preserve">Towards a </w:t>
      </w:r>
      <w:proofErr w:type="spellStart"/>
      <w:r>
        <w:rPr>
          <w:color w:val="000000"/>
        </w:rPr>
        <w:t>standardised</w:t>
      </w:r>
      <w:proofErr w:type="spellEnd"/>
      <w:r>
        <w:rPr>
          <w:color w:val="000000"/>
        </w:rPr>
        <w:t xml:space="preserve"> brief outcome measure: Psychometric properties and utility of the CORE–OM.</w:t>
      </w:r>
      <w:r>
        <w:rPr>
          <w:color w:val="000000"/>
        </w:rPr>
        <w:t xml:space="preserve"> </w:t>
      </w:r>
      <w:r>
        <w:rPr>
          <w:i/>
          <w:color w:val="000000"/>
        </w:rPr>
        <w:t>Br J</w:t>
      </w:r>
      <w:r>
        <w:rPr>
          <w:i/>
        </w:rPr>
        <w:t xml:space="preserve"> </w:t>
      </w:r>
      <w:r>
        <w:rPr>
          <w:i/>
          <w:color w:val="000000"/>
        </w:rPr>
        <w:t>Psychiatry</w:t>
      </w:r>
      <w:r>
        <w:t>. January,</w:t>
      </w:r>
      <w:r>
        <w:rPr>
          <w:color w:val="000000"/>
        </w:rPr>
        <w:t xml:space="preserve"> 2002. </w:t>
      </w:r>
      <w:r>
        <w:rPr>
          <w:b/>
          <w:color w:val="000000"/>
        </w:rPr>
        <w:t>180</w:t>
      </w:r>
      <w:r>
        <w:rPr>
          <w:color w:val="000000"/>
        </w:rPr>
        <w:t>(1): p. 51-60.</w:t>
      </w:r>
    </w:p>
    <w:p w14:paraId="63CDBDE1" w14:textId="77777777" w:rsidR="00E76CFD" w:rsidRDefault="00B20C7F">
      <w:pPr>
        <w:pBdr>
          <w:top w:val="nil"/>
          <w:left w:val="nil"/>
          <w:bottom w:val="nil"/>
          <w:right w:val="nil"/>
          <w:between w:val="nil"/>
        </w:pBdr>
        <w:spacing w:line="240" w:lineRule="auto"/>
        <w:ind w:left="720" w:hanging="720"/>
        <w:rPr>
          <w:color w:val="000000"/>
        </w:rPr>
      </w:pPr>
      <w:r>
        <w:rPr>
          <w:color w:val="000000"/>
        </w:rPr>
        <w:t>61.</w:t>
      </w:r>
      <w:r>
        <w:rPr>
          <w:color w:val="000000"/>
        </w:rPr>
        <w:tab/>
        <w:t xml:space="preserve">Kellett, S., et al., </w:t>
      </w:r>
      <w:r>
        <w:rPr>
          <w:color w:val="000000"/>
        </w:rPr>
        <w:t>The clinical and occupational effectiveness o</w:t>
      </w:r>
      <w:r>
        <w:rPr>
          <w:color w:val="000000"/>
        </w:rPr>
        <w:t>f condition management for Incapacity Benefit recipients.</w:t>
      </w:r>
      <w:r>
        <w:rPr>
          <w:color w:val="000000"/>
        </w:rPr>
        <w:t xml:space="preserve"> </w:t>
      </w:r>
      <w:r>
        <w:rPr>
          <w:i/>
          <w:color w:val="000000"/>
        </w:rPr>
        <w:t>British Journal of Clinical Psychology</w:t>
      </w:r>
      <w:r>
        <w:rPr>
          <w:color w:val="000000"/>
        </w:rPr>
        <w:t xml:space="preserve">, 2011. </w:t>
      </w:r>
      <w:r>
        <w:rPr>
          <w:b/>
          <w:color w:val="000000"/>
        </w:rPr>
        <w:t>50</w:t>
      </w:r>
      <w:r>
        <w:rPr>
          <w:color w:val="000000"/>
        </w:rPr>
        <w:t>(2): p. 164-177.</w:t>
      </w:r>
    </w:p>
    <w:p w14:paraId="66FA52C7" w14:textId="77777777" w:rsidR="00E76CFD" w:rsidRDefault="00B20C7F">
      <w:pPr>
        <w:pBdr>
          <w:top w:val="nil"/>
          <w:left w:val="nil"/>
          <w:bottom w:val="nil"/>
          <w:right w:val="nil"/>
          <w:between w:val="nil"/>
        </w:pBdr>
        <w:spacing w:line="240" w:lineRule="auto"/>
        <w:ind w:left="720" w:hanging="720"/>
        <w:rPr>
          <w:color w:val="000000"/>
        </w:rPr>
      </w:pPr>
      <w:r>
        <w:rPr>
          <w:color w:val="000000"/>
        </w:rPr>
        <w:t>62.</w:t>
      </w:r>
      <w:r>
        <w:rPr>
          <w:color w:val="000000"/>
        </w:rPr>
        <w:tab/>
        <w:t xml:space="preserve">Mundt, J.C., et al., </w:t>
      </w:r>
      <w:r>
        <w:rPr>
          <w:color w:val="000000"/>
        </w:rPr>
        <w:t>The Work and Social Adjustment Scale: a simple measure of impairment in functioning.</w:t>
      </w:r>
      <w:r>
        <w:rPr>
          <w:color w:val="000000"/>
        </w:rPr>
        <w:t xml:space="preserve"> </w:t>
      </w:r>
      <w:r>
        <w:rPr>
          <w:i/>
          <w:color w:val="000000"/>
        </w:rPr>
        <w:t xml:space="preserve">The British Journal of </w:t>
      </w:r>
      <w:r>
        <w:rPr>
          <w:i/>
          <w:color w:val="000000"/>
        </w:rPr>
        <w:t>Psychiatry</w:t>
      </w:r>
      <w:r>
        <w:rPr>
          <w:color w:val="000000"/>
        </w:rPr>
        <w:t xml:space="preserve">, 2002. </w:t>
      </w:r>
      <w:r>
        <w:rPr>
          <w:b/>
          <w:color w:val="000000"/>
        </w:rPr>
        <w:t>180</w:t>
      </w:r>
      <w:r>
        <w:rPr>
          <w:color w:val="000000"/>
        </w:rPr>
        <w:t>(5): p. 461-464.</w:t>
      </w:r>
    </w:p>
    <w:p w14:paraId="2C4687AB" w14:textId="77777777" w:rsidR="00E76CFD" w:rsidRDefault="00B20C7F">
      <w:pPr>
        <w:pBdr>
          <w:top w:val="nil"/>
          <w:left w:val="nil"/>
          <w:bottom w:val="nil"/>
          <w:right w:val="nil"/>
          <w:between w:val="nil"/>
        </w:pBdr>
        <w:spacing w:line="240" w:lineRule="auto"/>
        <w:ind w:left="720" w:hanging="720"/>
        <w:rPr>
          <w:color w:val="000000"/>
        </w:rPr>
      </w:pPr>
      <w:r>
        <w:rPr>
          <w:color w:val="000000"/>
        </w:rPr>
        <w:t>63.</w:t>
      </w:r>
      <w:r>
        <w:rPr>
          <w:color w:val="000000"/>
        </w:rPr>
        <w:tab/>
        <w:t xml:space="preserve">Schwarzer, R. and M. Jerusalem, </w:t>
      </w:r>
      <w:r>
        <w:rPr>
          <w:color w:val="000000"/>
        </w:rPr>
        <w:t>Generalized self-efficacy scale</w:t>
      </w:r>
      <w:r>
        <w:rPr>
          <w:i/>
          <w:color w:val="000000"/>
        </w:rPr>
        <w:t>.</w:t>
      </w:r>
      <w:r>
        <w:rPr>
          <w:color w:val="000000"/>
        </w:rPr>
        <w:t xml:space="preserve"> J. Weinman, S. Wright, &amp; M. Johnston, Measures in health psychology: A user’s portfolio. Causal and control beliefs, 1995. </w:t>
      </w:r>
      <w:r>
        <w:rPr>
          <w:b/>
          <w:color w:val="000000"/>
        </w:rPr>
        <w:t>35</w:t>
      </w:r>
      <w:r>
        <w:rPr>
          <w:color w:val="000000"/>
        </w:rPr>
        <w:t>: p. 37.</w:t>
      </w:r>
    </w:p>
    <w:p w14:paraId="28CF69C3" w14:textId="77777777" w:rsidR="00E76CFD" w:rsidRDefault="00B20C7F">
      <w:pPr>
        <w:pBdr>
          <w:top w:val="nil"/>
          <w:left w:val="nil"/>
          <w:bottom w:val="nil"/>
          <w:right w:val="nil"/>
          <w:between w:val="nil"/>
        </w:pBdr>
        <w:spacing w:line="240" w:lineRule="auto"/>
        <w:ind w:left="720" w:hanging="720"/>
        <w:rPr>
          <w:color w:val="000000"/>
        </w:rPr>
      </w:pPr>
      <w:r>
        <w:rPr>
          <w:color w:val="000000"/>
        </w:rPr>
        <w:t>64.</w:t>
      </w:r>
      <w:r>
        <w:rPr>
          <w:color w:val="000000"/>
        </w:rPr>
        <w:tab/>
        <w:t xml:space="preserve">Hackman, J.R. and E.E. Lawler, </w:t>
      </w:r>
      <w:r>
        <w:rPr>
          <w:color w:val="000000"/>
        </w:rPr>
        <w:t>Employee reactions to job characteristics</w:t>
      </w:r>
      <w:r>
        <w:rPr>
          <w:i/>
          <w:color w:val="000000"/>
        </w:rPr>
        <w:t>.</w:t>
      </w:r>
      <w:r>
        <w:rPr>
          <w:color w:val="000000"/>
        </w:rPr>
        <w:t xml:space="preserve"> </w:t>
      </w:r>
      <w:r>
        <w:rPr>
          <w:i/>
          <w:color w:val="000000"/>
        </w:rPr>
        <w:t>Journal of applied psychology</w:t>
      </w:r>
      <w:r>
        <w:rPr>
          <w:color w:val="000000"/>
        </w:rPr>
        <w:t xml:space="preserve">, 1971. </w:t>
      </w:r>
      <w:r>
        <w:rPr>
          <w:b/>
          <w:color w:val="000000"/>
        </w:rPr>
        <w:t>55</w:t>
      </w:r>
      <w:r>
        <w:rPr>
          <w:color w:val="000000"/>
        </w:rPr>
        <w:t>(3):</w:t>
      </w:r>
      <w:r>
        <w:rPr>
          <w:color w:val="000000"/>
        </w:rPr>
        <w:t xml:space="preserve"> p. 259.</w:t>
      </w:r>
    </w:p>
    <w:p w14:paraId="381931FC" w14:textId="77777777" w:rsidR="00E76CFD" w:rsidRDefault="00B20C7F">
      <w:pPr>
        <w:pBdr>
          <w:top w:val="nil"/>
          <w:left w:val="nil"/>
          <w:bottom w:val="nil"/>
          <w:right w:val="nil"/>
          <w:between w:val="nil"/>
        </w:pBdr>
        <w:spacing w:line="240" w:lineRule="auto"/>
        <w:ind w:left="720" w:hanging="720"/>
        <w:rPr>
          <w:color w:val="000000"/>
        </w:rPr>
      </w:pPr>
      <w:r>
        <w:rPr>
          <w:color w:val="000000"/>
        </w:rPr>
        <w:t>65.</w:t>
      </w:r>
      <w:r>
        <w:rPr>
          <w:color w:val="000000"/>
        </w:rPr>
        <w:tab/>
        <w:t xml:space="preserve">Feldman, G., et al., </w:t>
      </w:r>
      <w:r>
        <w:rPr>
          <w:color w:val="000000"/>
        </w:rPr>
        <w:t>Mindfulness and emotion regulation: The development and initial validation of the Cognitive and Affective Mindfulness Scale-Revised (CAMS-R).</w:t>
      </w:r>
      <w:r>
        <w:rPr>
          <w:color w:val="000000"/>
        </w:rPr>
        <w:t xml:space="preserve"> </w:t>
      </w:r>
      <w:r>
        <w:rPr>
          <w:i/>
          <w:color w:val="000000"/>
        </w:rPr>
        <w:t>Journal of psychopathology and Behavioral Assessment</w:t>
      </w:r>
      <w:r>
        <w:rPr>
          <w:color w:val="000000"/>
        </w:rPr>
        <w:t xml:space="preserve">, 2007. </w:t>
      </w:r>
      <w:r>
        <w:rPr>
          <w:b/>
          <w:color w:val="000000"/>
        </w:rPr>
        <w:t>29</w:t>
      </w:r>
      <w:r>
        <w:rPr>
          <w:color w:val="000000"/>
        </w:rPr>
        <w:t>: p. 177-190.</w:t>
      </w:r>
    </w:p>
    <w:p w14:paraId="399F69B6" w14:textId="77777777" w:rsidR="00E76CFD" w:rsidRDefault="00B20C7F">
      <w:pPr>
        <w:pBdr>
          <w:top w:val="nil"/>
          <w:left w:val="nil"/>
          <w:bottom w:val="nil"/>
          <w:right w:val="nil"/>
          <w:between w:val="nil"/>
        </w:pBdr>
        <w:spacing w:line="240" w:lineRule="auto"/>
        <w:ind w:left="720" w:hanging="720"/>
        <w:rPr>
          <w:color w:val="000000"/>
        </w:rPr>
      </w:pPr>
      <w:r>
        <w:rPr>
          <w:color w:val="000000"/>
        </w:rPr>
        <w:t>66.</w:t>
      </w:r>
      <w:r>
        <w:rPr>
          <w:color w:val="000000"/>
        </w:rPr>
        <w:tab/>
      </w:r>
      <w:proofErr w:type="spellStart"/>
      <w:r>
        <w:rPr>
          <w:color w:val="000000"/>
        </w:rPr>
        <w:t>Lebares</w:t>
      </w:r>
      <w:proofErr w:type="spellEnd"/>
      <w:r>
        <w:rPr>
          <w:color w:val="000000"/>
        </w:rPr>
        <w:t>, C.C., et al.,</w:t>
      </w:r>
      <w:r>
        <w:rPr>
          <w:color w:val="000000"/>
        </w:rPr>
        <w:t xml:space="preserve"> Enhanced stress resilience training in surgeons: iterative adaptation and biopsychosocial effects in 2 small randomized trials</w:t>
      </w:r>
      <w:r>
        <w:rPr>
          <w:i/>
          <w:color w:val="000000"/>
        </w:rPr>
        <w:t>.</w:t>
      </w:r>
      <w:r>
        <w:rPr>
          <w:color w:val="000000"/>
        </w:rPr>
        <w:t xml:space="preserve"> Annals of surgery, 2021. </w:t>
      </w:r>
      <w:r>
        <w:rPr>
          <w:b/>
          <w:color w:val="000000"/>
        </w:rPr>
        <w:t>273</w:t>
      </w:r>
      <w:r>
        <w:rPr>
          <w:color w:val="000000"/>
        </w:rPr>
        <w:t>(3): p. 424.</w:t>
      </w:r>
    </w:p>
    <w:p w14:paraId="33A74ACD" w14:textId="77777777" w:rsidR="00E76CFD" w:rsidRDefault="00B20C7F">
      <w:pPr>
        <w:pBdr>
          <w:top w:val="nil"/>
          <w:left w:val="nil"/>
          <w:bottom w:val="nil"/>
          <w:right w:val="nil"/>
          <w:between w:val="nil"/>
        </w:pBdr>
        <w:spacing w:line="240" w:lineRule="auto"/>
        <w:ind w:left="720" w:hanging="720"/>
        <w:rPr>
          <w:color w:val="000000"/>
        </w:rPr>
      </w:pPr>
      <w:r>
        <w:rPr>
          <w:color w:val="000000"/>
        </w:rPr>
        <w:t>67.</w:t>
      </w:r>
      <w:r>
        <w:rPr>
          <w:color w:val="000000"/>
        </w:rPr>
        <w:tab/>
        <w:t xml:space="preserve">West, C.P., et al., </w:t>
      </w:r>
      <w:r>
        <w:rPr>
          <w:color w:val="000000"/>
        </w:rPr>
        <w:t>Concurrent validity of single-item measu</w:t>
      </w:r>
      <w:r>
        <w:rPr>
          <w:color w:val="000000"/>
        </w:rPr>
        <w:t>res of emotional exhaustion and depersonalization in burnout assessment</w:t>
      </w:r>
      <w:r>
        <w:rPr>
          <w:i/>
          <w:color w:val="000000"/>
        </w:rPr>
        <w:t>.</w:t>
      </w:r>
      <w:r>
        <w:rPr>
          <w:color w:val="000000"/>
        </w:rPr>
        <w:t xml:space="preserve"> </w:t>
      </w:r>
      <w:r>
        <w:rPr>
          <w:i/>
          <w:color w:val="000000"/>
        </w:rPr>
        <w:t>Journal of general internal medicine</w:t>
      </w:r>
      <w:r>
        <w:rPr>
          <w:color w:val="000000"/>
        </w:rPr>
        <w:t xml:space="preserve">, 2012. </w:t>
      </w:r>
      <w:r>
        <w:rPr>
          <w:b/>
          <w:color w:val="000000"/>
        </w:rPr>
        <w:t>27</w:t>
      </w:r>
      <w:r>
        <w:rPr>
          <w:color w:val="000000"/>
        </w:rPr>
        <w:t>: p. 1445-1452.</w:t>
      </w:r>
    </w:p>
    <w:p w14:paraId="33ED7297" w14:textId="77777777" w:rsidR="00E76CFD" w:rsidRDefault="00B20C7F">
      <w:pPr>
        <w:pBdr>
          <w:top w:val="nil"/>
          <w:left w:val="nil"/>
          <w:bottom w:val="nil"/>
          <w:right w:val="nil"/>
          <w:between w:val="nil"/>
        </w:pBdr>
        <w:spacing w:line="240" w:lineRule="auto"/>
        <w:ind w:left="720" w:hanging="720"/>
        <w:rPr>
          <w:color w:val="000000"/>
        </w:rPr>
      </w:pPr>
      <w:r>
        <w:rPr>
          <w:color w:val="000000"/>
        </w:rPr>
        <w:t>68.</w:t>
      </w:r>
      <w:r>
        <w:rPr>
          <w:color w:val="000000"/>
        </w:rPr>
        <w:tab/>
        <w:t xml:space="preserve">Campbell‐Sills, L. and M.B. Stein, </w:t>
      </w:r>
      <w:r>
        <w:rPr>
          <w:color w:val="000000"/>
        </w:rPr>
        <w:t xml:space="preserve">Psychometric analysis and refinement of the </w:t>
      </w:r>
      <w:proofErr w:type="spellStart"/>
      <w:r>
        <w:rPr>
          <w:color w:val="000000"/>
        </w:rPr>
        <w:t>connor</w:t>
      </w:r>
      <w:proofErr w:type="spellEnd"/>
      <w:r>
        <w:rPr>
          <w:color w:val="000000"/>
        </w:rPr>
        <w:t>–</w:t>
      </w:r>
      <w:proofErr w:type="spellStart"/>
      <w:r>
        <w:rPr>
          <w:color w:val="000000"/>
        </w:rPr>
        <w:t>davidson</w:t>
      </w:r>
      <w:proofErr w:type="spellEnd"/>
      <w:r>
        <w:rPr>
          <w:color w:val="000000"/>
        </w:rPr>
        <w:t xml:space="preserve"> resilience scale (CD‐R</w:t>
      </w:r>
      <w:r>
        <w:rPr>
          <w:color w:val="000000"/>
        </w:rPr>
        <w:t>ISC): Validation of a 10‐item measure of resilience</w:t>
      </w:r>
      <w:r>
        <w:rPr>
          <w:i/>
          <w:color w:val="000000"/>
        </w:rPr>
        <w:t>.</w:t>
      </w:r>
      <w:r>
        <w:rPr>
          <w:color w:val="000000"/>
        </w:rPr>
        <w:t xml:space="preserve"> </w:t>
      </w:r>
      <w:r>
        <w:rPr>
          <w:i/>
          <w:color w:val="000000"/>
        </w:rPr>
        <w:t>Journal of Traumatic Stress: Official Publication of The International Society for Traumatic Stress Studies</w:t>
      </w:r>
      <w:r>
        <w:rPr>
          <w:color w:val="000000"/>
        </w:rPr>
        <w:t xml:space="preserve">, 2007. </w:t>
      </w:r>
      <w:r>
        <w:rPr>
          <w:b/>
          <w:color w:val="000000"/>
        </w:rPr>
        <w:t>20</w:t>
      </w:r>
      <w:r>
        <w:rPr>
          <w:color w:val="000000"/>
        </w:rPr>
        <w:t>(6): p. 1019-1028.</w:t>
      </w:r>
    </w:p>
    <w:p w14:paraId="3751D5B6" w14:textId="77777777" w:rsidR="00E76CFD" w:rsidRDefault="00B20C7F">
      <w:pPr>
        <w:pBdr>
          <w:top w:val="nil"/>
          <w:left w:val="nil"/>
          <w:bottom w:val="nil"/>
          <w:right w:val="nil"/>
          <w:between w:val="nil"/>
        </w:pBdr>
        <w:spacing w:line="240" w:lineRule="auto"/>
        <w:ind w:left="720" w:hanging="720"/>
        <w:rPr>
          <w:color w:val="000000"/>
        </w:rPr>
      </w:pPr>
      <w:r>
        <w:rPr>
          <w:color w:val="000000"/>
        </w:rPr>
        <w:t>69.</w:t>
      </w:r>
      <w:r>
        <w:rPr>
          <w:color w:val="000000"/>
        </w:rPr>
        <w:tab/>
        <w:t>Connor, K.M. and J.R. Davidson,</w:t>
      </w:r>
      <w:r>
        <w:rPr>
          <w:color w:val="000000"/>
        </w:rPr>
        <w:t xml:space="preserve"> Development of a new resilience scale: The Connor‐Davidson resilience scale (CD‐RISC</w:t>
      </w:r>
      <w:r>
        <w:rPr>
          <w:color w:val="000000"/>
        </w:rPr>
        <w:t>).</w:t>
      </w:r>
      <w:r>
        <w:rPr>
          <w:color w:val="000000"/>
        </w:rPr>
        <w:t xml:space="preserve"> Depression and anxiety, 2003. </w:t>
      </w:r>
      <w:r>
        <w:rPr>
          <w:b/>
          <w:color w:val="000000"/>
        </w:rPr>
        <w:t>18</w:t>
      </w:r>
      <w:r>
        <w:rPr>
          <w:color w:val="000000"/>
        </w:rPr>
        <w:t>(2): p. 76-82.</w:t>
      </w:r>
    </w:p>
    <w:p w14:paraId="59806C33" w14:textId="77777777" w:rsidR="00E76CFD" w:rsidRDefault="00B20C7F">
      <w:pPr>
        <w:pBdr>
          <w:top w:val="nil"/>
          <w:left w:val="nil"/>
          <w:bottom w:val="nil"/>
          <w:right w:val="nil"/>
          <w:between w:val="nil"/>
        </w:pBdr>
        <w:spacing w:line="240" w:lineRule="auto"/>
        <w:ind w:left="720" w:hanging="720"/>
        <w:rPr>
          <w:color w:val="000000"/>
        </w:rPr>
      </w:pPr>
      <w:r>
        <w:rPr>
          <w:color w:val="000000"/>
        </w:rPr>
        <w:t>70.</w:t>
      </w:r>
      <w:r>
        <w:rPr>
          <w:color w:val="000000"/>
        </w:rPr>
        <w:tab/>
      </w:r>
      <w:proofErr w:type="spellStart"/>
      <w:r>
        <w:rPr>
          <w:color w:val="000000"/>
        </w:rPr>
        <w:t>Waddimba</w:t>
      </w:r>
      <w:proofErr w:type="spellEnd"/>
      <w:r>
        <w:rPr>
          <w:color w:val="000000"/>
        </w:rPr>
        <w:t xml:space="preserve">, A.C., et al., </w:t>
      </w:r>
      <w:r>
        <w:rPr>
          <w:color w:val="000000"/>
        </w:rPr>
        <w:t>Resilience, well-being, and empathy among private practice physicians and advanced practice providers in Texas: A structural equation model study.</w:t>
      </w:r>
      <w:r>
        <w:rPr>
          <w:color w:val="000000"/>
        </w:rPr>
        <w:t xml:space="preserve"> Mayo Clinic Proceedings: Innovations, Quality &amp; Outcomes, 2021. </w:t>
      </w:r>
      <w:r>
        <w:rPr>
          <w:b/>
          <w:color w:val="000000"/>
        </w:rPr>
        <w:t>5</w:t>
      </w:r>
      <w:r>
        <w:rPr>
          <w:color w:val="000000"/>
        </w:rPr>
        <w:t>(5): p. 928-945.</w:t>
      </w:r>
    </w:p>
    <w:p w14:paraId="2EC3CC80" w14:textId="77777777" w:rsidR="00E76CFD" w:rsidRDefault="00B20C7F">
      <w:pPr>
        <w:pBdr>
          <w:top w:val="nil"/>
          <w:left w:val="nil"/>
          <w:bottom w:val="nil"/>
          <w:right w:val="nil"/>
          <w:between w:val="nil"/>
        </w:pBdr>
        <w:spacing w:line="240" w:lineRule="auto"/>
        <w:ind w:left="720" w:hanging="720"/>
        <w:rPr>
          <w:color w:val="000000"/>
        </w:rPr>
      </w:pPr>
      <w:r>
        <w:rPr>
          <w:color w:val="000000"/>
        </w:rPr>
        <w:t>71.</w:t>
      </w:r>
      <w:r>
        <w:rPr>
          <w:color w:val="000000"/>
        </w:rPr>
        <w:tab/>
        <w:t>Brock, C. and J. Salins</w:t>
      </w:r>
      <w:r>
        <w:rPr>
          <w:color w:val="000000"/>
        </w:rPr>
        <w:t>ky,</w:t>
      </w:r>
      <w:r>
        <w:rPr>
          <w:color w:val="000000"/>
        </w:rPr>
        <w:t xml:space="preserve"> Empathy: an essential skill for understanding the physician-patient relationship in clinical practice.</w:t>
      </w:r>
      <w:r>
        <w:rPr>
          <w:color w:val="000000"/>
        </w:rPr>
        <w:t xml:space="preserve"> Family medicine, 1993. </w:t>
      </w:r>
      <w:r>
        <w:rPr>
          <w:b/>
          <w:color w:val="000000"/>
        </w:rPr>
        <w:t>25</w:t>
      </w:r>
      <w:r>
        <w:rPr>
          <w:color w:val="000000"/>
        </w:rPr>
        <w:t>(4): p. 245-248.</w:t>
      </w:r>
    </w:p>
    <w:p w14:paraId="28891A86" w14:textId="77777777" w:rsidR="00E76CFD" w:rsidRDefault="00B20C7F">
      <w:pPr>
        <w:pBdr>
          <w:top w:val="nil"/>
          <w:left w:val="nil"/>
          <w:bottom w:val="nil"/>
          <w:right w:val="nil"/>
          <w:between w:val="nil"/>
        </w:pBdr>
        <w:spacing w:line="240" w:lineRule="auto"/>
        <w:ind w:left="720" w:hanging="720"/>
        <w:rPr>
          <w:color w:val="000000"/>
        </w:rPr>
      </w:pPr>
      <w:r>
        <w:rPr>
          <w:color w:val="000000"/>
        </w:rPr>
        <w:t>72.</w:t>
      </w:r>
      <w:r>
        <w:rPr>
          <w:color w:val="000000"/>
        </w:rPr>
        <w:tab/>
        <w:t xml:space="preserve">Dyrbye, L.N., et al., </w:t>
      </w:r>
      <w:r>
        <w:rPr>
          <w:color w:val="000000"/>
        </w:rPr>
        <w:t>Utility of a brief screening tool to identify physicians in distress.</w:t>
      </w:r>
      <w:r>
        <w:rPr>
          <w:color w:val="000000"/>
        </w:rPr>
        <w:t xml:space="preserve"> </w:t>
      </w:r>
      <w:r>
        <w:rPr>
          <w:i/>
          <w:color w:val="000000"/>
        </w:rPr>
        <w:t xml:space="preserve">Journal of </w:t>
      </w:r>
      <w:r>
        <w:rPr>
          <w:i/>
          <w:color w:val="000000"/>
        </w:rPr>
        <w:t>general internal medicine</w:t>
      </w:r>
      <w:r>
        <w:rPr>
          <w:color w:val="000000"/>
        </w:rPr>
        <w:t xml:space="preserve">, 2013. </w:t>
      </w:r>
      <w:r>
        <w:rPr>
          <w:b/>
          <w:color w:val="000000"/>
        </w:rPr>
        <w:t>28</w:t>
      </w:r>
      <w:r>
        <w:rPr>
          <w:color w:val="000000"/>
        </w:rPr>
        <w:t>: p. 421-427.</w:t>
      </w:r>
    </w:p>
    <w:p w14:paraId="2ECB6038" w14:textId="77777777" w:rsidR="00E76CFD" w:rsidRDefault="00B20C7F">
      <w:pPr>
        <w:pBdr>
          <w:top w:val="nil"/>
          <w:left w:val="nil"/>
          <w:bottom w:val="nil"/>
          <w:right w:val="nil"/>
          <w:between w:val="nil"/>
        </w:pBdr>
        <w:spacing w:line="240" w:lineRule="auto"/>
        <w:ind w:left="720" w:hanging="720"/>
        <w:rPr>
          <w:color w:val="000000"/>
        </w:rPr>
      </w:pPr>
      <w:r>
        <w:rPr>
          <w:color w:val="000000"/>
        </w:rPr>
        <w:t>73.</w:t>
      </w:r>
      <w:r>
        <w:rPr>
          <w:color w:val="000000"/>
        </w:rPr>
        <w:tab/>
        <w:t xml:space="preserve">Spreitzer, G.M., </w:t>
      </w:r>
      <w:r>
        <w:rPr>
          <w:color w:val="000000"/>
        </w:rPr>
        <w:t>Psychological empowerment in the workplace: Dimensions, measurement, and validation.</w:t>
      </w:r>
      <w:r>
        <w:rPr>
          <w:color w:val="000000"/>
        </w:rPr>
        <w:t xml:space="preserve"> </w:t>
      </w:r>
      <w:r>
        <w:rPr>
          <w:i/>
          <w:color w:val="000000"/>
        </w:rPr>
        <w:t>Academy of management Journal</w:t>
      </w:r>
      <w:r>
        <w:rPr>
          <w:color w:val="000000"/>
        </w:rPr>
        <w:t xml:space="preserve">, 1995. </w:t>
      </w:r>
      <w:r>
        <w:rPr>
          <w:b/>
          <w:color w:val="000000"/>
        </w:rPr>
        <w:t>38</w:t>
      </w:r>
      <w:r>
        <w:rPr>
          <w:color w:val="000000"/>
        </w:rPr>
        <w:t>(5): p. 1442-1465.</w:t>
      </w:r>
    </w:p>
    <w:p w14:paraId="4B372081" w14:textId="77777777" w:rsidR="00E76CFD" w:rsidRDefault="00B20C7F">
      <w:pPr>
        <w:pBdr>
          <w:top w:val="nil"/>
          <w:left w:val="nil"/>
          <w:bottom w:val="nil"/>
          <w:right w:val="nil"/>
          <w:between w:val="nil"/>
        </w:pBdr>
        <w:spacing w:line="240" w:lineRule="auto"/>
        <w:ind w:left="720" w:hanging="720"/>
        <w:rPr>
          <w:color w:val="000000"/>
        </w:rPr>
      </w:pPr>
      <w:r>
        <w:rPr>
          <w:color w:val="000000"/>
        </w:rPr>
        <w:lastRenderedPageBreak/>
        <w:t>74.</w:t>
      </w:r>
      <w:r>
        <w:rPr>
          <w:color w:val="000000"/>
        </w:rPr>
        <w:tab/>
        <w:t xml:space="preserve">Spreitzer, G.M., </w:t>
      </w:r>
      <w:r>
        <w:rPr>
          <w:color w:val="000000"/>
        </w:rPr>
        <w:t>Taking stock: A review</w:t>
      </w:r>
      <w:r>
        <w:rPr>
          <w:color w:val="000000"/>
        </w:rPr>
        <w:t xml:space="preserve"> of more than twenty years of research on empowerment at work.</w:t>
      </w:r>
      <w:r>
        <w:rPr>
          <w:color w:val="000000"/>
        </w:rPr>
        <w:t xml:space="preserve"> Handbook of organizational behavior, 2008. </w:t>
      </w:r>
      <w:r>
        <w:rPr>
          <w:b/>
          <w:color w:val="000000"/>
        </w:rPr>
        <w:t>1</w:t>
      </w:r>
      <w:r>
        <w:rPr>
          <w:color w:val="000000"/>
        </w:rPr>
        <w:t>: p. 54-72.</w:t>
      </w:r>
    </w:p>
    <w:p w14:paraId="1CE6DEBD" w14:textId="77777777" w:rsidR="00E76CFD" w:rsidRDefault="00B20C7F">
      <w:pPr>
        <w:pBdr>
          <w:top w:val="nil"/>
          <w:left w:val="nil"/>
          <w:bottom w:val="nil"/>
          <w:right w:val="nil"/>
          <w:between w:val="nil"/>
        </w:pBdr>
        <w:spacing w:line="240" w:lineRule="auto"/>
        <w:ind w:left="720" w:hanging="720"/>
        <w:rPr>
          <w:color w:val="000000"/>
        </w:rPr>
      </w:pPr>
      <w:r>
        <w:rPr>
          <w:color w:val="000000"/>
        </w:rPr>
        <w:t>75.</w:t>
      </w:r>
      <w:r>
        <w:rPr>
          <w:color w:val="000000"/>
        </w:rPr>
        <w:tab/>
        <w:t xml:space="preserve">Hébert, M., et al., </w:t>
      </w:r>
      <w:r>
        <w:rPr>
          <w:color w:val="000000"/>
        </w:rPr>
        <w:t>Validation of the French Canadian version of the brief Connor–Davidson Resilience Scale (CD-RISC 10)</w:t>
      </w:r>
      <w:r>
        <w:rPr>
          <w:i/>
          <w:color w:val="000000"/>
        </w:rPr>
        <w:t>.</w:t>
      </w:r>
      <w:r>
        <w:rPr>
          <w:color w:val="000000"/>
        </w:rPr>
        <w:t xml:space="preserve"> </w:t>
      </w:r>
      <w:r>
        <w:rPr>
          <w:i/>
          <w:color w:val="000000"/>
        </w:rPr>
        <w:t xml:space="preserve">Canadian Journal of </w:t>
      </w:r>
      <w:proofErr w:type="spellStart"/>
      <w:r>
        <w:rPr>
          <w:i/>
          <w:color w:val="000000"/>
        </w:rPr>
        <w:t>Behavioural</w:t>
      </w:r>
      <w:proofErr w:type="spellEnd"/>
      <w:r>
        <w:rPr>
          <w:i/>
          <w:color w:val="000000"/>
        </w:rPr>
        <w:t xml:space="preserve"> Science/Revue </w:t>
      </w:r>
      <w:proofErr w:type="spellStart"/>
      <w:r>
        <w:rPr>
          <w:i/>
          <w:color w:val="000000"/>
        </w:rPr>
        <w:t>canadienne</w:t>
      </w:r>
      <w:proofErr w:type="spellEnd"/>
      <w:r>
        <w:rPr>
          <w:i/>
          <w:color w:val="000000"/>
        </w:rPr>
        <w:t xml:space="preserve"> des sciences du </w:t>
      </w:r>
      <w:proofErr w:type="spellStart"/>
      <w:r>
        <w:rPr>
          <w:i/>
          <w:color w:val="000000"/>
        </w:rPr>
        <w:t>comportement</w:t>
      </w:r>
      <w:proofErr w:type="spellEnd"/>
      <w:r>
        <w:rPr>
          <w:color w:val="000000"/>
        </w:rPr>
        <w:t xml:space="preserve">, 2018. </w:t>
      </w:r>
      <w:r>
        <w:rPr>
          <w:b/>
          <w:color w:val="000000"/>
        </w:rPr>
        <w:t>50</w:t>
      </w:r>
      <w:r>
        <w:rPr>
          <w:color w:val="000000"/>
        </w:rPr>
        <w:t>(1): p. 9.</w:t>
      </w:r>
    </w:p>
    <w:p w14:paraId="5FFBC563" w14:textId="77777777" w:rsidR="00E76CFD" w:rsidRDefault="00B20C7F">
      <w:pPr>
        <w:pBdr>
          <w:top w:val="nil"/>
          <w:left w:val="nil"/>
          <w:bottom w:val="nil"/>
          <w:right w:val="nil"/>
          <w:between w:val="nil"/>
        </w:pBdr>
        <w:spacing w:line="240" w:lineRule="auto"/>
        <w:ind w:left="720" w:hanging="720"/>
        <w:rPr>
          <w:color w:val="000000"/>
        </w:rPr>
      </w:pPr>
      <w:r>
        <w:rPr>
          <w:color w:val="000000"/>
        </w:rPr>
        <w:t>76.</w:t>
      </w:r>
      <w:r>
        <w:rPr>
          <w:color w:val="000000"/>
        </w:rPr>
        <w:tab/>
        <w:t xml:space="preserve">Arsalani, N., et al., </w:t>
      </w:r>
      <w:r>
        <w:rPr>
          <w:color w:val="000000"/>
        </w:rPr>
        <w:t>Adaptation of question</w:t>
      </w:r>
      <w:r>
        <w:rPr>
          <w:color w:val="000000"/>
        </w:rPr>
        <w:t>naire measuring working conditions and health problems among Iranian nursing personnel.</w:t>
      </w:r>
      <w:r>
        <w:rPr>
          <w:color w:val="000000"/>
        </w:rPr>
        <w:t xml:space="preserve"> Asian nursing research, 2011. </w:t>
      </w:r>
      <w:r>
        <w:rPr>
          <w:b/>
          <w:color w:val="000000"/>
        </w:rPr>
        <w:t>5</w:t>
      </w:r>
      <w:r>
        <w:rPr>
          <w:color w:val="000000"/>
        </w:rPr>
        <w:t>(3): p. 177-182.</w:t>
      </w:r>
    </w:p>
    <w:p w14:paraId="58D040CD" w14:textId="77777777" w:rsidR="00E76CFD" w:rsidRDefault="00B20C7F">
      <w:pPr>
        <w:pBdr>
          <w:top w:val="nil"/>
          <w:left w:val="nil"/>
          <w:bottom w:val="nil"/>
          <w:right w:val="nil"/>
          <w:between w:val="nil"/>
        </w:pBdr>
        <w:spacing w:line="240" w:lineRule="auto"/>
        <w:ind w:left="720" w:hanging="720"/>
        <w:rPr>
          <w:color w:val="000000"/>
        </w:rPr>
      </w:pPr>
      <w:r>
        <w:rPr>
          <w:color w:val="000000"/>
        </w:rPr>
        <w:t>77.</w:t>
      </w:r>
      <w:r>
        <w:rPr>
          <w:color w:val="000000"/>
        </w:rPr>
        <w:tab/>
        <w:t xml:space="preserve">Aminian, O., A. Moradi, and S. Eftekhari, </w:t>
      </w:r>
      <w:r>
        <w:rPr>
          <w:color w:val="000000"/>
        </w:rPr>
        <w:t>Assessment of psychosocial factors in office and operational groups of emp</w:t>
      </w:r>
      <w:r>
        <w:rPr>
          <w:color w:val="000000"/>
        </w:rPr>
        <w:t>loyees of a Regional Electricity Distribution Company in Iran–A case study</w:t>
      </w:r>
      <w:r>
        <w:rPr>
          <w:i/>
          <w:color w:val="000000"/>
        </w:rPr>
        <w:t>.</w:t>
      </w:r>
      <w:r>
        <w:rPr>
          <w:color w:val="000000"/>
        </w:rPr>
        <w:t xml:space="preserve"> </w:t>
      </w:r>
      <w:proofErr w:type="spellStart"/>
      <w:r>
        <w:rPr>
          <w:color w:val="000000"/>
        </w:rPr>
        <w:t>Heliyon</w:t>
      </w:r>
      <w:proofErr w:type="spellEnd"/>
      <w:r>
        <w:rPr>
          <w:color w:val="000000"/>
        </w:rPr>
        <w:t xml:space="preserve">, 2018. </w:t>
      </w:r>
      <w:r>
        <w:rPr>
          <w:b/>
          <w:color w:val="000000"/>
        </w:rPr>
        <w:t>4</w:t>
      </w:r>
      <w:r>
        <w:rPr>
          <w:color w:val="000000"/>
        </w:rPr>
        <w:t>(8).</w:t>
      </w:r>
    </w:p>
    <w:p w14:paraId="4852F082" w14:textId="77777777" w:rsidR="00E76CFD" w:rsidRDefault="00B20C7F">
      <w:pPr>
        <w:pBdr>
          <w:top w:val="nil"/>
          <w:left w:val="nil"/>
          <w:bottom w:val="nil"/>
          <w:right w:val="nil"/>
          <w:between w:val="nil"/>
        </w:pBdr>
        <w:spacing w:line="240" w:lineRule="auto"/>
        <w:ind w:left="720" w:hanging="720"/>
        <w:rPr>
          <w:color w:val="000000"/>
        </w:rPr>
      </w:pPr>
      <w:r>
        <w:rPr>
          <w:color w:val="000000"/>
        </w:rPr>
        <w:t>78.</w:t>
      </w:r>
      <w:r>
        <w:rPr>
          <w:color w:val="000000"/>
        </w:rPr>
        <w:tab/>
        <w:t>Myers, N.D., et al.,</w:t>
      </w:r>
      <w:r>
        <w:rPr>
          <w:color w:val="000000"/>
        </w:rPr>
        <w:t xml:space="preserve"> Effectiveness of the fun for wellness web-based behavioral intervention to promote physical activity in adults with obesity (or overwe</w:t>
      </w:r>
      <w:r>
        <w:rPr>
          <w:color w:val="000000"/>
        </w:rPr>
        <w:t xml:space="preserve">ight): Randomized controlled trial. </w:t>
      </w:r>
      <w:r>
        <w:rPr>
          <w:color w:val="000000"/>
        </w:rPr>
        <w:t xml:space="preserve">JMIR formative research, 2020. </w:t>
      </w:r>
      <w:r>
        <w:rPr>
          <w:b/>
          <w:color w:val="000000"/>
        </w:rPr>
        <w:t>4</w:t>
      </w:r>
      <w:r>
        <w:rPr>
          <w:color w:val="000000"/>
        </w:rPr>
        <w:t>(2): p. e15919.</w:t>
      </w:r>
    </w:p>
    <w:p w14:paraId="30E1849E" w14:textId="77777777" w:rsidR="00E76CFD" w:rsidRDefault="00B20C7F">
      <w:pPr>
        <w:pBdr>
          <w:top w:val="nil"/>
          <w:left w:val="nil"/>
          <w:bottom w:val="nil"/>
          <w:right w:val="nil"/>
          <w:between w:val="nil"/>
        </w:pBdr>
        <w:spacing w:line="240" w:lineRule="auto"/>
        <w:ind w:left="720" w:hanging="720"/>
        <w:rPr>
          <w:color w:val="000000"/>
        </w:rPr>
      </w:pPr>
      <w:r>
        <w:rPr>
          <w:color w:val="000000"/>
        </w:rPr>
        <w:t>79.</w:t>
      </w:r>
      <w:r>
        <w:rPr>
          <w:color w:val="000000"/>
        </w:rPr>
        <w:tab/>
        <w:t xml:space="preserve">Myers, N.D., et al., </w:t>
      </w:r>
      <w:r>
        <w:rPr>
          <w:color w:val="000000"/>
        </w:rPr>
        <w:t>Efficacy of the fun for wellness online intervention to promote multidimensional well-being: A randomized controlled trial.</w:t>
      </w:r>
      <w:r>
        <w:rPr>
          <w:color w:val="000000"/>
        </w:rPr>
        <w:t xml:space="preserve"> Prevention Science, 201</w:t>
      </w:r>
      <w:r>
        <w:rPr>
          <w:color w:val="000000"/>
        </w:rPr>
        <w:t xml:space="preserve">7. </w:t>
      </w:r>
      <w:r>
        <w:rPr>
          <w:b/>
          <w:color w:val="000000"/>
        </w:rPr>
        <w:t>18</w:t>
      </w:r>
      <w:r>
        <w:rPr>
          <w:color w:val="000000"/>
        </w:rPr>
        <w:t>: p. 984-994.</w:t>
      </w:r>
    </w:p>
    <w:p w14:paraId="56A96F9F" w14:textId="77777777" w:rsidR="00E76CFD" w:rsidRDefault="00B20C7F">
      <w:pPr>
        <w:pBdr>
          <w:top w:val="nil"/>
          <w:left w:val="nil"/>
          <w:bottom w:val="nil"/>
          <w:right w:val="nil"/>
          <w:between w:val="nil"/>
        </w:pBdr>
        <w:spacing w:line="240" w:lineRule="auto"/>
        <w:ind w:left="720" w:hanging="720"/>
        <w:rPr>
          <w:color w:val="000000"/>
        </w:rPr>
      </w:pPr>
      <w:r>
        <w:rPr>
          <w:color w:val="000000"/>
        </w:rPr>
        <w:t>80.</w:t>
      </w:r>
      <w:r>
        <w:rPr>
          <w:color w:val="000000"/>
        </w:rPr>
        <w:tab/>
        <w:t xml:space="preserve">Prilleltensky, I., et al., </w:t>
      </w:r>
      <w:r>
        <w:rPr>
          <w:color w:val="000000"/>
        </w:rPr>
        <w:t>Assessing multidimensional well‐being: Development and validation of the I COPPE scale</w:t>
      </w:r>
      <w:r>
        <w:rPr>
          <w:i/>
          <w:color w:val="000000"/>
        </w:rPr>
        <w:t>.</w:t>
      </w:r>
      <w:r>
        <w:rPr>
          <w:color w:val="000000"/>
        </w:rPr>
        <w:t xml:space="preserve"> </w:t>
      </w:r>
      <w:r>
        <w:rPr>
          <w:i/>
          <w:color w:val="000000"/>
        </w:rPr>
        <w:t>Journal of Community Psychology</w:t>
      </w:r>
      <w:r>
        <w:rPr>
          <w:color w:val="000000"/>
        </w:rPr>
        <w:t xml:space="preserve">, 2015. </w:t>
      </w:r>
      <w:r>
        <w:rPr>
          <w:b/>
          <w:color w:val="000000"/>
        </w:rPr>
        <w:t>43</w:t>
      </w:r>
      <w:r>
        <w:rPr>
          <w:color w:val="000000"/>
        </w:rPr>
        <w:t>(2): p. 199-226.</w:t>
      </w:r>
    </w:p>
    <w:p w14:paraId="3D2C18E1" w14:textId="77777777" w:rsidR="00E76CFD" w:rsidRDefault="00B20C7F">
      <w:pPr>
        <w:pBdr>
          <w:top w:val="nil"/>
          <w:left w:val="nil"/>
          <w:bottom w:val="nil"/>
          <w:right w:val="nil"/>
          <w:between w:val="nil"/>
        </w:pBdr>
        <w:spacing w:line="240" w:lineRule="auto"/>
        <w:ind w:left="720" w:hanging="720"/>
        <w:rPr>
          <w:color w:val="000000"/>
        </w:rPr>
      </w:pPr>
      <w:r>
        <w:rPr>
          <w:color w:val="000000"/>
        </w:rPr>
        <w:t>81.</w:t>
      </w:r>
      <w:r>
        <w:rPr>
          <w:color w:val="000000"/>
        </w:rPr>
        <w:tab/>
      </w:r>
      <w:r>
        <w:rPr>
          <w:color w:val="000000"/>
        </w:rPr>
        <w:t xml:space="preserve">Lovibond, P.F. and S.H. Lovibond, </w:t>
      </w:r>
      <w:r>
        <w:rPr>
          <w:color w:val="000000"/>
        </w:rPr>
        <w:t>The structure of negative emotional states: Comparison of the Depression Anxiety Stress Scales (DASS) with the Beck Depression and Anxiety Inventories.</w:t>
      </w:r>
      <w:r>
        <w:rPr>
          <w:color w:val="000000"/>
        </w:rPr>
        <w:t xml:space="preserve"> </w:t>
      </w:r>
      <w:proofErr w:type="spellStart"/>
      <w:r>
        <w:rPr>
          <w:color w:val="000000"/>
        </w:rPr>
        <w:t>Behaviour</w:t>
      </w:r>
      <w:proofErr w:type="spellEnd"/>
      <w:r>
        <w:rPr>
          <w:color w:val="000000"/>
        </w:rPr>
        <w:t xml:space="preserve"> research and therapy, 1995. </w:t>
      </w:r>
      <w:r>
        <w:rPr>
          <w:b/>
          <w:color w:val="000000"/>
        </w:rPr>
        <w:t>33</w:t>
      </w:r>
      <w:r>
        <w:rPr>
          <w:color w:val="000000"/>
        </w:rPr>
        <w:t>(3): p. 335-343.</w:t>
      </w:r>
    </w:p>
    <w:p w14:paraId="5FC33BB7" w14:textId="77777777" w:rsidR="00E76CFD" w:rsidRDefault="00B20C7F">
      <w:pPr>
        <w:pBdr>
          <w:top w:val="nil"/>
          <w:left w:val="nil"/>
          <w:bottom w:val="nil"/>
          <w:right w:val="nil"/>
          <w:between w:val="nil"/>
        </w:pBdr>
        <w:spacing w:line="240" w:lineRule="auto"/>
        <w:ind w:left="720" w:hanging="720"/>
        <w:rPr>
          <w:color w:val="000000"/>
        </w:rPr>
      </w:pPr>
      <w:r>
        <w:rPr>
          <w:color w:val="000000"/>
        </w:rPr>
        <w:t>82.</w:t>
      </w:r>
      <w:r>
        <w:rPr>
          <w:color w:val="000000"/>
        </w:rPr>
        <w:tab/>
        <w:t>Henry, J.</w:t>
      </w:r>
      <w:r>
        <w:rPr>
          <w:color w:val="000000"/>
        </w:rPr>
        <w:t xml:space="preserve">D. and J.R. Crawford, </w:t>
      </w:r>
      <w:r>
        <w:rPr>
          <w:color w:val="000000"/>
        </w:rPr>
        <w:t>The short‐form version of the Depression Anxiety Stress Scales (DASS‐21): Construct validity and normative data in a large non‐clinical sample</w:t>
      </w:r>
      <w:r>
        <w:rPr>
          <w:i/>
          <w:color w:val="000000"/>
        </w:rPr>
        <w:t>.</w:t>
      </w:r>
      <w:r>
        <w:rPr>
          <w:color w:val="000000"/>
        </w:rPr>
        <w:t xml:space="preserve"> </w:t>
      </w:r>
      <w:r>
        <w:rPr>
          <w:i/>
          <w:color w:val="000000"/>
        </w:rPr>
        <w:t>British journal of clinical psychology</w:t>
      </w:r>
      <w:r>
        <w:rPr>
          <w:color w:val="000000"/>
        </w:rPr>
        <w:t xml:space="preserve">, 2005. </w:t>
      </w:r>
      <w:r>
        <w:rPr>
          <w:b/>
          <w:color w:val="000000"/>
        </w:rPr>
        <w:t>44</w:t>
      </w:r>
      <w:r>
        <w:rPr>
          <w:color w:val="000000"/>
        </w:rPr>
        <w:t>(2): p. 227-239.</w:t>
      </w:r>
    </w:p>
    <w:p w14:paraId="5FD6BC5C" w14:textId="77777777" w:rsidR="00E76CFD" w:rsidRDefault="00B20C7F">
      <w:pPr>
        <w:pBdr>
          <w:top w:val="nil"/>
          <w:left w:val="nil"/>
          <w:bottom w:val="nil"/>
          <w:right w:val="nil"/>
          <w:between w:val="nil"/>
        </w:pBdr>
        <w:spacing w:line="240" w:lineRule="auto"/>
        <w:ind w:left="720" w:hanging="720"/>
        <w:rPr>
          <w:color w:val="000000"/>
        </w:rPr>
      </w:pPr>
      <w:r>
        <w:rPr>
          <w:color w:val="000000"/>
        </w:rPr>
        <w:t>83.</w:t>
      </w:r>
      <w:r>
        <w:rPr>
          <w:color w:val="000000"/>
        </w:rPr>
        <w:tab/>
        <w:t xml:space="preserve">Dreyer, Z., C. Henn, </w:t>
      </w:r>
      <w:r>
        <w:rPr>
          <w:color w:val="000000"/>
        </w:rPr>
        <w:t xml:space="preserve">and C. Hill, </w:t>
      </w:r>
      <w:r>
        <w:rPr>
          <w:color w:val="000000"/>
        </w:rPr>
        <w:t xml:space="preserve">Validation of the Depression Anxiety Stress Scale-21 (DASS-21) in a non-clinical sample of South African working adults. </w:t>
      </w:r>
      <w:r>
        <w:rPr>
          <w:i/>
          <w:color w:val="000000"/>
        </w:rPr>
        <w:t>Journal of psychology in Africa</w:t>
      </w:r>
      <w:r>
        <w:rPr>
          <w:color w:val="000000"/>
        </w:rPr>
        <w:t xml:space="preserve">, 2019. </w:t>
      </w:r>
      <w:r>
        <w:rPr>
          <w:b/>
          <w:color w:val="000000"/>
        </w:rPr>
        <w:t>29</w:t>
      </w:r>
      <w:r>
        <w:rPr>
          <w:color w:val="000000"/>
        </w:rPr>
        <w:t>(4): p. 346-353.</w:t>
      </w:r>
    </w:p>
    <w:p w14:paraId="4C05104E" w14:textId="77777777" w:rsidR="00E76CFD" w:rsidRDefault="00B20C7F">
      <w:pPr>
        <w:pBdr>
          <w:top w:val="nil"/>
          <w:left w:val="nil"/>
          <w:bottom w:val="nil"/>
          <w:right w:val="nil"/>
          <w:between w:val="nil"/>
        </w:pBdr>
        <w:spacing w:line="240" w:lineRule="auto"/>
        <w:ind w:left="720" w:hanging="720"/>
        <w:rPr>
          <w:color w:val="000000"/>
        </w:rPr>
      </w:pPr>
      <w:r>
        <w:rPr>
          <w:color w:val="000000"/>
        </w:rPr>
        <w:t>84.</w:t>
      </w:r>
      <w:r>
        <w:rPr>
          <w:color w:val="000000"/>
        </w:rPr>
        <w:tab/>
        <w:t xml:space="preserve">Tran, T.D., T. Tran, and J. Fisher, </w:t>
      </w:r>
      <w:r>
        <w:rPr>
          <w:color w:val="000000"/>
        </w:rPr>
        <w:t>Validation of the depres</w:t>
      </w:r>
      <w:r>
        <w:rPr>
          <w:color w:val="000000"/>
        </w:rPr>
        <w:t>sion anxiety stress scales (DASS) 21 as a screening instrument for depression and anxiety in a rural community-based cohort of northern Vietnamese women</w:t>
      </w:r>
      <w:r>
        <w:rPr>
          <w:i/>
          <w:color w:val="000000"/>
        </w:rPr>
        <w:t>.</w:t>
      </w:r>
      <w:r>
        <w:rPr>
          <w:color w:val="000000"/>
        </w:rPr>
        <w:t xml:space="preserve"> BMC psychiatry, 2013. </w:t>
      </w:r>
      <w:r>
        <w:rPr>
          <w:b/>
          <w:color w:val="000000"/>
        </w:rPr>
        <w:t>13</w:t>
      </w:r>
      <w:r>
        <w:rPr>
          <w:color w:val="000000"/>
        </w:rPr>
        <w:t>(1): p. 1-7.</w:t>
      </w:r>
    </w:p>
    <w:p w14:paraId="794F55FA" w14:textId="77777777" w:rsidR="00E76CFD" w:rsidRDefault="00B20C7F">
      <w:pPr>
        <w:pBdr>
          <w:top w:val="nil"/>
          <w:left w:val="nil"/>
          <w:bottom w:val="nil"/>
          <w:right w:val="nil"/>
          <w:between w:val="nil"/>
        </w:pBdr>
        <w:spacing w:line="240" w:lineRule="auto"/>
        <w:ind w:left="720" w:hanging="720"/>
        <w:rPr>
          <w:color w:val="000000"/>
        </w:rPr>
      </w:pPr>
      <w:r>
        <w:rPr>
          <w:color w:val="000000"/>
        </w:rPr>
        <w:t>85.</w:t>
      </w:r>
      <w:r>
        <w:rPr>
          <w:color w:val="000000"/>
        </w:rPr>
        <w:tab/>
        <w:t xml:space="preserve">Chan, R.C., et al., </w:t>
      </w:r>
      <w:r>
        <w:rPr>
          <w:color w:val="000000"/>
        </w:rPr>
        <w:t>Extending the utility of the Depression A</w:t>
      </w:r>
      <w:r>
        <w:rPr>
          <w:color w:val="000000"/>
        </w:rPr>
        <w:t>nxiety Stress scale by examining its psychometric properties in Chinese settings.</w:t>
      </w:r>
      <w:r>
        <w:rPr>
          <w:color w:val="000000"/>
        </w:rPr>
        <w:t xml:space="preserve"> Psychiatry research, 2012. </w:t>
      </w:r>
      <w:r>
        <w:rPr>
          <w:b/>
          <w:color w:val="000000"/>
        </w:rPr>
        <w:t>200</w:t>
      </w:r>
      <w:r>
        <w:rPr>
          <w:color w:val="000000"/>
        </w:rPr>
        <w:t>(2-3): p. 879-883.</w:t>
      </w:r>
    </w:p>
    <w:p w14:paraId="73A24942" w14:textId="77777777" w:rsidR="00E76CFD" w:rsidRDefault="00B20C7F">
      <w:pPr>
        <w:pBdr>
          <w:top w:val="nil"/>
          <w:left w:val="nil"/>
          <w:bottom w:val="nil"/>
          <w:right w:val="nil"/>
          <w:between w:val="nil"/>
        </w:pBdr>
        <w:spacing w:line="240" w:lineRule="auto"/>
        <w:ind w:left="720" w:hanging="720"/>
        <w:rPr>
          <w:color w:val="000000"/>
        </w:rPr>
      </w:pPr>
      <w:r>
        <w:rPr>
          <w:color w:val="000000"/>
        </w:rPr>
        <w:t>86.</w:t>
      </w:r>
      <w:r>
        <w:rPr>
          <w:color w:val="000000"/>
        </w:rPr>
        <w:tab/>
        <w:t xml:space="preserve">Patrick, J., M. Dyck, and P. Bramston, </w:t>
      </w:r>
      <w:r>
        <w:rPr>
          <w:color w:val="000000"/>
        </w:rPr>
        <w:t>Depression Anxiety Stress Scale: is it valid for children and adolescents?</w:t>
      </w:r>
      <w:r>
        <w:rPr>
          <w:i/>
          <w:color w:val="000000"/>
        </w:rPr>
        <w:t xml:space="preserve"> Journal</w:t>
      </w:r>
      <w:r>
        <w:rPr>
          <w:i/>
          <w:color w:val="000000"/>
        </w:rPr>
        <w:t xml:space="preserve"> of clinical psychology</w:t>
      </w:r>
      <w:r>
        <w:rPr>
          <w:color w:val="000000"/>
        </w:rPr>
        <w:t xml:space="preserve">, 2010. </w:t>
      </w:r>
      <w:r>
        <w:rPr>
          <w:b/>
          <w:color w:val="000000"/>
        </w:rPr>
        <w:t>66</w:t>
      </w:r>
      <w:r>
        <w:rPr>
          <w:color w:val="000000"/>
        </w:rPr>
        <w:t>(9): p. 996-1007.</w:t>
      </w:r>
    </w:p>
    <w:p w14:paraId="33E1697B" w14:textId="77777777" w:rsidR="00E76CFD" w:rsidRDefault="00B20C7F">
      <w:pPr>
        <w:pBdr>
          <w:top w:val="nil"/>
          <w:left w:val="nil"/>
          <w:bottom w:val="nil"/>
          <w:right w:val="nil"/>
          <w:between w:val="nil"/>
        </w:pBdr>
        <w:spacing w:line="240" w:lineRule="auto"/>
        <w:ind w:left="720" w:hanging="720"/>
        <w:rPr>
          <w:color w:val="000000"/>
        </w:rPr>
      </w:pPr>
      <w:r>
        <w:rPr>
          <w:color w:val="000000"/>
        </w:rPr>
        <w:t>87.</w:t>
      </w:r>
      <w:r>
        <w:rPr>
          <w:color w:val="000000"/>
        </w:rPr>
        <w:tab/>
        <w:t xml:space="preserve">Almhdawi, K.A., et al., </w:t>
      </w:r>
      <w:r>
        <w:rPr>
          <w:color w:val="000000"/>
        </w:rPr>
        <w:t>Study-related mental health symptoms and their correlates among allied health professions students.</w:t>
      </w:r>
      <w:r>
        <w:rPr>
          <w:color w:val="000000"/>
        </w:rPr>
        <w:t xml:space="preserve"> Work, 2018. </w:t>
      </w:r>
      <w:r>
        <w:rPr>
          <w:b/>
          <w:color w:val="000000"/>
        </w:rPr>
        <w:t>61</w:t>
      </w:r>
      <w:r>
        <w:rPr>
          <w:color w:val="000000"/>
        </w:rPr>
        <w:t>(3): p. 391-401.</w:t>
      </w:r>
    </w:p>
    <w:p w14:paraId="69985AF0" w14:textId="77777777" w:rsidR="00E76CFD" w:rsidRDefault="00B20C7F">
      <w:pPr>
        <w:pBdr>
          <w:top w:val="nil"/>
          <w:left w:val="nil"/>
          <w:bottom w:val="nil"/>
          <w:right w:val="nil"/>
          <w:between w:val="nil"/>
        </w:pBdr>
        <w:spacing w:line="240" w:lineRule="auto"/>
        <w:ind w:left="720" w:hanging="720"/>
        <w:rPr>
          <w:color w:val="000000"/>
        </w:rPr>
      </w:pPr>
      <w:r>
        <w:rPr>
          <w:color w:val="000000"/>
        </w:rPr>
        <w:t>88.</w:t>
      </w:r>
      <w:r>
        <w:rPr>
          <w:color w:val="000000"/>
        </w:rPr>
        <w:tab/>
      </w:r>
      <w:proofErr w:type="spellStart"/>
      <w:r>
        <w:rPr>
          <w:color w:val="000000"/>
        </w:rPr>
        <w:t>Vendrig</w:t>
      </w:r>
      <w:proofErr w:type="spellEnd"/>
      <w:r>
        <w:rPr>
          <w:color w:val="000000"/>
        </w:rPr>
        <w:t>, A. and F. Schaafsma,</w:t>
      </w:r>
      <w:r>
        <w:rPr>
          <w:color w:val="000000"/>
        </w:rPr>
        <w:t xml:space="preserve"> Reliability and validity of the work and well-being inventory (WBI) for employees.</w:t>
      </w:r>
      <w:r>
        <w:rPr>
          <w:color w:val="000000"/>
        </w:rPr>
        <w:t xml:space="preserve"> </w:t>
      </w:r>
      <w:r>
        <w:rPr>
          <w:i/>
          <w:color w:val="000000"/>
        </w:rPr>
        <w:t>Journal of Occupational Rehabilitation</w:t>
      </w:r>
      <w:r>
        <w:rPr>
          <w:color w:val="000000"/>
        </w:rPr>
        <w:t xml:space="preserve">, 2018. </w:t>
      </w:r>
      <w:r>
        <w:rPr>
          <w:b/>
          <w:color w:val="000000"/>
        </w:rPr>
        <w:t>28</w:t>
      </w:r>
      <w:r>
        <w:rPr>
          <w:color w:val="000000"/>
        </w:rPr>
        <w:t>: p. 377-390.</w:t>
      </w:r>
    </w:p>
    <w:p w14:paraId="14E59F6D" w14:textId="77777777" w:rsidR="00E76CFD" w:rsidRDefault="00B20C7F">
      <w:pPr>
        <w:pBdr>
          <w:top w:val="nil"/>
          <w:left w:val="nil"/>
          <w:bottom w:val="nil"/>
          <w:right w:val="nil"/>
          <w:between w:val="nil"/>
        </w:pBdr>
        <w:spacing w:line="240" w:lineRule="auto"/>
        <w:ind w:left="720" w:hanging="720"/>
        <w:rPr>
          <w:color w:val="000000"/>
        </w:rPr>
      </w:pPr>
      <w:r>
        <w:rPr>
          <w:color w:val="000000"/>
        </w:rPr>
        <w:lastRenderedPageBreak/>
        <w:t>89.</w:t>
      </w:r>
      <w:r>
        <w:rPr>
          <w:color w:val="000000"/>
        </w:rPr>
        <w:tab/>
        <w:t xml:space="preserve">Mistretta, E.G., et al., </w:t>
      </w:r>
      <w:r>
        <w:rPr>
          <w:i/>
          <w:color w:val="000000"/>
        </w:rPr>
        <w:t>Resilience training for work-related stress among he</w:t>
      </w:r>
      <w:r>
        <w:rPr>
          <w:i/>
          <w:color w:val="000000"/>
        </w:rPr>
        <w:t>alth care workers: results of a randomized clinical trial comparing in-person and smartphone-delivered interventions.</w:t>
      </w:r>
      <w:r>
        <w:rPr>
          <w:color w:val="000000"/>
        </w:rPr>
        <w:t xml:space="preserve"> Journal of occupational and environmental medicine, 2018. </w:t>
      </w:r>
      <w:r>
        <w:rPr>
          <w:b/>
          <w:color w:val="000000"/>
        </w:rPr>
        <w:t>60</w:t>
      </w:r>
      <w:r>
        <w:rPr>
          <w:color w:val="000000"/>
        </w:rPr>
        <w:t>(6): p. 559-568.</w:t>
      </w:r>
    </w:p>
    <w:p w14:paraId="4821E433" w14:textId="77777777" w:rsidR="00E76CFD" w:rsidRDefault="00B20C7F">
      <w:pPr>
        <w:pBdr>
          <w:top w:val="nil"/>
          <w:left w:val="nil"/>
          <w:bottom w:val="nil"/>
          <w:right w:val="nil"/>
          <w:between w:val="nil"/>
        </w:pBdr>
        <w:spacing w:line="240" w:lineRule="auto"/>
        <w:ind w:left="720" w:hanging="720"/>
        <w:rPr>
          <w:color w:val="000000"/>
        </w:rPr>
      </w:pPr>
      <w:r>
        <w:rPr>
          <w:color w:val="000000"/>
        </w:rPr>
        <w:t>90.</w:t>
      </w:r>
      <w:r>
        <w:rPr>
          <w:color w:val="000000"/>
        </w:rPr>
        <w:tab/>
        <w:t xml:space="preserve">Mahat, N., et al., </w:t>
      </w:r>
      <w:proofErr w:type="spellStart"/>
      <w:r>
        <w:rPr>
          <w:i/>
          <w:color w:val="000000"/>
        </w:rPr>
        <w:t>Paediatric</w:t>
      </w:r>
      <w:proofErr w:type="spellEnd"/>
      <w:r>
        <w:rPr>
          <w:i/>
          <w:color w:val="000000"/>
        </w:rPr>
        <w:t xml:space="preserve"> surgical response to an ‘ad</w:t>
      </w:r>
      <w:r>
        <w:rPr>
          <w:i/>
          <w:color w:val="000000"/>
        </w:rPr>
        <w:t>ult’COVID-19 pandemic.</w:t>
      </w:r>
      <w:r>
        <w:rPr>
          <w:color w:val="000000"/>
        </w:rPr>
        <w:t xml:space="preserve"> Med J Malaysia, 2021. </w:t>
      </w:r>
      <w:r>
        <w:rPr>
          <w:b/>
          <w:color w:val="000000"/>
        </w:rPr>
        <w:t>76</w:t>
      </w:r>
      <w:r>
        <w:rPr>
          <w:color w:val="000000"/>
        </w:rPr>
        <w:t>(3): p. 285.</w:t>
      </w:r>
    </w:p>
    <w:p w14:paraId="573C5CEE" w14:textId="77777777" w:rsidR="00E76CFD" w:rsidRDefault="00B20C7F">
      <w:pPr>
        <w:pBdr>
          <w:top w:val="nil"/>
          <w:left w:val="nil"/>
          <w:bottom w:val="nil"/>
          <w:right w:val="nil"/>
          <w:between w:val="nil"/>
        </w:pBdr>
        <w:spacing w:line="240" w:lineRule="auto"/>
        <w:ind w:left="720" w:hanging="720"/>
        <w:rPr>
          <w:color w:val="000000"/>
        </w:rPr>
      </w:pPr>
      <w:r>
        <w:rPr>
          <w:color w:val="000000"/>
        </w:rPr>
        <w:t>91.</w:t>
      </w:r>
      <w:r>
        <w:rPr>
          <w:color w:val="000000"/>
        </w:rPr>
        <w:tab/>
        <w:t xml:space="preserve">Harris, L.M., S.R. Cumming, and A.J. Campbell, </w:t>
      </w:r>
      <w:r>
        <w:rPr>
          <w:i/>
          <w:color w:val="000000"/>
        </w:rPr>
        <w:t>Stress and psychological well-being among allied health professionals.</w:t>
      </w:r>
      <w:r>
        <w:rPr>
          <w:color w:val="000000"/>
        </w:rPr>
        <w:t xml:space="preserve"> Journal of allied health, 2006. </w:t>
      </w:r>
      <w:r>
        <w:rPr>
          <w:b/>
          <w:color w:val="000000"/>
        </w:rPr>
        <w:t>35</w:t>
      </w:r>
      <w:r>
        <w:rPr>
          <w:color w:val="000000"/>
        </w:rPr>
        <w:t>(4): p. 198-207.</w:t>
      </w:r>
    </w:p>
    <w:p w14:paraId="41C5FF96" w14:textId="77777777" w:rsidR="00E76CFD" w:rsidRDefault="00B20C7F">
      <w:pPr>
        <w:pBdr>
          <w:top w:val="nil"/>
          <w:left w:val="nil"/>
          <w:bottom w:val="nil"/>
          <w:right w:val="nil"/>
          <w:between w:val="nil"/>
        </w:pBdr>
        <w:spacing w:line="240" w:lineRule="auto"/>
        <w:ind w:left="720" w:hanging="720"/>
        <w:rPr>
          <w:color w:val="000000"/>
        </w:rPr>
      </w:pPr>
      <w:r>
        <w:rPr>
          <w:color w:val="000000"/>
        </w:rPr>
        <w:t>92.</w:t>
      </w:r>
      <w:r>
        <w:rPr>
          <w:color w:val="000000"/>
        </w:rPr>
        <w:tab/>
        <w:t>Wynter, K., et al.,</w:t>
      </w:r>
      <w:r>
        <w:rPr>
          <w:color w:val="000000"/>
        </w:rPr>
        <w:t xml:space="preserve"> </w:t>
      </w:r>
      <w:r>
        <w:rPr>
          <w:i/>
          <w:color w:val="000000"/>
        </w:rPr>
        <w:t>Hospital clinicians’ psychosocial well-being during the COVID-19 pandemic: longitudinal study.</w:t>
      </w:r>
      <w:r>
        <w:rPr>
          <w:color w:val="000000"/>
        </w:rPr>
        <w:t xml:space="preserve"> Occupational Medicine, 2022. </w:t>
      </w:r>
      <w:r>
        <w:rPr>
          <w:b/>
          <w:color w:val="000000"/>
        </w:rPr>
        <w:t>72</w:t>
      </w:r>
      <w:r>
        <w:rPr>
          <w:color w:val="000000"/>
        </w:rPr>
        <w:t>(3): p. 215-224.</w:t>
      </w:r>
    </w:p>
    <w:p w14:paraId="63EAF143" w14:textId="77777777" w:rsidR="00E76CFD" w:rsidRDefault="00B20C7F">
      <w:pPr>
        <w:pBdr>
          <w:top w:val="nil"/>
          <w:left w:val="nil"/>
          <w:bottom w:val="nil"/>
          <w:right w:val="nil"/>
          <w:between w:val="nil"/>
        </w:pBdr>
        <w:spacing w:line="240" w:lineRule="auto"/>
        <w:ind w:left="720" w:hanging="720"/>
        <w:rPr>
          <w:color w:val="000000"/>
        </w:rPr>
      </w:pPr>
      <w:r>
        <w:rPr>
          <w:color w:val="000000"/>
        </w:rPr>
        <w:t>93.</w:t>
      </w:r>
      <w:r>
        <w:rPr>
          <w:color w:val="000000"/>
        </w:rPr>
        <w:tab/>
      </w:r>
      <w:proofErr w:type="spellStart"/>
      <w:r>
        <w:rPr>
          <w:color w:val="000000"/>
        </w:rPr>
        <w:t>Vujcic</w:t>
      </w:r>
      <w:proofErr w:type="spellEnd"/>
      <w:r>
        <w:rPr>
          <w:color w:val="000000"/>
        </w:rPr>
        <w:t xml:space="preserve">, M., et al., </w:t>
      </w:r>
      <w:r>
        <w:rPr>
          <w:i/>
          <w:color w:val="000000"/>
        </w:rPr>
        <w:t>Nature based solution for improving mental health and well-being in urban areas.</w:t>
      </w:r>
      <w:r>
        <w:rPr>
          <w:color w:val="000000"/>
        </w:rPr>
        <w:t xml:space="preserve"> Environmental research, 2017. </w:t>
      </w:r>
      <w:r>
        <w:rPr>
          <w:b/>
          <w:color w:val="000000"/>
        </w:rPr>
        <w:t>158</w:t>
      </w:r>
      <w:r>
        <w:rPr>
          <w:color w:val="000000"/>
        </w:rPr>
        <w:t>: p. 385-392.</w:t>
      </w:r>
    </w:p>
    <w:p w14:paraId="47367407" w14:textId="77777777" w:rsidR="00E76CFD" w:rsidRDefault="00B20C7F">
      <w:pPr>
        <w:pBdr>
          <w:top w:val="nil"/>
          <w:left w:val="nil"/>
          <w:bottom w:val="nil"/>
          <w:right w:val="nil"/>
          <w:between w:val="nil"/>
        </w:pBdr>
        <w:spacing w:line="240" w:lineRule="auto"/>
        <w:ind w:left="720" w:hanging="720"/>
        <w:rPr>
          <w:color w:val="000000"/>
        </w:rPr>
      </w:pPr>
      <w:r>
        <w:rPr>
          <w:color w:val="000000"/>
        </w:rPr>
        <w:t>94.</w:t>
      </w:r>
      <w:r>
        <w:rPr>
          <w:color w:val="000000"/>
        </w:rPr>
        <w:tab/>
        <w:t xml:space="preserve">Jackson, M.L., et al., </w:t>
      </w:r>
      <w:r>
        <w:rPr>
          <w:i/>
          <w:color w:val="000000"/>
        </w:rPr>
        <w:t>Adding access to a video magnifier to standard vision rehabilitation: initial results on reading performance and well-being from a prospective, randomized study.</w:t>
      </w:r>
      <w:r>
        <w:rPr>
          <w:color w:val="000000"/>
        </w:rPr>
        <w:t xml:space="preserve"> Digital Journal of Ophthalmology: DJO, 2017. </w:t>
      </w:r>
      <w:r>
        <w:rPr>
          <w:b/>
          <w:color w:val="000000"/>
        </w:rPr>
        <w:t>23</w:t>
      </w:r>
      <w:r>
        <w:rPr>
          <w:color w:val="000000"/>
        </w:rPr>
        <w:t>(1): p. 1.</w:t>
      </w:r>
    </w:p>
    <w:p w14:paraId="0F0DFE79" w14:textId="77777777" w:rsidR="00E76CFD" w:rsidRDefault="00B20C7F">
      <w:pPr>
        <w:pBdr>
          <w:top w:val="nil"/>
          <w:left w:val="nil"/>
          <w:bottom w:val="nil"/>
          <w:right w:val="nil"/>
          <w:between w:val="nil"/>
        </w:pBdr>
        <w:spacing w:line="240" w:lineRule="auto"/>
        <w:ind w:left="720" w:hanging="720"/>
        <w:rPr>
          <w:color w:val="000000"/>
        </w:rPr>
      </w:pPr>
      <w:r>
        <w:rPr>
          <w:color w:val="000000"/>
        </w:rPr>
        <w:t>95.</w:t>
      </w:r>
      <w:r>
        <w:rPr>
          <w:color w:val="000000"/>
        </w:rPr>
        <w:tab/>
        <w:t xml:space="preserve">Migliorini, C., et al., </w:t>
      </w:r>
      <w:r>
        <w:rPr>
          <w:i/>
          <w:color w:val="000000"/>
        </w:rPr>
        <w:t xml:space="preserve">A </w:t>
      </w:r>
      <w:proofErr w:type="spellStart"/>
      <w:r>
        <w:rPr>
          <w:i/>
          <w:color w:val="000000"/>
        </w:rPr>
        <w:t>random</w:t>
      </w:r>
      <w:r>
        <w:rPr>
          <w:i/>
          <w:color w:val="000000"/>
        </w:rPr>
        <w:t>ised</w:t>
      </w:r>
      <w:proofErr w:type="spellEnd"/>
      <w:r>
        <w:rPr>
          <w:i/>
          <w:color w:val="000000"/>
        </w:rPr>
        <w:t xml:space="preserve"> control trial of an Internet-based cognitive </w:t>
      </w:r>
      <w:proofErr w:type="spellStart"/>
      <w:r>
        <w:rPr>
          <w:i/>
          <w:color w:val="000000"/>
        </w:rPr>
        <w:t>behaviour</w:t>
      </w:r>
      <w:proofErr w:type="spellEnd"/>
      <w:r>
        <w:rPr>
          <w:i/>
          <w:color w:val="000000"/>
        </w:rPr>
        <w:t xml:space="preserve"> treatment for mood disorder in adults with chronic spinal cord injury.</w:t>
      </w:r>
      <w:r>
        <w:rPr>
          <w:color w:val="000000"/>
        </w:rPr>
        <w:t xml:space="preserve"> Spinal Cord, 2016. </w:t>
      </w:r>
      <w:r>
        <w:rPr>
          <w:b/>
          <w:color w:val="000000"/>
        </w:rPr>
        <w:t>54</w:t>
      </w:r>
      <w:r>
        <w:rPr>
          <w:color w:val="000000"/>
        </w:rPr>
        <w:t>(9): p. 695-701.</w:t>
      </w:r>
    </w:p>
    <w:p w14:paraId="26E817D7" w14:textId="77777777" w:rsidR="00E76CFD" w:rsidRDefault="00B20C7F">
      <w:pPr>
        <w:pBdr>
          <w:top w:val="nil"/>
          <w:left w:val="nil"/>
          <w:bottom w:val="nil"/>
          <w:right w:val="nil"/>
          <w:between w:val="nil"/>
        </w:pBdr>
        <w:spacing w:line="240" w:lineRule="auto"/>
        <w:ind w:left="720" w:hanging="720"/>
        <w:rPr>
          <w:color w:val="000000"/>
        </w:rPr>
      </w:pPr>
      <w:r>
        <w:rPr>
          <w:color w:val="000000"/>
        </w:rPr>
        <w:t>96.</w:t>
      </w:r>
      <w:r>
        <w:rPr>
          <w:color w:val="000000"/>
        </w:rPr>
        <w:tab/>
        <w:t xml:space="preserve">Chen, I.-H., et al., </w:t>
      </w:r>
      <w:r>
        <w:rPr>
          <w:i/>
          <w:color w:val="000000"/>
        </w:rPr>
        <w:t xml:space="preserve">Evaluating the immediate and delayed effects of psychological </w:t>
      </w:r>
      <w:r>
        <w:rPr>
          <w:i/>
          <w:color w:val="000000"/>
        </w:rPr>
        <w:t>need thwarting of online teaching on Chinese primary and middle school teachers’ psychological well-being.</w:t>
      </w:r>
      <w:r>
        <w:rPr>
          <w:color w:val="000000"/>
        </w:rPr>
        <w:t xml:space="preserve"> Frontiers in Psychology, 2022. </w:t>
      </w:r>
      <w:r>
        <w:rPr>
          <w:b/>
          <w:color w:val="000000"/>
        </w:rPr>
        <w:t>13</w:t>
      </w:r>
      <w:r>
        <w:rPr>
          <w:color w:val="000000"/>
        </w:rPr>
        <w:t>: p. 943449.</w:t>
      </w:r>
    </w:p>
    <w:p w14:paraId="30E74934" w14:textId="77777777" w:rsidR="00E76CFD" w:rsidRDefault="00B20C7F">
      <w:pPr>
        <w:pBdr>
          <w:top w:val="nil"/>
          <w:left w:val="nil"/>
          <w:bottom w:val="nil"/>
          <w:right w:val="nil"/>
          <w:between w:val="nil"/>
        </w:pBdr>
        <w:spacing w:line="240" w:lineRule="auto"/>
        <w:ind w:left="720" w:hanging="720"/>
        <w:rPr>
          <w:color w:val="000000"/>
        </w:rPr>
      </w:pPr>
      <w:r>
        <w:rPr>
          <w:color w:val="000000"/>
        </w:rPr>
        <w:t>97.</w:t>
      </w:r>
      <w:r>
        <w:rPr>
          <w:color w:val="000000"/>
        </w:rPr>
        <w:tab/>
        <w:t xml:space="preserve">Almhdawi, K.A., et al., </w:t>
      </w:r>
      <w:r>
        <w:rPr>
          <w:i/>
          <w:color w:val="000000"/>
        </w:rPr>
        <w:t>University professors’ mental and physical well-being during the COVID-19 p</w:t>
      </w:r>
      <w:r>
        <w:rPr>
          <w:i/>
          <w:color w:val="000000"/>
        </w:rPr>
        <w:t>andemic and distance teaching.</w:t>
      </w:r>
      <w:r>
        <w:rPr>
          <w:color w:val="000000"/>
        </w:rPr>
        <w:t xml:space="preserve"> Work, 2021. </w:t>
      </w:r>
      <w:r>
        <w:rPr>
          <w:b/>
          <w:color w:val="000000"/>
        </w:rPr>
        <w:t>69</w:t>
      </w:r>
      <w:r>
        <w:rPr>
          <w:color w:val="000000"/>
        </w:rPr>
        <w:t>(4): p. 1153-1161.</w:t>
      </w:r>
    </w:p>
    <w:p w14:paraId="33F02F47" w14:textId="77777777" w:rsidR="00E76CFD" w:rsidRDefault="00B20C7F">
      <w:pPr>
        <w:pBdr>
          <w:top w:val="nil"/>
          <w:left w:val="nil"/>
          <w:bottom w:val="nil"/>
          <w:right w:val="nil"/>
          <w:between w:val="nil"/>
        </w:pBdr>
        <w:spacing w:line="240" w:lineRule="auto"/>
        <w:ind w:left="720" w:hanging="720"/>
        <w:rPr>
          <w:color w:val="000000"/>
        </w:rPr>
      </w:pPr>
      <w:r>
        <w:rPr>
          <w:color w:val="000000"/>
        </w:rPr>
        <w:t>98.</w:t>
      </w:r>
      <w:r>
        <w:rPr>
          <w:color w:val="000000"/>
        </w:rPr>
        <w:tab/>
        <w:t xml:space="preserve">Zimet, G.D., et al., </w:t>
      </w:r>
      <w:r>
        <w:rPr>
          <w:i/>
          <w:color w:val="000000"/>
        </w:rPr>
        <w:t>The multidimensional scale of perceived social support.</w:t>
      </w:r>
      <w:r>
        <w:rPr>
          <w:color w:val="000000"/>
        </w:rPr>
        <w:t xml:space="preserve"> Journal of personality assessment, 1988. </w:t>
      </w:r>
      <w:r>
        <w:rPr>
          <w:b/>
          <w:color w:val="000000"/>
        </w:rPr>
        <w:t>52</w:t>
      </w:r>
      <w:r>
        <w:rPr>
          <w:color w:val="000000"/>
        </w:rPr>
        <w:t>(1): p. 30-41.</w:t>
      </w:r>
    </w:p>
    <w:p w14:paraId="2052730A" w14:textId="77777777" w:rsidR="00E76CFD" w:rsidRDefault="00B20C7F">
      <w:pPr>
        <w:pBdr>
          <w:top w:val="nil"/>
          <w:left w:val="nil"/>
          <w:bottom w:val="nil"/>
          <w:right w:val="nil"/>
          <w:between w:val="nil"/>
        </w:pBdr>
        <w:spacing w:line="240" w:lineRule="auto"/>
        <w:ind w:left="720" w:hanging="720"/>
        <w:rPr>
          <w:color w:val="000000"/>
        </w:rPr>
      </w:pPr>
      <w:r>
        <w:rPr>
          <w:color w:val="000000"/>
        </w:rPr>
        <w:t>99.</w:t>
      </w:r>
      <w:r>
        <w:rPr>
          <w:color w:val="000000"/>
        </w:rPr>
        <w:tab/>
        <w:t xml:space="preserve">Zimet, G.D., et al., </w:t>
      </w:r>
      <w:r>
        <w:rPr>
          <w:i/>
          <w:color w:val="000000"/>
        </w:rPr>
        <w:t>Psychometric characteristics</w:t>
      </w:r>
      <w:r>
        <w:rPr>
          <w:i/>
          <w:color w:val="000000"/>
        </w:rPr>
        <w:t xml:space="preserve"> of the multidimensional scale of perceived social support.</w:t>
      </w:r>
      <w:r>
        <w:rPr>
          <w:color w:val="000000"/>
        </w:rPr>
        <w:t xml:space="preserve"> Journal of personality assessment, 1990. </w:t>
      </w:r>
      <w:r>
        <w:rPr>
          <w:b/>
          <w:color w:val="000000"/>
        </w:rPr>
        <w:t>55</w:t>
      </w:r>
      <w:r>
        <w:rPr>
          <w:color w:val="000000"/>
        </w:rPr>
        <w:t>(3-4): p. 610-617.</w:t>
      </w:r>
    </w:p>
    <w:p w14:paraId="1613FB9C" w14:textId="77777777" w:rsidR="00E76CFD" w:rsidRDefault="00B20C7F">
      <w:pPr>
        <w:pBdr>
          <w:top w:val="nil"/>
          <w:left w:val="nil"/>
          <w:bottom w:val="nil"/>
          <w:right w:val="nil"/>
          <w:between w:val="nil"/>
        </w:pBdr>
        <w:spacing w:line="240" w:lineRule="auto"/>
        <w:ind w:left="720" w:hanging="720"/>
        <w:rPr>
          <w:color w:val="000000"/>
        </w:rPr>
      </w:pPr>
      <w:r>
        <w:rPr>
          <w:color w:val="000000"/>
        </w:rPr>
        <w:t>100.</w:t>
      </w:r>
      <w:r>
        <w:rPr>
          <w:color w:val="000000"/>
        </w:rPr>
        <w:tab/>
        <w:t xml:space="preserve">Neff, K.D., </w:t>
      </w:r>
      <w:r>
        <w:rPr>
          <w:i/>
          <w:color w:val="000000"/>
        </w:rPr>
        <w:t>The development and validation of a scale to measure self-compassion.</w:t>
      </w:r>
      <w:r>
        <w:rPr>
          <w:color w:val="000000"/>
        </w:rPr>
        <w:t xml:space="preserve"> Self and identity, 2003. </w:t>
      </w:r>
      <w:r>
        <w:rPr>
          <w:b/>
          <w:color w:val="000000"/>
        </w:rPr>
        <w:t>2</w:t>
      </w:r>
      <w:r>
        <w:rPr>
          <w:color w:val="000000"/>
        </w:rPr>
        <w:t>(3): p. 223-250.</w:t>
      </w:r>
    </w:p>
    <w:p w14:paraId="17A85343" w14:textId="77777777" w:rsidR="00E76CFD" w:rsidRDefault="00B20C7F">
      <w:pPr>
        <w:pBdr>
          <w:top w:val="nil"/>
          <w:left w:val="nil"/>
          <w:bottom w:val="nil"/>
          <w:right w:val="nil"/>
          <w:between w:val="nil"/>
        </w:pBdr>
        <w:spacing w:line="240" w:lineRule="auto"/>
        <w:ind w:left="720" w:hanging="720"/>
        <w:rPr>
          <w:color w:val="000000"/>
        </w:rPr>
      </w:pPr>
      <w:r>
        <w:rPr>
          <w:color w:val="000000"/>
        </w:rPr>
        <w:t>101.</w:t>
      </w:r>
      <w:r>
        <w:rPr>
          <w:color w:val="000000"/>
        </w:rPr>
        <w:tab/>
        <w:t xml:space="preserve">Bech, P., et al., </w:t>
      </w:r>
      <w:r>
        <w:rPr>
          <w:i/>
          <w:color w:val="000000"/>
        </w:rPr>
        <w:t>Measuring well‐being rather than the absence of distress symptoms: a comparison of the SF‐36 Mental Health subscale and the WHO‐Five well‐being scale.</w:t>
      </w:r>
      <w:r>
        <w:rPr>
          <w:color w:val="000000"/>
        </w:rPr>
        <w:t xml:space="preserve"> International journal of methods in psychiatric research, 2003. </w:t>
      </w:r>
      <w:r>
        <w:rPr>
          <w:b/>
          <w:color w:val="000000"/>
        </w:rPr>
        <w:t>12</w:t>
      </w:r>
      <w:r>
        <w:rPr>
          <w:color w:val="000000"/>
        </w:rPr>
        <w:t>(2): p. 85-91.</w:t>
      </w:r>
    </w:p>
    <w:p w14:paraId="2F8EDEAC" w14:textId="77777777" w:rsidR="00E76CFD" w:rsidRDefault="00B20C7F">
      <w:pPr>
        <w:pBdr>
          <w:top w:val="nil"/>
          <w:left w:val="nil"/>
          <w:bottom w:val="nil"/>
          <w:right w:val="nil"/>
          <w:between w:val="nil"/>
        </w:pBdr>
        <w:spacing w:line="240" w:lineRule="auto"/>
        <w:ind w:left="720" w:hanging="720"/>
        <w:rPr>
          <w:color w:val="000000"/>
        </w:rPr>
      </w:pPr>
      <w:r>
        <w:rPr>
          <w:color w:val="000000"/>
        </w:rPr>
        <w:t>102.</w:t>
      </w:r>
      <w:r>
        <w:rPr>
          <w:color w:val="000000"/>
        </w:rPr>
        <w:tab/>
      </w:r>
      <w:r>
        <w:rPr>
          <w:color w:val="000000"/>
        </w:rPr>
        <w:t xml:space="preserve">Topp, C.W., et al., </w:t>
      </w:r>
      <w:r>
        <w:rPr>
          <w:i/>
          <w:color w:val="000000"/>
        </w:rPr>
        <w:t>The WHO-5 Well-Being Index: a systematic review of the literature.</w:t>
      </w:r>
      <w:r>
        <w:rPr>
          <w:color w:val="000000"/>
        </w:rPr>
        <w:t xml:space="preserve"> Psychotherapy and psychosomatics, 2015. </w:t>
      </w:r>
      <w:r>
        <w:rPr>
          <w:b/>
          <w:color w:val="000000"/>
        </w:rPr>
        <w:t>84</w:t>
      </w:r>
      <w:r>
        <w:rPr>
          <w:color w:val="000000"/>
        </w:rPr>
        <w:t>(3): p. 167-176.</w:t>
      </w:r>
    </w:p>
    <w:p w14:paraId="17014235" w14:textId="77777777" w:rsidR="00E76CFD" w:rsidRDefault="00B20C7F">
      <w:pPr>
        <w:pBdr>
          <w:top w:val="nil"/>
          <w:left w:val="nil"/>
          <w:bottom w:val="nil"/>
          <w:right w:val="nil"/>
          <w:between w:val="nil"/>
        </w:pBdr>
        <w:spacing w:line="240" w:lineRule="auto"/>
        <w:ind w:left="720" w:hanging="720"/>
        <w:rPr>
          <w:color w:val="000000"/>
        </w:rPr>
      </w:pPr>
      <w:r>
        <w:rPr>
          <w:color w:val="000000"/>
        </w:rPr>
        <w:t>103.</w:t>
      </w:r>
      <w:r>
        <w:rPr>
          <w:color w:val="000000"/>
        </w:rPr>
        <w:tab/>
        <w:t xml:space="preserve">Diener, E., et al., </w:t>
      </w:r>
      <w:r>
        <w:rPr>
          <w:i/>
          <w:color w:val="000000"/>
        </w:rPr>
        <w:t>The life satisfaction scale.</w:t>
      </w:r>
      <w:r>
        <w:rPr>
          <w:color w:val="000000"/>
        </w:rPr>
        <w:t xml:space="preserve"> Journal of personality Assessment, 1985. </w:t>
      </w:r>
      <w:r>
        <w:rPr>
          <w:b/>
          <w:color w:val="000000"/>
        </w:rPr>
        <w:t>49</w:t>
      </w:r>
      <w:r>
        <w:rPr>
          <w:color w:val="000000"/>
        </w:rPr>
        <w:t>(1): p. 71-75.</w:t>
      </w:r>
    </w:p>
    <w:p w14:paraId="265596F0" w14:textId="77777777" w:rsidR="00E76CFD" w:rsidRDefault="00B20C7F">
      <w:pPr>
        <w:pBdr>
          <w:top w:val="nil"/>
          <w:left w:val="nil"/>
          <w:bottom w:val="nil"/>
          <w:right w:val="nil"/>
          <w:between w:val="nil"/>
        </w:pBdr>
        <w:spacing w:line="240" w:lineRule="auto"/>
        <w:ind w:left="720" w:hanging="720"/>
        <w:rPr>
          <w:color w:val="000000"/>
        </w:rPr>
      </w:pPr>
      <w:r>
        <w:rPr>
          <w:color w:val="000000"/>
        </w:rPr>
        <w:t>104.</w:t>
      </w:r>
      <w:r>
        <w:rPr>
          <w:color w:val="000000"/>
        </w:rPr>
        <w:tab/>
        <w:t xml:space="preserve">Lamoureux, E.L., et al., </w:t>
      </w:r>
      <w:r>
        <w:rPr>
          <w:i/>
          <w:color w:val="000000"/>
        </w:rPr>
        <w:t>The Impact of Vision Impairment Questionnaire: an evaluation of its measurement properties using Rasch analysis.</w:t>
      </w:r>
      <w:r>
        <w:rPr>
          <w:color w:val="000000"/>
        </w:rPr>
        <w:t xml:space="preserve"> Investigative ophthalmology &amp; visual science, 2006. </w:t>
      </w:r>
      <w:r>
        <w:rPr>
          <w:b/>
          <w:color w:val="000000"/>
        </w:rPr>
        <w:t>47</w:t>
      </w:r>
      <w:r>
        <w:rPr>
          <w:color w:val="000000"/>
        </w:rPr>
        <w:t>(11): p. 4732-4741.</w:t>
      </w:r>
    </w:p>
    <w:p w14:paraId="3C8C4B0E" w14:textId="77777777" w:rsidR="00E76CFD" w:rsidRDefault="00B20C7F">
      <w:pPr>
        <w:pBdr>
          <w:top w:val="nil"/>
          <w:left w:val="nil"/>
          <w:bottom w:val="nil"/>
          <w:right w:val="nil"/>
          <w:between w:val="nil"/>
        </w:pBdr>
        <w:spacing w:line="240" w:lineRule="auto"/>
        <w:ind w:left="720" w:hanging="720"/>
        <w:rPr>
          <w:color w:val="000000"/>
        </w:rPr>
      </w:pPr>
      <w:r>
        <w:rPr>
          <w:color w:val="000000"/>
        </w:rPr>
        <w:t>105.</w:t>
      </w:r>
      <w:r>
        <w:rPr>
          <w:color w:val="000000"/>
        </w:rPr>
        <w:tab/>
        <w:t xml:space="preserve">Cummins, R., </w:t>
      </w:r>
      <w:r>
        <w:rPr>
          <w:i/>
          <w:color w:val="000000"/>
        </w:rPr>
        <w:t>Intern</w:t>
      </w:r>
      <w:r>
        <w:rPr>
          <w:i/>
          <w:color w:val="000000"/>
        </w:rPr>
        <w:t>ational Well Being Group: Personal Wellbeing Index.</w:t>
      </w:r>
      <w:r>
        <w:rPr>
          <w:color w:val="000000"/>
        </w:rPr>
        <w:t xml:space="preserve"> Melbourne: Australian Centre on Quality of Life, Deakin University, 2004.</w:t>
      </w:r>
    </w:p>
    <w:p w14:paraId="6D283811" w14:textId="77777777" w:rsidR="00E76CFD" w:rsidRDefault="00B20C7F">
      <w:pPr>
        <w:pBdr>
          <w:top w:val="nil"/>
          <w:left w:val="nil"/>
          <w:bottom w:val="nil"/>
          <w:right w:val="nil"/>
          <w:between w:val="nil"/>
        </w:pBdr>
        <w:spacing w:line="240" w:lineRule="auto"/>
        <w:ind w:left="720" w:hanging="720"/>
        <w:rPr>
          <w:color w:val="000000"/>
        </w:rPr>
      </w:pPr>
      <w:r>
        <w:rPr>
          <w:color w:val="000000"/>
        </w:rPr>
        <w:lastRenderedPageBreak/>
        <w:t>106.</w:t>
      </w:r>
      <w:r>
        <w:rPr>
          <w:color w:val="000000"/>
        </w:rPr>
        <w:tab/>
        <w:t xml:space="preserve">Citko, A., et al., </w:t>
      </w:r>
      <w:r>
        <w:rPr>
          <w:i/>
          <w:color w:val="000000"/>
        </w:rPr>
        <w:t>Sedentary lifestyle and nonspecific low back pain in medical personnel in North-East Poland.</w:t>
      </w:r>
      <w:r>
        <w:rPr>
          <w:color w:val="000000"/>
        </w:rPr>
        <w:t xml:space="preserve"> BioMed resear</w:t>
      </w:r>
      <w:r>
        <w:rPr>
          <w:color w:val="000000"/>
        </w:rPr>
        <w:t xml:space="preserve">ch international, 2018. </w:t>
      </w:r>
      <w:r>
        <w:rPr>
          <w:b/>
          <w:color w:val="000000"/>
        </w:rPr>
        <w:t>2018</w:t>
      </w:r>
      <w:r>
        <w:rPr>
          <w:color w:val="000000"/>
        </w:rPr>
        <w:t>.</w:t>
      </w:r>
    </w:p>
    <w:p w14:paraId="3AFBD82A" w14:textId="77777777" w:rsidR="00E76CFD" w:rsidRDefault="00B20C7F">
      <w:pPr>
        <w:pBdr>
          <w:top w:val="nil"/>
          <w:left w:val="nil"/>
          <w:bottom w:val="nil"/>
          <w:right w:val="nil"/>
          <w:between w:val="nil"/>
        </w:pBdr>
        <w:spacing w:line="240" w:lineRule="auto"/>
        <w:ind w:left="720" w:hanging="720"/>
        <w:rPr>
          <w:color w:val="000000"/>
        </w:rPr>
      </w:pPr>
      <w:r>
        <w:rPr>
          <w:color w:val="000000"/>
        </w:rPr>
        <w:t>107.</w:t>
      </w:r>
      <w:r>
        <w:rPr>
          <w:color w:val="000000"/>
        </w:rPr>
        <w:tab/>
        <w:t xml:space="preserve">Powell, K.E., A.E. Paluch, and S.N. Blair, </w:t>
      </w:r>
      <w:r>
        <w:rPr>
          <w:i/>
          <w:color w:val="000000"/>
        </w:rPr>
        <w:t>Physical activity for health: What kind? How much? How intense? On top of what?</w:t>
      </w:r>
      <w:r>
        <w:rPr>
          <w:color w:val="000000"/>
        </w:rPr>
        <w:t xml:space="preserve"> Annual review of public health, 2011. </w:t>
      </w:r>
      <w:r>
        <w:rPr>
          <w:b/>
          <w:color w:val="000000"/>
        </w:rPr>
        <w:t>32</w:t>
      </w:r>
      <w:r>
        <w:rPr>
          <w:color w:val="000000"/>
        </w:rPr>
        <w:t>: p. 349-365.</w:t>
      </w:r>
    </w:p>
    <w:p w14:paraId="6AA0A3FD" w14:textId="77777777" w:rsidR="00E76CFD" w:rsidRDefault="00B20C7F">
      <w:pPr>
        <w:pBdr>
          <w:top w:val="nil"/>
          <w:left w:val="nil"/>
          <w:bottom w:val="nil"/>
          <w:right w:val="nil"/>
          <w:between w:val="nil"/>
        </w:pBdr>
        <w:spacing w:line="240" w:lineRule="auto"/>
        <w:ind w:left="720" w:hanging="720"/>
        <w:rPr>
          <w:color w:val="000000"/>
        </w:rPr>
      </w:pPr>
      <w:r>
        <w:rPr>
          <w:color w:val="000000"/>
        </w:rPr>
        <w:t>108.</w:t>
      </w:r>
      <w:r>
        <w:rPr>
          <w:color w:val="000000"/>
        </w:rPr>
        <w:tab/>
        <w:t xml:space="preserve">Helou, K., et al., </w:t>
      </w:r>
      <w:r>
        <w:rPr>
          <w:i/>
          <w:color w:val="000000"/>
        </w:rPr>
        <w:t>Validity and reliabi</w:t>
      </w:r>
      <w:r>
        <w:rPr>
          <w:i/>
          <w:color w:val="000000"/>
        </w:rPr>
        <w:t xml:space="preserve">lity of an adapted </w:t>
      </w:r>
      <w:proofErr w:type="spellStart"/>
      <w:r>
        <w:rPr>
          <w:i/>
          <w:color w:val="000000"/>
        </w:rPr>
        <w:t>arabic</w:t>
      </w:r>
      <w:proofErr w:type="spellEnd"/>
      <w:r>
        <w:rPr>
          <w:i/>
          <w:color w:val="000000"/>
        </w:rPr>
        <w:t xml:space="preserve"> version of the long international physical activity questionnaire.</w:t>
      </w:r>
      <w:r>
        <w:rPr>
          <w:color w:val="000000"/>
        </w:rPr>
        <w:t xml:space="preserve"> BMC public health, 2018. </w:t>
      </w:r>
      <w:r>
        <w:rPr>
          <w:b/>
          <w:color w:val="000000"/>
        </w:rPr>
        <w:t>18</w:t>
      </w:r>
      <w:r>
        <w:rPr>
          <w:color w:val="000000"/>
        </w:rPr>
        <w:t>(1): p. 1-8.</w:t>
      </w:r>
    </w:p>
    <w:p w14:paraId="2FC00DDB" w14:textId="77777777" w:rsidR="00E76CFD" w:rsidRDefault="00B20C7F">
      <w:pPr>
        <w:pBdr>
          <w:top w:val="nil"/>
          <w:left w:val="nil"/>
          <w:bottom w:val="nil"/>
          <w:right w:val="nil"/>
          <w:between w:val="nil"/>
        </w:pBdr>
        <w:spacing w:line="240" w:lineRule="auto"/>
        <w:ind w:left="720" w:hanging="720"/>
        <w:rPr>
          <w:color w:val="000000"/>
        </w:rPr>
      </w:pPr>
      <w:r>
        <w:rPr>
          <w:color w:val="000000"/>
        </w:rPr>
        <w:t>109.</w:t>
      </w:r>
      <w:r>
        <w:rPr>
          <w:color w:val="000000"/>
        </w:rPr>
        <w:tab/>
        <w:t xml:space="preserve">Schaufeli, W.B., A. Shimazu, and T.W. Taris, </w:t>
      </w:r>
      <w:r>
        <w:rPr>
          <w:i/>
          <w:color w:val="000000"/>
        </w:rPr>
        <w:t>Being driven to work excessively hard: The evaluation of a two-factor mea</w:t>
      </w:r>
      <w:r>
        <w:rPr>
          <w:i/>
          <w:color w:val="000000"/>
        </w:rPr>
        <w:t>sure of workaholism in the Netherlands and Japan.</w:t>
      </w:r>
      <w:r>
        <w:rPr>
          <w:color w:val="000000"/>
        </w:rPr>
        <w:t xml:space="preserve"> Cross-cultural research, 2009. </w:t>
      </w:r>
      <w:r>
        <w:rPr>
          <w:b/>
          <w:color w:val="000000"/>
        </w:rPr>
        <w:t>43</w:t>
      </w:r>
      <w:r>
        <w:rPr>
          <w:color w:val="000000"/>
        </w:rPr>
        <w:t>(4): p. 320-348.</w:t>
      </w:r>
    </w:p>
    <w:p w14:paraId="75E06871" w14:textId="77777777" w:rsidR="00E76CFD" w:rsidRDefault="00B20C7F">
      <w:pPr>
        <w:pBdr>
          <w:top w:val="nil"/>
          <w:left w:val="nil"/>
          <w:bottom w:val="nil"/>
          <w:right w:val="nil"/>
          <w:between w:val="nil"/>
        </w:pBdr>
        <w:spacing w:line="240" w:lineRule="auto"/>
        <w:ind w:left="720" w:hanging="720"/>
        <w:rPr>
          <w:color w:val="000000"/>
        </w:rPr>
      </w:pPr>
      <w:r>
        <w:rPr>
          <w:color w:val="000000"/>
        </w:rPr>
        <w:t>110.</w:t>
      </w:r>
      <w:r>
        <w:rPr>
          <w:color w:val="000000"/>
        </w:rPr>
        <w:tab/>
        <w:t xml:space="preserve">Schaufeli, W.B., T.W. Taris, and A.B. Bakker, </w:t>
      </w:r>
      <w:r>
        <w:rPr>
          <w:i/>
          <w:color w:val="000000"/>
        </w:rPr>
        <w:t>It takes two to tango: Workaholism is working excessively and working compulsively.</w:t>
      </w:r>
      <w:r>
        <w:rPr>
          <w:color w:val="000000"/>
        </w:rPr>
        <w:t xml:space="preserve"> The long work hours c</w:t>
      </w:r>
      <w:r>
        <w:rPr>
          <w:color w:val="000000"/>
        </w:rPr>
        <w:t>ulture: Causes, consequences and choices, 2008: p. 203-226.</w:t>
      </w:r>
    </w:p>
    <w:p w14:paraId="3D13A7BE" w14:textId="77777777" w:rsidR="00E76CFD" w:rsidRDefault="00B20C7F">
      <w:pPr>
        <w:pBdr>
          <w:top w:val="nil"/>
          <w:left w:val="nil"/>
          <w:bottom w:val="nil"/>
          <w:right w:val="nil"/>
          <w:between w:val="nil"/>
        </w:pBdr>
        <w:spacing w:line="240" w:lineRule="auto"/>
        <w:ind w:left="720" w:hanging="720"/>
        <w:rPr>
          <w:color w:val="000000"/>
        </w:rPr>
      </w:pPr>
      <w:r>
        <w:rPr>
          <w:color w:val="000000"/>
        </w:rPr>
        <w:t>111.</w:t>
      </w:r>
      <w:r>
        <w:rPr>
          <w:color w:val="000000"/>
        </w:rPr>
        <w:tab/>
      </w:r>
      <w:proofErr w:type="spellStart"/>
      <w:r>
        <w:rPr>
          <w:color w:val="000000"/>
        </w:rPr>
        <w:t>Devotto</w:t>
      </w:r>
      <w:proofErr w:type="spellEnd"/>
      <w:r>
        <w:rPr>
          <w:color w:val="000000"/>
        </w:rPr>
        <w:t xml:space="preserve">, </w:t>
      </w:r>
      <w:proofErr w:type="spellStart"/>
      <w:r>
        <w:rPr>
          <w:color w:val="000000"/>
        </w:rPr>
        <w:t>R.P.d.</w:t>
      </w:r>
      <w:proofErr w:type="spellEnd"/>
      <w:r>
        <w:rPr>
          <w:color w:val="000000"/>
        </w:rPr>
        <w:t xml:space="preserve">, </w:t>
      </w:r>
      <w:proofErr w:type="spellStart"/>
      <w:r>
        <w:rPr>
          <w:color w:val="000000"/>
        </w:rPr>
        <w:t>C.P.P.d</w:t>
      </w:r>
      <w:proofErr w:type="spellEnd"/>
      <w:r>
        <w:rPr>
          <w:color w:val="000000"/>
        </w:rPr>
        <w:t xml:space="preserve">. Freitas, and S.M. Wechsler, </w:t>
      </w:r>
      <w:r>
        <w:rPr>
          <w:i/>
          <w:color w:val="000000"/>
        </w:rPr>
        <w:t>Perceived Opportunities to Craft Scale: adaptation and evidence of the construct validity of the Brazilian version.</w:t>
      </w:r>
      <w:r>
        <w:rPr>
          <w:color w:val="000000"/>
        </w:rPr>
        <w:t xml:space="preserve"> </w:t>
      </w:r>
      <w:proofErr w:type="spellStart"/>
      <w:r>
        <w:rPr>
          <w:color w:val="000000"/>
        </w:rPr>
        <w:t>Psicologia</w:t>
      </w:r>
      <w:proofErr w:type="spellEnd"/>
      <w:r>
        <w:rPr>
          <w:color w:val="000000"/>
        </w:rPr>
        <w:t xml:space="preserve">: </w:t>
      </w:r>
      <w:proofErr w:type="spellStart"/>
      <w:r>
        <w:rPr>
          <w:color w:val="000000"/>
        </w:rPr>
        <w:t>Reflexão</w:t>
      </w:r>
      <w:proofErr w:type="spellEnd"/>
      <w:r>
        <w:rPr>
          <w:color w:val="000000"/>
        </w:rPr>
        <w:t xml:space="preserve"> </w:t>
      </w:r>
      <w:r>
        <w:rPr>
          <w:color w:val="000000"/>
        </w:rPr>
        <w:t xml:space="preserve">e </w:t>
      </w:r>
      <w:proofErr w:type="spellStart"/>
      <w:r>
        <w:rPr>
          <w:color w:val="000000"/>
        </w:rPr>
        <w:t>Crítica</w:t>
      </w:r>
      <w:proofErr w:type="spellEnd"/>
      <w:r>
        <w:rPr>
          <w:color w:val="000000"/>
        </w:rPr>
        <w:t xml:space="preserve">, 2020. </w:t>
      </w:r>
      <w:r>
        <w:rPr>
          <w:b/>
          <w:color w:val="000000"/>
        </w:rPr>
        <w:t>33</w:t>
      </w:r>
      <w:r>
        <w:rPr>
          <w:color w:val="000000"/>
        </w:rPr>
        <w:t>.</w:t>
      </w:r>
    </w:p>
    <w:p w14:paraId="3617050E" w14:textId="77777777" w:rsidR="00E76CFD" w:rsidRDefault="00B20C7F">
      <w:pPr>
        <w:pBdr>
          <w:top w:val="nil"/>
          <w:left w:val="nil"/>
          <w:bottom w:val="nil"/>
          <w:right w:val="nil"/>
          <w:between w:val="nil"/>
        </w:pBdr>
        <w:spacing w:line="240" w:lineRule="auto"/>
        <w:ind w:left="720" w:hanging="720"/>
        <w:rPr>
          <w:color w:val="000000"/>
        </w:rPr>
      </w:pPr>
      <w:r>
        <w:rPr>
          <w:color w:val="000000"/>
        </w:rPr>
        <w:t>112.</w:t>
      </w:r>
      <w:r>
        <w:rPr>
          <w:color w:val="000000"/>
        </w:rPr>
        <w:tab/>
        <w:t xml:space="preserve">Schaufeli, W.B., A. Baker, and M. </w:t>
      </w:r>
      <w:proofErr w:type="spellStart"/>
      <w:r>
        <w:rPr>
          <w:color w:val="000000"/>
        </w:rPr>
        <w:t>Salanova</w:t>
      </w:r>
      <w:proofErr w:type="spellEnd"/>
      <w:r>
        <w:rPr>
          <w:color w:val="000000"/>
        </w:rPr>
        <w:t xml:space="preserve">, </w:t>
      </w:r>
      <w:r>
        <w:rPr>
          <w:i/>
          <w:color w:val="000000"/>
        </w:rPr>
        <w:t>Educational and Psychological Measurement.</w:t>
      </w:r>
      <w:r>
        <w:rPr>
          <w:color w:val="000000"/>
        </w:rPr>
        <w:t xml:space="preserve"> The measurement of work engagement with a short questionnaire. A Cross-National Study, 2006. </w:t>
      </w:r>
      <w:r>
        <w:rPr>
          <w:b/>
          <w:color w:val="000000"/>
        </w:rPr>
        <w:t>66</w:t>
      </w:r>
      <w:r>
        <w:rPr>
          <w:color w:val="000000"/>
        </w:rPr>
        <w:t>(4).</w:t>
      </w:r>
    </w:p>
    <w:p w14:paraId="2C29CC8B" w14:textId="77777777" w:rsidR="00E76CFD" w:rsidRDefault="00B20C7F">
      <w:pPr>
        <w:pBdr>
          <w:top w:val="nil"/>
          <w:left w:val="nil"/>
          <w:bottom w:val="nil"/>
          <w:right w:val="nil"/>
          <w:between w:val="nil"/>
        </w:pBdr>
        <w:spacing w:line="240" w:lineRule="auto"/>
        <w:ind w:left="720" w:hanging="720"/>
        <w:rPr>
          <w:color w:val="000000"/>
        </w:rPr>
      </w:pPr>
      <w:r>
        <w:rPr>
          <w:color w:val="000000"/>
        </w:rPr>
        <w:t>113.</w:t>
      </w:r>
      <w:r>
        <w:rPr>
          <w:color w:val="000000"/>
        </w:rPr>
        <w:tab/>
        <w:t xml:space="preserve">Cox, J.L., J.M. Holden, and R. </w:t>
      </w:r>
      <w:proofErr w:type="spellStart"/>
      <w:r>
        <w:rPr>
          <w:color w:val="000000"/>
        </w:rPr>
        <w:t>Sagovsk</w:t>
      </w:r>
      <w:r>
        <w:rPr>
          <w:color w:val="000000"/>
        </w:rPr>
        <w:t>y</w:t>
      </w:r>
      <w:proofErr w:type="spellEnd"/>
      <w:r>
        <w:rPr>
          <w:color w:val="000000"/>
        </w:rPr>
        <w:t xml:space="preserve">, </w:t>
      </w:r>
      <w:r>
        <w:rPr>
          <w:i/>
          <w:color w:val="000000"/>
        </w:rPr>
        <w:t>Detection of postnatal depression: development of the 10-item Edinburgh Postnatal Depression Scale.</w:t>
      </w:r>
      <w:r>
        <w:rPr>
          <w:color w:val="000000"/>
        </w:rPr>
        <w:t xml:space="preserve"> The British journal of psychiatry, 1987. </w:t>
      </w:r>
      <w:r>
        <w:rPr>
          <w:b/>
          <w:color w:val="000000"/>
        </w:rPr>
        <w:t>150</w:t>
      </w:r>
      <w:r>
        <w:rPr>
          <w:color w:val="000000"/>
        </w:rPr>
        <w:t>(6): p. 782-786.</w:t>
      </w:r>
    </w:p>
    <w:p w14:paraId="5A98BDE5" w14:textId="77777777" w:rsidR="00E76CFD" w:rsidRDefault="00B20C7F">
      <w:pPr>
        <w:pBdr>
          <w:top w:val="nil"/>
          <w:left w:val="nil"/>
          <w:bottom w:val="nil"/>
          <w:right w:val="nil"/>
          <w:between w:val="nil"/>
        </w:pBdr>
        <w:spacing w:line="240" w:lineRule="auto"/>
        <w:ind w:left="720" w:hanging="720"/>
        <w:rPr>
          <w:color w:val="000000"/>
        </w:rPr>
      </w:pPr>
      <w:r>
        <w:rPr>
          <w:color w:val="000000"/>
        </w:rPr>
        <w:t>114.</w:t>
      </w:r>
      <w:r>
        <w:rPr>
          <w:color w:val="000000"/>
        </w:rPr>
        <w:tab/>
        <w:t xml:space="preserve">Hoffenkamp, H.N., et al., </w:t>
      </w:r>
      <w:r>
        <w:rPr>
          <w:i/>
          <w:color w:val="000000"/>
        </w:rPr>
        <w:t>Effectiveness of hospital-based video interaction guidance on parental interactive behavior, bonding, and stress after preterm birth: A randomized controlled trial.</w:t>
      </w:r>
      <w:r>
        <w:rPr>
          <w:color w:val="000000"/>
        </w:rPr>
        <w:t xml:space="preserve"> Journal of Consulting and Clinical Psychology, 2015. </w:t>
      </w:r>
      <w:r>
        <w:rPr>
          <w:b/>
          <w:color w:val="000000"/>
        </w:rPr>
        <w:t>83</w:t>
      </w:r>
      <w:r>
        <w:rPr>
          <w:color w:val="000000"/>
        </w:rPr>
        <w:t>(2): p. 416.</w:t>
      </w:r>
    </w:p>
    <w:p w14:paraId="30B9EC62" w14:textId="77777777" w:rsidR="00E76CFD" w:rsidRDefault="00B20C7F">
      <w:pPr>
        <w:pBdr>
          <w:top w:val="nil"/>
          <w:left w:val="nil"/>
          <w:bottom w:val="nil"/>
          <w:right w:val="nil"/>
          <w:between w:val="nil"/>
        </w:pBdr>
        <w:spacing w:line="240" w:lineRule="auto"/>
        <w:ind w:left="720" w:hanging="720"/>
        <w:rPr>
          <w:color w:val="000000"/>
        </w:rPr>
      </w:pPr>
      <w:r>
        <w:rPr>
          <w:color w:val="000000"/>
        </w:rPr>
        <w:t>115.</w:t>
      </w:r>
      <w:r>
        <w:rPr>
          <w:color w:val="000000"/>
        </w:rPr>
        <w:tab/>
        <w:t>Cooklin, A.R., H.J</w:t>
      </w:r>
      <w:r>
        <w:rPr>
          <w:color w:val="000000"/>
        </w:rPr>
        <w:t xml:space="preserve">. Rowe, and J.R. Fisher, </w:t>
      </w:r>
      <w:r>
        <w:rPr>
          <w:i/>
          <w:color w:val="000000"/>
        </w:rPr>
        <w:t>Employee entitlements during pregnancy and maternal psychological well‐being.</w:t>
      </w:r>
      <w:r>
        <w:rPr>
          <w:color w:val="000000"/>
        </w:rPr>
        <w:t xml:space="preserve"> Australian and New Zealand Journal of Obstetrics and </w:t>
      </w:r>
      <w:proofErr w:type="spellStart"/>
      <w:r>
        <w:rPr>
          <w:color w:val="000000"/>
        </w:rPr>
        <w:t>Gynaecology</w:t>
      </w:r>
      <w:proofErr w:type="spellEnd"/>
      <w:r>
        <w:rPr>
          <w:color w:val="000000"/>
        </w:rPr>
        <w:t xml:space="preserve">, 2007. </w:t>
      </w:r>
      <w:r>
        <w:rPr>
          <w:b/>
          <w:color w:val="000000"/>
        </w:rPr>
        <w:t>47</w:t>
      </w:r>
      <w:r>
        <w:rPr>
          <w:color w:val="000000"/>
        </w:rPr>
        <w:t>(6): p. 483-490.</w:t>
      </w:r>
    </w:p>
    <w:p w14:paraId="67AE3E8C" w14:textId="77777777" w:rsidR="00E76CFD" w:rsidRDefault="00B20C7F">
      <w:pPr>
        <w:pBdr>
          <w:top w:val="nil"/>
          <w:left w:val="nil"/>
          <w:bottom w:val="nil"/>
          <w:right w:val="nil"/>
          <w:between w:val="nil"/>
        </w:pBdr>
        <w:spacing w:line="240" w:lineRule="auto"/>
        <w:ind w:left="720" w:hanging="720"/>
        <w:rPr>
          <w:color w:val="000000"/>
        </w:rPr>
      </w:pPr>
      <w:r>
        <w:rPr>
          <w:color w:val="000000"/>
        </w:rPr>
        <w:t>116.</w:t>
      </w:r>
      <w:r>
        <w:rPr>
          <w:color w:val="000000"/>
        </w:rPr>
        <w:tab/>
      </w:r>
      <w:r>
        <w:rPr>
          <w:color w:val="000000"/>
        </w:rPr>
        <w:t xml:space="preserve">McNair, D.M., M. Lorr, and L.F. Droppleman, </w:t>
      </w:r>
      <w:r>
        <w:rPr>
          <w:i/>
          <w:color w:val="000000"/>
        </w:rPr>
        <w:t>Manual profile of mood states.</w:t>
      </w:r>
      <w:r>
        <w:rPr>
          <w:color w:val="000000"/>
        </w:rPr>
        <w:t xml:space="preserve"> 1971.</w:t>
      </w:r>
    </w:p>
    <w:p w14:paraId="22A25D9F" w14:textId="77777777" w:rsidR="00E76CFD" w:rsidRDefault="00B20C7F">
      <w:pPr>
        <w:pBdr>
          <w:top w:val="nil"/>
          <w:left w:val="nil"/>
          <w:bottom w:val="nil"/>
          <w:right w:val="nil"/>
          <w:between w:val="nil"/>
        </w:pBdr>
        <w:spacing w:line="240" w:lineRule="auto"/>
        <w:ind w:left="720" w:hanging="720"/>
        <w:rPr>
          <w:color w:val="000000"/>
        </w:rPr>
      </w:pPr>
      <w:r>
        <w:rPr>
          <w:color w:val="000000"/>
        </w:rPr>
        <w:t>117.</w:t>
      </w:r>
      <w:r>
        <w:rPr>
          <w:color w:val="000000"/>
        </w:rPr>
        <w:tab/>
        <w:t xml:space="preserve">Li, J., et al., </w:t>
      </w:r>
      <w:r>
        <w:rPr>
          <w:i/>
          <w:color w:val="000000"/>
        </w:rPr>
        <w:t>Effort–reward imbalance at work and job dissatisfaction in Chinese healthcare workers: a validation study.</w:t>
      </w:r>
      <w:r>
        <w:rPr>
          <w:color w:val="000000"/>
        </w:rPr>
        <w:t xml:space="preserve"> International archives of occupational and envi</w:t>
      </w:r>
      <w:r>
        <w:rPr>
          <w:color w:val="000000"/>
        </w:rPr>
        <w:t xml:space="preserve">ronmental health, 2005. </w:t>
      </w:r>
      <w:r>
        <w:rPr>
          <w:b/>
          <w:color w:val="000000"/>
        </w:rPr>
        <w:t>78</w:t>
      </w:r>
      <w:r>
        <w:rPr>
          <w:color w:val="000000"/>
        </w:rPr>
        <w:t>: p. 198-204.</w:t>
      </w:r>
    </w:p>
    <w:p w14:paraId="49EE71A8" w14:textId="77777777" w:rsidR="00E76CFD" w:rsidRDefault="00B20C7F">
      <w:pPr>
        <w:pBdr>
          <w:top w:val="nil"/>
          <w:left w:val="nil"/>
          <w:bottom w:val="nil"/>
          <w:right w:val="nil"/>
          <w:between w:val="nil"/>
        </w:pBdr>
        <w:spacing w:line="240" w:lineRule="auto"/>
        <w:ind w:left="720" w:hanging="720"/>
        <w:rPr>
          <w:color w:val="000000"/>
        </w:rPr>
      </w:pPr>
      <w:r>
        <w:rPr>
          <w:color w:val="000000"/>
        </w:rPr>
        <w:t>118.</w:t>
      </w:r>
      <w:r>
        <w:rPr>
          <w:color w:val="000000"/>
        </w:rPr>
        <w:tab/>
        <w:t xml:space="preserve">Wang, Z., et al., </w:t>
      </w:r>
      <w:r>
        <w:rPr>
          <w:i/>
          <w:color w:val="000000"/>
        </w:rPr>
        <w:t>Associations between occupational stress, burnout and well-being among manufacturing workers: mediating roles of psychological capital and self-esteem.</w:t>
      </w:r>
      <w:r>
        <w:rPr>
          <w:color w:val="000000"/>
        </w:rPr>
        <w:t xml:space="preserve"> BMC psychiatry, 2017. </w:t>
      </w:r>
      <w:r>
        <w:rPr>
          <w:b/>
          <w:color w:val="000000"/>
        </w:rPr>
        <w:t>17</w:t>
      </w:r>
      <w:r>
        <w:rPr>
          <w:color w:val="000000"/>
        </w:rPr>
        <w:t>: p. 1-10.</w:t>
      </w:r>
    </w:p>
    <w:p w14:paraId="5B8B0C27" w14:textId="77777777" w:rsidR="00E76CFD" w:rsidRDefault="00B20C7F">
      <w:pPr>
        <w:pBdr>
          <w:top w:val="nil"/>
          <w:left w:val="nil"/>
          <w:bottom w:val="nil"/>
          <w:right w:val="nil"/>
          <w:between w:val="nil"/>
        </w:pBdr>
        <w:spacing w:line="240" w:lineRule="auto"/>
        <w:ind w:left="720" w:hanging="720"/>
        <w:rPr>
          <w:color w:val="000000"/>
        </w:rPr>
      </w:pPr>
      <w:r>
        <w:rPr>
          <w:color w:val="000000"/>
        </w:rPr>
        <w:t>119.</w:t>
      </w:r>
      <w:r>
        <w:rPr>
          <w:color w:val="000000"/>
        </w:rPr>
        <w:tab/>
        <w:t>D</w:t>
      </w:r>
      <w:r>
        <w:rPr>
          <w:color w:val="000000"/>
        </w:rPr>
        <w:t xml:space="preserve">iener, E., et al., </w:t>
      </w:r>
      <w:r>
        <w:rPr>
          <w:i/>
          <w:color w:val="000000"/>
        </w:rPr>
        <w:t>New well-being measures: Short scales to assess flourishing and positive and negative feelings.</w:t>
      </w:r>
      <w:r>
        <w:rPr>
          <w:color w:val="000000"/>
        </w:rPr>
        <w:t xml:space="preserve"> Social indicators research, 2010. </w:t>
      </w:r>
      <w:r>
        <w:rPr>
          <w:b/>
          <w:color w:val="000000"/>
        </w:rPr>
        <w:t>97</w:t>
      </w:r>
      <w:r>
        <w:rPr>
          <w:color w:val="000000"/>
        </w:rPr>
        <w:t>: p. 143-156.</w:t>
      </w:r>
    </w:p>
    <w:p w14:paraId="005E1102" w14:textId="77777777" w:rsidR="00E76CFD" w:rsidRDefault="00B20C7F">
      <w:pPr>
        <w:pBdr>
          <w:top w:val="nil"/>
          <w:left w:val="nil"/>
          <w:bottom w:val="nil"/>
          <w:right w:val="nil"/>
          <w:between w:val="nil"/>
        </w:pBdr>
        <w:spacing w:line="240" w:lineRule="auto"/>
        <w:ind w:left="720" w:hanging="720"/>
        <w:rPr>
          <w:color w:val="000000"/>
        </w:rPr>
      </w:pPr>
      <w:r>
        <w:rPr>
          <w:color w:val="000000"/>
        </w:rPr>
        <w:t>120.</w:t>
      </w:r>
      <w:r>
        <w:rPr>
          <w:color w:val="000000"/>
        </w:rPr>
        <w:tab/>
        <w:t xml:space="preserve">Maslach, C. and S.E. Jackson, </w:t>
      </w:r>
      <w:r>
        <w:rPr>
          <w:i/>
          <w:color w:val="000000"/>
        </w:rPr>
        <w:t>The measurement of experienced burnout.</w:t>
      </w:r>
      <w:r>
        <w:rPr>
          <w:color w:val="000000"/>
        </w:rPr>
        <w:t xml:space="preserve"> Journal of organ</w:t>
      </w:r>
      <w:r>
        <w:rPr>
          <w:color w:val="000000"/>
        </w:rPr>
        <w:t xml:space="preserve">izational behavior, 1981. </w:t>
      </w:r>
      <w:r>
        <w:rPr>
          <w:b/>
          <w:color w:val="000000"/>
        </w:rPr>
        <w:t>2</w:t>
      </w:r>
      <w:r>
        <w:rPr>
          <w:color w:val="000000"/>
        </w:rPr>
        <w:t>(2): p. 99-113.</w:t>
      </w:r>
    </w:p>
    <w:p w14:paraId="33BF2F3A" w14:textId="77777777" w:rsidR="00E76CFD" w:rsidRDefault="00B20C7F">
      <w:pPr>
        <w:pBdr>
          <w:top w:val="nil"/>
          <w:left w:val="nil"/>
          <w:bottom w:val="nil"/>
          <w:right w:val="nil"/>
          <w:between w:val="nil"/>
        </w:pBdr>
        <w:spacing w:line="240" w:lineRule="auto"/>
        <w:ind w:left="720" w:hanging="720"/>
        <w:rPr>
          <w:color w:val="000000"/>
        </w:rPr>
      </w:pPr>
      <w:r>
        <w:rPr>
          <w:color w:val="000000"/>
        </w:rPr>
        <w:t>121.</w:t>
      </w:r>
      <w:r>
        <w:rPr>
          <w:color w:val="000000"/>
        </w:rPr>
        <w:tab/>
        <w:t xml:space="preserve">Schaufeli, W.B., </w:t>
      </w:r>
      <w:r>
        <w:rPr>
          <w:i/>
          <w:color w:val="000000"/>
        </w:rPr>
        <w:t>Maslach burnout inventory-general survey (MBI-GS).</w:t>
      </w:r>
      <w:r>
        <w:rPr>
          <w:color w:val="000000"/>
        </w:rPr>
        <w:t xml:space="preserve"> Maslach burnout inventory manual, 1996.</w:t>
      </w:r>
    </w:p>
    <w:p w14:paraId="48839212" w14:textId="77777777" w:rsidR="00E76CFD" w:rsidRDefault="00B20C7F">
      <w:pPr>
        <w:pBdr>
          <w:top w:val="nil"/>
          <w:left w:val="nil"/>
          <w:bottom w:val="nil"/>
          <w:right w:val="nil"/>
          <w:between w:val="nil"/>
        </w:pBdr>
        <w:spacing w:line="240" w:lineRule="auto"/>
        <w:ind w:left="720" w:hanging="720"/>
        <w:rPr>
          <w:color w:val="000000"/>
        </w:rPr>
      </w:pPr>
      <w:r>
        <w:rPr>
          <w:color w:val="000000"/>
        </w:rPr>
        <w:t>122.</w:t>
      </w:r>
      <w:r>
        <w:rPr>
          <w:color w:val="000000"/>
        </w:rPr>
        <w:tab/>
        <w:t xml:space="preserve">LI, C., K. Shi, and Z. Luo, </w:t>
      </w:r>
      <w:r>
        <w:rPr>
          <w:i/>
          <w:color w:val="000000"/>
        </w:rPr>
        <w:t>Work-family conflict and job burnout of doctors and nurses.</w:t>
      </w:r>
      <w:r>
        <w:rPr>
          <w:color w:val="000000"/>
        </w:rPr>
        <w:t xml:space="preserve"> Chinese</w:t>
      </w:r>
      <w:r>
        <w:rPr>
          <w:color w:val="000000"/>
        </w:rPr>
        <w:t xml:space="preserve"> Mental Health Journal, 2002.</w:t>
      </w:r>
    </w:p>
    <w:p w14:paraId="7A87A822" w14:textId="77777777" w:rsidR="00E76CFD" w:rsidRDefault="00B20C7F">
      <w:pPr>
        <w:pBdr>
          <w:top w:val="nil"/>
          <w:left w:val="nil"/>
          <w:bottom w:val="nil"/>
          <w:right w:val="nil"/>
          <w:between w:val="nil"/>
        </w:pBdr>
        <w:spacing w:line="240" w:lineRule="auto"/>
        <w:ind w:left="720" w:hanging="720"/>
        <w:rPr>
          <w:color w:val="000000"/>
        </w:rPr>
      </w:pPr>
      <w:r>
        <w:rPr>
          <w:color w:val="000000"/>
        </w:rPr>
        <w:lastRenderedPageBreak/>
        <w:t>123.</w:t>
      </w:r>
      <w:r>
        <w:rPr>
          <w:color w:val="000000"/>
        </w:rPr>
        <w:tab/>
        <w:t xml:space="preserve">Luthans, F., et al., </w:t>
      </w:r>
      <w:r>
        <w:rPr>
          <w:i/>
          <w:color w:val="000000"/>
        </w:rPr>
        <w:t>Positive psychological capital: Measurement and relationship with performance and satisfaction.</w:t>
      </w:r>
      <w:r>
        <w:rPr>
          <w:color w:val="000000"/>
        </w:rPr>
        <w:t xml:space="preserve"> Personnel psychology, 2007. </w:t>
      </w:r>
      <w:r>
        <w:rPr>
          <w:b/>
          <w:color w:val="000000"/>
        </w:rPr>
        <w:t>60</w:t>
      </w:r>
      <w:r>
        <w:rPr>
          <w:color w:val="000000"/>
        </w:rPr>
        <w:t>(3): p. 541-572.</w:t>
      </w:r>
    </w:p>
    <w:p w14:paraId="414A1A43" w14:textId="77777777" w:rsidR="00E76CFD" w:rsidRDefault="00B20C7F">
      <w:pPr>
        <w:pBdr>
          <w:top w:val="nil"/>
          <w:left w:val="nil"/>
          <w:bottom w:val="nil"/>
          <w:right w:val="nil"/>
          <w:between w:val="nil"/>
        </w:pBdr>
        <w:spacing w:line="240" w:lineRule="auto"/>
        <w:ind w:left="720" w:hanging="720"/>
        <w:rPr>
          <w:color w:val="000000"/>
        </w:rPr>
      </w:pPr>
      <w:r>
        <w:rPr>
          <w:color w:val="000000"/>
        </w:rPr>
        <w:t>124.</w:t>
      </w:r>
      <w:r>
        <w:rPr>
          <w:color w:val="000000"/>
        </w:rPr>
        <w:tab/>
        <w:t xml:space="preserve">Cheng, S.-T. and P.N. Hamid, </w:t>
      </w:r>
      <w:r>
        <w:rPr>
          <w:i/>
          <w:color w:val="000000"/>
        </w:rPr>
        <w:t xml:space="preserve">An error in the use of </w:t>
      </w:r>
      <w:r>
        <w:rPr>
          <w:i/>
          <w:color w:val="000000"/>
        </w:rPr>
        <w:t>translated scales: The Rosenberg Self-Esteem Scale for Chinese.</w:t>
      </w:r>
      <w:r>
        <w:rPr>
          <w:color w:val="000000"/>
        </w:rPr>
        <w:t xml:space="preserve"> Perceptual and Motor Skills, 1995. </w:t>
      </w:r>
      <w:r>
        <w:rPr>
          <w:b/>
          <w:color w:val="000000"/>
        </w:rPr>
        <w:t>81</w:t>
      </w:r>
      <w:r>
        <w:rPr>
          <w:color w:val="000000"/>
        </w:rPr>
        <w:t>(2): p. 431-434.</w:t>
      </w:r>
    </w:p>
    <w:p w14:paraId="52DE4432" w14:textId="77777777" w:rsidR="00E76CFD" w:rsidRDefault="00B20C7F">
      <w:pPr>
        <w:pBdr>
          <w:top w:val="nil"/>
          <w:left w:val="nil"/>
          <w:bottom w:val="nil"/>
          <w:right w:val="nil"/>
          <w:between w:val="nil"/>
        </w:pBdr>
        <w:spacing w:line="240" w:lineRule="auto"/>
        <w:ind w:left="720" w:hanging="720"/>
        <w:rPr>
          <w:color w:val="000000"/>
        </w:rPr>
      </w:pPr>
      <w:r>
        <w:rPr>
          <w:color w:val="000000"/>
        </w:rPr>
        <w:t>125.</w:t>
      </w:r>
      <w:r>
        <w:rPr>
          <w:color w:val="000000"/>
        </w:rPr>
        <w:tab/>
        <w:t xml:space="preserve">Maslach, C., et al., </w:t>
      </w:r>
      <w:r>
        <w:rPr>
          <w:i/>
          <w:color w:val="000000"/>
        </w:rPr>
        <w:t>Maslach Burnout Inventory (Vol. 21): Consulting psychologists</w:t>
      </w:r>
      <w:r>
        <w:rPr>
          <w:color w:val="000000"/>
        </w:rPr>
        <w:t>. 1986, CA: press Palo Alto.</w:t>
      </w:r>
    </w:p>
    <w:p w14:paraId="33EB136C" w14:textId="77777777" w:rsidR="00E76CFD" w:rsidRDefault="00B20C7F">
      <w:pPr>
        <w:pBdr>
          <w:top w:val="nil"/>
          <w:left w:val="nil"/>
          <w:bottom w:val="nil"/>
          <w:right w:val="nil"/>
          <w:between w:val="nil"/>
        </w:pBdr>
        <w:spacing w:line="240" w:lineRule="auto"/>
        <w:ind w:left="720" w:hanging="720"/>
        <w:rPr>
          <w:color w:val="000000"/>
        </w:rPr>
      </w:pPr>
      <w:r>
        <w:rPr>
          <w:color w:val="000000"/>
        </w:rPr>
        <w:t>126.</w:t>
      </w:r>
      <w:r>
        <w:rPr>
          <w:color w:val="000000"/>
        </w:rPr>
        <w:tab/>
        <w:t xml:space="preserve">Mantua, J., et al., </w:t>
      </w:r>
      <w:r>
        <w:rPr>
          <w:i/>
          <w:color w:val="000000"/>
        </w:rPr>
        <w:t>Sleep and occupational well-being in active duty special operations soldiers: a replication and expansion.</w:t>
      </w:r>
      <w:r>
        <w:rPr>
          <w:color w:val="000000"/>
        </w:rPr>
        <w:t xml:space="preserve"> Sleep Health, 2021. </w:t>
      </w:r>
      <w:r>
        <w:rPr>
          <w:b/>
          <w:color w:val="000000"/>
        </w:rPr>
        <w:t>7</w:t>
      </w:r>
      <w:r>
        <w:rPr>
          <w:color w:val="000000"/>
        </w:rPr>
        <w:t>(4): p. 500-5</w:t>
      </w:r>
      <w:r>
        <w:rPr>
          <w:color w:val="000000"/>
        </w:rPr>
        <w:t>03.</w:t>
      </w:r>
    </w:p>
    <w:p w14:paraId="5C54E73B" w14:textId="77777777" w:rsidR="00E76CFD" w:rsidRDefault="00B20C7F">
      <w:pPr>
        <w:pBdr>
          <w:top w:val="nil"/>
          <w:left w:val="nil"/>
          <w:bottom w:val="nil"/>
          <w:right w:val="nil"/>
          <w:between w:val="nil"/>
        </w:pBdr>
        <w:spacing w:line="240" w:lineRule="auto"/>
        <w:ind w:left="720" w:hanging="720"/>
        <w:rPr>
          <w:color w:val="000000"/>
        </w:rPr>
      </w:pPr>
      <w:r>
        <w:rPr>
          <w:color w:val="000000"/>
        </w:rPr>
        <w:t>127.</w:t>
      </w:r>
      <w:r>
        <w:rPr>
          <w:color w:val="000000"/>
        </w:rPr>
        <w:tab/>
        <w:t xml:space="preserve">Cammann, C., et al., </w:t>
      </w:r>
      <w:r>
        <w:rPr>
          <w:i/>
          <w:color w:val="000000"/>
        </w:rPr>
        <w:t>The Michigan organizational assessment questionnaire.</w:t>
      </w:r>
      <w:r>
        <w:rPr>
          <w:color w:val="000000"/>
        </w:rPr>
        <w:t xml:space="preserve"> Unpublished manuscript, University of Michigan, Ann Arbor, 1979. </w:t>
      </w:r>
      <w:r>
        <w:rPr>
          <w:b/>
          <w:color w:val="000000"/>
        </w:rPr>
        <w:t>71</w:t>
      </w:r>
      <w:r>
        <w:rPr>
          <w:color w:val="000000"/>
        </w:rPr>
        <w:t>: p. 138.</w:t>
      </w:r>
    </w:p>
    <w:p w14:paraId="4037A9D6" w14:textId="77777777" w:rsidR="00E76CFD" w:rsidRDefault="00B20C7F">
      <w:pPr>
        <w:pBdr>
          <w:top w:val="nil"/>
          <w:left w:val="nil"/>
          <w:bottom w:val="nil"/>
          <w:right w:val="nil"/>
          <w:between w:val="nil"/>
        </w:pBdr>
        <w:spacing w:line="240" w:lineRule="auto"/>
        <w:ind w:left="720" w:hanging="720"/>
        <w:rPr>
          <w:color w:val="000000"/>
        </w:rPr>
      </w:pPr>
      <w:r>
        <w:rPr>
          <w:color w:val="000000"/>
        </w:rPr>
        <w:t>128.</w:t>
      </w:r>
      <w:r>
        <w:rPr>
          <w:color w:val="000000"/>
        </w:rPr>
        <w:tab/>
        <w:t xml:space="preserve">Herrell, R.K., et al., </w:t>
      </w:r>
      <w:r>
        <w:rPr>
          <w:i/>
          <w:color w:val="000000"/>
        </w:rPr>
        <w:t>Assessing functional impairment in a working military population: t</w:t>
      </w:r>
      <w:r>
        <w:rPr>
          <w:i/>
          <w:color w:val="000000"/>
        </w:rPr>
        <w:t>he Walter Reed functional impairment scale.</w:t>
      </w:r>
      <w:r>
        <w:rPr>
          <w:color w:val="000000"/>
        </w:rPr>
        <w:t xml:space="preserve"> Psychological Services, 2014. </w:t>
      </w:r>
      <w:r>
        <w:rPr>
          <w:b/>
          <w:color w:val="000000"/>
        </w:rPr>
        <w:t>11</w:t>
      </w:r>
      <w:r>
        <w:rPr>
          <w:color w:val="000000"/>
        </w:rPr>
        <w:t>(3): p. 254.</w:t>
      </w:r>
    </w:p>
    <w:p w14:paraId="327B43B2" w14:textId="77777777" w:rsidR="00E76CFD" w:rsidRDefault="00B20C7F">
      <w:pPr>
        <w:pBdr>
          <w:top w:val="nil"/>
          <w:left w:val="nil"/>
          <w:bottom w:val="nil"/>
          <w:right w:val="nil"/>
          <w:between w:val="nil"/>
        </w:pBdr>
        <w:spacing w:line="240" w:lineRule="auto"/>
        <w:ind w:left="720" w:hanging="720"/>
        <w:rPr>
          <w:color w:val="000000"/>
        </w:rPr>
      </w:pPr>
      <w:r>
        <w:rPr>
          <w:color w:val="000000"/>
        </w:rPr>
        <w:t>129.</w:t>
      </w:r>
      <w:r>
        <w:rPr>
          <w:color w:val="000000"/>
        </w:rPr>
        <w:tab/>
        <w:t xml:space="preserve">Cohen, S., </w:t>
      </w:r>
      <w:r>
        <w:rPr>
          <w:i/>
          <w:color w:val="000000"/>
        </w:rPr>
        <w:t>Perceived Stress Scale. USA: Mind Garden</w:t>
      </w:r>
      <w:r>
        <w:rPr>
          <w:color w:val="000000"/>
        </w:rPr>
        <w:t>. 1994, Inc.</w:t>
      </w:r>
    </w:p>
    <w:p w14:paraId="3DE0CC0C" w14:textId="77777777" w:rsidR="00E76CFD" w:rsidRDefault="00B20C7F">
      <w:pPr>
        <w:pBdr>
          <w:top w:val="nil"/>
          <w:left w:val="nil"/>
          <w:bottom w:val="nil"/>
          <w:right w:val="nil"/>
          <w:between w:val="nil"/>
        </w:pBdr>
        <w:spacing w:line="240" w:lineRule="auto"/>
        <w:ind w:left="720" w:hanging="720"/>
        <w:rPr>
          <w:color w:val="000000"/>
        </w:rPr>
      </w:pPr>
      <w:r>
        <w:rPr>
          <w:color w:val="000000"/>
        </w:rPr>
        <w:t>130.</w:t>
      </w:r>
      <w:r>
        <w:rPr>
          <w:color w:val="000000"/>
        </w:rPr>
        <w:tab/>
        <w:t xml:space="preserve">Rabin, R. and </w:t>
      </w:r>
      <w:proofErr w:type="spellStart"/>
      <w:r>
        <w:rPr>
          <w:color w:val="000000"/>
        </w:rPr>
        <w:t>F.d.</w:t>
      </w:r>
      <w:proofErr w:type="spellEnd"/>
      <w:r>
        <w:rPr>
          <w:color w:val="000000"/>
        </w:rPr>
        <w:t xml:space="preserve"> Charro, </w:t>
      </w:r>
      <w:r>
        <w:rPr>
          <w:i/>
          <w:color w:val="000000"/>
        </w:rPr>
        <w:t xml:space="preserve">EQ-SD: a measure of health status from the </w:t>
      </w:r>
      <w:proofErr w:type="spellStart"/>
      <w:r>
        <w:rPr>
          <w:i/>
          <w:color w:val="000000"/>
        </w:rPr>
        <w:t>EuroQol</w:t>
      </w:r>
      <w:proofErr w:type="spellEnd"/>
      <w:r>
        <w:rPr>
          <w:i/>
          <w:color w:val="000000"/>
        </w:rPr>
        <w:t xml:space="preserve"> Group.</w:t>
      </w:r>
      <w:r>
        <w:rPr>
          <w:color w:val="000000"/>
        </w:rPr>
        <w:t xml:space="preserve"> Annals o</w:t>
      </w:r>
      <w:r>
        <w:rPr>
          <w:color w:val="000000"/>
        </w:rPr>
        <w:t xml:space="preserve">f medicine, 2001. </w:t>
      </w:r>
      <w:r>
        <w:rPr>
          <w:b/>
          <w:color w:val="000000"/>
        </w:rPr>
        <w:t>33</w:t>
      </w:r>
      <w:r>
        <w:rPr>
          <w:color w:val="000000"/>
        </w:rPr>
        <w:t>(5): p. 337-343.</w:t>
      </w:r>
    </w:p>
    <w:p w14:paraId="7400ADAA" w14:textId="77777777" w:rsidR="00E76CFD" w:rsidRDefault="00B20C7F">
      <w:pPr>
        <w:pBdr>
          <w:top w:val="nil"/>
          <w:left w:val="nil"/>
          <w:bottom w:val="nil"/>
          <w:right w:val="nil"/>
          <w:between w:val="nil"/>
        </w:pBdr>
        <w:spacing w:line="240" w:lineRule="auto"/>
        <w:ind w:left="720" w:hanging="720"/>
        <w:rPr>
          <w:color w:val="000000"/>
        </w:rPr>
      </w:pPr>
      <w:r>
        <w:rPr>
          <w:color w:val="000000"/>
        </w:rPr>
        <w:t>131.</w:t>
      </w:r>
      <w:r>
        <w:rPr>
          <w:color w:val="000000"/>
        </w:rPr>
        <w:tab/>
        <w:t xml:space="preserve">Group, T.E., </w:t>
      </w:r>
      <w:proofErr w:type="spellStart"/>
      <w:r>
        <w:rPr>
          <w:i/>
          <w:color w:val="000000"/>
        </w:rPr>
        <w:t>EuroQol</w:t>
      </w:r>
      <w:proofErr w:type="spellEnd"/>
      <w:r>
        <w:rPr>
          <w:i/>
          <w:color w:val="000000"/>
        </w:rPr>
        <w:t>-a new facility for the measurement of health-related quality of life.</w:t>
      </w:r>
      <w:r>
        <w:rPr>
          <w:color w:val="000000"/>
        </w:rPr>
        <w:t xml:space="preserve"> Health policy, 1990. </w:t>
      </w:r>
      <w:r>
        <w:rPr>
          <w:b/>
          <w:color w:val="000000"/>
        </w:rPr>
        <w:t>16</w:t>
      </w:r>
      <w:r>
        <w:rPr>
          <w:color w:val="000000"/>
        </w:rPr>
        <w:t>(3): p. 199-208.</w:t>
      </w:r>
    </w:p>
    <w:p w14:paraId="591353A2" w14:textId="77777777" w:rsidR="00E76CFD" w:rsidRDefault="00B20C7F">
      <w:pPr>
        <w:pBdr>
          <w:top w:val="nil"/>
          <w:left w:val="nil"/>
          <w:bottom w:val="nil"/>
          <w:right w:val="nil"/>
          <w:between w:val="nil"/>
        </w:pBdr>
        <w:spacing w:line="240" w:lineRule="auto"/>
        <w:ind w:left="720" w:hanging="720"/>
        <w:rPr>
          <w:color w:val="000000"/>
        </w:rPr>
      </w:pPr>
      <w:r>
        <w:rPr>
          <w:color w:val="000000"/>
        </w:rPr>
        <w:t>132.</w:t>
      </w:r>
      <w:r>
        <w:rPr>
          <w:color w:val="000000"/>
        </w:rPr>
        <w:tab/>
        <w:t xml:space="preserve">Sauni, R., et al., </w:t>
      </w:r>
      <w:r>
        <w:rPr>
          <w:i/>
          <w:color w:val="000000"/>
        </w:rPr>
        <w:t>Quality of life (EQ-5D) and hand-arm vibration syndrome.</w:t>
      </w:r>
      <w:r>
        <w:rPr>
          <w:color w:val="000000"/>
        </w:rPr>
        <w:t xml:space="preserve"> In</w:t>
      </w:r>
      <w:r>
        <w:rPr>
          <w:color w:val="000000"/>
        </w:rPr>
        <w:t xml:space="preserve">ternational archives of occupational and environmental health, 2010. </w:t>
      </w:r>
      <w:r>
        <w:rPr>
          <w:b/>
          <w:color w:val="000000"/>
        </w:rPr>
        <w:t>83</w:t>
      </w:r>
      <w:r>
        <w:rPr>
          <w:color w:val="000000"/>
        </w:rPr>
        <w:t>: p. 209-216.</w:t>
      </w:r>
    </w:p>
    <w:p w14:paraId="557C57E0" w14:textId="77777777" w:rsidR="00E76CFD" w:rsidRDefault="00B20C7F">
      <w:pPr>
        <w:pBdr>
          <w:top w:val="nil"/>
          <w:left w:val="nil"/>
          <w:bottom w:val="nil"/>
          <w:right w:val="nil"/>
          <w:between w:val="nil"/>
        </w:pBdr>
        <w:spacing w:line="240" w:lineRule="auto"/>
        <w:ind w:left="720" w:hanging="720"/>
        <w:rPr>
          <w:color w:val="000000"/>
        </w:rPr>
      </w:pPr>
      <w:r>
        <w:rPr>
          <w:color w:val="000000"/>
        </w:rPr>
        <w:t>133.</w:t>
      </w:r>
      <w:r>
        <w:rPr>
          <w:color w:val="000000"/>
        </w:rPr>
        <w:tab/>
        <w:t xml:space="preserve">Schaufeli, W.B. and A.B. Bakker, </w:t>
      </w:r>
      <w:r>
        <w:rPr>
          <w:i/>
          <w:color w:val="000000"/>
        </w:rPr>
        <w:t>Job demands, job resources, and their relationship with burnout and engagement: A multi‐sample study.</w:t>
      </w:r>
      <w:r>
        <w:rPr>
          <w:color w:val="000000"/>
        </w:rPr>
        <w:t xml:space="preserve"> Journal of Organizational Behav</w:t>
      </w:r>
      <w:r>
        <w:rPr>
          <w:color w:val="000000"/>
        </w:rPr>
        <w:t xml:space="preserve">ior: The International Journal of Industrial, Occupational and Organizational Psychology and Behavior, 2004. </w:t>
      </w:r>
      <w:r>
        <w:rPr>
          <w:b/>
          <w:color w:val="000000"/>
        </w:rPr>
        <w:t>25</w:t>
      </w:r>
      <w:r>
        <w:rPr>
          <w:color w:val="000000"/>
        </w:rPr>
        <w:t>(3): p. 293-315.</w:t>
      </w:r>
    </w:p>
    <w:p w14:paraId="1E44070A" w14:textId="77777777" w:rsidR="00E76CFD" w:rsidRDefault="00B20C7F">
      <w:pPr>
        <w:pBdr>
          <w:top w:val="nil"/>
          <w:left w:val="nil"/>
          <w:bottom w:val="nil"/>
          <w:right w:val="nil"/>
          <w:between w:val="nil"/>
        </w:pBdr>
        <w:spacing w:line="240" w:lineRule="auto"/>
        <w:ind w:left="720" w:hanging="720"/>
        <w:rPr>
          <w:color w:val="000000"/>
        </w:rPr>
      </w:pPr>
      <w:r>
        <w:rPr>
          <w:color w:val="000000"/>
        </w:rPr>
        <w:t>134.</w:t>
      </w:r>
      <w:r>
        <w:rPr>
          <w:color w:val="000000"/>
        </w:rPr>
        <w:tab/>
        <w:t xml:space="preserve">Abidin, N.D.I.Z., R. Ismail, and N.H. Ismail, </w:t>
      </w:r>
      <w:r>
        <w:rPr>
          <w:i/>
          <w:color w:val="000000"/>
        </w:rPr>
        <w:t>Psychosocial stressors at work and well-being of male employees.</w:t>
      </w:r>
      <w:r>
        <w:rPr>
          <w:color w:val="000000"/>
        </w:rPr>
        <w:t xml:space="preserve"> Med J Malays</w:t>
      </w:r>
      <w:r>
        <w:rPr>
          <w:color w:val="000000"/>
        </w:rPr>
        <w:t xml:space="preserve">ia, 2019. </w:t>
      </w:r>
      <w:r>
        <w:rPr>
          <w:b/>
          <w:color w:val="000000"/>
        </w:rPr>
        <w:t>74</w:t>
      </w:r>
      <w:r>
        <w:rPr>
          <w:color w:val="000000"/>
        </w:rPr>
        <w:t>(2): p. 161.</w:t>
      </w:r>
    </w:p>
    <w:p w14:paraId="32CEDC3B" w14:textId="77777777" w:rsidR="00E76CFD" w:rsidRDefault="00B20C7F">
      <w:pPr>
        <w:pBdr>
          <w:top w:val="nil"/>
          <w:left w:val="nil"/>
          <w:bottom w:val="nil"/>
          <w:right w:val="nil"/>
          <w:between w:val="nil"/>
        </w:pBdr>
        <w:spacing w:line="240" w:lineRule="auto"/>
        <w:ind w:left="720" w:hanging="720"/>
        <w:rPr>
          <w:color w:val="000000"/>
        </w:rPr>
      </w:pPr>
      <w:r>
        <w:rPr>
          <w:color w:val="000000"/>
        </w:rPr>
        <w:t>135.</w:t>
      </w:r>
      <w:r>
        <w:rPr>
          <w:color w:val="000000"/>
        </w:rPr>
        <w:tab/>
        <w:t xml:space="preserve">Karlsson, J., et al., </w:t>
      </w:r>
      <w:r>
        <w:rPr>
          <w:i/>
          <w:color w:val="000000"/>
        </w:rPr>
        <w:t>Psychometric properties and factor structure of the Three-Factor Eating Questionnaire (TFEQ) in obese men and women. Results from the Swedish Obese Subjects (SOS) study.</w:t>
      </w:r>
      <w:r>
        <w:rPr>
          <w:color w:val="000000"/>
        </w:rPr>
        <w:t xml:space="preserve"> International journal of obesity, 2000. </w:t>
      </w:r>
      <w:r>
        <w:rPr>
          <w:b/>
          <w:color w:val="000000"/>
        </w:rPr>
        <w:t>24</w:t>
      </w:r>
      <w:r>
        <w:rPr>
          <w:color w:val="000000"/>
        </w:rPr>
        <w:t>(12): p. 1715-1725.</w:t>
      </w:r>
    </w:p>
    <w:p w14:paraId="44E395DB" w14:textId="77777777" w:rsidR="00E76CFD" w:rsidRDefault="00B20C7F">
      <w:pPr>
        <w:pBdr>
          <w:top w:val="nil"/>
          <w:left w:val="nil"/>
          <w:bottom w:val="nil"/>
          <w:right w:val="nil"/>
          <w:between w:val="nil"/>
        </w:pBdr>
        <w:spacing w:line="240" w:lineRule="auto"/>
        <w:ind w:left="720" w:hanging="720"/>
        <w:rPr>
          <w:color w:val="000000"/>
        </w:rPr>
      </w:pPr>
      <w:r>
        <w:rPr>
          <w:color w:val="000000"/>
        </w:rPr>
        <w:t>136.</w:t>
      </w:r>
      <w:r>
        <w:rPr>
          <w:color w:val="000000"/>
        </w:rPr>
        <w:tab/>
        <w:t xml:space="preserve">Sumi, K., </w:t>
      </w:r>
      <w:r>
        <w:rPr>
          <w:i/>
          <w:color w:val="000000"/>
        </w:rPr>
        <w:t>Reliabili</w:t>
      </w:r>
      <w:r>
        <w:rPr>
          <w:i/>
          <w:color w:val="000000"/>
        </w:rPr>
        <w:t>ty and validity of Japanese versions of the Flourishing Scale and the Scale of Positive and Negative Experience.</w:t>
      </w:r>
      <w:r>
        <w:rPr>
          <w:color w:val="000000"/>
        </w:rPr>
        <w:t xml:space="preserve"> Social Indicators Research, 2014. </w:t>
      </w:r>
      <w:r>
        <w:rPr>
          <w:b/>
          <w:color w:val="000000"/>
        </w:rPr>
        <w:t>118</w:t>
      </w:r>
      <w:r>
        <w:rPr>
          <w:color w:val="000000"/>
        </w:rPr>
        <w:t>: p. 601-615.</w:t>
      </w:r>
    </w:p>
    <w:p w14:paraId="69F8C4E7" w14:textId="77777777" w:rsidR="00E76CFD" w:rsidRDefault="00B20C7F">
      <w:pPr>
        <w:pBdr>
          <w:top w:val="nil"/>
          <w:left w:val="nil"/>
          <w:bottom w:val="nil"/>
          <w:right w:val="nil"/>
          <w:between w:val="nil"/>
        </w:pBdr>
        <w:spacing w:line="240" w:lineRule="auto"/>
        <w:ind w:left="720" w:hanging="720"/>
        <w:rPr>
          <w:color w:val="000000"/>
        </w:rPr>
      </w:pPr>
      <w:r>
        <w:rPr>
          <w:color w:val="000000"/>
        </w:rPr>
        <w:t>137.</w:t>
      </w:r>
      <w:r>
        <w:rPr>
          <w:color w:val="000000"/>
        </w:rPr>
        <w:tab/>
        <w:t xml:space="preserve">Izumi, K., et al., </w:t>
      </w:r>
      <w:r>
        <w:rPr>
          <w:i/>
          <w:color w:val="000000"/>
        </w:rPr>
        <w:t>Unobtrusive sensing technology for quantifying stress and well-being</w:t>
      </w:r>
      <w:r>
        <w:rPr>
          <w:i/>
          <w:color w:val="000000"/>
        </w:rPr>
        <w:t xml:space="preserve"> using pulse, speech, body motion, and electrodermal data in a workplace setting: Study concept and design.</w:t>
      </w:r>
      <w:r>
        <w:rPr>
          <w:color w:val="000000"/>
        </w:rPr>
        <w:t xml:space="preserve"> Frontiers in Psychiatry, 2021. </w:t>
      </w:r>
      <w:r>
        <w:rPr>
          <w:b/>
          <w:color w:val="000000"/>
        </w:rPr>
        <w:t>12</w:t>
      </w:r>
      <w:r>
        <w:rPr>
          <w:color w:val="000000"/>
        </w:rPr>
        <w:t>: p. 611243.</w:t>
      </w:r>
    </w:p>
    <w:p w14:paraId="07A6C3AA" w14:textId="77777777" w:rsidR="00E76CFD" w:rsidRDefault="00B20C7F">
      <w:pPr>
        <w:pBdr>
          <w:top w:val="nil"/>
          <w:left w:val="nil"/>
          <w:bottom w:val="nil"/>
          <w:right w:val="nil"/>
          <w:between w:val="nil"/>
        </w:pBdr>
        <w:spacing w:line="240" w:lineRule="auto"/>
        <w:ind w:left="720" w:hanging="720"/>
        <w:rPr>
          <w:color w:val="000000"/>
        </w:rPr>
      </w:pPr>
      <w:r>
        <w:rPr>
          <w:color w:val="000000"/>
        </w:rPr>
        <w:t>138.</w:t>
      </w:r>
      <w:r>
        <w:rPr>
          <w:color w:val="000000"/>
        </w:rPr>
        <w:tab/>
        <w:t xml:space="preserve">Sato, T., </w:t>
      </w:r>
      <w:r>
        <w:rPr>
          <w:i/>
          <w:color w:val="000000"/>
        </w:rPr>
        <w:t xml:space="preserve">Development of the Japanese version of positive and negative affect </w:t>
      </w:r>
      <w:proofErr w:type="spellStart"/>
      <w:r>
        <w:rPr>
          <w:i/>
          <w:color w:val="000000"/>
        </w:rPr>
        <w:t>achedule</w:t>
      </w:r>
      <w:proofErr w:type="spellEnd"/>
      <w:r>
        <w:rPr>
          <w:i/>
          <w:color w:val="000000"/>
        </w:rPr>
        <w:t xml:space="preserve"> (PANAS) sc</w:t>
      </w:r>
      <w:r>
        <w:rPr>
          <w:i/>
          <w:color w:val="000000"/>
        </w:rPr>
        <w:t>ales.</w:t>
      </w:r>
      <w:r>
        <w:rPr>
          <w:color w:val="000000"/>
        </w:rPr>
        <w:t xml:space="preserve"> </w:t>
      </w:r>
      <w:proofErr w:type="spellStart"/>
      <w:r>
        <w:rPr>
          <w:color w:val="000000"/>
        </w:rPr>
        <w:t>Jpn</w:t>
      </w:r>
      <w:proofErr w:type="spellEnd"/>
      <w:r>
        <w:rPr>
          <w:color w:val="000000"/>
        </w:rPr>
        <w:t xml:space="preserve"> J Pers, 2001. </w:t>
      </w:r>
      <w:r>
        <w:rPr>
          <w:b/>
          <w:color w:val="000000"/>
        </w:rPr>
        <w:t>9</w:t>
      </w:r>
      <w:r>
        <w:rPr>
          <w:color w:val="000000"/>
        </w:rPr>
        <w:t>: p. 138.</w:t>
      </w:r>
    </w:p>
    <w:p w14:paraId="23ACF9E5" w14:textId="77777777" w:rsidR="00E76CFD" w:rsidRDefault="00B20C7F">
      <w:pPr>
        <w:pBdr>
          <w:top w:val="nil"/>
          <w:left w:val="nil"/>
          <w:bottom w:val="nil"/>
          <w:right w:val="nil"/>
          <w:between w:val="nil"/>
        </w:pBdr>
        <w:spacing w:line="240" w:lineRule="auto"/>
        <w:ind w:left="720" w:hanging="720"/>
        <w:rPr>
          <w:color w:val="000000"/>
        </w:rPr>
      </w:pPr>
      <w:r>
        <w:rPr>
          <w:color w:val="000000"/>
        </w:rPr>
        <w:t>139.</w:t>
      </w:r>
      <w:r>
        <w:rPr>
          <w:color w:val="000000"/>
        </w:rPr>
        <w:tab/>
        <w:t xml:space="preserve">Diener, E., et al., </w:t>
      </w:r>
      <w:r>
        <w:rPr>
          <w:i/>
          <w:color w:val="000000"/>
        </w:rPr>
        <w:t>The satisfaction with life scale.</w:t>
      </w:r>
      <w:r>
        <w:rPr>
          <w:color w:val="000000"/>
        </w:rPr>
        <w:t xml:space="preserve"> Journal of personality assessment, 1985. </w:t>
      </w:r>
      <w:r>
        <w:rPr>
          <w:b/>
          <w:color w:val="000000"/>
        </w:rPr>
        <w:t>49</w:t>
      </w:r>
      <w:r>
        <w:rPr>
          <w:color w:val="000000"/>
        </w:rPr>
        <w:t>(1): p. 71-75.</w:t>
      </w:r>
    </w:p>
    <w:p w14:paraId="3DFB9551" w14:textId="77777777" w:rsidR="00E76CFD" w:rsidRDefault="00B20C7F">
      <w:pPr>
        <w:pBdr>
          <w:top w:val="nil"/>
          <w:left w:val="nil"/>
          <w:bottom w:val="nil"/>
          <w:right w:val="nil"/>
          <w:between w:val="nil"/>
        </w:pBdr>
        <w:spacing w:line="240" w:lineRule="auto"/>
        <w:ind w:left="720" w:hanging="720"/>
        <w:rPr>
          <w:color w:val="000000"/>
        </w:rPr>
      </w:pPr>
      <w:r>
        <w:rPr>
          <w:color w:val="000000"/>
        </w:rPr>
        <w:lastRenderedPageBreak/>
        <w:t>140.</w:t>
      </w:r>
      <w:r>
        <w:rPr>
          <w:color w:val="000000"/>
        </w:rPr>
        <w:tab/>
        <w:t xml:space="preserve">Cox, S.S. </w:t>
      </w:r>
      <w:r>
        <w:rPr>
          <w:i/>
          <w:color w:val="000000"/>
        </w:rPr>
        <w:t>An investigation of forgiveness climate and workplace outcomes</w:t>
      </w:r>
      <w:r>
        <w:rPr>
          <w:color w:val="000000"/>
        </w:rPr>
        <w:t xml:space="preserve">. in </w:t>
      </w:r>
      <w:r>
        <w:rPr>
          <w:i/>
          <w:color w:val="000000"/>
        </w:rPr>
        <w:t>Academy of Management Proceedings</w:t>
      </w:r>
      <w:r>
        <w:rPr>
          <w:color w:val="000000"/>
        </w:rPr>
        <w:t>. 2011. Academy of Management Briarcliff Manor, NY 10510.</w:t>
      </w:r>
    </w:p>
    <w:p w14:paraId="779C1712" w14:textId="77777777" w:rsidR="00E76CFD" w:rsidRDefault="00B20C7F">
      <w:pPr>
        <w:pBdr>
          <w:top w:val="nil"/>
          <w:left w:val="nil"/>
          <w:bottom w:val="nil"/>
          <w:right w:val="nil"/>
          <w:between w:val="nil"/>
        </w:pBdr>
        <w:spacing w:line="240" w:lineRule="auto"/>
        <w:ind w:left="720" w:hanging="720"/>
        <w:rPr>
          <w:color w:val="000000"/>
        </w:rPr>
      </w:pPr>
      <w:r>
        <w:rPr>
          <w:color w:val="000000"/>
        </w:rPr>
        <w:t>141.</w:t>
      </w:r>
      <w:r>
        <w:rPr>
          <w:color w:val="000000"/>
        </w:rPr>
        <w:tab/>
        <w:t xml:space="preserve">Khan, M.S., N.S. Elahi, and G. Abid, </w:t>
      </w:r>
      <w:r>
        <w:rPr>
          <w:i/>
          <w:color w:val="000000"/>
        </w:rPr>
        <w:t xml:space="preserve">Workplace incivility and job satisfaction: Mediation of </w:t>
      </w:r>
      <w:r>
        <w:rPr>
          <w:i/>
          <w:color w:val="000000"/>
        </w:rPr>
        <w:t>subjective well-being and moderation of forgiveness climate in health care sector.</w:t>
      </w:r>
      <w:r>
        <w:rPr>
          <w:color w:val="000000"/>
        </w:rPr>
        <w:t xml:space="preserve"> European Journal of Investigation in Health, Psychology and Education, 2021. </w:t>
      </w:r>
      <w:r>
        <w:rPr>
          <w:b/>
          <w:color w:val="000000"/>
        </w:rPr>
        <w:t>11</w:t>
      </w:r>
      <w:r>
        <w:rPr>
          <w:color w:val="000000"/>
        </w:rPr>
        <w:t>(4): p. 1107-1119.</w:t>
      </w:r>
    </w:p>
    <w:p w14:paraId="3A2DF4CA" w14:textId="77777777" w:rsidR="00E76CFD" w:rsidRDefault="00B20C7F">
      <w:pPr>
        <w:pBdr>
          <w:top w:val="nil"/>
          <w:left w:val="nil"/>
          <w:bottom w:val="nil"/>
          <w:right w:val="nil"/>
          <w:between w:val="nil"/>
        </w:pBdr>
        <w:spacing w:line="240" w:lineRule="auto"/>
        <w:ind w:left="720" w:hanging="720"/>
        <w:rPr>
          <w:color w:val="000000"/>
        </w:rPr>
      </w:pPr>
      <w:r>
        <w:rPr>
          <w:color w:val="000000"/>
        </w:rPr>
        <w:t>142.</w:t>
      </w:r>
      <w:r>
        <w:rPr>
          <w:color w:val="000000"/>
        </w:rPr>
        <w:tab/>
        <w:t xml:space="preserve">Cortina, L.M., et al., </w:t>
      </w:r>
      <w:r>
        <w:rPr>
          <w:i/>
          <w:color w:val="000000"/>
        </w:rPr>
        <w:t>Incivility in the workplace: incidence and impa</w:t>
      </w:r>
      <w:r>
        <w:rPr>
          <w:i/>
          <w:color w:val="000000"/>
        </w:rPr>
        <w:t>ct.</w:t>
      </w:r>
      <w:r>
        <w:rPr>
          <w:color w:val="000000"/>
        </w:rPr>
        <w:t xml:space="preserve"> Journal of occupational health psychology, 2001. </w:t>
      </w:r>
      <w:r>
        <w:rPr>
          <w:b/>
          <w:color w:val="000000"/>
        </w:rPr>
        <w:t>6</w:t>
      </w:r>
      <w:r>
        <w:rPr>
          <w:color w:val="000000"/>
        </w:rPr>
        <w:t>(1): p. 64.</w:t>
      </w:r>
    </w:p>
    <w:p w14:paraId="1014CEEA" w14:textId="77777777" w:rsidR="00E76CFD" w:rsidRDefault="00B20C7F">
      <w:pPr>
        <w:pBdr>
          <w:top w:val="nil"/>
          <w:left w:val="nil"/>
          <w:bottom w:val="nil"/>
          <w:right w:val="nil"/>
          <w:between w:val="nil"/>
        </w:pBdr>
        <w:spacing w:line="240" w:lineRule="auto"/>
        <w:ind w:left="720" w:hanging="720"/>
        <w:rPr>
          <w:color w:val="000000"/>
        </w:rPr>
      </w:pPr>
      <w:r>
        <w:rPr>
          <w:color w:val="000000"/>
        </w:rPr>
        <w:t>143.</w:t>
      </w:r>
      <w:r>
        <w:rPr>
          <w:color w:val="000000"/>
        </w:rPr>
        <w:tab/>
        <w:t xml:space="preserve">Cella, D.F., et al., </w:t>
      </w:r>
      <w:r>
        <w:rPr>
          <w:i/>
          <w:color w:val="000000"/>
        </w:rPr>
        <w:t>The Functional Assessment of Cancer Therapy scale: development and validation of the general measure.</w:t>
      </w:r>
      <w:r>
        <w:rPr>
          <w:color w:val="000000"/>
        </w:rPr>
        <w:t xml:space="preserve"> J Clin Oncol, 1993. </w:t>
      </w:r>
      <w:r>
        <w:rPr>
          <w:b/>
          <w:color w:val="000000"/>
        </w:rPr>
        <w:t>11</w:t>
      </w:r>
      <w:r>
        <w:rPr>
          <w:color w:val="000000"/>
        </w:rPr>
        <w:t>(3): p. 570-579.</w:t>
      </w:r>
    </w:p>
    <w:p w14:paraId="09529F35" w14:textId="77777777" w:rsidR="00E76CFD" w:rsidRDefault="00B20C7F">
      <w:pPr>
        <w:pBdr>
          <w:top w:val="nil"/>
          <w:left w:val="nil"/>
          <w:bottom w:val="nil"/>
          <w:right w:val="nil"/>
          <w:between w:val="nil"/>
        </w:pBdr>
        <w:spacing w:line="240" w:lineRule="auto"/>
        <w:ind w:left="720" w:hanging="720"/>
        <w:rPr>
          <w:color w:val="000000"/>
        </w:rPr>
      </w:pPr>
      <w:r>
        <w:rPr>
          <w:color w:val="000000"/>
        </w:rPr>
        <w:t>144.</w:t>
      </w:r>
      <w:r>
        <w:rPr>
          <w:color w:val="000000"/>
        </w:rPr>
        <w:tab/>
      </w:r>
      <w:r>
        <w:rPr>
          <w:color w:val="000000"/>
        </w:rPr>
        <w:t xml:space="preserve">Van Heest, K.N., A.R. Mogush, and V.G. Mathiowetz, </w:t>
      </w:r>
      <w:r>
        <w:rPr>
          <w:i/>
          <w:color w:val="000000"/>
        </w:rPr>
        <w:t>Effects of a one-to-one fatigue management course for people with chronic conditions and fatigue.</w:t>
      </w:r>
      <w:r>
        <w:rPr>
          <w:color w:val="000000"/>
        </w:rPr>
        <w:t xml:space="preserve"> The American Journal of Occupational Therapy, 2017. </w:t>
      </w:r>
      <w:r>
        <w:rPr>
          <w:b/>
          <w:color w:val="000000"/>
        </w:rPr>
        <w:t>71</w:t>
      </w:r>
      <w:r>
        <w:rPr>
          <w:color w:val="000000"/>
        </w:rPr>
        <w:t>(4): p. 7104100020p1-7104100020p9.</w:t>
      </w:r>
    </w:p>
    <w:p w14:paraId="41B27092" w14:textId="77777777" w:rsidR="00E76CFD" w:rsidRDefault="00B20C7F">
      <w:pPr>
        <w:pBdr>
          <w:top w:val="nil"/>
          <w:left w:val="nil"/>
          <w:bottom w:val="nil"/>
          <w:right w:val="nil"/>
          <w:between w:val="nil"/>
        </w:pBdr>
        <w:spacing w:line="240" w:lineRule="auto"/>
        <w:ind w:left="720" w:hanging="720"/>
        <w:rPr>
          <w:color w:val="000000"/>
        </w:rPr>
      </w:pPr>
      <w:r>
        <w:rPr>
          <w:color w:val="000000"/>
        </w:rPr>
        <w:t>145.</w:t>
      </w:r>
      <w:r>
        <w:rPr>
          <w:color w:val="000000"/>
        </w:rPr>
        <w:tab/>
        <w:t>Peterman, A.H</w:t>
      </w:r>
      <w:r>
        <w:rPr>
          <w:color w:val="000000"/>
        </w:rPr>
        <w:t xml:space="preserve">., et al., </w:t>
      </w:r>
      <w:r>
        <w:rPr>
          <w:i/>
          <w:color w:val="000000"/>
        </w:rPr>
        <w:t>Measuring spiritual well-being in people with cancer: the functional assessment of chronic illness therapy—Spiritual Well-being Scale (FACIT-</w:t>
      </w:r>
      <w:proofErr w:type="spellStart"/>
      <w:r>
        <w:rPr>
          <w:i/>
          <w:color w:val="000000"/>
        </w:rPr>
        <w:t>Sp</w:t>
      </w:r>
      <w:proofErr w:type="spellEnd"/>
      <w:r>
        <w:rPr>
          <w:i/>
          <w:color w:val="000000"/>
        </w:rPr>
        <w:t>).</w:t>
      </w:r>
      <w:r>
        <w:rPr>
          <w:color w:val="000000"/>
        </w:rPr>
        <w:t xml:space="preserve"> Annals of behavioral medicine, 2002. </w:t>
      </w:r>
      <w:r>
        <w:rPr>
          <w:b/>
          <w:color w:val="000000"/>
        </w:rPr>
        <w:t>24</w:t>
      </w:r>
      <w:r>
        <w:rPr>
          <w:color w:val="000000"/>
        </w:rPr>
        <w:t>(1): p. 49-58.</w:t>
      </w:r>
    </w:p>
    <w:p w14:paraId="75957358" w14:textId="77777777" w:rsidR="00E76CFD" w:rsidRDefault="00B20C7F">
      <w:pPr>
        <w:pBdr>
          <w:top w:val="nil"/>
          <w:left w:val="nil"/>
          <w:bottom w:val="nil"/>
          <w:right w:val="nil"/>
          <w:between w:val="nil"/>
        </w:pBdr>
        <w:spacing w:line="240" w:lineRule="auto"/>
        <w:ind w:left="720" w:hanging="720"/>
        <w:rPr>
          <w:color w:val="000000"/>
        </w:rPr>
      </w:pPr>
      <w:r>
        <w:rPr>
          <w:color w:val="000000"/>
        </w:rPr>
        <w:t>146.</w:t>
      </w:r>
      <w:r>
        <w:rPr>
          <w:color w:val="000000"/>
        </w:rPr>
        <w:tab/>
        <w:t xml:space="preserve">Lazenby, M., et al., </w:t>
      </w:r>
      <w:r>
        <w:rPr>
          <w:i/>
          <w:color w:val="000000"/>
        </w:rPr>
        <w:t>Psychometric proper</w:t>
      </w:r>
      <w:r>
        <w:rPr>
          <w:i/>
          <w:color w:val="000000"/>
        </w:rPr>
        <w:t>ties of the Functional Assessment of Chronic Illness Therapy—Spiritual Well‐being (FACIT‐</w:t>
      </w:r>
      <w:proofErr w:type="spellStart"/>
      <w:r>
        <w:rPr>
          <w:i/>
          <w:color w:val="000000"/>
        </w:rPr>
        <w:t>Sp</w:t>
      </w:r>
      <w:proofErr w:type="spellEnd"/>
      <w:r>
        <w:rPr>
          <w:i/>
          <w:color w:val="000000"/>
        </w:rPr>
        <w:t>) in an Arabic‐speaking, predominantly Muslim population.</w:t>
      </w:r>
      <w:r>
        <w:rPr>
          <w:color w:val="000000"/>
        </w:rPr>
        <w:t xml:space="preserve"> Psycho‐oncology, 2013. </w:t>
      </w:r>
      <w:r>
        <w:rPr>
          <w:b/>
          <w:color w:val="000000"/>
        </w:rPr>
        <w:t>22</w:t>
      </w:r>
      <w:r>
        <w:rPr>
          <w:color w:val="000000"/>
        </w:rPr>
        <w:t>(1): p. 220-227.</w:t>
      </w:r>
    </w:p>
    <w:p w14:paraId="0176DCCD" w14:textId="77777777" w:rsidR="00E76CFD" w:rsidRDefault="00B20C7F">
      <w:pPr>
        <w:pBdr>
          <w:top w:val="nil"/>
          <w:left w:val="nil"/>
          <w:bottom w:val="nil"/>
          <w:right w:val="nil"/>
          <w:between w:val="nil"/>
        </w:pBdr>
        <w:spacing w:line="240" w:lineRule="auto"/>
        <w:ind w:left="720" w:hanging="720"/>
        <w:rPr>
          <w:color w:val="000000"/>
        </w:rPr>
      </w:pPr>
      <w:r>
        <w:rPr>
          <w:color w:val="000000"/>
        </w:rPr>
        <w:t>147.</w:t>
      </w:r>
      <w:r>
        <w:rPr>
          <w:color w:val="000000"/>
        </w:rPr>
        <w:tab/>
        <w:t xml:space="preserve">Chaar, E.A., et al., </w:t>
      </w:r>
      <w:r>
        <w:rPr>
          <w:i/>
          <w:color w:val="000000"/>
        </w:rPr>
        <w:t>Evaluating the impact of spirituality o</w:t>
      </w:r>
      <w:r>
        <w:rPr>
          <w:i/>
          <w:color w:val="000000"/>
        </w:rPr>
        <w:t>n the quality of life, anxiety, and depression among patients with cancer: an observational transversal study.</w:t>
      </w:r>
      <w:r>
        <w:rPr>
          <w:color w:val="000000"/>
        </w:rPr>
        <w:t xml:space="preserve"> Supportive Care in Cancer, 2018. </w:t>
      </w:r>
      <w:r>
        <w:rPr>
          <w:b/>
          <w:color w:val="000000"/>
        </w:rPr>
        <w:t>26</w:t>
      </w:r>
      <w:r>
        <w:rPr>
          <w:color w:val="000000"/>
        </w:rPr>
        <w:t>: p. 2581-2590.</w:t>
      </w:r>
    </w:p>
    <w:p w14:paraId="48015241" w14:textId="77777777" w:rsidR="00E76CFD" w:rsidRDefault="00B20C7F">
      <w:pPr>
        <w:pBdr>
          <w:top w:val="nil"/>
          <w:left w:val="nil"/>
          <w:bottom w:val="nil"/>
          <w:right w:val="nil"/>
          <w:between w:val="nil"/>
        </w:pBdr>
        <w:spacing w:line="240" w:lineRule="auto"/>
        <w:ind w:left="720" w:hanging="720"/>
        <w:rPr>
          <w:color w:val="000000"/>
        </w:rPr>
      </w:pPr>
      <w:r>
        <w:rPr>
          <w:color w:val="000000"/>
        </w:rPr>
        <w:t>148.</w:t>
      </w:r>
      <w:r>
        <w:rPr>
          <w:color w:val="000000"/>
        </w:rPr>
        <w:tab/>
        <w:t xml:space="preserve">Chirico, F., et al., </w:t>
      </w:r>
      <w:r>
        <w:rPr>
          <w:i/>
          <w:color w:val="000000"/>
        </w:rPr>
        <w:t xml:space="preserve">Spirituality and prayer on teacher stress and burnout in an Italian </w:t>
      </w:r>
      <w:r>
        <w:rPr>
          <w:i/>
          <w:color w:val="000000"/>
        </w:rPr>
        <w:t>cohort: A pilot, before-after controlled study.</w:t>
      </w:r>
      <w:r>
        <w:rPr>
          <w:color w:val="000000"/>
        </w:rPr>
        <w:t xml:space="preserve"> Frontiers in Psychology, 2020. </w:t>
      </w:r>
      <w:r>
        <w:rPr>
          <w:b/>
          <w:color w:val="000000"/>
        </w:rPr>
        <w:t>10</w:t>
      </w:r>
      <w:r>
        <w:rPr>
          <w:color w:val="000000"/>
        </w:rPr>
        <w:t>: p. 2933.</w:t>
      </w:r>
    </w:p>
    <w:p w14:paraId="75BD60C7" w14:textId="77777777" w:rsidR="00E76CFD" w:rsidRDefault="00B20C7F">
      <w:pPr>
        <w:pBdr>
          <w:top w:val="nil"/>
          <w:left w:val="nil"/>
          <w:bottom w:val="nil"/>
          <w:right w:val="nil"/>
          <w:between w:val="nil"/>
        </w:pBdr>
        <w:spacing w:line="240" w:lineRule="auto"/>
        <w:ind w:left="720" w:hanging="720"/>
        <w:rPr>
          <w:color w:val="000000"/>
        </w:rPr>
      </w:pPr>
      <w:r>
        <w:rPr>
          <w:color w:val="000000"/>
        </w:rPr>
        <w:t>149.</w:t>
      </w:r>
      <w:r>
        <w:rPr>
          <w:color w:val="000000"/>
        </w:rPr>
        <w:tab/>
        <w:t xml:space="preserve">Goldberg, D., et al., </w:t>
      </w:r>
      <w:r>
        <w:rPr>
          <w:i/>
          <w:color w:val="000000"/>
        </w:rPr>
        <w:t>Detecting anxiety and depression in general medical settings.</w:t>
      </w:r>
      <w:r>
        <w:rPr>
          <w:color w:val="000000"/>
        </w:rPr>
        <w:t xml:space="preserve"> British Medical Journal, 1988. </w:t>
      </w:r>
      <w:r>
        <w:rPr>
          <w:b/>
          <w:color w:val="000000"/>
        </w:rPr>
        <w:t>297</w:t>
      </w:r>
      <w:r>
        <w:rPr>
          <w:color w:val="000000"/>
        </w:rPr>
        <w:t>(6653): p. 897-899.</w:t>
      </w:r>
    </w:p>
    <w:p w14:paraId="7D369D70" w14:textId="77777777" w:rsidR="00E76CFD" w:rsidRDefault="00B20C7F">
      <w:pPr>
        <w:pBdr>
          <w:top w:val="nil"/>
          <w:left w:val="nil"/>
          <w:bottom w:val="nil"/>
          <w:right w:val="nil"/>
          <w:between w:val="nil"/>
        </w:pBdr>
        <w:spacing w:line="240" w:lineRule="auto"/>
        <w:ind w:left="720" w:hanging="720"/>
        <w:rPr>
          <w:color w:val="000000"/>
        </w:rPr>
      </w:pPr>
      <w:r>
        <w:rPr>
          <w:color w:val="000000"/>
        </w:rPr>
        <w:t>150.</w:t>
      </w:r>
      <w:r>
        <w:rPr>
          <w:color w:val="000000"/>
        </w:rPr>
        <w:tab/>
        <w:t xml:space="preserve">Kawada, T., </w:t>
      </w:r>
      <w:r>
        <w:rPr>
          <w:i/>
          <w:color w:val="000000"/>
        </w:rPr>
        <w:t>Gluc</w:t>
      </w:r>
      <w:r>
        <w:rPr>
          <w:i/>
          <w:color w:val="000000"/>
        </w:rPr>
        <w:t>ose intolerance and General Health Questionnaire 12-item version scores of male two-shift workers stratified by precariousness of work.</w:t>
      </w:r>
      <w:r>
        <w:rPr>
          <w:color w:val="000000"/>
        </w:rPr>
        <w:t xml:space="preserve"> Diabetes &amp; Metabolic Syndrome: Clinical Research &amp; Reviews, 2016. </w:t>
      </w:r>
      <w:r>
        <w:rPr>
          <w:b/>
          <w:color w:val="000000"/>
        </w:rPr>
        <w:t>10</w:t>
      </w:r>
      <w:r>
        <w:rPr>
          <w:color w:val="000000"/>
        </w:rPr>
        <w:t>(2): p. 75-77.</w:t>
      </w:r>
    </w:p>
    <w:p w14:paraId="3342C84D" w14:textId="77777777" w:rsidR="00E76CFD" w:rsidRDefault="00B20C7F">
      <w:pPr>
        <w:pBdr>
          <w:top w:val="nil"/>
          <w:left w:val="nil"/>
          <w:bottom w:val="nil"/>
          <w:right w:val="nil"/>
          <w:between w:val="nil"/>
        </w:pBdr>
        <w:spacing w:line="240" w:lineRule="auto"/>
        <w:ind w:left="720" w:hanging="720"/>
        <w:rPr>
          <w:color w:val="000000"/>
        </w:rPr>
      </w:pPr>
      <w:r>
        <w:rPr>
          <w:color w:val="000000"/>
        </w:rPr>
        <w:t>151.</w:t>
      </w:r>
      <w:r>
        <w:rPr>
          <w:color w:val="000000"/>
        </w:rPr>
        <w:tab/>
        <w:t xml:space="preserve">Hedlund, Å., et al., </w:t>
      </w:r>
      <w:r>
        <w:rPr>
          <w:i/>
          <w:color w:val="000000"/>
        </w:rPr>
        <w:t xml:space="preserve">Predictors </w:t>
      </w:r>
      <w:r>
        <w:rPr>
          <w:i/>
          <w:color w:val="000000"/>
        </w:rPr>
        <w:t xml:space="preserve">of return to work and psychological well‐being among women during/after long‐term sick leave due to common mental disorders‐a prospective cohort study based on the theory of planned </w:t>
      </w:r>
      <w:proofErr w:type="spellStart"/>
      <w:r>
        <w:rPr>
          <w:i/>
          <w:color w:val="000000"/>
        </w:rPr>
        <w:t>behaviour</w:t>
      </w:r>
      <w:proofErr w:type="spellEnd"/>
      <w:r>
        <w:rPr>
          <w:i/>
          <w:color w:val="000000"/>
        </w:rPr>
        <w:t>.</w:t>
      </w:r>
      <w:r>
        <w:rPr>
          <w:color w:val="000000"/>
        </w:rPr>
        <w:t xml:space="preserve"> Health &amp; Social Care in the Community, 2022. </w:t>
      </w:r>
      <w:r>
        <w:rPr>
          <w:b/>
          <w:color w:val="000000"/>
        </w:rPr>
        <w:t>30</w:t>
      </w:r>
      <w:r>
        <w:rPr>
          <w:color w:val="000000"/>
        </w:rPr>
        <w:t>(6): p. e5245-e5</w:t>
      </w:r>
      <w:r>
        <w:rPr>
          <w:color w:val="000000"/>
        </w:rPr>
        <w:t>258.</w:t>
      </w:r>
    </w:p>
    <w:p w14:paraId="240AFA21" w14:textId="77777777" w:rsidR="00E76CFD" w:rsidRDefault="00B20C7F">
      <w:pPr>
        <w:pBdr>
          <w:top w:val="nil"/>
          <w:left w:val="nil"/>
          <w:bottom w:val="nil"/>
          <w:right w:val="nil"/>
          <w:between w:val="nil"/>
        </w:pBdr>
        <w:spacing w:line="240" w:lineRule="auto"/>
        <w:ind w:left="720" w:hanging="720"/>
        <w:rPr>
          <w:color w:val="000000"/>
        </w:rPr>
      </w:pPr>
      <w:r>
        <w:rPr>
          <w:color w:val="000000"/>
        </w:rPr>
        <w:t>152.</w:t>
      </w:r>
      <w:r>
        <w:rPr>
          <w:color w:val="000000"/>
        </w:rPr>
        <w:tab/>
        <w:t xml:space="preserve">Bridger, R.S. and K. Brasher, </w:t>
      </w:r>
      <w:r>
        <w:rPr>
          <w:i/>
          <w:color w:val="000000"/>
        </w:rPr>
        <w:t>Cognitive task demands, self-control demands and the mental well-being of office workers.</w:t>
      </w:r>
      <w:r>
        <w:rPr>
          <w:color w:val="000000"/>
        </w:rPr>
        <w:t xml:space="preserve"> Ergonomics, 2011. </w:t>
      </w:r>
      <w:r>
        <w:rPr>
          <w:b/>
          <w:color w:val="000000"/>
        </w:rPr>
        <w:t>54</w:t>
      </w:r>
      <w:r>
        <w:rPr>
          <w:color w:val="000000"/>
        </w:rPr>
        <w:t>(9): p. 830-839.</w:t>
      </w:r>
    </w:p>
    <w:p w14:paraId="542A9AC1" w14:textId="77777777" w:rsidR="00E76CFD" w:rsidRDefault="00B20C7F">
      <w:pPr>
        <w:pBdr>
          <w:top w:val="nil"/>
          <w:left w:val="nil"/>
          <w:bottom w:val="nil"/>
          <w:right w:val="nil"/>
          <w:between w:val="nil"/>
        </w:pBdr>
        <w:spacing w:line="240" w:lineRule="auto"/>
        <w:ind w:left="720" w:hanging="720"/>
        <w:rPr>
          <w:color w:val="000000"/>
        </w:rPr>
      </w:pPr>
      <w:r>
        <w:rPr>
          <w:color w:val="000000"/>
        </w:rPr>
        <w:t>153.</w:t>
      </w:r>
      <w:r>
        <w:rPr>
          <w:color w:val="000000"/>
        </w:rPr>
        <w:tab/>
        <w:t xml:space="preserve">Sluiter, J., et al., </w:t>
      </w:r>
      <w:r>
        <w:rPr>
          <w:i/>
          <w:color w:val="000000"/>
        </w:rPr>
        <w:t>Need for recovery from work related fatigue and its role in the</w:t>
      </w:r>
      <w:r>
        <w:rPr>
          <w:i/>
          <w:color w:val="000000"/>
        </w:rPr>
        <w:t xml:space="preserve"> development and prediction of subjective health complaints.</w:t>
      </w:r>
      <w:r>
        <w:rPr>
          <w:color w:val="000000"/>
        </w:rPr>
        <w:t xml:space="preserve"> Occupational and environmental medicine, 2003. </w:t>
      </w:r>
      <w:r>
        <w:rPr>
          <w:b/>
          <w:color w:val="000000"/>
        </w:rPr>
        <w:t>60</w:t>
      </w:r>
      <w:r>
        <w:rPr>
          <w:color w:val="000000"/>
        </w:rPr>
        <w:t>(suppl 1): p. i62-i70.</w:t>
      </w:r>
    </w:p>
    <w:p w14:paraId="017FC4FE" w14:textId="77777777" w:rsidR="00E76CFD" w:rsidRDefault="00B20C7F">
      <w:pPr>
        <w:pBdr>
          <w:top w:val="nil"/>
          <w:left w:val="nil"/>
          <w:bottom w:val="nil"/>
          <w:right w:val="nil"/>
          <w:between w:val="nil"/>
        </w:pBdr>
        <w:spacing w:line="240" w:lineRule="auto"/>
        <w:ind w:left="720" w:hanging="720"/>
        <w:rPr>
          <w:color w:val="000000"/>
        </w:rPr>
      </w:pPr>
      <w:r>
        <w:rPr>
          <w:color w:val="000000"/>
        </w:rPr>
        <w:t>154.</w:t>
      </w:r>
      <w:r>
        <w:rPr>
          <w:color w:val="000000"/>
        </w:rPr>
        <w:tab/>
        <w:t xml:space="preserve">Eltayeb, S., et al., </w:t>
      </w:r>
      <w:r>
        <w:rPr>
          <w:i/>
          <w:color w:val="000000"/>
        </w:rPr>
        <w:t>Prevalence of complaints of arm, neck and shoulder among computer office workers and psychometric evaluation of a risk factor questionnaire.</w:t>
      </w:r>
      <w:r>
        <w:rPr>
          <w:color w:val="000000"/>
        </w:rPr>
        <w:t xml:space="preserve"> BMC musculoskeletal disorders, 2007. </w:t>
      </w:r>
      <w:r>
        <w:rPr>
          <w:b/>
          <w:color w:val="000000"/>
        </w:rPr>
        <w:t>8</w:t>
      </w:r>
      <w:r>
        <w:rPr>
          <w:color w:val="000000"/>
        </w:rPr>
        <w:t>: p. 1-11.</w:t>
      </w:r>
    </w:p>
    <w:p w14:paraId="1DB506D0" w14:textId="77777777" w:rsidR="00E76CFD" w:rsidRDefault="00B20C7F">
      <w:pPr>
        <w:pBdr>
          <w:top w:val="nil"/>
          <w:left w:val="nil"/>
          <w:bottom w:val="nil"/>
          <w:right w:val="nil"/>
          <w:between w:val="nil"/>
        </w:pBdr>
        <w:spacing w:line="240" w:lineRule="auto"/>
        <w:ind w:left="720" w:hanging="720"/>
        <w:rPr>
          <w:color w:val="000000"/>
        </w:rPr>
      </w:pPr>
      <w:r>
        <w:rPr>
          <w:color w:val="000000"/>
        </w:rPr>
        <w:lastRenderedPageBreak/>
        <w:t>155.</w:t>
      </w:r>
      <w:r>
        <w:rPr>
          <w:color w:val="000000"/>
        </w:rPr>
        <w:tab/>
        <w:t xml:space="preserve">Nilsson, P., H.I. Andersson, and G. </w:t>
      </w:r>
      <w:proofErr w:type="spellStart"/>
      <w:r>
        <w:rPr>
          <w:color w:val="000000"/>
        </w:rPr>
        <w:t>Ejlertsson</w:t>
      </w:r>
      <w:proofErr w:type="spellEnd"/>
      <w:r>
        <w:rPr>
          <w:color w:val="000000"/>
        </w:rPr>
        <w:t xml:space="preserve">, </w:t>
      </w:r>
      <w:r>
        <w:rPr>
          <w:i/>
          <w:color w:val="000000"/>
        </w:rPr>
        <w:t>The Work Expe</w:t>
      </w:r>
      <w:r>
        <w:rPr>
          <w:i/>
          <w:color w:val="000000"/>
        </w:rPr>
        <w:t>rience Measurement Scale (WEMS): A useful tool in workplace health promotion.</w:t>
      </w:r>
      <w:r>
        <w:rPr>
          <w:color w:val="000000"/>
        </w:rPr>
        <w:t xml:space="preserve"> Work, 2013. </w:t>
      </w:r>
      <w:r>
        <w:rPr>
          <w:b/>
          <w:color w:val="000000"/>
        </w:rPr>
        <w:t>45</w:t>
      </w:r>
      <w:r>
        <w:rPr>
          <w:color w:val="000000"/>
        </w:rPr>
        <w:t>(3): p. 379-387.</w:t>
      </w:r>
    </w:p>
    <w:p w14:paraId="44D3186E" w14:textId="77777777" w:rsidR="00E76CFD" w:rsidRDefault="00B20C7F">
      <w:pPr>
        <w:pBdr>
          <w:top w:val="nil"/>
          <w:left w:val="nil"/>
          <w:bottom w:val="nil"/>
          <w:right w:val="nil"/>
          <w:between w:val="nil"/>
        </w:pBdr>
        <w:spacing w:line="240" w:lineRule="auto"/>
        <w:ind w:left="720" w:hanging="720"/>
        <w:rPr>
          <w:color w:val="000000"/>
        </w:rPr>
      </w:pPr>
      <w:r>
        <w:rPr>
          <w:color w:val="000000"/>
        </w:rPr>
        <w:t>156.</w:t>
      </w:r>
      <w:r>
        <w:rPr>
          <w:color w:val="000000"/>
        </w:rPr>
        <w:tab/>
        <w:t xml:space="preserve">Nilsson, P., </w:t>
      </w:r>
      <w:r>
        <w:rPr>
          <w:i/>
          <w:color w:val="000000"/>
        </w:rPr>
        <w:t>Development and quality analysis of the Work Experience Measurement Scale (WEMS).</w:t>
      </w:r>
      <w:r>
        <w:rPr>
          <w:color w:val="000000"/>
        </w:rPr>
        <w:t xml:space="preserve"> Work, 2010. </w:t>
      </w:r>
      <w:r>
        <w:rPr>
          <w:b/>
          <w:color w:val="000000"/>
        </w:rPr>
        <w:t>35</w:t>
      </w:r>
      <w:r>
        <w:rPr>
          <w:color w:val="000000"/>
        </w:rPr>
        <w:t>(2): p. 153-161.</w:t>
      </w:r>
    </w:p>
    <w:p w14:paraId="715D0225" w14:textId="77777777" w:rsidR="00E76CFD" w:rsidRDefault="00B20C7F">
      <w:pPr>
        <w:pBdr>
          <w:top w:val="nil"/>
          <w:left w:val="nil"/>
          <w:bottom w:val="nil"/>
          <w:right w:val="nil"/>
          <w:between w:val="nil"/>
        </w:pBdr>
        <w:spacing w:line="240" w:lineRule="auto"/>
        <w:ind w:left="720" w:hanging="720"/>
        <w:rPr>
          <w:color w:val="000000"/>
        </w:rPr>
      </w:pPr>
      <w:r>
        <w:rPr>
          <w:color w:val="000000"/>
        </w:rPr>
        <w:t>157.</w:t>
      </w:r>
      <w:r>
        <w:rPr>
          <w:color w:val="000000"/>
        </w:rPr>
        <w:tab/>
      </w:r>
      <w:proofErr w:type="spellStart"/>
      <w:r>
        <w:rPr>
          <w:color w:val="000000"/>
        </w:rPr>
        <w:t>Bringsén</w:t>
      </w:r>
      <w:proofErr w:type="spellEnd"/>
      <w:r>
        <w:rPr>
          <w:color w:val="000000"/>
        </w:rPr>
        <w:t>, Å</w:t>
      </w:r>
      <w:r>
        <w:rPr>
          <w:color w:val="000000"/>
        </w:rPr>
        <w:t xml:space="preserve">., H.I. Andersson, and G. </w:t>
      </w:r>
      <w:proofErr w:type="spellStart"/>
      <w:r>
        <w:rPr>
          <w:color w:val="000000"/>
        </w:rPr>
        <w:t>Ejlertsson</w:t>
      </w:r>
      <w:proofErr w:type="spellEnd"/>
      <w:r>
        <w:rPr>
          <w:color w:val="000000"/>
        </w:rPr>
        <w:t xml:space="preserve">, </w:t>
      </w:r>
      <w:r>
        <w:rPr>
          <w:i/>
          <w:color w:val="000000"/>
        </w:rPr>
        <w:t>Development and quality analysis of the Salutogenic Health Indicator Scale (SHIS).</w:t>
      </w:r>
      <w:r>
        <w:rPr>
          <w:color w:val="000000"/>
        </w:rPr>
        <w:t xml:space="preserve"> Scandinavian Journal of Public Health, 2009. </w:t>
      </w:r>
      <w:r>
        <w:rPr>
          <w:b/>
          <w:color w:val="000000"/>
        </w:rPr>
        <w:t>37</w:t>
      </w:r>
      <w:r>
        <w:rPr>
          <w:color w:val="000000"/>
        </w:rPr>
        <w:t>(1): p. 13-19.</w:t>
      </w:r>
    </w:p>
    <w:p w14:paraId="18284738" w14:textId="77777777" w:rsidR="00E76CFD" w:rsidRDefault="00B20C7F">
      <w:pPr>
        <w:pBdr>
          <w:top w:val="nil"/>
          <w:left w:val="nil"/>
          <w:bottom w:val="nil"/>
          <w:right w:val="nil"/>
          <w:between w:val="nil"/>
        </w:pBdr>
        <w:spacing w:line="240" w:lineRule="auto"/>
        <w:ind w:left="720" w:hanging="720"/>
        <w:rPr>
          <w:color w:val="000000"/>
        </w:rPr>
      </w:pPr>
      <w:r>
        <w:rPr>
          <w:color w:val="000000"/>
        </w:rPr>
        <w:t>158.</w:t>
      </w:r>
      <w:r>
        <w:rPr>
          <w:color w:val="000000"/>
        </w:rPr>
        <w:tab/>
        <w:t xml:space="preserve">Yesavage, J.A., et al., </w:t>
      </w:r>
      <w:r>
        <w:rPr>
          <w:i/>
          <w:color w:val="000000"/>
        </w:rPr>
        <w:t>Development and validation of a geriatric de</w:t>
      </w:r>
      <w:r>
        <w:rPr>
          <w:i/>
          <w:color w:val="000000"/>
        </w:rPr>
        <w:t>pression screening scale: a preliminary report.</w:t>
      </w:r>
      <w:r>
        <w:rPr>
          <w:color w:val="000000"/>
        </w:rPr>
        <w:t xml:space="preserve"> Journal of psychiatric research, 1982. </w:t>
      </w:r>
      <w:r>
        <w:rPr>
          <w:b/>
          <w:color w:val="000000"/>
        </w:rPr>
        <w:t>17</w:t>
      </w:r>
      <w:r>
        <w:rPr>
          <w:color w:val="000000"/>
        </w:rPr>
        <w:t>(1): p. 37-49.</w:t>
      </w:r>
    </w:p>
    <w:p w14:paraId="5C40F9E5" w14:textId="77777777" w:rsidR="00E76CFD" w:rsidRDefault="00B20C7F">
      <w:pPr>
        <w:pBdr>
          <w:top w:val="nil"/>
          <w:left w:val="nil"/>
          <w:bottom w:val="nil"/>
          <w:right w:val="nil"/>
          <w:between w:val="nil"/>
        </w:pBdr>
        <w:spacing w:line="240" w:lineRule="auto"/>
        <w:ind w:left="720" w:hanging="720"/>
        <w:rPr>
          <w:color w:val="000000"/>
        </w:rPr>
      </w:pPr>
      <w:r>
        <w:rPr>
          <w:color w:val="000000"/>
        </w:rPr>
        <w:t>159.</w:t>
      </w:r>
      <w:r>
        <w:rPr>
          <w:color w:val="000000"/>
        </w:rPr>
        <w:tab/>
        <w:t xml:space="preserve">Yuen, H.K., et al., </w:t>
      </w:r>
      <w:r>
        <w:rPr>
          <w:i/>
          <w:color w:val="000000"/>
        </w:rPr>
        <w:t>Impact of participating in volunteer activities for residents living in long-term-care facilities.</w:t>
      </w:r>
      <w:r>
        <w:rPr>
          <w:color w:val="000000"/>
        </w:rPr>
        <w:t xml:space="preserve"> The American Journal of Occu</w:t>
      </w:r>
      <w:r>
        <w:rPr>
          <w:color w:val="000000"/>
        </w:rPr>
        <w:t xml:space="preserve">pational Therapy, 2008. </w:t>
      </w:r>
      <w:r>
        <w:rPr>
          <w:b/>
          <w:color w:val="000000"/>
        </w:rPr>
        <w:t>62</w:t>
      </w:r>
      <w:r>
        <w:rPr>
          <w:color w:val="000000"/>
        </w:rPr>
        <w:t>(1): p. 71-76.</w:t>
      </w:r>
    </w:p>
    <w:p w14:paraId="43BFBC21" w14:textId="77777777" w:rsidR="00E76CFD" w:rsidRDefault="00B20C7F">
      <w:pPr>
        <w:pBdr>
          <w:top w:val="nil"/>
          <w:left w:val="nil"/>
          <w:bottom w:val="nil"/>
          <w:right w:val="nil"/>
          <w:between w:val="nil"/>
        </w:pBdr>
        <w:spacing w:line="240" w:lineRule="auto"/>
        <w:ind w:left="720" w:hanging="720"/>
        <w:rPr>
          <w:color w:val="000000"/>
        </w:rPr>
      </w:pPr>
      <w:r>
        <w:rPr>
          <w:color w:val="000000"/>
        </w:rPr>
        <w:t>160.</w:t>
      </w:r>
      <w:r>
        <w:rPr>
          <w:color w:val="000000"/>
        </w:rPr>
        <w:tab/>
        <w:t xml:space="preserve">Kobylańska, M., et al., </w:t>
      </w:r>
      <w:r>
        <w:rPr>
          <w:i/>
          <w:color w:val="000000"/>
        </w:rPr>
        <w:t>The role of biopsychosocial factors in the rehabilitation process of individuals with a stroke.</w:t>
      </w:r>
      <w:r>
        <w:rPr>
          <w:color w:val="000000"/>
        </w:rPr>
        <w:t xml:space="preserve"> Work, 2018. </w:t>
      </w:r>
      <w:r>
        <w:rPr>
          <w:b/>
          <w:color w:val="000000"/>
        </w:rPr>
        <w:t>61</w:t>
      </w:r>
      <w:r>
        <w:rPr>
          <w:color w:val="000000"/>
        </w:rPr>
        <w:t>(4): p. 523-535.</w:t>
      </w:r>
    </w:p>
    <w:p w14:paraId="2DA11415" w14:textId="77777777" w:rsidR="00E76CFD" w:rsidRDefault="00B20C7F">
      <w:pPr>
        <w:pBdr>
          <w:top w:val="nil"/>
          <w:left w:val="nil"/>
          <w:bottom w:val="nil"/>
          <w:right w:val="nil"/>
          <w:between w:val="nil"/>
        </w:pBdr>
        <w:spacing w:line="240" w:lineRule="auto"/>
        <w:ind w:left="720" w:hanging="720"/>
        <w:rPr>
          <w:color w:val="000000"/>
        </w:rPr>
      </w:pPr>
      <w:r>
        <w:rPr>
          <w:color w:val="000000"/>
        </w:rPr>
        <w:t>161.</w:t>
      </w:r>
      <w:r>
        <w:rPr>
          <w:color w:val="000000"/>
        </w:rPr>
        <w:tab/>
      </w:r>
      <w:proofErr w:type="spellStart"/>
      <w:r>
        <w:rPr>
          <w:color w:val="000000"/>
        </w:rPr>
        <w:t>Neugarten</w:t>
      </w:r>
      <w:proofErr w:type="spellEnd"/>
      <w:r>
        <w:rPr>
          <w:color w:val="000000"/>
        </w:rPr>
        <w:t xml:space="preserve">, B., </w:t>
      </w:r>
      <w:r>
        <w:rPr>
          <w:i/>
          <w:color w:val="000000"/>
        </w:rPr>
        <w:t xml:space="preserve">RJ </w:t>
      </w:r>
      <w:proofErr w:type="spellStart"/>
      <w:r>
        <w:rPr>
          <w:i/>
          <w:color w:val="000000"/>
        </w:rPr>
        <w:t>Havighurst</w:t>
      </w:r>
      <w:proofErr w:type="spellEnd"/>
      <w:r>
        <w:rPr>
          <w:i/>
          <w:color w:val="000000"/>
        </w:rPr>
        <w:t>, and SS Tobin1961" The me</w:t>
      </w:r>
      <w:r>
        <w:rPr>
          <w:i/>
          <w:color w:val="000000"/>
        </w:rPr>
        <w:t>asurement of life satisfaction." J. of Gerontology 16: 134-143.</w:t>
      </w:r>
      <w:r>
        <w:rPr>
          <w:color w:val="000000"/>
        </w:rPr>
        <w:t xml:space="preserve"> 1961.</w:t>
      </w:r>
    </w:p>
    <w:p w14:paraId="178C3828" w14:textId="77777777" w:rsidR="00E76CFD" w:rsidRDefault="00B20C7F">
      <w:pPr>
        <w:pBdr>
          <w:top w:val="nil"/>
          <w:left w:val="nil"/>
          <w:bottom w:val="nil"/>
          <w:right w:val="nil"/>
          <w:between w:val="nil"/>
        </w:pBdr>
        <w:spacing w:line="240" w:lineRule="auto"/>
        <w:ind w:left="720" w:hanging="720"/>
        <w:rPr>
          <w:color w:val="000000"/>
        </w:rPr>
      </w:pPr>
      <w:r>
        <w:rPr>
          <w:color w:val="000000"/>
        </w:rPr>
        <w:t>162.</w:t>
      </w:r>
      <w:r>
        <w:rPr>
          <w:color w:val="000000"/>
        </w:rPr>
        <w:tab/>
        <w:t xml:space="preserve">Tehrani, N., </w:t>
      </w:r>
      <w:r>
        <w:rPr>
          <w:i/>
          <w:color w:val="000000"/>
        </w:rPr>
        <w:t>Psychological well-being and workability in child abuse investigators.</w:t>
      </w:r>
      <w:r>
        <w:rPr>
          <w:color w:val="000000"/>
        </w:rPr>
        <w:t xml:space="preserve"> Occupational medicine, 2018. </w:t>
      </w:r>
      <w:r>
        <w:rPr>
          <w:b/>
          <w:color w:val="000000"/>
        </w:rPr>
        <w:t>68</w:t>
      </w:r>
      <w:r>
        <w:rPr>
          <w:color w:val="000000"/>
        </w:rPr>
        <w:t>(3): p. 165-170.</w:t>
      </w:r>
    </w:p>
    <w:p w14:paraId="795317CA" w14:textId="77777777" w:rsidR="00E76CFD" w:rsidRDefault="00B20C7F">
      <w:pPr>
        <w:pBdr>
          <w:top w:val="nil"/>
          <w:left w:val="nil"/>
          <w:bottom w:val="nil"/>
          <w:right w:val="nil"/>
          <w:between w:val="nil"/>
        </w:pBdr>
        <w:spacing w:line="240" w:lineRule="auto"/>
        <w:ind w:left="720" w:hanging="720"/>
        <w:rPr>
          <w:color w:val="000000"/>
        </w:rPr>
      </w:pPr>
      <w:r>
        <w:rPr>
          <w:color w:val="000000"/>
        </w:rPr>
        <w:t>163.</w:t>
      </w:r>
      <w:r>
        <w:rPr>
          <w:color w:val="000000"/>
        </w:rPr>
        <w:tab/>
      </w:r>
      <w:proofErr w:type="spellStart"/>
      <w:r>
        <w:rPr>
          <w:color w:val="000000"/>
        </w:rPr>
        <w:t>Magnavita</w:t>
      </w:r>
      <w:proofErr w:type="spellEnd"/>
      <w:r>
        <w:rPr>
          <w:color w:val="000000"/>
        </w:rPr>
        <w:t xml:space="preserve">, N., G. </w:t>
      </w:r>
      <w:proofErr w:type="spellStart"/>
      <w:r>
        <w:rPr>
          <w:color w:val="000000"/>
        </w:rPr>
        <w:t>Tripepi</w:t>
      </w:r>
      <w:proofErr w:type="spellEnd"/>
      <w:r>
        <w:rPr>
          <w:color w:val="000000"/>
        </w:rPr>
        <w:t xml:space="preserve">, and C. </w:t>
      </w:r>
      <w:proofErr w:type="spellStart"/>
      <w:r>
        <w:rPr>
          <w:color w:val="000000"/>
        </w:rPr>
        <w:t>Chiorri</w:t>
      </w:r>
      <w:proofErr w:type="spellEnd"/>
      <w:r>
        <w:rPr>
          <w:color w:val="000000"/>
        </w:rPr>
        <w:t xml:space="preserve">, </w:t>
      </w:r>
      <w:r>
        <w:rPr>
          <w:i/>
          <w:color w:val="000000"/>
        </w:rPr>
        <w:t>Telecommuting, off-time work, and intrusive leadership in workers’ well-being.</w:t>
      </w:r>
      <w:r>
        <w:rPr>
          <w:color w:val="000000"/>
        </w:rPr>
        <w:t xml:space="preserve"> International Journal of Environmental Research and Public Health, 2021. </w:t>
      </w:r>
      <w:r>
        <w:rPr>
          <w:b/>
          <w:color w:val="000000"/>
        </w:rPr>
        <w:t>18</w:t>
      </w:r>
      <w:r>
        <w:rPr>
          <w:color w:val="000000"/>
        </w:rPr>
        <w:t>(7): p. 3330.</w:t>
      </w:r>
    </w:p>
    <w:p w14:paraId="03C4A89B" w14:textId="77777777" w:rsidR="00E76CFD" w:rsidRDefault="00B20C7F">
      <w:pPr>
        <w:pBdr>
          <w:top w:val="nil"/>
          <w:left w:val="nil"/>
          <w:bottom w:val="nil"/>
          <w:right w:val="nil"/>
          <w:between w:val="nil"/>
        </w:pBdr>
        <w:spacing w:line="240" w:lineRule="auto"/>
        <w:ind w:left="720" w:hanging="720"/>
        <w:rPr>
          <w:color w:val="000000"/>
        </w:rPr>
      </w:pPr>
      <w:r>
        <w:rPr>
          <w:color w:val="000000"/>
        </w:rPr>
        <w:t>164.</w:t>
      </w:r>
      <w:r>
        <w:rPr>
          <w:color w:val="000000"/>
        </w:rPr>
        <w:tab/>
      </w:r>
      <w:r>
        <w:rPr>
          <w:color w:val="000000"/>
        </w:rPr>
        <w:t xml:space="preserve">Tehrani, N., S.J. Cox, and T. Cox, </w:t>
      </w:r>
      <w:r>
        <w:rPr>
          <w:i/>
          <w:color w:val="000000"/>
        </w:rPr>
        <w:t>Assessing the impact of stressful incidents in organizations: The development of an extended impact of events scale.</w:t>
      </w:r>
      <w:r>
        <w:rPr>
          <w:color w:val="000000"/>
        </w:rPr>
        <w:t xml:space="preserve"> Counselling Psychology Quarterly, 2002. </w:t>
      </w:r>
      <w:r>
        <w:rPr>
          <w:b/>
          <w:color w:val="000000"/>
        </w:rPr>
        <w:t>15</w:t>
      </w:r>
      <w:r>
        <w:rPr>
          <w:color w:val="000000"/>
        </w:rPr>
        <w:t>(2): p. 191-200.</w:t>
      </w:r>
    </w:p>
    <w:p w14:paraId="2A84FE7A" w14:textId="77777777" w:rsidR="00E76CFD" w:rsidRDefault="00B20C7F">
      <w:pPr>
        <w:pBdr>
          <w:top w:val="nil"/>
          <w:left w:val="nil"/>
          <w:bottom w:val="nil"/>
          <w:right w:val="nil"/>
          <w:between w:val="nil"/>
        </w:pBdr>
        <w:spacing w:line="240" w:lineRule="auto"/>
        <w:ind w:left="720" w:hanging="720"/>
        <w:rPr>
          <w:color w:val="000000"/>
        </w:rPr>
      </w:pPr>
      <w:r>
        <w:rPr>
          <w:color w:val="000000"/>
        </w:rPr>
        <w:t>165.</w:t>
      </w:r>
      <w:r>
        <w:rPr>
          <w:color w:val="000000"/>
        </w:rPr>
        <w:tab/>
        <w:t xml:space="preserve">Stamm, B., </w:t>
      </w:r>
      <w:r>
        <w:rPr>
          <w:i/>
          <w:color w:val="000000"/>
        </w:rPr>
        <w:t>The concise manual for the pr</w:t>
      </w:r>
      <w:r>
        <w:rPr>
          <w:i/>
          <w:color w:val="000000"/>
        </w:rPr>
        <w:t>ofessional quality of life scale.</w:t>
      </w:r>
      <w:r>
        <w:rPr>
          <w:color w:val="000000"/>
        </w:rPr>
        <w:t xml:space="preserve"> 2010.</w:t>
      </w:r>
    </w:p>
    <w:p w14:paraId="4B2362B0" w14:textId="77777777" w:rsidR="00E76CFD" w:rsidRDefault="00B20C7F">
      <w:pPr>
        <w:pBdr>
          <w:top w:val="nil"/>
          <w:left w:val="nil"/>
          <w:bottom w:val="nil"/>
          <w:right w:val="nil"/>
          <w:between w:val="nil"/>
        </w:pBdr>
        <w:spacing w:line="240" w:lineRule="auto"/>
        <w:ind w:left="720" w:hanging="720"/>
        <w:rPr>
          <w:color w:val="000000"/>
        </w:rPr>
      </w:pPr>
      <w:r>
        <w:rPr>
          <w:color w:val="000000"/>
        </w:rPr>
        <w:t>166.</w:t>
      </w:r>
      <w:r>
        <w:rPr>
          <w:color w:val="000000"/>
        </w:rPr>
        <w:tab/>
      </w:r>
      <w:proofErr w:type="spellStart"/>
      <w:r>
        <w:rPr>
          <w:color w:val="000000"/>
        </w:rPr>
        <w:t>Ghislieri</w:t>
      </w:r>
      <w:proofErr w:type="spellEnd"/>
      <w:r>
        <w:rPr>
          <w:color w:val="000000"/>
        </w:rPr>
        <w:t xml:space="preserve">, C., et al., </w:t>
      </w:r>
      <w:r>
        <w:rPr>
          <w:i/>
          <w:color w:val="000000"/>
        </w:rPr>
        <w:t>New technologies smart, or harm work-family boundaries management? Gender differences in conflict and enrichment using the JD-R theory.</w:t>
      </w:r>
      <w:r>
        <w:rPr>
          <w:color w:val="000000"/>
        </w:rPr>
        <w:t xml:space="preserve"> Frontiers in psychology, 2017. </w:t>
      </w:r>
      <w:r>
        <w:rPr>
          <w:b/>
          <w:color w:val="000000"/>
        </w:rPr>
        <w:t>8</w:t>
      </w:r>
      <w:r>
        <w:rPr>
          <w:color w:val="000000"/>
        </w:rPr>
        <w:t>: p. 1070.</w:t>
      </w:r>
    </w:p>
    <w:p w14:paraId="278DE802" w14:textId="77777777" w:rsidR="00E76CFD" w:rsidRDefault="00B20C7F">
      <w:pPr>
        <w:pBdr>
          <w:top w:val="nil"/>
          <w:left w:val="nil"/>
          <w:bottom w:val="nil"/>
          <w:right w:val="nil"/>
          <w:between w:val="nil"/>
        </w:pBdr>
        <w:spacing w:line="240" w:lineRule="auto"/>
        <w:ind w:left="720" w:hanging="720"/>
        <w:rPr>
          <w:color w:val="000000"/>
        </w:rPr>
      </w:pPr>
      <w:r>
        <w:rPr>
          <w:color w:val="000000"/>
        </w:rPr>
        <w:t>167.</w:t>
      </w:r>
      <w:r>
        <w:rPr>
          <w:color w:val="000000"/>
        </w:rPr>
        <w:tab/>
        <w:t>Schm</w:t>
      </w:r>
      <w:r>
        <w:rPr>
          <w:color w:val="000000"/>
        </w:rPr>
        <w:t xml:space="preserve">idt, A.A., </w:t>
      </w:r>
      <w:r>
        <w:rPr>
          <w:i/>
          <w:color w:val="000000"/>
        </w:rPr>
        <w:t>Development and validation of the toxic leadership scale</w:t>
      </w:r>
      <w:r>
        <w:rPr>
          <w:color w:val="000000"/>
        </w:rPr>
        <w:t>. 2008: University of Maryland, College Park.</w:t>
      </w:r>
    </w:p>
    <w:p w14:paraId="0A0A680D" w14:textId="77777777" w:rsidR="00E76CFD" w:rsidRDefault="00B20C7F">
      <w:pPr>
        <w:pBdr>
          <w:top w:val="nil"/>
          <w:left w:val="nil"/>
          <w:bottom w:val="nil"/>
          <w:right w:val="nil"/>
          <w:between w:val="nil"/>
        </w:pBdr>
        <w:spacing w:line="240" w:lineRule="auto"/>
        <w:ind w:left="720" w:hanging="720"/>
        <w:rPr>
          <w:color w:val="000000"/>
        </w:rPr>
      </w:pPr>
      <w:r>
        <w:rPr>
          <w:color w:val="000000"/>
        </w:rPr>
        <w:t>168.</w:t>
      </w:r>
      <w:r>
        <w:rPr>
          <w:color w:val="000000"/>
        </w:rPr>
        <w:tab/>
        <w:t xml:space="preserve">Andreassen, C.S., et al., </w:t>
      </w:r>
      <w:r>
        <w:rPr>
          <w:i/>
          <w:color w:val="000000"/>
        </w:rPr>
        <w:t>Development of a work addiction scale.</w:t>
      </w:r>
      <w:r>
        <w:rPr>
          <w:color w:val="000000"/>
        </w:rPr>
        <w:t xml:space="preserve"> Scandinavian journal of psychology, 2012. </w:t>
      </w:r>
      <w:r>
        <w:rPr>
          <w:b/>
          <w:color w:val="000000"/>
        </w:rPr>
        <w:t>53</w:t>
      </w:r>
      <w:r>
        <w:rPr>
          <w:color w:val="000000"/>
        </w:rPr>
        <w:t>(3): p. 265-272.</w:t>
      </w:r>
    </w:p>
    <w:p w14:paraId="4C466D99" w14:textId="77777777" w:rsidR="00E76CFD" w:rsidRDefault="00B20C7F">
      <w:pPr>
        <w:pBdr>
          <w:top w:val="nil"/>
          <w:left w:val="nil"/>
          <w:bottom w:val="nil"/>
          <w:right w:val="nil"/>
          <w:between w:val="nil"/>
        </w:pBdr>
        <w:spacing w:line="240" w:lineRule="auto"/>
        <w:ind w:left="720" w:hanging="720"/>
        <w:rPr>
          <w:color w:val="000000"/>
        </w:rPr>
      </w:pPr>
      <w:r>
        <w:rPr>
          <w:color w:val="000000"/>
        </w:rPr>
        <w:t>169.</w:t>
      </w:r>
      <w:r>
        <w:rPr>
          <w:color w:val="000000"/>
        </w:rPr>
        <w:tab/>
        <w:t>Siegris</w:t>
      </w:r>
      <w:r>
        <w:rPr>
          <w:color w:val="000000"/>
        </w:rPr>
        <w:t xml:space="preserve">t, J., </w:t>
      </w:r>
      <w:r>
        <w:rPr>
          <w:i/>
          <w:color w:val="000000"/>
        </w:rPr>
        <w:t>Adverse health effects of high-effort/low-reward conditions.</w:t>
      </w:r>
      <w:r>
        <w:rPr>
          <w:color w:val="000000"/>
        </w:rPr>
        <w:t xml:space="preserve"> Journal of occupational health psychology, 1996. </w:t>
      </w:r>
      <w:r>
        <w:rPr>
          <w:b/>
          <w:color w:val="000000"/>
        </w:rPr>
        <w:t>1</w:t>
      </w:r>
      <w:r>
        <w:rPr>
          <w:color w:val="000000"/>
        </w:rPr>
        <w:t>(1): p. 27.</w:t>
      </w:r>
    </w:p>
    <w:p w14:paraId="44E76D3C" w14:textId="77777777" w:rsidR="00E76CFD" w:rsidRDefault="00B20C7F">
      <w:pPr>
        <w:pBdr>
          <w:top w:val="nil"/>
          <w:left w:val="nil"/>
          <w:bottom w:val="nil"/>
          <w:right w:val="nil"/>
          <w:between w:val="nil"/>
        </w:pBdr>
        <w:spacing w:line="240" w:lineRule="auto"/>
        <w:ind w:left="720" w:hanging="720"/>
        <w:rPr>
          <w:color w:val="000000"/>
        </w:rPr>
      </w:pPr>
      <w:r>
        <w:rPr>
          <w:color w:val="000000"/>
        </w:rPr>
        <w:t>170.</w:t>
      </w:r>
      <w:r>
        <w:rPr>
          <w:color w:val="000000"/>
        </w:rPr>
        <w:tab/>
        <w:t xml:space="preserve">Tibblin, G., et al., </w:t>
      </w:r>
      <w:r>
        <w:rPr>
          <w:i/>
          <w:color w:val="000000"/>
        </w:rPr>
        <w:t xml:space="preserve">" The </w:t>
      </w:r>
      <w:proofErr w:type="spellStart"/>
      <w:r>
        <w:rPr>
          <w:i/>
          <w:color w:val="000000"/>
        </w:rPr>
        <w:t>Göteborg</w:t>
      </w:r>
      <w:proofErr w:type="spellEnd"/>
      <w:r>
        <w:rPr>
          <w:i/>
          <w:color w:val="000000"/>
        </w:rPr>
        <w:t xml:space="preserve"> quality of life instrument"--an assessment of well-being and symptoms among men born </w:t>
      </w:r>
      <w:r>
        <w:rPr>
          <w:i/>
          <w:color w:val="000000"/>
        </w:rPr>
        <w:t>1913 and 1923. Methods and validity.</w:t>
      </w:r>
      <w:r>
        <w:rPr>
          <w:color w:val="000000"/>
        </w:rPr>
        <w:t xml:space="preserve"> Scandinavian journal of primary health care. Supplement, 1990. </w:t>
      </w:r>
      <w:r>
        <w:rPr>
          <w:b/>
          <w:color w:val="000000"/>
        </w:rPr>
        <w:t>1</w:t>
      </w:r>
      <w:r>
        <w:rPr>
          <w:color w:val="000000"/>
        </w:rPr>
        <w:t>: p. 33-38.</w:t>
      </w:r>
    </w:p>
    <w:p w14:paraId="7D566ACA" w14:textId="77777777" w:rsidR="00E76CFD" w:rsidRDefault="00B20C7F">
      <w:pPr>
        <w:pBdr>
          <w:top w:val="nil"/>
          <w:left w:val="nil"/>
          <w:bottom w:val="nil"/>
          <w:right w:val="nil"/>
          <w:between w:val="nil"/>
        </w:pBdr>
        <w:spacing w:line="240" w:lineRule="auto"/>
        <w:ind w:left="720" w:hanging="720"/>
        <w:rPr>
          <w:color w:val="000000"/>
        </w:rPr>
      </w:pPr>
      <w:r>
        <w:rPr>
          <w:color w:val="000000"/>
        </w:rPr>
        <w:t>171.</w:t>
      </w:r>
      <w:r>
        <w:rPr>
          <w:color w:val="000000"/>
        </w:rPr>
        <w:tab/>
        <w:t xml:space="preserve">Håkansson, C., et al., </w:t>
      </w:r>
      <w:r>
        <w:rPr>
          <w:i/>
          <w:color w:val="000000"/>
        </w:rPr>
        <w:t>Well-being and occupational roles among middle-aged women.</w:t>
      </w:r>
      <w:r>
        <w:rPr>
          <w:color w:val="000000"/>
        </w:rPr>
        <w:t xml:space="preserve"> Work, 2005. </w:t>
      </w:r>
      <w:r>
        <w:rPr>
          <w:b/>
          <w:color w:val="000000"/>
        </w:rPr>
        <w:t>24</w:t>
      </w:r>
      <w:r>
        <w:rPr>
          <w:color w:val="000000"/>
        </w:rPr>
        <w:t>(4): p. 341-351.</w:t>
      </w:r>
    </w:p>
    <w:p w14:paraId="774BB8F9" w14:textId="77777777" w:rsidR="00E76CFD" w:rsidRDefault="00B20C7F">
      <w:pPr>
        <w:pBdr>
          <w:top w:val="nil"/>
          <w:left w:val="nil"/>
          <w:bottom w:val="nil"/>
          <w:right w:val="nil"/>
          <w:between w:val="nil"/>
        </w:pBdr>
        <w:spacing w:line="240" w:lineRule="auto"/>
        <w:ind w:left="720" w:hanging="720"/>
        <w:rPr>
          <w:color w:val="000000"/>
        </w:rPr>
      </w:pPr>
      <w:r>
        <w:rPr>
          <w:color w:val="000000"/>
        </w:rPr>
        <w:t>172.</w:t>
      </w:r>
      <w:r>
        <w:rPr>
          <w:color w:val="000000"/>
        </w:rPr>
        <w:tab/>
        <w:t>Cederlund, R., S. Iw</w:t>
      </w:r>
      <w:r>
        <w:rPr>
          <w:color w:val="000000"/>
        </w:rPr>
        <w:t xml:space="preserve">arsson, and G. Lundborg, </w:t>
      </w:r>
      <w:r>
        <w:rPr>
          <w:i/>
          <w:color w:val="000000"/>
        </w:rPr>
        <w:t>Quality of life in Swedish workers exposed to hand–arm vibration.</w:t>
      </w:r>
      <w:r>
        <w:rPr>
          <w:color w:val="000000"/>
        </w:rPr>
        <w:t xml:space="preserve"> Occupational therapy international, 2007. </w:t>
      </w:r>
      <w:r>
        <w:rPr>
          <w:b/>
          <w:color w:val="000000"/>
        </w:rPr>
        <w:t>14</w:t>
      </w:r>
      <w:r>
        <w:rPr>
          <w:color w:val="000000"/>
        </w:rPr>
        <w:t>(3): p. 156-169.</w:t>
      </w:r>
    </w:p>
    <w:p w14:paraId="2F041062" w14:textId="77777777" w:rsidR="00E76CFD" w:rsidRDefault="00B20C7F">
      <w:pPr>
        <w:pBdr>
          <w:top w:val="nil"/>
          <w:left w:val="nil"/>
          <w:bottom w:val="nil"/>
          <w:right w:val="nil"/>
          <w:between w:val="nil"/>
        </w:pBdr>
        <w:spacing w:line="240" w:lineRule="auto"/>
        <w:ind w:left="720" w:hanging="720"/>
        <w:rPr>
          <w:color w:val="000000"/>
        </w:rPr>
      </w:pPr>
      <w:r>
        <w:rPr>
          <w:color w:val="000000"/>
        </w:rPr>
        <w:lastRenderedPageBreak/>
        <w:t>173.</w:t>
      </w:r>
      <w:r>
        <w:rPr>
          <w:color w:val="000000"/>
        </w:rPr>
        <w:tab/>
        <w:t xml:space="preserve">Schalock, R.L., G.S. Bonham, and M.A. Verdugo, </w:t>
      </w:r>
      <w:r>
        <w:rPr>
          <w:i/>
          <w:color w:val="000000"/>
        </w:rPr>
        <w:t xml:space="preserve">The conceptualization and measurement of quality of </w:t>
      </w:r>
      <w:r>
        <w:rPr>
          <w:i/>
          <w:color w:val="000000"/>
        </w:rPr>
        <w:t>life: Implications for program planning and evaluation in the field of intellectual disabilities.</w:t>
      </w:r>
      <w:r>
        <w:rPr>
          <w:color w:val="000000"/>
        </w:rPr>
        <w:t xml:space="preserve"> Evaluation and program planning, 2008. </w:t>
      </w:r>
      <w:r>
        <w:rPr>
          <w:b/>
          <w:color w:val="000000"/>
        </w:rPr>
        <w:t>31</w:t>
      </w:r>
      <w:r>
        <w:rPr>
          <w:color w:val="000000"/>
        </w:rPr>
        <w:t>(2): p. 181-190.</w:t>
      </w:r>
    </w:p>
    <w:p w14:paraId="49F5570B" w14:textId="77777777" w:rsidR="00E76CFD" w:rsidRDefault="00B20C7F">
      <w:pPr>
        <w:pBdr>
          <w:top w:val="nil"/>
          <w:left w:val="nil"/>
          <w:bottom w:val="nil"/>
          <w:right w:val="nil"/>
          <w:between w:val="nil"/>
        </w:pBdr>
        <w:spacing w:line="240" w:lineRule="auto"/>
        <w:ind w:left="720" w:hanging="720"/>
        <w:rPr>
          <w:color w:val="000000"/>
        </w:rPr>
      </w:pPr>
      <w:r>
        <w:rPr>
          <w:color w:val="000000"/>
        </w:rPr>
        <w:t>174.</w:t>
      </w:r>
      <w:r>
        <w:rPr>
          <w:color w:val="000000"/>
        </w:rPr>
        <w:tab/>
        <w:t xml:space="preserve">Pett, M.A., et al., </w:t>
      </w:r>
      <w:r>
        <w:rPr>
          <w:i/>
          <w:color w:val="000000"/>
        </w:rPr>
        <w:t>Psychometric properties of a brief self‐reported health‐related quality of life measure (HRQoL‐IDD) for persons with intellectual and developmental disabilities.</w:t>
      </w:r>
      <w:r>
        <w:rPr>
          <w:color w:val="000000"/>
        </w:rPr>
        <w:t xml:space="preserve"> Journal of applied research in intellectual disabilities, 2021. </w:t>
      </w:r>
      <w:r>
        <w:rPr>
          <w:b/>
          <w:color w:val="000000"/>
        </w:rPr>
        <w:t>34</w:t>
      </w:r>
      <w:r>
        <w:rPr>
          <w:color w:val="000000"/>
        </w:rPr>
        <w:t>(3): p. 877-890.</w:t>
      </w:r>
    </w:p>
    <w:p w14:paraId="641919DC" w14:textId="77777777" w:rsidR="00E76CFD" w:rsidRDefault="00B20C7F">
      <w:pPr>
        <w:pBdr>
          <w:top w:val="nil"/>
          <w:left w:val="nil"/>
          <w:bottom w:val="nil"/>
          <w:right w:val="nil"/>
          <w:between w:val="nil"/>
        </w:pBdr>
        <w:spacing w:line="240" w:lineRule="auto"/>
        <w:ind w:left="720" w:hanging="720"/>
        <w:rPr>
          <w:color w:val="000000"/>
        </w:rPr>
      </w:pPr>
      <w:r>
        <w:rPr>
          <w:color w:val="000000"/>
        </w:rPr>
        <w:t>175.</w:t>
      </w:r>
      <w:r>
        <w:rPr>
          <w:color w:val="000000"/>
        </w:rPr>
        <w:tab/>
        <w:t>Hesbac</w:t>
      </w:r>
      <w:r>
        <w:rPr>
          <w:color w:val="000000"/>
        </w:rPr>
        <w:t xml:space="preserve">her, P.T., et al., </w:t>
      </w:r>
      <w:r>
        <w:rPr>
          <w:i/>
          <w:color w:val="000000"/>
        </w:rPr>
        <w:t>Psychiatric illness in family practice.</w:t>
      </w:r>
      <w:r>
        <w:rPr>
          <w:color w:val="000000"/>
        </w:rPr>
        <w:t xml:space="preserve"> The Journal of clinical psychiatry, 1980. </w:t>
      </w:r>
      <w:r>
        <w:rPr>
          <w:b/>
          <w:color w:val="000000"/>
        </w:rPr>
        <w:t>41</w:t>
      </w:r>
      <w:r>
        <w:rPr>
          <w:color w:val="000000"/>
        </w:rPr>
        <w:t>(1): p. 6-10.</w:t>
      </w:r>
    </w:p>
    <w:p w14:paraId="3201F719" w14:textId="77777777" w:rsidR="00E76CFD" w:rsidRDefault="00B20C7F">
      <w:pPr>
        <w:pBdr>
          <w:top w:val="nil"/>
          <w:left w:val="nil"/>
          <w:bottom w:val="nil"/>
          <w:right w:val="nil"/>
          <w:between w:val="nil"/>
        </w:pBdr>
        <w:spacing w:line="240" w:lineRule="auto"/>
        <w:ind w:left="720" w:hanging="720"/>
        <w:rPr>
          <w:color w:val="000000"/>
        </w:rPr>
      </w:pPr>
      <w:r>
        <w:rPr>
          <w:color w:val="000000"/>
        </w:rPr>
        <w:t>176.</w:t>
      </w:r>
      <w:r>
        <w:rPr>
          <w:color w:val="000000"/>
        </w:rPr>
        <w:tab/>
        <w:t xml:space="preserve">Winokur, A., et al., </w:t>
      </w:r>
      <w:r>
        <w:rPr>
          <w:i/>
          <w:color w:val="000000"/>
        </w:rPr>
        <w:t>Symptoms of emotional distress in a family planning service: stability over a four-week period.</w:t>
      </w:r>
      <w:r>
        <w:rPr>
          <w:color w:val="000000"/>
        </w:rPr>
        <w:t xml:space="preserve"> The British Journ</w:t>
      </w:r>
      <w:r>
        <w:rPr>
          <w:color w:val="000000"/>
        </w:rPr>
        <w:t xml:space="preserve">al of Psychiatry, 1984. </w:t>
      </w:r>
      <w:r>
        <w:rPr>
          <w:b/>
          <w:color w:val="000000"/>
        </w:rPr>
        <w:t>144</w:t>
      </w:r>
      <w:r>
        <w:rPr>
          <w:color w:val="000000"/>
        </w:rPr>
        <w:t>(4): p. 395-399.</w:t>
      </w:r>
    </w:p>
    <w:p w14:paraId="10713C52" w14:textId="77777777" w:rsidR="00E76CFD" w:rsidRDefault="00B20C7F">
      <w:pPr>
        <w:pBdr>
          <w:top w:val="nil"/>
          <w:left w:val="nil"/>
          <w:bottom w:val="nil"/>
          <w:right w:val="nil"/>
          <w:between w:val="nil"/>
        </w:pBdr>
        <w:spacing w:line="240" w:lineRule="auto"/>
        <w:ind w:left="720" w:hanging="720"/>
        <w:rPr>
          <w:color w:val="000000"/>
        </w:rPr>
      </w:pPr>
      <w:r>
        <w:rPr>
          <w:color w:val="000000"/>
        </w:rPr>
        <w:t>177.</w:t>
      </w:r>
      <w:r>
        <w:rPr>
          <w:color w:val="000000"/>
        </w:rPr>
        <w:tab/>
        <w:t xml:space="preserve">Zigmond, A.S. and R.P. Snaith, </w:t>
      </w:r>
      <w:r>
        <w:rPr>
          <w:i/>
          <w:color w:val="000000"/>
        </w:rPr>
        <w:t>The hospital anxiety and depression scale.</w:t>
      </w:r>
      <w:r>
        <w:rPr>
          <w:color w:val="000000"/>
        </w:rPr>
        <w:t xml:space="preserve"> Acta </w:t>
      </w:r>
      <w:proofErr w:type="spellStart"/>
      <w:r>
        <w:rPr>
          <w:color w:val="000000"/>
        </w:rPr>
        <w:t>psychiatrica</w:t>
      </w:r>
      <w:proofErr w:type="spellEnd"/>
      <w:r>
        <w:rPr>
          <w:color w:val="000000"/>
        </w:rPr>
        <w:t xml:space="preserve"> </w:t>
      </w:r>
      <w:proofErr w:type="spellStart"/>
      <w:r>
        <w:rPr>
          <w:color w:val="000000"/>
        </w:rPr>
        <w:t>scandinavica</w:t>
      </w:r>
      <w:proofErr w:type="spellEnd"/>
      <w:r>
        <w:rPr>
          <w:color w:val="000000"/>
        </w:rPr>
        <w:t xml:space="preserve">, 1983. </w:t>
      </w:r>
      <w:r>
        <w:rPr>
          <w:b/>
          <w:color w:val="000000"/>
        </w:rPr>
        <w:t>67</w:t>
      </w:r>
      <w:r>
        <w:rPr>
          <w:color w:val="000000"/>
        </w:rPr>
        <w:t>(6): p. 361-370.</w:t>
      </w:r>
    </w:p>
    <w:p w14:paraId="6323DF24" w14:textId="77777777" w:rsidR="00E76CFD" w:rsidRDefault="00B20C7F">
      <w:pPr>
        <w:pBdr>
          <w:top w:val="nil"/>
          <w:left w:val="nil"/>
          <w:bottom w:val="nil"/>
          <w:right w:val="nil"/>
          <w:between w:val="nil"/>
        </w:pBdr>
        <w:spacing w:line="240" w:lineRule="auto"/>
        <w:ind w:left="720" w:hanging="720"/>
        <w:rPr>
          <w:color w:val="000000"/>
        </w:rPr>
      </w:pPr>
      <w:r>
        <w:rPr>
          <w:color w:val="000000"/>
        </w:rPr>
        <w:t>178.</w:t>
      </w:r>
      <w:r>
        <w:rPr>
          <w:color w:val="000000"/>
        </w:rPr>
        <w:tab/>
      </w:r>
      <w:proofErr w:type="spellStart"/>
      <w:r>
        <w:rPr>
          <w:color w:val="000000"/>
        </w:rPr>
        <w:t>Bocéréan</w:t>
      </w:r>
      <w:proofErr w:type="spellEnd"/>
      <w:r>
        <w:rPr>
          <w:color w:val="000000"/>
        </w:rPr>
        <w:t xml:space="preserve">, C. and E. Dupret, </w:t>
      </w:r>
      <w:r>
        <w:rPr>
          <w:i/>
          <w:color w:val="000000"/>
        </w:rPr>
        <w:t xml:space="preserve">A validation study of the Hospital Anxiety </w:t>
      </w:r>
      <w:r>
        <w:rPr>
          <w:i/>
          <w:color w:val="000000"/>
        </w:rPr>
        <w:t>and Depression Scale (HADS) in a large sample of French employees.</w:t>
      </w:r>
      <w:r>
        <w:rPr>
          <w:color w:val="000000"/>
        </w:rPr>
        <w:t xml:space="preserve"> BMC psychiatry, 2014. </w:t>
      </w:r>
      <w:r>
        <w:rPr>
          <w:b/>
          <w:color w:val="000000"/>
        </w:rPr>
        <w:t>14</w:t>
      </w:r>
      <w:r>
        <w:rPr>
          <w:color w:val="000000"/>
        </w:rPr>
        <w:t>(1): p. 1-11.</w:t>
      </w:r>
    </w:p>
    <w:p w14:paraId="7234619C" w14:textId="77777777" w:rsidR="00E76CFD" w:rsidRDefault="00B20C7F">
      <w:pPr>
        <w:pBdr>
          <w:top w:val="nil"/>
          <w:left w:val="nil"/>
          <w:bottom w:val="nil"/>
          <w:right w:val="nil"/>
          <w:between w:val="nil"/>
        </w:pBdr>
        <w:spacing w:line="240" w:lineRule="auto"/>
        <w:ind w:left="720" w:hanging="720"/>
        <w:rPr>
          <w:color w:val="000000"/>
        </w:rPr>
      </w:pPr>
      <w:r>
        <w:rPr>
          <w:color w:val="000000"/>
        </w:rPr>
        <w:t>179.</w:t>
      </w:r>
      <w:r>
        <w:rPr>
          <w:color w:val="000000"/>
        </w:rPr>
        <w:tab/>
        <w:t xml:space="preserve">van </w:t>
      </w:r>
      <w:proofErr w:type="spellStart"/>
      <w:r>
        <w:rPr>
          <w:color w:val="000000"/>
        </w:rPr>
        <w:t>Steijn</w:t>
      </w:r>
      <w:proofErr w:type="spellEnd"/>
      <w:r>
        <w:rPr>
          <w:color w:val="000000"/>
        </w:rPr>
        <w:t xml:space="preserve">, M.E., et al., </w:t>
      </w:r>
      <w:r>
        <w:rPr>
          <w:i/>
          <w:color w:val="000000"/>
        </w:rPr>
        <w:t>Occupational well-being in pediatricians—a survey about work-related posttraumatic stress, depression, and anxiety.</w:t>
      </w:r>
      <w:r>
        <w:rPr>
          <w:color w:val="000000"/>
        </w:rPr>
        <w:t xml:space="preserve"> Euro</w:t>
      </w:r>
      <w:r>
        <w:rPr>
          <w:color w:val="000000"/>
        </w:rPr>
        <w:t xml:space="preserve">pean journal of pediatrics, 2019. </w:t>
      </w:r>
      <w:r>
        <w:rPr>
          <w:b/>
          <w:color w:val="000000"/>
        </w:rPr>
        <w:t>178</w:t>
      </w:r>
      <w:r>
        <w:rPr>
          <w:color w:val="000000"/>
        </w:rPr>
        <w:t>: p. 681-693.</w:t>
      </w:r>
    </w:p>
    <w:p w14:paraId="5E918F56" w14:textId="77777777" w:rsidR="00E76CFD" w:rsidRDefault="00B20C7F">
      <w:pPr>
        <w:pBdr>
          <w:top w:val="nil"/>
          <w:left w:val="nil"/>
          <w:bottom w:val="nil"/>
          <w:right w:val="nil"/>
          <w:between w:val="nil"/>
        </w:pBdr>
        <w:spacing w:line="240" w:lineRule="auto"/>
        <w:ind w:left="720" w:hanging="720"/>
        <w:rPr>
          <w:color w:val="000000"/>
        </w:rPr>
      </w:pPr>
      <w:r>
        <w:rPr>
          <w:color w:val="000000"/>
        </w:rPr>
        <w:t>180.</w:t>
      </w:r>
      <w:r>
        <w:rPr>
          <w:color w:val="000000"/>
        </w:rPr>
        <w:tab/>
        <w:t xml:space="preserve">Dekkers, A., M. Olff, and G. </w:t>
      </w:r>
      <w:proofErr w:type="spellStart"/>
      <w:r>
        <w:rPr>
          <w:color w:val="000000"/>
        </w:rPr>
        <w:t>Näring</w:t>
      </w:r>
      <w:proofErr w:type="spellEnd"/>
      <w:r>
        <w:rPr>
          <w:color w:val="000000"/>
        </w:rPr>
        <w:t xml:space="preserve">, </w:t>
      </w:r>
      <w:r>
        <w:rPr>
          <w:i/>
          <w:color w:val="000000"/>
        </w:rPr>
        <w:t>Identifying persons at risk for PTSD after trauma with TSQ in the Netherlands.</w:t>
      </w:r>
      <w:r>
        <w:rPr>
          <w:color w:val="000000"/>
        </w:rPr>
        <w:t xml:space="preserve"> Community mental health journal, 2010. </w:t>
      </w:r>
      <w:r>
        <w:rPr>
          <w:b/>
          <w:color w:val="000000"/>
        </w:rPr>
        <w:t>46</w:t>
      </w:r>
      <w:r>
        <w:rPr>
          <w:color w:val="000000"/>
        </w:rPr>
        <w:t>: p. 20-25.</w:t>
      </w:r>
    </w:p>
    <w:p w14:paraId="1134C537" w14:textId="77777777" w:rsidR="00E76CFD" w:rsidRDefault="00B20C7F">
      <w:pPr>
        <w:pBdr>
          <w:top w:val="nil"/>
          <w:left w:val="nil"/>
          <w:bottom w:val="nil"/>
          <w:right w:val="nil"/>
          <w:between w:val="nil"/>
        </w:pBdr>
        <w:spacing w:line="240" w:lineRule="auto"/>
        <w:ind w:left="720" w:hanging="720"/>
        <w:rPr>
          <w:color w:val="000000"/>
        </w:rPr>
      </w:pPr>
      <w:r>
        <w:rPr>
          <w:color w:val="000000"/>
        </w:rPr>
        <w:t>181.</w:t>
      </w:r>
      <w:r>
        <w:rPr>
          <w:color w:val="000000"/>
        </w:rPr>
        <w:tab/>
        <w:t xml:space="preserve">Pennebaker, J.W., </w:t>
      </w:r>
      <w:r>
        <w:rPr>
          <w:i/>
          <w:color w:val="000000"/>
        </w:rPr>
        <w:t>Pennebak</w:t>
      </w:r>
      <w:r>
        <w:rPr>
          <w:i/>
          <w:color w:val="000000"/>
        </w:rPr>
        <w:t>er Inventory of Limbic Languidness.</w:t>
      </w:r>
      <w:r>
        <w:rPr>
          <w:color w:val="000000"/>
        </w:rPr>
        <w:t xml:space="preserve"> 1982.</w:t>
      </w:r>
    </w:p>
    <w:p w14:paraId="307E82D5" w14:textId="77777777" w:rsidR="00E76CFD" w:rsidRDefault="00B20C7F">
      <w:pPr>
        <w:pBdr>
          <w:top w:val="nil"/>
          <w:left w:val="nil"/>
          <w:bottom w:val="nil"/>
          <w:right w:val="nil"/>
          <w:between w:val="nil"/>
        </w:pBdr>
        <w:spacing w:line="240" w:lineRule="auto"/>
        <w:ind w:left="720" w:hanging="720"/>
        <w:rPr>
          <w:color w:val="000000"/>
        </w:rPr>
      </w:pPr>
      <w:r>
        <w:rPr>
          <w:color w:val="000000"/>
        </w:rPr>
        <w:t>182.</w:t>
      </w:r>
      <w:r>
        <w:rPr>
          <w:color w:val="000000"/>
        </w:rPr>
        <w:tab/>
        <w:t xml:space="preserve">Kristensen, T.S., et al., </w:t>
      </w:r>
      <w:r>
        <w:rPr>
          <w:i/>
          <w:color w:val="000000"/>
        </w:rPr>
        <w:t>The Copenhagen Burnout Inventory: A new tool for the assessment of burnout.</w:t>
      </w:r>
      <w:r>
        <w:rPr>
          <w:color w:val="000000"/>
        </w:rPr>
        <w:t xml:space="preserve"> Work &amp; stress, 2005. </w:t>
      </w:r>
      <w:r>
        <w:rPr>
          <w:b/>
          <w:color w:val="000000"/>
        </w:rPr>
        <w:t>19</w:t>
      </w:r>
      <w:r>
        <w:rPr>
          <w:color w:val="000000"/>
        </w:rPr>
        <w:t>(3): p. 192-207.</w:t>
      </w:r>
    </w:p>
    <w:p w14:paraId="006DF389" w14:textId="77777777" w:rsidR="00E76CFD" w:rsidRDefault="00B20C7F">
      <w:pPr>
        <w:pBdr>
          <w:top w:val="nil"/>
          <w:left w:val="nil"/>
          <w:bottom w:val="nil"/>
          <w:right w:val="nil"/>
          <w:between w:val="nil"/>
        </w:pBdr>
        <w:spacing w:line="240" w:lineRule="auto"/>
        <w:ind w:left="720" w:hanging="720"/>
        <w:rPr>
          <w:color w:val="000000"/>
        </w:rPr>
      </w:pPr>
      <w:r>
        <w:rPr>
          <w:color w:val="000000"/>
        </w:rPr>
        <w:t>183.</w:t>
      </w:r>
      <w:r>
        <w:rPr>
          <w:color w:val="000000"/>
        </w:rPr>
        <w:tab/>
        <w:t xml:space="preserve">Morin, C.M., et al., </w:t>
      </w:r>
      <w:r>
        <w:rPr>
          <w:i/>
          <w:color w:val="000000"/>
        </w:rPr>
        <w:t>The Insomnia Severity Index: psychometric</w:t>
      </w:r>
      <w:r>
        <w:rPr>
          <w:i/>
          <w:color w:val="000000"/>
        </w:rPr>
        <w:t xml:space="preserve"> indicators to detect insomnia cases and evaluate treatment response.</w:t>
      </w:r>
      <w:r>
        <w:rPr>
          <w:color w:val="000000"/>
        </w:rPr>
        <w:t xml:space="preserve"> Sleep, 2011. </w:t>
      </w:r>
      <w:r>
        <w:rPr>
          <w:b/>
          <w:color w:val="000000"/>
        </w:rPr>
        <w:t>34</w:t>
      </w:r>
      <w:r>
        <w:rPr>
          <w:color w:val="000000"/>
        </w:rPr>
        <w:t>(5): p. 601-608.</w:t>
      </w:r>
    </w:p>
    <w:p w14:paraId="15246D32" w14:textId="77777777" w:rsidR="00E76CFD" w:rsidRDefault="00B20C7F">
      <w:pPr>
        <w:pBdr>
          <w:top w:val="nil"/>
          <w:left w:val="nil"/>
          <w:bottom w:val="nil"/>
          <w:right w:val="nil"/>
          <w:between w:val="nil"/>
        </w:pBdr>
        <w:spacing w:line="240" w:lineRule="auto"/>
        <w:ind w:left="720" w:hanging="720"/>
        <w:rPr>
          <w:color w:val="000000"/>
        </w:rPr>
      </w:pPr>
      <w:r>
        <w:rPr>
          <w:color w:val="000000"/>
        </w:rPr>
        <w:t>184.</w:t>
      </w:r>
      <w:r>
        <w:rPr>
          <w:color w:val="000000"/>
        </w:rPr>
        <w:tab/>
        <w:t xml:space="preserve">Sagherian, K., et al., </w:t>
      </w:r>
      <w:r>
        <w:rPr>
          <w:i/>
          <w:color w:val="000000"/>
        </w:rPr>
        <w:t>Insomnia, fatigue and psychosocial well‐being during COVID‐19 pandemic: A cross‐sectional survey of hospital nursing staff in the United States.</w:t>
      </w:r>
      <w:r>
        <w:rPr>
          <w:color w:val="000000"/>
        </w:rPr>
        <w:t xml:space="preserve"> Journal of clinical nursing, 2023. </w:t>
      </w:r>
      <w:r>
        <w:rPr>
          <w:b/>
          <w:color w:val="000000"/>
        </w:rPr>
        <w:t>32</w:t>
      </w:r>
      <w:r>
        <w:rPr>
          <w:color w:val="000000"/>
        </w:rPr>
        <w:t>(15-16): p. 5382-5395.</w:t>
      </w:r>
    </w:p>
    <w:p w14:paraId="317DC0E7" w14:textId="77777777" w:rsidR="00E76CFD" w:rsidRDefault="00B20C7F">
      <w:pPr>
        <w:pBdr>
          <w:top w:val="nil"/>
          <w:left w:val="nil"/>
          <w:bottom w:val="nil"/>
          <w:right w:val="nil"/>
          <w:between w:val="nil"/>
        </w:pBdr>
        <w:spacing w:line="240" w:lineRule="auto"/>
        <w:ind w:left="720" w:hanging="720"/>
        <w:rPr>
          <w:color w:val="000000"/>
        </w:rPr>
      </w:pPr>
      <w:r>
        <w:rPr>
          <w:color w:val="000000"/>
        </w:rPr>
        <w:t>185.</w:t>
      </w:r>
      <w:r>
        <w:rPr>
          <w:color w:val="000000"/>
        </w:rPr>
        <w:tab/>
      </w:r>
      <w:r>
        <w:rPr>
          <w:color w:val="000000"/>
        </w:rPr>
        <w:t xml:space="preserve">Sagherian, K., H. Cho, and L.M. Steege, </w:t>
      </w:r>
      <w:r>
        <w:rPr>
          <w:i/>
          <w:color w:val="000000"/>
        </w:rPr>
        <w:t>The insomnia, fatigue, and psychological well‐being of hospital nurses 18 months after the COVID‐19 pandemic began: A cross‐sectional study.</w:t>
      </w:r>
      <w:r>
        <w:rPr>
          <w:color w:val="000000"/>
        </w:rPr>
        <w:t xml:space="preserve"> Journal of clinical nursing, 2022.</w:t>
      </w:r>
    </w:p>
    <w:p w14:paraId="405E2390" w14:textId="77777777" w:rsidR="00E76CFD" w:rsidRDefault="00B20C7F">
      <w:pPr>
        <w:pBdr>
          <w:top w:val="nil"/>
          <w:left w:val="nil"/>
          <w:bottom w:val="nil"/>
          <w:right w:val="nil"/>
          <w:between w:val="nil"/>
        </w:pBdr>
        <w:spacing w:line="240" w:lineRule="auto"/>
        <w:ind w:left="720" w:hanging="720"/>
        <w:rPr>
          <w:color w:val="000000"/>
        </w:rPr>
      </w:pPr>
      <w:r>
        <w:rPr>
          <w:color w:val="000000"/>
        </w:rPr>
        <w:t>186.</w:t>
      </w:r>
      <w:r>
        <w:rPr>
          <w:color w:val="000000"/>
        </w:rPr>
        <w:tab/>
        <w:t xml:space="preserve">Winwood, P., et al., </w:t>
      </w:r>
      <w:r>
        <w:rPr>
          <w:i/>
          <w:color w:val="000000"/>
        </w:rPr>
        <w:t>Development an</w:t>
      </w:r>
      <w:r>
        <w:rPr>
          <w:i/>
          <w:color w:val="000000"/>
        </w:rPr>
        <w:t>d validation of a scale to measure work-related fatigue and recovery: the Occupational Fatigue Exhaustion/Recovery Scale (OFER).</w:t>
      </w:r>
      <w:r>
        <w:rPr>
          <w:color w:val="000000"/>
        </w:rPr>
        <w:t xml:space="preserve"> Journal of occupational and environmental medicine, 2005: p. 594-606.</w:t>
      </w:r>
    </w:p>
    <w:p w14:paraId="76873200" w14:textId="77777777" w:rsidR="00E76CFD" w:rsidRDefault="00B20C7F">
      <w:pPr>
        <w:pBdr>
          <w:top w:val="nil"/>
          <w:left w:val="nil"/>
          <w:bottom w:val="nil"/>
          <w:right w:val="nil"/>
          <w:between w:val="nil"/>
        </w:pBdr>
        <w:spacing w:line="240" w:lineRule="auto"/>
        <w:ind w:left="720" w:hanging="720"/>
        <w:rPr>
          <w:color w:val="000000"/>
        </w:rPr>
      </w:pPr>
      <w:r>
        <w:rPr>
          <w:color w:val="000000"/>
        </w:rPr>
        <w:t>187.</w:t>
      </w:r>
      <w:r>
        <w:rPr>
          <w:color w:val="000000"/>
        </w:rPr>
        <w:tab/>
        <w:t xml:space="preserve">Winwood, P.C., K. </w:t>
      </w:r>
      <w:proofErr w:type="spellStart"/>
      <w:r>
        <w:rPr>
          <w:color w:val="000000"/>
        </w:rPr>
        <w:t>Lushington</w:t>
      </w:r>
      <w:proofErr w:type="spellEnd"/>
      <w:r>
        <w:rPr>
          <w:color w:val="000000"/>
        </w:rPr>
        <w:t xml:space="preserve">, and A.H. </w:t>
      </w:r>
      <w:proofErr w:type="spellStart"/>
      <w:r>
        <w:rPr>
          <w:color w:val="000000"/>
        </w:rPr>
        <w:t>Winefield</w:t>
      </w:r>
      <w:proofErr w:type="spellEnd"/>
      <w:r>
        <w:rPr>
          <w:color w:val="000000"/>
        </w:rPr>
        <w:t xml:space="preserve">, </w:t>
      </w:r>
      <w:r>
        <w:rPr>
          <w:i/>
          <w:color w:val="000000"/>
        </w:rPr>
        <w:t>Fu</w:t>
      </w:r>
      <w:r>
        <w:rPr>
          <w:i/>
          <w:color w:val="000000"/>
        </w:rPr>
        <w:t>rther development and validation of the Occupational Fatigue Exhaustion Recovery (OFER) scale.</w:t>
      </w:r>
      <w:r>
        <w:rPr>
          <w:color w:val="000000"/>
        </w:rPr>
        <w:t xml:space="preserve"> Journal of Occupational and Environmental Medicine, 2006: p. 381-389.</w:t>
      </w:r>
    </w:p>
    <w:p w14:paraId="3B9614B3" w14:textId="77777777" w:rsidR="00E76CFD" w:rsidRDefault="00B20C7F">
      <w:pPr>
        <w:pBdr>
          <w:top w:val="nil"/>
          <w:left w:val="nil"/>
          <w:bottom w:val="nil"/>
          <w:right w:val="nil"/>
          <w:between w:val="nil"/>
        </w:pBdr>
        <w:spacing w:line="240" w:lineRule="auto"/>
        <w:ind w:left="720" w:hanging="720"/>
        <w:rPr>
          <w:color w:val="000000"/>
        </w:rPr>
      </w:pPr>
      <w:r>
        <w:rPr>
          <w:color w:val="000000"/>
        </w:rPr>
        <w:t>188.</w:t>
      </w:r>
      <w:r>
        <w:rPr>
          <w:color w:val="000000"/>
        </w:rPr>
        <w:tab/>
        <w:t xml:space="preserve">Connor, K.M. and J.R. Davidson, </w:t>
      </w:r>
      <w:r>
        <w:rPr>
          <w:i/>
          <w:color w:val="000000"/>
        </w:rPr>
        <w:t>SPRINT: A brief global assessment of post-traumatic st</w:t>
      </w:r>
      <w:r>
        <w:rPr>
          <w:i/>
          <w:color w:val="000000"/>
        </w:rPr>
        <w:t>ress disorder.</w:t>
      </w:r>
      <w:r>
        <w:rPr>
          <w:color w:val="000000"/>
        </w:rPr>
        <w:t xml:space="preserve"> International clinical psychopharmacology, 2001. </w:t>
      </w:r>
      <w:r>
        <w:rPr>
          <w:b/>
          <w:color w:val="000000"/>
        </w:rPr>
        <w:t>16</w:t>
      </w:r>
      <w:r>
        <w:rPr>
          <w:color w:val="000000"/>
        </w:rPr>
        <w:t>(5): p. 279-284.</w:t>
      </w:r>
    </w:p>
    <w:p w14:paraId="07A4E3AF" w14:textId="77777777" w:rsidR="00E76CFD" w:rsidRDefault="00B20C7F">
      <w:pPr>
        <w:pBdr>
          <w:top w:val="nil"/>
          <w:left w:val="nil"/>
          <w:bottom w:val="nil"/>
          <w:right w:val="nil"/>
          <w:between w:val="nil"/>
        </w:pBdr>
        <w:spacing w:line="240" w:lineRule="auto"/>
        <w:ind w:left="720" w:hanging="720"/>
        <w:rPr>
          <w:color w:val="000000"/>
        </w:rPr>
      </w:pPr>
      <w:r>
        <w:rPr>
          <w:color w:val="000000"/>
        </w:rPr>
        <w:lastRenderedPageBreak/>
        <w:t>189.</w:t>
      </w:r>
      <w:r>
        <w:rPr>
          <w:color w:val="000000"/>
        </w:rPr>
        <w:tab/>
        <w:t xml:space="preserve">Davidson, J. and J. Colket, </w:t>
      </w:r>
      <w:r>
        <w:rPr>
          <w:i/>
          <w:color w:val="000000"/>
        </w:rPr>
        <w:t xml:space="preserve">The eight-item treatment-outcome post-traumatic stress disorder scale: a brief measure to assess treatment outcome in post-traumatic stress </w:t>
      </w:r>
      <w:r>
        <w:rPr>
          <w:i/>
          <w:color w:val="000000"/>
        </w:rPr>
        <w:t>disorder.</w:t>
      </w:r>
      <w:r>
        <w:rPr>
          <w:color w:val="000000"/>
        </w:rPr>
        <w:t xml:space="preserve"> International Clinical Psychopharmacology, 1997. </w:t>
      </w:r>
      <w:r>
        <w:rPr>
          <w:b/>
          <w:color w:val="000000"/>
        </w:rPr>
        <w:t>12</w:t>
      </w:r>
      <w:r>
        <w:rPr>
          <w:color w:val="000000"/>
        </w:rPr>
        <w:t>(1): p. 41-46.</w:t>
      </w:r>
    </w:p>
    <w:p w14:paraId="5BBF5D15" w14:textId="77777777" w:rsidR="00E76CFD" w:rsidRDefault="00B20C7F">
      <w:pPr>
        <w:pBdr>
          <w:top w:val="nil"/>
          <w:left w:val="nil"/>
          <w:bottom w:val="nil"/>
          <w:right w:val="nil"/>
          <w:between w:val="nil"/>
        </w:pBdr>
        <w:spacing w:line="240" w:lineRule="auto"/>
        <w:ind w:left="720" w:hanging="720"/>
        <w:rPr>
          <w:color w:val="000000"/>
        </w:rPr>
      </w:pPr>
      <w:r>
        <w:rPr>
          <w:color w:val="000000"/>
        </w:rPr>
        <w:t>190.</w:t>
      </w:r>
      <w:r>
        <w:rPr>
          <w:color w:val="000000"/>
        </w:rPr>
        <w:tab/>
        <w:t xml:space="preserve">Kroenke, K., et al., </w:t>
      </w:r>
      <w:r>
        <w:rPr>
          <w:i/>
          <w:color w:val="000000"/>
        </w:rPr>
        <w:t>An ultra-brief screening scale for anxiety and depression: the PHQ–4.</w:t>
      </w:r>
      <w:r>
        <w:rPr>
          <w:color w:val="000000"/>
        </w:rPr>
        <w:t xml:space="preserve"> Psychosomatics, 2009. </w:t>
      </w:r>
      <w:r>
        <w:rPr>
          <w:b/>
          <w:color w:val="000000"/>
        </w:rPr>
        <w:t>50</w:t>
      </w:r>
      <w:r>
        <w:rPr>
          <w:color w:val="000000"/>
        </w:rPr>
        <w:t>(6): p. 613-621.</w:t>
      </w:r>
    </w:p>
    <w:p w14:paraId="5762C46C" w14:textId="77777777" w:rsidR="00E76CFD" w:rsidRDefault="00B20C7F">
      <w:pPr>
        <w:pBdr>
          <w:top w:val="nil"/>
          <w:left w:val="nil"/>
          <w:bottom w:val="nil"/>
          <w:right w:val="nil"/>
          <w:between w:val="nil"/>
        </w:pBdr>
        <w:spacing w:line="240" w:lineRule="auto"/>
        <w:ind w:left="720" w:hanging="720"/>
        <w:rPr>
          <w:color w:val="000000"/>
        </w:rPr>
      </w:pPr>
      <w:r>
        <w:rPr>
          <w:color w:val="000000"/>
        </w:rPr>
        <w:t>191.</w:t>
      </w:r>
      <w:r>
        <w:rPr>
          <w:color w:val="000000"/>
        </w:rPr>
        <w:tab/>
        <w:t xml:space="preserve">Löwe, B., et al., </w:t>
      </w:r>
      <w:r>
        <w:rPr>
          <w:i/>
          <w:color w:val="000000"/>
        </w:rPr>
        <w:t xml:space="preserve">A 4-item measure of </w:t>
      </w:r>
      <w:r>
        <w:rPr>
          <w:i/>
          <w:color w:val="000000"/>
        </w:rPr>
        <w:t>depression and anxiety: validation and standardization of the Patient Health Questionnaire-4 (PHQ-4) in the general population.</w:t>
      </w:r>
      <w:r>
        <w:rPr>
          <w:color w:val="000000"/>
        </w:rPr>
        <w:t xml:space="preserve"> Journal of affective disorders, 2010. </w:t>
      </w:r>
      <w:r>
        <w:rPr>
          <w:b/>
          <w:color w:val="000000"/>
        </w:rPr>
        <w:t>122</w:t>
      </w:r>
      <w:r>
        <w:rPr>
          <w:color w:val="000000"/>
        </w:rPr>
        <w:t>(1-2): p. 86-95.</w:t>
      </w:r>
    </w:p>
    <w:p w14:paraId="03163C41" w14:textId="77777777" w:rsidR="00E76CFD" w:rsidRDefault="00B20C7F">
      <w:pPr>
        <w:pBdr>
          <w:top w:val="nil"/>
          <w:left w:val="nil"/>
          <w:bottom w:val="nil"/>
          <w:right w:val="nil"/>
          <w:between w:val="nil"/>
        </w:pBdr>
        <w:spacing w:line="240" w:lineRule="auto"/>
        <w:ind w:left="720" w:hanging="720"/>
        <w:rPr>
          <w:color w:val="000000"/>
        </w:rPr>
      </w:pPr>
      <w:r>
        <w:rPr>
          <w:color w:val="000000"/>
        </w:rPr>
        <w:t>192.</w:t>
      </w:r>
      <w:r>
        <w:rPr>
          <w:color w:val="000000"/>
        </w:rPr>
        <w:tab/>
        <w:t xml:space="preserve">Ware Jr, J.E., M. Kosinski, and S.D. Keller, </w:t>
      </w:r>
      <w:r>
        <w:rPr>
          <w:i/>
          <w:color w:val="000000"/>
        </w:rPr>
        <w:t>A 12-Item Short-Form</w:t>
      </w:r>
      <w:r>
        <w:rPr>
          <w:i/>
          <w:color w:val="000000"/>
        </w:rPr>
        <w:t xml:space="preserve"> Health Survey: construction of scales and preliminary tests of reliability and validity.</w:t>
      </w:r>
      <w:r>
        <w:rPr>
          <w:color w:val="000000"/>
        </w:rPr>
        <w:t xml:space="preserve"> Medical care, 1996: p. 220-233.</w:t>
      </w:r>
    </w:p>
    <w:p w14:paraId="07123500" w14:textId="77777777" w:rsidR="00E76CFD" w:rsidRDefault="00B20C7F">
      <w:pPr>
        <w:pBdr>
          <w:top w:val="nil"/>
          <w:left w:val="nil"/>
          <w:bottom w:val="nil"/>
          <w:right w:val="nil"/>
          <w:between w:val="nil"/>
        </w:pBdr>
        <w:spacing w:line="240" w:lineRule="auto"/>
        <w:ind w:left="720" w:hanging="720"/>
        <w:rPr>
          <w:color w:val="000000"/>
        </w:rPr>
      </w:pPr>
      <w:r>
        <w:rPr>
          <w:color w:val="000000"/>
        </w:rPr>
        <w:t>193.</w:t>
      </w:r>
      <w:r>
        <w:rPr>
          <w:color w:val="000000"/>
        </w:rPr>
        <w:tab/>
        <w:t xml:space="preserve">Al Sayah, F., et al., </w:t>
      </w:r>
      <w:r>
        <w:rPr>
          <w:i/>
          <w:color w:val="000000"/>
        </w:rPr>
        <w:t>Health related quality of life measures in Arabic speaking populations: a systematic review on cross-cultur</w:t>
      </w:r>
      <w:r>
        <w:rPr>
          <w:i/>
          <w:color w:val="000000"/>
        </w:rPr>
        <w:t>al adaptation and measurement properties.</w:t>
      </w:r>
      <w:r>
        <w:rPr>
          <w:color w:val="000000"/>
        </w:rPr>
        <w:t xml:space="preserve"> Quality of Life Research, 2013. </w:t>
      </w:r>
      <w:r>
        <w:rPr>
          <w:b/>
          <w:color w:val="000000"/>
        </w:rPr>
        <w:t>22</w:t>
      </w:r>
      <w:r>
        <w:rPr>
          <w:color w:val="000000"/>
        </w:rPr>
        <w:t>: p. 213-229.</w:t>
      </w:r>
    </w:p>
    <w:p w14:paraId="6087FAFF" w14:textId="77777777" w:rsidR="00E76CFD" w:rsidRDefault="00B20C7F">
      <w:pPr>
        <w:pBdr>
          <w:top w:val="nil"/>
          <w:left w:val="nil"/>
          <w:bottom w:val="nil"/>
          <w:right w:val="nil"/>
          <w:between w:val="nil"/>
        </w:pBdr>
        <w:spacing w:line="240" w:lineRule="auto"/>
        <w:ind w:left="720" w:hanging="720"/>
        <w:rPr>
          <w:color w:val="000000"/>
        </w:rPr>
      </w:pPr>
      <w:r>
        <w:rPr>
          <w:color w:val="000000"/>
        </w:rPr>
        <w:t>194.</w:t>
      </w:r>
      <w:r>
        <w:rPr>
          <w:color w:val="000000"/>
        </w:rPr>
        <w:tab/>
        <w:t xml:space="preserve">Vernon, H. and S. Mior, </w:t>
      </w:r>
      <w:r>
        <w:rPr>
          <w:i/>
          <w:color w:val="000000"/>
        </w:rPr>
        <w:t>The Neck Disability Index: a study of reliability and validity.</w:t>
      </w:r>
      <w:r>
        <w:rPr>
          <w:color w:val="000000"/>
        </w:rPr>
        <w:t xml:space="preserve"> Journal of manipulative and physiological therapeutics, 1991. </w:t>
      </w:r>
      <w:r>
        <w:rPr>
          <w:b/>
          <w:color w:val="000000"/>
        </w:rPr>
        <w:t>14</w:t>
      </w:r>
      <w:r>
        <w:rPr>
          <w:color w:val="000000"/>
        </w:rPr>
        <w:t>(7): p. 409-415.</w:t>
      </w:r>
    </w:p>
    <w:p w14:paraId="5BB4E9BC" w14:textId="77777777" w:rsidR="00E76CFD" w:rsidRDefault="00B20C7F">
      <w:pPr>
        <w:pBdr>
          <w:top w:val="nil"/>
          <w:left w:val="nil"/>
          <w:bottom w:val="nil"/>
          <w:right w:val="nil"/>
          <w:between w:val="nil"/>
        </w:pBdr>
        <w:spacing w:line="240" w:lineRule="auto"/>
        <w:ind w:left="720" w:hanging="720"/>
        <w:rPr>
          <w:color w:val="000000"/>
        </w:rPr>
      </w:pPr>
      <w:r>
        <w:rPr>
          <w:color w:val="000000"/>
        </w:rPr>
        <w:t>195.</w:t>
      </w:r>
      <w:r>
        <w:rPr>
          <w:color w:val="000000"/>
        </w:rPr>
        <w:tab/>
        <w:t xml:space="preserve">Shaheen, A.A.M., M.T.A. Omar, and H. Vernon, </w:t>
      </w:r>
      <w:r>
        <w:rPr>
          <w:i/>
          <w:color w:val="000000"/>
        </w:rPr>
        <w:t>Cross-cultural adaptation, reliability, and validity of the Arabic version of neck disability index in patients with neck pa</w:t>
      </w:r>
      <w:r>
        <w:rPr>
          <w:i/>
          <w:color w:val="000000"/>
        </w:rPr>
        <w:t>in.</w:t>
      </w:r>
      <w:r>
        <w:rPr>
          <w:color w:val="000000"/>
        </w:rPr>
        <w:t xml:space="preserve"> Spine, 2013. </w:t>
      </w:r>
      <w:r>
        <w:rPr>
          <w:b/>
          <w:color w:val="000000"/>
        </w:rPr>
        <w:t>38</w:t>
      </w:r>
      <w:r>
        <w:rPr>
          <w:color w:val="000000"/>
        </w:rPr>
        <w:t>(10): p. E609-E615.</w:t>
      </w:r>
    </w:p>
    <w:p w14:paraId="4677AB6F" w14:textId="77777777" w:rsidR="00E76CFD" w:rsidRDefault="00B20C7F">
      <w:pPr>
        <w:pBdr>
          <w:top w:val="nil"/>
          <w:left w:val="nil"/>
          <w:bottom w:val="nil"/>
          <w:right w:val="nil"/>
          <w:between w:val="nil"/>
        </w:pBdr>
        <w:spacing w:line="240" w:lineRule="auto"/>
        <w:ind w:left="720" w:hanging="720"/>
        <w:rPr>
          <w:color w:val="000000"/>
        </w:rPr>
      </w:pPr>
      <w:r>
        <w:rPr>
          <w:color w:val="000000"/>
        </w:rPr>
        <w:t>196.</w:t>
      </w:r>
      <w:r>
        <w:rPr>
          <w:color w:val="000000"/>
        </w:rPr>
        <w:tab/>
        <w:t xml:space="preserve">Mohr, G., et al., </w:t>
      </w:r>
      <w:r>
        <w:rPr>
          <w:i/>
          <w:color w:val="000000"/>
        </w:rPr>
        <w:t>The assessment of psychological strain in work contexts.</w:t>
      </w:r>
      <w:r>
        <w:rPr>
          <w:color w:val="000000"/>
        </w:rPr>
        <w:t xml:space="preserve"> European Journal of Psychological Assessment, 2006. </w:t>
      </w:r>
      <w:r>
        <w:rPr>
          <w:b/>
          <w:color w:val="000000"/>
        </w:rPr>
        <w:t>22</w:t>
      </w:r>
      <w:r>
        <w:rPr>
          <w:color w:val="000000"/>
        </w:rPr>
        <w:t>(3): p. 198-206.</w:t>
      </w:r>
    </w:p>
    <w:p w14:paraId="77F8AEDE" w14:textId="77777777" w:rsidR="00E76CFD" w:rsidRDefault="00B20C7F">
      <w:pPr>
        <w:pBdr>
          <w:top w:val="nil"/>
          <w:left w:val="nil"/>
          <w:bottom w:val="nil"/>
          <w:right w:val="nil"/>
          <w:between w:val="nil"/>
        </w:pBdr>
        <w:spacing w:line="240" w:lineRule="auto"/>
        <w:ind w:left="720" w:hanging="720"/>
        <w:rPr>
          <w:color w:val="000000"/>
        </w:rPr>
      </w:pPr>
      <w:r>
        <w:rPr>
          <w:color w:val="000000"/>
        </w:rPr>
        <w:t>197.</w:t>
      </w:r>
      <w:r>
        <w:rPr>
          <w:color w:val="000000"/>
        </w:rPr>
        <w:tab/>
        <w:t xml:space="preserve">Weber, J., et al., </w:t>
      </w:r>
      <w:r>
        <w:rPr>
          <w:i/>
          <w:color w:val="000000"/>
        </w:rPr>
        <w:t>Country‐specific differences of age stereo</w:t>
      </w:r>
      <w:r>
        <w:rPr>
          <w:i/>
          <w:color w:val="000000"/>
        </w:rPr>
        <w:t>types towards older hospital staff and their association with self‐efficacy, work ability and mental well‐being.</w:t>
      </w:r>
      <w:r>
        <w:rPr>
          <w:color w:val="000000"/>
        </w:rPr>
        <w:t xml:space="preserve"> Journal of Advanced Nursing, 2020. </w:t>
      </w:r>
      <w:r>
        <w:rPr>
          <w:b/>
          <w:color w:val="000000"/>
        </w:rPr>
        <w:t>76</w:t>
      </w:r>
      <w:r>
        <w:rPr>
          <w:color w:val="000000"/>
        </w:rPr>
        <w:t>(7): p. 1614-1626.</w:t>
      </w:r>
    </w:p>
    <w:p w14:paraId="1A5969EB" w14:textId="77777777" w:rsidR="00E76CFD" w:rsidRDefault="00B20C7F">
      <w:pPr>
        <w:pBdr>
          <w:top w:val="nil"/>
          <w:left w:val="nil"/>
          <w:bottom w:val="nil"/>
          <w:right w:val="nil"/>
          <w:between w:val="nil"/>
        </w:pBdr>
        <w:spacing w:line="240" w:lineRule="auto"/>
        <w:ind w:left="720" w:hanging="720"/>
        <w:rPr>
          <w:color w:val="000000"/>
        </w:rPr>
      </w:pPr>
      <w:r>
        <w:rPr>
          <w:color w:val="000000"/>
        </w:rPr>
        <w:t>198.</w:t>
      </w:r>
      <w:r>
        <w:rPr>
          <w:color w:val="000000"/>
        </w:rPr>
        <w:tab/>
        <w:t xml:space="preserve">Hojat, M., et al., </w:t>
      </w:r>
      <w:r>
        <w:rPr>
          <w:i/>
          <w:color w:val="000000"/>
        </w:rPr>
        <w:t>Psychometric properties of an attitude scale measuring physicia</w:t>
      </w:r>
      <w:r>
        <w:rPr>
          <w:i/>
          <w:color w:val="000000"/>
        </w:rPr>
        <w:t>n-nurse collaboration.</w:t>
      </w:r>
      <w:r>
        <w:rPr>
          <w:color w:val="000000"/>
        </w:rPr>
        <w:t xml:space="preserve"> Evaluation &amp; the Health Professions, 1999. </w:t>
      </w:r>
      <w:r>
        <w:rPr>
          <w:b/>
          <w:color w:val="000000"/>
        </w:rPr>
        <w:t>22</w:t>
      </w:r>
      <w:r>
        <w:rPr>
          <w:color w:val="000000"/>
        </w:rPr>
        <w:t>(2): p. 208-220.</w:t>
      </w:r>
    </w:p>
    <w:p w14:paraId="73412C2B" w14:textId="77777777" w:rsidR="00E76CFD" w:rsidRDefault="00B20C7F">
      <w:pPr>
        <w:pBdr>
          <w:top w:val="nil"/>
          <w:left w:val="nil"/>
          <w:bottom w:val="nil"/>
          <w:right w:val="nil"/>
          <w:between w:val="nil"/>
        </w:pBdr>
        <w:spacing w:line="240" w:lineRule="auto"/>
        <w:ind w:left="720" w:hanging="720"/>
        <w:rPr>
          <w:color w:val="000000"/>
        </w:rPr>
      </w:pPr>
      <w:r>
        <w:rPr>
          <w:color w:val="000000"/>
        </w:rPr>
        <w:t>199.</w:t>
      </w:r>
      <w:r>
        <w:rPr>
          <w:color w:val="000000"/>
        </w:rPr>
        <w:tab/>
        <w:t xml:space="preserve">Lases, L.S., et al., </w:t>
      </w:r>
      <w:r>
        <w:rPr>
          <w:i/>
          <w:color w:val="000000"/>
        </w:rPr>
        <w:t>Learning climate positively influences residents’ work-related well-being.</w:t>
      </w:r>
      <w:r>
        <w:rPr>
          <w:color w:val="000000"/>
        </w:rPr>
        <w:t xml:space="preserve"> Advances in Health Sciences Education, 2019. </w:t>
      </w:r>
      <w:r>
        <w:rPr>
          <w:b/>
          <w:color w:val="000000"/>
        </w:rPr>
        <w:t>24</w:t>
      </w:r>
      <w:r>
        <w:rPr>
          <w:color w:val="000000"/>
        </w:rPr>
        <w:t>: p. 317-330.</w:t>
      </w:r>
    </w:p>
    <w:p w14:paraId="2648589F" w14:textId="77777777" w:rsidR="00E76CFD" w:rsidRDefault="00B20C7F">
      <w:pPr>
        <w:pBdr>
          <w:top w:val="nil"/>
          <w:left w:val="nil"/>
          <w:bottom w:val="nil"/>
          <w:right w:val="nil"/>
          <w:between w:val="nil"/>
        </w:pBdr>
        <w:spacing w:line="240" w:lineRule="auto"/>
        <w:ind w:left="720" w:hanging="720"/>
        <w:rPr>
          <w:color w:val="000000"/>
        </w:rPr>
      </w:pPr>
      <w:r>
        <w:rPr>
          <w:color w:val="000000"/>
        </w:rPr>
        <w:t>200.</w:t>
      </w:r>
      <w:r>
        <w:rPr>
          <w:color w:val="000000"/>
        </w:rPr>
        <w:tab/>
        <w:t>Muli</w:t>
      </w:r>
      <w:r>
        <w:rPr>
          <w:color w:val="000000"/>
        </w:rPr>
        <w:t xml:space="preserve">ira, J.K., et al., </w:t>
      </w:r>
      <w:r>
        <w:rPr>
          <w:i/>
          <w:color w:val="000000"/>
        </w:rPr>
        <w:t>Nurses’ orientation toward lifelong learning: a case study of Uganda’s National Hospital.</w:t>
      </w:r>
      <w:r>
        <w:rPr>
          <w:color w:val="000000"/>
        </w:rPr>
        <w:t xml:space="preserve"> The journal of continuing education in nursing, 2012. </w:t>
      </w:r>
      <w:r>
        <w:rPr>
          <w:b/>
          <w:color w:val="000000"/>
        </w:rPr>
        <w:t>43</w:t>
      </w:r>
      <w:r>
        <w:rPr>
          <w:color w:val="000000"/>
        </w:rPr>
        <w:t>(2): p. 90-96.</w:t>
      </w:r>
    </w:p>
    <w:p w14:paraId="407C8DEC" w14:textId="77777777" w:rsidR="00E76CFD" w:rsidRDefault="00B20C7F">
      <w:pPr>
        <w:pBdr>
          <w:top w:val="nil"/>
          <w:left w:val="nil"/>
          <w:bottom w:val="nil"/>
          <w:right w:val="nil"/>
          <w:between w:val="nil"/>
        </w:pBdr>
        <w:spacing w:line="240" w:lineRule="auto"/>
        <w:ind w:left="720" w:hanging="720"/>
        <w:rPr>
          <w:color w:val="000000"/>
        </w:rPr>
      </w:pPr>
      <w:r>
        <w:rPr>
          <w:color w:val="000000"/>
        </w:rPr>
        <w:t>201.</w:t>
      </w:r>
      <w:r>
        <w:rPr>
          <w:color w:val="000000"/>
        </w:rPr>
        <w:tab/>
        <w:t xml:space="preserve">Alcorta-Garza, A., et al., </w:t>
      </w:r>
      <w:r>
        <w:rPr>
          <w:i/>
          <w:color w:val="000000"/>
        </w:rPr>
        <w:t>Cross-validation of the Spanish HP-version o</w:t>
      </w:r>
      <w:r>
        <w:rPr>
          <w:i/>
          <w:color w:val="000000"/>
        </w:rPr>
        <w:t xml:space="preserve">f the </w:t>
      </w:r>
      <w:proofErr w:type="spellStart"/>
      <w:r>
        <w:rPr>
          <w:i/>
          <w:color w:val="000000"/>
        </w:rPr>
        <w:t>jefferson</w:t>
      </w:r>
      <w:proofErr w:type="spellEnd"/>
      <w:r>
        <w:rPr>
          <w:i/>
          <w:color w:val="000000"/>
        </w:rPr>
        <w:t xml:space="preserve"> scale of empathy confirmed with some cross-cultural differences.</w:t>
      </w:r>
      <w:r>
        <w:rPr>
          <w:color w:val="000000"/>
        </w:rPr>
        <w:t xml:space="preserve"> Frontiers in psychology, 2016. </w:t>
      </w:r>
      <w:r>
        <w:rPr>
          <w:b/>
          <w:color w:val="000000"/>
        </w:rPr>
        <w:t>7</w:t>
      </w:r>
      <w:r>
        <w:rPr>
          <w:color w:val="000000"/>
        </w:rPr>
        <w:t>: p. 1002.</w:t>
      </w:r>
    </w:p>
    <w:p w14:paraId="055D7F7D" w14:textId="77777777" w:rsidR="00E76CFD" w:rsidRDefault="00B20C7F">
      <w:pPr>
        <w:pBdr>
          <w:top w:val="nil"/>
          <w:left w:val="nil"/>
          <w:bottom w:val="nil"/>
          <w:right w:val="nil"/>
          <w:between w:val="nil"/>
        </w:pBdr>
        <w:spacing w:line="240" w:lineRule="auto"/>
        <w:ind w:left="720" w:hanging="720"/>
        <w:rPr>
          <w:color w:val="000000"/>
        </w:rPr>
      </w:pPr>
      <w:r>
        <w:rPr>
          <w:color w:val="000000"/>
        </w:rPr>
        <w:t>202.</w:t>
      </w:r>
      <w:r>
        <w:rPr>
          <w:color w:val="000000"/>
        </w:rPr>
        <w:tab/>
        <w:t xml:space="preserve">Hojat, M., et al., </w:t>
      </w:r>
      <w:r>
        <w:rPr>
          <w:i/>
          <w:color w:val="000000"/>
        </w:rPr>
        <w:t xml:space="preserve">The Jefferson Scale of Physician Empathy: further psychometric data and differences by gender and specialty </w:t>
      </w:r>
      <w:r>
        <w:rPr>
          <w:i/>
          <w:color w:val="000000"/>
        </w:rPr>
        <w:t>at item level.</w:t>
      </w:r>
      <w:r>
        <w:rPr>
          <w:color w:val="000000"/>
        </w:rPr>
        <w:t xml:space="preserve"> Academic medicine, 2002. </w:t>
      </w:r>
      <w:r>
        <w:rPr>
          <w:b/>
          <w:color w:val="000000"/>
        </w:rPr>
        <w:t>77</w:t>
      </w:r>
      <w:r>
        <w:rPr>
          <w:color w:val="000000"/>
        </w:rPr>
        <w:t>(10): p. S58-S60.</w:t>
      </w:r>
    </w:p>
    <w:p w14:paraId="6EF08F56" w14:textId="77777777" w:rsidR="00E76CFD" w:rsidRDefault="00B20C7F">
      <w:pPr>
        <w:pBdr>
          <w:top w:val="nil"/>
          <w:left w:val="nil"/>
          <w:bottom w:val="nil"/>
          <w:right w:val="nil"/>
          <w:between w:val="nil"/>
        </w:pBdr>
        <w:spacing w:line="240" w:lineRule="auto"/>
        <w:ind w:left="720" w:hanging="720"/>
        <w:rPr>
          <w:color w:val="000000"/>
        </w:rPr>
      </w:pPr>
      <w:r>
        <w:rPr>
          <w:color w:val="000000"/>
        </w:rPr>
        <w:t>203.</w:t>
      </w:r>
      <w:r>
        <w:rPr>
          <w:color w:val="000000"/>
        </w:rPr>
        <w:tab/>
        <w:t xml:space="preserve">Glaser, K.M., et al., </w:t>
      </w:r>
      <w:r>
        <w:rPr>
          <w:i/>
          <w:color w:val="000000"/>
        </w:rPr>
        <w:t>Relationships between scores on the Jefferson Scale of physician empathy, patient perceptions of physician empathy, and humanistic approaches to patient care: a validity</w:t>
      </w:r>
      <w:r>
        <w:rPr>
          <w:i/>
          <w:color w:val="000000"/>
        </w:rPr>
        <w:t xml:space="preserve"> study.</w:t>
      </w:r>
      <w:r>
        <w:rPr>
          <w:color w:val="000000"/>
        </w:rPr>
        <w:t xml:space="preserve"> 2007.</w:t>
      </w:r>
    </w:p>
    <w:p w14:paraId="1DB7C789" w14:textId="77777777" w:rsidR="00E76CFD" w:rsidRDefault="00B20C7F">
      <w:pPr>
        <w:pBdr>
          <w:top w:val="nil"/>
          <w:left w:val="nil"/>
          <w:bottom w:val="nil"/>
          <w:right w:val="nil"/>
          <w:between w:val="nil"/>
        </w:pBdr>
        <w:spacing w:line="240" w:lineRule="auto"/>
        <w:ind w:left="720" w:hanging="720"/>
        <w:rPr>
          <w:color w:val="000000"/>
        </w:rPr>
      </w:pPr>
      <w:r>
        <w:rPr>
          <w:color w:val="000000"/>
        </w:rPr>
        <w:t>204.</w:t>
      </w:r>
      <w:r>
        <w:rPr>
          <w:color w:val="000000"/>
        </w:rPr>
        <w:tab/>
        <w:t xml:space="preserve">Soler-Gonzalez, J., et al., </w:t>
      </w:r>
      <w:r>
        <w:rPr>
          <w:i/>
          <w:color w:val="000000"/>
        </w:rPr>
        <w:t>Human connections and their roles in the occupational well-being of healthcare professionals: a study on loneliness and empathy.</w:t>
      </w:r>
      <w:r>
        <w:rPr>
          <w:color w:val="000000"/>
        </w:rPr>
        <w:t xml:space="preserve"> Frontiers in Psychology, 2017. </w:t>
      </w:r>
      <w:r>
        <w:rPr>
          <w:b/>
          <w:color w:val="000000"/>
        </w:rPr>
        <w:t>8</w:t>
      </w:r>
      <w:r>
        <w:rPr>
          <w:color w:val="000000"/>
        </w:rPr>
        <w:t>: p. 1475.</w:t>
      </w:r>
    </w:p>
    <w:p w14:paraId="2E6E9ED3" w14:textId="77777777" w:rsidR="00E76CFD" w:rsidRDefault="00B20C7F">
      <w:pPr>
        <w:pBdr>
          <w:top w:val="nil"/>
          <w:left w:val="nil"/>
          <w:bottom w:val="nil"/>
          <w:right w:val="nil"/>
          <w:between w:val="nil"/>
        </w:pBdr>
        <w:spacing w:line="240" w:lineRule="auto"/>
        <w:ind w:left="720" w:hanging="720"/>
        <w:rPr>
          <w:color w:val="000000"/>
        </w:rPr>
      </w:pPr>
      <w:r>
        <w:rPr>
          <w:color w:val="000000"/>
        </w:rPr>
        <w:lastRenderedPageBreak/>
        <w:t>205.</w:t>
      </w:r>
      <w:r>
        <w:rPr>
          <w:color w:val="000000"/>
        </w:rPr>
        <w:tab/>
        <w:t xml:space="preserve">DiTommaso, E., C. Brannen, and L.A. Best, </w:t>
      </w:r>
      <w:r>
        <w:rPr>
          <w:i/>
          <w:color w:val="000000"/>
        </w:rPr>
        <w:t>Measurement and validity characterist</w:t>
      </w:r>
      <w:r>
        <w:rPr>
          <w:i/>
          <w:color w:val="000000"/>
        </w:rPr>
        <w:t>ics of the short version of the social and emotional loneliness scale for adults.</w:t>
      </w:r>
      <w:r>
        <w:rPr>
          <w:color w:val="000000"/>
        </w:rPr>
        <w:t xml:space="preserve"> Educational and Psychological Measurement, 2004. </w:t>
      </w:r>
      <w:r>
        <w:rPr>
          <w:b/>
          <w:color w:val="000000"/>
        </w:rPr>
        <w:t>64</w:t>
      </w:r>
      <w:r>
        <w:rPr>
          <w:color w:val="000000"/>
        </w:rPr>
        <w:t>(1): p. 99-119.</w:t>
      </w:r>
    </w:p>
    <w:p w14:paraId="64CFC623" w14:textId="77777777" w:rsidR="00E76CFD" w:rsidRDefault="00B20C7F">
      <w:pPr>
        <w:pBdr>
          <w:top w:val="nil"/>
          <w:left w:val="nil"/>
          <w:bottom w:val="nil"/>
          <w:right w:val="nil"/>
          <w:between w:val="nil"/>
        </w:pBdr>
        <w:spacing w:line="240" w:lineRule="auto"/>
        <w:ind w:left="720" w:hanging="720"/>
        <w:rPr>
          <w:color w:val="000000"/>
        </w:rPr>
      </w:pPr>
      <w:r>
        <w:rPr>
          <w:color w:val="000000"/>
        </w:rPr>
        <w:t>206.</w:t>
      </w:r>
      <w:r>
        <w:rPr>
          <w:color w:val="000000"/>
        </w:rPr>
        <w:tab/>
        <w:t xml:space="preserve">Domínguez, V., M. San-Martín, and L. Vivanco, </w:t>
      </w:r>
      <w:proofErr w:type="spellStart"/>
      <w:r>
        <w:rPr>
          <w:i/>
          <w:color w:val="000000"/>
        </w:rPr>
        <w:t>Relaciones</w:t>
      </w:r>
      <w:proofErr w:type="spellEnd"/>
      <w:r>
        <w:rPr>
          <w:i/>
          <w:color w:val="000000"/>
        </w:rPr>
        <w:t xml:space="preserve"> </w:t>
      </w:r>
      <w:proofErr w:type="spellStart"/>
      <w:r>
        <w:rPr>
          <w:i/>
          <w:color w:val="000000"/>
        </w:rPr>
        <w:t>familiares</w:t>
      </w:r>
      <w:proofErr w:type="spellEnd"/>
      <w:r>
        <w:rPr>
          <w:i/>
          <w:color w:val="000000"/>
        </w:rPr>
        <w:t xml:space="preserve">, </w:t>
      </w:r>
      <w:proofErr w:type="spellStart"/>
      <w:r>
        <w:rPr>
          <w:i/>
          <w:color w:val="000000"/>
        </w:rPr>
        <w:t>soledad</w:t>
      </w:r>
      <w:proofErr w:type="spellEnd"/>
      <w:r>
        <w:rPr>
          <w:i/>
          <w:color w:val="000000"/>
        </w:rPr>
        <w:t xml:space="preserve"> y </w:t>
      </w:r>
      <w:proofErr w:type="spellStart"/>
      <w:r>
        <w:rPr>
          <w:i/>
          <w:color w:val="000000"/>
        </w:rPr>
        <w:t>empatía</w:t>
      </w:r>
      <w:proofErr w:type="spellEnd"/>
      <w:r>
        <w:rPr>
          <w:i/>
          <w:color w:val="000000"/>
        </w:rPr>
        <w:t xml:space="preserve"> </w:t>
      </w:r>
      <w:proofErr w:type="spellStart"/>
      <w:r>
        <w:rPr>
          <w:i/>
          <w:color w:val="000000"/>
        </w:rPr>
        <w:t>en</w:t>
      </w:r>
      <w:proofErr w:type="spellEnd"/>
      <w:r>
        <w:rPr>
          <w:i/>
          <w:color w:val="000000"/>
        </w:rPr>
        <w:t xml:space="preserve"> </w:t>
      </w:r>
      <w:proofErr w:type="spellStart"/>
      <w:r>
        <w:rPr>
          <w:i/>
          <w:color w:val="000000"/>
        </w:rPr>
        <w:t>el</w:t>
      </w:r>
      <w:proofErr w:type="spellEnd"/>
      <w:r>
        <w:rPr>
          <w:i/>
          <w:color w:val="000000"/>
        </w:rPr>
        <w:t xml:space="preserve"> </w:t>
      </w:r>
      <w:proofErr w:type="spellStart"/>
      <w:r>
        <w:rPr>
          <w:i/>
          <w:color w:val="000000"/>
        </w:rPr>
        <w:t>cuidado</w:t>
      </w:r>
      <w:proofErr w:type="spellEnd"/>
      <w:r>
        <w:rPr>
          <w:i/>
          <w:color w:val="000000"/>
        </w:rPr>
        <w:t xml:space="preserve"> d</w:t>
      </w:r>
      <w:r>
        <w:rPr>
          <w:i/>
          <w:color w:val="000000"/>
        </w:rPr>
        <w:t xml:space="preserve">el </w:t>
      </w:r>
      <w:proofErr w:type="spellStart"/>
      <w:r>
        <w:rPr>
          <w:i/>
          <w:color w:val="000000"/>
        </w:rPr>
        <w:t>paciente</w:t>
      </w:r>
      <w:proofErr w:type="spellEnd"/>
      <w:r>
        <w:rPr>
          <w:i/>
          <w:color w:val="000000"/>
        </w:rPr>
        <w:t xml:space="preserve"> </w:t>
      </w:r>
      <w:proofErr w:type="spellStart"/>
      <w:r>
        <w:rPr>
          <w:i/>
          <w:color w:val="000000"/>
        </w:rPr>
        <w:t>en</w:t>
      </w:r>
      <w:proofErr w:type="spellEnd"/>
      <w:r>
        <w:rPr>
          <w:i/>
          <w:color w:val="000000"/>
        </w:rPr>
        <w:t xml:space="preserve"> </w:t>
      </w:r>
      <w:proofErr w:type="spellStart"/>
      <w:r>
        <w:rPr>
          <w:i/>
          <w:color w:val="000000"/>
        </w:rPr>
        <w:t>estudiantes</w:t>
      </w:r>
      <w:proofErr w:type="spellEnd"/>
      <w:r>
        <w:rPr>
          <w:i/>
          <w:color w:val="000000"/>
        </w:rPr>
        <w:t xml:space="preserve"> de </w:t>
      </w:r>
      <w:proofErr w:type="spellStart"/>
      <w:r>
        <w:rPr>
          <w:i/>
          <w:color w:val="000000"/>
        </w:rPr>
        <w:t>enfermería</w:t>
      </w:r>
      <w:proofErr w:type="spellEnd"/>
      <w:r>
        <w:rPr>
          <w:i/>
          <w:color w:val="000000"/>
        </w:rPr>
        <w:t>.</w:t>
      </w:r>
      <w:r>
        <w:rPr>
          <w:color w:val="000000"/>
        </w:rPr>
        <w:t xml:space="preserve"> </w:t>
      </w:r>
      <w:proofErr w:type="spellStart"/>
      <w:r>
        <w:rPr>
          <w:color w:val="000000"/>
        </w:rPr>
        <w:t>Atención</w:t>
      </w:r>
      <w:proofErr w:type="spellEnd"/>
      <w:r>
        <w:rPr>
          <w:color w:val="000000"/>
        </w:rPr>
        <w:t xml:space="preserve"> Primaria, 2017. </w:t>
      </w:r>
      <w:r>
        <w:rPr>
          <w:b/>
          <w:color w:val="000000"/>
        </w:rPr>
        <w:t>49</w:t>
      </w:r>
      <w:r>
        <w:rPr>
          <w:color w:val="000000"/>
        </w:rPr>
        <w:t>(1): p. 56.</w:t>
      </w:r>
    </w:p>
    <w:p w14:paraId="11F1237B" w14:textId="77777777" w:rsidR="00E76CFD" w:rsidRDefault="00B20C7F">
      <w:pPr>
        <w:pBdr>
          <w:top w:val="nil"/>
          <w:left w:val="nil"/>
          <w:bottom w:val="nil"/>
          <w:right w:val="nil"/>
          <w:between w:val="nil"/>
        </w:pBdr>
        <w:spacing w:line="240" w:lineRule="auto"/>
        <w:ind w:left="720" w:hanging="720"/>
        <w:rPr>
          <w:color w:val="000000"/>
        </w:rPr>
      </w:pPr>
      <w:r>
        <w:rPr>
          <w:color w:val="000000"/>
        </w:rPr>
        <w:t>207.</w:t>
      </w:r>
      <w:r>
        <w:rPr>
          <w:color w:val="000000"/>
        </w:rPr>
        <w:tab/>
        <w:t xml:space="preserve">Caro, M.M., et al., </w:t>
      </w:r>
      <w:r>
        <w:rPr>
          <w:i/>
          <w:color w:val="000000"/>
        </w:rPr>
        <w:t>Empathy, loneliness, burnout, and life satisfaction in Chilean nurses of palliative care and homecare services.</w:t>
      </w:r>
      <w:r>
        <w:rPr>
          <w:color w:val="000000"/>
        </w:rPr>
        <w:t xml:space="preserve"> </w:t>
      </w:r>
      <w:proofErr w:type="spellStart"/>
      <w:r>
        <w:rPr>
          <w:color w:val="000000"/>
        </w:rPr>
        <w:t>Enfermería</w:t>
      </w:r>
      <w:proofErr w:type="spellEnd"/>
      <w:r>
        <w:rPr>
          <w:color w:val="000000"/>
        </w:rPr>
        <w:t xml:space="preserve"> </w:t>
      </w:r>
      <w:proofErr w:type="spellStart"/>
      <w:r>
        <w:rPr>
          <w:color w:val="000000"/>
        </w:rPr>
        <w:t>Clínica</w:t>
      </w:r>
      <w:proofErr w:type="spellEnd"/>
      <w:r>
        <w:rPr>
          <w:color w:val="000000"/>
        </w:rPr>
        <w:t xml:space="preserve"> (English Edition), </w:t>
      </w:r>
      <w:r>
        <w:rPr>
          <w:color w:val="000000"/>
        </w:rPr>
        <w:t xml:space="preserve">2017. </w:t>
      </w:r>
      <w:r>
        <w:rPr>
          <w:b/>
          <w:color w:val="000000"/>
        </w:rPr>
        <w:t>27</w:t>
      </w:r>
      <w:r>
        <w:rPr>
          <w:color w:val="000000"/>
        </w:rPr>
        <w:t>(6): p. 379-386.</w:t>
      </w:r>
    </w:p>
    <w:p w14:paraId="6AEAD556" w14:textId="77777777" w:rsidR="00E76CFD" w:rsidRDefault="00B20C7F">
      <w:pPr>
        <w:pBdr>
          <w:top w:val="nil"/>
          <w:left w:val="nil"/>
          <w:bottom w:val="nil"/>
          <w:right w:val="nil"/>
          <w:between w:val="nil"/>
        </w:pBdr>
        <w:spacing w:line="240" w:lineRule="auto"/>
        <w:ind w:left="720" w:hanging="720"/>
        <w:rPr>
          <w:color w:val="000000"/>
        </w:rPr>
      </w:pPr>
      <w:r>
        <w:rPr>
          <w:color w:val="000000"/>
        </w:rPr>
        <w:t>208.</w:t>
      </w:r>
      <w:r>
        <w:rPr>
          <w:color w:val="000000"/>
        </w:rPr>
        <w:tab/>
        <w:t xml:space="preserve">Scheepers, R.A., et al., </w:t>
      </w:r>
      <w:r>
        <w:rPr>
          <w:i/>
          <w:color w:val="000000"/>
        </w:rPr>
        <w:t>In the eyes of residents good supervisors need to be more than engaged physicians: the relevance of teacher work engagement in residency training.</w:t>
      </w:r>
      <w:r>
        <w:rPr>
          <w:color w:val="000000"/>
        </w:rPr>
        <w:t xml:space="preserve"> Advances in Health Sciences Education, 2015. </w:t>
      </w:r>
      <w:r>
        <w:rPr>
          <w:b/>
          <w:color w:val="000000"/>
        </w:rPr>
        <w:t>20</w:t>
      </w:r>
      <w:r>
        <w:rPr>
          <w:color w:val="000000"/>
        </w:rPr>
        <w:t>: p. 441-455.</w:t>
      </w:r>
    </w:p>
    <w:p w14:paraId="4E073229" w14:textId="77777777" w:rsidR="00E76CFD" w:rsidRDefault="00B20C7F">
      <w:pPr>
        <w:pBdr>
          <w:top w:val="nil"/>
          <w:left w:val="nil"/>
          <w:bottom w:val="nil"/>
          <w:right w:val="nil"/>
          <w:between w:val="nil"/>
        </w:pBdr>
        <w:spacing w:line="240" w:lineRule="auto"/>
        <w:ind w:left="720" w:hanging="720"/>
        <w:rPr>
          <w:color w:val="000000"/>
        </w:rPr>
      </w:pPr>
      <w:r>
        <w:rPr>
          <w:color w:val="000000"/>
        </w:rPr>
        <w:t>209.</w:t>
      </w:r>
      <w:r>
        <w:rPr>
          <w:color w:val="000000"/>
        </w:rPr>
        <w:tab/>
        <w:t xml:space="preserve">Williams, E.S., et al., </w:t>
      </w:r>
      <w:r>
        <w:rPr>
          <w:i/>
          <w:color w:val="000000"/>
        </w:rPr>
        <w:t>Refining the measur</w:t>
      </w:r>
      <w:r>
        <w:rPr>
          <w:i/>
          <w:color w:val="000000"/>
        </w:rPr>
        <w:t>ement of physician job satisfaction: results from the Physician Worklife Survey.</w:t>
      </w:r>
      <w:r>
        <w:rPr>
          <w:color w:val="000000"/>
        </w:rPr>
        <w:t xml:space="preserve"> Medical care, 1999: p. 1140-1154.</w:t>
      </w:r>
    </w:p>
    <w:p w14:paraId="051C3AB8" w14:textId="77777777" w:rsidR="00E76CFD" w:rsidRDefault="00B20C7F">
      <w:pPr>
        <w:pBdr>
          <w:top w:val="nil"/>
          <w:left w:val="nil"/>
          <w:bottom w:val="nil"/>
          <w:right w:val="nil"/>
          <w:between w:val="nil"/>
        </w:pBdr>
        <w:spacing w:line="240" w:lineRule="auto"/>
        <w:ind w:left="720" w:hanging="720"/>
        <w:rPr>
          <w:color w:val="000000"/>
        </w:rPr>
      </w:pPr>
      <w:r>
        <w:rPr>
          <w:color w:val="000000"/>
        </w:rPr>
        <w:t>210.</w:t>
      </w:r>
      <w:r>
        <w:rPr>
          <w:color w:val="000000"/>
        </w:rPr>
        <w:tab/>
        <w:t xml:space="preserve">Konrad, T.R., et al., </w:t>
      </w:r>
      <w:r>
        <w:rPr>
          <w:i/>
          <w:color w:val="000000"/>
        </w:rPr>
        <w:t>Measuring physician job satisfaction in a changing workplace and a challenging environment.</w:t>
      </w:r>
      <w:r>
        <w:rPr>
          <w:color w:val="000000"/>
        </w:rPr>
        <w:t xml:space="preserve"> Medical care, 1999: p.</w:t>
      </w:r>
      <w:r>
        <w:rPr>
          <w:color w:val="000000"/>
        </w:rPr>
        <w:t xml:space="preserve"> 1174-1182.</w:t>
      </w:r>
    </w:p>
    <w:p w14:paraId="270566EF" w14:textId="77777777" w:rsidR="00E76CFD" w:rsidRDefault="00B20C7F">
      <w:pPr>
        <w:pBdr>
          <w:top w:val="nil"/>
          <w:left w:val="nil"/>
          <w:bottom w:val="nil"/>
          <w:right w:val="nil"/>
          <w:between w:val="nil"/>
        </w:pBdr>
        <w:spacing w:line="240" w:lineRule="auto"/>
        <w:ind w:left="720" w:hanging="720"/>
        <w:rPr>
          <w:color w:val="000000"/>
        </w:rPr>
      </w:pPr>
      <w:r>
        <w:rPr>
          <w:color w:val="000000"/>
        </w:rPr>
        <w:t>211.</w:t>
      </w:r>
      <w:r>
        <w:rPr>
          <w:color w:val="000000"/>
        </w:rPr>
        <w:tab/>
        <w:t xml:space="preserve">CD, J., </w:t>
      </w:r>
      <w:r>
        <w:rPr>
          <w:i/>
          <w:color w:val="000000"/>
        </w:rPr>
        <w:t xml:space="preserve">Stanton B. </w:t>
      </w:r>
      <w:proofErr w:type="spellStart"/>
      <w:r>
        <w:rPr>
          <w:i/>
          <w:color w:val="000000"/>
        </w:rPr>
        <w:t>Niemcryk</w:t>
      </w:r>
      <w:proofErr w:type="spellEnd"/>
      <w:r>
        <w:rPr>
          <w:i/>
          <w:color w:val="000000"/>
        </w:rPr>
        <w:t xml:space="preserve"> S. Rose RA scale for the estimation of sleep problems in clinical research.</w:t>
      </w:r>
      <w:r>
        <w:rPr>
          <w:color w:val="000000"/>
        </w:rPr>
        <w:t xml:space="preserve"> J Clin Epidemiol, 1988. </w:t>
      </w:r>
      <w:r>
        <w:rPr>
          <w:b/>
          <w:color w:val="000000"/>
        </w:rPr>
        <w:t>41</w:t>
      </w:r>
      <w:r>
        <w:rPr>
          <w:color w:val="000000"/>
        </w:rPr>
        <w:t>: p. 313-321.</w:t>
      </w:r>
    </w:p>
    <w:p w14:paraId="154A9A3F" w14:textId="77777777" w:rsidR="00E76CFD" w:rsidRDefault="00B20C7F">
      <w:pPr>
        <w:pBdr>
          <w:top w:val="nil"/>
          <w:left w:val="nil"/>
          <w:bottom w:val="nil"/>
          <w:right w:val="nil"/>
          <w:between w:val="nil"/>
        </w:pBdr>
        <w:spacing w:line="240" w:lineRule="auto"/>
        <w:ind w:left="720" w:hanging="720"/>
        <w:rPr>
          <w:color w:val="000000"/>
        </w:rPr>
      </w:pPr>
      <w:r>
        <w:rPr>
          <w:color w:val="000000"/>
        </w:rPr>
        <w:t>212.</w:t>
      </w:r>
      <w:r>
        <w:rPr>
          <w:color w:val="000000"/>
        </w:rPr>
        <w:tab/>
      </w:r>
      <w:proofErr w:type="spellStart"/>
      <w:r>
        <w:rPr>
          <w:color w:val="000000"/>
        </w:rPr>
        <w:t>Mullola</w:t>
      </w:r>
      <w:proofErr w:type="spellEnd"/>
      <w:r>
        <w:rPr>
          <w:color w:val="000000"/>
        </w:rPr>
        <w:t xml:space="preserve">, S., et al., </w:t>
      </w:r>
      <w:r>
        <w:rPr>
          <w:i/>
          <w:color w:val="000000"/>
        </w:rPr>
        <w:t>Medical specialty choice and well-being at work: Physician's personal</w:t>
      </w:r>
      <w:r>
        <w:rPr>
          <w:i/>
          <w:color w:val="000000"/>
        </w:rPr>
        <w:t>ity as a moderator.</w:t>
      </w:r>
      <w:r>
        <w:rPr>
          <w:color w:val="000000"/>
        </w:rPr>
        <w:t xml:space="preserve"> Archives of environmental &amp; occupational health, 2019. </w:t>
      </w:r>
      <w:r>
        <w:rPr>
          <w:b/>
          <w:color w:val="000000"/>
        </w:rPr>
        <w:t>74</w:t>
      </w:r>
      <w:r>
        <w:rPr>
          <w:color w:val="000000"/>
        </w:rPr>
        <w:t>(3): p. 115-129.</w:t>
      </w:r>
    </w:p>
    <w:p w14:paraId="6A0C17EF" w14:textId="77777777" w:rsidR="00E76CFD" w:rsidRDefault="00B20C7F">
      <w:pPr>
        <w:pBdr>
          <w:top w:val="nil"/>
          <w:left w:val="nil"/>
          <w:bottom w:val="nil"/>
          <w:right w:val="nil"/>
          <w:between w:val="nil"/>
        </w:pBdr>
        <w:spacing w:line="240" w:lineRule="auto"/>
        <w:ind w:left="720" w:hanging="720"/>
        <w:rPr>
          <w:color w:val="000000"/>
        </w:rPr>
      </w:pPr>
      <w:r>
        <w:rPr>
          <w:color w:val="000000"/>
        </w:rPr>
        <w:t>213.</w:t>
      </w:r>
      <w:r>
        <w:rPr>
          <w:color w:val="000000"/>
        </w:rPr>
        <w:tab/>
        <w:t xml:space="preserve">Ravens-Sieberer, U., et al., </w:t>
      </w:r>
      <w:r>
        <w:rPr>
          <w:i/>
          <w:color w:val="000000"/>
        </w:rPr>
        <w:t>The KIDSCREEN-52 quality of life measure for children and adolescents: psychometric results from a cross-cultural survey in 13 E</w:t>
      </w:r>
      <w:r>
        <w:rPr>
          <w:i/>
          <w:color w:val="000000"/>
        </w:rPr>
        <w:t>uropean countries.</w:t>
      </w:r>
      <w:r>
        <w:rPr>
          <w:color w:val="000000"/>
        </w:rPr>
        <w:t xml:space="preserve"> Value in health, 2008. </w:t>
      </w:r>
      <w:r>
        <w:rPr>
          <w:b/>
          <w:color w:val="000000"/>
        </w:rPr>
        <w:t>11</w:t>
      </w:r>
      <w:r>
        <w:rPr>
          <w:color w:val="000000"/>
        </w:rPr>
        <w:t>(4): p. 645-658.</w:t>
      </w:r>
    </w:p>
    <w:p w14:paraId="6CFF1CBD" w14:textId="77777777" w:rsidR="00E76CFD" w:rsidRDefault="00B20C7F">
      <w:pPr>
        <w:pBdr>
          <w:top w:val="nil"/>
          <w:left w:val="nil"/>
          <w:bottom w:val="nil"/>
          <w:right w:val="nil"/>
          <w:between w:val="nil"/>
        </w:pBdr>
        <w:spacing w:line="240" w:lineRule="auto"/>
        <w:ind w:left="720" w:hanging="720"/>
        <w:rPr>
          <w:color w:val="000000"/>
        </w:rPr>
      </w:pPr>
      <w:r>
        <w:rPr>
          <w:color w:val="000000"/>
        </w:rPr>
        <w:t>214.</w:t>
      </w:r>
      <w:r>
        <w:rPr>
          <w:color w:val="000000"/>
        </w:rPr>
        <w:tab/>
        <w:t xml:space="preserve">Madsen, M., et al., </w:t>
      </w:r>
      <w:r>
        <w:rPr>
          <w:i/>
          <w:color w:val="000000"/>
        </w:rPr>
        <w:t>The “11 for Health in Denmark” intervention in 10‐to 12‐year‐old Danish girls and boys and its effects on well‐being—a large‐scale cluster RCT.</w:t>
      </w:r>
      <w:r>
        <w:rPr>
          <w:color w:val="000000"/>
        </w:rPr>
        <w:t xml:space="preserve"> Scandinavian journal of medicine &amp; science in sports, 2020. </w:t>
      </w:r>
      <w:r>
        <w:rPr>
          <w:b/>
          <w:color w:val="000000"/>
        </w:rPr>
        <w:t>30</w:t>
      </w:r>
      <w:r>
        <w:rPr>
          <w:color w:val="000000"/>
        </w:rPr>
        <w:t>(9): p. 1787-1795.</w:t>
      </w:r>
    </w:p>
    <w:p w14:paraId="11FE749A" w14:textId="77777777" w:rsidR="00E76CFD" w:rsidRDefault="00B20C7F">
      <w:pPr>
        <w:pBdr>
          <w:top w:val="nil"/>
          <w:left w:val="nil"/>
          <w:bottom w:val="nil"/>
          <w:right w:val="nil"/>
          <w:between w:val="nil"/>
        </w:pBdr>
        <w:spacing w:line="240" w:lineRule="auto"/>
        <w:ind w:left="720" w:hanging="720"/>
        <w:rPr>
          <w:color w:val="000000"/>
        </w:rPr>
      </w:pPr>
      <w:r>
        <w:rPr>
          <w:color w:val="000000"/>
        </w:rPr>
        <w:t>215.</w:t>
      </w:r>
      <w:r>
        <w:rPr>
          <w:color w:val="000000"/>
        </w:rPr>
        <w:tab/>
        <w:t xml:space="preserve">Fugl-Meyer, A.R., R. Melin, and K.S. Fugl-Meyer, </w:t>
      </w:r>
      <w:r>
        <w:rPr>
          <w:i/>
          <w:color w:val="000000"/>
        </w:rPr>
        <w:t>Life satisfaction in 18-to 64-year-old Swedes: in relation to gender, age, partner and immigrant status.</w:t>
      </w:r>
      <w:r>
        <w:rPr>
          <w:color w:val="000000"/>
        </w:rPr>
        <w:t xml:space="preserve"> Journal of reha</w:t>
      </w:r>
      <w:r>
        <w:rPr>
          <w:color w:val="000000"/>
        </w:rPr>
        <w:t xml:space="preserve">bilitation medicine, 2002. </w:t>
      </w:r>
      <w:r>
        <w:rPr>
          <w:b/>
          <w:color w:val="000000"/>
        </w:rPr>
        <w:t>34</w:t>
      </w:r>
      <w:r>
        <w:rPr>
          <w:color w:val="000000"/>
        </w:rPr>
        <w:t>(5): p. 239-246.</w:t>
      </w:r>
    </w:p>
    <w:p w14:paraId="69CBE7D3" w14:textId="77777777" w:rsidR="00E76CFD" w:rsidRDefault="00B20C7F">
      <w:pPr>
        <w:pBdr>
          <w:top w:val="nil"/>
          <w:left w:val="nil"/>
          <w:bottom w:val="nil"/>
          <w:right w:val="nil"/>
          <w:between w:val="nil"/>
        </w:pBdr>
        <w:spacing w:line="240" w:lineRule="auto"/>
        <w:ind w:left="720" w:hanging="720"/>
        <w:rPr>
          <w:color w:val="000000"/>
        </w:rPr>
      </w:pPr>
      <w:r>
        <w:rPr>
          <w:color w:val="000000"/>
        </w:rPr>
        <w:t>216.</w:t>
      </w:r>
      <w:r>
        <w:rPr>
          <w:color w:val="000000"/>
        </w:rPr>
        <w:tab/>
        <w:t xml:space="preserve">Maujean, A. and P. Davis, </w:t>
      </w:r>
      <w:r>
        <w:rPr>
          <w:i/>
          <w:color w:val="000000"/>
        </w:rPr>
        <w:t>The relationship between self-efficacy and well-being in stroke survivors.</w:t>
      </w:r>
      <w:r>
        <w:rPr>
          <w:color w:val="000000"/>
        </w:rPr>
        <w:t xml:space="preserve"> International Journal of Physical Medicine &amp; Rehabilitation, 2013. </w:t>
      </w:r>
      <w:r>
        <w:rPr>
          <w:b/>
          <w:color w:val="000000"/>
        </w:rPr>
        <w:t>1</w:t>
      </w:r>
      <w:r>
        <w:rPr>
          <w:color w:val="000000"/>
        </w:rPr>
        <w:t>(7): p. 159.</w:t>
      </w:r>
    </w:p>
    <w:p w14:paraId="4E89661D" w14:textId="77777777" w:rsidR="00E76CFD" w:rsidRDefault="00B20C7F">
      <w:pPr>
        <w:pBdr>
          <w:top w:val="nil"/>
          <w:left w:val="nil"/>
          <w:bottom w:val="nil"/>
          <w:right w:val="nil"/>
          <w:between w:val="nil"/>
        </w:pBdr>
        <w:spacing w:line="240" w:lineRule="auto"/>
        <w:ind w:left="720" w:hanging="720"/>
        <w:rPr>
          <w:color w:val="000000"/>
        </w:rPr>
      </w:pPr>
      <w:r>
        <w:rPr>
          <w:color w:val="000000"/>
        </w:rPr>
        <w:t>217.</w:t>
      </w:r>
      <w:r>
        <w:rPr>
          <w:color w:val="000000"/>
        </w:rPr>
        <w:tab/>
        <w:t>Rashid, M., et al.</w:t>
      </w:r>
      <w:r>
        <w:rPr>
          <w:color w:val="000000"/>
        </w:rPr>
        <w:t xml:space="preserve">, </w:t>
      </w:r>
      <w:r>
        <w:rPr>
          <w:i/>
          <w:color w:val="000000"/>
        </w:rPr>
        <w:t>Factors related to work ability and well-being among women on sick leave due to long-term pain in the neck/shoulders and/or back: a cross-sectional study.</w:t>
      </w:r>
      <w:r>
        <w:rPr>
          <w:color w:val="000000"/>
        </w:rPr>
        <w:t xml:space="preserve"> BMC Public Health, 2018. </w:t>
      </w:r>
      <w:r>
        <w:rPr>
          <w:b/>
          <w:color w:val="000000"/>
        </w:rPr>
        <w:t>18</w:t>
      </w:r>
      <w:r>
        <w:rPr>
          <w:color w:val="000000"/>
        </w:rPr>
        <w:t>: p. 1-8.</w:t>
      </w:r>
    </w:p>
    <w:p w14:paraId="081F45EC" w14:textId="77777777" w:rsidR="00E76CFD" w:rsidRDefault="00B20C7F">
      <w:pPr>
        <w:pBdr>
          <w:top w:val="nil"/>
          <w:left w:val="nil"/>
          <w:bottom w:val="nil"/>
          <w:right w:val="nil"/>
          <w:between w:val="nil"/>
        </w:pBdr>
        <w:spacing w:line="240" w:lineRule="auto"/>
        <w:ind w:left="720" w:hanging="720"/>
        <w:rPr>
          <w:color w:val="000000"/>
        </w:rPr>
      </w:pPr>
      <w:r>
        <w:rPr>
          <w:color w:val="000000"/>
        </w:rPr>
        <w:t>218.</w:t>
      </w:r>
      <w:r>
        <w:rPr>
          <w:color w:val="000000"/>
        </w:rPr>
        <w:tab/>
        <w:t xml:space="preserve">Bobbio, A., L. Canova, and A.M. Manganelli, </w:t>
      </w:r>
      <w:r>
        <w:rPr>
          <w:i/>
          <w:color w:val="000000"/>
        </w:rPr>
        <w:t>Organizationa</w:t>
      </w:r>
      <w:r>
        <w:rPr>
          <w:i/>
          <w:color w:val="000000"/>
        </w:rPr>
        <w:t>l work-home culture and its relations with the work–family interface and employees’ subjective well-being.</w:t>
      </w:r>
      <w:r>
        <w:rPr>
          <w:color w:val="000000"/>
        </w:rPr>
        <w:t xml:space="preserve"> Applied Research in Quality of Life, 2022. </w:t>
      </w:r>
      <w:r>
        <w:rPr>
          <w:b/>
          <w:color w:val="000000"/>
        </w:rPr>
        <w:t>17</w:t>
      </w:r>
      <w:r>
        <w:rPr>
          <w:color w:val="000000"/>
        </w:rPr>
        <w:t>(5): p. 2933-2966.</w:t>
      </w:r>
    </w:p>
    <w:p w14:paraId="32CA2AFA" w14:textId="77777777" w:rsidR="00E76CFD" w:rsidRDefault="00B20C7F">
      <w:pPr>
        <w:pBdr>
          <w:top w:val="nil"/>
          <w:left w:val="nil"/>
          <w:bottom w:val="nil"/>
          <w:right w:val="nil"/>
          <w:between w:val="nil"/>
        </w:pBdr>
        <w:spacing w:line="240" w:lineRule="auto"/>
        <w:ind w:left="720" w:hanging="720"/>
        <w:rPr>
          <w:color w:val="000000"/>
        </w:rPr>
      </w:pPr>
      <w:r>
        <w:rPr>
          <w:color w:val="000000"/>
        </w:rPr>
        <w:t>219.</w:t>
      </w:r>
      <w:r>
        <w:rPr>
          <w:color w:val="000000"/>
        </w:rPr>
        <w:tab/>
        <w:t xml:space="preserve">Hurtado, D.A., P. Hessel, and M. Avendano, </w:t>
      </w:r>
      <w:r>
        <w:rPr>
          <w:i/>
          <w:color w:val="000000"/>
        </w:rPr>
        <w:t>The hidden costs of informal work: La</w:t>
      </w:r>
      <w:r>
        <w:rPr>
          <w:i/>
          <w:color w:val="000000"/>
        </w:rPr>
        <w:t>ck of social protection and subjective well-being in Colombia.</w:t>
      </w:r>
      <w:r>
        <w:rPr>
          <w:color w:val="000000"/>
        </w:rPr>
        <w:t xml:space="preserve"> International journal of public health, 2017. </w:t>
      </w:r>
      <w:r>
        <w:rPr>
          <w:b/>
          <w:color w:val="000000"/>
        </w:rPr>
        <w:t>62</w:t>
      </w:r>
      <w:r>
        <w:rPr>
          <w:color w:val="000000"/>
        </w:rPr>
        <w:t>: p. 187-196.</w:t>
      </w:r>
    </w:p>
    <w:p w14:paraId="10DF9429" w14:textId="77777777" w:rsidR="00E76CFD" w:rsidRDefault="00B20C7F">
      <w:pPr>
        <w:pBdr>
          <w:top w:val="nil"/>
          <w:left w:val="nil"/>
          <w:bottom w:val="nil"/>
          <w:right w:val="nil"/>
          <w:between w:val="nil"/>
        </w:pBdr>
        <w:spacing w:line="240" w:lineRule="auto"/>
        <w:ind w:left="720" w:hanging="720"/>
        <w:rPr>
          <w:color w:val="000000"/>
        </w:rPr>
      </w:pPr>
      <w:r>
        <w:rPr>
          <w:color w:val="000000"/>
        </w:rPr>
        <w:t>220.</w:t>
      </w:r>
      <w:r>
        <w:rPr>
          <w:color w:val="000000"/>
        </w:rPr>
        <w:tab/>
        <w:t xml:space="preserve">Park, H., et al., </w:t>
      </w:r>
      <w:r>
        <w:rPr>
          <w:i/>
          <w:color w:val="000000"/>
        </w:rPr>
        <w:t>Character profiles and life satisfaction.</w:t>
      </w:r>
      <w:r>
        <w:rPr>
          <w:color w:val="000000"/>
        </w:rPr>
        <w:t xml:space="preserve"> Comprehensive psychiatry, 2015. </w:t>
      </w:r>
      <w:r>
        <w:rPr>
          <w:b/>
          <w:color w:val="000000"/>
        </w:rPr>
        <w:t>58</w:t>
      </w:r>
      <w:r>
        <w:rPr>
          <w:color w:val="000000"/>
        </w:rPr>
        <w:t>: p. 172-177.</w:t>
      </w:r>
    </w:p>
    <w:p w14:paraId="6C43AC7A" w14:textId="77777777" w:rsidR="00E76CFD" w:rsidRDefault="00B20C7F">
      <w:pPr>
        <w:pBdr>
          <w:top w:val="nil"/>
          <w:left w:val="nil"/>
          <w:bottom w:val="nil"/>
          <w:right w:val="nil"/>
          <w:between w:val="nil"/>
        </w:pBdr>
        <w:spacing w:line="240" w:lineRule="auto"/>
        <w:ind w:left="720" w:hanging="720"/>
        <w:rPr>
          <w:color w:val="000000"/>
        </w:rPr>
      </w:pPr>
      <w:r>
        <w:rPr>
          <w:color w:val="000000"/>
        </w:rPr>
        <w:t>221.</w:t>
      </w:r>
      <w:r>
        <w:rPr>
          <w:color w:val="000000"/>
        </w:rPr>
        <w:tab/>
        <w:t xml:space="preserve">Maslach, C., </w:t>
      </w:r>
      <w:r>
        <w:rPr>
          <w:color w:val="000000"/>
        </w:rPr>
        <w:t xml:space="preserve">S.E. Jackson, and M.P. Leiter, </w:t>
      </w:r>
      <w:r>
        <w:rPr>
          <w:i/>
          <w:color w:val="000000"/>
        </w:rPr>
        <w:t>Maslach burnout inventory</w:t>
      </w:r>
      <w:r>
        <w:rPr>
          <w:color w:val="000000"/>
        </w:rPr>
        <w:t>. 1997: Scarecrow Education.</w:t>
      </w:r>
    </w:p>
    <w:p w14:paraId="7B3CBE60" w14:textId="77777777" w:rsidR="00E76CFD" w:rsidRDefault="00B20C7F">
      <w:pPr>
        <w:pBdr>
          <w:top w:val="nil"/>
          <w:left w:val="nil"/>
          <w:bottom w:val="nil"/>
          <w:right w:val="nil"/>
          <w:between w:val="nil"/>
        </w:pBdr>
        <w:spacing w:line="240" w:lineRule="auto"/>
        <w:ind w:left="720" w:hanging="720"/>
        <w:rPr>
          <w:color w:val="000000"/>
        </w:rPr>
      </w:pPr>
      <w:r>
        <w:rPr>
          <w:color w:val="000000"/>
        </w:rPr>
        <w:lastRenderedPageBreak/>
        <w:t>222.</w:t>
      </w:r>
      <w:r>
        <w:rPr>
          <w:color w:val="000000"/>
        </w:rPr>
        <w:tab/>
        <w:t xml:space="preserve">Pisanti, R., et al., </w:t>
      </w:r>
      <w:r>
        <w:rPr>
          <w:i/>
          <w:color w:val="000000"/>
        </w:rPr>
        <w:t>Psychometric properties of the Maslach Burnout Inventory for Human Services among Italian nurses: a test of alternative models.</w:t>
      </w:r>
      <w:r>
        <w:rPr>
          <w:color w:val="000000"/>
        </w:rPr>
        <w:t xml:space="preserve"> Journal of Advanc</w:t>
      </w:r>
      <w:r>
        <w:rPr>
          <w:color w:val="000000"/>
        </w:rPr>
        <w:t xml:space="preserve">ed Nursing, 2013. </w:t>
      </w:r>
      <w:r>
        <w:rPr>
          <w:b/>
          <w:color w:val="000000"/>
        </w:rPr>
        <w:t>69</w:t>
      </w:r>
      <w:r>
        <w:rPr>
          <w:color w:val="000000"/>
        </w:rPr>
        <w:t>(3): p. 697-707.</w:t>
      </w:r>
    </w:p>
    <w:p w14:paraId="64606507" w14:textId="77777777" w:rsidR="00E76CFD" w:rsidRDefault="00B20C7F">
      <w:pPr>
        <w:pBdr>
          <w:top w:val="nil"/>
          <w:left w:val="nil"/>
          <w:bottom w:val="nil"/>
          <w:right w:val="nil"/>
          <w:between w:val="nil"/>
        </w:pBdr>
        <w:spacing w:line="240" w:lineRule="auto"/>
        <w:ind w:left="720" w:hanging="720"/>
        <w:rPr>
          <w:color w:val="000000"/>
        </w:rPr>
      </w:pPr>
      <w:r>
        <w:rPr>
          <w:color w:val="000000"/>
        </w:rPr>
        <w:t>223.</w:t>
      </w:r>
      <w:r>
        <w:rPr>
          <w:color w:val="000000"/>
        </w:rPr>
        <w:tab/>
        <w:t xml:space="preserve">Carstensen, B. and U. Klusmann, </w:t>
      </w:r>
      <w:r>
        <w:rPr>
          <w:i/>
          <w:color w:val="000000"/>
        </w:rPr>
        <w:t>Assertiveness and adaptation: Prospective teachers’ social competence development and its significance for occupational well‐being.</w:t>
      </w:r>
      <w:r>
        <w:rPr>
          <w:color w:val="000000"/>
        </w:rPr>
        <w:t xml:space="preserve"> British Journal of Educational Psychology, 2021. </w:t>
      </w:r>
      <w:r>
        <w:rPr>
          <w:b/>
          <w:color w:val="000000"/>
        </w:rPr>
        <w:t>9</w:t>
      </w:r>
      <w:r>
        <w:rPr>
          <w:b/>
          <w:color w:val="000000"/>
        </w:rPr>
        <w:t>1</w:t>
      </w:r>
      <w:r>
        <w:rPr>
          <w:color w:val="000000"/>
        </w:rPr>
        <w:t>(1): p. 500-526.</w:t>
      </w:r>
    </w:p>
    <w:p w14:paraId="6110BCFF" w14:textId="77777777" w:rsidR="00E76CFD" w:rsidRDefault="00B20C7F">
      <w:pPr>
        <w:pBdr>
          <w:top w:val="nil"/>
          <w:left w:val="nil"/>
          <w:bottom w:val="nil"/>
          <w:right w:val="nil"/>
          <w:between w:val="nil"/>
        </w:pBdr>
        <w:spacing w:line="240" w:lineRule="auto"/>
        <w:ind w:left="720" w:hanging="720"/>
        <w:rPr>
          <w:color w:val="000000"/>
        </w:rPr>
      </w:pPr>
      <w:r>
        <w:rPr>
          <w:color w:val="000000"/>
        </w:rPr>
        <w:t>224.</w:t>
      </w:r>
      <w:r>
        <w:rPr>
          <w:color w:val="000000"/>
        </w:rPr>
        <w:tab/>
        <w:t xml:space="preserve">McQuivey, K.S., et al., </w:t>
      </w:r>
      <w:r>
        <w:rPr>
          <w:i/>
          <w:color w:val="000000"/>
        </w:rPr>
        <w:t>Surgical ergonomics and musculoskeletal pain in arthroplasty surgeons.</w:t>
      </w:r>
      <w:r>
        <w:rPr>
          <w:color w:val="000000"/>
        </w:rPr>
        <w:t xml:space="preserve"> The Journal of Arthroplasty, 2021. </w:t>
      </w:r>
      <w:r>
        <w:rPr>
          <w:b/>
          <w:color w:val="000000"/>
        </w:rPr>
        <w:t>36</w:t>
      </w:r>
      <w:r>
        <w:rPr>
          <w:color w:val="000000"/>
        </w:rPr>
        <w:t>(11): p. 3781-3787. e7.</w:t>
      </w:r>
    </w:p>
    <w:p w14:paraId="5A2F5B5A" w14:textId="77777777" w:rsidR="00E76CFD" w:rsidRDefault="00B20C7F">
      <w:pPr>
        <w:pBdr>
          <w:top w:val="nil"/>
          <w:left w:val="nil"/>
          <w:bottom w:val="nil"/>
          <w:right w:val="nil"/>
          <w:between w:val="nil"/>
        </w:pBdr>
        <w:spacing w:line="240" w:lineRule="auto"/>
        <w:ind w:left="720" w:hanging="720"/>
        <w:rPr>
          <w:color w:val="000000"/>
        </w:rPr>
      </w:pPr>
      <w:r>
        <w:rPr>
          <w:color w:val="000000"/>
        </w:rPr>
        <w:t>225.</w:t>
      </w:r>
      <w:r>
        <w:rPr>
          <w:color w:val="000000"/>
        </w:rPr>
        <w:tab/>
        <w:t xml:space="preserve">Hayes, B., et al., </w:t>
      </w:r>
      <w:r>
        <w:rPr>
          <w:i/>
          <w:color w:val="000000"/>
        </w:rPr>
        <w:t>Doctors don’t Do-little: a national cross-sectional study of workplace well-being of hospital doctors in Ireland.</w:t>
      </w:r>
      <w:r>
        <w:rPr>
          <w:color w:val="000000"/>
        </w:rPr>
        <w:t xml:space="preserve"> BMJ open, 2019. </w:t>
      </w:r>
      <w:r>
        <w:rPr>
          <w:b/>
          <w:color w:val="000000"/>
        </w:rPr>
        <w:t>9</w:t>
      </w:r>
      <w:r>
        <w:rPr>
          <w:color w:val="000000"/>
        </w:rPr>
        <w:t>(3): p. e025433.</w:t>
      </w:r>
    </w:p>
    <w:p w14:paraId="65D067EE" w14:textId="77777777" w:rsidR="00E76CFD" w:rsidRDefault="00B20C7F">
      <w:pPr>
        <w:pBdr>
          <w:top w:val="nil"/>
          <w:left w:val="nil"/>
          <w:bottom w:val="nil"/>
          <w:right w:val="nil"/>
          <w:between w:val="nil"/>
        </w:pBdr>
        <w:spacing w:line="240" w:lineRule="auto"/>
        <w:ind w:left="720" w:hanging="720"/>
        <w:rPr>
          <w:color w:val="000000"/>
        </w:rPr>
      </w:pPr>
      <w:r>
        <w:rPr>
          <w:color w:val="000000"/>
        </w:rPr>
        <w:t>226.</w:t>
      </w:r>
      <w:r>
        <w:rPr>
          <w:color w:val="000000"/>
        </w:rPr>
        <w:tab/>
        <w:t xml:space="preserve">Pisanti, R., et al., </w:t>
      </w:r>
      <w:r>
        <w:rPr>
          <w:i/>
          <w:color w:val="000000"/>
        </w:rPr>
        <w:t>Psychosocial job characteristics and psychological distress/well‐being: the mediat</w:t>
      </w:r>
      <w:r>
        <w:rPr>
          <w:i/>
          <w:color w:val="000000"/>
        </w:rPr>
        <w:t>ing role of personal goal facilitation.</w:t>
      </w:r>
      <w:r>
        <w:rPr>
          <w:color w:val="000000"/>
        </w:rPr>
        <w:t xml:space="preserve"> Journal of occupational health, 2016. </w:t>
      </w:r>
      <w:r>
        <w:rPr>
          <w:b/>
          <w:color w:val="000000"/>
        </w:rPr>
        <w:t>58</w:t>
      </w:r>
      <w:r>
        <w:rPr>
          <w:color w:val="000000"/>
        </w:rPr>
        <w:t>(1): p. 36-46.</w:t>
      </w:r>
    </w:p>
    <w:p w14:paraId="0730064F" w14:textId="77777777" w:rsidR="00E76CFD" w:rsidRDefault="00B20C7F">
      <w:pPr>
        <w:pBdr>
          <w:top w:val="nil"/>
          <w:left w:val="nil"/>
          <w:bottom w:val="nil"/>
          <w:right w:val="nil"/>
          <w:between w:val="nil"/>
        </w:pBdr>
        <w:spacing w:line="240" w:lineRule="auto"/>
        <w:ind w:left="720" w:hanging="720"/>
        <w:rPr>
          <w:color w:val="000000"/>
        </w:rPr>
      </w:pPr>
      <w:r>
        <w:rPr>
          <w:color w:val="000000"/>
        </w:rPr>
        <w:t>227.</w:t>
      </w:r>
      <w:r>
        <w:rPr>
          <w:color w:val="000000"/>
        </w:rPr>
        <w:tab/>
        <w:t xml:space="preserve">Pierce, R.G., et al., </w:t>
      </w:r>
      <w:r>
        <w:rPr>
          <w:i/>
          <w:color w:val="000000"/>
        </w:rPr>
        <w:t>Results from the National Taskforce for Humanity in Healthcare's Integrated, Organizational Pilot Program to Improve Well-Being.</w:t>
      </w:r>
      <w:r>
        <w:rPr>
          <w:color w:val="000000"/>
        </w:rPr>
        <w:t xml:space="preserve"> The J</w:t>
      </w:r>
      <w:r>
        <w:rPr>
          <w:color w:val="000000"/>
        </w:rPr>
        <w:t xml:space="preserve">oint Commission Journal on Quality and Patient Safety, 2021. </w:t>
      </w:r>
      <w:r>
        <w:rPr>
          <w:b/>
          <w:color w:val="000000"/>
        </w:rPr>
        <w:t>47</w:t>
      </w:r>
      <w:r>
        <w:rPr>
          <w:color w:val="000000"/>
        </w:rPr>
        <w:t>(9): p. 581-590.</w:t>
      </w:r>
    </w:p>
    <w:p w14:paraId="586EA6F1" w14:textId="77777777" w:rsidR="00E76CFD" w:rsidRDefault="00B20C7F">
      <w:pPr>
        <w:pBdr>
          <w:top w:val="nil"/>
          <w:left w:val="nil"/>
          <w:bottom w:val="nil"/>
          <w:right w:val="nil"/>
          <w:between w:val="nil"/>
        </w:pBdr>
        <w:spacing w:line="240" w:lineRule="auto"/>
        <w:ind w:left="720" w:hanging="720"/>
        <w:rPr>
          <w:color w:val="000000"/>
        </w:rPr>
      </w:pPr>
      <w:r>
        <w:rPr>
          <w:color w:val="000000"/>
        </w:rPr>
        <w:t>228.</w:t>
      </w:r>
      <w:r>
        <w:rPr>
          <w:color w:val="000000"/>
        </w:rPr>
        <w:tab/>
        <w:t xml:space="preserve">McManus, I., B. Winder, and D. Gordon, </w:t>
      </w:r>
      <w:r>
        <w:rPr>
          <w:i/>
          <w:color w:val="000000"/>
        </w:rPr>
        <w:t>The causal links between stress and burnout in a longitudinal study of UK doctors.</w:t>
      </w:r>
      <w:r>
        <w:rPr>
          <w:color w:val="000000"/>
        </w:rPr>
        <w:t xml:space="preserve"> The Lancet, 2002. </w:t>
      </w:r>
      <w:r>
        <w:rPr>
          <w:b/>
          <w:color w:val="000000"/>
        </w:rPr>
        <w:t>359</w:t>
      </w:r>
      <w:r>
        <w:rPr>
          <w:color w:val="000000"/>
        </w:rPr>
        <w:t>(9323): p. 2089-2090.</w:t>
      </w:r>
    </w:p>
    <w:p w14:paraId="280745C4" w14:textId="77777777" w:rsidR="00E76CFD" w:rsidRDefault="00B20C7F">
      <w:pPr>
        <w:pBdr>
          <w:top w:val="nil"/>
          <w:left w:val="nil"/>
          <w:bottom w:val="nil"/>
          <w:right w:val="nil"/>
          <w:between w:val="nil"/>
        </w:pBdr>
        <w:spacing w:line="240" w:lineRule="auto"/>
        <w:ind w:left="720" w:hanging="720"/>
        <w:rPr>
          <w:color w:val="000000"/>
        </w:rPr>
      </w:pPr>
      <w:r>
        <w:rPr>
          <w:color w:val="000000"/>
        </w:rPr>
        <w:t>229.</w:t>
      </w:r>
      <w:r>
        <w:rPr>
          <w:color w:val="000000"/>
        </w:rPr>
        <w:tab/>
        <w:t>D</w:t>
      </w:r>
      <w:r>
        <w:rPr>
          <w:color w:val="000000"/>
        </w:rPr>
        <w:t xml:space="preserve">yrbye, L.N., et al., </w:t>
      </w:r>
      <w:r>
        <w:rPr>
          <w:i/>
          <w:color w:val="000000"/>
        </w:rPr>
        <w:t>Development and preliminary psychometric properties of a well-being index for medical students.</w:t>
      </w:r>
      <w:r>
        <w:rPr>
          <w:color w:val="000000"/>
        </w:rPr>
        <w:t xml:space="preserve"> BMC medical education, 2010. </w:t>
      </w:r>
      <w:r>
        <w:rPr>
          <w:b/>
          <w:color w:val="000000"/>
        </w:rPr>
        <w:t>10</w:t>
      </w:r>
      <w:r>
        <w:rPr>
          <w:color w:val="000000"/>
        </w:rPr>
        <w:t>: p. 1-9.</w:t>
      </w:r>
    </w:p>
    <w:p w14:paraId="3A0C3E5B" w14:textId="77777777" w:rsidR="00E76CFD" w:rsidRDefault="00B20C7F">
      <w:pPr>
        <w:pBdr>
          <w:top w:val="nil"/>
          <w:left w:val="nil"/>
          <w:bottom w:val="nil"/>
          <w:right w:val="nil"/>
          <w:between w:val="nil"/>
        </w:pBdr>
        <w:spacing w:line="240" w:lineRule="auto"/>
        <w:ind w:left="720" w:hanging="720"/>
        <w:rPr>
          <w:color w:val="000000"/>
        </w:rPr>
      </w:pPr>
      <w:r>
        <w:rPr>
          <w:color w:val="000000"/>
        </w:rPr>
        <w:t>230.</w:t>
      </w:r>
      <w:r>
        <w:rPr>
          <w:color w:val="000000"/>
        </w:rPr>
        <w:tab/>
      </w:r>
      <w:proofErr w:type="spellStart"/>
      <w:r>
        <w:rPr>
          <w:color w:val="000000"/>
        </w:rPr>
        <w:t>Forycka</w:t>
      </w:r>
      <w:proofErr w:type="spellEnd"/>
      <w:r>
        <w:rPr>
          <w:color w:val="000000"/>
        </w:rPr>
        <w:t xml:space="preserve">, J., et al., </w:t>
      </w:r>
      <w:r>
        <w:rPr>
          <w:i/>
          <w:color w:val="000000"/>
        </w:rPr>
        <w:t>Polish medical students facing the pandemic—Assessment of resilience, we</w:t>
      </w:r>
      <w:r>
        <w:rPr>
          <w:i/>
          <w:color w:val="000000"/>
        </w:rPr>
        <w:t>ll-being and burnout in the COVID-19 era.</w:t>
      </w:r>
      <w:r>
        <w:rPr>
          <w:color w:val="000000"/>
        </w:rPr>
        <w:t xml:space="preserve"> </w:t>
      </w:r>
      <w:proofErr w:type="spellStart"/>
      <w:r>
        <w:rPr>
          <w:color w:val="000000"/>
        </w:rPr>
        <w:t>PLoS</w:t>
      </w:r>
      <w:proofErr w:type="spellEnd"/>
      <w:r>
        <w:rPr>
          <w:color w:val="000000"/>
        </w:rPr>
        <w:t xml:space="preserve"> One, 2022. </w:t>
      </w:r>
      <w:r>
        <w:rPr>
          <w:b/>
          <w:color w:val="000000"/>
        </w:rPr>
        <w:t>17</w:t>
      </w:r>
      <w:r>
        <w:rPr>
          <w:color w:val="000000"/>
        </w:rPr>
        <w:t>(1): p. e0261652.</w:t>
      </w:r>
    </w:p>
    <w:p w14:paraId="02C0EDD9" w14:textId="77777777" w:rsidR="00E76CFD" w:rsidRDefault="00B20C7F">
      <w:pPr>
        <w:pBdr>
          <w:top w:val="nil"/>
          <w:left w:val="nil"/>
          <w:bottom w:val="nil"/>
          <w:right w:val="nil"/>
          <w:between w:val="nil"/>
        </w:pBdr>
        <w:spacing w:line="240" w:lineRule="auto"/>
        <w:ind w:left="720" w:hanging="720"/>
        <w:rPr>
          <w:color w:val="000000"/>
        </w:rPr>
      </w:pPr>
      <w:r>
        <w:rPr>
          <w:color w:val="000000"/>
        </w:rPr>
        <w:t>231.</w:t>
      </w:r>
      <w:r>
        <w:rPr>
          <w:color w:val="000000"/>
        </w:rPr>
        <w:tab/>
        <w:t xml:space="preserve">Keyes, C.L., </w:t>
      </w:r>
      <w:r>
        <w:rPr>
          <w:i/>
          <w:color w:val="000000"/>
        </w:rPr>
        <w:t>Mental illness and/or mental health? Investigating axioms of the complete state model of health.</w:t>
      </w:r>
      <w:r>
        <w:rPr>
          <w:color w:val="000000"/>
        </w:rPr>
        <w:t xml:space="preserve"> Journal of consulting and clinical psychology, 2005. </w:t>
      </w:r>
      <w:r>
        <w:rPr>
          <w:b/>
          <w:color w:val="000000"/>
        </w:rPr>
        <w:t>73</w:t>
      </w:r>
      <w:r>
        <w:rPr>
          <w:color w:val="000000"/>
        </w:rPr>
        <w:t>(3): p. 539.</w:t>
      </w:r>
    </w:p>
    <w:p w14:paraId="3E714791" w14:textId="77777777" w:rsidR="00E76CFD" w:rsidRDefault="00B20C7F">
      <w:pPr>
        <w:pBdr>
          <w:top w:val="nil"/>
          <w:left w:val="nil"/>
          <w:bottom w:val="nil"/>
          <w:right w:val="nil"/>
          <w:between w:val="nil"/>
        </w:pBdr>
        <w:spacing w:line="240" w:lineRule="auto"/>
        <w:ind w:left="720" w:hanging="720"/>
        <w:rPr>
          <w:color w:val="000000"/>
        </w:rPr>
      </w:pPr>
      <w:r>
        <w:rPr>
          <w:color w:val="000000"/>
        </w:rPr>
        <w:t>232.</w:t>
      </w:r>
      <w:r>
        <w:rPr>
          <w:color w:val="000000"/>
        </w:rPr>
        <w:tab/>
        <w:t xml:space="preserve">Hone, L.C., et al., </w:t>
      </w:r>
      <w:r>
        <w:rPr>
          <w:i/>
          <w:color w:val="000000"/>
        </w:rPr>
        <w:t>Measuring flourishing: The impact of operational definitions on th</w:t>
      </w:r>
      <w:r>
        <w:rPr>
          <w:i/>
          <w:color w:val="000000"/>
        </w:rPr>
        <w:t>e prevalence of high levels of wellbeing.</w:t>
      </w:r>
      <w:r>
        <w:rPr>
          <w:color w:val="000000"/>
        </w:rPr>
        <w:t xml:space="preserve"> 2014.</w:t>
      </w:r>
    </w:p>
    <w:p w14:paraId="1AD36630" w14:textId="77777777" w:rsidR="00E76CFD" w:rsidRDefault="00B20C7F">
      <w:pPr>
        <w:pBdr>
          <w:top w:val="nil"/>
          <w:left w:val="nil"/>
          <w:bottom w:val="nil"/>
          <w:right w:val="nil"/>
          <w:between w:val="nil"/>
        </w:pBdr>
        <w:spacing w:line="240" w:lineRule="auto"/>
        <w:ind w:left="720" w:hanging="720"/>
        <w:rPr>
          <w:color w:val="000000"/>
        </w:rPr>
      </w:pPr>
      <w:r>
        <w:rPr>
          <w:color w:val="000000"/>
        </w:rPr>
        <w:t>233.</w:t>
      </w:r>
      <w:r>
        <w:rPr>
          <w:color w:val="000000"/>
        </w:rPr>
        <w:tab/>
        <w:t xml:space="preserve">Fan, J.K., C. Mustard, and P.M. Smith, </w:t>
      </w:r>
      <w:r>
        <w:rPr>
          <w:i/>
          <w:color w:val="000000"/>
        </w:rPr>
        <w:t>Psychosocial work conditions and mental health: examining differences across mental illness and well-being outcomes.</w:t>
      </w:r>
      <w:r>
        <w:rPr>
          <w:color w:val="000000"/>
        </w:rPr>
        <w:t xml:space="preserve"> Annals of Work Exposures and Health, 2019. </w:t>
      </w:r>
      <w:r>
        <w:rPr>
          <w:b/>
          <w:color w:val="000000"/>
        </w:rPr>
        <w:t>63</w:t>
      </w:r>
      <w:r>
        <w:rPr>
          <w:color w:val="000000"/>
        </w:rPr>
        <w:t>(5</w:t>
      </w:r>
      <w:r>
        <w:rPr>
          <w:color w:val="000000"/>
        </w:rPr>
        <w:t>): p. 546-559.</w:t>
      </w:r>
    </w:p>
    <w:p w14:paraId="3B04081E" w14:textId="77777777" w:rsidR="00E76CFD" w:rsidRDefault="00B20C7F">
      <w:pPr>
        <w:pBdr>
          <w:top w:val="nil"/>
          <w:left w:val="nil"/>
          <w:bottom w:val="nil"/>
          <w:right w:val="nil"/>
          <w:between w:val="nil"/>
        </w:pBdr>
        <w:spacing w:line="240" w:lineRule="auto"/>
        <w:ind w:left="720" w:hanging="720"/>
        <w:rPr>
          <w:color w:val="000000"/>
        </w:rPr>
      </w:pPr>
      <w:r>
        <w:rPr>
          <w:color w:val="000000"/>
        </w:rPr>
        <w:t>234.</w:t>
      </w:r>
      <w:r>
        <w:rPr>
          <w:color w:val="000000"/>
        </w:rPr>
        <w:tab/>
      </w:r>
      <w:proofErr w:type="spellStart"/>
      <w:r>
        <w:rPr>
          <w:color w:val="000000"/>
        </w:rPr>
        <w:t>Ngooi</w:t>
      </w:r>
      <w:proofErr w:type="spellEnd"/>
      <w:r>
        <w:rPr>
          <w:color w:val="000000"/>
        </w:rPr>
        <w:t xml:space="preserve">, B.X., et al., </w:t>
      </w:r>
      <w:r>
        <w:rPr>
          <w:i/>
          <w:color w:val="000000"/>
        </w:rPr>
        <w:t>Exploring the use of activity-based group therapy in increasing self-efficacy and subjective well-being in acute mental health.</w:t>
      </w:r>
      <w:r>
        <w:rPr>
          <w:color w:val="000000"/>
        </w:rPr>
        <w:t xml:space="preserve"> Hong Kong Journal of Occupational Therapy, 2022. </w:t>
      </w:r>
      <w:r>
        <w:rPr>
          <w:b/>
          <w:color w:val="000000"/>
        </w:rPr>
        <w:t>35</w:t>
      </w:r>
      <w:r>
        <w:rPr>
          <w:color w:val="000000"/>
        </w:rPr>
        <w:t>(1): p. 52-61.</w:t>
      </w:r>
    </w:p>
    <w:p w14:paraId="24B84815" w14:textId="77777777" w:rsidR="00E76CFD" w:rsidRDefault="00B20C7F">
      <w:pPr>
        <w:pBdr>
          <w:top w:val="nil"/>
          <w:left w:val="nil"/>
          <w:bottom w:val="nil"/>
          <w:right w:val="nil"/>
          <w:between w:val="nil"/>
        </w:pBdr>
        <w:spacing w:line="240" w:lineRule="auto"/>
        <w:ind w:left="720" w:hanging="720"/>
        <w:rPr>
          <w:color w:val="000000"/>
        </w:rPr>
      </w:pPr>
      <w:r>
        <w:rPr>
          <w:color w:val="000000"/>
        </w:rPr>
        <w:t>235.</w:t>
      </w:r>
      <w:r>
        <w:rPr>
          <w:color w:val="000000"/>
        </w:rPr>
        <w:tab/>
        <w:t xml:space="preserve">Walach, H., et al., </w:t>
      </w:r>
      <w:r>
        <w:rPr>
          <w:i/>
          <w:color w:val="000000"/>
        </w:rPr>
        <w:t>Measuring mindfulness—the Freiburg mi</w:t>
      </w:r>
      <w:r>
        <w:rPr>
          <w:i/>
          <w:color w:val="000000"/>
        </w:rPr>
        <w:t>ndfulness inventory (FMI).</w:t>
      </w:r>
      <w:r>
        <w:rPr>
          <w:color w:val="000000"/>
        </w:rPr>
        <w:t xml:space="preserve"> Personality and individual differences, 2006. </w:t>
      </w:r>
      <w:r>
        <w:rPr>
          <w:b/>
          <w:color w:val="000000"/>
        </w:rPr>
        <w:t>40</w:t>
      </w:r>
      <w:r>
        <w:rPr>
          <w:color w:val="000000"/>
        </w:rPr>
        <w:t>(8): p. 1543-1555.</w:t>
      </w:r>
    </w:p>
    <w:p w14:paraId="4CB217A8" w14:textId="77777777" w:rsidR="00E76CFD" w:rsidRDefault="00B20C7F">
      <w:pPr>
        <w:pBdr>
          <w:top w:val="nil"/>
          <w:left w:val="nil"/>
          <w:bottom w:val="nil"/>
          <w:right w:val="nil"/>
          <w:between w:val="nil"/>
        </w:pBdr>
        <w:spacing w:line="240" w:lineRule="auto"/>
        <w:ind w:left="720" w:hanging="720"/>
        <w:rPr>
          <w:color w:val="000000"/>
        </w:rPr>
      </w:pPr>
      <w:r>
        <w:rPr>
          <w:color w:val="000000"/>
        </w:rPr>
        <w:t>236.</w:t>
      </w:r>
      <w:r>
        <w:rPr>
          <w:color w:val="000000"/>
        </w:rPr>
        <w:tab/>
      </w:r>
      <w:proofErr w:type="spellStart"/>
      <w:r>
        <w:rPr>
          <w:color w:val="000000"/>
        </w:rPr>
        <w:t>Muuraiskangas</w:t>
      </w:r>
      <w:proofErr w:type="spellEnd"/>
      <w:r>
        <w:rPr>
          <w:color w:val="000000"/>
        </w:rPr>
        <w:t xml:space="preserve">, S., et al., </w:t>
      </w:r>
      <w:r>
        <w:rPr>
          <w:i/>
          <w:color w:val="000000"/>
        </w:rPr>
        <w:t>Process and effects evaluation of a digital mental health intervention targeted at improving occupational well-being: lessons from</w:t>
      </w:r>
      <w:r>
        <w:rPr>
          <w:i/>
          <w:color w:val="000000"/>
        </w:rPr>
        <w:t xml:space="preserve"> an intervention study with failed adoption.</w:t>
      </w:r>
      <w:r>
        <w:rPr>
          <w:color w:val="000000"/>
        </w:rPr>
        <w:t xml:space="preserve"> JMIR mental health, 2016. </w:t>
      </w:r>
      <w:r>
        <w:rPr>
          <w:b/>
          <w:color w:val="000000"/>
        </w:rPr>
        <w:t>3</w:t>
      </w:r>
      <w:r>
        <w:rPr>
          <w:color w:val="000000"/>
        </w:rPr>
        <w:t>(2): p. e4465.</w:t>
      </w:r>
    </w:p>
    <w:p w14:paraId="6742738D" w14:textId="77777777" w:rsidR="00E76CFD" w:rsidRDefault="00B20C7F">
      <w:pPr>
        <w:pBdr>
          <w:top w:val="nil"/>
          <w:left w:val="nil"/>
          <w:bottom w:val="nil"/>
          <w:right w:val="nil"/>
          <w:between w:val="nil"/>
        </w:pBdr>
        <w:spacing w:line="240" w:lineRule="auto"/>
        <w:ind w:left="720" w:hanging="720"/>
        <w:rPr>
          <w:color w:val="000000"/>
        </w:rPr>
      </w:pPr>
      <w:r>
        <w:rPr>
          <w:color w:val="000000"/>
        </w:rPr>
        <w:t>237.</w:t>
      </w:r>
      <w:r>
        <w:rPr>
          <w:color w:val="000000"/>
        </w:rPr>
        <w:tab/>
        <w:t xml:space="preserve">Pavot, W. and E. Diener, </w:t>
      </w:r>
      <w:r>
        <w:rPr>
          <w:i/>
          <w:color w:val="000000"/>
        </w:rPr>
        <w:t>The satisfaction with life scale and the emerging construct of life satisfaction.</w:t>
      </w:r>
      <w:r>
        <w:rPr>
          <w:color w:val="000000"/>
        </w:rPr>
        <w:t xml:space="preserve"> The journal of positive psychology, 2008. </w:t>
      </w:r>
      <w:r>
        <w:rPr>
          <w:b/>
          <w:color w:val="000000"/>
        </w:rPr>
        <w:t>3</w:t>
      </w:r>
      <w:r>
        <w:rPr>
          <w:color w:val="000000"/>
        </w:rPr>
        <w:t>(2): p. 137-15</w:t>
      </w:r>
      <w:r>
        <w:rPr>
          <w:color w:val="000000"/>
        </w:rPr>
        <w:t>2.</w:t>
      </w:r>
    </w:p>
    <w:p w14:paraId="7B57DB29" w14:textId="77777777" w:rsidR="00E76CFD" w:rsidRDefault="00B20C7F">
      <w:pPr>
        <w:pBdr>
          <w:top w:val="nil"/>
          <w:left w:val="nil"/>
          <w:bottom w:val="nil"/>
          <w:right w:val="nil"/>
          <w:between w:val="nil"/>
        </w:pBdr>
        <w:spacing w:line="240" w:lineRule="auto"/>
        <w:ind w:left="720" w:hanging="720"/>
        <w:rPr>
          <w:color w:val="000000"/>
        </w:rPr>
      </w:pPr>
      <w:r>
        <w:rPr>
          <w:color w:val="000000"/>
        </w:rPr>
        <w:lastRenderedPageBreak/>
        <w:t>238.</w:t>
      </w:r>
      <w:r>
        <w:rPr>
          <w:color w:val="000000"/>
        </w:rPr>
        <w:tab/>
        <w:t xml:space="preserve">Elo, A. and A. Leppanen. </w:t>
      </w:r>
      <w:r>
        <w:rPr>
          <w:i/>
          <w:color w:val="000000"/>
        </w:rPr>
        <w:t>Can a single-item measure of stress be valid?</w:t>
      </w:r>
      <w:r>
        <w:rPr>
          <w:color w:val="000000"/>
        </w:rPr>
        <w:t xml:space="preserve"> in </w:t>
      </w:r>
      <w:r>
        <w:rPr>
          <w:i/>
          <w:color w:val="000000"/>
        </w:rPr>
        <w:t>Work and Stress</w:t>
      </w:r>
      <w:r>
        <w:rPr>
          <w:color w:val="000000"/>
        </w:rPr>
        <w:t>. 2000. TAYLOR &amp; FRANCIS LTD 4 PARK SQUARE, MILTON PARK, ABINGDON OX14 4RN, OXON ….</w:t>
      </w:r>
    </w:p>
    <w:p w14:paraId="747FA628" w14:textId="77777777" w:rsidR="00E76CFD" w:rsidRDefault="00B20C7F">
      <w:pPr>
        <w:pBdr>
          <w:top w:val="nil"/>
          <w:left w:val="nil"/>
          <w:bottom w:val="nil"/>
          <w:right w:val="nil"/>
          <w:between w:val="nil"/>
        </w:pBdr>
        <w:spacing w:line="240" w:lineRule="auto"/>
        <w:ind w:left="720" w:hanging="720"/>
        <w:rPr>
          <w:color w:val="000000"/>
        </w:rPr>
      </w:pPr>
      <w:r>
        <w:rPr>
          <w:color w:val="000000"/>
        </w:rPr>
        <w:t>239.</w:t>
      </w:r>
      <w:r>
        <w:rPr>
          <w:color w:val="000000"/>
        </w:rPr>
        <w:tab/>
        <w:t xml:space="preserve">Bond, F.W., J. Lloyd, and N. </w:t>
      </w:r>
      <w:proofErr w:type="spellStart"/>
      <w:r>
        <w:rPr>
          <w:color w:val="000000"/>
        </w:rPr>
        <w:t>Guenole</w:t>
      </w:r>
      <w:proofErr w:type="spellEnd"/>
      <w:r>
        <w:rPr>
          <w:color w:val="000000"/>
        </w:rPr>
        <w:t xml:space="preserve">, </w:t>
      </w:r>
      <w:r>
        <w:rPr>
          <w:i/>
          <w:color w:val="000000"/>
        </w:rPr>
        <w:t xml:space="preserve">The work‐related acceptance and </w:t>
      </w:r>
      <w:r>
        <w:rPr>
          <w:i/>
          <w:color w:val="000000"/>
        </w:rPr>
        <w:t>action questionnaire: Initial psychometric findings and their implications for measuring psychological flexibility in specific contexts.</w:t>
      </w:r>
      <w:r>
        <w:rPr>
          <w:color w:val="000000"/>
        </w:rPr>
        <w:t xml:space="preserve"> Journal of occupational and organizational psychology, 2013. </w:t>
      </w:r>
      <w:r>
        <w:rPr>
          <w:b/>
          <w:color w:val="000000"/>
        </w:rPr>
        <w:t>86</w:t>
      </w:r>
      <w:r>
        <w:rPr>
          <w:color w:val="000000"/>
        </w:rPr>
        <w:t>(3): p. 331-347.</w:t>
      </w:r>
    </w:p>
    <w:p w14:paraId="60164CE2" w14:textId="77777777" w:rsidR="00E76CFD" w:rsidRDefault="00B20C7F">
      <w:pPr>
        <w:pBdr>
          <w:top w:val="nil"/>
          <w:left w:val="nil"/>
          <w:bottom w:val="nil"/>
          <w:right w:val="nil"/>
          <w:between w:val="nil"/>
        </w:pBdr>
        <w:spacing w:line="240" w:lineRule="auto"/>
        <w:ind w:left="720" w:hanging="720"/>
        <w:rPr>
          <w:color w:val="000000"/>
        </w:rPr>
      </w:pPr>
      <w:r>
        <w:rPr>
          <w:color w:val="000000"/>
        </w:rPr>
        <w:t>240.</w:t>
      </w:r>
      <w:r>
        <w:rPr>
          <w:color w:val="000000"/>
        </w:rPr>
        <w:tab/>
        <w:t xml:space="preserve">Baele, C.A. and J.R. Fontaine, </w:t>
      </w:r>
      <w:r>
        <w:rPr>
          <w:i/>
          <w:color w:val="000000"/>
        </w:rPr>
        <w:t>The</w:t>
      </w:r>
      <w:r>
        <w:rPr>
          <w:i/>
          <w:color w:val="000000"/>
        </w:rPr>
        <w:t xml:space="preserve"> Moral Distress‐Appraisal Scale: Scale development and validation study.</w:t>
      </w:r>
      <w:r>
        <w:rPr>
          <w:color w:val="000000"/>
        </w:rPr>
        <w:t xml:space="preserve"> Journal of Advanced Nursing, 2021. </w:t>
      </w:r>
      <w:r>
        <w:rPr>
          <w:b/>
          <w:color w:val="000000"/>
        </w:rPr>
        <w:t>77</w:t>
      </w:r>
      <w:r>
        <w:rPr>
          <w:color w:val="000000"/>
        </w:rPr>
        <w:t>(10): p. 4120-4130.</w:t>
      </w:r>
    </w:p>
    <w:p w14:paraId="529059C9" w14:textId="77777777" w:rsidR="00E76CFD" w:rsidRDefault="00B20C7F">
      <w:pPr>
        <w:pBdr>
          <w:top w:val="nil"/>
          <w:left w:val="nil"/>
          <w:bottom w:val="nil"/>
          <w:right w:val="nil"/>
          <w:between w:val="nil"/>
        </w:pBdr>
        <w:spacing w:line="240" w:lineRule="auto"/>
        <w:ind w:left="720" w:hanging="720"/>
        <w:rPr>
          <w:color w:val="000000"/>
        </w:rPr>
      </w:pPr>
      <w:r>
        <w:rPr>
          <w:color w:val="000000"/>
        </w:rPr>
        <w:t>241.</w:t>
      </w:r>
      <w:r>
        <w:rPr>
          <w:color w:val="000000"/>
        </w:rPr>
        <w:tab/>
        <w:t xml:space="preserve">Van Veldhoven, M. and S. Broersen, </w:t>
      </w:r>
      <w:r>
        <w:rPr>
          <w:i/>
          <w:color w:val="000000"/>
        </w:rPr>
        <w:t>Measurement quality and validity of the “need for recovery scale”.</w:t>
      </w:r>
      <w:r>
        <w:rPr>
          <w:color w:val="000000"/>
        </w:rPr>
        <w:t xml:space="preserve"> Occupational and en</w:t>
      </w:r>
      <w:r>
        <w:rPr>
          <w:color w:val="000000"/>
        </w:rPr>
        <w:t xml:space="preserve">vironmental medicine, 2003. </w:t>
      </w:r>
      <w:r>
        <w:rPr>
          <w:b/>
          <w:color w:val="000000"/>
        </w:rPr>
        <w:t>60</w:t>
      </w:r>
      <w:r>
        <w:rPr>
          <w:color w:val="000000"/>
        </w:rPr>
        <w:t>(suppl 1): p. i3-i9.</w:t>
      </w:r>
    </w:p>
    <w:p w14:paraId="06D14C24" w14:textId="77777777" w:rsidR="00E76CFD" w:rsidRDefault="00B20C7F">
      <w:pPr>
        <w:pBdr>
          <w:top w:val="nil"/>
          <w:left w:val="nil"/>
          <w:bottom w:val="nil"/>
          <w:right w:val="nil"/>
          <w:between w:val="nil"/>
        </w:pBdr>
        <w:spacing w:line="240" w:lineRule="auto"/>
        <w:ind w:left="720" w:hanging="720"/>
        <w:rPr>
          <w:color w:val="000000"/>
        </w:rPr>
      </w:pPr>
      <w:r>
        <w:rPr>
          <w:color w:val="000000"/>
        </w:rPr>
        <w:t>242.</w:t>
      </w:r>
      <w:r>
        <w:rPr>
          <w:color w:val="000000"/>
        </w:rPr>
        <w:tab/>
        <w:t xml:space="preserve">Cottey, L., et al., </w:t>
      </w:r>
      <w:r>
        <w:rPr>
          <w:i/>
          <w:color w:val="000000"/>
        </w:rPr>
        <w:t>Need for recovery and physician well-being in emergency departments: national survey findings.</w:t>
      </w:r>
      <w:r>
        <w:rPr>
          <w:color w:val="000000"/>
        </w:rPr>
        <w:t xml:space="preserve"> European Journal of Emergency Medicine, 2021. </w:t>
      </w:r>
      <w:r>
        <w:rPr>
          <w:b/>
          <w:color w:val="000000"/>
        </w:rPr>
        <w:t>28</w:t>
      </w:r>
      <w:r>
        <w:rPr>
          <w:color w:val="000000"/>
        </w:rPr>
        <w:t>(5): p. 386-393.</w:t>
      </w:r>
    </w:p>
    <w:p w14:paraId="2662A592" w14:textId="77777777" w:rsidR="00E76CFD" w:rsidRDefault="00B20C7F">
      <w:pPr>
        <w:pBdr>
          <w:top w:val="nil"/>
          <w:left w:val="nil"/>
          <w:bottom w:val="nil"/>
          <w:right w:val="nil"/>
          <w:between w:val="nil"/>
        </w:pBdr>
        <w:spacing w:line="240" w:lineRule="auto"/>
        <w:ind w:left="720" w:hanging="720"/>
        <w:rPr>
          <w:color w:val="000000"/>
        </w:rPr>
      </w:pPr>
      <w:r>
        <w:rPr>
          <w:color w:val="000000"/>
        </w:rPr>
        <w:t>243.</w:t>
      </w:r>
      <w:r>
        <w:rPr>
          <w:color w:val="000000"/>
        </w:rPr>
        <w:tab/>
        <w:t xml:space="preserve">Demerouti, E., </w:t>
      </w:r>
      <w:r>
        <w:rPr>
          <w:color w:val="000000"/>
        </w:rPr>
        <w:t xml:space="preserve">et al., </w:t>
      </w:r>
      <w:r>
        <w:rPr>
          <w:i/>
          <w:color w:val="000000"/>
        </w:rPr>
        <w:t xml:space="preserve">The convergent validity of two burnout instruments: A </w:t>
      </w:r>
      <w:proofErr w:type="spellStart"/>
      <w:r>
        <w:rPr>
          <w:i/>
          <w:color w:val="000000"/>
        </w:rPr>
        <w:t>multitrait</w:t>
      </w:r>
      <w:proofErr w:type="spellEnd"/>
      <w:r>
        <w:rPr>
          <w:i/>
          <w:color w:val="000000"/>
        </w:rPr>
        <w:t>-multimethod analysis.</w:t>
      </w:r>
      <w:r>
        <w:rPr>
          <w:color w:val="000000"/>
        </w:rPr>
        <w:t xml:space="preserve"> European Journal of Psychological Assessment, 2003. </w:t>
      </w:r>
      <w:r>
        <w:rPr>
          <w:b/>
          <w:color w:val="000000"/>
        </w:rPr>
        <w:t>19</w:t>
      </w:r>
      <w:r>
        <w:rPr>
          <w:color w:val="000000"/>
        </w:rPr>
        <w:t>(1): p. 12.</w:t>
      </w:r>
    </w:p>
    <w:p w14:paraId="31769720" w14:textId="77777777" w:rsidR="00E76CFD" w:rsidRDefault="00B20C7F">
      <w:pPr>
        <w:pBdr>
          <w:top w:val="nil"/>
          <w:left w:val="nil"/>
          <w:bottom w:val="nil"/>
          <w:right w:val="nil"/>
          <w:between w:val="nil"/>
        </w:pBdr>
        <w:spacing w:line="240" w:lineRule="auto"/>
        <w:ind w:left="720" w:hanging="720"/>
        <w:rPr>
          <w:color w:val="000000"/>
        </w:rPr>
      </w:pPr>
      <w:r>
        <w:rPr>
          <w:color w:val="000000"/>
        </w:rPr>
        <w:t>244.</w:t>
      </w:r>
      <w:r>
        <w:rPr>
          <w:color w:val="000000"/>
        </w:rPr>
        <w:tab/>
        <w:t xml:space="preserve">Demerouti, E., K. Mostert, and A.B. Bakker, </w:t>
      </w:r>
      <w:r>
        <w:rPr>
          <w:i/>
          <w:color w:val="000000"/>
        </w:rPr>
        <w:t>Burnout and work engagement: a thorough investigation of the independency of both constructs.</w:t>
      </w:r>
      <w:r>
        <w:rPr>
          <w:color w:val="000000"/>
        </w:rPr>
        <w:t xml:space="preserve"> Journal of occupational health psychology, 2010. </w:t>
      </w:r>
      <w:r>
        <w:rPr>
          <w:b/>
          <w:color w:val="000000"/>
        </w:rPr>
        <w:t>15</w:t>
      </w:r>
      <w:r>
        <w:rPr>
          <w:color w:val="000000"/>
        </w:rPr>
        <w:t>(3): p. 209.</w:t>
      </w:r>
    </w:p>
    <w:p w14:paraId="2D906C3C" w14:textId="77777777" w:rsidR="00E76CFD" w:rsidRDefault="00B20C7F">
      <w:pPr>
        <w:pBdr>
          <w:top w:val="nil"/>
          <w:left w:val="nil"/>
          <w:bottom w:val="nil"/>
          <w:right w:val="nil"/>
          <w:between w:val="nil"/>
        </w:pBdr>
        <w:spacing w:line="240" w:lineRule="auto"/>
        <w:ind w:left="720" w:hanging="720"/>
        <w:rPr>
          <w:color w:val="000000"/>
        </w:rPr>
      </w:pPr>
      <w:r>
        <w:rPr>
          <w:color w:val="000000"/>
        </w:rPr>
        <w:t>245.</w:t>
      </w:r>
      <w:r>
        <w:rPr>
          <w:color w:val="000000"/>
        </w:rPr>
        <w:tab/>
      </w:r>
      <w:proofErr w:type="spellStart"/>
      <w:r>
        <w:rPr>
          <w:color w:val="000000"/>
        </w:rPr>
        <w:t>Basinska</w:t>
      </w:r>
      <w:proofErr w:type="spellEnd"/>
      <w:r>
        <w:rPr>
          <w:color w:val="000000"/>
        </w:rPr>
        <w:t xml:space="preserve">, B.A. and A.M. </w:t>
      </w:r>
      <w:proofErr w:type="spellStart"/>
      <w:r>
        <w:rPr>
          <w:color w:val="000000"/>
        </w:rPr>
        <w:t>Dåderman</w:t>
      </w:r>
      <w:proofErr w:type="spellEnd"/>
      <w:r>
        <w:rPr>
          <w:color w:val="000000"/>
        </w:rPr>
        <w:t xml:space="preserve">, </w:t>
      </w:r>
      <w:r>
        <w:rPr>
          <w:i/>
          <w:color w:val="000000"/>
        </w:rPr>
        <w:t xml:space="preserve">Work values of police officers and their relationship with </w:t>
      </w:r>
      <w:r>
        <w:rPr>
          <w:i/>
          <w:color w:val="000000"/>
        </w:rPr>
        <w:t>job burnout and work engagement.</w:t>
      </w:r>
      <w:r>
        <w:rPr>
          <w:color w:val="000000"/>
        </w:rPr>
        <w:t xml:space="preserve"> Frontiers in psychology, 2019. </w:t>
      </w:r>
      <w:r>
        <w:rPr>
          <w:b/>
          <w:color w:val="000000"/>
        </w:rPr>
        <w:t>10</w:t>
      </w:r>
      <w:r>
        <w:rPr>
          <w:color w:val="000000"/>
        </w:rPr>
        <w:t>: p. 442.</w:t>
      </w:r>
    </w:p>
    <w:p w14:paraId="189509D3" w14:textId="77777777" w:rsidR="00E76CFD" w:rsidRDefault="00B20C7F">
      <w:pPr>
        <w:pBdr>
          <w:top w:val="nil"/>
          <w:left w:val="nil"/>
          <w:bottom w:val="nil"/>
          <w:right w:val="nil"/>
          <w:between w:val="nil"/>
        </w:pBdr>
        <w:spacing w:line="240" w:lineRule="auto"/>
        <w:ind w:left="720" w:hanging="720"/>
        <w:rPr>
          <w:color w:val="000000"/>
        </w:rPr>
      </w:pPr>
      <w:r>
        <w:rPr>
          <w:color w:val="000000"/>
        </w:rPr>
        <w:t>246.</w:t>
      </w:r>
      <w:r>
        <w:rPr>
          <w:color w:val="000000"/>
        </w:rPr>
        <w:tab/>
        <w:t xml:space="preserve">Schaufeli, W.B., A.B. Bakker, and M. </w:t>
      </w:r>
      <w:proofErr w:type="spellStart"/>
      <w:r>
        <w:rPr>
          <w:color w:val="000000"/>
        </w:rPr>
        <w:t>Salanova</w:t>
      </w:r>
      <w:proofErr w:type="spellEnd"/>
      <w:r>
        <w:rPr>
          <w:color w:val="000000"/>
        </w:rPr>
        <w:t xml:space="preserve">, </w:t>
      </w:r>
      <w:r>
        <w:rPr>
          <w:i/>
          <w:color w:val="000000"/>
        </w:rPr>
        <w:t>The measurement of work engagement with a short questionnaire: A cross-national study.</w:t>
      </w:r>
      <w:r>
        <w:rPr>
          <w:color w:val="000000"/>
        </w:rPr>
        <w:t xml:space="preserve"> Educational and psychological measurement</w:t>
      </w:r>
      <w:r>
        <w:rPr>
          <w:color w:val="000000"/>
        </w:rPr>
        <w:t xml:space="preserve">, 2006. </w:t>
      </w:r>
      <w:r>
        <w:rPr>
          <w:b/>
          <w:color w:val="000000"/>
        </w:rPr>
        <w:t>66</w:t>
      </w:r>
      <w:r>
        <w:rPr>
          <w:color w:val="000000"/>
        </w:rPr>
        <w:t>(4): p. 701-716.</w:t>
      </w:r>
    </w:p>
    <w:p w14:paraId="28A696D5" w14:textId="77777777" w:rsidR="00E76CFD" w:rsidRDefault="00B20C7F">
      <w:pPr>
        <w:pBdr>
          <w:top w:val="nil"/>
          <w:left w:val="nil"/>
          <w:bottom w:val="nil"/>
          <w:right w:val="nil"/>
          <w:between w:val="nil"/>
        </w:pBdr>
        <w:spacing w:line="240" w:lineRule="auto"/>
        <w:ind w:left="720" w:hanging="720"/>
        <w:rPr>
          <w:color w:val="000000"/>
        </w:rPr>
      </w:pPr>
      <w:r>
        <w:rPr>
          <w:color w:val="000000"/>
        </w:rPr>
        <w:t>247.</w:t>
      </w:r>
      <w:r>
        <w:rPr>
          <w:color w:val="000000"/>
        </w:rPr>
        <w:tab/>
        <w:t xml:space="preserve">Peto, V., et al., </w:t>
      </w:r>
      <w:r>
        <w:rPr>
          <w:i/>
          <w:color w:val="000000"/>
        </w:rPr>
        <w:t xml:space="preserve">The development and validation of a short measure of functioning and </w:t>
      </w:r>
      <w:proofErr w:type="spellStart"/>
      <w:r>
        <w:rPr>
          <w:i/>
          <w:color w:val="000000"/>
        </w:rPr>
        <w:t>well being</w:t>
      </w:r>
      <w:proofErr w:type="spellEnd"/>
      <w:r>
        <w:rPr>
          <w:i/>
          <w:color w:val="000000"/>
        </w:rPr>
        <w:t xml:space="preserve"> for individuals with Parkinson's disease.</w:t>
      </w:r>
      <w:r>
        <w:rPr>
          <w:color w:val="000000"/>
        </w:rPr>
        <w:t xml:space="preserve"> Quality of life research, 1995. </w:t>
      </w:r>
      <w:r>
        <w:rPr>
          <w:b/>
          <w:color w:val="000000"/>
        </w:rPr>
        <w:t>4</w:t>
      </w:r>
      <w:r>
        <w:rPr>
          <w:color w:val="000000"/>
        </w:rPr>
        <w:t>: p. 241-248.</w:t>
      </w:r>
    </w:p>
    <w:p w14:paraId="19F51F2E" w14:textId="77777777" w:rsidR="00E76CFD" w:rsidRDefault="00B20C7F">
      <w:pPr>
        <w:pBdr>
          <w:top w:val="nil"/>
          <w:left w:val="nil"/>
          <w:bottom w:val="nil"/>
          <w:right w:val="nil"/>
          <w:between w:val="nil"/>
        </w:pBdr>
        <w:spacing w:line="240" w:lineRule="auto"/>
        <w:ind w:left="720" w:hanging="720"/>
        <w:rPr>
          <w:color w:val="000000"/>
        </w:rPr>
      </w:pPr>
      <w:r>
        <w:rPr>
          <w:color w:val="000000"/>
        </w:rPr>
        <w:t>248.</w:t>
      </w:r>
      <w:r>
        <w:rPr>
          <w:color w:val="000000"/>
        </w:rPr>
        <w:tab/>
        <w:t xml:space="preserve">Harris, R.C., et al., </w:t>
      </w:r>
      <w:r>
        <w:rPr>
          <w:i/>
          <w:color w:val="000000"/>
        </w:rPr>
        <w:t>Effects of</w:t>
      </w:r>
      <w:r>
        <w:rPr>
          <w:i/>
          <w:color w:val="000000"/>
        </w:rPr>
        <w:t xml:space="preserve"> parkinsonism on health status in welding exposed workers.</w:t>
      </w:r>
      <w:r>
        <w:rPr>
          <w:color w:val="000000"/>
        </w:rPr>
        <w:t xml:space="preserve"> Parkinsonism &amp; related disorders, 2011. </w:t>
      </w:r>
      <w:r>
        <w:rPr>
          <w:b/>
          <w:color w:val="000000"/>
        </w:rPr>
        <w:t>17</w:t>
      </w:r>
      <w:r>
        <w:rPr>
          <w:color w:val="000000"/>
        </w:rPr>
        <w:t>(9): p. 672-676.</w:t>
      </w:r>
    </w:p>
    <w:p w14:paraId="6BB9EB38" w14:textId="77777777" w:rsidR="00E76CFD" w:rsidRDefault="00B20C7F">
      <w:pPr>
        <w:pBdr>
          <w:top w:val="nil"/>
          <w:left w:val="nil"/>
          <w:bottom w:val="nil"/>
          <w:right w:val="nil"/>
          <w:between w:val="nil"/>
        </w:pBdr>
        <w:spacing w:line="240" w:lineRule="auto"/>
        <w:ind w:left="720" w:hanging="720"/>
        <w:rPr>
          <w:color w:val="000000"/>
        </w:rPr>
      </w:pPr>
      <w:r>
        <w:rPr>
          <w:color w:val="000000"/>
        </w:rPr>
        <w:t>249.</w:t>
      </w:r>
      <w:r>
        <w:rPr>
          <w:color w:val="000000"/>
        </w:rPr>
        <w:tab/>
        <w:t xml:space="preserve">Kansiewicz, K.M., et al., </w:t>
      </w:r>
      <w:r>
        <w:rPr>
          <w:i/>
          <w:color w:val="000000"/>
        </w:rPr>
        <w:t>Well-being and help-seeking among assemblies of god ministers in the USA.</w:t>
      </w:r>
      <w:r>
        <w:rPr>
          <w:color w:val="000000"/>
        </w:rPr>
        <w:t xml:space="preserve"> Journal of religion and health, 2</w:t>
      </w:r>
      <w:r>
        <w:rPr>
          <w:color w:val="000000"/>
        </w:rPr>
        <w:t xml:space="preserve">022. </w:t>
      </w:r>
      <w:r>
        <w:rPr>
          <w:b/>
          <w:color w:val="000000"/>
        </w:rPr>
        <w:t>61</w:t>
      </w:r>
      <w:r>
        <w:rPr>
          <w:color w:val="000000"/>
        </w:rPr>
        <w:t>(2): p. 1242-1260.</w:t>
      </w:r>
    </w:p>
    <w:p w14:paraId="5681B66F" w14:textId="77777777" w:rsidR="00E76CFD" w:rsidRDefault="00B20C7F">
      <w:pPr>
        <w:pBdr>
          <w:top w:val="nil"/>
          <w:left w:val="nil"/>
          <w:bottom w:val="nil"/>
          <w:right w:val="nil"/>
          <w:between w:val="nil"/>
        </w:pBdr>
        <w:spacing w:line="240" w:lineRule="auto"/>
        <w:ind w:left="720" w:hanging="720"/>
        <w:rPr>
          <w:color w:val="000000"/>
        </w:rPr>
      </w:pPr>
      <w:r>
        <w:rPr>
          <w:color w:val="000000"/>
        </w:rPr>
        <w:t>250.</w:t>
      </w:r>
      <w:r>
        <w:rPr>
          <w:color w:val="000000"/>
        </w:rPr>
        <w:tab/>
        <w:t xml:space="preserve">Hybels, C.F., et al., </w:t>
      </w:r>
      <w:r>
        <w:rPr>
          <w:i/>
          <w:color w:val="000000"/>
        </w:rPr>
        <w:t>Age differences in trajectories of depressive, anxiety, and burnout symptoms in a population with a high likelihood of persistent occupational distress.</w:t>
      </w:r>
      <w:r>
        <w:rPr>
          <w:color w:val="000000"/>
        </w:rPr>
        <w:t xml:space="preserve"> International Psychogeriatrics, 2022. </w:t>
      </w:r>
      <w:r>
        <w:rPr>
          <w:b/>
          <w:color w:val="000000"/>
        </w:rPr>
        <w:t>34</w:t>
      </w:r>
      <w:r>
        <w:rPr>
          <w:color w:val="000000"/>
        </w:rPr>
        <w:t>(1): p. 21</w:t>
      </w:r>
      <w:r>
        <w:rPr>
          <w:color w:val="000000"/>
        </w:rPr>
        <w:t>-32.</w:t>
      </w:r>
    </w:p>
    <w:p w14:paraId="49409A2A" w14:textId="77777777" w:rsidR="00E76CFD" w:rsidRDefault="00B20C7F">
      <w:pPr>
        <w:pBdr>
          <w:top w:val="nil"/>
          <w:left w:val="nil"/>
          <w:bottom w:val="nil"/>
          <w:right w:val="nil"/>
          <w:between w:val="nil"/>
        </w:pBdr>
        <w:spacing w:line="240" w:lineRule="auto"/>
        <w:ind w:left="720" w:hanging="720"/>
        <w:rPr>
          <w:color w:val="000000"/>
        </w:rPr>
      </w:pPr>
      <w:r>
        <w:rPr>
          <w:color w:val="000000"/>
        </w:rPr>
        <w:t>251.</w:t>
      </w:r>
      <w:r>
        <w:rPr>
          <w:color w:val="000000"/>
        </w:rPr>
        <w:tab/>
        <w:t xml:space="preserve">Lane, A., et al., </w:t>
      </w:r>
      <w:r>
        <w:rPr>
          <w:i/>
          <w:color w:val="000000"/>
        </w:rPr>
        <w:t>Worried, weary and worn out: mixed-method study of stress and well-being in final-year medical students.</w:t>
      </w:r>
      <w:r>
        <w:rPr>
          <w:color w:val="000000"/>
        </w:rPr>
        <w:t xml:space="preserve"> BMJ open, 2020. </w:t>
      </w:r>
      <w:r>
        <w:rPr>
          <w:b/>
          <w:color w:val="000000"/>
        </w:rPr>
        <w:t>10</w:t>
      </w:r>
      <w:r>
        <w:rPr>
          <w:color w:val="000000"/>
        </w:rPr>
        <w:t>(12): p. e040245.</w:t>
      </w:r>
    </w:p>
    <w:p w14:paraId="4E670EEE" w14:textId="77777777" w:rsidR="00E76CFD" w:rsidRDefault="00B20C7F">
      <w:pPr>
        <w:pBdr>
          <w:top w:val="nil"/>
          <w:left w:val="nil"/>
          <w:bottom w:val="nil"/>
          <w:right w:val="nil"/>
          <w:between w:val="nil"/>
        </w:pBdr>
        <w:spacing w:line="240" w:lineRule="auto"/>
        <w:ind w:left="720" w:hanging="720"/>
        <w:rPr>
          <w:color w:val="000000"/>
        </w:rPr>
      </w:pPr>
      <w:r>
        <w:rPr>
          <w:color w:val="000000"/>
        </w:rPr>
        <w:t>252.</w:t>
      </w:r>
      <w:r>
        <w:rPr>
          <w:color w:val="000000"/>
        </w:rPr>
        <w:tab/>
        <w:t xml:space="preserve">Tamim, H., et al., </w:t>
      </w:r>
      <w:r>
        <w:rPr>
          <w:i/>
          <w:color w:val="000000"/>
        </w:rPr>
        <w:t>Tai Chi workplace program for improving musculoskeletal fitness</w:t>
      </w:r>
      <w:r>
        <w:rPr>
          <w:i/>
          <w:color w:val="000000"/>
        </w:rPr>
        <w:t xml:space="preserve"> among female computer users.</w:t>
      </w:r>
      <w:r>
        <w:rPr>
          <w:color w:val="000000"/>
        </w:rPr>
        <w:t xml:space="preserve"> Work, 2009. </w:t>
      </w:r>
      <w:r>
        <w:rPr>
          <w:b/>
          <w:color w:val="000000"/>
        </w:rPr>
        <w:t>34</w:t>
      </w:r>
      <w:r>
        <w:rPr>
          <w:color w:val="000000"/>
        </w:rPr>
        <w:t>(3): p. 331-338.</w:t>
      </w:r>
    </w:p>
    <w:p w14:paraId="62B499D9" w14:textId="77777777" w:rsidR="00E76CFD" w:rsidRDefault="00B20C7F">
      <w:pPr>
        <w:pBdr>
          <w:top w:val="nil"/>
          <w:left w:val="nil"/>
          <w:bottom w:val="nil"/>
          <w:right w:val="nil"/>
          <w:between w:val="nil"/>
        </w:pBdr>
        <w:spacing w:line="240" w:lineRule="auto"/>
        <w:ind w:left="720" w:hanging="720"/>
        <w:rPr>
          <w:color w:val="000000"/>
        </w:rPr>
      </w:pPr>
      <w:r>
        <w:rPr>
          <w:color w:val="000000"/>
        </w:rPr>
        <w:t>253.</w:t>
      </w:r>
      <w:r>
        <w:rPr>
          <w:color w:val="000000"/>
        </w:rPr>
        <w:tab/>
        <w:t xml:space="preserve">Luthar, S.S. and L. </w:t>
      </w:r>
      <w:proofErr w:type="spellStart"/>
      <w:r>
        <w:rPr>
          <w:color w:val="000000"/>
        </w:rPr>
        <w:t>Ciciolla</w:t>
      </w:r>
      <w:proofErr w:type="spellEnd"/>
      <w:r>
        <w:rPr>
          <w:color w:val="000000"/>
        </w:rPr>
        <w:t xml:space="preserve">, </w:t>
      </w:r>
      <w:r>
        <w:rPr>
          <w:i/>
          <w:color w:val="000000"/>
        </w:rPr>
        <w:t>Who mothers mommy? Factors that contribute to mothers’ well-being.</w:t>
      </w:r>
      <w:r>
        <w:rPr>
          <w:color w:val="000000"/>
        </w:rPr>
        <w:t xml:space="preserve"> Developmental Psychology, 2015. </w:t>
      </w:r>
      <w:r>
        <w:rPr>
          <w:b/>
          <w:color w:val="000000"/>
        </w:rPr>
        <w:t>51</w:t>
      </w:r>
      <w:r>
        <w:rPr>
          <w:color w:val="000000"/>
        </w:rPr>
        <w:t>(12): p. 1812.</w:t>
      </w:r>
    </w:p>
    <w:p w14:paraId="457F0E6C" w14:textId="77777777" w:rsidR="00E76CFD" w:rsidRDefault="00B20C7F">
      <w:pPr>
        <w:pBdr>
          <w:top w:val="nil"/>
          <w:left w:val="nil"/>
          <w:bottom w:val="nil"/>
          <w:right w:val="nil"/>
          <w:between w:val="nil"/>
        </w:pBdr>
        <w:spacing w:line="240" w:lineRule="auto"/>
        <w:ind w:left="720" w:hanging="720"/>
        <w:rPr>
          <w:color w:val="000000"/>
        </w:rPr>
      </w:pPr>
      <w:r>
        <w:rPr>
          <w:color w:val="000000"/>
        </w:rPr>
        <w:lastRenderedPageBreak/>
        <w:t>254.</w:t>
      </w:r>
      <w:r>
        <w:rPr>
          <w:color w:val="000000"/>
        </w:rPr>
        <w:tab/>
      </w:r>
      <w:r>
        <w:rPr>
          <w:color w:val="000000"/>
        </w:rPr>
        <w:t xml:space="preserve">Butler, J. and M.L. Kern, </w:t>
      </w:r>
      <w:r>
        <w:rPr>
          <w:i/>
          <w:color w:val="000000"/>
        </w:rPr>
        <w:t>The PERMA-Profiler: A brief multidimensional measure of flourishing.</w:t>
      </w:r>
      <w:r>
        <w:rPr>
          <w:color w:val="000000"/>
        </w:rPr>
        <w:t xml:space="preserve"> International Journal of Wellbeing, 2016. </w:t>
      </w:r>
      <w:r>
        <w:rPr>
          <w:b/>
          <w:color w:val="000000"/>
        </w:rPr>
        <w:t>6</w:t>
      </w:r>
      <w:r>
        <w:rPr>
          <w:color w:val="000000"/>
        </w:rPr>
        <w:t>(3).</w:t>
      </w:r>
    </w:p>
    <w:p w14:paraId="365910FD" w14:textId="77777777" w:rsidR="00E76CFD" w:rsidRDefault="00B20C7F">
      <w:pPr>
        <w:pBdr>
          <w:top w:val="nil"/>
          <w:left w:val="nil"/>
          <w:bottom w:val="nil"/>
          <w:right w:val="nil"/>
          <w:between w:val="nil"/>
        </w:pBdr>
        <w:spacing w:line="240" w:lineRule="auto"/>
        <w:ind w:left="720" w:hanging="720"/>
        <w:rPr>
          <w:color w:val="000000"/>
        </w:rPr>
      </w:pPr>
      <w:r>
        <w:rPr>
          <w:color w:val="000000"/>
        </w:rPr>
        <w:t>255.</w:t>
      </w:r>
      <w:r>
        <w:rPr>
          <w:color w:val="000000"/>
        </w:rPr>
        <w:tab/>
        <w:t xml:space="preserve">Yang, C.-C., K. Watanabe, and N. Kawakami, </w:t>
      </w:r>
      <w:r>
        <w:rPr>
          <w:i/>
          <w:color w:val="000000"/>
        </w:rPr>
        <w:t>The associations between job strain, workplace PERMA profiler, an</w:t>
      </w:r>
      <w:r>
        <w:rPr>
          <w:i/>
          <w:color w:val="000000"/>
        </w:rPr>
        <w:t>d work engagement.</w:t>
      </w:r>
      <w:r>
        <w:rPr>
          <w:color w:val="000000"/>
        </w:rPr>
        <w:t xml:space="preserve"> Journal of Occupational and Environmental Medicine, 2022. </w:t>
      </w:r>
      <w:r>
        <w:rPr>
          <w:b/>
          <w:color w:val="000000"/>
        </w:rPr>
        <w:t>64</w:t>
      </w:r>
      <w:r>
        <w:rPr>
          <w:color w:val="000000"/>
        </w:rPr>
        <w:t>(5): p. 409-415.</w:t>
      </w:r>
    </w:p>
    <w:p w14:paraId="11ED85E4" w14:textId="77777777" w:rsidR="00E76CFD" w:rsidRDefault="00B20C7F">
      <w:pPr>
        <w:pBdr>
          <w:top w:val="nil"/>
          <w:left w:val="nil"/>
          <w:bottom w:val="nil"/>
          <w:right w:val="nil"/>
          <w:between w:val="nil"/>
        </w:pBdr>
        <w:spacing w:line="240" w:lineRule="auto"/>
        <w:ind w:left="720" w:hanging="720"/>
        <w:rPr>
          <w:color w:val="000000"/>
        </w:rPr>
      </w:pPr>
      <w:r>
        <w:rPr>
          <w:color w:val="000000"/>
        </w:rPr>
        <w:t>256.</w:t>
      </w:r>
      <w:r>
        <w:rPr>
          <w:color w:val="000000"/>
        </w:rPr>
        <w:tab/>
      </w:r>
      <w:proofErr w:type="spellStart"/>
      <w:r>
        <w:rPr>
          <w:color w:val="000000"/>
        </w:rPr>
        <w:t>Shimomitsu</w:t>
      </w:r>
      <w:proofErr w:type="spellEnd"/>
      <w:r>
        <w:rPr>
          <w:color w:val="000000"/>
        </w:rPr>
        <w:t xml:space="preserve">, T., </w:t>
      </w:r>
      <w:r>
        <w:rPr>
          <w:i/>
          <w:color w:val="000000"/>
        </w:rPr>
        <w:t>The final development of the Brief Job Stress Questionnaire mainly used for assessment of the individuals.</w:t>
      </w:r>
      <w:r>
        <w:rPr>
          <w:color w:val="000000"/>
        </w:rPr>
        <w:t xml:space="preserve"> Ministry of </w:t>
      </w:r>
      <w:proofErr w:type="spellStart"/>
      <w:r>
        <w:rPr>
          <w:color w:val="000000"/>
        </w:rPr>
        <w:t>Labour</w:t>
      </w:r>
      <w:proofErr w:type="spellEnd"/>
      <w:r>
        <w:rPr>
          <w:color w:val="000000"/>
        </w:rPr>
        <w:t xml:space="preserve"> sponsored gra</w:t>
      </w:r>
      <w:r>
        <w:rPr>
          <w:color w:val="000000"/>
        </w:rPr>
        <w:t>nt for the prevention of work-related illness: The 1999 report, 2000: p. 126-164.</w:t>
      </w:r>
    </w:p>
    <w:p w14:paraId="60363658" w14:textId="77777777" w:rsidR="00E76CFD" w:rsidRDefault="00B20C7F">
      <w:pPr>
        <w:pBdr>
          <w:top w:val="nil"/>
          <w:left w:val="nil"/>
          <w:bottom w:val="nil"/>
          <w:right w:val="nil"/>
          <w:between w:val="nil"/>
        </w:pBdr>
        <w:spacing w:line="240" w:lineRule="auto"/>
        <w:ind w:left="720" w:hanging="720"/>
        <w:rPr>
          <w:color w:val="000000"/>
        </w:rPr>
      </w:pPr>
      <w:r>
        <w:rPr>
          <w:color w:val="000000"/>
        </w:rPr>
        <w:t>257.</w:t>
      </w:r>
      <w:r>
        <w:rPr>
          <w:color w:val="000000"/>
        </w:rPr>
        <w:tab/>
        <w:t xml:space="preserve">Shimazu, A., et al., </w:t>
      </w:r>
      <w:r>
        <w:rPr>
          <w:i/>
          <w:color w:val="000000"/>
        </w:rPr>
        <w:t>Work engagement in Japan: validation of the Japanese version of the Utrecht Work Engagement Scale.</w:t>
      </w:r>
      <w:r>
        <w:rPr>
          <w:color w:val="000000"/>
        </w:rPr>
        <w:t xml:space="preserve"> Applied Psychology, 2008. </w:t>
      </w:r>
      <w:r>
        <w:rPr>
          <w:b/>
          <w:color w:val="000000"/>
        </w:rPr>
        <w:t>57</w:t>
      </w:r>
      <w:r>
        <w:rPr>
          <w:color w:val="000000"/>
        </w:rPr>
        <w:t>(3): p. 510-523.</w:t>
      </w:r>
    </w:p>
    <w:p w14:paraId="1ACFC8DB" w14:textId="77777777" w:rsidR="00E76CFD" w:rsidRDefault="00B20C7F">
      <w:pPr>
        <w:pBdr>
          <w:top w:val="nil"/>
          <w:left w:val="nil"/>
          <w:bottom w:val="nil"/>
          <w:right w:val="nil"/>
          <w:between w:val="nil"/>
        </w:pBdr>
        <w:spacing w:line="240" w:lineRule="auto"/>
        <w:ind w:left="720" w:hanging="720"/>
        <w:rPr>
          <w:color w:val="000000"/>
        </w:rPr>
      </w:pPr>
      <w:r>
        <w:rPr>
          <w:color w:val="000000"/>
        </w:rPr>
        <w:t>258.</w:t>
      </w:r>
      <w:r>
        <w:rPr>
          <w:color w:val="000000"/>
        </w:rPr>
        <w:tab/>
        <w:t xml:space="preserve">Trockel, M., et al., </w:t>
      </w:r>
      <w:r>
        <w:rPr>
          <w:i/>
          <w:color w:val="000000"/>
        </w:rPr>
        <w:t>A brief instrument to assess both burnout and professional fulfillment in physicians: reliability and validity, including correlation with self-reported medical errors, in a sample of resident and practicing physicians.</w:t>
      </w:r>
      <w:r>
        <w:rPr>
          <w:color w:val="000000"/>
        </w:rPr>
        <w:t xml:space="preserve"> Academic Psych</w:t>
      </w:r>
      <w:r>
        <w:rPr>
          <w:color w:val="000000"/>
        </w:rPr>
        <w:t xml:space="preserve">iatry, 2018. </w:t>
      </w:r>
      <w:r>
        <w:rPr>
          <w:b/>
          <w:color w:val="000000"/>
        </w:rPr>
        <w:t>42</w:t>
      </w:r>
      <w:r>
        <w:rPr>
          <w:color w:val="000000"/>
        </w:rPr>
        <w:t>: p. 11-24.</w:t>
      </w:r>
    </w:p>
    <w:p w14:paraId="305928D7" w14:textId="77777777" w:rsidR="00E76CFD" w:rsidRDefault="00B20C7F">
      <w:pPr>
        <w:pBdr>
          <w:top w:val="nil"/>
          <w:left w:val="nil"/>
          <w:bottom w:val="nil"/>
          <w:right w:val="nil"/>
          <w:between w:val="nil"/>
        </w:pBdr>
        <w:spacing w:line="240" w:lineRule="auto"/>
        <w:ind w:left="720" w:hanging="720"/>
        <w:rPr>
          <w:color w:val="000000"/>
        </w:rPr>
      </w:pPr>
      <w:r>
        <w:rPr>
          <w:color w:val="000000"/>
        </w:rPr>
        <w:t>259.</w:t>
      </w:r>
      <w:r>
        <w:rPr>
          <w:color w:val="000000"/>
        </w:rPr>
        <w:tab/>
        <w:t xml:space="preserve">Hamidi, M.S., et al., </w:t>
      </w:r>
      <w:r>
        <w:rPr>
          <w:i/>
          <w:color w:val="000000"/>
        </w:rPr>
        <w:t>Estimating institutional physician turnover attributable to self-reported burnout and associated financial burden: a case study.</w:t>
      </w:r>
      <w:r>
        <w:rPr>
          <w:color w:val="000000"/>
        </w:rPr>
        <w:t xml:space="preserve"> BMC health services research, 2018. </w:t>
      </w:r>
      <w:r>
        <w:rPr>
          <w:b/>
          <w:color w:val="000000"/>
        </w:rPr>
        <w:t>18</w:t>
      </w:r>
      <w:r>
        <w:rPr>
          <w:color w:val="000000"/>
        </w:rPr>
        <w:t>: p. 1-8.</w:t>
      </w:r>
    </w:p>
    <w:p w14:paraId="67808B2E" w14:textId="77777777" w:rsidR="00E76CFD" w:rsidRDefault="00B20C7F">
      <w:pPr>
        <w:pBdr>
          <w:top w:val="nil"/>
          <w:left w:val="nil"/>
          <w:bottom w:val="nil"/>
          <w:right w:val="nil"/>
          <w:between w:val="nil"/>
        </w:pBdr>
        <w:spacing w:line="240" w:lineRule="auto"/>
        <w:ind w:left="720" w:hanging="720"/>
        <w:rPr>
          <w:color w:val="000000"/>
        </w:rPr>
      </w:pPr>
      <w:r>
        <w:rPr>
          <w:color w:val="000000"/>
        </w:rPr>
        <w:t>260.</w:t>
      </w:r>
      <w:r>
        <w:rPr>
          <w:color w:val="000000"/>
        </w:rPr>
        <w:tab/>
        <w:t>Brady, K.J., et al.,</w:t>
      </w:r>
      <w:r>
        <w:rPr>
          <w:color w:val="000000"/>
        </w:rPr>
        <w:t xml:space="preserve"> </w:t>
      </w:r>
      <w:r>
        <w:rPr>
          <w:i/>
          <w:color w:val="000000"/>
        </w:rPr>
        <w:t>Establishing crosswalks between common measures of burnout in US physicians.</w:t>
      </w:r>
      <w:r>
        <w:rPr>
          <w:color w:val="000000"/>
        </w:rPr>
        <w:t xml:space="preserve"> Journal of General Internal Medicine, 2021: p. 1-8.</w:t>
      </w:r>
    </w:p>
    <w:p w14:paraId="49686410" w14:textId="77777777" w:rsidR="00E76CFD" w:rsidRDefault="00B20C7F">
      <w:pPr>
        <w:pBdr>
          <w:top w:val="nil"/>
          <w:left w:val="nil"/>
          <w:bottom w:val="nil"/>
          <w:right w:val="nil"/>
          <w:between w:val="nil"/>
        </w:pBdr>
        <w:spacing w:line="240" w:lineRule="auto"/>
        <w:ind w:left="720" w:hanging="720"/>
        <w:rPr>
          <w:color w:val="000000"/>
        </w:rPr>
      </w:pPr>
      <w:r>
        <w:rPr>
          <w:color w:val="000000"/>
        </w:rPr>
        <w:t>261.</w:t>
      </w:r>
      <w:r>
        <w:rPr>
          <w:color w:val="000000"/>
        </w:rPr>
        <w:tab/>
        <w:t xml:space="preserve">Rowe, S.G., et al., </w:t>
      </w:r>
      <w:r>
        <w:rPr>
          <w:i/>
          <w:color w:val="000000"/>
        </w:rPr>
        <w:t>Mistreatment experiences, protective workplace systems, and occupational distress in physicians.</w:t>
      </w:r>
      <w:r>
        <w:rPr>
          <w:color w:val="000000"/>
        </w:rPr>
        <w:t xml:space="preserve"> JAMA</w:t>
      </w:r>
      <w:r>
        <w:rPr>
          <w:color w:val="000000"/>
        </w:rPr>
        <w:t xml:space="preserve"> Network Open, 2022. </w:t>
      </w:r>
      <w:r>
        <w:rPr>
          <w:b/>
          <w:color w:val="000000"/>
        </w:rPr>
        <w:t>5</w:t>
      </w:r>
      <w:r>
        <w:rPr>
          <w:color w:val="000000"/>
        </w:rPr>
        <w:t>(5): p. e2210768-e2210768.</w:t>
      </w:r>
    </w:p>
    <w:p w14:paraId="44D3996C" w14:textId="77777777" w:rsidR="00E76CFD" w:rsidRDefault="00B20C7F">
      <w:pPr>
        <w:pBdr>
          <w:top w:val="nil"/>
          <w:left w:val="nil"/>
          <w:bottom w:val="nil"/>
          <w:right w:val="nil"/>
          <w:between w:val="nil"/>
        </w:pBdr>
        <w:spacing w:line="240" w:lineRule="auto"/>
        <w:ind w:left="720" w:hanging="720"/>
        <w:rPr>
          <w:color w:val="000000"/>
        </w:rPr>
      </w:pPr>
      <w:r>
        <w:rPr>
          <w:color w:val="000000"/>
        </w:rPr>
        <w:t>262.</w:t>
      </w:r>
      <w:r>
        <w:rPr>
          <w:color w:val="000000"/>
        </w:rPr>
        <w:tab/>
      </w:r>
      <w:proofErr w:type="spellStart"/>
      <w:r>
        <w:rPr>
          <w:color w:val="000000"/>
        </w:rPr>
        <w:t>Jarosova</w:t>
      </w:r>
      <w:proofErr w:type="spellEnd"/>
      <w:r>
        <w:rPr>
          <w:color w:val="000000"/>
        </w:rPr>
        <w:t xml:space="preserve">, D., et al., </w:t>
      </w:r>
      <w:r>
        <w:rPr>
          <w:i/>
          <w:color w:val="000000"/>
        </w:rPr>
        <w:t>Job satisfaction and subjective well‐being among midwives: analysis of a multinational cross‐sectional survey.</w:t>
      </w:r>
      <w:r>
        <w:rPr>
          <w:color w:val="000000"/>
        </w:rPr>
        <w:t xml:space="preserve"> Journal of midwifery &amp; women's health, 2017. </w:t>
      </w:r>
      <w:r>
        <w:rPr>
          <w:b/>
          <w:color w:val="000000"/>
        </w:rPr>
        <w:t>62</w:t>
      </w:r>
      <w:r>
        <w:rPr>
          <w:color w:val="000000"/>
        </w:rPr>
        <w:t>(2): p. 180-189.</w:t>
      </w:r>
    </w:p>
    <w:p w14:paraId="04B19563" w14:textId="77777777" w:rsidR="00E76CFD" w:rsidRDefault="00B20C7F">
      <w:pPr>
        <w:pBdr>
          <w:top w:val="nil"/>
          <w:left w:val="nil"/>
          <w:bottom w:val="nil"/>
          <w:right w:val="nil"/>
          <w:between w:val="nil"/>
        </w:pBdr>
        <w:spacing w:line="240" w:lineRule="auto"/>
        <w:ind w:left="720" w:hanging="720"/>
        <w:rPr>
          <w:color w:val="000000"/>
        </w:rPr>
      </w:pPr>
      <w:r>
        <w:rPr>
          <w:color w:val="000000"/>
        </w:rPr>
        <w:t>263.</w:t>
      </w:r>
      <w:r>
        <w:rPr>
          <w:color w:val="000000"/>
        </w:rPr>
        <w:tab/>
        <w:t xml:space="preserve">Lau, A.L., R.A. Cummins, and W. </w:t>
      </w:r>
      <w:proofErr w:type="spellStart"/>
      <w:r>
        <w:rPr>
          <w:color w:val="000000"/>
        </w:rPr>
        <w:t>Mcpherson</w:t>
      </w:r>
      <w:proofErr w:type="spellEnd"/>
      <w:r>
        <w:rPr>
          <w:color w:val="000000"/>
        </w:rPr>
        <w:t xml:space="preserve">, </w:t>
      </w:r>
      <w:r>
        <w:rPr>
          <w:i/>
          <w:color w:val="000000"/>
        </w:rPr>
        <w:t>An investigation into the cross-cultural equivalence of the Personal Wellbeing Index.</w:t>
      </w:r>
      <w:r>
        <w:rPr>
          <w:color w:val="000000"/>
        </w:rPr>
        <w:t xml:space="preserve"> Social Indicators Research, 2005. </w:t>
      </w:r>
      <w:r>
        <w:rPr>
          <w:b/>
          <w:color w:val="000000"/>
        </w:rPr>
        <w:t>72</w:t>
      </w:r>
      <w:r>
        <w:rPr>
          <w:color w:val="000000"/>
        </w:rPr>
        <w:t>: p. 403-430.</w:t>
      </w:r>
    </w:p>
    <w:p w14:paraId="2BBC9F94" w14:textId="77777777" w:rsidR="00E76CFD" w:rsidRDefault="00B20C7F">
      <w:pPr>
        <w:pBdr>
          <w:top w:val="nil"/>
          <w:left w:val="nil"/>
          <w:bottom w:val="nil"/>
          <w:right w:val="nil"/>
          <w:between w:val="nil"/>
        </w:pBdr>
        <w:spacing w:line="240" w:lineRule="auto"/>
        <w:ind w:left="720" w:hanging="720"/>
        <w:rPr>
          <w:color w:val="000000"/>
        </w:rPr>
      </w:pPr>
      <w:r>
        <w:rPr>
          <w:color w:val="000000"/>
        </w:rPr>
        <w:t>264.</w:t>
      </w:r>
      <w:r>
        <w:rPr>
          <w:color w:val="000000"/>
        </w:rPr>
        <w:tab/>
        <w:t xml:space="preserve">Lau, A.L., et al., </w:t>
      </w:r>
      <w:r>
        <w:rPr>
          <w:i/>
          <w:color w:val="000000"/>
        </w:rPr>
        <w:t>The SARS (Severe Acute Respiratory Syndrome) pandemi</w:t>
      </w:r>
      <w:r>
        <w:rPr>
          <w:i/>
          <w:color w:val="000000"/>
        </w:rPr>
        <w:t>c in Hong Kong: Effects on the subjective wellbeing of elderly and younger people.</w:t>
      </w:r>
      <w:r>
        <w:rPr>
          <w:color w:val="000000"/>
        </w:rPr>
        <w:t xml:space="preserve"> Aging and mental health, 2008. </w:t>
      </w:r>
      <w:r>
        <w:rPr>
          <w:b/>
          <w:color w:val="000000"/>
        </w:rPr>
        <w:t>12</w:t>
      </w:r>
      <w:r>
        <w:rPr>
          <w:color w:val="000000"/>
        </w:rPr>
        <w:t>(6): p. 746-760.</w:t>
      </w:r>
    </w:p>
    <w:p w14:paraId="7E42B579" w14:textId="77777777" w:rsidR="00E76CFD" w:rsidRDefault="00B20C7F">
      <w:pPr>
        <w:pBdr>
          <w:top w:val="nil"/>
          <w:left w:val="nil"/>
          <w:bottom w:val="nil"/>
          <w:right w:val="nil"/>
          <w:between w:val="nil"/>
        </w:pBdr>
        <w:spacing w:line="240" w:lineRule="auto"/>
        <w:ind w:left="720" w:hanging="720"/>
        <w:rPr>
          <w:color w:val="000000"/>
        </w:rPr>
      </w:pPr>
      <w:r>
        <w:rPr>
          <w:color w:val="000000"/>
        </w:rPr>
        <w:t>265.</w:t>
      </w:r>
      <w:r>
        <w:rPr>
          <w:color w:val="000000"/>
        </w:rPr>
        <w:tab/>
        <w:t xml:space="preserve">Cummins, R.A., et al., </w:t>
      </w:r>
      <w:r>
        <w:rPr>
          <w:i/>
          <w:color w:val="000000"/>
        </w:rPr>
        <w:t>Developing a national index of subjective wellbeing: The Australian Unity Wellbeing Index.</w:t>
      </w:r>
      <w:r>
        <w:rPr>
          <w:color w:val="000000"/>
        </w:rPr>
        <w:t xml:space="preserve"> Soci</w:t>
      </w:r>
      <w:r>
        <w:rPr>
          <w:color w:val="000000"/>
        </w:rPr>
        <w:t xml:space="preserve">al indicators research, 2003. </w:t>
      </w:r>
      <w:r>
        <w:rPr>
          <w:b/>
          <w:color w:val="000000"/>
        </w:rPr>
        <w:t>64</w:t>
      </w:r>
      <w:r>
        <w:rPr>
          <w:color w:val="000000"/>
        </w:rPr>
        <w:t>: p. 159-190.</w:t>
      </w:r>
    </w:p>
    <w:p w14:paraId="6038D273" w14:textId="77777777" w:rsidR="00E76CFD" w:rsidRDefault="00B20C7F">
      <w:pPr>
        <w:pBdr>
          <w:top w:val="nil"/>
          <w:left w:val="nil"/>
          <w:bottom w:val="nil"/>
          <w:right w:val="nil"/>
          <w:between w:val="nil"/>
        </w:pBdr>
        <w:spacing w:line="240" w:lineRule="auto"/>
        <w:ind w:left="720" w:hanging="720"/>
        <w:rPr>
          <w:color w:val="000000"/>
        </w:rPr>
      </w:pPr>
      <w:r>
        <w:rPr>
          <w:color w:val="000000"/>
        </w:rPr>
        <w:t>266.</w:t>
      </w:r>
      <w:r>
        <w:rPr>
          <w:color w:val="000000"/>
        </w:rPr>
        <w:tab/>
        <w:t xml:space="preserve">Lam, L.C., et al., </w:t>
      </w:r>
      <w:r>
        <w:rPr>
          <w:i/>
          <w:color w:val="000000"/>
        </w:rPr>
        <w:t>A randomized controlled trial to examine the effectiveness of case management model for community dwelling older persons with mild dementia in Hong Kong.</w:t>
      </w:r>
      <w:r>
        <w:rPr>
          <w:color w:val="000000"/>
        </w:rPr>
        <w:t xml:space="preserve"> International Journal of Geriatr</w:t>
      </w:r>
      <w:r>
        <w:rPr>
          <w:color w:val="000000"/>
        </w:rPr>
        <w:t xml:space="preserve">ic Psychiatry: A journal of the psychiatry of late life and allied sciences, 2010. </w:t>
      </w:r>
      <w:r>
        <w:rPr>
          <w:b/>
          <w:color w:val="000000"/>
        </w:rPr>
        <w:t>25</w:t>
      </w:r>
      <w:r>
        <w:rPr>
          <w:color w:val="000000"/>
        </w:rPr>
        <w:t>(4): p. 395-402.</w:t>
      </w:r>
    </w:p>
    <w:p w14:paraId="7EEE6A67" w14:textId="77777777" w:rsidR="00E76CFD" w:rsidRDefault="00B20C7F">
      <w:pPr>
        <w:pBdr>
          <w:top w:val="nil"/>
          <w:left w:val="nil"/>
          <w:bottom w:val="nil"/>
          <w:right w:val="nil"/>
          <w:between w:val="nil"/>
        </w:pBdr>
        <w:spacing w:line="240" w:lineRule="auto"/>
        <w:ind w:left="720" w:hanging="720"/>
        <w:rPr>
          <w:color w:val="000000"/>
        </w:rPr>
      </w:pPr>
      <w:r>
        <w:rPr>
          <w:color w:val="000000"/>
        </w:rPr>
        <w:t>267.</w:t>
      </w:r>
      <w:r>
        <w:rPr>
          <w:color w:val="000000"/>
        </w:rPr>
        <w:tab/>
        <w:t xml:space="preserve">Low, R.S., et al., </w:t>
      </w:r>
      <w:r>
        <w:rPr>
          <w:i/>
          <w:color w:val="000000"/>
        </w:rPr>
        <w:t>Emotion regulation and psychological and physical health during a nationwide COVID-19 lockdown.</w:t>
      </w:r>
      <w:r>
        <w:rPr>
          <w:color w:val="000000"/>
        </w:rPr>
        <w:t xml:space="preserve"> Emotion, 2021. </w:t>
      </w:r>
      <w:r>
        <w:rPr>
          <w:b/>
          <w:color w:val="000000"/>
        </w:rPr>
        <w:t>21</w:t>
      </w:r>
      <w:r>
        <w:rPr>
          <w:color w:val="000000"/>
        </w:rPr>
        <w:t>(8): p. 1671.</w:t>
      </w:r>
    </w:p>
    <w:p w14:paraId="1B74EF73" w14:textId="77777777" w:rsidR="00E76CFD" w:rsidRDefault="00B20C7F">
      <w:pPr>
        <w:pBdr>
          <w:top w:val="nil"/>
          <w:left w:val="nil"/>
          <w:bottom w:val="nil"/>
          <w:right w:val="nil"/>
          <w:between w:val="nil"/>
        </w:pBdr>
        <w:spacing w:line="240" w:lineRule="auto"/>
        <w:ind w:left="720" w:hanging="720"/>
        <w:rPr>
          <w:color w:val="000000"/>
        </w:rPr>
      </w:pPr>
      <w:r>
        <w:rPr>
          <w:color w:val="000000"/>
        </w:rPr>
        <w:t>268</w:t>
      </w:r>
      <w:r>
        <w:rPr>
          <w:color w:val="000000"/>
        </w:rPr>
        <w:t>.</w:t>
      </w:r>
      <w:r>
        <w:rPr>
          <w:color w:val="000000"/>
        </w:rPr>
        <w:tab/>
        <w:t xml:space="preserve">Migliorini, C.E., M. </w:t>
      </w:r>
      <w:proofErr w:type="spellStart"/>
      <w:r>
        <w:rPr>
          <w:color w:val="000000"/>
        </w:rPr>
        <w:t>Elfström</w:t>
      </w:r>
      <w:proofErr w:type="spellEnd"/>
      <w:r>
        <w:rPr>
          <w:color w:val="000000"/>
        </w:rPr>
        <w:t xml:space="preserve">, and B.J. Tonge, </w:t>
      </w:r>
      <w:r>
        <w:rPr>
          <w:i/>
          <w:color w:val="000000"/>
        </w:rPr>
        <w:t>Translation and Australian validation of the spinal cord lesion-related coping strategies and emotional wellbeing questionnaires.</w:t>
      </w:r>
      <w:r>
        <w:rPr>
          <w:color w:val="000000"/>
        </w:rPr>
        <w:t xml:space="preserve"> Spinal Cord, 2008. </w:t>
      </w:r>
      <w:r>
        <w:rPr>
          <w:b/>
          <w:color w:val="000000"/>
        </w:rPr>
        <w:t>46</w:t>
      </w:r>
      <w:r>
        <w:rPr>
          <w:color w:val="000000"/>
        </w:rPr>
        <w:t>(10): p. 690-695.</w:t>
      </w:r>
    </w:p>
    <w:p w14:paraId="7012D655" w14:textId="77777777" w:rsidR="00E76CFD" w:rsidRDefault="00B20C7F">
      <w:pPr>
        <w:pBdr>
          <w:top w:val="nil"/>
          <w:left w:val="nil"/>
          <w:bottom w:val="nil"/>
          <w:right w:val="nil"/>
          <w:between w:val="nil"/>
        </w:pBdr>
        <w:spacing w:line="240" w:lineRule="auto"/>
        <w:ind w:left="720" w:hanging="720"/>
        <w:rPr>
          <w:color w:val="000000"/>
        </w:rPr>
      </w:pPr>
      <w:r>
        <w:rPr>
          <w:color w:val="000000"/>
        </w:rPr>
        <w:t>269.</w:t>
      </w:r>
      <w:r>
        <w:rPr>
          <w:color w:val="000000"/>
        </w:rPr>
        <w:tab/>
        <w:t xml:space="preserve">Lawton, M.P., </w:t>
      </w:r>
      <w:r>
        <w:rPr>
          <w:i/>
          <w:color w:val="000000"/>
        </w:rPr>
        <w:t>The Philadelphia ge</w:t>
      </w:r>
      <w:r>
        <w:rPr>
          <w:i/>
          <w:color w:val="000000"/>
        </w:rPr>
        <w:t>riatric center morale scale: A revision.</w:t>
      </w:r>
      <w:r>
        <w:rPr>
          <w:color w:val="000000"/>
        </w:rPr>
        <w:t xml:space="preserve"> Journal of gerontology, 1975. </w:t>
      </w:r>
      <w:r>
        <w:rPr>
          <w:b/>
          <w:color w:val="000000"/>
        </w:rPr>
        <w:t>30</w:t>
      </w:r>
      <w:r>
        <w:rPr>
          <w:color w:val="000000"/>
        </w:rPr>
        <w:t>(1): p. 85-89.</w:t>
      </w:r>
    </w:p>
    <w:p w14:paraId="1DB566A1" w14:textId="77777777" w:rsidR="00E76CFD" w:rsidRDefault="00B20C7F">
      <w:pPr>
        <w:pBdr>
          <w:top w:val="nil"/>
          <w:left w:val="nil"/>
          <w:bottom w:val="nil"/>
          <w:right w:val="nil"/>
          <w:between w:val="nil"/>
        </w:pBdr>
        <w:spacing w:line="240" w:lineRule="auto"/>
        <w:ind w:left="720" w:hanging="720"/>
        <w:rPr>
          <w:color w:val="000000"/>
        </w:rPr>
      </w:pPr>
      <w:r>
        <w:rPr>
          <w:color w:val="000000"/>
        </w:rPr>
        <w:lastRenderedPageBreak/>
        <w:t>270.</w:t>
      </w:r>
      <w:r>
        <w:rPr>
          <w:color w:val="000000"/>
        </w:rPr>
        <w:tab/>
        <w:t xml:space="preserve">Togashi, Y., et al., </w:t>
      </w:r>
      <w:r>
        <w:rPr>
          <w:i/>
          <w:color w:val="000000"/>
        </w:rPr>
        <w:t>Effect of life-space mobility on subjective well-being in aged home-based rehabilitation users with different levels of independence in activi</w:t>
      </w:r>
      <w:r>
        <w:rPr>
          <w:i/>
          <w:color w:val="000000"/>
        </w:rPr>
        <w:t>ties of daily living.</w:t>
      </w:r>
      <w:r>
        <w:rPr>
          <w:color w:val="000000"/>
        </w:rPr>
        <w:t xml:space="preserve"> Journal of Physical Therapy Science, 2022. </w:t>
      </w:r>
      <w:r>
        <w:rPr>
          <w:b/>
          <w:color w:val="000000"/>
        </w:rPr>
        <w:t>34</w:t>
      </w:r>
      <w:r>
        <w:rPr>
          <w:color w:val="000000"/>
        </w:rPr>
        <w:t>(1): p. 18-21.</w:t>
      </w:r>
    </w:p>
    <w:p w14:paraId="532EE9C1" w14:textId="77777777" w:rsidR="00E76CFD" w:rsidRDefault="00B20C7F">
      <w:pPr>
        <w:pBdr>
          <w:top w:val="nil"/>
          <w:left w:val="nil"/>
          <w:bottom w:val="nil"/>
          <w:right w:val="nil"/>
          <w:between w:val="nil"/>
        </w:pBdr>
        <w:spacing w:line="240" w:lineRule="auto"/>
        <w:ind w:left="720" w:hanging="720"/>
        <w:rPr>
          <w:color w:val="000000"/>
        </w:rPr>
      </w:pPr>
      <w:r>
        <w:rPr>
          <w:color w:val="000000"/>
        </w:rPr>
        <w:t>271.</w:t>
      </w:r>
      <w:r>
        <w:rPr>
          <w:color w:val="000000"/>
        </w:rPr>
        <w:tab/>
      </w:r>
      <w:proofErr w:type="spellStart"/>
      <w:r>
        <w:rPr>
          <w:color w:val="000000"/>
        </w:rPr>
        <w:t>Komase</w:t>
      </w:r>
      <w:proofErr w:type="spellEnd"/>
      <w:r>
        <w:rPr>
          <w:color w:val="000000"/>
        </w:rPr>
        <w:t xml:space="preserve">, Y., et al., </w:t>
      </w:r>
      <w:r>
        <w:rPr>
          <w:i/>
          <w:color w:val="000000"/>
        </w:rPr>
        <w:t>Reliability and validity of the Japanese version of the Gratitude at Work Scale (GAWS).</w:t>
      </w:r>
      <w:r>
        <w:rPr>
          <w:color w:val="000000"/>
        </w:rPr>
        <w:t xml:space="preserve"> journal of Occupational Health, 2020. </w:t>
      </w:r>
      <w:r>
        <w:rPr>
          <w:b/>
          <w:color w:val="000000"/>
        </w:rPr>
        <w:t>62</w:t>
      </w:r>
      <w:r>
        <w:rPr>
          <w:color w:val="000000"/>
        </w:rPr>
        <w:t>(1): p. e12185.</w:t>
      </w:r>
    </w:p>
    <w:p w14:paraId="49CA84F4" w14:textId="77777777" w:rsidR="00E76CFD" w:rsidRDefault="00B20C7F">
      <w:pPr>
        <w:pBdr>
          <w:top w:val="nil"/>
          <w:left w:val="nil"/>
          <w:bottom w:val="nil"/>
          <w:right w:val="nil"/>
          <w:between w:val="nil"/>
        </w:pBdr>
        <w:spacing w:line="240" w:lineRule="auto"/>
        <w:ind w:left="720" w:hanging="720"/>
        <w:rPr>
          <w:color w:val="000000"/>
        </w:rPr>
      </w:pPr>
      <w:r>
        <w:rPr>
          <w:color w:val="000000"/>
        </w:rPr>
        <w:t>272.</w:t>
      </w:r>
      <w:r>
        <w:rPr>
          <w:color w:val="000000"/>
        </w:rPr>
        <w:tab/>
      </w:r>
      <w:r>
        <w:rPr>
          <w:color w:val="000000"/>
        </w:rPr>
        <w:t>Stewart-</w:t>
      </w:r>
      <w:proofErr w:type="spellStart"/>
      <w:r>
        <w:rPr>
          <w:color w:val="000000"/>
        </w:rPr>
        <w:t>Sicking</w:t>
      </w:r>
      <w:proofErr w:type="spellEnd"/>
      <w:r>
        <w:rPr>
          <w:color w:val="000000"/>
        </w:rPr>
        <w:t xml:space="preserve">, J.A., </w:t>
      </w:r>
      <w:r>
        <w:rPr>
          <w:i/>
          <w:color w:val="000000"/>
        </w:rPr>
        <w:t>Subjective well-being among Episcopal priests: Predictors and comparisons to non-clinical norms.</w:t>
      </w:r>
      <w:r>
        <w:rPr>
          <w:color w:val="000000"/>
        </w:rPr>
        <w:t xml:space="preserve"> Journal of Prevention &amp; Intervention in the Community, 2012. </w:t>
      </w:r>
      <w:r>
        <w:rPr>
          <w:b/>
          <w:color w:val="000000"/>
        </w:rPr>
        <w:t>40</w:t>
      </w:r>
      <w:r>
        <w:rPr>
          <w:color w:val="000000"/>
        </w:rPr>
        <w:t>(3): p. 180-193.</w:t>
      </w:r>
    </w:p>
    <w:p w14:paraId="795B576F" w14:textId="77777777" w:rsidR="00E76CFD" w:rsidRDefault="00B20C7F">
      <w:pPr>
        <w:pBdr>
          <w:top w:val="nil"/>
          <w:left w:val="nil"/>
          <w:bottom w:val="nil"/>
          <w:right w:val="nil"/>
          <w:between w:val="nil"/>
        </w:pBdr>
        <w:spacing w:line="240" w:lineRule="auto"/>
        <w:ind w:left="720" w:hanging="720"/>
        <w:rPr>
          <w:color w:val="000000"/>
        </w:rPr>
      </w:pPr>
      <w:r>
        <w:rPr>
          <w:color w:val="000000"/>
        </w:rPr>
        <w:t>273.</w:t>
      </w:r>
      <w:r>
        <w:rPr>
          <w:color w:val="000000"/>
        </w:rPr>
        <w:tab/>
        <w:t xml:space="preserve">Eid, M. and R.J. Larsen, </w:t>
      </w:r>
      <w:r>
        <w:rPr>
          <w:i/>
          <w:color w:val="000000"/>
        </w:rPr>
        <w:t>The science of subjective well-being</w:t>
      </w:r>
      <w:r>
        <w:rPr>
          <w:color w:val="000000"/>
        </w:rPr>
        <w:t>. 2008: Guilford Press.</w:t>
      </w:r>
    </w:p>
    <w:p w14:paraId="40363283" w14:textId="77777777" w:rsidR="00E76CFD" w:rsidRDefault="00B20C7F">
      <w:pPr>
        <w:pBdr>
          <w:top w:val="nil"/>
          <w:left w:val="nil"/>
          <w:bottom w:val="nil"/>
          <w:right w:val="nil"/>
          <w:between w:val="nil"/>
        </w:pBdr>
        <w:spacing w:line="240" w:lineRule="auto"/>
        <w:ind w:left="720" w:hanging="720"/>
        <w:rPr>
          <w:color w:val="000000"/>
        </w:rPr>
      </w:pPr>
      <w:r>
        <w:rPr>
          <w:color w:val="000000"/>
        </w:rPr>
        <w:t>274.</w:t>
      </w:r>
      <w:r>
        <w:rPr>
          <w:color w:val="000000"/>
        </w:rPr>
        <w:tab/>
        <w:t xml:space="preserve">Hsieh, Y.L. and J.L. Lo, </w:t>
      </w:r>
      <w:r>
        <w:rPr>
          <w:i/>
          <w:color w:val="000000"/>
        </w:rPr>
        <w:t>Occupational Experiences and Subjective Well‐being of Mothers of Children with ASD in Taiwan.</w:t>
      </w:r>
      <w:r>
        <w:rPr>
          <w:color w:val="000000"/>
        </w:rPr>
        <w:t xml:space="preserve"> Occupational therapy international, 2013. </w:t>
      </w:r>
      <w:r>
        <w:rPr>
          <w:b/>
          <w:color w:val="000000"/>
        </w:rPr>
        <w:t>20</w:t>
      </w:r>
      <w:r>
        <w:rPr>
          <w:color w:val="000000"/>
        </w:rPr>
        <w:t>(1): p. 45-53.</w:t>
      </w:r>
    </w:p>
    <w:p w14:paraId="7A3CA8B9" w14:textId="77777777" w:rsidR="00E76CFD" w:rsidRDefault="00B20C7F">
      <w:pPr>
        <w:pBdr>
          <w:top w:val="nil"/>
          <w:left w:val="nil"/>
          <w:bottom w:val="nil"/>
          <w:right w:val="nil"/>
          <w:between w:val="nil"/>
        </w:pBdr>
        <w:spacing w:line="240" w:lineRule="auto"/>
        <w:ind w:left="720" w:hanging="720"/>
        <w:rPr>
          <w:color w:val="000000"/>
        </w:rPr>
      </w:pPr>
      <w:r>
        <w:rPr>
          <w:color w:val="000000"/>
        </w:rPr>
        <w:t>275.</w:t>
      </w:r>
      <w:r>
        <w:rPr>
          <w:color w:val="000000"/>
        </w:rPr>
        <w:tab/>
        <w:t>Cameron,</w:t>
      </w:r>
      <w:r>
        <w:rPr>
          <w:color w:val="000000"/>
        </w:rPr>
        <w:t xml:space="preserve"> J.I., et al., </w:t>
      </w:r>
      <w:r>
        <w:rPr>
          <w:i/>
          <w:color w:val="000000"/>
        </w:rPr>
        <w:t>What makes family caregivers happy during the first 2 years post stroke?</w:t>
      </w:r>
      <w:r>
        <w:rPr>
          <w:color w:val="000000"/>
        </w:rPr>
        <w:t xml:space="preserve"> Stroke, 2014. </w:t>
      </w:r>
      <w:r>
        <w:rPr>
          <w:b/>
          <w:color w:val="000000"/>
        </w:rPr>
        <w:t>45</w:t>
      </w:r>
      <w:r>
        <w:rPr>
          <w:color w:val="000000"/>
        </w:rPr>
        <w:t>(4): p. 1084-1089.</w:t>
      </w:r>
    </w:p>
    <w:p w14:paraId="0421B8F2" w14:textId="77777777" w:rsidR="00E76CFD" w:rsidRDefault="00B20C7F">
      <w:pPr>
        <w:pBdr>
          <w:top w:val="nil"/>
          <w:left w:val="nil"/>
          <w:bottom w:val="nil"/>
          <w:right w:val="nil"/>
          <w:between w:val="nil"/>
        </w:pBdr>
        <w:spacing w:line="240" w:lineRule="auto"/>
        <w:ind w:left="720" w:hanging="720"/>
        <w:rPr>
          <w:color w:val="000000"/>
        </w:rPr>
      </w:pPr>
      <w:r>
        <w:rPr>
          <w:color w:val="000000"/>
        </w:rPr>
        <w:t>276.</w:t>
      </w:r>
      <w:r>
        <w:rPr>
          <w:color w:val="000000"/>
        </w:rPr>
        <w:tab/>
      </w:r>
      <w:proofErr w:type="spellStart"/>
      <w:r>
        <w:rPr>
          <w:color w:val="000000"/>
        </w:rPr>
        <w:t>Giarelli</w:t>
      </w:r>
      <w:proofErr w:type="spellEnd"/>
      <w:r>
        <w:rPr>
          <w:color w:val="000000"/>
        </w:rPr>
        <w:t xml:space="preserve">, E., </w:t>
      </w:r>
      <w:r>
        <w:rPr>
          <w:i/>
          <w:color w:val="000000"/>
        </w:rPr>
        <w:t>Perceived quality of work life and risk for compassion fatigue among oncology nurses: a mixed-methods study.</w:t>
      </w:r>
      <w:r>
        <w:rPr>
          <w:color w:val="000000"/>
        </w:rPr>
        <w:t xml:space="preserve"> Numbe</w:t>
      </w:r>
      <w:r>
        <w:rPr>
          <w:color w:val="000000"/>
        </w:rPr>
        <w:t xml:space="preserve">r 3/May 2016, 2016. </w:t>
      </w:r>
      <w:r>
        <w:rPr>
          <w:b/>
          <w:color w:val="000000"/>
        </w:rPr>
        <w:t>43</w:t>
      </w:r>
      <w:r>
        <w:rPr>
          <w:color w:val="000000"/>
        </w:rPr>
        <w:t>(3): p. E121-E131.</w:t>
      </w:r>
    </w:p>
    <w:p w14:paraId="1CC0D995" w14:textId="77777777" w:rsidR="00E76CFD" w:rsidRDefault="00B20C7F">
      <w:pPr>
        <w:pBdr>
          <w:top w:val="nil"/>
          <w:left w:val="nil"/>
          <w:bottom w:val="nil"/>
          <w:right w:val="nil"/>
          <w:between w:val="nil"/>
        </w:pBdr>
        <w:spacing w:line="240" w:lineRule="auto"/>
        <w:ind w:left="720" w:hanging="720"/>
        <w:rPr>
          <w:color w:val="000000"/>
        </w:rPr>
      </w:pPr>
      <w:r>
        <w:rPr>
          <w:color w:val="000000"/>
        </w:rPr>
        <w:t>277.</w:t>
      </w:r>
      <w:r>
        <w:rPr>
          <w:color w:val="000000"/>
        </w:rPr>
        <w:tab/>
        <w:t xml:space="preserve">Grove, J.R. and H. Prapavessis, </w:t>
      </w:r>
      <w:r>
        <w:rPr>
          <w:i/>
          <w:color w:val="000000"/>
        </w:rPr>
        <w:t>Preliminary evidence for the reliability and validity of an abbreviated profile of mood states.</w:t>
      </w:r>
      <w:r>
        <w:rPr>
          <w:color w:val="000000"/>
        </w:rPr>
        <w:t xml:space="preserve"> International Journal of Sport Psychology, 1992.</w:t>
      </w:r>
    </w:p>
    <w:p w14:paraId="2D67EF6A" w14:textId="77777777" w:rsidR="00E76CFD" w:rsidRDefault="00B20C7F">
      <w:pPr>
        <w:pBdr>
          <w:top w:val="nil"/>
          <w:left w:val="nil"/>
          <w:bottom w:val="nil"/>
          <w:right w:val="nil"/>
          <w:between w:val="nil"/>
        </w:pBdr>
        <w:spacing w:line="240" w:lineRule="auto"/>
        <w:ind w:left="720" w:hanging="720"/>
        <w:rPr>
          <w:color w:val="000000"/>
        </w:rPr>
      </w:pPr>
      <w:r>
        <w:rPr>
          <w:color w:val="000000"/>
        </w:rPr>
        <w:t>278.</w:t>
      </w:r>
      <w:r>
        <w:rPr>
          <w:color w:val="000000"/>
        </w:rPr>
        <w:tab/>
        <w:t xml:space="preserve">Berger, B.G. and R.W. Motl, </w:t>
      </w:r>
      <w:r>
        <w:rPr>
          <w:i/>
          <w:color w:val="000000"/>
        </w:rPr>
        <w:t xml:space="preserve">Exercise and mood: A selective review and synthesis of research employing the </w:t>
      </w:r>
      <w:r>
        <w:rPr>
          <w:i/>
          <w:color w:val="000000"/>
        </w:rPr>
        <w:t>profile of mood states.</w:t>
      </w:r>
      <w:r>
        <w:rPr>
          <w:color w:val="000000"/>
        </w:rPr>
        <w:t xml:space="preserve"> Journal of applied sport psychology, 2000. </w:t>
      </w:r>
      <w:r>
        <w:rPr>
          <w:b/>
          <w:color w:val="000000"/>
        </w:rPr>
        <w:t>12</w:t>
      </w:r>
      <w:r>
        <w:rPr>
          <w:color w:val="000000"/>
        </w:rPr>
        <w:t>(1): p. 69-92.</w:t>
      </w:r>
    </w:p>
    <w:p w14:paraId="07587786" w14:textId="77777777" w:rsidR="00E76CFD" w:rsidRDefault="00B20C7F">
      <w:pPr>
        <w:pBdr>
          <w:top w:val="nil"/>
          <w:left w:val="nil"/>
          <w:bottom w:val="nil"/>
          <w:right w:val="nil"/>
          <w:between w:val="nil"/>
        </w:pBdr>
        <w:spacing w:line="240" w:lineRule="auto"/>
        <w:ind w:left="720" w:hanging="720"/>
        <w:rPr>
          <w:color w:val="000000"/>
        </w:rPr>
      </w:pPr>
      <w:r>
        <w:rPr>
          <w:color w:val="000000"/>
        </w:rPr>
        <w:t>279.</w:t>
      </w:r>
      <w:r>
        <w:rPr>
          <w:color w:val="000000"/>
        </w:rPr>
        <w:tab/>
        <w:t xml:space="preserve">Hergenroeder, A., et al., </w:t>
      </w:r>
      <w:r>
        <w:rPr>
          <w:i/>
          <w:color w:val="000000"/>
        </w:rPr>
        <w:t>Effect of a 6-month sedentary behavior reduction intervention on well-being and workplace health in desk workers with low back pain.</w:t>
      </w:r>
      <w:r>
        <w:rPr>
          <w:color w:val="000000"/>
        </w:rPr>
        <w:t xml:space="preserve"> Work, 20</w:t>
      </w:r>
      <w:r>
        <w:rPr>
          <w:color w:val="000000"/>
        </w:rPr>
        <w:t xml:space="preserve">22. </w:t>
      </w:r>
      <w:r>
        <w:rPr>
          <w:b/>
          <w:color w:val="000000"/>
        </w:rPr>
        <w:t>71</w:t>
      </w:r>
      <w:r>
        <w:rPr>
          <w:color w:val="000000"/>
        </w:rPr>
        <w:t>(4): p. 1145-1155.</w:t>
      </w:r>
    </w:p>
    <w:p w14:paraId="67EE0421" w14:textId="77777777" w:rsidR="00E76CFD" w:rsidRDefault="00B20C7F">
      <w:pPr>
        <w:pBdr>
          <w:top w:val="nil"/>
          <w:left w:val="nil"/>
          <w:bottom w:val="nil"/>
          <w:right w:val="nil"/>
          <w:between w:val="nil"/>
        </w:pBdr>
        <w:spacing w:line="240" w:lineRule="auto"/>
        <w:ind w:left="720" w:hanging="720"/>
        <w:rPr>
          <w:color w:val="000000"/>
        </w:rPr>
      </w:pPr>
      <w:r>
        <w:rPr>
          <w:color w:val="000000"/>
        </w:rPr>
        <w:t>280.</w:t>
      </w:r>
      <w:r>
        <w:rPr>
          <w:color w:val="000000"/>
        </w:rPr>
        <w:tab/>
        <w:t xml:space="preserve">Chassany, O., et al., </w:t>
      </w:r>
      <w:r>
        <w:rPr>
          <w:i/>
          <w:color w:val="000000"/>
        </w:rPr>
        <w:t>The psychological general well-being index (</w:t>
      </w:r>
      <w:proofErr w:type="spellStart"/>
      <w:r>
        <w:rPr>
          <w:i/>
          <w:color w:val="000000"/>
        </w:rPr>
        <w:t>pgwbi</w:t>
      </w:r>
      <w:proofErr w:type="spellEnd"/>
      <w:r>
        <w:rPr>
          <w:i/>
          <w:color w:val="000000"/>
        </w:rPr>
        <w:t>) user manual.</w:t>
      </w:r>
      <w:r>
        <w:rPr>
          <w:color w:val="000000"/>
        </w:rPr>
        <w:t xml:space="preserve"> Lyon, France: MAPI Research Institute, 2004.</w:t>
      </w:r>
    </w:p>
    <w:p w14:paraId="31214586" w14:textId="77777777" w:rsidR="00E76CFD" w:rsidRDefault="00B20C7F">
      <w:pPr>
        <w:pBdr>
          <w:top w:val="nil"/>
          <w:left w:val="nil"/>
          <w:bottom w:val="nil"/>
          <w:right w:val="nil"/>
          <w:between w:val="nil"/>
        </w:pBdr>
        <w:spacing w:line="240" w:lineRule="auto"/>
        <w:ind w:left="720" w:hanging="720"/>
        <w:rPr>
          <w:color w:val="000000"/>
        </w:rPr>
      </w:pPr>
      <w:r>
        <w:rPr>
          <w:color w:val="000000"/>
        </w:rPr>
        <w:t>281.</w:t>
      </w:r>
      <w:r>
        <w:rPr>
          <w:color w:val="000000"/>
        </w:rPr>
        <w:tab/>
        <w:t xml:space="preserve">Dagenais-Desmarais, V. and A. Savoie, </w:t>
      </w:r>
      <w:r>
        <w:rPr>
          <w:i/>
          <w:color w:val="000000"/>
        </w:rPr>
        <w:t>What is psychological well-being, really? A grassroo</w:t>
      </w:r>
      <w:r>
        <w:rPr>
          <w:i/>
          <w:color w:val="000000"/>
        </w:rPr>
        <w:t>ts approach from the organizational sciences.</w:t>
      </w:r>
      <w:r>
        <w:rPr>
          <w:color w:val="000000"/>
        </w:rPr>
        <w:t xml:space="preserve"> Journal of Happiness Studies, 2012. </w:t>
      </w:r>
      <w:r>
        <w:rPr>
          <w:b/>
          <w:color w:val="000000"/>
        </w:rPr>
        <w:t>13</w:t>
      </w:r>
      <w:r>
        <w:rPr>
          <w:color w:val="000000"/>
        </w:rPr>
        <w:t>: p. 659-684.</w:t>
      </w:r>
    </w:p>
    <w:p w14:paraId="6474EFDB" w14:textId="77777777" w:rsidR="00E76CFD" w:rsidRDefault="00B20C7F">
      <w:pPr>
        <w:pBdr>
          <w:top w:val="nil"/>
          <w:left w:val="nil"/>
          <w:bottom w:val="nil"/>
          <w:right w:val="nil"/>
          <w:between w:val="nil"/>
        </w:pBdr>
        <w:spacing w:line="240" w:lineRule="auto"/>
        <w:ind w:left="720" w:hanging="720"/>
        <w:rPr>
          <w:color w:val="000000"/>
        </w:rPr>
      </w:pPr>
      <w:r>
        <w:rPr>
          <w:color w:val="000000"/>
        </w:rPr>
        <w:t>282.</w:t>
      </w:r>
      <w:r>
        <w:rPr>
          <w:color w:val="000000"/>
        </w:rPr>
        <w:tab/>
        <w:t xml:space="preserve">Teixeira, H., et al., </w:t>
      </w:r>
      <w:r>
        <w:rPr>
          <w:i/>
          <w:color w:val="000000"/>
        </w:rPr>
        <w:t>An exploratory study of perfectionism, professional factors and psychological well‐being of dentistry academics.</w:t>
      </w:r>
      <w:r>
        <w:rPr>
          <w:color w:val="000000"/>
        </w:rPr>
        <w:t xml:space="preserve"> Australian Dental </w:t>
      </w:r>
      <w:r>
        <w:rPr>
          <w:color w:val="000000"/>
        </w:rPr>
        <w:t xml:space="preserve">Journal, 2021. </w:t>
      </w:r>
      <w:r>
        <w:rPr>
          <w:b/>
          <w:color w:val="000000"/>
        </w:rPr>
        <w:t>66</w:t>
      </w:r>
      <w:r>
        <w:rPr>
          <w:color w:val="000000"/>
        </w:rPr>
        <w:t>(2): p. 175-181.</w:t>
      </w:r>
    </w:p>
    <w:p w14:paraId="75229E04" w14:textId="77777777" w:rsidR="00E76CFD" w:rsidRDefault="00B20C7F">
      <w:pPr>
        <w:pBdr>
          <w:top w:val="nil"/>
          <w:left w:val="nil"/>
          <w:bottom w:val="nil"/>
          <w:right w:val="nil"/>
          <w:between w:val="nil"/>
        </w:pBdr>
        <w:spacing w:line="240" w:lineRule="auto"/>
        <w:ind w:left="720" w:hanging="720"/>
        <w:rPr>
          <w:color w:val="000000"/>
        </w:rPr>
      </w:pPr>
      <w:r>
        <w:rPr>
          <w:color w:val="000000"/>
        </w:rPr>
        <w:t>283.</w:t>
      </w:r>
      <w:r>
        <w:rPr>
          <w:color w:val="000000"/>
        </w:rPr>
        <w:tab/>
      </w:r>
      <w:proofErr w:type="spellStart"/>
      <w:r>
        <w:rPr>
          <w:color w:val="000000"/>
        </w:rPr>
        <w:t>Medzo-M’Engone</w:t>
      </w:r>
      <w:proofErr w:type="spellEnd"/>
      <w:r>
        <w:rPr>
          <w:color w:val="000000"/>
        </w:rPr>
        <w:t xml:space="preserve">, J. and M. </w:t>
      </w:r>
      <w:proofErr w:type="spellStart"/>
      <w:r>
        <w:rPr>
          <w:color w:val="000000"/>
        </w:rPr>
        <w:t>Ntsame</w:t>
      </w:r>
      <w:proofErr w:type="spellEnd"/>
      <w:r>
        <w:rPr>
          <w:color w:val="000000"/>
        </w:rPr>
        <w:t xml:space="preserve"> Sima, </w:t>
      </w:r>
      <w:r>
        <w:rPr>
          <w:i/>
          <w:color w:val="000000"/>
        </w:rPr>
        <w:t>Psychometric properties of the psychological well-being at work scale in Gabonese public administration.</w:t>
      </w:r>
      <w:r>
        <w:rPr>
          <w:color w:val="000000"/>
        </w:rPr>
        <w:t xml:space="preserve"> Journal of Evidence-Based Social Work, 2021. </w:t>
      </w:r>
      <w:r>
        <w:rPr>
          <w:b/>
          <w:color w:val="000000"/>
        </w:rPr>
        <w:t>18</w:t>
      </w:r>
      <w:r>
        <w:rPr>
          <w:color w:val="000000"/>
        </w:rPr>
        <w:t>(1): p. 101-115.</w:t>
      </w:r>
    </w:p>
    <w:p w14:paraId="4C14EA27" w14:textId="77777777" w:rsidR="00E76CFD" w:rsidRDefault="00B20C7F">
      <w:pPr>
        <w:pBdr>
          <w:top w:val="nil"/>
          <w:left w:val="nil"/>
          <w:bottom w:val="nil"/>
          <w:right w:val="nil"/>
          <w:between w:val="nil"/>
        </w:pBdr>
        <w:spacing w:line="240" w:lineRule="auto"/>
        <w:ind w:left="720" w:hanging="720"/>
        <w:rPr>
          <w:color w:val="000000"/>
        </w:rPr>
      </w:pPr>
      <w:r>
        <w:rPr>
          <w:color w:val="000000"/>
        </w:rPr>
        <w:t>284.</w:t>
      </w:r>
      <w:r>
        <w:rPr>
          <w:color w:val="000000"/>
        </w:rPr>
        <w:tab/>
        <w:t xml:space="preserve">Rice, K.G., C.M. Richardson, and S. Tueller, </w:t>
      </w:r>
      <w:r>
        <w:rPr>
          <w:i/>
          <w:color w:val="000000"/>
        </w:rPr>
        <w:t xml:space="preserve">The short form of the revised almost </w:t>
      </w:r>
      <w:r>
        <w:rPr>
          <w:i/>
          <w:color w:val="000000"/>
        </w:rPr>
        <w:t>perfect scale.</w:t>
      </w:r>
      <w:r>
        <w:rPr>
          <w:color w:val="000000"/>
        </w:rPr>
        <w:t xml:space="preserve"> Journal of personality assessment, 2014. </w:t>
      </w:r>
      <w:r>
        <w:rPr>
          <w:b/>
          <w:color w:val="000000"/>
        </w:rPr>
        <w:t>96</w:t>
      </w:r>
      <w:r>
        <w:rPr>
          <w:color w:val="000000"/>
        </w:rPr>
        <w:t>(3): p. 368-379.</w:t>
      </w:r>
    </w:p>
    <w:p w14:paraId="5967A6D2" w14:textId="77777777" w:rsidR="00E76CFD" w:rsidRDefault="00B20C7F">
      <w:pPr>
        <w:pBdr>
          <w:top w:val="nil"/>
          <w:left w:val="nil"/>
          <w:bottom w:val="nil"/>
          <w:right w:val="nil"/>
          <w:between w:val="nil"/>
        </w:pBdr>
        <w:spacing w:line="240" w:lineRule="auto"/>
        <w:ind w:left="720" w:hanging="720"/>
        <w:rPr>
          <w:color w:val="000000"/>
        </w:rPr>
      </w:pPr>
      <w:r>
        <w:rPr>
          <w:color w:val="000000"/>
        </w:rPr>
        <w:t>285.</w:t>
      </w:r>
      <w:r>
        <w:rPr>
          <w:color w:val="000000"/>
        </w:rPr>
        <w:tab/>
        <w:t xml:space="preserve">Yi, J., et al. </w:t>
      </w:r>
      <w:r>
        <w:rPr>
          <w:i/>
          <w:color w:val="000000"/>
        </w:rPr>
        <w:t>The effect of primary and middle school teachers’ problematic internet use and fear of Covid-19 on psychological need thwarting of online teaching and psychologi</w:t>
      </w:r>
      <w:r>
        <w:rPr>
          <w:i/>
          <w:color w:val="000000"/>
        </w:rPr>
        <w:t>cal distress</w:t>
      </w:r>
      <w:r>
        <w:rPr>
          <w:color w:val="000000"/>
        </w:rPr>
        <w:t xml:space="preserve">. in </w:t>
      </w:r>
      <w:r>
        <w:rPr>
          <w:i/>
          <w:color w:val="000000"/>
        </w:rPr>
        <w:t>Healthcare</w:t>
      </w:r>
      <w:r>
        <w:rPr>
          <w:color w:val="000000"/>
        </w:rPr>
        <w:t>. 2021. MDPI.</w:t>
      </w:r>
    </w:p>
    <w:p w14:paraId="78779928" w14:textId="77777777" w:rsidR="00E76CFD" w:rsidRDefault="00B20C7F">
      <w:pPr>
        <w:pBdr>
          <w:top w:val="nil"/>
          <w:left w:val="nil"/>
          <w:bottom w:val="nil"/>
          <w:right w:val="nil"/>
          <w:between w:val="nil"/>
        </w:pBdr>
        <w:spacing w:line="240" w:lineRule="auto"/>
        <w:ind w:left="720" w:hanging="720"/>
        <w:rPr>
          <w:color w:val="000000"/>
        </w:rPr>
      </w:pPr>
      <w:r>
        <w:rPr>
          <w:color w:val="000000"/>
        </w:rPr>
        <w:t>286.</w:t>
      </w:r>
      <w:r>
        <w:rPr>
          <w:color w:val="000000"/>
        </w:rPr>
        <w:tab/>
        <w:t xml:space="preserve">Widerszal-Bazyl, M. and M. </w:t>
      </w:r>
      <w:proofErr w:type="spellStart"/>
      <w:r>
        <w:rPr>
          <w:color w:val="000000"/>
        </w:rPr>
        <w:t>Cieślak</w:t>
      </w:r>
      <w:proofErr w:type="spellEnd"/>
      <w:r>
        <w:rPr>
          <w:color w:val="000000"/>
        </w:rPr>
        <w:t xml:space="preserve">, </w:t>
      </w:r>
      <w:r>
        <w:rPr>
          <w:i/>
          <w:color w:val="000000"/>
        </w:rPr>
        <w:t>Monitoring psychosocial stress at work: development of the Psychosocial Working Conditions Questionnaire.</w:t>
      </w:r>
      <w:r>
        <w:rPr>
          <w:color w:val="000000"/>
        </w:rPr>
        <w:t xml:space="preserve"> International Journal of Occupational Safety and Ergonomics, 2000. </w:t>
      </w:r>
      <w:r>
        <w:rPr>
          <w:b/>
          <w:color w:val="000000"/>
        </w:rPr>
        <w:t>6</w:t>
      </w:r>
      <w:r>
        <w:rPr>
          <w:color w:val="000000"/>
        </w:rPr>
        <w:t>(sup1): p. 59-70.</w:t>
      </w:r>
    </w:p>
    <w:p w14:paraId="1F3B8FB1" w14:textId="77777777" w:rsidR="00E76CFD" w:rsidRDefault="00B20C7F">
      <w:pPr>
        <w:pBdr>
          <w:top w:val="nil"/>
          <w:left w:val="nil"/>
          <w:bottom w:val="nil"/>
          <w:right w:val="nil"/>
          <w:between w:val="nil"/>
        </w:pBdr>
        <w:spacing w:line="240" w:lineRule="auto"/>
        <w:ind w:left="720" w:hanging="720"/>
        <w:rPr>
          <w:color w:val="000000"/>
        </w:rPr>
      </w:pPr>
      <w:r>
        <w:rPr>
          <w:color w:val="000000"/>
        </w:rPr>
        <w:lastRenderedPageBreak/>
        <w:t>287.</w:t>
      </w:r>
      <w:r>
        <w:rPr>
          <w:color w:val="000000"/>
        </w:rPr>
        <w:tab/>
        <w:t xml:space="preserve">Misiak, B., et al., </w:t>
      </w:r>
      <w:r>
        <w:rPr>
          <w:i/>
          <w:color w:val="000000"/>
        </w:rPr>
        <w:t>Psychosocial work-related hazards and their relationship to the quality of life of nurses—A cross-sectional study.</w:t>
      </w:r>
      <w:r>
        <w:rPr>
          <w:color w:val="000000"/>
        </w:rPr>
        <w:t xml:space="preserve"> International Journal of Environmental Research and Public Health, 2020. </w:t>
      </w:r>
      <w:r>
        <w:rPr>
          <w:b/>
          <w:color w:val="000000"/>
        </w:rPr>
        <w:t>17</w:t>
      </w:r>
      <w:r>
        <w:rPr>
          <w:color w:val="000000"/>
        </w:rPr>
        <w:t>(3): p. 755.</w:t>
      </w:r>
    </w:p>
    <w:p w14:paraId="4B042C07" w14:textId="77777777" w:rsidR="00E76CFD" w:rsidRDefault="00B20C7F">
      <w:pPr>
        <w:pBdr>
          <w:top w:val="nil"/>
          <w:left w:val="nil"/>
          <w:bottom w:val="nil"/>
          <w:right w:val="nil"/>
          <w:between w:val="nil"/>
        </w:pBdr>
        <w:spacing w:line="240" w:lineRule="auto"/>
        <w:ind w:left="720" w:hanging="720"/>
        <w:rPr>
          <w:color w:val="000000"/>
        </w:rPr>
      </w:pPr>
      <w:r>
        <w:rPr>
          <w:color w:val="000000"/>
        </w:rPr>
        <w:t>288.</w:t>
      </w:r>
      <w:r>
        <w:rPr>
          <w:color w:val="000000"/>
        </w:rPr>
        <w:tab/>
        <w:t>Weine</w:t>
      </w:r>
      <w:r>
        <w:rPr>
          <w:color w:val="000000"/>
        </w:rPr>
        <w:t xml:space="preserve">r, M.F., et al., </w:t>
      </w:r>
      <w:r>
        <w:rPr>
          <w:i/>
          <w:color w:val="000000"/>
        </w:rPr>
        <w:t>The quality of life in late-stage dementia (QUALID) scale.</w:t>
      </w:r>
      <w:r>
        <w:rPr>
          <w:color w:val="000000"/>
        </w:rPr>
        <w:t xml:space="preserve"> Journal of the American Medical Directors Association, 2000. </w:t>
      </w:r>
      <w:r>
        <w:rPr>
          <w:b/>
          <w:color w:val="000000"/>
        </w:rPr>
        <w:t>1</w:t>
      </w:r>
      <w:r>
        <w:rPr>
          <w:color w:val="000000"/>
        </w:rPr>
        <w:t>(3): p. 114-116.</w:t>
      </w:r>
    </w:p>
    <w:p w14:paraId="7A19E141" w14:textId="77777777" w:rsidR="00E76CFD" w:rsidRDefault="00B20C7F">
      <w:pPr>
        <w:pBdr>
          <w:top w:val="nil"/>
          <w:left w:val="nil"/>
          <w:bottom w:val="nil"/>
          <w:right w:val="nil"/>
          <w:between w:val="nil"/>
        </w:pBdr>
        <w:spacing w:line="240" w:lineRule="auto"/>
        <w:ind w:left="720" w:hanging="720"/>
        <w:rPr>
          <w:color w:val="000000"/>
        </w:rPr>
      </w:pPr>
      <w:r>
        <w:rPr>
          <w:color w:val="000000"/>
        </w:rPr>
        <w:t>289.</w:t>
      </w:r>
      <w:r>
        <w:rPr>
          <w:color w:val="000000"/>
        </w:rPr>
        <w:tab/>
      </w:r>
      <w:proofErr w:type="spellStart"/>
      <w:r>
        <w:rPr>
          <w:color w:val="000000"/>
        </w:rPr>
        <w:t>Sjölund</w:t>
      </w:r>
      <w:proofErr w:type="spellEnd"/>
      <w:r>
        <w:rPr>
          <w:color w:val="000000"/>
        </w:rPr>
        <w:t xml:space="preserve">, B.M., A.G. </w:t>
      </w:r>
      <w:proofErr w:type="spellStart"/>
      <w:r>
        <w:rPr>
          <w:color w:val="000000"/>
        </w:rPr>
        <w:t>Mamhidir</w:t>
      </w:r>
      <w:proofErr w:type="spellEnd"/>
      <w:r>
        <w:rPr>
          <w:color w:val="000000"/>
        </w:rPr>
        <w:t xml:space="preserve">, and M. Engström, </w:t>
      </w:r>
      <w:r>
        <w:rPr>
          <w:i/>
          <w:color w:val="000000"/>
        </w:rPr>
        <w:t>Pain prevalence among residents living in nursing</w:t>
      </w:r>
      <w:r>
        <w:rPr>
          <w:i/>
          <w:color w:val="000000"/>
        </w:rPr>
        <w:t xml:space="preserve"> homes and its association with quality of life and well‐being.</w:t>
      </w:r>
      <w:r>
        <w:rPr>
          <w:color w:val="000000"/>
        </w:rPr>
        <w:t xml:space="preserve"> Scandinavian journal of caring sciences, 2021. </w:t>
      </w:r>
      <w:r>
        <w:rPr>
          <w:b/>
          <w:color w:val="000000"/>
        </w:rPr>
        <w:t>35</w:t>
      </w:r>
      <w:r>
        <w:rPr>
          <w:color w:val="000000"/>
        </w:rPr>
        <w:t>(4): p. 1332-1341.</w:t>
      </w:r>
    </w:p>
    <w:p w14:paraId="4DE37D36" w14:textId="77777777" w:rsidR="00E76CFD" w:rsidRDefault="00B20C7F">
      <w:pPr>
        <w:pBdr>
          <w:top w:val="nil"/>
          <w:left w:val="nil"/>
          <w:bottom w:val="nil"/>
          <w:right w:val="nil"/>
          <w:between w:val="nil"/>
        </w:pBdr>
        <w:spacing w:line="240" w:lineRule="auto"/>
        <w:ind w:left="720" w:hanging="720"/>
        <w:rPr>
          <w:color w:val="000000"/>
        </w:rPr>
      </w:pPr>
      <w:r>
        <w:rPr>
          <w:color w:val="000000"/>
        </w:rPr>
        <w:t>290.</w:t>
      </w:r>
      <w:r>
        <w:rPr>
          <w:color w:val="000000"/>
        </w:rPr>
        <w:tab/>
        <w:t xml:space="preserve">Burckhardt, C., B. </w:t>
      </w:r>
      <w:proofErr w:type="spellStart"/>
      <w:r>
        <w:rPr>
          <w:color w:val="000000"/>
        </w:rPr>
        <w:t>Archenholtz</w:t>
      </w:r>
      <w:proofErr w:type="spellEnd"/>
      <w:r>
        <w:rPr>
          <w:color w:val="000000"/>
        </w:rPr>
        <w:t xml:space="preserve">, and A. </w:t>
      </w:r>
      <w:proofErr w:type="spellStart"/>
      <w:r>
        <w:rPr>
          <w:color w:val="000000"/>
        </w:rPr>
        <w:t>Bjelle</w:t>
      </w:r>
      <w:proofErr w:type="spellEnd"/>
      <w:r>
        <w:rPr>
          <w:color w:val="000000"/>
        </w:rPr>
        <w:t xml:space="preserve">, </w:t>
      </w:r>
      <w:r>
        <w:rPr>
          <w:i/>
          <w:color w:val="000000"/>
        </w:rPr>
        <w:t>Measuring the quality of life of women with rheumatoid arthritis or syst</w:t>
      </w:r>
      <w:r>
        <w:rPr>
          <w:i/>
          <w:color w:val="000000"/>
        </w:rPr>
        <w:t>emic lupus erythematosus: a Swedish version of the Quality of Life Scale (QOLS).</w:t>
      </w:r>
      <w:r>
        <w:rPr>
          <w:color w:val="000000"/>
        </w:rPr>
        <w:t xml:space="preserve"> Scandinavian journal of rheumatology, 1992. </w:t>
      </w:r>
      <w:r>
        <w:rPr>
          <w:b/>
          <w:color w:val="000000"/>
        </w:rPr>
        <w:t>21</w:t>
      </w:r>
      <w:r>
        <w:rPr>
          <w:color w:val="000000"/>
        </w:rPr>
        <w:t>(4): p. 190-195.</w:t>
      </w:r>
    </w:p>
    <w:p w14:paraId="2B477189" w14:textId="77777777" w:rsidR="00E76CFD" w:rsidRDefault="00B20C7F">
      <w:pPr>
        <w:pBdr>
          <w:top w:val="nil"/>
          <w:left w:val="nil"/>
          <w:bottom w:val="nil"/>
          <w:right w:val="nil"/>
          <w:between w:val="nil"/>
        </w:pBdr>
        <w:spacing w:line="240" w:lineRule="auto"/>
        <w:ind w:left="720" w:hanging="720"/>
        <w:rPr>
          <w:color w:val="000000"/>
        </w:rPr>
      </w:pPr>
      <w:r>
        <w:rPr>
          <w:color w:val="000000"/>
        </w:rPr>
        <w:t>291.</w:t>
      </w:r>
      <w:r>
        <w:rPr>
          <w:color w:val="000000"/>
        </w:rPr>
        <w:tab/>
        <w:t xml:space="preserve">Liedberg, G.M., C.S. Burckhardt, and C.M. Henriksson, </w:t>
      </w:r>
      <w:r>
        <w:rPr>
          <w:i/>
          <w:color w:val="000000"/>
        </w:rPr>
        <w:t>Validity and reliability testing of the Quality of Li</w:t>
      </w:r>
      <w:r>
        <w:rPr>
          <w:i/>
          <w:color w:val="000000"/>
        </w:rPr>
        <w:t>fe Scale, Swedish version in women with fibromyalgia–statistical analyses.</w:t>
      </w:r>
      <w:r>
        <w:rPr>
          <w:color w:val="000000"/>
        </w:rPr>
        <w:t xml:space="preserve"> Scandinavian Journal of Caring Sciences, 2005. </w:t>
      </w:r>
      <w:r>
        <w:rPr>
          <w:b/>
          <w:color w:val="000000"/>
        </w:rPr>
        <w:t>19</w:t>
      </w:r>
      <w:r>
        <w:rPr>
          <w:color w:val="000000"/>
        </w:rPr>
        <w:t>(1): p. 64-70.</w:t>
      </w:r>
    </w:p>
    <w:p w14:paraId="6EDB6457" w14:textId="77777777" w:rsidR="00E76CFD" w:rsidRDefault="00B20C7F">
      <w:pPr>
        <w:pBdr>
          <w:top w:val="nil"/>
          <w:left w:val="nil"/>
          <w:bottom w:val="nil"/>
          <w:right w:val="nil"/>
          <w:between w:val="nil"/>
        </w:pBdr>
        <w:spacing w:line="240" w:lineRule="auto"/>
        <w:ind w:left="720" w:hanging="720"/>
        <w:rPr>
          <w:color w:val="000000"/>
        </w:rPr>
      </w:pPr>
      <w:r>
        <w:rPr>
          <w:color w:val="000000"/>
        </w:rPr>
        <w:t>292.</w:t>
      </w:r>
      <w:r>
        <w:rPr>
          <w:color w:val="000000"/>
        </w:rPr>
        <w:tab/>
        <w:t xml:space="preserve">Kaplan, R.M., W.J. Sieber, and T.G. </w:t>
      </w:r>
      <w:proofErr w:type="spellStart"/>
      <w:r>
        <w:rPr>
          <w:color w:val="000000"/>
        </w:rPr>
        <w:t>Ganiats</w:t>
      </w:r>
      <w:proofErr w:type="spellEnd"/>
      <w:r>
        <w:rPr>
          <w:color w:val="000000"/>
        </w:rPr>
        <w:t xml:space="preserve">, </w:t>
      </w:r>
      <w:r>
        <w:rPr>
          <w:i/>
          <w:color w:val="000000"/>
        </w:rPr>
        <w:t>The quality of well-being scale: comparison of the interviewer-admi</w:t>
      </w:r>
      <w:r>
        <w:rPr>
          <w:i/>
          <w:color w:val="000000"/>
        </w:rPr>
        <w:t>nistered version with a self-administered questionnaire.</w:t>
      </w:r>
      <w:r>
        <w:rPr>
          <w:color w:val="000000"/>
        </w:rPr>
        <w:t xml:space="preserve"> Psychology and Health, 1997. </w:t>
      </w:r>
      <w:r>
        <w:rPr>
          <w:b/>
          <w:color w:val="000000"/>
        </w:rPr>
        <w:t>12</w:t>
      </w:r>
      <w:r>
        <w:rPr>
          <w:color w:val="000000"/>
        </w:rPr>
        <w:t>(6): p. 783-791.</w:t>
      </w:r>
    </w:p>
    <w:p w14:paraId="71A55A0F" w14:textId="77777777" w:rsidR="00E76CFD" w:rsidRDefault="00B20C7F">
      <w:pPr>
        <w:pBdr>
          <w:top w:val="nil"/>
          <w:left w:val="nil"/>
          <w:bottom w:val="nil"/>
          <w:right w:val="nil"/>
          <w:between w:val="nil"/>
        </w:pBdr>
        <w:spacing w:line="240" w:lineRule="auto"/>
        <w:ind w:left="720" w:hanging="720"/>
        <w:rPr>
          <w:color w:val="000000"/>
        </w:rPr>
      </w:pPr>
      <w:r>
        <w:rPr>
          <w:color w:val="000000"/>
        </w:rPr>
        <w:t>293.</w:t>
      </w:r>
      <w:r>
        <w:rPr>
          <w:color w:val="000000"/>
        </w:rPr>
        <w:tab/>
        <w:t xml:space="preserve">Kaplan, R.M. and J.P. Anderson, </w:t>
      </w:r>
      <w:r>
        <w:rPr>
          <w:i/>
          <w:color w:val="000000"/>
        </w:rPr>
        <w:t>A general health policy model: update and applications.</w:t>
      </w:r>
      <w:r>
        <w:rPr>
          <w:color w:val="000000"/>
        </w:rPr>
        <w:t xml:space="preserve"> Health services research, 1988. </w:t>
      </w:r>
      <w:r>
        <w:rPr>
          <w:b/>
          <w:color w:val="000000"/>
        </w:rPr>
        <w:t>23</w:t>
      </w:r>
      <w:r>
        <w:rPr>
          <w:color w:val="000000"/>
        </w:rPr>
        <w:t>(2): p. 203.</w:t>
      </w:r>
    </w:p>
    <w:p w14:paraId="6F7CE669" w14:textId="77777777" w:rsidR="00E76CFD" w:rsidRDefault="00B20C7F">
      <w:pPr>
        <w:pBdr>
          <w:top w:val="nil"/>
          <w:left w:val="nil"/>
          <w:bottom w:val="nil"/>
          <w:right w:val="nil"/>
          <w:between w:val="nil"/>
        </w:pBdr>
        <w:spacing w:line="240" w:lineRule="auto"/>
        <w:ind w:left="720" w:hanging="720"/>
        <w:rPr>
          <w:color w:val="000000"/>
        </w:rPr>
      </w:pPr>
      <w:r>
        <w:rPr>
          <w:color w:val="000000"/>
        </w:rPr>
        <w:t>294.</w:t>
      </w:r>
      <w:r>
        <w:rPr>
          <w:color w:val="000000"/>
        </w:rPr>
        <w:tab/>
        <w:t xml:space="preserve">Eskridge, S.L., et al., </w:t>
      </w:r>
      <w:r>
        <w:rPr>
          <w:i/>
          <w:color w:val="000000"/>
        </w:rPr>
        <w:t>Prosthesis satisfaction and quality of life in US service members with combat-related major lower-limb amputation.</w:t>
      </w:r>
      <w:r>
        <w:rPr>
          <w:color w:val="000000"/>
        </w:rPr>
        <w:t xml:space="preserve"> Prosthetics and Orthotics International, 2022. </w:t>
      </w:r>
      <w:r>
        <w:rPr>
          <w:b/>
          <w:color w:val="000000"/>
        </w:rPr>
        <w:t>46</w:t>
      </w:r>
      <w:r>
        <w:rPr>
          <w:color w:val="000000"/>
        </w:rPr>
        <w:t>(1): p. 68-74.</w:t>
      </w:r>
    </w:p>
    <w:p w14:paraId="25A038D1" w14:textId="77777777" w:rsidR="00E76CFD" w:rsidRDefault="00B20C7F">
      <w:pPr>
        <w:pBdr>
          <w:top w:val="nil"/>
          <w:left w:val="nil"/>
          <w:bottom w:val="nil"/>
          <w:right w:val="nil"/>
          <w:between w:val="nil"/>
        </w:pBdr>
        <w:spacing w:line="240" w:lineRule="auto"/>
        <w:ind w:left="720" w:hanging="720"/>
        <w:rPr>
          <w:color w:val="000000"/>
        </w:rPr>
      </w:pPr>
      <w:r>
        <w:rPr>
          <w:color w:val="000000"/>
        </w:rPr>
        <w:t>295.</w:t>
      </w:r>
      <w:r>
        <w:rPr>
          <w:color w:val="000000"/>
        </w:rPr>
        <w:tab/>
        <w:t xml:space="preserve">Wingler, D. and R. Hector, </w:t>
      </w:r>
      <w:r>
        <w:rPr>
          <w:i/>
          <w:color w:val="000000"/>
        </w:rPr>
        <w:t>Demonstrating the effect of the built environment on staff health-related quality of life in ambulatory care environments.</w:t>
      </w:r>
      <w:r>
        <w:rPr>
          <w:color w:val="000000"/>
        </w:rPr>
        <w:t xml:space="preserve"> HERD: Health Environments Research &amp; Design Journal, 2015. </w:t>
      </w:r>
      <w:r>
        <w:rPr>
          <w:b/>
          <w:color w:val="000000"/>
        </w:rPr>
        <w:t>8</w:t>
      </w:r>
      <w:r>
        <w:rPr>
          <w:color w:val="000000"/>
        </w:rPr>
        <w:t>(4): p. 25-40.</w:t>
      </w:r>
    </w:p>
    <w:p w14:paraId="0EB06858" w14:textId="77777777" w:rsidR="00E76CFD" w:rsidRDefault="00B20C7F">
      <w:pPr>
        <w:pBdr>
          <w:top w:val="nil"/>
          <w:left w:val="nil"/>
          <w:bottom w:val="nil"/>
          <w:right w:val="nil"/>
          <w:between w:val="nil"/>
        </w:pBdr>
        <w:spacing w:line="240" w:lineRule="auto"/>
        <w:ind w:left="720" w:hanging="720"/>
        <w:rPr>
          <w:color w:val="000000"/>
        </w:rPr>
      </w:pPr>
      <w:r>
        <w:rPr>
          <w:color w:val="000000"/>
        </w:rPr>
        <w:t>296.</w:t>
      </w:r>
      <w:r>
        <w:rPr>
          <w:color w:val="000000"/>
        </w:rPr>
        <w:tab/>
        <w:t xml:space="preserve">Hays, R.D., C.D. </w:t>
      </w:r>
      <w:proofErr w:type="spellStart"/>
      <w:r>
        <w:rPr>
          <w:color w:val="000000"/>
        </w:rPr>
        <w:t>Sher</w:t>
      </w:r>
      <w:r>
        <w:rPr>
          <w:color w:val="000000"/>
        </w:rPr>
        <w:t>bourne</w:t>
      </w:r>
      <w:proofErr w:type="spellEnd"/>
      <w:r>
        <w:rPr>
          <w:color w:val="000000"/>
        </w:rPr>
        <w:t xml:space="preserve">, and R.M. Mazel, </w:t>
      </w:r>
      <w:r>
        <w:rPr>
          <w:i/>
          <w:color w:val="000000"/>
        </w:rPr>
        <w:t>The rand 36‐item health survey 1.0.</w:t>
      </w:r>
      <w:r>
        <w:rPr>
          <w:color w:val="000000"/>
        </w:rPr>
        <w:t xml:space="preserve"> Health economics, 1993. </w:t>
      </w:r>
      <w:r>
        <w:rPr>
          <w:b/>
          <w:color w:val="000000"/>
        </w:rPr>
        <w:t>2</w:t>
      </w:r>
      <w:r>
        <w:rPr>
          <w:color w:val="000000"/>
        </w:rPr>
        <w:t>(3): p. 217-227.</w:t>
      </w:r>
    </w:p>
    <w:p w14:paraId="209FB736" w14:textId="77777777" w:rsidR="00E76CFD" w:rsidRDefault="00B20C7F">
      <w:pPr>
        <w:pBdr>
          <w:top w:val="nil"/>
          <w:left w:val="nil"/>
          <w:bottom w:val="nil"/>
          <w:right w:val="nil"/>
          <w:between w:val="nil"/>
        </w:pBdr>
        <w:spacing w:line="240" w:lineRule="auto"/>
        <w:ind w:left="720" w:hanging="720"/>
        <w:rPr>
          <w:color w:val="000000"/>
        </w:rPr>
      </w:pPr>
      <w:r>
        <w:rPr>
          <w:color w:val="000000"/>
        </w:rPr>
        <w:t>297.</w:t>
      </w:r>
      <w:r>
        <w:rPr>
          <w:color w:val="000000"/>
        </w:rPr>
        <w:tab/>
        <w:t xml:space="preserve">Mountain, G., et al., </w:t>
      </w:r>
      <w:r>
        <w:rPr>
          <w:i/>
          <w:color w:val="000000"/>
        </w:rPr>
        <w:t xml:space="preserve">A preventative lifestyle intervention for older adults (lifestyle matters): a </w:t>
      </w:r>
      <w:proofErr w:type="spellStart"/>
      <w:r>
        <w:rPr>
          <w:i/>
          <w:color w:val="000000"/>
        </w:rPr>
        <w:t>randomised</w:t>
      </w:r>
      <w:proofErr w:type="spellEnd"/>
      <w:r>
        <w:rPr>
          <w:i/>
          <w:color w:val="000000"/>
        </w:rPr>
        <w:t xml:space="preserve"> controlled trial.</w:t>
      </w:r>
      <w:r>
        <w:rPr>
          <w:color w:val="000000"/>
        </w:rPr>
        <w:t xml:space="preserve"> Age and ageing, 2017</w:t>
      </w:r>
      <w:r>
        <w:rPr>
          <w:color w:val="000000"/>
        </w:rPr>
        <w:t xml:space="preserve">. </w:t>
      </w:r>
      <w:r>
        <w:rPr>
          <w:b/>
          <w:color w:val="000000"/>
        </w:rPr>
        <w:t>46</w:t>
      </w:r>
      <w:r>
        <w:rPr>
          <w:color w:val="000000"/>
        </w:rPr>
        <w:t>(4): p. 627-634.</w:t>
      </w:r>
    </w:p>
    <w:p w14:paraId="2A4451C9" w14:textId="77777777" w:rsidR="00E76CFD" w:rsidRDefault="00B20C7F">
      <w:pPr>
        <w:pBdr>
          <w:top w:val="nil"/>
          <w:left w:val="nil"/>
          <w:bottom w:val="nil"/>
          <w:right w:val="nil"/>
          <w:between w:val="nil"/>
        </w:pBdr>
        <w:spacing w:line="240" w:lineRule="auto"/>
        <w:ind w:left="720" w:hanging="720"/>
        <w:rPr>
          <w:color w:val="000000"/>
        </w:rPr>
      </w:pPr>
      <w:r>
        <w:rPr>
          <w:color w:val="000000"/>
        </w:rPr>
        <w:t>298.</w:t>
      </w:r>
      <w:r>
        <w:rPr>
          <w:color w:val="000000"/>
        </w:rPr>
        <w:tab/>
        <w:t xml:space="preserve">Spitzer, R.L., et al., </w:t>
      </w:r>
      <w:r>
        <w:rPr>
          <w:i/>
          <w:color w:val="000000"/>
        </w:rPr>
        <w:t>Health-related quality of life in primary care patients with mental disorders: results from the PRIME-MD 1000 Study.</w:t>
      </w:r>
      <w:r>
        <w:rPr>
          <w:color w:val="000000"/>
        </w:rPr>
        <w:t xml:space="preserve"> Jama, 1995. </w:t>
      </w:r>
      <w:r>
        <w:rPr>
          <w:b/>
          <w:color w:val="000000"/>
        </w:rPr>
        <w:t>274</w:t>
      </w:r>
      <w:r>
        <w:rPr>
          <w:color w:val="000000"/>
        </w:rPr>
        <w:t>(19): p. 1511-1517.</w:t>
      </w:r>
    </w:p>
    <w:p w14:paraId="1A024438" w14:textId="77777777" w:rsidR="00E76CFD" w:rsidRDefault="00B20C7F">
      <w:pPr>
        <w:pBdr>
          <w:top w:val="nil"/>
          <w:left w:val="nil"/>
          <w:bottom w:val="nil"/>
          <w:right w:val="nil"/>
          <w:between w:val="nil"/>
        </w:pBdr>
        <w:spacing w:line="240" w:lineRule="auto"/>
        <w:ind w:left="720" w:hanging="720"/>
        <w:rPr>
          <w:color w:val="000000"/>
        </w:rPr>
      </w:pPr>
      <w:r>
        <w:rPr>
          <w:color w:val="000000"/>
        </w:rPr>
        <w:t>299.</w:t>
      </w:r>
      <w:r>
        <w:rPr>
          <w:color w:val="000000"/>
        </w:rPr>
        <w:tab/>
        <w:t xml:space="preserve">Brazier, J., et al., </w:t>
      </w:r>
      <w:r>
        <w:rPr>
          <w:i/>
          <w:color w:val="000000"/>
        </w:rPr>
        <w:t xml:space="preserve">Measuring and valuing health </w:t>
      </w:r>
      <w:r>
        <w:rPr>
          <w:i/>
          <w:color w:val="000000"/>
        </w:rPr>
        <w:t>benefits for economic evaluation</w:t>
      </w:r>
      <w:r>
        <w:rPr>
          <w:color w:val="000000"/>
        </w:rPr>
        <w:t>. 2017: OXFORD university press.</w:t>
      </w:r>
    </w:p>
    <w:p w14:paraId="63FFD4A9" w14:textId="77777777" w:rsidR="00E76CFD" w:rsidRDefault="00B20C7F">
      <w:pPr>
        <w:pBdr>
          <w:top w:val="nil"/>
          <w:left w:val="nil"/>
          <w:bottom w:val="nil"/>
          <w:right w:val="nil"/>
          <w:between w:val="nil"/>
        </w:pBdr>
        <w:spacing w:line="240" w:lineRule="auto"/>
        <w:ind w:left="720" w:hanging="720"/>
        <w:rPr>
          <w:color w:val="000000"/>
        </w:rPr>
      </w:pPr>
      <w:r>
        <w:rPr>
          <w:color w:val="000000"/>
        </w:rPr>
        <w:t>300.</w:t>
      </w:r>
      <w:r>
        <w:rPr>
          <w:color w:val="000000"/>
        </w:rPr>
        <w:tab/>
        <w:t>De Jong-</w:t>
      </w:r>
      <w:proofErr w:type="spellStart"/>
      <w:r>
        <w:rPr>
          <w:color w:val="000000"/>
        </w:rPr>
        <w:t>Gierveld</w:t>
      </w:r>
      <w:proofErr w:type="spellEnd"/>
      <w:r>
        <w:rPr>
          <w:color w:val="000000"/>
        </w:rPr>
        <w:t xml:space="preserve">, J. and F. </w:t>
      </w:r>
      <w:proofErr w:type="spellStart"/>
      <w:r>
        <w:rPr>
          <w:color w:val="000000"/>
        </w:rPr>
        <w:t>Kamphuls</w:t>
      </w:r>
      <w:proofErr w:type="spellEnd"/>
      <w:r>
        <w:rPr>
          <w:color w:val="000000"/>
        </w:rPr>
        <w:t xml:space="preserve">, </w:t>
      </w:r>
      <w:r>
        <w:rPr>
          <w:i/>
          <w:color w:val="000000"/>
        </w:rPr>
        <w:t>The development of a Rasch-type loneliness scale.</w:t>
      </w:r>
      <w:r>
        <w:rPr>
          <w:color w:val="000000"/>
        </w:rPr>
        <w:t xml:space="preserve"> Applied psychological measurement, 1985. </w:t>
      </w:r>
      <w:r>
        <w:rPr>
          <w:b/>
          <w:color w:val="000000"/>
        </w:rPr>
        <w:t>9</w:t>
      </w:r>
      <w:r>
        <w:rPr>
          <w:color w:val="000000"/>
        </w:rPr>
        <w:t>(3): p. 289-299.</w:t>
      </w:r>
    </w:p>
    <w:p w14:paraId="688E39B3" w14:textId="77777777" w:rsidR="00E76CFD" w:rsidRDefault="00B20C7F">
      <w:pPr>
        <w:pBdr>
          <w:top w:val="nil"/>
          <w:left w:val="nil"/>
          <w:bottom w:val="nil"/>
          <w:right w:val="nil"/>
          <w:between w:val="nil"/>
        </w:pBdr>
        <w:spacing w:line="240" w:lineRule="auto"/>
        <w:ind w:left="720" w:hanging="720"/>
        <w:rPr>
          <w:color w:val="000000"/>
        </w:rPr>
      </w:pPr>
      <w:r>
        <w:rPr>
          <w:color w:val="000000"/>
        </w:rPr>
        <w:t>301.</w:t>
      </w:r>
      <w:r>
        <w:rPr>
          <w:color w:val="000000"/>
        </w:rPr>
        <w:tab/>
      </w:r>
      <w:r>
        <w:rPr>
          <w:color w:val="000000"/>
        </w:rPr>
        <w:t xml:space="preserve">Hays, R.D. and L.S. Morales, </w:t>
      </w:r>
      <w:r>
        <w:rPr>
          <w:i/>
          <w:color w:val="000000"/>
        </w:rPr>
        <w:t>The RAND-36 measure of health-related quality of life.</w:t>
      </w:r>
      <w:r>
        <w:rPr>
          <w:color w:val="000000"/>
        </w:rPr>
        <w:t xml:space="preserve"> Annals of medicine, 2001. </w:t>
      </w:r>
      <w:r>
        <w:rPr>
          <w:b/>
          <w:color w:val="000000"/>
        </w:rPr>
        <w:t>33</w:t>
      </w:r>
      <w:r>
        <w:rPr>
          <w:color w:val="000000"/>
        </w:rPr>
        <w:t>(5): p. 350-357.</w:t>
      </w:r>
    </w:p>
    <w:p w14:paraId="33486DDB" w14:textId="77777777" w:rsidR="00E76CFD" w:rsidRDefault="00B20C7F">
      <w:pPr>
        <w:pBdr>
          <w:top w:val="nil"/>
          <w:left w:val="nil"/>
          <w:bottom w:val="nil"/>
          <w:right w:val="nil"/>
          <w:between w:val="nil"/>
        </w:pBdr>
        <w:spacing w:line="240" w:lineRule="auto"/>
        <w:ind w:left="720" w:hanging="720"/>
        <w:rPr>
          <w:color w:val="000000"/>
        </w:rPr>
      </w:pPr>
      <w:r>
        <w:rPr>
          <w:color w:val="000000"/>
        </w:rPr>
        <w:t>302.</w:t>
      </w:r>
      <w:r>
        <w:rPr>
          <w:color w:val="000000"/>
        </w:rPr>
        <w:tab/>
      </w:r>
      <w:proofErr w:type="spellStart"/>
      <w:r>
        <w:rPr>
          <w:color w:val="000000"/>
        </w:rPr>
        <w:t>Salonsalmi</w:t>
      </w:r>
      <w:proofErr w:type="spellEnd"/>
      <w:r>
        <w:rPr>
          <w:color w:val="000000"/>
        </w:rPr>
        <w:t xml:space="preserve">, A., et al., </w:t>
      </w:r>
      <w:r>
        <w:rPr>
          <w:i/>
          <w:color w:val="000000"/>
        </w:rPr>
        <w:t>Joint association of socioeconomic circumstances and minor mental health problems with antidepress</w:t>
      </w:r>
      <w:r>
        <w:rPr>
          <w:i/>
          <w:color w:val="000000"/>
        </w:rPr>
        <w:t>ant medication.</w:t>
      </w:r>
      <w:r>
        <w:rPr>
          <w:color w:val="000000"/>
        </w:rPr>
        <w:t xml:space="preserve"> European Journal of Public Health, 2022. </w:t>
      </w:r>
      <w:r>
        <w:rPr>
          <w:b/>
          <w:color w:val="000000"/>
        </w:rPr>
        <w:t>32</w:t>
      </w:r>
      <w:r>
        <w:rPr>
          <w:color w:val="000000"/>
        </w:rPr>
        <w:t>(4): p. 535-541.</w:t>
      </w:r>
    </w:p>
    <w:p w14:paraId="7CAB3EA0" w14:textId="77777777" w:rsidR="00E76CFD" w:rsidRDefault="00B20C7F">
      <w:pPr>
        <w:pBdr>
          <w:top w:val="nil"/>
          <w:left w:val="nil"/>
          <w:bottom w:val="nil"/>
          <w:right w:val="nil"/>
          <w:between w:val="nil"/>
        </w:pBdr>
        <w:spacing w:line="240" w:lineRule="auto"/>
        <w:ind w:left="720" w:hanging="720"/>
        <w:rPr>
          <w:color w:val="000000"/>
        </w:rPr>
      </w:pPr>
      <w:r>
        <w:rPr>
          <w:color w:val="000000"/>
        </w:rPr>
        <w:t>303.</w:t>
      </w:r>
      <w:r>
        <w:rPr>
          <w:color w:val="000000"/>
        </w:rPr>
        <w:tab/>
        <w:t xml:space="preserve">Naber, A., L. Willhite, and W. Lucas Molitor, </w:t>
      </w:r>
      <w:r>
        <w:rPr>
          <w:i/>
          <w:color w:val="000000"/>
        </w:rPr>
        <w:t>Exploration of individualized goals and ergonomic modifications to address sedentary behaviors and perceived health and well-being among office workers.</w:t>
      </w:r>
      <w:r>
        <w:rPr>
          <w:color w:val="000000"/>
        </w:rPr>
        <w:t xml:space="preserve"> Work, 2021. </w:t>
      </w:r>
      <w:r>
        <w:rPr>
          <w:b/>
          <w:color w:val="000000"/>
        </w:rPr>
        <w:t>68</w:t>
      </w:r>
      <w:r>
        <w:rPr>
          <w:color w:val="000000"/>
        </w:rPr>
        <w:t>(4): p. 1133-1142.</w:t>
      </w:r>
    </w:p>
    <w:p w14:paraId="508E78AF" w14:textId="77777777" w:rsidR="00E76CFD" w:rsidRDefault="00B20C7F">
      <w:pPr>
        <w:pBdr>
          <w:top w:val="nil"/>
          <w:left w:val="nil"/>
          <w:bottom w:val="nil"/>
          <w:right w:val="nil"/>
          <w:between w:val="nil"/>
        </w:pBdr>
        <w:spacing w:line="240" w:lineRule="auto"/>
        <w:ind w:left="720" w:hanging="720"/>
        <w:rPr>
          <w:color w:val="000000"/>
        </w:rPr>
      </w:pPr>
      <w:r>
        <w:rPr>
          <w:color w:val="000000"/>
        </w:rPr>
        <w:lastRenderedPageBreak/>
        <w:t>304.</w:t>
      </w:r>
      <w:r>
        <w:rPr>
          <w:color w:val="000000"/>
        </w:rPr>
        <w:tab/>
        <w:t xml:space="preserve">Rosenberg, D.E., et al., </w:t>
      </w:r>
      <w:r>
        <w:rPr>
          <w:i/>
          <w:color w:val="000000"/>
        </w:rPr>
        <w:t>Reliability and validity of the Sedentar</w:t>
      </w:r>
      <w:r>
        <w:rPr>
          <w:i/>
          <w:color w:val="000000"/>
        </w:rPr>
        <w:t>y Behavior Questionnaire (SBQ) for adults.</w:t>
      </w:r>
      <w:r>
        <w:rPr>
          <w:color w:val="000000"/>
        </w:rPr>
        <w:t xml:space="preserve"> Journal of physical activity and health, 2010. </w:t>
      </w:r>
      <w:r>
        <w:rPr>
          <w:b/>
          <w:color w:val="000000"/>
        </w:rPr>
        <w:t>7</w:t>
      </w:r>
      <w:r>
        <w:rPr>
          <w:color w:val="000000"/>
        </w:rPr>
        <w:t>(6): p. 697-705.</w:t>
      </w:r>
    </w:p>
    <w:p w14:paraId="04B8B575" w14:textId="77777777" w:rsidR="00E76CFD" w:rsidRDefault="00B20C7F">
      <w:pPr>
        <w:pBdr>
          <w:top w:val="nil"/>
          <w:left w:val="nil"/>
          <w:bottom w:val="nil"/>
          <w:right w:val="nil"/>
          <w:between w:val="nil"/>
        </w:pBdr>
        <w:spacing w:line="240" w:lineRule="auto"/>
        <w:ind w:left="720" w:hanging="720"/>
        <w:rPr>
          <w:color w:val="000000"/>
        </w:rPr>
      </w:pPr>
      <w:r>
        <w:rPr>
          <w:color w:val="000000"/>
        </w:rPr>
        <w:t>305.</w:t>
      </w:r>
      <w:r>
        <w:rPr>
          <w:color w:val="000000"/>
        </w:rPr>
        <w:tab/>
        <w:t xml:space="preserve">Ryff, C.D., </w:t>
      </w:r>
      <w:r>
        <w:rPr>
          <w:i/>
          <w:color w:val="000000"/>
        </w:rPr>
        <w:t>Happiness is everything, or is it? Explorations on the meaning of psychological well-being.</w:t>
      </w:r>
      <w:r>
        <w:rPr>
          <w:color w:val="000000"/>
        </w:rPr>
        <w:t xml:space="preserve"> Journal of personality and social psych</w:t>
      </w:r>
      <w:r>
        <w:rPr>
          <w:color w:val="000000"/>
        </w:rPr>
        <w:t xml:space="preserve">ology, 1989. </w:t>
      </w:r>
      <w:r>
        <w:rPr>
          <w:b/>
          <w:color w:val="000000"/>
        </w:rPr>
        <w:t>57</w:t>
      </w:r>
      <w:r>
        <w:rPr>
          <w:color w:val="000000"/>
        </w:rPr>
        <w:t>(6): p. 1069.</w:t>
      </w:r>
    </w:p>
    <w:p w14:paraId="3D1601DA" w14:textId="77777777" w:rsidR="00E76CFD" w:rsidRDefault="00B20C7F">
      <w:pPr>
        <w:pBdr>
          <w:top w:val="nil"/>
          <w:left w:val="nil"/>
          <w:bottom w:val="nil"/>
          <w:right w:val="nil"/>
          <w:between w:val="nil"/>
        </w:pBdr>
        <w:spacing w:line="240" w:lineRule="auto"/>
        <w:ind w:left="720" w:hanging="720"/>
        <w:rPr>
          <w:color w:val="000000"/>
        </w:rPr>
      </w:pPr>
      <w:r>
        <w:rPr>
          <w:color w:val="000000"/>
        </w:rPr>
        <w:t>306.</w:t>
      </w:r>
      <w:r>
        <w:rPr>
          <w:color w:val="000000"/>
        </w:rPr>
        <w:tab/>
        <w:t xml:space="preserve">Palma-Candia, O., et al., </w:t>
      </w:r>
      <w:r>
        <w:rPr>
          <w:i/>
          <w:color w:val="000000"/>
        </w:rPr>
        <w:t>Understanding the occupational adaptation process and well-being of older adults in Magallanes (Chile): A qualitative study.</w:t>
      </w:r>
      <w:r>
        <w:rPr>
          <w:color w:val="000000"/>
        </w:rPr>
        <w:t xml:space="preserve"> International Journal of Environmental Research and Public Health, 2019</w:t>
      </w:r>
      <w:r>
        <w:rPr>
          <w:color w:val="000000"/>
        </w:rPr>
        <w:t xml:space="preserve">. </w:t>
      </w:r>
      <w:r>
        <w:rPr>
          <w:b/>
          <w:color w:val="000000"/>
        </w:rPr>
        <w:t>16</w:t>
      </w:r>
      <w:r>
        <w:rPr>
          <w:color w:val="000000"/>
        </w:rPr>
        <w:t>(19): p. 3640.</w:t>
      </w:r>
    </w:p>
    <w:p w14:paraId="1051D274" w14:textId="77777777" w:rsidR="00E76CFD" w:rsidRDefault="00B20C7F">
      <w:pPr>
        <w:pBdr>
          <w:top w:val="nil"/>
          <w:left w:val="nil"/>
          <w:bottom w:val="nil"/>
          <w:right w:val="nil"/>
          <w:between w:val="nil"/>
        </w:pBdr>
        <w:spacing w:line="240" w:lineRule="auto"/>
        <w:ind w:left="720" w:hanging="720"/>
        <w:rPr>
          <w:color w:val="000000"/>
        </w:rPr>
      </w:pPr>
      <w:r>
        <w:rPr>
          <w:color w:val="000000"/>
        </w:rPr>
        <w:t>307.</w:t>
      </w:r>
      <w:r>
        <w:rPr>
          <w:color w:val="000000"/>
        </w:rPr>
        <w:tab/>
        <w:t xml:space="preserve">Toledano-González, A., T. </w:t>
      </w:r>
      <w:proofErr w:type="spellStart"/>
      <w:r>
        <w:rPr>
          <w:color w:val="000000"/>
        </w:rPr>
        <w:t>Labajos</w:t>
      </w:r>
      <w:proofErr w:type="spellEnd"/>
      <w:r>
        <w:rPr>
          <w:color w:val="000000"/>
        </w:rPr>
        <w:t xml:space="preserve">-Manzanares, and D. Romero-Ayuso, </w:t>
      </w:r>
      <w:r>
        <w:rPr>
          <w:i/>
          <w:color w:val="000000"/>
        </w:rPr>
        <w:t>Well-being, self-efficacy and independence in older adults: a randomized trial of occupational therapy.</w:t>
      </w:r>
      <w:r>
        <w:rPr>
          <w:color w:val="000000"/>
        </w:rPr>
        <w:t xml:space="preserve"> Archives of gerontology and geriatrics, 2019. </w:t>
      </w:r>
      <w:r>
        <w:rPr>
          <w:b/>
          <w:color w:val="000000"/>
        </w:rPr>
        <w:t>83</w:t>
      </w:r>
      <w:r>
        <w:rPr>
          <w:color w:val="000000"/>
        </w:rPr>
        <w:t>: p. 277-284.</w:t>
      </w:r>
    </w:p>
    <w:p w14:paraId="2E035FD8" w14:textId="77777777" w:rsidR="00E76CFD" w:rsidRDefault="00B20C7F">
      <w:pPr>
        <w:pBdr>
          <w:top w:val="nil"/>
          <w:left w:val="nil"/>
          <w:bottom w:val="nil"/>
          <w:right w:val="nil"/>
          <w:between w:val="nil"/>
        </w:pBdr>
        <w:spacing w:line="240" w:lineRule="auto"/>
        <w:ind w:left="720" w:hanging="720"/>
        <w:rPr>
          <w:color w:val="000000"/>
        </w:rPr>
      </w:pPr>
      <w:r>
        <w:rPr>
          <w:color w:val="000000"/>
        </w:rPr>
        <w:t>308.</w:t>
      </w:r>
      <w:r>
        <w:rPr>
          <w:color w:val="000000"/>
        </w:rPr>
        <w:tab/>
        <w:t xml:space="preserve">Jang, M.H., S.Y. Gu, and Y.M. Jeong, </w:t>
      </w:r>
      <w:r>
        <w:rPr>
          <w:i/>
          <w:color w:val="000000"/>
        </w:rPr>
        <w:t>Role of coping styles in the relationship between nurses’ work stress and well‐being across career.</w:t>
      </w:r>
      <w:r>
        <w:rPr>
          <w:color w:val="000000"/>
        </w:rPr>
        <w:t xml:space="preserve"> Journal of nursing scholarship, 2019. </w:t>
      </w:r>
      <w:r>
        <w:rPr>
          <w:b/>
          <w:color w:val="000000"/>
        </w:rPr>
        <w:t>51</w:t>
      </w:r>
      <w:r>
        <w:rPr>
          <w:color w:val="000000"/>
        </w:rPr>
        <w:t>(6): p. 699-707.</w:t>
      </w:r>
    </w:p>
    <w:p w14:paraId="5280A1AE" w14:textId="77777777" w:rsidR="00E76CFD" w:rsidRDefault="00B20C7F">
      <w:pPr>
        <w:pBdr>
          <w:top w:val="nil"/>
          <w:left w:val="nil"/>
          <w:bottom w:val="nil"/>
          <w:right w:val="nil"/>
          <w:between w:val="nil"/>
        </w:pBdr>
        <w:spacing w:line="240" w:lineRule="auto"/>
        <w:ind w:left="720" w:hanging="720"/>
        <w:rPr>
          <w:color w:val="000000"/>
        </w:rPr>
      </w:pPr>
      <w:r>
        <w:rPr>
          <w:color w:val="000000"/>
        </w:rPr>
        <w:t>309.</w:t>
      </w:r>
      <w:r>
        <w:rPr>
          <w:color w:val="000000"/>
        </w:rPr>
        <w:tab/>
        <w:t xml:space="preserve">Sirigatti, S., et al., </w:t>
      </w:r>
      <w:r>
        <w:rPr>
          <w:i/>
          <w:color w:val="000000"/>
        </w:rPr>
        <w:t>Assessment of factor structu</w:t>
      </w:r>
      <w:r>
        <w:rPr>
          <w:i/>
          <w:color w:val="000000"/>
        </w:rPr>
        <w:t>re of Ryff’s Psychological Well-Being Scales in Italian adolescents.</w:t>
      </w:r>
      <w:r>
        <w:rPr>
          <w:color w:val="000000"/>
        </w:rPr>
        <w:t xml:space="preserve"> Bollettino di </w:t>
      </w:r>
      <w:proofErr w:type="spellStart"/>
      <w:r>
        <w:rPr>
          <w:color w:val="000000"/>
        </w:rPr>
        <w:t>Psicologia</w:t>
      </w:r>
      <w:proofErr w:type="spellEnd"/>
      <w:r>
        <w:rPr>
          <w:color w:val="000000"/>
        </w:rPr>
        <w:t xml:space="preserve"> </w:t>
      </w:r>
      <w:proofErr w:type="spellStart"/>
      <w:r>
        <w:rPr>
          <w:color w:val="000000"/>
        </w:rPr>
        <w:t>Applicata</w:t>
      </w:r>
      <w:proofErr w:type="spellEnd"/>
      <w:r>
        <w:rPr>
          <w:color w:val="000000"/>
        </w:rPr>
        <w:t xml:space="preserve">, 2009. </w:t>
      </w:r>
      <w:r>
        <w:rPr>
          <w:b/>
          <w:color w:val="000000"/>
        </w:rPr>
        <w:t>259</w:t>
      </w:r>
      <w:r>
        <w:rPr>
          <w:color w:val="000000"/>
        </w:rPr>
        <w:t>(56): p. 30-50.</w:t>
      </w:r>
    </w:p>
    <w:p w14:paraId="2BC7839A" w14:textId="77777777" w:rsidR="00E76CFD" w:rsidRDefault="00B20C7F">
      <w:pPr>
        <w:pBdr>
          <w:top w:val="nil"/>
          <w:left w:val="nil"/>
          <w:bottom w:val="nil"/>
          <w:right w:val="nil"/>
          <w:between w:val="nil"/>
        </w:pBdr>
        <w:spacing w:line="240" w:lineRule="auto"/>
        <w:ind w:left="720" w:hanging="720"/>
        <w:rPr>
          <w:color w:val="000000"/>
        </w:rPr>
      </w:pPr>
      <w:r>
        <w:rPr>
          <w:color w:val="000000"/>
        </w:rPr>
        <w:t>310.</w:t>
      </w:r>
      <w:r>
        <w:rPr>
          <w:color w:val="000000"/>
        </w:rPr>
        <w:tab/>
        <w:t xml:space="preserve">Schwartz, C.E., et al., </w:t>
      </w:r>
      <w:r>
        <w:rPr>
          <w:i/>
          <w:color w:val="000000"/>
        </w:rPr>
        <w:t>Cognitive reserve and patient-reported outcomes in multiple sclerosis.</w:t>
      </w:r>
      <w:r>
        <w:rPr>
          <w:color w:val="000000"/>
        </w:rPr>
        <w:t xml:space="preserve"> Multiple Sclerosis Journal</w:t>
      </w:r>
      <w:r>
        <w:rPr>
          <w:color w:val="000000"/>
        </w:rPr>
        <w:t xml:space="preserve">, 2013. </w:t>
      </w:r>
      <w:r>
        <w:rPr>
          <w:b/>
          <w:color w:val="000000"/>
        </w:rPr>
        <w:t>19</w:t>
      </w:r>
      <w:r>
        <w:rPr>
          <w:color w:val="000000"/>
        </w:rPr>
        <w:t>(1): p. 87-105.</w:t>
      </w:r>
    </w:p>
    <w:p w14:paraId="20107A4C" w14:textId="77777777" w:rsidR="00E76CFD" w:rsidRDefault="00B20C7F">
      <w:pPr>
        <w:pBdr>
          <w:top w:val="nil"/>
          <w:left w:val="nil"/>
          <w:bottom w:val="nil"/>
          <w:right w:val="nil"/>
          <w:between w:val="nil"/>
        </w:pBdr>
        <w:spacing w:line="240" w:lineRule="auto"/>
        <w:ind w:left="720" w:hanging="720"/>
        <w:rPr>
          <w:color w:val="000000"/>
        </w:rPr>
      </w:pPr>
      <w:r>
        <w:rPr>
          <w:color w:val="000000"/>
        </w:rPr>
        <w:t>311.</w:t>
      </w:r>
      <w:r>
        <w:rPr>
          <w:color w:val="000000"/>
        </w:rPr>
        <w:tab/>
        <w:t xml:space="preserve">Piotrkowska, R., et al., </w:t>
      </w:r>
      <w:r>
        <w:rPr>
          <w:i/>
          <w:color w:val="000000"/>
        </w:rPr>
        <w:t>Satisfaction with life of oncology nurses in Poland.</w:t>
      </w:r>
      <w:r>
        <w:rPr>
          <w:color w:val="000000"/>
        </w:rPr>
        <w:t xml:space="preserve"> International nursing review, 2019. </w:t>
      </w:r>
      <w:r>
        <w:rPr>
          <w:b/>
          <w:color w:val="000000"/>
        </w:rPr>
        <w:t>66</w:t>
      </w:r>
      <w:r>
        <w:rPr>
          <w:color w:val="000000"/>
        </w:rPr>
        <w:t>(3): p. 374-380.</w:t>
      </w:r>
    </w:p>
    <w:p w14:paraId="333076CC" w14:textId="77777777" w:rsidR="00E76CFD" w:rsidRDefault="00B20C7F">
      <w:pPr>
        <w:pBdr>
          <w:top w:val="nil"/>
          <w:left w:val="nil"/>
          <w:bottom w:val="nil"/>
          <w:right w:val="nil"/>
          <w:between w:val="nil"/>
        </w:pBdr>
        <w:spacing w:line="240" w:lineRule="auto"/>
        <w:ind w:left="720" w:hanging="720"/>
        <w:rPr>
          <w:color w:val="000000"/>
        </w:rPr>
      </w:pPr>
      <w:r>
        <w:rPr>
          <w:color w:val="000000"/>
        </w:rPr>
        <w:t>312.</w:t>
      </w:r>
      <w:r>
        <w:rPr>
          <w:color w:val="000000"/>
        </w:rPr>
        <w:tab/>
        <w:t xml:space="preserve">Cho, E. and S. Jeon, </w:t>
      </w:r>
      <w:r>
        <w:rPr>
          <w:i/>
          <w:color w:val="000000"/>
        </w:rPr>
        <w:t>The role of empathy and psychological need satisfaction in pharmacy students’ burnout and well-being.</w:t>
      </w:r>
      <w:r>
        <w:rPr>
          <w:color w:val="000000"/>
        </w:rPr>
        <w:t xml:space="preserve"> BMC medical education, 2019. </w:t>
      </w:r>
      <w:r>
        <w:rPr>
          <w:b/>
          <w:color w:val="000000"/>
        </w:rPr>
        <w:t>19</w:t>
      </w:r>
      <w:r>
        <w:rPr>
          <w:color w:val="000000"/>
        </w:rPr>
        <w:t>: p. 1-12.</w:t>
      </w:r>
    </w:p>
    <w:p w14:paraId="654A4AFF" w14:textId="77777777" w:rsidR="00E76CFD" w:rsidRDefault="00B20C7F">
      <w:pPr>
        <w:pBdr>
          <w:top w:val="nil"/>
          <w:left w:val="nil"/>
          <w:bottom w:val="nil"/>
          <w:right w:val="nil"/>
          <w:between w:val="nil"/>
        </w:pBdr>
        <w:spacing w:line="240" w:lineRule="auto"/>
        <w:ind w:left="720" w:hanging="720"/>
        <w:rPr>
          <w:color w:val="000000"/>
        </w:rPr>
      </w:pPr>
      <w:r>
        <w:rPr>
          <w:color w:val="000000"/>
        </w:rPr>
        <w:t>313.</w:t>
      </w:r>
      <w:r>
        <w:rPr>
          <w:color w:val="000000"/>
        </w:rPr>
        <w:tab/>
        <w:t xml:space="preserve">Szabó, M., et al., </w:t>
      </w:r>
      <w:r>
        <w:rPr>
          <w:i/>
          <w:color w:val="000000"/>
        </w:rPr>
        <w:t xml:space="preserve">Psychological Well-Being of Australian Actors and Performing Artists: Life Satisfaction </w:t>
      </w:r>
      <w:r>
        <w:rPr>
          <w:i/>
          <w:color w:val="000000"/>
        </w:rPr>
        <w:t>and Negative Affect.</w:t>
      </w:r>
      <w:r>
        <w:rPr>
          <w:color w:val="000000"/>
        </w:rPr>
        <w:t xml:space="preserve"> Medical Problems of Performing Artists, 2022. </w:t>
      </w:r>
      <w:r>
        <w:rPr>
          <w:b/>
          <w:color w:val="000000"/>
        </w:rPr>
        <w:t>37</w:t>
      </w:r>
      <w:r>
        <w:rPr>
          <w:color w:val="000000"/>
        </w:rPr>
        <w:t>(2): p. 106-117.</w:t>
      </w:r>
    </w:p>
    <w:p w14:paraId="6E2BFF23" w14:textId="77777777" w:rsidR="00E76CFD" w:rsidRDefault="00B20C7F">
      <w:pPr>
        <w:pBdr>
          <w:top w:val="nil"/>
          <w:left w:val="nil"/>
          <w:bottom w:val="nil"/>
          <w:right w:val="nil"/>
          <w:between w:val="nil"/>
        </w:pBdr>
        <w:spacing w:line="240" w:lineRule="auto"/>
        <w:ind w:left="720" w:hanging="720"/>
        <w:rPr>
          <w:color w:val="000000"/>
        </w:rPr>
      </w:pPr>
      <w:r>
        <w:rPr>
          <w:color w:val="000000"/>
        </w:rPr>
        <w:t>314.</w:t>
      </w:r>
      <w:r>
        <w:rPr>
          <w:color w:val="000000"/>
        </w:rPr>
        <w:tab/>
        <w:t xml:space="preserve">Anaby, D., et al., </w:t>
      </w:r>
      <w:r>
        <w:rPr>
          <w:i/>
          <w:color w:val="000000"/>
        </w:rPr>
        <w:t>Participation and well-being among older adults living with chronic conditions.</w:t>
      </w:r>
      <w:r>
        <w:rPr>
          <w:color w:val="000000"/>
        </w:rPr>
        <w:t xml:space="preserve"> Social indicators research, 2011. </w:t>
      </w:r>
      <w:r>
        <w:rPr>
          <w:b/>
          <w:color w:val="000000"/>
        </w:rPr>
        <w:t>100</w:t>
      </w:r>
      <w:r>
        <w:rPr>
          <w:color w:val="000000"/>
        </w:rPr>
        <w:t>: p. 171-183.</w:t>
      </w:r>
    </w:p>
    <w:p w14:paraId="28E7CE23" w14:textId="77777777" w:rsidR="00E76CFD" w:rsidRDefault="00B20C7F">
      <w:pPr>
        <w:pBdr>
          <w:top w:val="nil"/>
          <w:left w:val="nil"/>
          <w:bottom w:val="nil"/>
          <w:right w:val="nil"/>
          <w:between w:val="nil"/>
        </w:pBdr>
        <w:spacing w:line="240" w:lineRule="auto"/>
        <w:ind w:left="720" w:hanging="720"/>
        <w:rPr>
          <w:color w:val="000000"/>
        </w:rPr>
      </w:pPr>
      <w:r>
        <w:rPr>
          <w:color w:val="000000"/>
        </w:rPr>
        <w:t>315.</w:t>
      </w:r>
      <w:r>
        <w:rPr>
          <w:color w:val="000000"/>
        </w:rPr>
        <w:tab/>
        <w:t>Barclay, L</w:t>
      </w:r>
      <w:r>
        <w:rPr>
          <w:color w:val="000000"/>
        </w:rPr>
        <w:t xml:space="preserve">., et al., </w:t>
      </w:r>
      <w:r>
        <w:rPr>
          <w:i/>
          <w:color w:val="000000"/>
        </w:rPr>
        <w:t>Satisfaction with life, health and well-being: comparison between non-traumatic spinal cord dysfunction, traumatic spinal cord injury and Australian norms.</w:t>
      </w:r>
      <w:r>
        <w:rPr>
          <w:color w:val="000000"/>
        </w:rPr>
        <w:t xml:space="preserve"> Spinal cord series and cases, 2019. </w:t>
      </w:r>
      <w:r>
        <w:rPr>
          <w:b/>
          <w:color w:val="000000"/>
        </w:rPr>
        <w:t>5</w:t>
      </w:r>
      <w:r>
        <w:rPr>
          <w:color w:val="000000"/>
        </w:rPr>
        <w:t>(1): p. 50.</w:t>
      </w:r>
    </w:p>
    <w:p w14:paraId="5FDBE842" w14:textId="77777777" w:rsidR="00E76CFD" w:rsidRDefault="00B20C7F">
      <w:pPr>
        <w:pBdr>
          <w:top w:val="nil"/>
          <w:left w:val="nil"/>
          <w:bottom w:val="nil"/>
          <w:right w:val="nil"/>
          <w:between w:val="nil"/>
        </w:pBdr>
        <w:spacing w:line="240" w:lineRule="auto"/>
        <w:ind w:left="720" w:hanging="720"/>
        <w:rPr>
          <w:color w:val="000000"/>
        </w:rPr>
      </w:pPr>
      <w:r>
        <w:rPr>
          <w:color w:val="000000"/>
        </w:rPr>
        <w:t>316.</w:t>
      </w:r>
      <w:r>
        <w:rPr>
          <w:color w:val="000000"/>
        </w:rPr>
        <w:tab/>
        <w:t xml:space="preserve">Rosenberg, M., </w:t>
      </w:r>
      <w:r>
        <w:rPr>
          <w:i/>
          <w:color w:val="000000"/>
        </w:rPr>
        <w:t>Society and the adol</w:t>
      </w:r>
      <w:r>
        <w:rPr>
          <w:i/>
          <w:color w:val="000000"/>
        </w:rPr>
        <w:t>escent self-image</w:t>
      </w:r>
      <w:r>
        <w:rPr>
          <w:color w:val="000000"/>
        </w:rPr>
        <w:t>. 2015: Princeton university press.</w:t>
      </w:r>
    </w:p>
    <w:p w14:paraId="126A1A20" w14:textId="77777777" w:rsidR="00E76CFD" w:rsidRDefault="00B20C7F">
      <w:pPr>
        <w:pBdr>
          <w:top w:val="nil"/>
          <w:left w:val="nil"/>
          <w:bottom w:val="nil"/>
          <w:right w:val="nil"/>
          <w:between w:val="nil"/>
        </w:pBdr>
        <w:spacing w:line="240" w:lineRule="auto"/>
        <w:ind w:left="720" w:hanging="720"/>
        <w:rPr>
          <w:color w:val="000000"/>
        </w:rPr>
      </w:pPr>
      <w:r>
        <w:rPr>
          <w:color w:val="000000"/>
        </w:rPr>
        <w:t>317.</w:t>
      </w:r>
      <w:r>
        <w:rPr>
          <w:color w:val="000000"/>
        </w:rPr>
        <w:tab/>
        <w:t xml:space="preserve">Linn, M.W. and B.S. Linn, </w:t>
      </w:r>
      <w:r>
        <w:rPr>
          <w:i/>
          <w:color w:val="000000"/>
        </w:rPr>
        <w:t>Self-evaluation of life function (self) scale: a short, comprehensive self-report of health for elderly adults.</w:t>
      </w:r>
      <w:r>
        <w:rPr>
          <w:color w:val="000000"/>
        </w:rPr>
        <w:t xml:space="preserve"> Journal of Gerontology, 1984. </w:t>
      </w:r>
      <w:r>
        <w:rPr>
          <w:b/>
          <w:color w:val="000000"/>
        </w:rPr>
        <w:t>39</w:t>
      </w:r>
      <w:r>
        <w:rPr>
          <w:color w:val="000000"/>
        </w:rPr>
        <w:t>(5): p. 603-612.</w:t>
      </w:r>
    </w:p>
    <w:p w14:paraId="0B78F18E" w14:textId="77777777" w:rsidR="00E76CFD" w:rsidRDefault="00B20C7F">
      <w:pPr>
        <w:pBdr>
          <w:top w:val="nil"/>
          <w:left w:val="nil"/>
          <w:bottom w:val="nil"/>
          <w:right w:val="nil"/>
          <w:between w:val="nil"/>
        </w:pBdr>
        <w:spacing w:line="240" w:lineRule="auto"/>
        <w:ind w:left="720" w:hanging="720"/>
        <w:rPr>
          <w:color w:val="000000"/>
        </w:rPr>
      </w:pPr>
      <w:r>
        <w:rPr>
          <w:color w:val="000000"/>
        </w:rPr>
        <w:t>318.</w:t>
      </w:r>
      <w:r>
        <w:rPr>
          <w:color w:val="000000"/>
        </w:rPr>
        <w:tab/>
        <w:t>Maynar</w:t>
      </w:r>
      <w:r>
        <w:rPr>
          <w:color w:val="000000"/>
        </w:rPr>
        <w:t xml:space="preserve">d, M., F. Neal-Smith, and L.D. Martin, </w:t>
      </w:r>
      <w:r>
        <w:rPr>
          <w:i/>
          <w:color w:val="000000"/>
        </w:rPr>
        <w:t>Health and well-being ratings of African American adults with sickle cell disease: Counseling service implications.</w:t>
      </w:r>
      <w:r>
        <w:rPr>
          <w:color w:val="000000"/>
        </w:rPr>
        <w:t xml:space="preserve"> Occupational Therapy in Health Care, 1996. </w:t>
      </w:r>
      <w:r>
        <w:rPr>
          <w:b/>
          <w:color w:val="000000"/>
        </w:rPr>
        <w:t>10</w:t>
      </w:r>
      <w:r>
        <w:rPr>
          <w:color w:val="000000"/>
        </w:rPr>
        <w:t>(2): p. 73-87.</w:t>
      </w:r>
    </w:p>
    <w:p w14:paraId="39D78358" w14:textId="77777777" w:rsidR="00E76CFD" w:rsidRDefault="00B20C7F">
      <w:pPr>
        <w:pBdr>
          <w:top w:val="nil"/>
          <w:left w:val="nil"/>
          <w:bottom w:val="nil"/>
          <w:right w:val="nil"/>
          <w:between w:val="nil"/>
        </w:pBdr>
        <w:spacing w:line="240" w:lineRule="auto"/>
        <w:ind w:left="720" w:hanging="720"/>
        <w:rPr>
          <w:color w:val="000000"/>
        </w:rPr>
      </w:pPr>
      <w:r>
        <w:rPr>
          <w:color w:val="000000"/>
        </w:rPr>
        <w:t>319.</w:t>
      </w:r>
      <w:r>
        <w:rPr>
          <w:color w:val="000000"/>
        </w:rPr>
        <w:tab/>
        <w:t xml:space="preserve">Pickard, A.S., et al., </w:t>
      </w:r>
      <w:r>
        <w:rPr>
          <w:i/>
          <w:color w:val="000000"/>
        </w:rPr>
        <w:t>Replicability</w:t>
      </w:r>
      <w:r>
        <w:rPr>
          <w:i/>
          <w:color w:val="000000"/>
        </w:rPr>
        <w:t xml:space="preserve"> of SF-36 summary scores by the SF-12 in stroke patients.</w:t>
      </w:r>
      <w:r>
        <w:rPr>
          <w:color w:val="000000"/>
        </w:rPr>
        <w:t xml:space="preserve"> Stroke, 1999. </w:t>
      </w:r>
      <w:r>
        <w:rPr>
          <w:b/>
          <w:color w:val="000000"/>
        </w:rPr>
        <w:t>30</w:t>
      </w:r>
      <w:r>
        <w:rPr>
          <w:color w:val="000000"/>
        </w:rPr>
        <w:t>(6): p. 1213-1217.</w:t>
      </w:r>
    </w:p>
    <w:p w14:paraId="1BD687A2" w14:textId="77777777" w:rsidR="00E76CFD" w:rsidRDefault="00B20C7F">
      <w:pPr>
        <w:pBdr>
          <w:top w:val="nil"/>
          <w:left w:val="nil"/>
          <w:bottom w:val="nil"/>
          <w:right w:val="nil"/>
          <w:between w:val="nil"/>
        </w:pBdr>
        <w:spacing w:line="240" w:lineRule="auto"/>
        <w:ind w:left="720" w:hanging="720"/>
        <w:rPr>
          <w:color w:val="000000"/>
        </w:rPr>
      </w:pPr>
      <w:r>
        <w:rPr>
          <w:color w:val="000000"/>
        </w:rPr>
        <w:t>320.</w:t>
      </w:r>
      <w:r>
        <w:rPr>
          <w:color w:val="000000"/>
        </w:rPr>
        <w:tab/>
      </w:r>
      <w:proofErr w:type="spellStart"/>
      <w:r>
        <w:rPr>
          <w:color w:val="000000"/>
        </w:rPr>
        <w:t>Magnavita</w:t>
      </w:r>
      <w:proofErr w:type="spellEnd"/>
      <w:r>
        <w:rPr>
          <w:color w:val="000000"/>
        </w:rPr>
        <w:t xml:space="preserve">, N., et al., </w:t>
      </w:r>
      <w:r>
        <w:rPr>
          <w:i/>
          <w:color w:val="000000"/>
        </w:rPr>
        <w:t>Mental and physical well-being in oncology-hematology–unit personnel.</w:t>
      </w:r>
      <w:r>
        <w:rPr>
          <w:color w:val="000000"/>
        </w:rPr>
        <w:t xml:space="preserve"> Archives of environmental &amp; occupational health, 2018. </w:t>
      </w:r>
      <w:r>
        <w:rPr>
          <w:b/>
          <w:color w:val="000000"/>
        </w:rPr>
        <w:t>73</w:t>
      </w:r>
      <w:r>
        <w:rPr>
          <w:color w:val="000000"/>
        </w:rPr>
        <w:t xml:space="preserve">(6): p. </w:t>
      </w:r>
      <w:r>
        <w:rPr>
          <w:color w:val="000000"/>
        </w:rPr>
        <w:t>375-380.</w:t>
      </w:r>
    </w:p>
    <w:p w14:paraId="101E2254" w14:textId="77777777" w:rsidR="00E76CFD" w:rsidRDefault="00B20C7F">
      <w:pPr>
        <w:pBdr>
          <w:top w:val="nil"/>
          <w:left w:val="nil"/>
          <w:bottom w:val="nil"/>
          <w:right w:val="nil"/>
          <w:between w:val="nil"/>
        </w:pBdr>
        <w:spacing w:line="240" w:lineRule="auto"/>
        <w:ind w:left="720" w:hanging="720"/>
        <w:rPr>
          <w:color w:val="000000"/>
        </w:rPr>
      </w:pPr>
      <w:r>
        <w:rPr>
          <w:color w:val="000000"/>
        </w:rPr>
        <w:lastRenderedPageBreak/>
        <w:t>321.</w:t>
      </w:r>
      <w:r>
        <w:rPr>
          <w:color w:val="000000"/>
        </w:rPr>
        <w:tab/>
        <w:t xml:space="preserve">Kelsall, H.L., et al., </w:t>
      </w:r>
      <w:r>
        <w:rPr>
          <w:i/>
          <w:color w:val="000000"/>
        </w:rPr>
        <w:t>Pain-related musculoskeletal disorders, psychological comorbidity, and the relationship with physical and mental well-being in Gulf War veterans.</w:t>
      </w:r>
      <w:r>
        <w:rPr>
          <w:color w:val="000000"/>
        </w:rPr>
        <w:t xml:space="preserve"> PAIN®, 2014. </w:t>
      </w:r>
      <w:r>
        <w:rPr>
          <w:b/>
          <w:color w:val="000000"/>
        </w:rPr>
        <w:t>155</w:t>
      </w:r>
      <w:r>
        <w:rPr>
          <w:color w:val="000000"/>
        </w:rPr>
        <w:t>(4): p. 685-692.</w:t>
      </w:r>
    </w:p>
    <w:p w14:paraId="6F17A723" w14:textId="77777777" w:rsidR="00E76CFD" w:rsidRDefault="00B20C7F">
      <w:pPr>
        <w:pBdr>
          <w:top w:val="nil"/>
          <w:left w:val="nil"/>
          <w:bottom w:val="nil"/>
          <w:right w:val="nil"/>
          <w:between w:val="nil"/>
        </w:pBdr>
        <w:spacing w:line="240" w:lineRule="auto"/>
        <w:ind w:left="720" w:hanging="720"/>
        <w:rPr>
          <w:color w:val="000000"/>
        </w:rPr>
      </w:pPr>
      <w:r>
        <w:rPr>
          <w:color w:val="000000"/>
        </w:rPr>
        <w:t>322.</w:t>
      </w:r>
      <w:r>
        <w:rPr>
          <w:color w:val="000000"/>
        </w:rPr>
        <w:tab/>
      </w:r>
      <w:r>
        <w:rPr>
          <w:color w:val="000000"/>
        </w:rPr>
        <w:t xml:space="preserve">Gresham, F.M. and S.N. Elliot, </w:t>
      </w:r>
      <w:r>
        <w:rPr>
          <w:i/>
          <w:color w:val="000000"/>
        </w:rPr>
        <w:t>Social skills rating system.</w:t>
      </w:r>
      <w:r>
        <w:rPr>
          <w:color w:val="000000"/>
        </w:rPr>
        <w:t xml:space="preserve"> </w:t>
      </w:r>
      <w:proofErr w:type="spellStart"/>
      <w:r>
        <w:rPr>
          <w:color w:val="000000"/>
        </w:rPr>
        <w:t>PsycTESTS</w:t>
      </w:r>
      <w:proofErr w:type="spellEnd"/>
      <w:r>
        <w:rPr>
          <w:color w:val="000000"/>
        </w:rPr>
        <w:t xml:space="preserve"> Dataset, 1990.</w:t>
      </w:r>
    </w:p>
    <w:p w14:paraId="7973D383" w14:textId="77777777" w:rsidR="00E76CFD" w:rsidRDefault="00B20C7F">
      <w:pPr>
        <w:pBdr>
          <w:top w:val="nil"/>
          <w:left w:val="nil"/>
          <w:bottom w:val="nil"/>
          <w:right w:val="nil"/>
          <w:between w:val="nil"/>
        </w:pBdr>
        <w:spacing w:line="240" w:lineRule="auto"/>
        <w:ind w:left="720" w:hanging="720"/>
        <w:rPr>
          <w:color w:val="000000"/>
        </w:rPr>
      </w:pPr>
      <w:r>
        <w:rPr>
          <w:color w:val="000000"/>
        </w:rPr>
        <w:t>323.</w:t>
      </w:r>
      <w:r>
        <w:rPr>
          <w:color w:val="000000"/>
        </w:rPr>
        <w:tab/>
        <w:t xml:space="preserve">Hsueh, J. and H. Yoshikawa, </w:t>
      </w:r>
      <w:r>
        <w:rPr>
          <w:i/>
          <w:color w:val="000000"/>
        </w:rPr>
        <w:t>Working nonstandard schedules and variable shifts in low-income families: associations with parental psychological well-being, family functioning, and child well-being.</w:t>
      </w:r>
      <w:r>
        <w:rPr>
          <w:color w:val="000000"/>
        </w:rPr>
        <w:t xml:space="preserve"> Developmental psychology, 2007. </w:t>
      </w:r>
      <w:r>
        <w:rPr>
          <w:b/>
          <w:color w:val="000000"/>
        </w:rPr>
        <w:t>43</w:t>
      </w:r>
      <w:r>
        <w:rPr>
          <w:color w:val="000000"/>
        </w:rPr>
        <w:t>(3): p. 620.</w:t>
      </w:r>
    </w:p>
    <w:p w14:paraId="6B8634B6" w14:textId="77777777" w:rsidR="00E76CFD" w:rsidRDefault="00B20C7F">
      <w:pPr>
        <w:pBdr>
          <w:top w:val="nil"/>
          <w:left w:val="nil"/>
          <w:bottom w:val="nil"/>
          <w:right w:val="nil"/>
          <w:between w:val="nil"/>
        </w:pBdr>
        <w:spacing w:line="240" w:lineRule="auto"/>
        <w:ind w:left="720" w:hanging="720"/>
        <w:rPr>
          <w:color w:val="000000"/>
        </w:rPr>
      </w:pPr>
      <w:r>
        <w:rPr>
          <w:color w:val="000000"/>
        </w:rPr>
        <w:t>324.</w:t>
      </w:r>
      <w:r>
        <w:rPr>
          <w:color w:val="000000"/>
        </w:rPr>
        <w:tab/>
        <w:t xml:space="preserve">Gang, W., H. Xu, and Z. Dajun, </w:t>
      </w:r>
      <w:r>
        <w:rPr>
          <w:i/>
          <w:color w:val="000000"/>
        </w:rPr>
        <w:t>Effe</w:t>
      </w:r>
      <w:r>
        <w:rPr>
          <w:i/>
          <w:color w:val="000000"/>
        </w:rPr>
        <w:t>cts of occupational stress and psychological capital on occupational well-being among kindergarten teachers: effects of coping way and culture.</w:t>
      </w:r>
      <w:r>
        <w:rPr>
          <w:color w:val="000000"/>
        </w:rPr>
        <w:t xml:space="preserve"> Studies of Psychology and Behavior, 2017. </w:t>
      </w:r>
      <w:r>
        <w:rPr>
          <w:b/>
          <w:color w:val="000000"/>
        </w:rPr>
        <w:t>15</w:t>
      </w:r>
      <w:r>
        <w:rPr>
          <w:color w:val="000000"/>
        </w:rPr>
        <w:t>(1): p. 83.</w:t>
      </w:r>
    </w:p>
    <w:p w14:paraId="16A10828" w14:textId="77777777" w:rsidR="00E76CFD" w:rsidRDefault="00B20C7F">
      <w:pPr>
        <w:pBdr>
          <w:top w:val="nil"/>
          <w:left w:val="nil"/>
          <w:bottom w:val="nil"/>
          <w:right w:val="nil"/>
          <w:between w:val="nil"/>
        </w:pBdr>
        <w:spacing w:line="240" w:lineRule="auto"/>
        <w:ind w:left="720" w:hanging="720"/>
        <w:rPr>
          <w:color w:val="000000"/>
        </w:rPr>
      </w:pPr>
      <w:r>
        <w:rPr>
          <w:color w:val="000000"/>
        </w:rPr>
        <w:t>325.</w:t>
      </w:r>
      <w:r>
        <w:rPr>
          <w:color w:val="000000"/>
        </w:rPr>
        <w:tab/>
        <w:t xml:space="preserve">Guo, Q., et al., </w:t>
      </w:r>
      <w:r>
        <w:rPr>
          <w:i/>
          <w:color w:val="000000"/>
        </w:rPr>
        <w:t>Psychological capital and occupati</w:t>
      </w:r>
      <w:r>
        <w:rPr>
          <w:i/>
          <w:color w:val="000000"/>
        </w:rPr>
        <w:t>onal well-being: mediating effects of work engagement among Chinese special education teachers.</w:t>
      </w:r>
      <w:r>
        <w:rPr>
          <w:color w:val="000000"/>
        </w:rPr>
        <w:t xml:space="preserve"> Frontiers in Psychology, 2022. </w:t>
      </w:r>
      <w:r>
        <w:rPr>
          <w:b/>
          <w:color w:val="000000"/>
        </w:rPr>
        <w:t>13</w:t>
      </w:r>
      <w:r>
        <w:rPr>
          <w:color w:val="000000"/>
        </w:rPr>
        <w:t>: p. 847882.</w:t>
      </w:r>
    </w:p>
    <w:p w14:paraId="3AC29882" w14:textId="77777777" w:rsidR="00E76CFD" w:rsidRDefault="00B20C7F">
      <w:pPr>
        <w:pBdr>
          <w:top w:val="nil"/>
          <w:left w:val="nil"/>
          <w:bottom w:val="nil"/>
          <w:right w:val="nil"/>
          <w:between w:val="nil"/>
        </w:pBdr>
        <w:spacing w:line="240" w:lineRule="auto"/>
        <w:ind w:left="720" w:hanging="720"/>
        <w:rPr>
          <w:color w:val="000000"/>
        </w:rPr>
      </w:pPr>
      <w:r>
        <w:rPr>
          <w:color w:val="000000"/>
        </w:rPr>
        <w:t>326.</w:t>
      </w:r>
      <w:r>
        <w:rPr>
          <w:color w:val="000000"/>
        </w:rPr>
        <w:tab/>
        <w:t xml:space="preserve">Paloutzian, R.F. and C.W. Ellison, </w:t>
      </w:r>
      <w:r>
        <w:rPr>
          <w:i/>
          <w:color w:val="000000"/>
        </w:rPr>
        <w:t>Manual for the spiritual well-being scale.</w:t>
      </w:r>
      <w:r>
        <w:rPr>
          <w:color w:val="000000"/>
        </w:rPr>
        <w:t xml:space="preserve"> Nyack, NY: Life Advance, 1991.</w:t>
      </w:r>
    </w:p>
    <w:p w14:paraId="566192FC" w14:textId="77777777" w:rsidR="00E76CFD" w:rsidRDefault="00B20C7F">
      <w:pPr>
        <w:pBdr>
          <w:top w:val="nil"/>
          <w:left w:val="nil"/>
          <w:bottom w:val="nil"/>
          <w:right w:val="nil"/>
          <w:between w:val="nil"/>
        </w:pBdr>
        <w:spacing w:line="240" w:lineRule="auto"/>
        <w:ind w:left="720" w:hanging="720"/>
        <w:rPr>
          <w:color w:val="000000"/>
        </w:rPr>
      </w:pPr>
      <w:r>
        <w:rPr>
          <w:color w:val="000000"/>
        </w:rPr>
        <w:t>327.</w:t>
      </w:r>
      <w:r>
        <w:rPr>
          <w:color w:val="000000"/>
        </w:rPr>
        <w:tab/>
        <w:t xml:space="preserve">Duggleby, W., D. Cooper, and K. Penz, </w:t>
      </w:r>
      <w:r>
        <w:rPr>
          <w:i/>
          <w:color w:val="000000"/>
        </w:rPr>
        <w:t>Hope, self‐efficacy, spiritual well‐being and job satisfaction.</w:t>
      </w:r>
      <w:r>
        <w:rPr>
          <w:color w:val="000000"/>
        </w:rPr>
        <w:t xml:space="preserve"> Journal of advanced nursing, 2009. </w:t>
      </w:r>
      <w:r>
        <w:rPr>
          <w:b/>
          <w:color w:val="000000"/>
        </w:rPr>
        <w:t>65</w:t>
      </w:r>
      <w:r>
        <w:rPr>
          <w:color w:val="000000"/>
        </w:rPr>
        <w:t>(11): p. 2376-2385.</w:t>
      </w:r>
    </w:p>
    <w:p w14:paraId="7850ACA1" w14:textId="77777777" w:rsidR="00E76CFD" w:rsidRDefault="00B20C7F">
      <w:pPr>
        <w:pBdr>
          <w:top w:val="nil"/>
          <w:left w:val="nil"/>
          <w:bottom w:val="nil"/>
          <w:right w:val="nil"/>
          <w:between w:val="nil"/>
        </w:pBdr>
        <w:spacing w:line="240" w:lineRule="auto"/>
        <w:ind w:left="720" w:hanging="720"/>
        <w:rPr>
          <w:color w:val="000000"/>
        </w:rPr>
      </w:pPr>
      <w:r>
        <w:rPr>
          <w:color w:val="000000"/>
        </w:rPr>
        <w:t>328.</w:t>
      </w:r>
      <w:r>
        <w:rPr>
          <w:color w:val="000000"/>
        </w:rPr>
        <w:tab/>
        <w:t xml:space="preserve">Malinakova, K., et al., </w:t>
      </w:r>
      <w:r>
        <w:rPr>
          <w:i/>
          <w:color w:val="000000"/>
        </w:rPr>
        <w:t xml:space="preserve">The Spiritual Well-Being Scale: Psychometric evaluation of the </w:t>
      </w:r>
      <w:r>
        <w:rPr>
          <w:i/>
          <w:color w:val="000000"/>
        </w:rPr>
        <w:t>shortened version in Czech adolescents.</w:t>
      </w:r>
      <w:r>
        <w:rPr>
          <w:color w:val="000000"/>
        </w:rPr>
        <w:t xml:space="preserve"> Journal of religion and health, 2017. </w:t>
      </w:r>
      <w:r>
        <w:rPr>
          <w:b/>
          <w:color w:val="000000"/>
        </w:rPr>
        <w:t>56</w:t>
      </w:r>
      <w:r>
        <w:rPr>
          <w:color w:val="000000"/>
        </w:rPr>
        <w:t>: p. 697-705.</w:t>
      </w:r>
    </w:p>
    <w:p w14:paraId="49FB8995" w14:textId="77777777" w:rsidR="00E76CFD" w:rsidRDefault="00B20C7F">
      <w:pPr>
        <w:pBdr>
          <w:top w:val="nil"/>
          <w:left w:val="nil"/>
          <w:bottom w:val="nil"/>
          <w:right w:val="nil"/>
          <w:between w:val="nil"/>
        </w:pBdr>
        <w:spacing w:line="240" w:lineRule="auto"/>
        <w:ind w:left="720" w:hanging="720"/>
        <w:rPr>
          <w:color w:val="000000"/>
        </w:rPr>
      </w:pPr>
      <w:r>
        <w:rPr>
          <w:color w:val="000000"/>
        </w:rPr>
        <w:t>329.</w:t>
      </w:r>
      <w:r>
        <w:rPr>
          <w:color w:val="000000"/>
        </w:rPr>
        <w:tab/>
      </w:r>
      <w:proofErr w:type="spellStart"/>
      <w:r>
        <w:rPr>
          <w:color w:val="000000"/>
        </w:rPr>
        <w:t>Zidkova</w:t>
      </w:r>
      <w:proofErr w:type="spellEnd"/>
      <w:r>
        <w:rPr>
          <w:color w:val="000000"/>
        </w:rPr>
        <w:t xml:space="preserve">, R., et al., </w:t>
      </w:r>
      <w:r>
        <w:rPr>
          <w:i/>
          <w:color w:val="000000"/>
        </w:rPr>
        <w:t xml:space="preserve">Spirituality, religious attendance and health complaints in </w:t>
      </w:r>
      <w:proofErr w:type="spellStart"/>
      <w:r>
        <w:rPr>
          <w:i/>
          <w:color w:val="000000"/>
        </w:rPr>
        <w:t>czech</w:t>
      </w:r>
      <w:proofErr w:type="spellEnd"/>
      <w:r>
        <w:rPr>
          <w:i/>
          <w:color w:val="000000"/>
        </w:rPr>
        <w:t xml:space="preserve"> adolescents.</w:t>
      </w:r>
      <w:r>
        <w:rPr>
          <w:color w:val="000000"/>
        </w:rPr>
        <w:t xml:space="preserve"> International journal of environmental research and publi</w:t>
      </w:r>
      <w:r>
        <w:rPr>
          <w:color w:val="000000"/>
        </w:rPr>
        <w:t xml:space="preserve">c health, 2020. </w:t>
      </w:r>
      <w:r>
        <w:rPr>
          <w:b/>
          <w:color w:val="000000"/>
        </w:rPr>
        <w:t>17</w:t>
      </w:r>
      <w:r>
        <w:rPr>
          <w:color w:val="000000"/>
        </w:rPr>
        <w:t>(7): p. 2339.</w:t>
      </w:r>
    </w:p>
    <w:p w14:paraId="51DA04F3" w14:textId="77777777" w:rsidR="00E76CFD" w:rsidRDefault="00B20C7F">
      <w:pPr>
        <w:pBdr>
          <w:top w:val="nil"/>
          <w:left w:val="nil"/>
          <w:bottom w:val="nil"/>
          <w:right w:val="nil"/>
          <w:between w:val="nil"/>
        </w:pBdr>
        <w:spacing w:line="240" w:lineRule="auto"/>
        <w:ind w:left="720" w:hanging="720"/>
        <w:rPr>
          <w:color w:val="000000"/>
        </w:rPr>
      </w:pPr>
      <w:r>
        <w:rPr>
          <w:color w:val="000000"/>
        </w:rPr>
        <w:t>330.</w:t>
      </w:r>
      <w:r>
        <w:rPr>
          <w:color w:val="000000"/>
        </w:rPr>
        <w:tab/>
        <w:t xml:space="preserve">Spielberger, C., </w:t>
      </w:r>
      <w:r>
        <w:rPr>
          <w:i/>
          <w:color w:val="000000"/>
        </w:rPr>
        <w:t>STAXI-2: State-Trait Anger Expression Inventory-2. Professional manual. Odessa, FL: Psychological Assessment Resources.</w:t>
      </w:r>
      <w:r>
        <w:rPr>
          <w:color w:val="000000"/>
        </w:rPr>
        <w:t xml:space="preserve"> Inc.[Google Scholar], 1999.</w:t>
      </w:r>
    </w:p>
    <w:p w14:paraId="33FCC6BA" w14:textId="77777777" w:rsidR="00E76CFD" w:rsidRDefault="00B20C7F">
      <w:pPr>
        <w:pBdr>
          <w:top w:val="nil"/>
          <w:left w:val="nil"/>
          <w:bottom w:val="nil"/>
          <w:right w:val="nil"/>
          <w:between w:val="nil"/>
        </w:pBdr>
        <w:spacing w:line="240" w:lineRule="auto"/>
        <w:ind w:left="720" w:hanging="720"/>
        <w:rPr>
          <w:color w:val="000000"/>
        </w:rPr>
      </w:pPr>
      <w:r>
        <w:rPr>
          <w:color w:val="000000"/>
        </w:rPr>
        <w:t>331.</w:t>
      </w:r>
      <w:r>
        <w:rPr>
          <w:color w:val="000000"/>
        </w:rPr>
        <w:tab/>
        <w:t xml:space="preserve">Kvaal, K., et al., </w:t>
      </w:r>
      <w:r>
        <w:rPr>
          <w:i/>
          <w:color w:val="000000"/>
        </w:rPr>
        <w:t>The Spielberger state‐trait an</w:t>
      </w:r>
      <w:r>
        <w:rPr>
          <w:i/>
          <w:color w:val="000000"/>
        </w:rPr>
        <w:t>xiety inventory (STAI): the state scale in detecting mental disorders in geriatric patients.</w:t>
      </w:r>
      <w:r>
        <w:rPr>
          <w:color w:val="000000"/>
        </w:rPr>
        <w:t xml:space="preserve"> International Journal of Geriatric Psychiatry: A journal of the psychiatry of late life and allied sciences, 2005. </w:t>
      </w:r>
      <w:r>
        <w:rPr>
          <w:b/>
          <w:color w:val="000000"/>
        </w:rPr>
        <w:t>20</w:t>
      </w:r>
      <w:r>
        <w:rPr>
          <w:color w:val="000000"/>
        </w:rPr>
        <w:t>(7): p. 629-634.</w:t>
      </w:r>
    </w:p>
    <w:p w14:paraId="0360AF5B" w14:textId="77777777" w:rsidR="00E76CFD" w:rsidRDefault="00B20C7F">
      <w:pPr>
        <w:pBdr>
          <w:top w:val="nil"/>
          <w:left w:val="nil"/>
          <w:bottom w:val="nil"/>
          <w:right w:val="nil"/>
          <w:between w:val="nil"/>
        </w:pBdr>
        <w:spacing w:line="240" w:lineRule="auto"/>
        <w:ind w:left="720" w:hanging="720"/>
        <w:rPr>
          <w:color w:val="000000"/>
        </w:rPr>
      </w:pPr>
      <w:r>
        <w:rPr>
          <w:color w:val="000000"/>
        </w:rPr>
        <w:t>332.</w:t>
      </w:r>
      <w:r>
        <w:rPr>
          <w:color w:val="000000"/>
        </w:rPr>
        <w:tab/>
        <w:t xml:space="preserve">Herrmann-Werner, A., et </w:t>
      </w:r>
      <w:r>
        <w:rPr>
          <w:color w:val="000000"/>
        </w:rPr>
        <w:t xml:space="preserve">al., </w:t>
      </w:r>
      <w:r>
        <w:rPr>
          <w:i/>
          <w:color w:val="000000"/>
        </w:rPr>
        <w:t>Medical education in times of COVID-19: survey on teachers' perspectives from a German medical faculty.</w:t>
      </w:r>
      <w:r>
        <w:rPr>
          <w:color w:val="000000"/>
        </w:rPr>
        <w:t xml:space="preserve"> GMS Journal for Medical Education, 2021. </w:t>
      </w:r>
      <w:r>
        <w:rPr>
          <w:b/>
          <w:color w:val="000000"/>
        </w:rPr>
        <w:t>38</w:t>
      </w:r>
      <w:r>
        <w:rPr>
          <w:color w:val="000000"/>
        </w:rPr>
        <w:t>(5).</w:t>
      </w:r>
    </w:p>
    <w:p w14:paraId="2F33EB1C" w14:textId="77777777" w:rsidR="00E76CFD" w:rsidRDefault="00B20C7F">
      <w:pPr>
        <w:pBdr>
          <w:top w:val="nil"/>
          <w:left w:val="nil"/>
          <w:bottom w:val="nil"/>
          <w:right w:val="nil"/>
          <w:between w:val="nil"/>
        </w:pBdr>
        <w:spacing w:line="240" w:lineRule="auto"/>
        <w:ind w:left="720" w:hanging="720"/>
        <w:rPr>
          <w:color w:val="000000"/>
        </w:rPr>
      </w:pPr>
      <w:r>
        <w:rPr>
          <w:color w:val="000000"/>
        </w:rPr>
        <w:t>333.</w:t>
      </w:r>
      <w:r>
        <w:rPr>
          <w:color w:val="000000"/>
        </w:rPr>
        <w:tab/>
        <w:t xml:space="preserve">Kessler, R.C., G. Borges, and E.E. Walters, </w:t>
      </w:r>
      <w:r>
        <w:rPr>
          <w:i/>
          <w:color w:val="000000"/>
        </w:rPr>
        <w:t>Prevalence of and risk factors for lifetime suicide attempts in the National Comorbidity Survey.</w:t>
      </w:r>
      <w:r>
        <w:rPr>
          <w:color w:val="000000"/>
        </w:rPr>
        <w:t xml:space="preserve"> Archives of general psychiatry, 1999. </w:t>
      </w:r>
      <w:r>
        <w:rPr>
          <w:b/>
          <w:color w:val="000000"/>
        </w:rPr>
        <w:t>56</w:t>
      </w:r>
      <w:r>
        <w:rPr>
          <w:color w:val="000000"/>
        </w:rPr>
        <w:t>(7): p. 617-626.</w:t>
      </w:r>
    </w:p>
    <w:p w14:paraId="75CF5BB9" w14:textId="77777777" w:rsidR="00E76CFD" w:rsidRDefault="00B20C7F">
      <w:pPr>
        <w:pBdr>
          <w:top w:val="nil"/>
          <w:left w:val="nil"/>
          <w:bottom w:val="nil"/>
          <w:right w:val="nil"/>
          <w:between w:val="nil"/>
        </w:pBdr>
        <w:spacing w:line="240" w:lineRule="auto"/>
        <w:ind w:left="720" w:hanging="720"/>
        <w:rPr>
          <w:color w:val="000000"/>
        </w:rPr>
      </w:pPr>
      <w:r>
        <w:rPr>
          <w:color w:val="000000"/>
        </w:rPr>
        <w:t>334.</w:t>
      </w:r>
      <w:r>
        <w:rPr>
          <w:color w:val="000000"/>
        </w:rPr>
        <w:tab/>
        <w:t xml:space="preserve">Lindfors, P.M., et al., </w:t>
      </w:r>
      <w:r>
        <w:rPr>
          <w:i/>
          <w:color w:val="000000"/>
        </w:rPr>
        <w:t xml:space="preserve">Suicidality among Finnish </w:t>
      </w:r>
      <w:proofErr w:type="spellStart"/>
      <w:r>
        <w:rPr>
          <w:i/>
          <w:color w:val="000000"/>
        </w:rPr>
        <w:t>anaesthesiologists</w:t>
      </w:r>
      <w:proofErr w:type="spellEnd"/>
      <w:r>
        <w:rPr>
          <w:i/>
          <w:color w:val="000000"/>
        </w:rPr>
        <w:t>.</w:t>
      </w:r>
      <w:r>
        <w:rPr>
          <w:color w:val="000000"/>
        </w:rPr>
        <w:t xml:space="preserve"> Acta </w:t>
      </w:r>
      <w:proofErr w:type="spellStart"/>
      <w:r>
        <w:rPr>
          <w:color w:val="000000"/>
        </w:rPr>
        <w:t>Anaesthesiologica</w:t>
      </w:r>
      <w:proofErr w:type="spellEnd"/>
      <w:r>
        <w:rPr>
          <w:color w:val="000000"/>
        </w:rPr>
        <w:t xml:space="preserve"> Scan</w:t>
      </w:r>
      <w:r>
        <w:rPr>
          <w:color w:val="000000"/>
        </w:rPr>
        <w:t xml:space="preserve">dinavica, 2009. </w:t>
      </w:r>
      <w:r>
        <w:rPr>
          <w:b/>
          <w:color w:val="000000"/>
        </w:rPr>
        <w:t>53</w:t>
      </w:r>
      <w:r>
        <w:rPr>
          <w:color w:val="000000"/>
        </w:rPr>
        <w:t>(8): p. 1027-1035.</w:t>
      </w:r>
    </w:p>
    <w:p w14:paraId="2EFEBE25" w14:textId="77777777" w:rsidR="00E76CFD" w:rsidRDefault="00B20C7F">
      <w:pPr>
        <w:pBdr>
          <w:top w:val="nil"/>
          <w:left w:val="nil"/>
          <w:bottom w:val="nil"/>
          <w:right w:val="nil"/>
          <w:between w:val="nil"/>
        </w:pBdr>
        <w:spacing w:line="240" w:lineRule="auto"/>
        <w:ind w:left="720" w:hanging="720"/>
        <w:rPr>
          <w:color w:val="000000"/>
        </w:rPr>
      </w:pPr>
      <w:r>
        <w:rPr>
          <w:color w:val="000000"/>
        </w:rPr>
        <w:t>335.</w:t>
      </w:r>
      <w:r>
        <w:rPr>
          <w:color w:val="000000"/>
        </w:rPr>
        <w:tab/>
      </w:r>
      <w:proofErr w:type="spellStart"/>
      <w:r>
        <w:rPr>
          <w:color w:val="000000"/>
        </w:rPr>
        <w:t>Farzanfar</w:t>
      </w:r>
      <w:proofErr w:type="spellEnd"/>
      <w:r>
        <w:rPr>
          <w:color w:val="000000"/>
        </w:rPr>
        <w:t xml:space="preserve">, R., et al., </w:t>
      </w:r>
      <w:r>
        <w:rPr>
          <w:i/>
          <w:color w:val="000000"/>
        </w:rPr>
        <w:t>Workplace telecommunications technology to identify mental health disorders and facilitate self-help or professional referrals.</w:t>
      </w:r>
      <w:r>
        <w:rPr>
          <w:color w:val="000000"/>
        </w:rPr>
        <w:t xml:space="preserve"> American Journal of Health Promotion, 2011. </w:t>
      </w:r>
      <w:r>
        <w:rPr>
          <w:b/>
          <w:color w:val="000000"/>
        </w:rPr>
        <w:t>25</w:t>
      </w:r>
      <w:r>
        <w:rPr>
          <w:color w:val="000000"/>
        </w:rPr>
        <w:t>(3): p. 207-216.</w:t>
      </w:r>
    </w:p>
    <w:p w14:paraId="7DD167AE" w14:textId="77777777" w:rsidR="00E76CFD" w:rsidRDefault="00B20C7F">
      <w:pPr>
        <w:pBdr>
          <w:top w:val="nil"/>
          <w:left w:val="nil"/>
          <w:bottom w:val="nil"/>
          <w:right w:val="nil"/>
          <w:between w:val="nil"/>
        </w:pBdr>
        <w:spacing w:line="240" w:lineRule="auto"/>
        <w:ind w:left="720" w:hanging="720"/>
        <w:rPr>
          <w:color w:val="000000"/>
        </w:rPr>
      </w:pPr>
      <w:r>
        <w:rPr>
          <w:color w:val="000000"/>
        </w:rPr>
        <w:t>336.</w:t>
      </w:r>
      <w:r>
        <w:rPr>
          <w:color w:val="000000"/>
        </w:rPr>
        <w:tab/>
        <w:t xml:space="preserve">Watanabe, K., et al., </w:t>
      </w:r>
      <w:r>
        <w:rPr>
          <w:i/>
          <w:color w:val="000000"/>
        </w:rPr>
        <w:t>Measuring eudemonic well-being at work: a validation study for the 24-item the University of Tokyo Occupational Mental Health (TOMH) well-being scale among Japanese workers.</w:t>
      </w:r>
      <w:r>
        <w:rPr>
          <w:color w:val="000000"/>
        </w:rPr>
        <w:t xml:space="preserve"> Industrial health, 2020. </w:t>
      </w:r>
      <w:r>
        <w:rPr>
          <w:b/>
          <w:color w:val="000000"/>
        </w:rPr>
        <w:t>58</w:t>
      </w:r>
      <w:r>
        <w:rPr>
          <w:color w:val="000000"/>
        </w:rPr>
        <w:t>(2): p. 107-131.</w:t>
      </w:r>
    </w:p>
    <w:p w14:paraId="65838109" w14:textId="77777777" w:rsidR="00E76CFD" w:rsidRDefault="00B20C7F">
      <w:pPr>
        <w:pBdr>
          <w:top w:val="nil"/>
          <w:left w:val="nil"/>
          <w:bottom w:val="nil"/>
          <w:right w:val="nil"/>
          <w:between w:val="nil"/>
        </w:pBdr>
        <w:spacing w:line="240" w:lineRule="auto"/>
        <w:ind w:left="720" w:hanging="720"/>
        <w:rPr>
          <w:color w:val="000000"/>
        </w:rPr>
      </w:pPr>
      <w:r>
        <w:rPr>
          <w:color w:val="000000"/>
        </w:rPr>
        <w:t>337.</w:t>
      </w:r>
      <w:r>
        <w:rPr>
          <w:color w:val="000000"/>
        </w:rPr>
        <w:tab/>
        <w:t>Utian,</w:t>
      </w:r>
      <w:r>
        <w:rPr>
          <w:color w:val="000000"/>
        </w:rPr>
        <w:t xml:space="preserve"> W.H., et al., </w:t>
      </w:r>
      <w:r>
        <w:rPr>
          <w:i/>
          <w:color w:val="000000"/>
        </w:rPr>
        <w:t>The Utian Quality of Life (UQOL) Scale: development and validation of an instrument to quantify quality of life through and beyond menopause.</w:t>
      </w:r>
      <w:r>
        <w:rPr>
          <w:color w:val="000000"/>
        </w:rPr>
        <w:t xml:space="preserve"> Menopause, 2018. </w:t>
      </w:r>
      <w:r>
        <w:rPr>
          <w:b/>
          <w:color w:val="000000"/>
        </w:rPr>
        <w:t>25</w:t>
      </w:r>
      <w:r>
        <w:rPr>
          <w:color w:val="000000"/>
        </w:rPr>
        <w:t>(11): p. 1224-1231.</w:t>
      </w:r>
    </w:p>
    <w:p w14:paraId="00FA15CF" w14:textId="77777777" w:rsidR="00E76CFD" w:rsidRDefault="00B20C7F">
      <w:pPr>
        <w:pBdr>
          <w:top w:val="nil"/>
          <w:left w:val="nil"/>
          <w:bottom w:val="nil"/>
          <w:right w:val="nil"/>
          <w:between w:val="nil"/>
        </w:pBdr>
        <w:spacing w:line="240" w:lineRule="auto"/>
        <w:ind w:left="720" w:hanging="720"/>
        <w:rPr>
          <w:color w:val="000000"/>
        </w:rPr>
      </w:pPr>
      <w:r>
        <w:rPr>
          <w:color w:val="000000"/>
        </w:rPr>
        <w:lastRenderedPageBreak/>
        <w:t>338.</w:t>
      </w:r>
      <w:r>
        <w:rPr>
          <w:color w:val="000000"/>
        </w:rPr>
        <w:tab/>
        <w:t xml:space="preserve">Ojala, B., et al., </w:t>
      </w:r>
      <w:r>
        <w:rPr>
          <w:i/>
          <w:color w:val="000000"/>
        </w:rPr>
        <w:t xml:space="preserve">A cognitive </w:t>
      </w:r>
      <w:proofErr w:type="spellStart"/>
      <w:r>
        <w:rPr>
          <w:i/>
          <w:color w:val="000000"/>
        </w:rPr>
        <w:t>behavioural</w:t>
      </w:r>
      <w:proofErr w:type="spellEnd"/>
      <w:r>
        <w:rPr>
          <w:i/>
          <w:color w:val="000000"/>
        </w:rPr>
        <w:t xml:space="preserve"> intervention</w:t>
      </w:r>
      <w:r>
        <w:rPr>
          <w:i/>
          <w:color w:val="000000"/>
        </w:rPr>
        <w:t xml:space="preserve"> </w:t>
      </w:r>
      <w:proofErr w:type="spellStart"/>
      <w:r>
        <w:rPr>
          <w:i/>
          <w:color w:val="000000"/>
        </w:rPr>
        <w:t>programme</w:t>
      </w:r>
      <w:proofErr w:type="spellEnd"/>
      <w:r>
        <w:rPr>
          <w:i/>
          <w:color w:val="000000"/>
        </w:rPr>
        <w:t xml:space="preserve"> to improve psychological well-being.</w:t>
      </w:r>
      <w:r>
        <w:rPr>
          <w:color w:val="000000"/>
        </w:rPr>
        <w:t xml:space="preserve"> International journal of environmental research and public health, 2019. </w:t>
      </w:r>
      <w:r>
        <w:rPr>
          <w:b/>
          <w:color w:val="000000"/>
        </w:rPr>
        <w:t>16</w:t>
      </w:r>
      <w:r>
        <w:rPr>
          <w:color w:val="000000"/>
        </w:rPr>
        <w:t>(1): p. 80.</w:t>
      </w:r>
    </w:p>
    <w:p w14:paraId="15234A05" w14:textId="77777777" w:rsidR="00E76CFD" w:rsidRDefault="00B20C7F">
      <w:pPr>
        <w:pBdr>
          <w:top w:val="nil"/>
          <w:left w:val="nil"/>
          <w:bottom w:val="nil"/>
          <w:right w:val="nil"/>
          <w:between w:val="nil"/>
        </w:pBdr>
        <w:spacing w:line="240" w:lineRule="auto"/>
        <w:ind w:left="720" w:hanging="720"/>
        <w:rPr>
          <w:color w:val="000000"/>
        </w:rPr>
      </w:pPr>
      <w:r>
        <w:rPr>
          <w:color w:val="000000"/>
        </w:rPr>
        <w:t>339.</w:t>
      </w:r>
      <w:r>
        <w:rPr>
          <w:color w:val="000000"/>
        </w:rPr>
        <w:tab/>
      </w:r>
      <w:proofErr w:type="spellStart"/>
      <w:r>
        <w:rPr>
          <w:color w:val="000000"/>
        </w:rPr>
        <w:t>Näätänen</w:t>
      </w:r>
      <w:proofErr w:type="spellEnd"/>
      <w:r>
        <w:rPr>
          <w:color w:val="000000"/>
        </w:rPr>
        <w:t xml:space="preserve">, P., et al., </w:t>
      </w:r>
      <w:r>
        <w:rPr>
          <w:i/>
          <w:color w:val="000000"/>
        </w:rPr>
        <w:t>Bergen Burnout Indicator-15.</w:t>
      </w:r>
      <w:r>
        <w:rPr>
          <w:color w:val="000000"/>
        </w:rPr>
        <w:t xml:space="preserve"> 2003.</w:t>
      </w:r>
    </w:p>
    <w:p w14:paraId="05DB4E8E" w14:textId="77777777" w:rsidR="00E76CFD" w:rsidRDefault="00B20C7F">
      <w:pPr>
        <w:pBdr>
          <w:top w:val="nil"/>
          <w:left w:val="nil"/>
          <w:bottom w:val="nil"/>
          <w:right w:val="nil"/>
          <w:between w:val="nil"/>
        </w:pBdr>
        <w:spacing w:line="240" w:lineRule="auto"/>
        <w:ind w:left="720" w:hanging="720"/>
        <w:rPr>
          <w:color w:val="000000"/>
        </w:rPr>
      </w:pPr>
      <w:r>
        <w:rPr>
          <w:color w:val="000000"/>
        </w:rPr>
        <w:t>340.</w:t>
      </w:r>
      <w:r>
        <w:rPr>
          <w:color w:val="000000"/>
        </w:rPr>
        <w:tab/>
        <w:t xml:space="preserve">Tennant, R., et al., </w:t>
      </w:r>
      <w:r>
        <w:rPr>
          <w:i/>
          <w:color w:val="000000"/>
        </w:rPr>
        <w:t>Health and Quality of Life Outcom</w:t>
      </w:r>
      <w:r>
        <w:rPr>
          <w:i/>
          <w:color w:val="000000"/>
        </w:rPr>
        <w:t>es.</w:t>
      </w:r>
      <w:r>
        <w:rPr>
          <w:color w:val="000000"/>
        </w:rPr>
        <w:t xml:space="preserve"> The Warwick-Edinburgh Mental Well-being Scale (WEMWBS): Development and UK Validation, 2007.</w:t>
      </w:r>
    </w:p>
    <w:p w14:paraId="4961470F" w14:textId="77777777" w:rsidR="00E76CFD" w:rsidRDefault="00B20C7F">
      <w:pPr>
        <w:pBdr>
          <w:top w:val="nil"/>
          <w:left w:val="nil"/>
          <w:bottom w:val="nil"/>
          <w:right w:val="nil"/>
          <w:between w:val="nil"/>
        </w:pBdr>
        <w:spacing w:line="240" w:lineRule="auto"/>
        <w:ind w:left="720" w:hanging="720"/>
        <w:rPr>
          <w:color w:val="000000"/>
        </w:rPr>
      </w:pPr>
      <w:r>
        <w:rPr>
          <w:color w:val="000000"/>
        </w:rPr>
        <w:t>341.</w:t>
      </w:r>
      <w:r>
        <w:rPr>
          <w:color w:val="000000"/>
        </w:rPr>
        <w:tab/>
      </w:r>
      <w:proofErr w:type="spellStart"/>
      <w:r>
        <w:rPr>
          <w:color w:val="000000"/>
        </w:rPr>
        <w:t>Trousselard</w:t>
      </w:r>
      <w:proofErr w:type="spellEnd"/>
      <w:r>
        <w:rPr>
          <w:color w:val="000000"/>
        </w:rPr>
        <w:t xml:space="preserve">, M., et al., </w:t>
      </w:r>
      <w:r>
        <w:rPr>
          <w:i/>
          <w:color w:val="000000"/>
        </w:rPr>
        <w:t>Validation of the Warwick-Edinburgh mental well-being scale (WEMWBS) in French psychiatric and general populations.</w:t>
      </w:r>
      <w:r>
        <w:rPr>
          <w:color w:val="000000"/>
        </w:rPr>
        <w:t xml:space="preserve"> Psychiatry re</w:t>
      </w:r>
      <w:r>
        <w:rPr>
          <w:color w:val="000000"/>
        </w:rPr>
        <w:t xml:space="preserve">search, 2016. </w:t>
      </w:r>
      <w:r>
        <w:rPr>
          <w:b/>
          <w:color w:val="000000"/>
        </w:rPr>
        <w:t>245</w:t>
      </w:r>
      <w:r>
        <w:rPr>
          <w:color w:val="000000"/>
        </w:rPr>
        <w:t>: p. 282-290.</w:t>
      </w:r>
    </w:p>
    <w:p w14:paraId="33EFE5C0" w14:textId="77777777" w:rsidR="00E76CFD" w:rsidRDefault="00B20C7F">
      <w:pPr>
        <w:pBdr>
          <w:top w:val="nil"/>
          <w:left w:val="nil"/>
          <w:bottom w:val="nil"/>
          <w:right w:val="nil"/>
          <w:between w:val="nil"/>
        </w:pBdr>
        <w:spacing w:line="240" w:lineRule="auto"/>
        <w:ind w:left="720" w:hanging="720"/>
        <w:rPr>
          <w:color w:val="000000"/>
        </w:rPr>
      </w:pPr>
      <w:r>
        <w:rPr>
          <w:color w:val="000000"/>
        </w:rPr>
        <w:t>342.</w:t>
      </w:r>
      <w:r>
        <w:rPr>
          <w:color w:val="000000"/>
        </w:rPr>
        <w:tab/>
        <w:t xml:space="preserve">Carson, F., et al., </w:t>
      </w:r>
      <w:r>
        <w:rPr>
          <w:i/>
          <w:color w:val="000000"/>
        </w:rPr>
        <w:t>Examining the mental well-being of Australian sport coaches.</w:t>
      </w:r>
      <w:r>
        <w:rPr>
          <w:color w:val="000000"/>
        </w:rPr>
        <w:t xml:space="preserve"> International journal of environmental research and public health, 2019. </w:t>
      </w:r>
      <w:r>
        <w:rPr>
          <w:b/>
          <w:color w:val="000000"/>
        </w:rPr>
        <w:t>16</w:t>
      </w:r>
      <w:r>
        <w:rPr>
          <w:color w:val="000000"/>
        </w:rPr>
        <w:t>(23): p. 4601.</w:t>
      </w:r>
    </w:p>
    <w:p w14:paraId="154DCA13" w14:textId="77777777" w:rsidR="00E76CFD" w:rsidRDefault="00B20C7F">
      <w:pPr>
        <w:pBdr>
          <w:top w:val="nil"/>
          <w:left w:val="nil"/>
          <w:bottom w:val="nil"/>
          <w:right w:val="nil"/>
          <w:between w:val="nil"/>
        </w:pBdr>
        <w:spacing w:line="240" w:lineRule="auto"/>
        <w:ind w:left="720" w:hanging="720"/>
        <w:rPr>
          <w:color w:val="000000"/>
        </w:rPr>
      </w:pPr>
      <w:r>
        <w:rPr>
          <w:color w:val="000000"/>
        </w:rPr>
        <w:t>343.</w:t>
      </w:r>
      <w:r>
        <w:rPr>
          <w:color w:val="000000"/>
        </w:rPr>
        <w:tab/>
      </w:r>
      <w:r>
        <w:rPr>
          <w:color w:val="000000"/>
        </w:rPr>
        <w:t xml:space="preserve">Puig-Ribera, A., et al., </w:t>
      </w:r>
      <w:r>
        <w:rPr>
          <w:i/>
          <w:color w:val="000000"/>
        </w:rPr>
        <w:t xml:space="preserve">Impact of a workplace ‘sit less, move </w:t>
      </w:r>
      <w:proofErr w:type="spellStart"/>
      <w:r>
        <w:rPr>
          <w:i/>
          <w:color w:val="000000"/>
        </w:rPr>
        <w:t>more’program</w:t>
      </w:r>
      <w:proofErr w:type="spellEnd"/>
      <w:r>
        <w:rPr>
          <w:i/>
          <w:color w:val="000000"/>
        </w:rPr>
        <w:t xml:space="preserve"> on efficiency-related outcomes of office employees.</w:t>
      </w:r>
      <w:r>
        <w:rPr>
          <w:color w:val="000000"/>
        </w:rPr>
        <w:t xml:space="preserve"> BMC Public Health, 2017. </w:t>
      </w:r>
      <w:r>
        <w:rPr>
          <w:b/>
          <w:color w:val="000000"/>
        </w:rPr>
        <w:t>17</w:t>
      </w:r>
      <w:r>
        <w:rPr>
          <w:color w:val="000000"/>
        </w:rPr>
        <w:t>(1): p. 1-11.</w:t>
      </w:r>
    </w:p>
    <w:p w14:paraId="644DEDC7" w14:textId="77777777" w:rsidR="00E76CFD" w:rsidRDefault="00B20C7F">
      <w:pPr>
        <w:pBdr>
          <w:top w:val="nil"/>
          <w:left w:val="nil"/>
          <w:bottom w:val="nil"/>
          <w:right w:val="nil"/>
          <w:between w:val="nil"/>
        </w:pBdr>
        <w:spacing w:line="240" w:lineRule="auto"/>
        <w:ind w:left="720" w:hanging="720"/>
        <w:rPr>
          <w:color w:val="000000"/>
        </w:rPr>
      </w:pPr>
      <w:r>
        <w:rPr>
          <w:color w:val="000000"/>
        </w:rPr>
        <w:t>344.</w:t>
      </w:r>
      <w:r>
        <w:rPr>
          <w:color w:val="000000"/>
        </w:rPr>
        <w:tab/>
        <w:t xml:space="preserve">Bartram, D.J., J.M. Sinclair, and D.S. Baldwin, </w:t>
      </w:r>
      <w:r>
        <w:rPr>
          <w:i/>
          <w:color w:val="000000"/>
        </w:rPr>
        <w:t>Further validation of the Warwick-</w:t>
      </w:r>
      <w:r>
        <w:rPr>
          <w:i/>
          <w:color w:val="000000"/>
        </w:rPr>
        <w:t>Edinburgh Mental Well-being Scale (WEMWBS) in the UK veterinary profession: Rasch analysis.</w:t>
      </w:r>
      <w:r>
        <w:rPr>
          <w:color w:val="000000"/>
        </w:rPr>
        <w:t xml:space="preserve"> Quality of Life Research, 2013. </w:t>
      </w:r>
      <w:r>
        <w:rPr>
          <w:b/>
          <w:color w:val="000000"/>
        </w:rPr>
        <w:t>22</w:t>
      </w:r>
      <w:r>
        <w:rPr>
          <w:color w:val="000000"/>
        </w:rPr>
        <w:t>: p. 379-391.</w:t>
      </w:r>
    </w:p>
    <w:p w14:paraId="1CA7D1F2" w14:textId="77777777" w:rsidR="00E76CFD" w:rsidRDefault="00B20C7F">
      <w:pPr>
        <w:pBdr>
          <w:top w:val="nil"/>
          <w:left w:val="nil"/>
          <w:bottom w:val="nil"/>
          <w:right w:val="nil"/>
          <w:between w:val="nil"/>
        </w:pBdr>
        <w:spacing w:line="240" w:lineRule="auto"/>
        <w:ind w:left="720" w:hanging="720"/>
        <w:rPr>
          <w:color w:val="000000"/>
        </w:rPr>
      </w:pPr>
      <w:r>
        <w:rPr>
          <w:color w:val="000000"/>
        </w:rPr>
        <w:t>345.</w:t>
      </w:r>
      <w:r>
        <w:rPr>
          <w:color w:val="000000"/>
        </w:rPr>
        <w:tab/>
        <w:t xml:space="preserve">Rice, S.M., et al., </w:t>
      </w:r>
      <w:r>
        <w:rPr>
          <w:i/>
          <w:color w:val="000000"/>
        </w:rPr>
        <w:t>Athlete experiences of shame and guilt: initial psychometric properties of the athletic per</w:t>
      </w:r>
      <w:r>
        <w:rPr>
          <w:i/>
          <w:color w:val="000000"/>
        </w:rPr>
        <w:t>ceptions of performance scale within junior elite cricketers.</w:t>
      </w:r>
      <w:r>
        <w:rPr>
          <w:color w:val="000000"/>
        </w:rPr>
        <w:t xml:space="preserve"> Frontiers in Psychology, 2021. </w:t>
      </w:r>
      <w:r>
        <w:rPr>
          <w:b/>
          <w:color w:val="000000"/>
        </w:rPr>
        <w:t>12</w:t>
      </w:r>
      <w:r>
        <w:rPr>
          <w:color w:val="000000"/>
        </w:rPr>
        <w:t>: p. 581914.</w:t>
      </w:r>
    </w:p>
    <w:p w14:paraId="6D2E04E8" w14:textId="77777777" w:rsidR="00E76CFD" w:rsidRDefault="00B20C7F">
      <w:pPr>
        <w:pBdr>
          <w:top w:val="nil"/>
          <w:left w:val="nil"/>
          <w:bottom w:val="nil"/>
          <w:right w:val="nil"/>
          <w:between w:val="nil"/>
        </w:pBdr>
        <w:spacing w:line="240" w:lineRule="auto"/>
        <w:ind w:left="720" w:hanging="720"/>
        <w:rPr>
          <w:color w:val="000000"/>
        </w:rPr>
      </w:pPr>
      <w:r>
        <w:rPr>
          <w:color w:val="000000"/>
        </w:rPr>
        <w:t>346.</w:t>
      </w:r>
      <w:r>
        <w:rPr>
          <w:color w:val="000000"/>
        </w:rPr>
        <w:tab/>
        <w:t xml:space="preserve">Marshall, C.A., et al., </w:t>
      </w:r>
      <w:r>
        <w:rPr>
          <w:i/>
          <w:color w:val="000000"/>
        </w:rPr>
        <w:t>‘The Big Island Model’: Resident experiences of a novel permanent supportive housing model for responding to rural homelessness.</w:t>
      </w:r>
      <w:r>
        <w:rPr>
          <w:color w:val="000000"/>
        </w:rPr>
        <w:t xml:space="preserve"> Health &amp; Social Care in the Community, 2022. </w:t>
      </w:r>
      <w:r>
        <w:rPr>
          <w:b/>
          <w:color w:val="000000"/>
        </w:rPr>
        <w:t>30</w:t>
      </w:r>
      <w:r>
        <w:rPr>
          <w:color w:val="000000"/>
        </w:rPr>
        <w:t>(6): p. e5047-e5061.</w:t>
      </w:r>
    </w:p>
    <w:p w14:paraId="197F29E0" w14:textId="77777777" w:rsidR="00E76CFD" w:rsidRDefault="00B20C7F">
      <w:pPr>
        <w:pBdr>
          <w:top w:val="nil"/>
          <w:left w:val="nil"/>
          <w:bottom w:val="nil"/>
          <w:right w:val="nil"/>
          <w:between w:val="nil"/>
        </w:pBdr>
        <w:spacing w:line="240" w:lineRule="auto"/>
        <w:ind w:left="720" w:hanging="720"/>
        <w:rPr>
          <w:color w:val="000000"/>
        </w:rPr>
      </w:pPr>
      <w:r>
        <w:rPr>
          <w:color w:val="000000"/>
        </w:rPr>
        <w:t>347.</w:t>
      </w:r>
      <w:r>
        <w:rPr>
          <w:color w:val="000000"/>
        </w:rPr>
        <w:tab/>
        <w:t xml:space="preserve">Taggart, F., et al., </w:t>
      </w:r>
      <w:r>
        <w:rPr>
          <w:i/>
          <w:color w:val="000000"/>
        </w:rPr>
        <w:t xml:space="preserve">Cross cultural evaluation of the </w:t>
      </w:r>
      <w:r>
        <w:rPr>
          <w:i/>
          <w:color w:val="000000"/>
        </w:rPr>
        <w:t>Warwick-Edinburgh mental well-being scale (WEMWBS)-a mixed methods study.</w:t>
      </w:r>
      <w:r>
        <w:rPr>
          <w:color w:val="000000"/>
        </w:rPr>
        <w:t xml:space="preserve"> Health and Quality of Life Outcomes, 2013. </w:t>
      </w:r>
      <w:r>
        <w:rPr>
          <w:b/>
          <w:color w:val="000000"/>
        </w:rPr>
        <w:t>11</w:t>
      </w:r>
      <w:r>
        <w:rPr>
          <w:color w:val="000000"/>
        </w:rPr>
        <w:t>(1): p. 1-12.</w:t>
      </w:r>
    </w:p>
    <w:p w14:paraId="3E7637F0" w14:textId="77777777" w:rsidR="00E76CFD" w:rsidRDefault="00B20C7F">
      <w:pPr>
        <w:pBdr>
          <w:top w:val="nil"/>
          <w:left w:val="nil"/>
          <w:bottom w:val="nil"/>
          <w:right w:val="nil"/>
          <w:between w:val="nil"/>
        </w:pBdr>
        <w:spacing w:line="240" w:lineRule="auto"/>
        <w:ind w:left="720" w:hanging="720"/>
        <w:rPr>
          <w:color w:val="000000"/>
        </w:rPr>
      </w:pPr>
      <w:r>
        <w:rPr>
          <w:color w:val="000000"/>
        </w:rPr>
        <w:t>348.</w:t>
      </w:r>
      <w:r>
        <w:rPr>
          <w:color w:val="000000"/>
        </w:rPr>
        <w:tab/>
        <w:t xml:space="preserve">Bartram, D.J., et al., </w:t>
      </w:r>
      <w:r>
        <w:rPr>
          <w:i/>
          <w:color w:val="000000"/>
        </w:rPr>
        <w:t>Validation of the Warwick–Edinburgh Mental Well-being Scale (WEMWBS) as an overall indicator of</w:t>
      </w:r>
      <w:r>
        <w:rPr>
          <w:i/>
          <w:color w:val="000000"/>
        </w:rPr>
        <w:t xml:space="preserve"> population mental health and well-being in the UK veterinary profession.</w:t>
      </w:r>
      <w:r>
        <w:rPr>
          <w:color w:val="000000"/>
        </w:rPr>
        <w:t xml:space="preserve"> The Veterinary Journal, 2011. </w:t>
      </w:r>
      <w:r>
        <w:rPr>
          <w:b/>
          <w:color w:val="000000"/>
        </w:rPr>
        <w:t>187</w:t>
      </w:r>
      <w:r>
        <w:rPr>
          <w:color w:val="000000"/>
        </w:rPr>
        <w:t>(3): p. 397-398.</w:t>
      </w:r>
    </w:p>
    <w:p w14:paraId="584CC98D" w14:textId="77777777" w:rsidR="00E76CFD" w:rsidRDefault="00B20C7F">
      <w:pPr>
        <w:pBdr>
          <w:top w:val="nil"/>
          <w:left w:val="nil"/>
          <w:bottom w:val="nil"/>
          <w:right w:val="nil"/>
          <w:between w:val="nil"/>
        </w:pBdr>
        <w:spacing w:line="240" w:lineRule="auto"/>
        <w:ind w:left="720" w:hanging="720"/>
        <w:rPr>
          <w:color w:val="000000"/>
        </w:rPr>
      </w:pPr>
      <w:r>
        <w:rPr>
          <w:color w:val="000000"/>
        </w:rPr>
        <w:t>349.</w:t>
      </w:r>
      <w:r>
        <w:rPr>
          <w:color w:val="000000"/>
        </w:rPr>
        <w:tab/>
        <w:t xml:space="preserve">Ahmad, W., et al., </w:t>
      </w:r>
      <w:r>
        <w:rPr>
          <w:i/>
          <w:color w:val="000000"/>
        </w:rPr>
        <w:t>Exploring diet, exercise, chronic illnesses, occupational stressors and mental well-being of healthcare prof</w:t>
      </w:r>
      <w:r>
        <w:rPr>
          <w:i/>
          <w:color w:val="000000"/>
        </w:rPr>
        <w:t>essionals in Punjab, Pakistan.</w:t>
      </w:r>
      <w:r>
        <w:rPr>
          <w:color w:val="000000"/>
        </w:rPr>
        <w:t xml:space="preserve"> BMC research notes, 2017. </w:t>
      </w:r>
      <w:r>
        <w:rPr>
          <w:b/>
          <w:color w:val="000000"/>
        </w:rPr>
        <w:t>10</w:t>
      </w:r>
      <w:r>
        <w:rPr>
          <w:color w:val="000000"/>
        </w:rPr>
        <w:t>: p. 1-3.</w:t>
      </w:r>
    </w:p>
    <w:p w14:paraId="14DD1E7C" w14:textId="77777777" w:rsidR="00E76CFD" w:rsidRDefault="00B20C7F">
      <w:pPr>
        <w:pBdr>
          <w:top w:val="nil"/>
          <w:left w:val="nil"/>
          <w:bottom w:val="nil"/>
          <w:right w:val="nil"/>
          <w:between w:val="nil"/>
        </w:pBdr>
        <w:spacing w:line="240" w:lineRule="auto"/>
        <w:ind w:left="720" w:hanging="720"/>
        <w:rPr>
          <w:color w:val="000000"/>
        </w:rPr>
      </w:pPr>
      <w:r>
        <w:rPr>
          <w:color w:val="000000"/>
        </w:rPr>
        <w:t>350.</w:t>
      </w:r>
      <w:r>
        <w:rPr>
          <w:color w:val="000000"/>
        </w:rPr>
        <w:tab/>
        <w:t xml:space="preserve">Summers, E.M., et al., </w:t>
      </w:r>
      <w:r>
        <w:rPr>
          <w:i/>
          <w:color w:val="000000"/>
        </w:rPr>
        <w:t>A survey of psychological practitioner workplace well‐being.</w:t>
      </w:r>
      <w:r>
        <w:rPr>
          <w:color w:val="000000"/>
        </w:rPr>
        <w:t xml:space="preserve"> Clinical Psychology &amp; Psychotherapy, 2021. </w:t>
      </w:r>
      <w:r>
        <w:rPr>
          <w:b/>
          <w:color w:val="000000"/>
        </w:rPr>
        <w:t>28</w:t>
      </w:r>
      <w:r>
        <w:rPr>
          <w:color w:val="000000"/>
        </w:rPr>
        <w:t>(2): p. 438-451.</w:t>
      </w:r>
    </w:p>
    <w:p w14:paraId="01E742FB" w14:textId="77777777" w:rsidR="00E76CFD" w:rsidRDefault="00B20C7F">
      <w:pPr>
        <w:pBdr>
          <w:top w:val="nil"/>
          <w:left w:val="nil"/>
          <w:bottom w:val="nil"/>
          <w:right w:val="nil"/>
          <w:between w:val="nil"/>
        </w:pBdr>
        <w:spacing w:line="240" w:lineRule="auto"/>
        <w:ind w:left="720" w:hanging="720"/>
        <w:rPr>
          <w:color w:val="000000"/>
        </w:rPr>
      </w:pPr>
      <w:r>
        <w:rPr>
          <w:color w:val="000000"/>
        </w:rPr>
        <w:t>351.</w:t>
      </w:r>
      <w:r>
        <w:rPr>
          <w:color w:val="000000"/>
        </w:rPr>
        <w:tab/>
        <w:t xml:space="preserve">Ng, S.S., et al., </w:t>
      </w:r>
      <w:r>
        <w:rPr>
          <w:i/>
          <w:color w:val="000000"/>
        </w:rPr>
        <w:t>Translation a</w:t>
      </w:r>
      <w:r>
        <w:rPr>
          <w:i/>
          <w:color w:val="000000"/>
        </w:rPr>
        <w:t>nd validation of the Chinese version of the short Warwick-Edinburgh mental well-being scale for patients with mental illness in Hong Kong.</w:t>
      </w:r>
      <w:r>
        <w:rPr>
          <w:color w:val="000000"/>
        </w:rPr>
        <w:t xml:space="preserve"> East Asian Archives of Psychiatry, 2014. </w:t>
      </w:r>
      <w:r>
        <w:rPr>
          <w:b/>
          <w:color w:val="000000"/>
        </w:rPr>
        <w:t>24</w:t>
      </w:r>
      <w:r>
        <w:rPr>
          <w:color w:val="000000"/>
        </w:rPr>
        <w:t>(1): p. 3-9.</w:t>
      </w:r>
    </w:p>
    <w:p w14:paraId="2001590C" w14:textId="77777777" w:rsidR="00E76CFD" w:rsidRDefault="00B20C7F">
      <w:pPr>
        <w:pBdr>
          <w:top w:val="nil"/>
          <w:left w:val="nil"/>
          <w:bottom w:val="nil"/>
          <w:right w:val="nil"/>
          <w:between w:val="nil"/>
        </w:pBdr>
        <w:spacing w:line="240" w:lineRule="auto"/>
        <w:ind w:left="720" w:hanging="720"/>
        <w:rPr>
          <w:color w:val="000000"/>
        </w:rPr>
      </w:pPr>
      <w:r>
        <w:rPr>
          <w:color w:val="000000"/>
        </w:rPr>
        <w:t>352.</w:t>
      </w:r>
      <w:r>
        <w:rPr>
          <w:color w:val="000000"/>
        </w:rPr>
        <w:tab/>
        <w:t xml:space="preserve">Xu, H., et al., </w:t>
      </w:r>
      <w:r>
        <w:rPr>
          <w:i/>
          <w:color w:val="000000"/>
        </w:rPr>
        <w:t xml:space="preserve">Effects of mobile mindfulness on emergency department work stress: A </w:t>
      </w:r>
      <w:proofErr w:type="spellStart"/>
      <w:r>
        <w:rPr>
          <w:i/>
          <w:color w:val="000000"/>
        </w:rPr>
        <w:t>randomised</w:t>
      </w:r>
      <w:proofErr w:type="spellEnd"/>
      <w:r>
        <w:rPr>
          <w:i/>
          <w:color w:val="000000"/>
        </w:rPr>
        <w:t xml:space="preserve"> controlled trial.</w:t>
      </w:r>
      <w:r>
        <w:rPr>
          <w:color w:val="000000"/>
        </w:rPr>
        <w:t xml:space="preserve"> Emergency Medicine Australasia, 2022. </w:t>
      </w:r>
      <w:r>
        <w:rPr>
          <w:b/>
          <w:color w:val="000000"/>
        </w:rPr>
        <w:t>34</w:t>
      </w:r>
      <w:r>
        <w:rPr>
          <w:color w:val="000000"/>
        </w:rPr>
        <w:t>(2): p. 176-185.</w:t>
      </w:r>
    </w:p>
    <w:p w14:paraId="6EC1EE3C" w14:textId="77777777" w:rsidR="00E76CFD" w:rsidRDefault="00B20C7F">
      <w:pPr>
        <w:pBdr>
          <w:top w:val="nil"/>
          <w:left w:val="nil"/>
          <w:bottom w:val="nil"/>
          <w:right w:val="nil"/>
          <w:between w:val="nil"/>
        </w:pBdr>
        <w:spacing w:line="240" w:lineRule="auto"/>
        <w:ind w:left="720" w:hanging="720"/>
        <w:rPr>
          <w:color w:val="000000"/>
        </w:rPr>
      </w:pPr>
      <w:r>
        <w:rPr>
          <w:color w:val="000000"/>
        </w:rPr>
        <w:t>353.</w:t>
      </w:r>
      <w:r>
        <w:rPr>
          <w:color w:val="000000"/>
        </w:rPr>
        <w:tab/>
        <w:t xml:space="preserve">Lewis, E.G. and J.M. Cardwell, </w:t>
      </w:r>
      <w:r>
        <w:rPr>
          <w:i/>
          <w:color w:val="000000"/>
        </w:rPr>
        <w:t>The big five personality traits, perfectionism and their associat</w:t>
      </w:r>
      <w:r>
        <w:rPr>
          <w:i/>
          <w:color w:val="000000"/>
        </w:rPr>
        <w:t xml:space="preserve">ion with mental health among UK students on professional degree </w:t>
      </w:r>
      <w:proofErr w:type="spellStart"/>
      <w:r>
        <w:rPr>
          <w:i/>
          <w:color w:val="000000"/>
        </w:rPr>
        <w:t>programmes</w:t>
      </w:r>
      <w:proofErr w:type="spellEnd"/>
      <w:r>
        <w:rPr>
          <w:i/>
          <w:color w:val="000000"/>
        </w:rPr>
        <w:t>.</w:t>
      </w:r>
      <w:r>
        <w:rPr>
          <w:color w:val="000000"/>
        </w:rPr>
        <w:t xml:space="preserve"> BMC psychology, 2020. </w:t>
      </w:r>
      <w:r>
        <w:rPr>
          <w:b/>
          <w:color w:val="000000"/>
        </w:rPr>
        <w:t>8</w:t>
      </w:r>
      <w:r>
        <w:rPr>
          <w:color w:val="000000"/>
        </w:rPr>
        <w:t>: p. 1-10.</w:t>
      </w:r>
    </w:p>
    <w:p w14:paraId="20DD7294" w14:textId="77777777" w:rsidR="00E76CFD" w:rsidRDefault="00B20C7F">
      <w:pPr>
        <w:pBdr>
          <w:top w:val="nil"/>
          <w:left w:val="nil"/>
          <w:bottom w:val="nil"/>
          <w:right w:val="nil"/>
          <w:between w:val="nil"/>
        </w:pBdr>
        <w:spacing w:line="240" w:lineRule="auto"/>
        <w:ind w:left="720" w:hanging="720"/>
        <w:rPr>
          <w:color w:val="000000"/>
        </w:rPr>
      </w:pPr>
      <w:r>
        <w:rPr>
          <w:color w:val="000000"/>
        </w:rPr>
        <w:t>354.</w:t>
      </w:r>
      <w:r>
        <w:rPr>
          <w:color w:val="000000"/>
        </w:rPr>
        <w:tab/>
      </w:r>
      <w:proofErr w:type="spellStart"/>
      <w:r>
        <w:rPr>
          <w:color w:val="000000"/>
        </w:rPr>
        <w:t>Karpavičiūtė</w:t>
      </w:r>
      <w:proofErr w:type="spellEnd"/>
      <w:r>
        <w:rPr>
          <w:color w:val="000000"/>
        </w:rPr>
        <w:t xml:space="preserve">, S. and J. </w:t>
      </w:r>
      <w:proofErr w:type="spellStart"/>
      <w:r>
        <w:rPr>
          <w:color w:val="000000"/>
        </w:rPr>
        <w:t>Macijauskienė</w:t>
      </w:r>
      <w:proofErr w:type="spellEnd"/>
      <w:r>
        <w:rPr>
          <w:color w:val="000000"/>
        </w:rPr>
        <w:t xml:space="preserve">, </w:t>
      </w:r>
      <w:r>
        <w:rPr>
          <w:i/>
          <w:color w:val="000000"/>
        </w:rPr>
        <w:t>The impact of arts activity on nursing staff well-being: An intervention in the workplace.</w:t>
      </w:r>
      <w:r>
        <w:rPr>
          <w:color w:val="000000"/>
        </w:rPr>
        <w:t xml:space="preserve"> Internation</w:t>
      </w:r>
      <w:r>
        <w:rPr>
          <w:color w:val="000000"/>
        </w:rPr>
        <w:t xml:space="preserve">al Journal of Environmental Research and Public Health, 2016. </w:t>
      </w:r>
      <w:r>
        <w:rPr>
          <w:b/>
          <w:color w:val="000000"/>
        </w:rPr>
        <w:t>13</w:t>
      </w:r>
      <w:r>
        <w:rPr>
          <w:color w:val="000000"/>
        </w:rPr>
        <w:t>(4): p. 435.</w:t>
      </w:r>
    </w:p>
    <w:p w14:paraId="6A815820" w14:textId="77777777" w:rsidR="00E76CFD" w:rsidRDefault="00B20C7F">
      <w:pPr>
        <w:pBdr>
          <w:top w:val="nil"/>
          <w:left w:val="nil"/>
          <w:bottom w:val="nil"/>
          <w:right w:val="nil"/>
          <w:between w:val="nil"/>
        </w:pBdr>
        <w:spacing w:line="240" w:lineRule="auto"/>
        <w:ind w:left="720" w:hanging="720"/>
        <w:rPr>
          <w:color w:val="000000"/>
        </w:rPr>
      </w:pPr>
      <w:r>
        <w:rPr>
          <w:color w:val="000000"/>
        </w:rPr>
        <w:lastRenderedPageBreak/>
        <w:t>355.</w:t>
      </w:r>
      <w:r>
        <w:rPr>
          <w:color w:val="000000"/>
        </w:rPr>
        <w:tab/>
        <w:t xml:space="preserve">Colucci, E., et al., </w:t>
      </w:r>
      <w:r>
        <w:rPr>
          <w:i/>
          <w:color w:val="000000"/>
        </w:rPr>
        <w:t>COVID-19 lockdowns’ effects on the quality of life, perceived health and well-being of healthy elderly individuals: A longitudinal comparison of pre-lock</w:t>
      </w:r>
      <w:r>
        <w:rPr>
          <w:i/>
          <w:color w:val="000000"/>
        </w:rPr>
        <w:t>down and lockdown states of well-being.</w:t>
      </w:r>
      <w:r>
        <w:rPr>
          <w:color w:val="000000"/>
        </w:rPr>
        <w:t xml:space="preserve"> Archives of gerontology and geriatrics, 2022. </w:t>
      </w:r>
      <w:r>
        <w:rPr>
          <w:b/>
          <w:color w:val="000000"/>
        </w:rPr>
        <w:t>99</w:t>
      </w:r>
      <w:r>
        <w:rPr>
          <w:color w:val="000000"/>
        </w:rPr>
        <w:t>: p. 104606.</w:t>
      </w:r>
    </w:p>
    <w:p w14:paraId="7F1EC4F3" w14:textId="77777777" w:rsidR="00E76CFD" w:rsidRDefault="00B20C7F">
      <w:pPr>
        <w:pBdr>
          <w:top w:val="nil"/>
          <w:left w:val="nil"/>
          <w:bottom w:val="nil"/>
          <w:right w:val="nil"/>
          <w:between w:val="nil"/>
        </w:pBdr>
        <w:spacing w:line="240" w:lineRule="auto"/>
        <w:ind w:left="720" w:hanging="720"/>
        <w:rPr>
          <w:color w:val="000000"/>
        </w:rPr>
      </w:pPr>
      <w:r>
        <w:rPr>
          <w:color w:val="000000"/>
        </w:rPr>
        <w:t>356.</w:t>
      </w:r>
      <w:r>
        <w:rPr>
          <w:color w:val="000000"/>
        </w:rPr>
        <w:tab/>
        <w:t xml:space="preserve">Cousins*, R., et al., </w:t>
      </w:r>
      <w:r>
        <w:rPr>
          <w:i/>
          <w:color w:val="000000"/>
        </w:rPr>
        <w:t>‘Management standards’ work-related stress in the UK: Practical development.</w:t>
      </w:r>
      <w:r>
        <w:rPr>
          <w:color w:val="000000"/>
        </w:rPr>
        <w:t xml:space="preserve"> Work &amp; Stress, 2004. </w:t>
      </w:r>
      <w:r>
        <w:rPr>
          <w:b/>
          <w:color w:val="000000"/>
        </w:rPr>
        <w:t>18</w:t>
      </w:r>
      <w:r>
        <w:rPr>
          <w:color w:val="000000"/>
        </w:rPr>
        <w:t>(2): p. 113-136.</w:t>
      </w:r>
    </w:p>
    <w:p w14:paraId="5A768BBF" w14:textId="77777777" w:rsidR="00E76CFD" w:rsidRDefault="00B20C7F">
      <w:pPr>
        <w:pBdr>
          <w:top w:val="nil"/>
          <w:left w:val="nil"/>
          <w:bottom w:val="nil"/>
          <w:right w:val="nil"/>
          <w:between w:val="nil"/>
        </w:pBdr>
        <w:spacing w:line="240" w:lineRule="auto"/>
        <w:ind w:left="720" w:hanging="720"/>
        <w:rPr>
          <w:color w:val="000000"/>
        </w:rPr>
      </w:pPr>
      <w:r>
        <w:rPr>
          <w:color w:val="000000"/>
        </w:rPr>
        <w:t>357.</w:t>
      </w:r>
      <w:r>
        <w:rPr>
          <w:color w:val="000000"/>
        </w:rPr>
        <w:tab/>
        <w:t>Paykel</w:t>
      </w:r>
      <w:r>
        <w:rPr>
          <w:color w:val="000000"/>
        </w:rPr>
        <w:t xml:space="preserve">, E.S., et al., </w:t>
      </w:r>
      <w:r>
        <w:rPr>
          <w:i/>
          <w:color w:val="000000"/>
        </w:rPr>
        <w:t>Suicidal feelings in the general population: a prevalence study.</w:t>
      </w:r>
      <w:r>
        <w:rPr>
          <w:color w:val="000000"/>
        </w:rPr>
        <w:t xml:space="preserve"> The British Journal of Psychiatry, 1974. </w:t>
      </w:r>
      <w:r>
        <w:rPr>
          <w:b/>
          <w:color w:val="000000"/>
        </w:rPr>
        <w:t>124</w:t>
      </w:r>
      <w:r>
        <w:rPr>
          <w:color w:val="000000"/>
        </w:rPr>
        <w:t>(582): p. 460-469.</w:t>
      </w:r>
    </w:p>
    <w:p w14:paraId="10DC06C4" w14:textId="77777777" w:rsidR="00E76CFD" w:rsidRDefault="00B20C7F">
      <w:pPr>
        <w:pBdr>
          <w:top w:val="nil"/>
          <w:left w:val="nil"/>
          <w:bottom w:val="nil"/>
          <w:right w:val="nil"/>
          <w:between w:val="nil"/>
        </w:pBdr>
        <w:spacing w:line="240" w:lineRule="auto"/>
        <w:ind w:left="720" w:hanging="720"/>
        <w:rPr>
          <w:color w:val="000000"/>
        </w:rPr>
      </w:pPr>
      <w:r>
        <w:rPr>
          <w:color w:val="000000"/>
        </w:rPr>
        <w:t>358.</w:t>
      </w:r>
      <w:r>
        <w:rPr>
          <w:color w:val="000000"/>
        </w:rPr>
        <w:tab/>
        <w:t xml:space="preserve">Bush, K., et al., </w:t>
      </w:r>
      <w:r>
        <w:rPr>
          <w:i/>
          <w:color w:val="000000"/>
        </w:rPr>
        <w:t xml:space="preserve">The AUDIT alcohol consumption questions (AUDIT-C): an effective brief screening test for </w:t>
      </w:r>
      <w:r>
        <w:rPr>
          <w:i/>
          <w:color w:val="000000"/>
        </w:rPr>
        <w:t>problem drinking.</w:t>
      </w:r>
      <w:r>
        <w:rPr>
          <w:color w:val="000000"/>
        </w:rPr>
        <w:t xml:space="preserve"> Archives of internal medicine, 1998. </w:t>
      </w:r>
      <w:r>
        <w:rPr>
          <w:b/>
          <w:color w:val="000000"/>
        </w:rPr>
        <w:t>158</w:t>
      </w:r>
      <w:r>
        <w:rPr>
          <w:color w:val="000000"/>
        </w:rPr>
        <w:t>(16): p. 1789-1795.</w:t>
      </w:r>
    </w:p>
    <w:p w14:paraId="63FC41A7" w14:textId="77777777" w:rsidR="00E76CFD" w:rsidRDefault="00B20C7F">
      <w:pPr>
        <w:pBdr>
          <w:top w:val="nil"/>
          <w:left w:val="nil"/>
          <w:bottom w:val="nil"/>
          <w:right w:val="nil"/>
          <w:between w:val="nil"/>
        </w:pBdr>
        <w:spacing w:line="240" w:lineRule="auto"/>
        <w:ind w:left="720" w:hanging="720"/>
        <w:rPr>
          <w:color w:val="000000"/>
        </w:rPr>
      </w:pPr>
      <w:r>
        <w:rPr>
          <w:color w:val="000000"/>
        </w:rPr>
        <w:t>359.</w:t>
      </w:r>
      <w:r>
        <w:rPr>
          <w:color w:val="000000"/>
        </w:rPr>
        <w:tab/>
        <w:t xml:space="preserve">Chu, M.H.-w., et al., </w:t>
      </w:r>
      <w:r>
        <w:rPr>
          <w:i/>
          <w:color w:val="000000"/>
        </w:rPr>
        <w:t>Positive psychotherapy for psychosis in Hong Kong: A randomized controlled trial.</w:t>
      </w:r>
      <w:r>
        <w:rPr>
          <w:color w:val="000000"/>
        </w:rPr>
        <w:t xml:space="preserve"> Schizophrenia research, 2022. </w:t>
      </w:r>
      <w:r>
        <w:rPr>
          <w:b/>
          <w:color w:val="000000"/>
        </w:rPr>
        <w:t>240</w:t>
      </w:r>
      <w:r>
        <w:rPr>
          <w:color w:val="000000"/>
        </w:rPr>
        <w:t>: p. 175-183.</w:t>
      </w:r>
    </w:p>
    <w:p w14:paraId="5F6F8333" w14:textId="77777777" w:rsidR="00E76CFD" w:rsidRDefault="00B20C7F">
      <w:pPr>
        <w:pBdr>
          <w:top w:val="nil"/>
          <w:left w:val="nil"/>
          <w:bottom w:val="nil"/>
          <w:right w:val="nil"/>
          <w:between w:val="nil"/>
        </w:pBdr>
        <w:spacing w:line="240" w:lineRule="auto"/>
        <w:ind w:left="720" w:hanging="720"/>
        <w:rPr>
          <w:color w:val="000000"/>
        </w:rPr>
      </w:pPr>
      <w:r>
        <w:rPr>
          <w:color w:val="000000"/>
        </w:rPr>
        <w:t>360.</w:t>
      </w:r>
      <w:r>
        <w:rPr>
          <w:color w:val="000000"/>
        </w:rPr>
        <w:tab/>
        <w:t xml:space="preserve">Schlosser, B., </w:t>
      </w:r>
      <w:r>
        <w:rPr>
          <w:i/>
          <w:color w:val="000000"/>
        </w:rPr>
        <w:t>Th</w:t>
      </w:r>
      <w:r>
        <w:rPr>
          <w:i/>
          <w:color w:val="000000"/>
        </w:rPr>
        <w:t>e assessment of subjective well-being and its relationship to the stress process.</w:t>
      </w:r>
      <w:r>
        <w:rPr>
          <w:color w:val="000000"/>
        </w:rPr>
        <w:t xml:space="preserve"> Journal of Personality Assessment, 1990. </w:t>
      </w:r>
      <w:r>
        <w:rPr>
          <w:b/>
          <w:color w:val="000000"/>
        </w:rPr>
        <w:t>54</w:t>
      </w:r>
      <w:r>
        <w:rPr>
          <w:color w:val="000000"/>
        </w:rPr>
        <w:t>(1-2): p. 128-140.</w:t>
      </w:r>
    </w:p>
    <w:p w14:paraId="54092C12" w14:textId="77777777" w:rsidR="00E76CFD" w:rsidRDefault="00B20C7F">
      <w:pPr>
        <w:pBdr>
          <w:top w:val="nil"/>
          <w:left w:val="nil"/>
          <w:bottom w:val="nil"/>
          <w:right w:val="nil"/>
          <w:between w:val="nil"/>
        </w:pBdr>
        <w:spacing w:line="240" w:lineRule="auto"/>
        <w:ind w:left="720" w:hanging="720"/>
        <w:rPr>
          <w:color w:val="000000"/>
        </w:rPr>
      </w:pPr>
      <w:r>
        <w:rPr>
          <w:color w:val="000000"/>
        </w:rPr>
        <w:t>361.</w:t>
      </w:r>
      <w:r>
        <w:rPr>
          <w:color w:val="000000"/>
        </w:rPr>
        <w:tab/>
        <w:t xml:space="preserve">Myers, N.D., D.L. Feltz, and E.W. Wolfe, </w:t>
      </w:r>
      <w:r>
        <w:rPr>
          <w:i/>
          <w:color w:val="000000"/>
        </w:rPr>
        <w:t>A confirmatory study of rating scale category effectiveness for th</w:t>
      </w:r>
      <w:r>
        <w:rPr>
          <w:i/>
          <w:color w:val="000000"/>
        </w:rPr>
        <w:t>e coaching efficacy scale.</w:t>
      </w:r>
      <w:r>
        <w:rPr>
          <w:color w:val="000000"/>
        </w:rPr>
        <w:t xml:space="preserve"> Research quarterly for exercise and sport, 2008. </w:t>
      </w:r>
      <w:r>
        <w:rPr>
          <w:b/>
          <w:color w:val="000000"/>
        </w:rPr>
        <w:t>79</w:t>
      </w:r>
      <w:r>
        <w:rPr>
          <w:color w:val="000000"/>
        </w:rPr>
        <w:t>(3): p. 300-311.</w:t>
      </w:r>
    </w:p>
    <w:p w14:paraId="7EEC81A2" w14:textId="77777777" w:rsidR="00E76CFD" w:rsidRDefault="00B20C7F">
      <w:pPr>
        <w:pBdr>
          <w:top w:val="nil"/>
          <w:left w:val="nil"/>
          <w:bottom w:val="nil"/>
          <w:right w:val="nil"/>
          <w:between w:val="nil"/>
        </w:pBdr>
        <w:spacing w:line="240" w:lineRule="auto"/>
        <w:ind w:left="720" w:hanging="720"/>
        <w:rPr>
          <w:color w:val="000000"/>
        </w:rPr>
      </w:pPr>
      <w:r>
        <w:rPr>
          <w:color w:val="000000"/>
        </w:rPr>
        <w:t>362.</w:t>
      </w:r>
      <w:r>
        <w:rPr>
          <w:color w:val="000000"/>
        </w:rPr>
        <w:tab/>
        <w:t xml:space="preserve">Williams, G., K. Thomas, and A. Smith, </w:t>
      </w:r>
      <w:r>
        <w:rPr>
          <w:i/>
          <w:color w:val="000000"/>
        </w:rPr>
        <w:t>Stress and well-being of University Staff: an investigation using the Demands-Resources-Individual Effects (DRIVE) model and Well-being Process Questionnaire (WPQ).</w:t>
      </w:r>
      <w:r>
        <w:rPr>
          <w:color w:val="000000"/>
        </w:rPr>
        <w:t xml:space="preserve"> Psychology, 2017. </w:t>
      </w:r>
      <w:r>
        <w:rPr>
          <w:b/>
          <w:color w:val="000000"/>
        </w:rPr>
        <w:t>8</w:t>
      </w:r>
      <w:r>
        <w:rPr>
          <w:color w:val="000000"/>
        </w:rPr>
        <w:t>(12): p. 1919-1940.</w:t>
      </w:r>
    </w:p>
    <w:p w14:paraId="52360E8C" w14:textId="77777777" w:rsidR="00E76CFD" w:rsidRDefault="00B20C7F">
      <w:pPr>
        <w:pBdr>
          <w:top w:val="nil"/>
          <w:left w:val="nil"/>
          <w:bottom w:val="nil"/>
          <w:right w:val="nil"/>
          <w:between w:val="nil"/>
        </w:pBdr>
        <w:spacing w:line="240" w:lineRule="auto"/>
        <w:ind w:left="720" w:hanging="720"/>
        <w:rPr>
          <w:color w:val="000000"/>
        </w:rPr>
      </w:pPr>
      <w:r>
        <w:rPr>
          <w:color w:val="000000"/>
        </w:rPr>
        <w:t>363.</w:t>
      </w:r>
      <w:r>
        <w:rPr>
          <w:color w:val="000000"/>
        </w:rPr>
        <w:tab/>
        <w:t xml:space="preserve">Williams, G. and A.P. Smith, </w:t>
      </w:r>
      <w:r>
        <w:rPr>
          <w:i/>
          <w:color w:val="000000"/>
        </w:rPr>
        <w:t>Diagnostic validit</w:t>
      </w:r>
      <w:r>
        <w:rPr>
          <w:i/>
          <w:color w:val="000000"/>
        </w:rPr>
        <w:t>y of the anxiety and depression questions from the Well-Being Process Questionnaire.</w:t>
      </w:r>
      <w:r>
        <w:rPr>
          <w:color w:val="000000"/>
        </w:rPr>
        <w:t xml:space="preserve"> Journal of Clinical and Translational Research, 2019. </w:t>
      </w:r>
      <w:r>
        <w:rPr>
          <w:b/>
          <w:color w:val="000000"/>
        </w:rPr>
        <w:t>4</w:t>
      </w:r>
      <w:r>
        <w:rPr>
          <w:color w:val="000000"/>
        </w:rPr>
        <w:t>(2): p. 101.</w:t>
      </w:r>
    </w:p>
    <w:p w14:paraId="7ED903DF" w14:textId="77777777" w:rsidR="00E76CFD" w:rsidRDefault="00B20C7F">
      <w:pPr>
        <w:pBdr>
          <w:top w:val="nil"/>
          <w:left w:val="nil"/>
          <w:bottom w:val="nil"/>
          <w:right w:val="nil"/>
          <w:between w:val="nil"/>
        </w:pBdr>
        <w:spacing w:line="240" w:lineRule="auto"/>
        <w:ind w:left="720" w:hanging="720"/>
        <w:rPr>
          <w:color w:val="000000"/>
        </w:rPr>
      </w:pPr>
      <w:r>
        <w:rPr>
          <w:color w:val="000000"/>
        </w:rPr>
        <w:t>364.</w:t>
      </w:r>
      <w:r>
        <w:rPr>
          <w:color w:val="000000"/>
        </w:rPr>
        <w:tab/>
        <w:t xml:space="preserve">Hayes, B., et al., </w:t>
      </w:r>
      <w:r>
        <w:rPr>
          <w:i/>
          <w:color w:val="000000"/>
        </w:rPr>
        <w:t>What’s up doc? A national cross-sectional study of psychological wellbeing of h</w:t>
      </w:r>
      <w:r>
        <w:rPr>
          <w:i/>
          <w:color w:val="000000"/>
        </w:rPr>
        <w:t>ospital doctors in Ireland.</w:t>
      </w:r>
      <w:r>
        <w:rPr>
          <w:color w:val="000000"/>
        </w:rPr>
        <w:t xml:space="preserve"> BMJ open, 2017. </w:t>
      </w:r>
      <w:r>
        <w:rPr>
          <w:b/>
          <w:color w:val="000000"/>
        </w:rPr>
        <w:t>7</w:t>
      </w:r>
      <w:r>
        <w:rPr>
          <w:color w:val="000000"/>
        </w:rPr>
        <w:t>(10): p. e018023.</w:t>
      </w:r>
    </w:p>
    <w:p w14:paraId="66767B3E" w14:textId="77777777" w:rsidR="00E76CFD" w:rsidRDefault="00B20C7F">
      <w:pPr>
        <w:pBdr>
          <w:top w:val="nil"/>
          <w:left w:val="nil"/>
          <w:bottom w:val="nil"/>
          <w:right w:val="nil"/>
          <w:between w:val="nil"/>
        </w:pBdr>
        <w:spacing w:line="240" w:lineRule="auto"/>
        <w:ind w:left="720" w:hanging="720"/>
        <w:rPr>
          <w:color w:val="000000"/>
        </w:rPr>
      </w:pPr>
      <w:r>
        <w:rPr>
          <w:color w:val="000000"/>
        </w:rPr>
        <w:t>365.</w:t>
      </w:r>
      <w:r>
        <w:rPr>
          <w:color w:val="000000"/>
        </w:rPr>
        <w:tab/>
        <w:t xml:space="preserve">Ward, M., et al., </w:t>
      </w:r>
      <w:r>
        <w:rPr>
          <w:i/>
          <w:color w:val="000000"/>
        </w:rPr>
        <w:t>One Island–One Lifestyle? Health and lifestyles in the Republic of Ireland and Northern Ireland.</w:t>
      </w:r>
      <w:r>
        <w:rPr>
          <w:color w:val="000000"/>
        </w:rPr>
        <w:t xml:space="preserve"> 2009.</w:t>
      </w:r>
    </w:p>
    <w:p w14:paraId="6A62F5D4" w14:textId="77777777" w:rsidR="00E76CFD" w:rsidRDefault="00B20C7F">
      <w:pPr>
        <w:pBdr>
          <w:top w:val="nil"/>
          <w:left w:val="nil"/>
          <w:bottom w:val="nil"/>
          <w:right w:val="nil"/>
          <w:between w:val="nil"/>
        </w:pBdr>
        <w:spacing w:line="240" w:lineRule="auto"/>
        <w:ind w:left="720" w:hanging="720"/>
        <w:rPr>
          <w:color w:val="000000"/>
        </w:rPr>
      </w:pPr>
      <w:r>
        <w:rPr>
          <w:color w:val="000000"/>
        </w:rPr>
        <w:t>366.</w:t>
      </w:r>
      <w:r>
        <w:rPr>
          <w:color w:val="000000"/>
        </w:rPr>
        <w:tab/>
        <w:t xml:space="preserve">Krieger, T., et al., </w:t>
      </w:r>
      <w:r>
        <w:rPr>
          <w:i/>
          <w:color w:val="000000"/>
        </w:rPr>
        <w:t>Measuring depression with a well-being in</w:t>
      </w:r>
      <w:r>
        <w:rPr>
          <w:i/>
          <w:color w:val="000000"/>
        </w:rPr>
        <w:t>dex: further evidence for the validity of the WHO Well-Being Index (WHO-5) as a measure of the severity of depression.</w:t>
      </w:r>
      <w:r>
        <w:rPr>
          <w:color w:val="000000"/>
        </w:rPr>
        <w:t xml:space="preserve"> Journal of affective disorders, 2014. </w:t>
      </w:r>
      <w:r>
        <w:rPr>
          <w:b/>
          <w:color w:val="000000"/>
        </w:rPr>
        <w:t>156</w:t>
      </w:r>
      <w:r>
        <w:rPr>
          <w:color w:val="000000"/>
        </w:rPr>
        <w:t>: p. 240-244.</w:t>
      </w:r>
    </w:p>
    <w:p w14:paraId="717DACF7" w14:textId="77777777" w:rsidR="00E76CFD" w:rsidRDefault="00B20C7F">
      <w:pPr>
        <w:pBdr>
          <w:top w:val="nil"/>
          <w:left w:val="nil"/>
          <w:bottom w:val="nil"/>
          <w:right w:val="nil"/>
          <w:between w:val="nil"/>
        </w:pBdr>
        <w:spacing w:line="240" w:lineRule="auto"/>
        <w:ind w:left="720" w:hanging="720"/>
        <w:rPr>
          <w:color w:val="000000"/>
        </w:rPr>
      </w:pPr>
      <w:r>
        <w:rPr>
          <w:color w:val="000000"/>
        </w:rPr>
        <w:t>367.</w:t>
      </w:r>
      <w:r>
        <w:rPr>
          <w:color w:val="000000"/>
        </w:rPr>
        <w:tab/>
        <w:t xml:space="preserve">Rao, N. and K.J. Kemper, </w:t>
      </w:r>
      <w:r>
        <w:rPr>
          <w:i/>
          <w:color w:val="000000"/>
        </w:rPr>
        <w:t>Online training in specific meditation practices imp</w:t>
      </w:r>
      <w:r>
        <w:rPr>
          <w:i/>
          <w:color w:val="000000"/>
        </w:rPr>
        <w:t>roves gratitude, well-being, self-compassion, and confidence in providing compassionate care among health professionals.</w:t>
      </w:r>
      <w:r>
        <w:rPr>
          <w:color w:val="000000"/>
        </w:rPr>
        <w:t xml:space="preserve"> Journal of Evidence-Based Complementary &amp; Alternative Medicine, 2017. </w:t>
      </w:r>
      <w:r>
        <w:rPr>
          <w:b/>
          <w:color w:val="000000"/>
        </w:rPr>
        <w:t>22</w:t>
      </w:r>
      <w:r>
        <w:rPr>
          <w:color w:val="000000"/>
        </w:rPr>
        <w:t>(2): p. 237-241.</w:t>
      </w:r>
    </w:p>
    <w:p w14:paraId="7D616F98" w14:textId="77777777" w:rsidR="00E76CFD" w:rsidRDefault="00B20C7F">
      <w:pPr>
        <w:pBdr>
          <w:top w:val="nil"/>
          <w:left w:val="nil"/>
          <w:bottom w:val="nil"/>
          <w:right w:val="nil"/>
          <w:between w:val="nil"/>
        </w:pBdr>
        <w:spacing w:line="240" w:lineRule="auto"/>
        <w:ind w:left="720" w:hanging="720"/>
        <w:rPr>
          <w:color w:val="000000"/>
        </w:rPr>
      </w:pPr>
      <w:r>
        <w:rPr>
          <w:color w:val="000000"/>
        </w:rPr>
        <w:t>368.</w:t>
      </w:r>
      <w:r>
        <w:rPr>
          <w:color w:val="000000"/>
        </w:rPr>
        <w:tab/>
        <w:t xml:space="preserve">Popova, E.S., et al., </w:t>
      </w:r>
      <w:r>
        <w:rPr>
          <w:i/>
          <w:color w:val="000000"/>
        </w:rPr>
        <w:t>Exploring well-bein</w:t>
      </w:r>
      <w:r>
        <w:rPr>
          <w:i/>
          <w:color w:val="000000"/>
        </w:rPr>
        <w:t>g: Resilience, stress, and self-care in occupational therapy practitioners and students.</w:t>
      </w:r>
      <w:r>
        <w:rPr>
          <w:color w:val="000000"/>
        </w:rPr>
        <w:t xml:space="preserve"> OTJR: Occupational Therapy Journal of Research, 2023. </w:t>
      </w:r>
      <w:r>
        <w:rPr>
          <w:b/>
          <w:color w:val="000000"/>
        </w:rPr>
        <w:t>43</w:t>
      </w:r>
      <w:r>
        <w:rPr>
          <w:color w:val="000000"/>
        </w:rPr>
        <w:t>(2): p. 159-169.</w:t>
      </w:r>
    </w:p>
    <w:p w14:paraId="1E0321C4" w14:textId="77777777" w:rsidR="00E76CFD" w:rsidRDefault="00B20C7F">
      <w:pPr>
        <w:pBdr>
          <w:top w:val="nil"/>
          <w:left w:val="nil"/>
          <w:bottom w:val="nil"/>
          <w:right w:val="nil"/>
          <w:between w:val="nil"/>
        </w:pBdr>
        <w:spacing w:line="240" w:lineRule="auto"/>
        <w:ind w:left="720" w:hanging="720"/>
        <w:rPr>
          <w:color w:val="000000"/>
        </w:rPr>
      </w:pPr>
      <w:r>
        <w:rPr>
          <w:color w:val="000000"/>
        </w:rPr>
        <w:t>369.</w:t>
      </w:r>
      <w:r>
        <w:rPr>
          <w:color w:val="000000"/>
        </w:rPr>
        <w:tab/>
        <w:t xml:space="preserve">Abo-Ali, E.A., et al., </w:t>
      </w:r>
      <w:r>
        <w:rPr>
          <w:i/>
          <w:color w:val="000000"/>
        </w:rPr>
        <w:t>Mental well-being and self-efficacy of healthcare workers in Saudi Arabia during the COVID-19 pandemic.</w:t>
      </w:r>
      <w:r>
        <w:rPr>
          <w:color w:val="000000"/>
        </w:rPr>
        <w:t xml:space="preserve"> Risk Management and Healthcare Policy, 2021: p. 3167-3177.</w:t>
      </w:r>
    </w:p>
    <w:p w14:paraId="7933264E" w14:textId="77777777" w:rsidR="00E76CFD" w:rsidRDefault="00B20C7F">
      <w:pPr>
        <w:pBdr>
          <w:top w:val="nil"/>
          <w:left w:val="nil"/>
          <w:bottom w:val="nil"/>
          <w:right w:val="nil"/>
          <w:between w:val="nil"/>
        </w:pBdr>
        <w:spacing w:line="240" w:lineRule="auto"/>
        <w:ind w:left="720" w:hanging="720"/>
        <w:rPr>
          <w:color w:val="000000"/>
        </w:rPr>
      </w:pPr>
      <w:r>
        <w:rPr>
          <w:color w:val="000000"/>
        </w:rPr>
        <w:lastRenderedPageBreak/>
        <w:t>370.</w:t>
      </w:r>
      <w:r>
        <w:rPr>
          <w:color w:val="000000"/>
        </w:rPr>
        <w:tab/>
        <w:t xml:space="preserve">Eiche, C., et al., </w:t>
      </w:r>
      <w:r>
        <w:rPr>
          <w:i/>
          <w:color w:val="000000"/>
        </w:rPr>
        <w:t>Well-being and PTSD in German emergency medical services–A nationwide</w:t>
      </w:r>
      <w:r>
        <w:rPr>
          <w:i/>
          <w:color w:val="000000"/>
        </w:rPr>
        <w:t xml:space="preserve"> cross-sectional survey.</w:t>
      </w:r>
      <w:r>
        <w:rPr>
          <w:color w:val="000000"/>
        </w:rPr>
        <w:t xml:space="preserve"> </w:t>
      </w:r>
      <w:proofErr w:type="spellStart"/>
      <w:r>
        <w:rPr>
          <w:color w:val="000000"/>
        </w:rPr>
        <w:t>PLoS</w:t>
      </w:r>
      <w:proofErr w:type="spellEnd"/>
      <w:r>
        <w:rPr>
          <w:color w:val="000000"/>
        </w:rPr>
        <w:t xml:space="preserve"> One, 2019. </w:t>
      </w:r>
      <w:r>
        <w:rPr>
          <w:b/>
          <w:color w:val="000000"/>
        </w:rPr>
        <w:t>14</w:t>
      </w:r>
      <w:r>
        <w:rPr>
          <w:color w:val="000000"/>
        </w:rPr>
        <w:t>(7): p. e0220154.</w:t>
      </w:r>
    </w:p>
    <w:p w14:paraId="3A5170D4" w14:textId="77777777" w:rsidR="00E76CFD" w:rsidRDefault="00B20C7F">
      <w:pPr>
        <w:pBdr>
          <w:top w:val="nil"/>
          <w:left w:val="nil"/>
          <w:bottom w:val="nil"/>
          <w:right w:val="nil"/>
          <w:between w:val="nil"/>
        </w:pBdr>
        <w:spacing w:line="240" w:lineRule="auto"/>
        <w:ind w:left="720" w:hanging="720"/>
        <w:rPr>
          <w:color w:val="000000"/>
        </w:rPr>
      </w:pPr>
      <w:r>
        <w:rPr>
          <w:color w:val="000000"/>
        </w:rPr>
        <w:t>371.</w:t>
      </w:r>
      <w:r>
        <w:rPr>
          <w:color w:val="000000"/>
        </w:rPr>
        <w:tab/>
        <w:t xml:space="preserve">Biering-Sørensen, B., et al., </w:t>
      </w:r>
      <w:r>
        <w:rPr>
          <w:i/>
          <w:color w:val="000000"/>
        </w:rPr>
        <w:t>Treatment diary for botulinum toxin spasticity treatment: a pilot study.</w:t>
      </w:r>
      <w:r>
        <w:rPr>
          <w:color w:val="000000"/>
        </w:rPr>
        <w:t xml:space="preserve"> International journal of rehabilitation research. </w:t>
      </w:r>
      <w:proofErr w:type="spellStart"/>
      <w:r>
        <w:rPr>
          <w:color w:val="000000"/>
        </w:rPr>
        <w:t>Internationale</w:t>
      </w:r>
      <w:proofErr w:type="spellEnd"/>
      <w:r>
        <w:rPr>
          <w:color w:val="000000"/>
        </w:rPr>
        <w:t xml:space="preserve"> </w:t>
      </w:r>
      <w:proofErr w:type="spellStart"/>
      <w:r>
        <w:rPr>
          <w:color w:val="000000"/>
        </w:rPr>
        <w:t>Zeitschrift</w:t>
      </w:r>
      <w:proofErr w:type="spellEnd"/>
      <w:r>
        <w:rPr>
          <w:color w:val="000000"/>
        </w:rPr>
        <w:t xml:space="preserve"> fur </w:t>
      </w:r>
      <w:proofErr w:type="spellStart"/>
      <w:r>
        <w:rPr>
          <w:color w:val="000000"/>
        </w:rPr>
        <w:t>Rehabi</w:t>
      </w:r>
      <w:r>
        <w:rPr>
          <w:color w:val="000000"/>
        </w:rPr>
        <w:t>litationsforschung</w:t>
      </w:r>
      <w:proofErr w:type="spellEnd"/>
      <w:r>
        <w:rPr>
          <w:color w:val="000000"/>
        </w:rPr>
        <w:t xml:space="preserve">. Revue </w:t>
      </w:r>
      <w:proofErr w:type="spellStart"/>
      <w:r>
        <w:rPr>
          <w:color w:val="000000"/>
        </w:rPr>
        <w:t>internationale</w:t>
      </w:r>
      <w:proofErr w:type="spellEnd"/>
      <w:r>
        <w:rPr>
          <w:color w:val="000000"/>
        </w:rPr>
        <w:t xml:space="preserve"> de </w:t>
      </w:r>
      <w:proofErr w:type="spellStart"/>
      <w:r>
        <w:rPr>
          <w:color w:val="000000"/>
        </w:rPr>
        <w:t>recherches</w:t>
      </w:r>
      <w:proofErr w:type="spellEnd"/>
      <w:r>
        <w:rPr>
          <w:color w:val="000000"/>
        </w:rPr>
        <w:t xml:space="preserve"> de readaptation, 2017. </w:t>
      </w:r>
      <w:r>
        <w:rPr>
          <w:b/>
          <w:color w:val="000000"/>
        </w:rPr>
        <w:t>40</w:t>
      </w:r>
      <w:r>
        <w:rPr>
          <w:color w:val="000000"/>
        </w:rPr>
        <w:t>(2): p. 175.</w:t>
      </w:r>
    </w:p>
    <w:p w14:paraId="61623D78" w14:textId="77777777" w:rsidR="00E76CFD" w:rsidRDefault="00B20C7F">
      <w:pPr>
        <w:pBdr>
          <w:top w:val="nil"/>
          <w:left w:val="nil"/>
          <w:bottom w:val="nil"/>
          <w:right w:val="nil"/>
          <w:between w:val="nil"/>
        </w:pBdr>
        <w:spacing w:line="240" w:lineRule="auto"/>
        <w:ind w:left="720" w:hanging="720"/>
        <w:rPr>
          <w:color w:val="000000"/>
        </w:rPr>
      </w:pPr>
      <w:r>
        <w:rPr>
          <w:color w:val="000000"/>
        </w:rPr>
        <w:t>372.</w:t>
      </w:r>
      <w:r>
        <w:rPr>
          <w:color w:val="000000"/>
        </w:rPr>
        <w:tab/>
        <w:t xml:space="preserve">Schougaard, L.M.V., et al., </w:t>
      </w:r>
      <w:r>
        <w:rPr>
          <w:i/>
          <w:color w:val="000000"/>
        </w:rPr>
        <w:t>Test-retest reliability and measurement error of the Danish WHO-5 Well-being Index in outpatients with epilepsy.</w:t>
      </w:r>
      <w:r>
        <w:rPr>
          <w:color w:val="000000"/>
        </w:rPr>
        <w:t xml:space="preserve"> Health and quality of life outcomes, 2018. </w:t>
      </w:r>
      <w:r>
        <w:rPr>
          <w:b/>
          <w:color w:val="000000"/>
        </w:rPr>
        <w:t>16</w:t>
      </w:r>
      <w:r>
        <w:rPr>
          <w:color w:val="000000"/>
        </w:rPr>
        <w:t>: p. 1-6.</w:t>
      </w:r>
    </w:p>
    <w:p w14:paraId="10DD173D" w14:textId="77777777" w:rsidR="00E76CFD" w:rsidRDefault="00B20C7F">
      <w:pPr>
        <w:pBdr>
          <w:top w:val="nil"/>
          <w:left w:val="nil"/>
          <w:bottom w:val="nil"/>
          <w:right w:val="nil"/>
          <w:between w:val="nil"/>
        </w:pBdr>
        <w:spacing w:line="240" w:lineRule="auto"/>
        <w:ind w:left="720" w:hanging="720"/>
        <w:rPr>
          <w:color w:val="000000"/>
        </w:rPr>
      </w:pPr>
      <w:r>
        <w:rPr>
          <w:color w:val="000000"/>
        </w:rPr>
        <w:t>373.</w:t>
      </w:r>
      <w:r>
        <w:rPr>
          <w:color w:val="000000"/>
        </w:rPr>
        <w:tab/>
      </w:r>
      <w:proofErr w:type="spellStart"/>
      <w:r>
        <w:rPr>
          <w:color w:val="000000"/>
        </w:rPr>
        <w:t>Beaudequin</w:t>
      </w:r>
      <w:proofErr w:type="spellEnd"/>
      <w:r>
        <w:rPr>
          <w:color w:val="000000"/>
        </w:rPr>
        <w:t xml:space="preserve">, D., et al., </w:t>
      </w:r>
      <w:r>
        <w:rPr>
          <w:i/>
          <w:color w:val="000000"/>
        </w:rPr>
        <w:t>Relationships between reduction in symptoms and restoration</w:t>
      </w:r>
      <w:r>
        <w:rPr>
          <w:i/>
          <w:color w:val="000000"/>
        </w:rPr>
        <w:t xml:space="preserve"> of function and wellbeing: Outcomes of the Oral Ketamine Trial on Suicidality (OKTOS).</w:t>
      </w:r>
      <w:r>
        <w:rPr>
          <w:color w:val="000000"/>
        </w:rPr>
        <w:t xml:space="preserve"> Psychiatry Research, 2021. </w:t>
      </w:r>
      <w:r>
        <w:rPr>
          <w:b/>
          <w:color w:val="000000"/>
        </w:rPr>
        <w:t>305</w:t>
      </w:r>
      <w:r>
        <w:rPr>
          <w:color w:val="000000"/>
        </w:rPr>
        <w:t>: p. 114212.</w:t>
      </w:r>
    </w:p>
    <w:p w14:paraId="0CD12F31" w14:textId="77777777" w:rsidR="00E76CFD" w:rsidRDefault="00B20C7F">
      <w:pPr>
        <w:pBdr>
          <w:top w:val="nil"/>
          <w:left w:val="nil"/>
          <w:bottom w:val="nil"/>
          <w:right w:val="nil"/>
          <w:between w:val="nil"/>
        </w:pBdr>
        <w:spacing w:line="240" w:lineRule="auto"/>
        <w:ind w:left="720" w:hanging="720"/>
        <w:rPr>
          <w:color w:val="000000"/>
        </w:rPr>
      </w:pPr>
      <w:r>
        <w:rPr>
          <w:color w:val="000000"/>
        </w:rPr>
        <w:t>374.</w:t>
      </w:r>
      <w:r>
        <w:rPr>
          <w:color w:val="000000"/>
        </w:rPr>
        <w:tab/>
        <w:t xml:space="preserve">Bahadır </w:t>
      </w:r>
      <w:proofErr w:type="spellStart"/>
      <w:r>
        <w:rPr>
          <w:color w:val="000000"/>
        </w:rPr>
        <w:t>Ağce</w:t>
      </w:r>
      <w:proofErr w:type="spellEnd"/>
      <w:r>
        <w:rPr>
          <w:color w:val="000000"/>
        </w:rPr>
        <w:t xml:space="preserve">, Z. and G. Ekici, </w:t>
      </w:r>
      <w:r>
        <w:rPr>
          <w:i/>
          <w:color w:val="000000"/>
        </w:rPr>
        <w:t>Person-</w:t>
      </w:r>
      <w:proofErr w:type="spellStart"/>
      <w:r>
        <w:rPr>
          <w:i/>
          <w:color w:val="000000"/>
        </w:rPr>
        <w:t>centred</w:t>
      </w:r>
      <w:proofErr w:type="spellEnd"/>
      <w:r>
        <w:rPr>
          <w:i/>
          <w:color w:val="000000"/>
        </w:rPr>
        <w:t>, occupation-based intervention program supported with problem-solving ther</w:t>
      </w:r>
      <w:r>
        <w:rPr>
          <w:i/>
          <w:color w:val="000000"/>
        </w:rPr>
        <w:t>apy for type 2 diabetes: a randomized controlled trial.</w:t>
      </w:r>
      <w:r>
        <w:rPr>
          <w:color w:val="000000"/>
        </w:rPr>
        <w:t xml:space="preserve"> Health and Quality of Life Outcomes, 2020. </w:t>
      </w:r>
      <w:r>
        <w:rPr>
          <w:b/>
          <w:color w:val="000000"/>
        </w:rPr>
        <w:t>18</w:t>
      </w:r>
      <w:r>
        <w:rPr>
          <w:color w:val="000000"/>
        </w:rPr>
        <w:t>(1): p. 1-14.</w:t>
      </w:r>
    </w:p>
    <w:p w14:paraId="500C2ED6" w14:textId="77777777" w:rsidR="00E76CFD" w:rsidRDefault="00B20C7F">
      <w:pPr>
        <w:pBdr>
          <w:top w:val="nil"/>
          <w:left w:val="nil"/>
          <w:bottom w:val="nil"/>
          <w:right w:val="nil"/>
          <w:between w:val="nil"/>
        </w:pBdr>
        <w:spacing w:line="240" w:lineRule="auto"/>
        <w:ind w:left="720" w:hanging="720"/>
        <w:rPr>
          <w:color w:val="000000"/>
        </w:rPr>
      </w:pPr>
      <w:r>
        <w:rPr>
          <w:color w:val="000000"/>
        </w:rPr>
        <w:t>375.</w:t>
      </w:r>
      <w:r>
        <w:rPr>
          <w:color w:val="000000"/>
        </w:rPr>
        <w:tab/>
        <w:t xml:space="preserve">Freak-Poli, R.L., et al., </w:t>
      </w:r>
      <w:r>
        <w:rPr>
          <w:i/>
          <w:color w:val="000000"/>
        </w:rPr>
        <w:t>Change in well-being amongst participants in a four-month pedometer-based workplace health program.</w:t>
      </w:r>
      <w:r>
        <w:rPr>
          <w:color w:val="000000"/>
        </w:rPr>
        <w:t xml:space="preserve"> BMC Public</w:t>
      </w:r>
      <w:r>
        <w:rPr>
          <w:color w:val="000000"/>
        </w:rPr>
        <w:t xml:space="preserve"> Health, 2014. </w:t>
      </w:r>
      <w:r>
        <w:rPr>
          <w:b/>
          <w:color w:val="000000"/>
        </w:rPr>
        <w:t>14</w:t>
      </w:r>
      <w:r>
        <w:rPr>
          <w:color w:val="000000"/>
        </w:rPr>
        <w:t>(1): p. 1-10.</w:t>
      </w:r>
    </w:p>
    <w:p w14:paraId="7E6D9EE1" w14:textId="77777777" w:rsidR="00E76CFD" w:rsidRDefault="00B20C7F">
      <w:pPr>
        <w:pBdr>
          <w:top w:val="nil"/>
          <w:left w:val="nil"/>
          <w:bottom w:val="nil"/>
          <w:right w:val="nil"/>
          <w:between w:val="nil"/>
        </w:pBdr>
        <w:spacing w:line="240" w:lineRule="auto"/>
        <w:ind w:left="720" w:hanging="720"/>
        <w:rPr>
          <w:color w:val="000000"/>
        </w:rPr>
      </w:pPr>
      <w:r>
        <w:rPr>
          <w:color w:val="000000"/>
        </w:rPr>
        <w:t>376.</w:t>
      </w:r>
      <w:r>
        <w:rPr>
          <w:color w:val="000000"/>
        </w:rPr>
        <w:tab/>
        <w:t xml:space="preserve">Kolind, M.I., et al., </w:t>
      </w:r>
      <w:r>
        <w:rPr>
          <w:i/>
          <w:color w:val="000000"/>
        </w:rPr>
        <w:t>Daily life coping—Helping stress-afflicted people manage everyday activities.</w:t>
      </w:r>
      <w:r>
        <w:rPr>
          <w:color w:val="000000"/>
        </w:rPr>
        <w:t xml:space="preserve"> Scandinavian Journal of Occupational Therapy, 2023. </w:t>
      </w:r>
      <w:r>
        <w:rPr>
          <w:b/>
          <w:color w:val="000000"/>
        </w:rPr>
        <w:t>30</w:t>
      </w:r>
      <w:r>
        <w:rPr>
          <w:color w:val="000000"/>
        </w:rPr>
        <w:t>(2): p. 170-181.</w:t>
      </w:r>
    </w:p>
    <w:p w14:paraId="4E752775" w14:textId="77777777" w:rsidR="00E76CFD" w:rsidRDefault="00B20C7F">
      <w:pPr>
        <w:pBdr>
          <w:top w:val="nil"/>
          <w:left w:val="nil"/>
          <w:bottom w:val="nil"/>
          <w:right w:val="nil"/>
          <w:between w:val="nil"/>
        </w:pBdr>
        <w:spacing w:line="240" w:lineRule="auto"/>
        <w:ind w:left="720" w:hanging="720"/>
        <w:rPr>
          <w:color w:val="000000"/>
        </w:rPr>
      </w:pPr>
      <w:r>
        <w:rPr>
          <w:color w:val="000000"/>
        </w:rPr>
        <w:t>377.</w:t>
      </w:r>
      <w:r>
        <w:rPr>
          <w:color w:val="000000"/>
        </w:rPr>
        <w:tab/>
        <w:t xml:space="preserve">Rees, C., et al., </w:t>
      </w:r>
      <w:r>
        <w:rPr>
          <w:i/>
          <w:color w:val="000000"/>
        </w:rPr>
        <w:t>Mindful Self-Care and Resi</w:t>
      </w:r>
      <w:r>
        <w:rPr>
          <w:i/>
          <w:color w:val="000000"/>
        </w:rPr>
        <w:t>liency (MSCR): protocol for a pilot trial of a brief mindfulness intervention to promote occupational resilience in rural general practitioners.</w:t>
      </w:r>
      <w:r>
        <w:rPr>
          <w:color w:val="000000"/>
        </w:rPr>
        <w:t xml:space="preserve"> BMJ open, 2018. </w:t>
      </w:r>
      <w:r>
        <w:rPr>
          <w:b/>
          <w:color w:val="000000"/>
        </w:rPr>
        <w:t>8</w:t>
      </w:r>
      <w:r>
        <w:rPr>
          <w:color w:val="000000"/>
        </w:rPr>
        <w:t>(6): p. e021027.</w:t>
      </w:r>
    </w:p>
    <w:p w14:paraId="7F7787F2" w14:textId="77777777" w:rsidR="00E76CFD" w:rsidRDefault="00B20C7F">
      <w:pPr>
        <w:pBdr>
          <w:top w:val="nil"/>
          <w:left w:val="nil"/>
          <w:bottom w:val="nil"/>
          <w:right w:val="nil"/>
          <w:between w:val="nil"/>
        </w:pBdr>
        <w:spacing w:line="240" w:lineRule="auto"/>
        <w:ind w:left="720" w:hanging="720"/>
        <w:rPr>
          <w:color w:val="000000"/>
        </w:rPr>
      </w:pPr>
      <w:r>
        <w:rPr>
          <w:color w:val="000000"/>
        </w:rPr>
        <w:t>378.</w:t>
      </w:r>
      <w:r>
        <w:rPr>
          <w:color w:val="000000"/>
        </w:rPr>
        <w:tab/>
        <w:t xml:space="preserve">Addley, K., C. Burke, and P. McQuillan, </w:t>
      </w:r>
      <w:r>
        <w:rPr>
          <w:i/>
          <w:color w:val="000000"/>
        </w:rPr>
        <w:t>Impact of a direct access occupa</w:t>
      </w:r>
      <w:r>
        <w:rPr>
          <w:i/>
          <w:color w:val="000000"/>
        </w:rPr>
        <w:t>tional physiotherapy treatment service.</w:t>
      </w:r>
      <w:r>
        <w:rPr>
          <w:color w:val="000000"/>
        </w:rPr>
        <w:t xml:space="preserve"> Occupational medicine, 2010. </w:t>
      </w:r>
      <w:r>
        <w:rPr>
          <w:b/>
          <w:color w:val="000000"/>
        </w:rPr>
        <w:t>60</w:t>
      </w:r>
      <w:r>
        <w:rPr>
          <w:color w:val="000000"/>
        </w:rPr>
        <w:t>(8): p. 651-653.</w:t>
      </w:r>
    </w:p>
    <w:p w14:paraId="27A743F4" w14:textId="77777777" w:rsidR="00E76CFD" w:rsidRDefault="00B20C7F">
      <w:pPr>
        <w:pBdr>
          <w:top w:val="nil"/>
          <w:left w:val="nil"/>
          <w:bottom w:val="nil"/>
          <w:right w:val="nil"/>
          <w:between w:val="nil"/>
        </w:pBdr>
        <w:spacing w:line="240" w:lineRule="auto"/>
        <w:ind w:left="720" w:hanging="720"/>
        <w:rPr>
          <w:color w:val="000000"/>
        </w:rPr>
      </w:pPr>
      <w:r>
        <w:rPr>
          <w:color w:val="000000"/>
        </w:rPr>
        <w:t>379.</w:t>
      </w:r>
      <w:r>
        <w:rPr>
          <w:color w:val="000000"/>
        </w:rPr>
        <w:tab/>
        <w:t xml:space="preserve">Stuber, F., et al., </w:t>
      </w:r>
      <w:r>
        <w:rPr>
          <w:i/>
          <w:color w:val="000000"/>
        </w:rPr>
        <w:t xml:space="preserve">Feasibility, psychological outcomes and practical use of a stress-preventive leadership intervention in the workplace hospital: the results of </w:t>
      </w:r>
      <w:r>
        <w:rPr>
          <w:i/>
          <w:color w:val="000000"/>
        </w:rPr>
        <w:t>a mixed-method phase-II study.</w:t>
      </w:r>
      <w:r>
        <w:rPr>
          <w:color w:val="000000"/>
        </w:rPr>
        <w:t xml:space="preserve"> BMJ open, 2022. </w:t>
      </w:r>
      <w:r>
        <w:rPr>
          <w:b/>
          <w:color w:val="000000"/>
        </w:rPr>
        <w:t>12</w:t>
      </w:r>
      <w:r>
        <w:rPr>
          <w:color w:val="000000"/>
        </w:rPr>
        <w:t>(2): p. e049951.</w:t>
      </w:r>
    </w:p>
    <w:p w14:paraId="56E6B6FD" w14:textId="77777777" w:rsidR="00E76CFD" w:rsidRDefault="00B20C7F">
      <w:pPr>
        <w:pBdr>
          <w:top w:val="nil"/>
          <w:left w:val="nil"/>
          <w:bottom w:val="nil"/>
          <w:right w:val="nil"/>
          <w:between w:val="nil"/>
        </w:pBdr>
        <w:spacing w:line="240" w:lineRule="auto"/>
        <w:ind w:left="720" w:hanging="720"/>
        <w:rPr>
          <w:color w:val="000000"/>
        </w:rPr>
      </w:pPr>
      <w:r>
        <w:rPr>
          <w:color w:val="000000"/>
        </w:rPr>
        <w:t>380.</w:t>
      </w:r>
      <w:r>
        <w:rPr>
          <w:color w:val="000000"/>
        </w:rPr>
        <w:tab/>
        <w:t xml:space="preserve">Sayed Ahmed, H.A., et al., </w:t>
      </w:r>
      <w:r>
        <w:rPr>
          <w:i/>
          <w:color w:val="000000"/>
        </w:rPr>
        <w:t>Psychometric properties of the Arabic version of the problem areas in diabetes scale in primary care.</w:t>
      </w:r>
      <w:r>
        <w:rPr>
          <w:color w:val="000000"/>
        </w:rPr>
        <w:t xml:space="preserve"> Frontiers in Public Health, 2022. </w:t>
      </w:r>
      <w:r>
        <w:rPr>
          <w:b/>
          <w:color w:val="000000"/>
        </w:rPr>
        <w:t>10</w:t>
      </w:r>
      <w:r>
        <w:rPr>
          <w:color w:val="000000"/>
        </w:rPr>
        <w:t>: p. 843164.</w:t>
      </w:r>
    </w:p>
    <w:p w14:paraId="6C06EF75" w14:textId="77777777" w:rsidR="00E76CFD" w:rsidRDefault="00B20C7F">
      <w:pPr>
        <w:pBdr>
          <w:top w:val="nil"/>
          <w:left w:val="nil"/>
          <w:bottom w:val="nil"/>
          <w:right w:val="nil"/>
          <w:between w:val="nil"/>
        </w:pBdr>
        <w:spacing w:line="240" w:lineRule="auto"/>
        <w:ind w:left="720" w:hanging="720"/>
        <w:rPr>
          <w:color w:val="000000"/>
        </w:rPr>
      </w:pPr>
      <w:r>
        <w:rPr>
          <w:color w:val="000000"/>
        </w:rPr>
        <w:t>381.</w:t>
      </w:r>
      <w:r>
        <w:rPr>
          <w:color w:val="000000"/>
        </w:rPr>
        <w:tab/>
      </w:r>
      <w:r>
        <w:rPr>
          <w:color w:val="000000"/>
        </w:rPr>
        <w:t xml:space="preserve">Marchand, A., V.Y. Haines, and J. </w:t>
      </w:r>
      <w:proofErr w:type="spellStart"/>
      <w:r>
        <w:rPr>
          <w:color w:val="000000"/>
        </w:rPr>
        <w:t>Dextras</w:t>
      </w:r>
      <w:proofErr w:type="spellEnd"/>
      <w:r>
        <w:rPr>
          <w:color w:val="000000"/>
        </w:rPr>
        <w:t xml:space="preserve">-Gauthier, </w:t>
      </w:r>
      <w:r>
        <w:rPr>
          <w:i/>
          <w:color w:val="000000"/>
        </w:rPr>
        <w:t>Quantitative analysis of organizational culture in occupational health research: a theory-based validation in 30 workplaces of the organizational culture profile instrument.</w:t>
      </w:r>
      <w:r>
        <w:rPr>
          <w:color w:val="000000"/>
        </w:rPr>
        <w:t xml:space="preserve"> BMC Public Health, 2013. </w:t>
      </w:r>
      <w:r>
        <w:rPr>
          <w:b/>
          <w:color w:val="000000"/>
        </w:rPr>
        <w:t>13</w:t>
      </w:r>
      <w:r>
        <w:rPr>
          <w:color w:val="000000"/>
        </w:rPr>
        <w:t>(1)</w:t>
      </w:r>
      <w:r>
        <w:rPr>
          <w:color w:val="000000"/>
        </w:rPr>
        <w:t>: p. 1-11.</w:t>
      </w:r>
    </w:p>
    <w:p w14:paraId="611D5CC1" w14:textId="77777777" w:rsidR="00E76CFD" w:rsidRDefault="00B20C7F">
      <w:pPr>
        <w:pBdr>
          <w:top w:val="nil"/>
          <w:left w:val="nil"/>
          <w:bottom w:val="nil"/>
          <w:right w:val="nil"/>
          <w:between w:val="nil"/>
        </w:pBdr>
        <w:spacing w:line="240" w:lineRule="auto"/>
        <w:ind w:left="720" w:hanging="720"/>
        <w:rPr>
          <w:color w:val="000000"/>
        </w:rPr>
      </w:pPr>
      <w:r>
        <w:rPr>
          <w:color w:val="000000"/>
        </w:rPr>
        <w:t>382.</w:t>
      </w:r>
      <w:r>
        <w:rPr>
          <w:color w:val="000000"/>
        </w:rPr>
        <w:tab/>
        <w:t xml:space="preserve">Wang, C., et al., </w:t>
      </w:r>
      <w:r>
        <w:rPr>
          <w:i/>
          <w:color w:val="000000"/>
        </w:rPr>
        <w:t>Effects of a mutual recovery intervention on mental health in depressed elderly community-dwelling adults: a pilot study.</w:t>
      </w:r>
      <w:r>
        <w:rPr>
          <w:color w:val="000000"/>
        </w:rPr>
        <w:t xml:space="preserve"> BMC public health, 2017. </w:t>
      </w:r>
      <w:r>
        <w:rPr>
          <w:b/>
          <w:color w:val="000000"/>
        </w:rPr>
        <w:t>17</w:t>
      </w:r>
      <w:r>
        <w:rPr>
          <w:color w:val="000000"/>
        </w:rPr>
        <w:t>: p. 1-10.</w:t>
      </w:r>
    </w:p>
    <w:p w14:paraId="3E7C3EB1" w14:textId="77777777" w:rsidR="00E76CFD" w:rsidRDefault="00B20C7F">
      <w:pPr>
        <w:pBdr>
          <w:top w:val="nil"/>
          <w:left w:val="nil"/>
          <w:bottom w:val="nil"/>
          <w:right w:val="nil"/>
          <w:between w:val="nil"/>
        </w:pBdr>
        <w:spacing w:line="240" w:lineRule="auto"/>
        <w:ind w:left="720" w:hanging="720"/>
        <w:rPr>
          <w:color w:val="000000"/>
        </w:rPr>
      </w:pPr>
      <w:r>
        <w:rPr>
          <w:color w:val="000000"/>
        </w:rPr>
        <w:t>383.</w:t>
      </w:r>
      <w:r>
        <w:rPr>
          <w:color w:val="000000"/>
        </w:rPr>
        <w:tab/>
        <w:t xml:space="preserve">Vang, M.L., J. Pihl‐Thingvad, and M. Shevlin, </w:t>
      </w:r>
      <w:r>
        <w:rPr>
          <w:i/>
          <w:color w:val="000000"/>
        </w:rPr>
        <w:t>Identifying</w:t>
      </w:r>
      <w:r>
        <w:rPr>
          <w:i/>
          <w:color w:val="000000"/>
        </w:rPr>
        <w:t xml:space="preserve"> child protection workers at risk for secondary traumatization: A latent class analysis of the Professional Quality of Life Scale–5.</w:t>
      </w:r>
      <w:r>
        <w:rPr>
          <w:color w:val="000000"/>
        </w:rPr>
        <w:t xml:space="preserve"> Journal of Traumatic Stress, 2022. </w:t>
      </w:r>
      <w:r>
        <w:rPr>
          <w:b/>
          <w:color w:val="000000"/>
        </w:rPr>
        <w:t>35</w:t>
      </w:r>
      <w:r>
        <w:rPr>
          <w:color w:val="000000"/>
        </w:rPr>
        <w:t>(6): p. 1608-1619.</w:t>
      </w:r>
    </w:p>
    <w:p w14:paraId="3F7DD954" w14:textId="77777777" w:rsidR="00E76CFD" w:rsidRDefault="00B20C7F">
      <w:pPr>
        <w:pBdr>
          <w:top w:val="nil"/>
          <w:left w:val="nil"/>
          <w:bottom w:val="nil"/>
          <w:right w:val="nil"/>
          <w:between w:val="nil"/>
        </w:pBdr>
        <w:spacing w:line="240" w:lineRule="auto"/>
        <w:ind w:left="720" w:hanging="720"/>
        <w:rPr>
          <w:color w:val="000000"/>
        </w:rPr>
      </w:pPr>
      <w:r>
        <w:rPr>
          <w:color w:val="000000"/>
        </w:rPr>
        <w:t>384.</w:t>
      </w:r>
      <w:r>
        <w:rPr>
          <w:color w:val="000000"/>
        </w:rPr>
        <w:tab/>
        <w:t xml:space="preserve">De Kock, J.H., et al., </w:t>
      </w:r>
      <w:r>
        <w:rPr>
          <w:i/>
          <w:color w:val="000000"/>
        </w:rPr>
        <w:t xml:space="preserve">Brief digital interventions to support </w:t>
      </w:r>
      <w:r>
        <w:rPr>
          <w:i/>
          <w:color w:val="000000"/>
        </w:rPr>
        <w:t>the psychological well-being of NHS staff during the COVID-19 pandemic: 3-Arm pilot randomized controlled trial.</w:t>
      </w:r>
      <w:r>
        <w:rPr>
          <w:color w:val="000000"/>
        </w:rPr>
        <w:t xml:space="preserve"> JMIR mental health, 2022. </w:t>
      </w:r>
      <w:r>
        <w:rPr>
          <w:b/>
          <w:color w:val="000000"/>
        </w:rPr>
        <w:t>9</w:t>
      </w:r>
      <w:r>
        <w:rPr>
          <w:color w:val="000000"/>
        </w:rPr>
        <w:t>(4): p. e34002.</w:t>
      </w:r>
    </w:p>
    <w:p w14:paraId="5A073ADD" w14:textId="77777777" w:rsidR="00E76CFD" w:rsidRDefault="00B20C7F">
      <w:pPr>
        <w:pBdr>
          <w:top w:val="nil"/>
          <w:left w:val="nil"/>
          <w:bottom w:val="nil"/>
          <w:right w:val="nil"/>
          <w:between w:val="nil"/>
        </w:pBdr>
        <w:spacing w:line="240" w:lineRule="auto"/>
        <w:ind w:left="720" w:hanging="720"/>
        <w:rPr>
          <w:color w:val="000000"/>
        </w:rPr>
      </w:pPr>
      <w:r>
        <w:rPr>
          <w:color w:val="000000"/>
        </w:rPr>
        <w:lastRenderedPageBreak/>
        <w:t>385.</w:t>
      </w:r>
      <w:r>
        <w:rPr>
          <w:color w:val="000000"/>
        </w:rPr>
        <w:tab/>
        <w:t xml:space="preserve">Cooper, K. and G.C. Barton, </w:t>
      </w:r>
      <w:r>
        <w:rPr>
          <w:i/>
          <w:color w:val="000000"/>
        </w:rPr>
        <w:t>An exploration of physical activity and wellbeing in university emp</w:t>
      </w:r>
      <w:r>
        <w:rPr>
          <w:i/>
          <w:color w:val="000000"/>
        </w:rPr>
        <w:t>loyees.</w:t>
      </w:r>
      <w:r>
        <w:rPr>
          <w:color w:val="000000"/>
        </w:rPr>
        <w:t xml:space="preserve"> Perspectives in public health, 2016. </w:t>
      </w:r>
      <w:r>
        <w:rPr>
          <w:b/>
          <w:color w:val="000000"/>
        </w:rPr>
        <w:t>136</w:t>
      </w:r>
      <w:r>
        <w:rPr>
          <w:color w:val="000000"/>
        </w:rPr>
        <w:t>(3): p. 152-160.</w:t>
      </w:r>
    </w:p>
    <w:p w14:paraId="626A17D6" w14:textId="77777777" w:rsidR="00E76CFD" w:rsidRDefault="00B20C7F">
      <w:pPr>
        <w:pBdr>
          <w:top w:val="nil"/>
          <w:left w:val="nil"/>
          <w:bottom w:val="nil"/>
          <w:right w:val="nil"/>
          <w:between w:val="nil"/>
        </w:pBdr>
        <w:spacing w:line="240" w:lineRule="auto"/>
        <w:ind w:left="720" w:hanging="720"/>
        <w:rPr>
          <w:color w:val="000000"/>
        </w:rPr>
      </w:pPr>
      <w:r>
        <w:rPr>
          <w:color w:val="000000"/>
        </w:rPr>
        <w:t>386.</w:t>
      </w:r>
      <w:r>
        <w:rPr>
          <w:color w:val="000000"/>
        </w:rPr>
        <w:tab/>
        <w:t xml:space="preserve">Feicht, T., et al., </w:t>
      </w:r>
      <w:r>
        <w:rPr>
          <w:i/>
          <w:color w:val="000000"/>
        </w:rPr>
        <w:t>Evaluation of a seven-week web-based happiness training to improve psychological well-being, reduce stress, and enhance mindfulness and flourishing: a randomized cont</w:t>
      </w:r>
      <w:r>
        <w:rPr>
          <w:i/>
          <w:color w:val="000000"/>
        </w:rPr>
        <w:t>rolled occupational health study.</w:t>
      </w:r>
      <w:r>
        <w:rPr>
          <w:color w:val="000000"/>
        </w:rPr>
        <w:t xml:space="preserve"> Evidence-Based Complementary and Alternative Medicine, 2013. </w:t>
      </w:r>
      <w:r>
        <w:rPr>
          <w:b/>
          <w:color w:val="000000"/>
        </w:rPr>
        <w:t>2013</w:t>
      </w:r>
      <w:r>
        <w:rPr>
          <w:color w:val="000000"/>
        </w:rPr>
        <w:t>.</w:t>
      </w:r>
    </w:p>
    <w:p w14:paraId="1B2147A2" w14:textId="77777777" w:rsidR="00E76CFD" w:rsidRDefault="00B20C7F">
      <w:pPr>
        <w:pBdr>
          <w:top w:val="nil"/>
          <w:left w:val="nil"/>
          <w:bottom w:val="nil"/>
          <w:right w:val="nil"/>
          <w:between w:val="nil"/>
        </w:pBdr>
        <w:spacing w:line="240" w:lineRule="auto"/>
        <w:ind w:left="720" w:hanging="720"/>
        <w:rPr>
          <w:color w:val="000000"/>
        </w:rPr>
      </w:pPr>
      <w:r>
        <w:rPr>
          <w:color w:val="000000"/>
        </w:rPr>
        <w:t>387.</w:t>
      </w:r>
      <w:r>
        <w:rPr>
          <w:color w:val="000000"/>
        </w:rPr>
        <w:tab/>
        <w:t xml:space="preserve">McCullough, M.E., R.A. Emmons, and J.-A. Tsang, </w:t>
      </w:r>
      <w:r>
        <w:rPr>
          <w:i/>
          <w:color w:val="000000"/>
        </w:rPr>
        <w:t>The grateful disposition: a conceptual and empirical topography.</w:t>
      </w:r>
      <w:r>
        <w:rPr>
          <w:color w:val="000000"/>
        </w:rPr>
        <w:t xml:space="preserve"> Journal of personality and social psy</w:t>
      </w:r>
      <w:r>
        <w:rPr>
          <w:color w:val="000000"/>
        </w:rPr>
        <w:t xml:space="preserve">chology, 2002. </w:t>
      </w:r>
      <w:r>
        <w:rPr>
          <w:b/>
          <w:color w:val="000000"/>
        </w:rPr>
        <w:t>82</w:t>
      </w:r>
      <w:r>
        <w:rPr>
          <w:color w:val="000000"/>
        </w:rPr>
        <w:t>(1): p. 112.</w:t>
      </w:r>
    </w:p>
    <w:p w14:paraId="66C5D1FD" w14:textId="77777777" w:rsidR="00E76CFD" w:rsidRDefault="00B20C7F">
      <w:pPr>
        <w:pBdr>
          <w:top w:val="nil"/>
          <w:left w:val="nil"/>
          <w:bottom w:val="nil"/>
          <w:right w:val="nil"/>
          <w:between w:val="nil"/>
        </w:pBdr>
        <w:spacing w:line="240" w:lineRule="auto"/>
        <w:ind w:left="720" w:hanging="720"/>
        <w:rPr>
          <w:color w:val="000000"/>
        </w:rPr>
      </w:pPr>
      <w:r>
        <w:rPr>
          <w:color w:val="000000"/>
        </w:rPr>
        <w:t>388.</w:t>
      </w:r>
      <w:r>
        <w:rPr>
          <w:color w:val="000000"/>
        </w:rPr>
        <w:tab/>
        <w:t xml:space="preserve">Kemper, K.J., G. Gascon, and J.D. Mahan, </w:t>
      </w:r>
      <w:r>
        <w:rPr>
          <w:i/>
          <w:color w:val="000000"/>
        </w:rPr>
        <w:t>Two new scales for integrative medical education and research: confidence in providing calm, compassionate care scale (CCCS) and self-efficacy in providing non-drug therapies (SEND</w:t>
      </w:r>
      <w:r>
        <w:rPr>
          <w:i/>
          <w:color w:val="000000"/>
        </w:rPr>
        <w:t>) to relieve common symptoms.</w:t>
      </w:r>
      <w:r>
        <w:rPr>
          <w:color w:val="000000"/>
        </w:rPr>
        <w:t xml:space="preserve"> European Journal of Integrative Medicine, 2015. </w:t>
      </w:r>
      <w:r>
        <w:rPr>
          <w:b/>
          <w:color w:val="000000"/>
        </w:rPr>
        <w:t>7</w:t>
      </w:r>
      <w:r>
        <w:rPr>
          <w:color w:val="000000"/>
        </w:rPr>
        <w:t>(4): p. 389-395.</w:t>
      </w:r>
    </w:p>
    <w:p w14:paraId="4E15C355" w14:textId="77777777" w:rsidR="00E76CFD" w:rsidRDefault="00B20C7F">
      <w:pPr>
        <w:pBdr>
          <w:top w:val="nil"/>
          <w:left w:val="nil"/>
          <w:bottom w:val="nil"/>
          <w:right w:val="nil"/>
          <w:between w:val="nil"/>
        </w:pBdr>
        <w:spacing w:line="240" w:lineRule="auto"/>
        <w:ind w:left="720" w:hanging="720"/>
        <w:rPr>
          <w:color w:val="000000"/>
        </w:rPr>
      </w:pPr>
      <w:r>
        <w:rPr>
          <w:color w:val="000000"/>
        </w:rPr>
        <w:t>389.</w:t>
      </w:r>
      <w:r>
        <w:rPr>
          <w:color w:val="000000"/>
        </w:rPr>
        <w:tab/>
        <w:t xml:space="preserve">Tuomi, K., et al., </w:t>
      </w:r>
      <w:r>
        <w:rPr>
          <w:i/>
          <w:color w:val="000000"/>
        </w:rPr>
        <w:t>Work ability index</w:t>
      </w:r>
      <w:r>
        <w:rPr>
          <w:color w:val="000000"/>
        </w:rPr>
        <w:t>. Vol. 19. 1998: Finnish Institute of Occupational Health Helsinki.</w:t>
      </w:r>
    </w:p>
    <w:p w14:paraId="33F3675A" w14:textId="77777777" w:rsidR="00E76CFD" w:rsidRDefault="00B20C7F">
      <w:pPr>
        <w:pBdr>
          <w:top w:val="nil"/>
          <w:left w:val="nil"/>
          <w:bottom w:val="nil"/>
          <w:right w:val="nil"/>
          <w:between w:val="nil"/>
        </w:pBdr>
        <w:spacing w:line="240" w:lineRule="auto"/>
        <w:ind w:left="720" w:hanging="720"/>
        <w:rPr>
          <w:color w:val="000000"/>
        </w:rPr>
      </w:pPr>
      <w:r>
        <w:rPr>
          <w:color w:val="000000"/>
        </w:rPr>
        <w:t>390.</w:t>
      </w:r>
      <w:r>
        <w:rPr>
          <w:color w:val="000000"/>
        </w:rPr>
        <w:tab/>
        <w:t xml:space="preserve">Van Laar, D., J.A. Edwards, and S. Easton, </w:t>
      </w:r>
      <w:r>
        <w:rPr>
          <w:i/>
          <w:color w:val="000000"/>
        </w:rPr>
        <w:t>Th</w:t>
      </w:r>
      <w:r>
        <w:rPr>
          <w:i/>
          <w:color w:val="000000"/>
        </w:rPr>
        <w:t>e Work‐Related Quality of Life scale for healthcare workers.</w:t>
      </w:r>
      <w:r>
        <w:rPr>
          <w:color w:val="000000"/>
        </w:rPr>
        <w:t xml:space="preserve"> Journal of advanced nursing, 2007. </w:t>
      </w:r>
      <w:r>
        <w:rPr>
          <w:b/>
          <w:color w:val="000000"/>
        </w:rPr>
        <w:t>60</w:t>
      </w:r>
      <w:r>
        <w:rPr>
          <w:color w:val="000000"/>
        </w:rPr>
        <w:t>(3): p. 325-333.</w:t>
      </w:r>
    </w:p>
    <w:p w14:paraId="1BD0A883" w14:textId="77777777" w:rsidR="00E76CFD" w:rsidRDefault="00B20C7F">
      <w:pPr>
        <w:pBdr>
          <w:top w:val="nil"/>
          <w:left w:val="nil"/>
          <w:bottom w:val="nil"/>
          <w:right w:val="nil"/>
          <w:between w:val="nil"/>
        </w:pBdr>
        <w:spacing w:line="240" w:lineRule="auto"/>
        <w:ind w:left="720" w:hanging="720"/>
        <w:rPr>
          <w:color w:val="000000"/>
        </w:rPr>
      </w:pPr>
      <w:r>
        <w:rPr>
          <w:color w:val="000000"/>
        </w:rPr>
        <w:t>391.</w:t>
      </w:r>
      <w:r>
        <w:rPr>
          <w:color w:val="000000"/>
        </w:rPr>
        <w:tab/>
        <w:t xml:space="preserve">Parker, G.B. and M.P. Hyett, </w:t>
      </w:r>
      <w:r>
        <w:rPr>
          <w:i/>
          <w:color w:val="000000"/>
        </w:rPr>
        <w:t>Measurement of well-being in the workplace: The development of the Work Well-Being Questionnaire.</w:t>
      </w:r>
      <w:r>
        <w:rPr>
          <w:color w:val="000000"/>
        </w:rPr>
        <w:t xml:space="preserve"> The Journal of nervous and mental disease, 2011. </w:t>
      </w:r>
      <w:r>
        <w:rPr>
          <w:b/>
          <w:color w:val="000000"/>
        </w:rPr>
        <w:t>199</w:t>
      </w:r>
      <w:r>
        <w:rPr>
          <w:color w:val="000000"/>
        </w:rPr>
        <w:t>(6): p. 394-397.</w:t>
      </w:r>
    </w:p>
    <w:p w14:paraId="2EDD61A3" w14:textId="77777777" w:rsidR="00E76CFD" w:rsidRDefault="00B20C7F">
      <w:pPr>
        <w:pBdr>
          <w:top w:val="nil"/>
          <w:left w:val="nil"/>
          <w:bottom w:val="nil"/>
          <w:right w:val="nil"/>
          <w:between w:val="nil"/>
        </w:pBdr>
        <w:spacing w:line="240" w:lineRule="auto"/>
        <w:ind w:left="720" w:hanging="720"/>
        <w:rPr>
          <w:color w:val="000000"/>
        </w:rPr>
      </w:pPr>
      <w:r>
        <w:rPr>
          <w:color w:val="000000"/>
        </w:rPr>
        <w:t>392.</w:t>
      </w:r>
      <w:r>
        <w:rPr>
          <w:color w:val="000000"/>
        </w:rPr>
        <w:tab/>
        <w:t xml:space="preserve">Garzaro, G., et al., </w:t>
      </w:r>
      <w:r>
        <w:rPr>
          <w:i/>
          <w:color w:val="000000"/>
        </w:rPr>
        <w:t>A contribution to the validation of the Italian version of the work-related quality of life scale.</w:t>
      </w:r>
      <w:r>
        <w:rPr>
          <w:color w:val="000000"/>
        </w:rPr>
        <w:t xml:space="preserve"> La </w:t>
      </w:r>
      <w:proofErr w:type="spellStart"/>
      <w:r>
        <w:rPr>
          <w:color w:val="000000"/>
        </w:rPr>
        <w:t>Medicina</w:t>
      </w:r>
      <w:proofErr w:type="spellEnd"/>
      <w:r>
        <w:rPr>
          <w:color w:val="000000"/>
        </w:rPr>
        <w:t xml:space="preserve"> del </w:t>
      </w:r>
      <w:proofErr w:type="spellStart"/>
      <w:r>
        <w:rPr>
          <w:color w:val="000000"/>
        </w:rPr>
        <w:t>lavoro</w:t>
      </w:r>
      <w:proofErr w:type="spellEnd"/>
      <w:r>
        <w:rPr>
          <w:color w:val="000000"/>
        </w:rPr>
        <w:t xml:space="preserve">, 2020. </w:t>
      </w:r>
      <w:r>
        <w:rPr>
          <w:b/>
          <w:color w:val="000000"/>
        </w:rPr>
        <w:t>111</w:t>
      </w:r>
      <w:r>
        <w:rPr>
          <w:color w:val="000000"/>
        </w:rPr>
        <w:t>(1): p. 32.</w:t>
      </w:r>
    </w:p>
    <w:p w14:paraId="7DF77EF5" w14:textId="77777777" w:rsidR="00E76CFD" w:rsidRDefault="00B20C7F">
      <w:pPr>
        <w:pBdr>
          <w:top w:val="nil"/>
          <w:left w:val="nil"/>
          <w:bottom w:val="nil"/>
          <w:right w:val="nil"/>
          <w:between w:val="nil"/>
        </w:pBdr>
        <w:spacing w:line="240" w:lineRule="auto"/>
        <w:ind w:left="720" w:hanging="720"/>
        <w:rPr>
          <w:color w:val="000000"/>
        </w:rPr>
      </w:pPr>
      <w:r>
        <w:rPr>
          <w:color w:val="000000"/>
        </w:rPr>
        <w:t>393.</w:t>
      </w:r>
      <w:r>
        <w:rPr>
          <w:color w:val="000000"/>
        </w:rPr>
        <w:tab/>
        <w:t xml:space="preserve">Padua, R., et al., </w:t>
      </w:r>
      <w:r>
        <w:rPr>
          <w:i/>
          <w:color w:val="000000"/>
        </w:rPr>
        <w:t>Italian version of the Disability of the Arm, Shoulder and Hand (DASH) questionnaire. Cr</w:t>
      </w:r>
      <w:r>
        <w:rPr>
          <w:i/>
          <w:color w:val="000000"/>
        </w:rPr>
        <w:t>oss-cultural adaptation and validation.</w:t>
      </w:r>
      <w:r>
        <w:rPr>
          <w:color w:val="000000"/>
        </w:rPr>
        <w:t xml:space="preserve"> Journal of Hand Surgery, 2003. </w:t>
      </w:r>
      <w:r>
        <w:rPr>
          <w:b/>
          <w:color w:val="000000"/>
        </w:rPr>
        <w:t>28</w:t>
      </w:r>
      <w:r>
        <w:rPr>
          <w:color w:val="000000"/>
        </w:rPr>
        <w:t>(2): p. 179-186.</w:t>
      </w:r>
    </w:p>
    <w:p w14:paraId="1ACE678E" w14:textId="77777777" w:rsidR="00E76CFD" w:rsidRDefault="00B20C7F">
      <w:pPr>
        <w:pBdr>
          <w:top w:val="nil"/>
          <w:left w:val="nil"/>
          <w:bottom w:val="nil"/>
          <w:right w:val="nil"/>
          <w:between w:val="nil"/>
        </w:pBdr>
        <w:spacing w:line="240" w:lineRule="auto"/>
        <w:ind w:left="720" w:hanging="720"/>
        <w:rPr>
          <w:color w:val="000000"/>
        </w:rPr>
      </w:pPr>
      <w:r>
        <w:rPr>
          <w:color w:val="000000"/>
        </w:rPr>
        <w:t>394.</w:t>
      </w:r>
      <w:r>
        <w:rPr>
          <w:color w:val="000000"/>
        </w:rPr>
        <w:tab/>
        <w:t xml:space="preserve">Sulaiman, N.S., et al., </w:t>
      </w:r>
      <w:r>
        <w:rPr>
          <w:i/>
          <w:color w:val="000000"/>
        </w:rPr>
        <w:t>Assessing quality of working life among Malaysian workers.</w:t>
      </w:r>
      <w:r>
        <w:rPr>
          <w:color w:val="000000"/>
        </w:rPr>
        <w:t xml:space="preserve"> Asia Pacific Journal of Public Health, 2015. </w:t>
      </w:r>
      <w:r>
        <w:rPr>
          <w:b/>
          <w:color w:val="000000"/>
        </w:rPr>
        <w:t>27</w:t>
      </w:r>
      <w:r>
        <w:rPr>
          <w:color w:val="000000"/>
        </w:rPr>
        <w:t>(8_suppl): p. 94S-100S.</w:t>
      </w:r>
    </w:p>
    <w:p w14:paraId="7B677173" w14:textId="77777777" w:rsidR="00E76CFD" w:rsidRDefault="00E76CFD">
      <w:pPr>
        <w:pBdr>
          <w:top w:val="nil"/>
          <w:left w:val="nil"/>
          <w:bottom w:val="nil"/>
          <w:right w:val="nil"/>
          <w:between w:val="nil"/>
        </w:pBdr>
        <w:rPr>
          <w:color w:val="000000"/>
          <w:sz w:val="22"/>
          <w:szCs w:val="22"/>
        </w:rPr>
      </w:pPr>
    </w:p>
    <w:sectPr w:rsidR="00E76CFD">
      <w:headerReference w:type="default" r:id="rId7"/>
      <w:footerReference w:type="default" r:id="rId8"/>
      <w:headerReference w:type="first" r:id="rId9"/>
      <w:footerReference w:type="first" r:id="rId10"/>
      <w:pgSz w:w="15840" w:h="12240" w:orient="landscape"/>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9A62" w14:textId="77777777" w:rsidR="00B20C7F" w:rsidRDefault="00B20C7F">
      <w:pPr>
        <w:spacing w:line="240" w:lineRule="auto"/>
      </w:pPr>
      <w:r>
        <w:separator/>
      </w:r>
    </w:p>
  </w:endnote>
  <w:endnote w:type="continuationSeparator" w:id="0">
    <w:p w14:paraId="50D519ED" w14:textId="77777777" w:rsidR="00B20C7F" w:rsidRDefault="00B20C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rdo">
    <w:charset w:val="00"/>
    <w:family w:val="auto"/>
    <w:pitch w:val="default"/>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99DE" w14:textId="77777777" w:rsidR="00E76CFD" w:rsidRDefault="00E76CFD">
    <w:pPr>
      <w:widowControl w:val="0"/>
      <w:pBdr>
        <w:top w:val="nil"/>
        <w:left w:val="nil"/>
        <w:bottom w:val="nil"/>
        <w:right w:val="nil"/>
        <w:between w:val="nil"/>
      </w:pBdr>
      <w:spacing w:line="276" w:lineRule="auto"/>
      <w:rPr>
        <w:color w:val="000000"/>
      </w:rPr>
    </w:pPr>
  </w:p>
  <w:tbl>
    <w:tblPr>
      <w:tblStyle w:val="a2"/>
      <w:tblW w:w="12960" w:type="dxa"/>
      <w:tblLayout w:type="fixed"/>
      <w:tblLook w:val="0600" w:firstRow="0" w:lastRow="0" w:firstColumn="0" w:lastColumn="0" w:noHBand="1" w:noVBand="1"/>
    </w:tblPr>
    <w:tblGrid>
      <w:gridCol w:w="4320"/>
      <w:gridCol w:w="4320"/>
      <w:gridCol w:w="4320"/>
    </w:tblGrid>
    <w:tr w:rsidR="00E76CFD" w14:paraId="0158449B" w14:textId="77777777">
      <w:trPr>
        <w:trHeight w:val="300"/>
      </w:trPr>
      <w:tc>
        <w:tcPr>
          <w:tcW w:w="4320" w:type="dxa"/>
        </w:tcPr>
        <w:p w14:paraId="375C8FD3" w14:textId="77777777" w:rsidR="00E76CFD" w:rsidRDefault="00E76CFD">
          <w:pPr>
            <w:pBdr>
              <w:top w:val="nil"/>
              <w:left w:val="nil"/>
              <w:bottom w:val="nil"/>
              <w:right w:val="nil"/>
              <w:between w:val="nil"/>
            </w:pBdr>
            <w:tabs>
              <w:tab w:val="center" w:pos="4680"/>
              <w:tab w:val="right" w:pos="9360"/>
            </w:tabs>
            <w:spacing w:line="240" w:lineRule="auto"/>
            <w:ind w:left="-115"/>
            <w:rPr>
              <w:color w:val="000000"/>
            </w:rPr>
          </w:pPr>
        </w:p>
      </w:tc>
      <w:tc>
        <w:tcPr>
          <w:tcW w:w="4320" w:type="dxa"/>
        </w:tcPr>
        <w:p w14:paraId="750651A3" w14:textId="77777777" w:rsidR="00E76CFD" w:rsidRDefault="00E76CFD">
          <w:pPr>
            <w:pBdr>
              <w:top w:val="nil"/>
              <w:left w:val="nil"/>
              <w:bottom w:val="nil"/>
              <w:right w:val="nil"/>
              <w:between w:val="nil"/>
            </w:pBdr>
            <w:tabs>
              <w:tab w:val="center" w:pos="4680"/>
              <w:tab w:val="right" w:pos="9360"/>
            </w:tabs>
            <w:spacing w:line="240" w:lineRule="auto"/>
            <w:jc w:val="center"/>
            <w:rPr>
              <w:color w:val="000000"/>
            </w:rPr>
          </w:pPr>
        </w:p>
      </w:tc>
      <w:tc>
        <w:tcPr>
          <w:tcW w:w="4320" w:type="dxa"/>
        </w:tcPr>
        <w:p w14:paraId="0E76DF11" w14:textId="77777777" w:rsidR="00E76CFD" w:rsidRDefault="00E76CFD">
          <w:pPr>
            <w:pBdr>
              <w:top w:val="nil"/>
              <w:left w:val="nil"/>
              <w:bottom w:val="nil"/>
              <w:right w:val="nil"/>
              <w:between w:val="nil"/>
            </w:pBdr>
            <w:tabs>
              <w:tab w:val="center" w:pos="4680"/>
              <w:tab w:val="right" w:pos="9360"/>
            </w:tabs>
            <w:spacing w:line="240" w:lineRule="auto"/>
            <w:ind w:right="-115"/>
            <w:jc w:val="right"/>
            <w:rPr>
              <w:color w:val="000000"/>
            </w:rPr>
          </w:pPr>
        </w:p>
      </w:tc>
    </w:tr>
  </w:tbl>
  <w:p w14:paraId="324C8EFA" w14:textId="77777777" w:rsidR="00E76CFD" w:rsidRDefault="00E76CFD">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2776" w14:textId="77777777" w:rsidR="00E76CFD" w:rsidRDefault="00E76CFD">
    <w:pPr>
      <w:widowControl w:val="0"/>
      <w:pBdr>
        <w:top w:val="nil"/>
        <w:left w:val="nil"/>
        <w:bottom w:val="nil"/>
        <w:right w:val="nil"/>
        <w:between w:val="nil"/>
      </w:pBdr>
      <w:spacing w:line="276" w:lineRule="auto"/>
      <w:rPr>
        <w:color w:val="000000"/>
      </w:rPr>
    </w:pPr>
  </w:p>
  <w:tbl>
    <w:tblPr>
      <w:tblStyle w:val="a1"/>
      <w:tblW w:w="12960" w:type="dxa"/>
      <w:tblLayout w:type="fixed"/>
      <w:tblLook w:val="0600" w:firstRow="0" w:lastRow="0" w:firstColumn="0" w:lastColumn="0" w:noHBand="1" w:noVBand="1"/>
    </w:tblPr>
    <w:tblGrid>
      <w:gridCol w:w="4320"/>
      <w:gridCol w:w="4320"/>
      <w:gridCol w:w="4320"/>
    </w:tblGrid>
    <w:tr w:rsidR="00E76CFD" w14:paraId="1447E2D7" w14:textId="77777777">
      <w:trPr>
        <w:trHeight w:val="300"/>
      </w:trPr>
      <w:tc>
        <w:tcPr>
          <w:tcW w:w="4320" w:type="dxa"/>
        </w:tcPr>
        <w:p w14:paraId="3B96A0C0" w14:textId="77777777" w:rsidR="00E76CFD" w:rsidRDefault="00E76CFD">
          <w:pPr>
            <w:pBdr>
              <w:top w:val="nil"/>
              <w:left w:val="nil"/>
              <w:bottom w:val="nil"/>
              <w:right w:val="nil"/>
              <w:between w:val="nil"/>
            </w:pBdr>
            <w:tabs>
              <w:tab w:val="center" w:pos="4680"/>
              <w:tab w:val="right" w:pos="9360"/>
            </w:tabs>
            <w:spacing w:line="240" w:lineRule="auto"/>
            <w:ind w:left="-115"/>
            <w:rPr>
              <w:color w:val="000000"/>
            </w:rPr>
          </w:pPr>
        </w:p>
      </w:tc>
      <w:tc>
        <w:tcPr>
          <w:tcW w:w="4320" w:type="dxa"/>
        </w:tcPr>
        <w:p w14:paraId="1CA1B926" w14:textId="77777777" w:rsidR="00E76CFD" w:rsidRDefault="00E76CFD">
          <w:pPr>
            <w:pBdr>
              <w:top w:val="nil"/>
              <w:left w:val="nil"/>
              <w:bottom w:val="nil"/>
              <w:right w:val="nil"/>
              <w:between w:val="nil"/>
            </w:pBdr>
            <w:tabs>
              <w:tab w:val="center" w:pos="4680"/>
              <w:tab w:val="right" w:pos="9360"/>
            </w:tabs>
            <w:spacing w:line="240" w:lineRule="auto"/>
            <w:jc w:val="center"/>
            <w:rPr>
              <w:color w:val="000000"/>
            </w:rPr>
          </w:pPr>
        </w:p>
      </w:tc>
      <w:tc>
        <w:tcPr>
          <w:tcW w:w="4320" w:type="dxa"/>
        </w:tcPr>
        <w:p w14:paraId="0348A0A7" w14:textId="77777777" w:rsidR="00E76CFD" w:rsidRDefault="00E76CFD">
          <w:pPr>
            <w:pBdr>
              <w:top w:val="nil"/>
              <w:left w:val="nil"/>
              <w:bottom w:val="nil"/>
              <w:right w:val="nil"/>
              <w:between w:val="nil"/>
            </w:pBdr>
            <w:tabs>
              <w:tab w:val="center" w:pos="4680"/>
              <w:tab w:val="right" w:pos="9360"/>
            </w:tabs>
            <w:spacing w:line="240" w:lineRule="auto"/>
            <w:ind w:right="-115"/>
            <w:jc w:val="right"/>
            <w:rPr>
              <w:color w:val="000000"/>
            </w:rPr>
          </w:pPr>
        </w:p>
      </w:tc>
    </w:tr>
  </w:tbl>
  <w:p w14:paraId="24D6001E" w14:textId="77777777" w:rsidR="00E76CFD" w:rsidRDefault="00E76CFD">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831D4" w14:textId="77777777" w:rsidR="00B20C7F" w:rsidRDefault="00B20C7F">
      <w:pPr>
        <w:spacing w:line="240" w:lineRule="auto"/>
      </w:pPr>
      <w:r>
        <w:separator/>
      </w:r>
    </w:p>
  </w:footnote>
  <w:footnote w:type="continuationSeparator" w:id="0">
    <w:p w14:paraId="5B741879" w14:textId="77777777" w:rsidR="00B20C7F" w:rsidRDefault="00B20C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5D56" w14:textId="77777777" w:rsidR="00E76CFD" w:rsidRDefault="00B20C7F">
    <w:pPr>
      <w:pBdr>
        <w:top w:val="nil"/>
        <w:left w:val="nil"/>
        <w:bottom w:val="nil"/>
        <w:right w:val="nil"/>
        <w:between w:val="nil"/>
      </w:pBdr>
      <w:tabs>
        <w:tab w:val="center" w:pos="4680"/>
        <w:tab w:val="right" w:pos="9360"/>
        <w:tab w:val="right" w:pos="14400"/>
      </w:tabs>
      <w:spacing w:line="240" w:lineRule="auto"/>
      <w:rPr>
        <w:color w:val="000000"/>
      </w:rPr>
    </w:pPr>
    <w:r>
      <w:rPr>
        <w:color w:val="000000"/>
      </w:rPr>
      <w:t>WELL-BEING SCOPING REVIEW</w:t>
    </w:r>
    <w:r>
      <w:rPr>
        <w:color w:val="000000"/>
      </w:rPr>
      <w:tab/>
    </w:r>
    <w:r>
      <w:rPr>
        <w:color w:val="000000"/>
      </w:rPr>
      <w:fldChar w:fldCharType="begin"/>
    </w:r>
    <w:r>
      <w:rPr>
        <w:color w:val="000000"/>
      </w:rPr>
      <w:instrText>PAGE</w:instrText>
    </w:r>
    <w:r>
      <w:rPr>
        <w:color w:val="000000"/>
      </w:rPr>
      <w:fldChar w:fldCharType="separate"/>
    </w:r>
    <w:r w:rsidR="006369B1">
      <w:rPr>
        <w:noProof/>
        <w:color w:val="000000"/>
      </w:rPr>
      <w:t>2</w: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31A2" w14:textId="77777777" w:rsidR="00E76CFD" w:rsidRDefault="00B20C7F">
    <w:pPr>
      <w:pBdr>
        <w:top w:val="nil"/>
        <w:left w:val="nil"/>
        <w:bottom w:val="nil"/>
        <w:right w:val="nil"/>
        <w:between w:val="nil"/>
      </w:pBdr>
      <w:tabs>
        <w:tab w:val="center" w:pos="4680"/>
        <w:tab w:val="right" w:pos="9360"/>
        <w:tab w:val="right" w:pos="14400"/>
      </w:tabs>
      <w:spacing w:line="240" w:lineRule="auto"/>
      <w:rPr>
        <w:color w:val="000000"/>
      </w:rPr>
    </w:pPr>
    <w:r>
      <w:rPr>
        <w:color w:val="000000"/>
      </w:rPr>
      <w:t>WELL-BEING SCOPING REVIEW</w:t>
    </w:r>
    <w:r>
      <w:rPr>
        <w:color w:val="000000"/>
      </w:rPr>
      <w:tab/>
    </w:r>
    <w:r>
      <w:rPr>
        <w:color w:val="000000"/>
      </w:rPr>
      <w:tab/>
    </w:r>
    <w:r>
      <w:rPr>
        <w:color w:val="000000"/>
      </w:rPr>
      <w:fldChar w:fldCharType="begin"/>
    </w:r>
    <w:r>
      <w:rPr>
        <w:color w:val="000000"/>
      </w:rPr>
      <w:instrText>PAGE</w:instrText>
    </w:r>
    <w:r>
      <w:rPr>
        <w:color w:val="000000"/>
      </w:rPr>
      <w:fldChar w:fldCharType="separate"/>
    </w:r>
    <w:r w:rsidR="006369B1">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FD"/>
    <w:rsid w:val="006369B1"/>
    <w:rsid w:val="00B20C7F"/>
    <w:rsid w:val="00E7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94A7"/>
  <w15:docId w15:val="{64BCFD48-76A4-4069-B62B-F0A70D89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D6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6E43C2"/>
    <w:pPr>
      <w:spacing w:line="240" w:lineRule="auto"/>
      <w:jc w:val="center"/>
      <w:outlineLvl w:val="1"/>
    </w:pPr>
    <w:rPr>
      <w:b/>
      <w:bCs/>
      <w:color w:val="000000"/>
      <w:kern w:val="28"/>
      <w:lang w:val="en-CA" w:eastAsia="en-CA"/>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uiPriority w:val="22"/>
    <w:qFormat/>
    <w:rsid w:val="00D63796"/>
    <w:rPr>
      <w:b/>
      <w:bCs/>
    </w:rPr>
  </w:style>
  <w:style w:type="paragraph" w:styleId="Header">
    <w:name w:val="header"/>
    <w:basedOn w:val="Normal"/>
    <w:link w:val="HeaderChar"/>
    <w:uiPriority w:val="99"/>
    <w:unhideWhenUsed/>
    <w:rsid w:val="003B2682"/>
    <w:pPr>
      <w:tabs>
        <w:tab w:val="center" w:pos="4680"/>
        <w:tab w:val="right" w:pos="9360"/>
      </w:tabs>
      <w:spacing w:line="240" w:lineRule="auto"/>
    </w:pPr>
  </w:style>
  <w:style w:type="character" w:customStyle="1" w:styleId="HeaderChar">
    <w:name w:val="Header Char"/>
    <w:basedOn w:val="DefaultParagraphFont"/>
    <w:link w:val="Header"/>
    <w:uiPriority w:val="99"/>
    <w:rsid w:val="003B2682"/>
  </w:style>
  <w:style w:type="paragraph" w:styleId="Footer">
    <w:name w:val="footer"/>
    <w:basedOn w:val="Normal"/>
    <w:link w:val="FooterChar"/>
    <w:uiPriority w:val="99"/>
    <w:unhideWhenUsed/>
    <w:rsid w:val="003B2682"/>
    <w:pPr>
      <w:tabs>
        <w:tab w:val="center" w:pos="4680"/>
        <w:tab w:val="right" w:pos="9360"/>
      </w:tabs>
      <w:spacing w:line="240" w:lineRule="auto"/>
    </w:pPr>
  </w:style>
  <w:style w:type="character" w:customStyle="1" w:styleId="FooterChar">
    <w:name w:val="Footer Char"/>
    <w:basedOn w:val="DefaultParagraphFont"/>
    <w:link w:val="Footer"/>
    <w:uiPriority w:val="99"/>
    <w:rsid w:val="003B2682"/>
  </w:style>
  <w:style w:type="character" w:customStyle="1" w:styleId="current-selection">
    <w:name w:val="current-selection"/>
    <w:basedOn w:val="DefaultParagraphFont"/>
    <w:rsid w:val="00664FDC"/>
  </w:style>
  <w:style w:type="character" w:customStyle="1" w:styleId="a">
    <w:name w:val="_"/>
    <w:basedOn w:val="DefaultParagraphFont"/>
    <w:rsid w:val="00664FDC"/>
  </w:style>
  <w:style w:type="character" w:styleId="CommentReference">
    <w:name w:val="annotation reference"/>
    <w:basedOn w:val="DefaultParagraphFont"/>
    <w:uiPriority w:val="99"/>
    <w:semiHidden/>
    <w:unhideWhenUsed/>
    <w:rsid w:val="00E75146"/>
    <w:rPr>
      <w:sz w:val="16"/>
      <w:szCs w:val="16"/>
    </w:rPr>
  </w:style>
  <w:style w:type="paragraph" w:styleId="CommentText">
    <w:name w:val="annotation text"/>
    <w:basedOn w:val="Normal"/>
    <w:link w:val="CommentTextChar"/>
    <w:uiPriority w:val="99"/>
    <w:unhideWhenUsed/>
    <w:rsid w:val="00E75146"/>
    <w:pPr>
      <w:spacing w:line="240" w:lineRule="auto"/>
    </w:pPr>
    <w:rPr>
      <w:sz w:val="20"/>
      <w:szCs w:val="20"/>
    </w:rPr>
  </w:style>
  <w:style w:type="character" w:customStyle="1" w:styleId="CommentTextChar">
    <w:name w:val="Comment Text Char"/>
    <w:basedOn w:val="DefaultParagraphFont"/>
    <w:link w:val="CommentText"/>
    <w:uiPriority w:val="99"/>
    <w:rsid w:val="00E75146"/>
    <w:rPr>
      <w:sz w:val="20"/>
      <w:szCs w:val="20"/>
    </w:rPr>
  </w:style>
  <w:style w:type="paragraph" w:styleId="CommentSubject">
    <w:name w:val="annotation subject"/>
    <w:basedOn w:val="CommentText"/>
    <w:next w:val="CommentText"/>
    <w:link w:val="CommentSubjectChar"/>
    <w:uiPriority w:val="99"/>
    <w:semiHidden/>
    <w:unhideWhenUsed/>
    <w:rsid w:val="00E75146"/>
    <w:rPr>
      <w:b/>
      <w:bCs/>
    </w:rPr>
  </w:style>
  <w:style w:type="character" w:customStyle="1" w:styleId="CommentSubjectChar">
    <w:name w:val="Comment Subject Char"/>
    <w:basedOn w:val="CommentTextChar"/>
    <w:link w:val="CommentSubject"/>
    <w:uiPriority w:val="99"/>
    <w:semiHidden/>
    <w:rsid w:val="00E75146"/>
    <w:rPr>
      <w:b/>
      <w:bCs/>
      <w:sz w:val="20"/>
      <w:szCs w:val="20"/>
    </w:rPr>
  </w:style>
  <w:style w:type="paragraph" w:styleId="BalloonText">
    <w:name w:val="Balloon Text"/>
    <w:basedOn w:val="Normal"/>
    <w:link w:val="BalloonTextChar"/>
    <w:uiPriority w:val="99"/>
    <w:semiHidden/>
    <w:unhideWhenUsed/>
    <w:rsid w:val="00E751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146"/>
    <w:rPr>
      <w:rFonts w:ascii="Tahoma" w:hAnsi="Tahoma" w:cs="Tahoma"/>
      <w:sz w:val="16"/>
      <w:szCs w:val="16"/>
    </w:rPr>
  </w:style>
  <w:style w:type="character" w:customStyle="1" w:styleId="apple-converted-space">
    <w:name w:val="apple-converted-space"/>
    <w:basedOn w:val="DefaultParagraphFont"/>
    <w:rsid w:val="009C38C4"/>
  </w:style>
  <w:style w:type="character" w:styleId="Hyperlink">
    <w:name w:val="Hyperlink"/>
    <w:basedOn w:val="DefaultParagraphFont"/>
    <w:uiPriority w:val="99"/>
    <w:unhideWhenUsed/>
    <w:rsid w:val="00CB01AC"/>
    <w:rPr>
      <w:color w:val="0563C1" w:themeColor="hyperlink"/>
      <w:u w:val="single"/>
    </w:rPr>
  </w:style>
  <w:style w:type="paragraph" w:styleId="NormalWeb">
    <w:name w:val="Normal (Web)"/>
    <w:basedOn w:val="Normal"/>
    <w:uiPriority w:val="99"/>
    <w:semiHidden/>
    <w:unhideWhenUsed/>
    <w:rsid w:val="002E6273"/>
    <w:pPr>
      <w:spacing w:before="100" w:beforeAutospacing="1" w:after="100" w:afterAutospacing="1" w:line="240" w:lineRule="auto"/>
    </w:pPr>
  </w:style>
  <w:style w:type="paragraph" w:styleId="ListParagraph">
    <w:name w:val="List Paragraph"/>
    <w:basedOn w:val="Normal"/>
    <w:uiPriority w:val="34"/>
    <w:qFormat/>
    <w:rsid w:val="00570CF4"/>
    <w:pPr>
      <w:ind w:left="720"/>
      <w:contextualSpacing/>
    </w:pPr>
  </w:style>
  <w:style w:type="paragraph" w:styleId="Revision">
    <w:name w:val="Revision"/>
    <w:hidden/>
    <w:uiPriority w:val="99"/>
    <w:semiHidden/>
    <w:rsid w:val="00505A44"/>
    <w:pPr>
      <w:spacing w:line="240" w:lineRule="auto"/>
    </w:pPr>
  </w:style>
  <w:style w:type="paragraph" w:customStyle="1" w:styleId="EndNoteBibliographyTitle">
    <w:name w:val="EndNote Bibliography Title"/>
    <w:basedOn w:val="Normal"/>
    <w:link w:val="EndNoteBibliographyTitleChar"/>
    <w:rsid w:val="00C673FD"/>
    <w:pPr>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C673FD"/>
    <w:rPr>
      <w:rFonts w:ascii="Calibri" w:hAnsi="Calibri" w:cs="Calibri"/>
      <w:noProof/>
    </w:rPr>
  </w:style>
  <w:style w:type="paragraph" w:customStyle="1" w:styleId="EndNoteBibliography">
    <w:name w:val="EndNote Bibliography"/>
    <w:basedOn w:val="Normal"/>
    <w:link w:val="EndNoteBibliographyChar"/>
    <w:rsid w:val="00C673FD"/>
    <w:pPr>
      <w:spacing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C673FD"/>
    <w:rPr>
      <w:rFonts w:ascii="Calibri" w:hAnsi="Calibri" w:cs="Calibri"/>
      <w:noProof/>
    </w:rPr>
  </w:style>
  <w:style w:type="table" w:styleId="TableGrid">
    <w:name w:val="Table Grid"/>
    <w:basedOn w:val="TableNormal"/>
    <w:uiPriority w:val="39"/>
    <w:rsid w:val="001B0A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E43C2"/>
    <w:rPr>
      <w:rFonts w:ascii="Times New Roman" w:eastAsia="Times New Roman" w:hAnsi="Times New Roman" w:cs="Times New Roman"/>
      <w:b/>
      <w:bCs/>
      <w:color w:val="000000"/>
      <w:kern w:val="28"/>
      <w:sz w:val="24"/>
      <w:szCs w:val="24"/>
      <w:lang w:val="en-CA" w:eastAsia="en-CA"/>
    </w:rPr>
  </w:style>
  <w:style w:type="character" w:styleId="UnresolvedMention">
    <w:name w:val="Unresolved Mention"/>
    <w:basedOn w:val="DefaultParagraphFont"/>
    <w:uiPriority w:val="99"/>
    <w:semiHidden/>
    <w:unhideWhenUsed/>
    <w:rsid w:val="007B26D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pPr>
      <w:spacing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eOuFm3HwQLPHAB4UW653EbfZ9g==">CgMxLjAaIwoBMBIeChwIB0IYCg9UaW1lcyBOZXcgUm9tYW4SBUNhcmRvGiMKATESHgocCAdCGAoPVGltZXMgTmV3IFJvbWFuEgVDYXJkbxolCgEyEiAKHggHQhoKD1RpbWVzIE5ldyBSb21hbhIHR3VuZ3N1aBolCgEzEiAKHggHQhoKD1RpbWVzIE5ldyBSb21hbhIHR3VuZ3N1aDgAciExb3J3NHBjUWF2NUYtLUdPR3FhNzJMZEktYzk4bEZuNXQ=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64</Pages>
  <Words>23207</Words>
  <Characters>132280</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Bautista</dc:creator>
  <cp:lastModifiedBy>Tara Bautista</cp:lastModifiedBy>
  <cp:revision>2</cp:revision>
  <dcterms:created xsi:type="dcterms:W3CDTF">2023-09-26T23:16:00Z</dcterms:created>
  <dcterms:modified xsi:type="dcterms:W3CDTF">2023-09-26T23:16:00Z</dcterms:modified>
</cp:coreProperties>
</file>