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586A" w14:textId="71448A18" w:rsidR="00AF0D76" w:rsidRPr="00936D79" w:rsidRDefault="00F724FD">
      <w:pPr>
        <w:rPr>
          <w:rFonts w:ascii="Courier New" w:hAnsi="Courier New" w:cs="Courier New"/>
          <w:sz w:val="21"/>
          <w:szCs w:val="21"/>
        </w:rPr>
      </w:pPr>
      <w:r w:rsidRPr="00936D79">
        <w:rPr>
          <w:rFonts w:ascii="Courier New" w:hAnsi="Courier New" w:cs="Courier New"/>
          <w:sz w:val="21"/>
          <w:szCs w:val="21"/>
        </w:rPr>
        <w:t>Supplemental Materials</w:t>
      </w:r>
    </w:p>
    <w:p w14:paraId="6D72AF61" w14:textId="63BF1565" w:rsidR="00F724FD" w:rsidRPr="00936D79" w:rsidRDefault="00F724FD">
      <w:pPr>
        <w:rPr>
          <w:rFonts w:ascii="Courier New" w:hAnsi="Courier New" w:cs="Courier New"/>
          <w:sz w:val="21"/>
          <w:szCs w:val="21"/>
        </w:rPr>
      </w:pPr>
    </w:p>
    <w:p w14:paraId="0D37C8A0" w14:textId="25B4C84F" w:rsidR="001B21A7" w:rsidRPr="00702E88" w:rsidRDefault="3A710B2F" w:rsidP="001B21A7">
      <w:pPr>
        <w:rPr>
          <w:rFonts w:ascii="Courier New" w:hAnsi="Courier New" w:cs="Courier New"/>
          <w:sz w:val="21"/>
          <w:szCs w:val="21"/>
        </w:rPr>
      </w:pPr>
      <w:r w:rsidRPr="3A710B2F">
        <w:rPr>
          <w:rFonts w:ascii="Courier New" w:hAnsi="Courier New" w:cs="Courier New"/>
          <w:sz w:val="21"/>
          <w:szCs w:val="21"/>
        </w:rPr>
        <w:t xml:space="preserve">Supplemental Table 1: [UNIVERSITY] Department of Epidemiology and Biostatistics (DEB) Diversity, Equity, Inclusion Needs Assessment Survey Results (Electronic survey prior to workshops to inform workshop content), August 2019 </w:t>
      </w:r>
    </w:p>
    <w:p w14:paraId="30185693" w14:textId="77777777" w:rsidR="001B21A7" w:rsidRPr="00702E88" w:rsidRDefault="001B21A7" w:rsidP="001B21A7">
      <w:pPr>
        <w:rPr>
          <w:rFonts w:ascii="Courier New" w:hAnsi="Courier New" w:cs="Courier New"/>
          <w:sz w:val="21"/>
          <w:szCs w:val="21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7290"/>
        <w:gridCol w:w="1710"/>
      </w:tblGrid>
      <w:tr w:rsidR="001B21A7" w:rsidRPr="00702E88" w14:paraId="3A554A3F" w14:textId="77777777" w:rsidTr="0F171509">
        <w:trPr>
          <w:trHeight w:val="255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24F0" w14:textId="77777777" w:rsidR="001B21A7" w:rsidRPr="00702E88" w:rsidRDefault="001B21A7" w:rsidP="002A6E6D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99BD55F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Total</w:t>
            </w:r>
          </w:p>
        </w:tc>
      </w:tr>
      <w:tr w:rsidR="001B21A7" w:rsidRPr="00702E88" w14:paraId="14D0465F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E1738" w14:textId="77777777" w:rsidR="001B21A7" w:rsidRPr="00702E88" w:rsidRDefault="001B21A7" w:rsidP="002A6E6D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89DB25C" w14:textId="23754702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N=100</w:t>
            </w:r>
          </w:p>
        </w:tc>
      </w:tr>
      <w:tr w:rsidR="001B21A7" w:rsidRPr="00702E88" w14:paraId="1D674342" w14:textId="77777777" w:rsidTr="0F171509">
        <w:trPr>
          <w:trHeight w:val="255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60EA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Current appointment in the </w:t>
            </w:r>
            <w:r>
              <w:rPr>
                <w:rFonts w:ascii="Courier New" w:hAnsi="Courier New" w:cs="Courier New"/>
                <w:sz w:val="21"/>
                <w:szCs w:val="21"/>
              </w:rPr>
              <w:t>[UNIVERSITY]</w:t>
            </w: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DEB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1A9F8A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3F4AF594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174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Staff or Non-Faculty Academic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BAA4A4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50 (50%)</w:t>
            </w:r>
          </w:p>
        </w:tc>
      </w:tr>
      <w:tr w:rsidR="001B21A7" w:rsidRPr="00702E88" w14:paraId="51D75AA7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0BFA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Faculty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244E28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34 (34%)</w:t>
            </w:r>
          </w:p>
        </w:tc>
      </w:tr>
      <w:tr w:rsidR="001B21A7" w:rsidRPr="00702E88" w14:paraId="31A2571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7E7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Trainee (PhD Student or Post Doc)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D794D95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16 (16%)</w:t>
            </w:r>
          </w:p>
        </w:tc>
      </w:tr>
      <w:tr w:rsidR="001B21A7" w:rsidRPr="00702E88" w14:paraId="6ED94A82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6D0" w14:textId="342D8A41" w:rsidR="001B21A7" w:rsidRPr="00702E88" w:rsidRDefault="4D986896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Years in the [UNIVERSITY] DEB**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C8AAB44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03E3C64C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257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Less than 5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BFA9D8" w14:textId="6531D611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71 (71%)</w:t>
            </w:r>
          </w:p>
        </w:tc>
      </w:tr>
      <w:tr w:rsidR="001B21A7" w:rsidRPr="00702E88" w14:paraId="013E38D8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0AC7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5 or more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1964D5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28 (28%)</w:t>
            </w:r>
          </w:p>
        </w:tc>
      </w:tr>
      <w:tr w:rsidR="001B21A7" w:rsidRPr="00702E88" w14:paraId="2752249E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5484" w14:textId="605308BC" w:rsidR="001B21A7" w:rsidRPr="00702E88" w:rsidRDefault="4D986896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DEI training in past 5 years**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121F93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1EAFF1D4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F8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Yes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B6D902" w14:textId="43EE28CF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34 (34%)</w:t>
            </w:r>
          </w:p>
        </w:tc>
      </w:tr>
      <w:tr w:rsidR="001B21A7" w:rsidRPr="00702E88" w14:paraId="63E8B312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0C29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12858EF" w14:textId="22A076DA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62 (62%)</w:t>
            </w:r>
          </w:p>
        </w:tc>
      </w:tr>
      <w:tr w:rsidR="001B21A7" w:rsidRPr="00702E88" w14:paraId="6533D55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91B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Type of DEI training in past 5 years. (Mark all that apply.)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A65C69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36C76CA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BF4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r>
              <w:rPr>
                <w:rFonts w:ascii="Courier New" w:hAnsi="Courier New" w:cs="Courier New"/>
                <w:sz w:val="21"/>
                <w:szCs w:val="21"/>
              </w:rPr>
              <w:t>[UNIVERSITY]</w:t>
            </w: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Diversity, Equity and Inclusion Champion Training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36A0E6" w14:textId="00FC4105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10 (10%)</w:t>
            </w:r>
          </w:p>
        </w:tc>
      </w:tr>
      <w:tr w:rsidR="001B21A7" w:rsidRPr="00702E88" w14:paraId="1B209DC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E983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  <w:r>
              <w:rPr>
                <w:rFonts w:ascii="Courier New" w:hAnsi="Courier New" w:cs="Courier New"/>
                <w:sz w:val="21"/>
                <w:szCs w:val="21"/>
              </w:rPr>
              <w:t>[UNIVERSITY]</w:t>
            </w: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Diversity &amp; Inclusion Staff Certificate Program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72B1711" w14:textId="68571CA7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3 ( 3%)</w:t>
            </w:r>
          </w:p>
        </w:tc>
      </w:tr>
      <w:tr w:rsidR="001B21A7" w:rsidRPr="00702E88" w14:paraId="2CCCE161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4E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DEB-hosted training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C1A466" w14:textId="70F32994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11 (11%)</w:t>
            </w:r>
          </w:p>
        </w:tc>
      </w:tr>
      <w:tr w:rsidR="001B21A7" w:rsidRPr="00702E88" w14:paraId="4A612CD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7A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Introduction to/foundations of diversity, equity and inclusion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6C7F6C" w14:textId="3B8F022F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9 ( 9%)</w:t>
            </w:r>
          </w:p>
        </w:tc>
      </w:tr>
      <w:tr w:rsidR="001B21A7" w:rsidRPr="00702E88" w14:paraId="0D261201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549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Increasing diversity in the workplace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99751B4" w14:textId="7853A2CE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6 ( 6%)</w:t>
            </w:r>
          </w:p>
        </w:tc>
      </w:tr>
      <w:tr w:rsidR="001B21A7" w:rsidRPr="00702E88" w14:paraId="3BCE47A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58E7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Unconscious bias training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9853A9" w14:textId="3B99C1F5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13 (13%)</w:t>
            </w:r>
          </w:p>
        </w:tc>
      </w:tr>
      <w:tr w:rsidR="001B21A7" w:rsidRPr="00702E88" w14:paraId="46631EC8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931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LGBTQIA+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937E5A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 ( 1%)</w:t>
            </w:r>
          </w:p>
        </w:tc>
      </w:tr>
      <w:tr w:rsidR="001B21A7" w:rsidRPr="00702E88" w14:paraId="7844385B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18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Sexual harassment &amp; sexual violence prevention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92E8229" w14:textId="14B296EB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15 (15%)</w:t>
            </w:r>
          </w:p>
        </w:tc>
      </w:tr>
      <w:tr w:rsidR="001B21A7" w:rsidRPr="00702E88" w14:paraId="7E4E863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69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Discrimination in the workplace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A2BD31A" w14:textId="225470B7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7 ( 7%)</w:t>
            </w:r>
          </w:p>
        </w:tc>
      </w:tr>
      <w:tr w:rsidR="001B21A7" w:rsidRPr="00702E88" w14:paraId="3310032B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92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Cultural humility and cultural competence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8CD68F" w14:textId="1C74F0ED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7 ( 7%)</w:t>
            </w:r>
          </w:p>
        </w:tc>
      </w:tr>
      <w:tr w:rsidR="001B21A7" w:rsidRPr="00702E88" w14:paraId="2412317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C96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Diversity &amp; Inclusion Foundations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C4C04D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2 ( 2%)</w:t>
            </w:r>
          </w:p>
        </w:tc>
      </w:tr>
      <w:tr w:rsidR="001B21A7" w:rsidRPr="00702E88" w14:paraId="4179DD7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DCC5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Allyship training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C56329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2 ( 2%)</w:t>
            </w:r>
          </w:p>
        </w:tc>
      </w:tr>
      <w:tr w:rsidR="001B21A7" w:rsidRPr="00702E88" w14:paraId="12E866A7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A8DE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Inclusive leadership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2844E9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 ( 1%)</w:t>
            </w:r>
          </w:p>
        </w:tc>
      </w:tr>
      <w:tr w:rsidR="001B21A7" w:rsidRPr="00702E88" w14:paraId="6019E5D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DD7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Recognizing/addressing microaggressions in the workplace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5C4042" w14:textId="4D4B82C6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4 ( 4%)</w:t>
            </w:r>
          </w:p>
        </w:tc>
      </w:tr>
      <w:tr w:rsidR="001B21A7" w:rsidRPr="00702E88" w14:paraId="64D937CC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35FB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I can’t recall the specific type of training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8AC5F6" w14:textId="64E4B521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7 ( 7%)</w:t>
            </w:r>
          </w:p>
        </w:tc>
      </w:tr>
      <w:tr w:rsidR="001B21A7" w:rsidRPr="00702E88" w14:paraId="3C3B7061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673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Why did you take these training(s)? (Mark all that apply.)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010BC970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0CCF3038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6E6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Personal interest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1A25CCE" w14:textId="35058C9A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22 (22%)</w:t>
            </w:r>
          </w:p>
        </w:tc>
      </w:tr>
      <w:tr w:rsidR="001B21A7" w:rsidRPr="00702E88" w14:paraId="3D5F5A3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E9B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Requirement for current position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6FAC4DE" w14:textId="30EFD314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15 (15%)</w:t>
            </w:r>
          </w:p>
        </w:tc>
      </w:tr>
      <w:tr w:rsidR="001B21A7" w:rsidRPr="00702E88" w14:paraId="2E36C4EE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69C4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Professional development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2A34C2" w14:textId="7B8165A7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16 (16%)</w:t>
            </w:r>
          </w:p>
        </w:tc>
      </w:tr>
      <w:tr w:rsidR="001B21A7" w:rsidRPr="00702E88" w14:paraId="1971F65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98C2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Satisfaction with </w:t>
            </w:r>
            <w:r>
              <w:rPr>
                <w:rFonts w:ascii="Courier New" w:hAnsi="Courier New" w:cs="Courier New"/>
                <w:sz w:val="21"/>
                <w:szCs w:val="21"/>
              </w:rPr>
              <w:t>[UNIVERSITY]</w:t>
            </w: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DEI training (scale 1-5)*, median (IQR)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E4A0A18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4 (3-5)</w:t>
            </w:r>
          </w:p>
        </w:tc>
      </w:tr>
      <w:tr w:rsidR="001B21A7" w:rsidRPr="00702E88" w14:paraId="6A3218A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17BD" w14:textId="47478B5F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color w:val="404040"/>
                <w:sz w:val="21"/>
                <w:szCs w:val="21"/>
                <w:shd w:val="clear" w:color="auto" w:fill="FFFFFF"/>
              </w:rPr>
              <w:t>Priority rating for areas you would like to learn more about**: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126C9238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394BBBF7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6BE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Understanding why diversity is important in the workplace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48AE1A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0BDBDB3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C621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9BB0D6" w14:textId="2E25AB22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37 (37%)</w:t>
            </w:r>
          </w:p>
        </w:tc>
      </w:tr>
      <w:tr w:rsidR="001B21A7" w:rsidRPr="00702E88" w14:paraId="3C565C7F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5573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lastRenderedPageBreak/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C5BE46A" w14:textId="76230DBE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33 (33%)</w:t>
            </w:r>
          </w:p>
        </w:tc>
      </w:tr>
      <w:tr w:rsidR="001B21A7" w:rsidRPr="00702E88" w14:paraId="5FB5C90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517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6E5B69" w14:textId="39D31C6C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27 (27%)</w:t>
            </w:r>
          </w:p>
        </w:tc>
      </w:tr>
      <w:tr w:rsidR="001B21A7" w:rsidRPr="00702E88" w14:paraId="1BB5060E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B03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Increasing diversity in the workplace/recruitment strategies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921824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6385EF2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CEC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1A784E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11 (11%)</w:t>
            </w:r>
          </w:p>
        </w:tc>
      </w:tr>
      <w:tr w:rsidR="001B21A7" w:rsidRPr="00702E88" w14:paraId="1394B46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621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A3EBAB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32 (32%)</w:t>
            </w:r>
          </w:p>
        </w:tc>
      </w:tr>
      <w:tr w:rsidR="001B21A7" w:rsidRPr="00702E88" w14:paraId="12DEC57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626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30A962" w14:textId="72F63260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56 (56%)</w:t>
            </w:r>
          </w:p>
        </w:tc>
      </w:tr>
      <w:tr w:rsidR="001B21A7" w:rsidRPr="00702E88" w14:paraId="25E3CCE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D7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Dimensions of diversity, from sexual/gender to socioeconomic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C1EE68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14B28CCC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11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C26B9CC" w14:textId="69F7703A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19 (19%)</w:t>
            </w:r>
          </w:p>
        </w:tc>
      </w:tr>
      <w:tr w:rsidR="001B21A7" w:rsidRPr="00702E88" w14:paraId="6080F1C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1EB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B380E13" w14:textId="54995BBA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47 (47%)</w:t>
            </w:r>
          </w:p>
        </w:tc>
      </w:tr>
      <w:tr w:rsidR="001B21A7" w:rsidRPr="00702E88" w14:paraId="2FC1B052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BE6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A5FC02" w14:textId="1A60D5AD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31 (31%)</w:t>
            </w:r>
          </w:p>
        </w:tc>
      </w:tr>
      <w:tr w:rsidR="001B21A7" w:rsidRPr="00702E88" w14:paraId="2F089A5A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A3A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How to mentor individuals from diverse backgrounds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AD6500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784697B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127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668A9CB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10 (10%)</w:t>
            </w:r>
          </w:p>
        </w:tc>
      </w:tr>
      <w:tr w:rsidR="001B21A7" w:rsidRPr="00702E88" w14:paraId="475C8D2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AEC1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7DAFE5A" w14:textId="0FF1FEEE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30 (30%)</w:t>
            </w:r>
          </w:p>
        </w:tc>
      </w:tr>
      <w:tr w:rsidR="001B21A7" w:rsidRPr="00702E88" w14:paraId="621618B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BFF4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F0CDDA" w14:textId="51CDA2F6" w:rsidR="001B21A7" w:rsidRPr="00702E88" w:rsidRDefault="4D986896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4D986896">
              <w:rPr>
                <w:rFonts w:ascii="Courier New" w:hAnsi="Courier New" w:cs="Courier New"/>
                <w:sz w:val="21"/>
                <w:szCs w:val="21"/>
              </w:rPr>
              <w:t>57 (57%)</w:t>
            </w:r>
          </w:p>
        </w:tc>
      </w:tr>
      <w:tr w:rsidR="001B21A7" w:rsidRPr="00702E88" w14:paraId="529CC1F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C2E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Promotion/progression of faculty/staff from diverse backgrounds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47E805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6DE85E1C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26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99CA07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11 (11%)</w:t>
            </w:r>
          </w:p>
        </w:tc>
      </w:tr>
      <w:tr w:rsidR="001B21A7" w:rsidRPr="00702E88" w14:paraId="5FC55A14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3D9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8A900E" w14:textId="58F1A18A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42 (42%)</w:t>
            </w:r>
          </w:p>
        </w:tc>
      </w:tr>
      <w:tr w:rsidR="001B21A7" w:rsidRPr="00702E88" w14:paraId="11C480E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7C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EFE22B" w14:textId="48CF13BC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44 (44%)</w:t>
            </w:r>
          </w:p>
        </w:tc>
      </w:tr>
      <w:tr w:rsidR="001B21A7" w:rsidRPr="00702E88" w14:paraId="7DA4111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4235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Sexual harassment and sexual violence prevention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A5B881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0CF93CF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73D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91DF2D1" w14:textId="4B34DCA7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31 (31%)</w:t>
            </w:r>
          </w:p>
        </w:tc>
      </w:tr>
      <w:tr w:rsidR="001B21A7" w:rsidRPr="00702E88" w14:paraId="6A0C7641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2E63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946C53" w14:textId="4601C5D7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36 (36%)</w:t>
            </w:r>
          </w:p>
        </w:tc>
      </w:tr>
      <w:tr w:rsidR="001B21A7" w:rsidRPr="00702E88" w14:paraId="54DA7F0E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E1A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556A43" w14:textId="4D0F9468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29 (29%)</w:t>
            </w:r>
          </w:p>
        </w:tc>
      </w:tr>
      <w:tr w:rsidR="001B21A7" w:rsidRPr="00702E88" w14:paraId="45272DD1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1972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Recognizing and actively addressing “hidden bias” in the workplace (Unconscious bias)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6210B1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44FB9604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AC3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791A87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3 ( 3%)</w:t>
            </w:r>
          </w:p>
        </w:tc>
      </w:tr>
      <w:tr w:rsidR="001B21A7" w:rsidRPr="00702E88" w14:paraId="0EF4B6FB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3A7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13DC3C" w14:textId="69BD48AC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35 (35%)</w:t>
            </w:r>
          </w:p>
        </w:tc>
      </w:tr>
      <w:tr w:rsidR="001B21A7" w:rsidRPr="00702E88" w14:paraId="4E356FF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2B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050FA2" w14:textId="1D99E818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60 (60%)</w:t>
            </w:r>
          </w:p>
        </w:tc>
      </w:tr>
      <w:tr w:rsidR="001B21A7" w:rsidRPr="00702E88" w14:paraId="1A4CF557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9CA9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Building skills for learning and understanding cultural identities and differences (Cultural humility and cultural competence)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CAE1FF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369FA4BF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E45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A31E15F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10 (10%)</w:t>
            </w:r>
          </w:p>
        </w:tc>
      </w:tr>
      <w:tr w:rsidR="001B21A7" w:rsidRPr="00702E88" w14:paraId="2C2DCE3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5C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6BA88C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41 (41%)</w:t>
            </w:r>
          </w:p>
        </w:tc>
      </w:tr>
      <w:tr w:rsidR="001B21A7" w:rsidRPr="00702E88" w14:paraId="567EEBF6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C9A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3E2784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48 (48%)</w:t>
            </w:r>
          </w:p>
        </w:tc>
      </w:tr>
      <w:tr w:rsidR="001B21A7" w:rsidRPr="00702E88" w14:paraId="41F927EB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239E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How to support diverse colleagues in the workplace (Allyship training)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7649C7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4FC9385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6E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4B5A04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8 ( 8%)</w:t>
            </w:r>
          </w:p>
        </w:tc>
      </w:tr>
      <w:tr w:rsidR="001B21A7" w:rsidRPr="00702E88" w14:paraId="7F0C8B74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9F24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F2023DC" w14:textId="3469B2FE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35 (35%)</w:t>
            </w:r>
          </w:p>
        </w:tc>
      </w:tr>
      <w:tr w:rsidR="001B21A7" w:rsidRPr="00702E88" w14:paraId="6FBE4672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DDC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207C932" w14:textId="56047EAF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53 (53%)</w:t>
            </w:r>
          </w:p>
        </w:tc>
      </w:tr>
      <w:tr w:rsidR="001B21A7" w:rsidRPr="00702E88" w14:paraId="10A96789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87F6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Developing skills to create inclusive climates that motivate and engage teams (Inclusive leadership)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E9CEA5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3107266D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335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E8DA2F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5 ( 5%)</w:t>
            </w:r>
          </w:p>
        </w:tc>
      </w:tr>
      <w:tr w:rsidR="001B21A7" w:rsidRPr="00702E88" w14:paraId="5ACA5824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5E8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D5EBF7" w14:textId="057CD333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35 (35%)</w:t>
            </w:r>
          </w:p>
        </w:tc>
      </w:tr>
      <w:tr w:rsidR="001B21A7" w:rsidRPr="00702E88" w14:paraId="1D7BC512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F1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D7C1D44" w14:textId="20BEF3EA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57 (57%)</w:t>
            </w:r>
          </w:p>
        </w:tc>
      </w:tr>
      <w:tr w:rsidR="001B21A7" w:rsidRPr="00702E88" w14:paraId="1877CB59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17A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Recognizing and avoiding subtle phrases and actions that can damage work culture (microaggressions in the workplace)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F4D6DBD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1B21A7" w:rsidRPr="00702E88" w14:paraId="2C9086EB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716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CA261D8" w14:textId="77777777" w:rsidR="001B21A7" w:rsidRPr="00702E88" w:rsidRDefault="001B21A7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>8 ( 8%)</w:t>
            </w:r>
          </w:p>
        </w:tc>
      </w:tr>
      <w:tr w:rsidR="001B21A7" w:rsidRPr="00702E88" w14:paraId="585CB193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B21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t xml:space="preserve">   Medium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75EEF3" w14:textId="58A02E2D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38 (38%)</w:t>
            </w:r>
          </w:p>
        </w:tc>
      </w:tr>
      <w:tr w:rsidR="001B21A7" w:rsidRPr="00702E88" w14:paraId="58229725" w14:textId="77777777" w:rsidTr="0F171509">
        <w:trPr>
          <w:trHeight w:val="255"/>
        </w:trPr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314F" w14:textId="77777777" w:rsidR="001B21A7" w:rsidRPr="00702E88" w:rsidRDefault="001B21A7" w:rsidP="002A6E6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02E88">
              <w:rPr>
                <w:rFonts w:ascii="Courier New" w:hAnsi="Courier New" w:cs="Courier New"/>
                <w:sz w:val="21"/>
                <w:szCs w:val="21"/>
              </w:rPr>
              <w:lastRenderedPageBreak/>
              <w:t xml:space="preserve">   High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11ACE6" w14:textId="141849D8" w:rsidR="001B21A7" w:rsidRPr="00702E88" w:rsidRDefault="0F171509" w:rsidP="002A6E6D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F171509">
              <w:rPr>
                <w:rFonts w:ascii="Courier New" w:hAnsi="Courier New" w:cs="Courier New"/>
                <w:sz w:val="21"/>
                <w:szCs w:val="21"/>
              </w:rPr>
              <w:t>50 (50%)</w:t>
            </w:r>
          </w:p>
        </w:tc>
      </w:tr>
    </w:tbl>
    <w:p w14:paraId="420D4AFF" w14:textId="77777777" w:rsidR="001B21A7" w:rsidRPr="00702E88" w:rsidRDefault="001B21A7" w:rsidP="001B21A7">
      <w:pPr>
        <w:rPr>
          <w:rFonts w:ascii="Courier New" w:hAnsi="Courier New" w:cs="Courier New"/>
          <w:color w:val="000000" w:themeColor="text1"/>
          <w:sz w:val="21"/>
          <w:szCs w:val="21"/>
          <w:shd w:val="clear" w:color="auto" w:fill="FFFFFF"/>
        </w:rPr>
      </w:pPr>
      <w:r w:rsidRPr="00702E88">
        <w:rPr>
          <w:rFonts w:ascii="Courier New" w:hAnsi="Courier New" w:cs="Courier New"/>
          <w:color w:val="000000" w:themeColor="text1"/>
          <w:sz w:val="21"/>
          <w:szCs w:val="21"/>
          <w:shd w:val="clear" w:color="auto" w:fill="FFFFFF"/>
        </w:rPr>
        <w:t xml:space="preserve">* </w:t>
      </w:r>
      <w:r w:rsidRPr="00702E88">
        <w:rPr>
          <w:rFonts w:ascii="Courier New" w:hAnsi="Courier New" w:cs="Courier New"/>
          <w:color w:val="000000" w:themeColor="text1"/>
          <w:sz w:val="21"/>
          <w:szCs w:val="21"/>
        </w:rPr>
        <w:t>5-point Likert scale ranging from 1 “</w:t>
      </w:r>
      <w:r w:rsidRPr="00702E88">
        <w:rPr>
          <w:rFonts w:ascii="Courier New" w:hAnsi="Courier New" w:cs="Courier New"/>
          <w:color w:val="000000" w:themeColor="text1"/>
          <w:sz w:val="21"/>
          <w:szCs w:val="21"/>
          <w:shd w:val="clear" w:color="auto" w:fill="FFFFFF"/>
        </w:rPr>
        <w:t>Not at all Satisfied” to 5 “Extremely Satisfied”</w:t>
      </w:r>
    </w:p>
    <w:p w14:paraId="3BC99548" w14:textId="2E75111A" w:rsidR="4D986896" w:rsidRDefault="4D986896" w:rsidP="4D986896">
      <w:pPr>
        <w:rPr>
          <w:rFonts w:ascii="Courier New" w:hAnsi="Courier New" w:cs="Courier New"/>
          <w:color w:val="000000" w:themeColor="text1"/>
          <w:sz w:val="21"/>
          <w:szCs w:val="21"/>
        </w:rPr>
      </w:pPr>
      <w:r w:rsidRPr="4D986896">
        <w:rPr>
          <w:rFonts w:ascii="Courier New" w:hAnsi="Courier New" w:cs="Courier New"/>
          <w:color w:val="000000" w:themeColor="text1"/>
          <w:sz w:val="21"/>
          <w:szCs w:val="21"/>
        </w:rPr>
        <w:t xml:space="preserve">** </w:t>
      </w:r>
      <w:r w:rsidR="00A14FF6" w:rsidRPr="009C4AE5">
        <w:rPr>
          <w:rFonts w:ascii="Courier New" w:eastAsiaTheme="minorEastAsia" w:hAnsi="Courier New" w:cs="Courier New"/>
          <w:sz w:val="21"/>
          <w:szCs w:val="21"/>
          <w:shd w:val="clear" w:color="auto" w:fill="FFFFFF"/>
        </w:rPr>
        <w:t xml:space="preserve">Numbers </w:t>
      </w:r>
      <w:r w:rsidR="009C4AE5" w:rsidRPr="009C4AE5">
        <w:rPr>
          <w:rFonts w:ascii="Courier New" w:eastAsiaTheme="minorEastAsia" w:hAnsi="Courier New" w:cs="Courier New"/>
          <w:sz w:val="21"/>
          <w:szCs w:val="21"/>
          <w:shd w:val="clear" w:color="auto" w:fill="FFFFFF"/>
        </w:rPr>
        <w:t xml:space="preserve">do </w:t>
      </w:r>
      <w:r w:rsidR="00A14FF6" w:rsidRPr="009C4AE5">
        <w:rPr>
          <w:rFonts w:ascii="Courier New" w:eastAsiaTheme="minorEastAsia" w:hAnsi="Courier New" w:cs="Courier New"/>
          <w:sz w:val="21"/>
          <w:szCs w:val="21"/>
          <w:shd w:val="clear" w:color="auto" w:fill="FFFFFF"/>
        </w:rPr>
        <w:t>not sum to session total due to missing response values.</w:t>
      </w:r>
    </w:p>
    <w:p w14:paraId="13030057" w14:textId="77777777" w:rsidR="001B21A7" w:rsidRPr="00702E88" w:rsidRDefault="001B21A7" w:rsidP="001B21A7">
      <w:pPr>
        <w:jc w:val="both"/>
        <w:rPr>
          <w:rFonts w:ascii="Courier New" w:hAnsi="Courier New" w:cs="Courier New"/>
          <w:color w:val="000000" w:themeColor="text1"/>
          <w:sz w:val="21"/>
          <w:szCs w:val="21"/>
          <w:shd w:val="clear" w:color="auto" w:fill="FFFFFF"/>
        </w:rPr>
      </w:pPr>
    </w:p>
    <w:p w14:paraId="7530CC10" w14:textId="77777777" w:rsidR="001B21A7" w:rsidRPr="00B367B7" w:rsidRDefault="001B21A7" w:rsidP="001B21A7">
      <w:pPr>
        <w:rPr>
          <w:rFonts w:ascii="Courier New" w:hAnsi="Courier New" w:cs="Courier New"/>
        </w:rPr>
      </w:pPr>
    </w:p>
    <w:p w14:paraId="77866782" w14:textId="77777777" w:rsidR="00F724FD" w:rsidRPr="00936D79" w:rsidRDefault="00F724FD" w:rsidP="00F724FD">
      <w:pPr>
        <w:rPr>
          <w:rFonts w:ascii="Courier New" w:hAnsi="Courier New" w:cs="Courier New"/>
          <w:sz w:val="21"/>
          <w:szCs w:val="21"/>
        </w:rPr>
        <w:sectPr w:rsidR="00F724FD" w:rsidRPr="00936D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3DEBD2" w14:textId="62E2AD05" w:rsidR="00F724FD" w:rsidRPr="00936D79" w:rsidRDefault="00F724FD" w:rsidP="00F724FD">
      <w:pPr>
        <w:rPr>
          <w:rFonts w:ascii="Courier New" w:hAnsi="Courier New" w:cs="Courier New"/>
          <w:b/>
          <w:bCs/>
          <w:sz w:val="21"/>
          <w:szCs w:val="21"/>
        </w:rPr>
      </w:pPr>
      <w:r w:rsidRPr="00936D79">
        <w:rPr>
          <w:rFonts w:ascii="Courier New" w:hAnsi="Courier New" w:cs="Courier New"/>
          <w:b/>
          <w:bCs/>
          <w:sz w:val="21"/>
          <w:szCs w:val="21"/>
        </w:rPr>
        <w:lastRenderedPageBreak/>
        <w:t xml:space="preserve">Supplemental Table 2. Post-hoc evaluation of observed increases in perceived disparities, stratified by underrepresented racial or ethnic minority </w:t>
      </w:r>
      <w:proofErr w:type="gramStart"/>
      <w:r w:rsidRPr="00936D79">
        <w:rPr>
          <w:rFonts w:ascii="Courier New" w:hAnsi="Courier New" w:cs="Courier New"/>
          <w:b/>
          <w:bCs/>
          <w:sz w:val="21"/>
          <w:szCs w:val="21"/>
        </w:rPr>
        <w:t>group</w:t>
      </w:r>
      <w:proofErr w:type="gramEnd"/>
      <w:r w:rsidRPr="00936D79">
        <w:rPr>
          <w:rFonts w:ascii="Courier New" w:hAnsi="Courier New" w:cs="Courier New"/>
          <w:b/>
          <w:bCs/>
          <w:sz w:val="21"/>
          <w:szCs w:val="21"/>
        </w:rPr>
        <w:t xml:space="preserve"> </w:t>
      </w:r>
    </w:p>
    <w:tbl>
      <w:tblPr>
        <w:tblW w:w="12974" w:type="dxa"/>
        <w:tblInd w:w="-15" w:type="dxa"/>
        <w:tblLook w:val="04A0" w:firstRow="1" w:lastRow="0" w:firstColumn="1" w:lastColumn="0" w:noHBand="0" w:noVBand="1"/>
      </w:tblPr>
      <w:tblGrid>
        <w:gridCol w:w="4882"/>
        <w:gridCol w:w="1474"/>
        <w:gridCol w:w="1493"/>
        <w:gridCol w:w="1493"/>
        <w:gridCol w:w="1347"/>
        <w:gridCol w:w="1205"/>
        <w:gridCol w:w="1081"/>
      </w:tblGrid>
      <w:tr w:rsidR="00F724FD" w:rsidRPr="00936D79" w14:paraId="19705751" w14:textId="77777777" w:rsidTr="7E350E92">
        <w:trPr>
          <w:gridAfter w:val="6"/>
          <w:wAfter w:w="7994" w:type="dxa"/>
          <w:trHeight w:val="27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CD266" w14:textId="77777777" w:rsidR="00F724FD" w:rsidRPr="00936D79" w:rsidRDefault="00F724FD" w:rsidP="00411816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</w:tr>
      <w:tr w:rsidR="00F724FD" w:rsidRPr="00936D79" w14:paraId="3DE7A73A" w14:textId="77777777" w:rsidTr="7E350E92">
        <w:trPr>
          <w:trHeight w:val="255"/>
        </w:trPr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841D" w14:textId="77777777" w:rsidR="00F724FD" w:rsidRPr="00936D79" w:rsidRDefault="00F724FD" w:rsidP="00411816">
            <w:pPr>
              <w:jc w:val="center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2FD29" w14:textId="77777777" w:rsidR="00F724FD" w:rsidRPr="00936D79" w:rsidRDefault="00F724FD" w:rsidP="00411816">
            <w:pPr>
              <w:jc w:val="center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Session 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09AC" w14:textId="77777777" w:rsidR="00F724FD" w:rsidRPr="00936D79" w:rsidRDefault="00F724FD" w:rsidP="00411816">
            <w:pPr>
              <w:jc w:val="center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Session 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0E63" w14:textId="77777777" w:rsidR="00F724FD" w:rsidRPr="00936D79" w:rsidRDefault="00F724FD" w:rsidP="00411816">
            <w:pPr>
              <w:jc w:val="center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Session 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AC08" w14:textId="77777777" w:rsidR="00F724FD" w:rsidRPr="00936D79" w:rsidRDefault="00F724FD" w:rsidP="00411816">
            <w:pPr>
              <w:jc w:val="center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Session 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122F" w14:textId="47E6CA23" w:rsidR="54A40D8D" w:rsidRDefault="54A40D8D" w:rsidP="54A40D8D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21"/>
                <w:szCs w:val="21"/>
              </w:rPr>
            </w:pPr>
            <w:r w:rsidRPr="54A40D8D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21"/>
                <w:szCs w:val="21"/>
              </w:rPr>
              <w:t>p-</w:t>
            </w:r>
            <w:r w:rsidRPr="007F763B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21"/>
                <w:szCs w:val="21"/>
              </w:rPr>
              <w:t>value, Fisher's exact test*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5EF54" w14:textId="5ACB3BE2" w:rsidR="54A40D8D" w:rsidRPr="007F763B" w:rsidRDefault="54A40D8D" w:rsidP="54A40D8D">
            <w:pPr>
              <w:jc w:val="center"/>
              <w:rPr>
                <w:rFonts w:ascii="Courier New" w:eastAsia="Courier New" w:hAnsi="Courier New" w:cs="Courier New"/>
                <w:color w:val="000000" w:themeColor="text1"/>
                <w:sz w:val="21"/>
                <w:szCs w:val="21"/>
              </w:rPr>
            </w:pPr>
            <w:r w:rsidRPr="007F763B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21"/>
                <w:szCs w:val="21"/>
              </w:rPr>
              <w:t>p-value, test for trend**</w:t>
            </w:r>
          </w:p>
        </w:tc>
      </w:tr>
      <w:tr w:rsidR="00F724FD" w:rsidRPr="00936D79" w14:paraId="6D0B2DF5" w14:textId="77777777" w:rsidTr="7E350E92">
        <w:trPr>
          <w:trHeight w:val="255"/>
        </w:trPr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2DE" w14:textId="77777777" w:rsidR="00F724FD" w:rsidRPr="00936D79" w:rsidRDefault="00F724FD" w:rsidP="00411816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Perceived disparities in DEB, n(%) affirming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46F1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4FA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419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05A5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80CE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BC6E9" w14:textId="75738DBF" w:rsidR="54A40D8D" w:rsidRDefault="54A40D8D" w:rsidP="54A40D8D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00F724FD" w:rsidRPr="00936D79" w14:paraId="287DE180" w14:textId="77777777" w:rsidTr="7E350E92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0903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Mentoring to support mentees from diverse backgrounds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99F6A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591DB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4B10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69C0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A26D" w14:textId="77777777" w:rsidR="00F724FD" w:rsidRPr="00936D79" w:rsidRDefault="00F724FD" w:rsidP="00411816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AAA80" w14:textId="2F1D62CC" w:rsidR="54A40D8D" w:rsidRDefault="54A40D8D" w:rsidP="54A40D8D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</w:tr>
      <w:tr w:rsidR="00F724FD" w:rsidRPr="00936D79" w14:paraId="6ACC8261" w14:textId="77777777" w:rsidTr="7E350E92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0C44B" w14:textId="77777777" w:rsidR="00F724FD" w:rsidRPr="00936D79" w:rsidRDefault="00F724FD" w:rsidP="00411816">
            <w:pPr>
              <w:ind w:firstLine="180"/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Underrepresented racial or ethnic minority (URM) participants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2E16" w14:textId="69271AC4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9 (41%)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EEB7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12 (86%)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B9D8" w14:textId="0A116E17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3 (25%)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8BBB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12 (55%)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84CF1" w14:textId="77777777" w:rsidR="00F724FD" w:rsidRPr="00936D79" w:rsidRDefault="00F724FD" w:rsidP="00411816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0.010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2CE23" w14:textId="69C8C394" w:rsidR="54A40D8D" w:rsidRDefault="7E350E92" w:rsidP="54A40D8D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0.92</w:t>
            </w:r>
          </w:p>
        </w:tc>
      </w:tr>
      <w:tr w:rsidR="00F724FD" w:rsidRPr="00936D79" w14:paraId="1BFA77DD" w14:textId="77777777" w:rsidTr="7E350E92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B25B" w14:textId="77777777" w:rsidR="00F724FD" w:rsidRPr="00936D79" w:rsidRDefault="00F724FD" w:rsidP="00411816">
            <w:pPr>
              <w:ind w:firstLine="180"/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Non-URM participants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3548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11 (29%)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5FE64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20 (51%)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5078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15 (44%)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D519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24 (41%)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0130" w14:textId="5B8DD407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BC010" w14:textId="5D5C1E18" w:rsidR="54A40D8D" w:rsidRDefault="7E350E92" w:rsidP="54A40D8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0.45</w:t>
            </w:r>
          </w:p>
        </w:tc>
      </w:tr>
      <w:tr w:rsidR="00F724FD" w:rsidRPr="00936D79" w14:paraId="768DA312" w14:textId="77777777" w:rsidTr="7E350E92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2A3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Progression and promotion; salary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C0BF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5133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0E6E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8A4C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54A8" w14:textId="77777777" w:rsidR="00F724FD" w:rsidRPr="00936D79" w:rsidRDefault="00F724FD" w:rsidP="00411816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67B02" w14:textId="03D70604" w:rsidR="54A40D8D" w:rsidRDefault="54A40D8D" w:rsidP="54A40D8D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</w:p>
        </w:tc>
      </w:tr>
      <w:tr w:rsidR="00F724FD" w:rsidRPr="00936D79" w14:paraId="6514D3D7" w14:textId="77777777" w:rsidTr="7E350E92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32B5D4EA" w14:textId="77777777" w:rsidR="00F724FD" w:rsidRPr="00936D79" w:rsidRDefault="00F724FD" w:rsidP="00411816">
            <w:pPr>
              <w:ind w:firstLine="180"/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Underrepresented racial or ethnic minority (URM) participants</w:t>
            </w:r>
          </w:p>
        </w:tc>
        <w:tc>
          <w:tcPr>
            <w:tcW w:w="150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04B5D3BA" w14:textId="5F110958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2 (9%)</w:t>
            </w:r>
          </w:p>
        </w:tc>
        <w:tc>
          <w:tcPr>
            <w:tcW w:w="1519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4E883B52" w14:textId="330281FA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7 (50%)</w:t>
            </w:r>
          </w:p>
        </w:tc>
        <w:tc>
          <w:tcPr>
            <w:tcW w:w="1519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5B588DD5" w14:textId="35E3A4EF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4 (33%)</w:t>
            </w:r>
          </w:p>
        </w:tc>
        <w:tc>
          <w:tcPr>
            <w:tcW w:w="137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6F46046F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11 (50%)</w:t>
            </w:r>
          </w:p>
        </w:tc>
        <w:tc>
          <w:tcPr>
            <w:tcW w:w="1043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6C251147" w14:textId="77777777" w:rsidR="00F724FD" w:rsidRPr="00936D79" w:rsidRDefault="00F724FD" w:rsidP="00411816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b/>
                <w:bCs/>
                <w:sz w:val="21"/>
                <w:szCs w:val="21"/>
              </w:rPr>
              <w:t>0.012</w:t>
            </w:r>
          </w:p>
        </w:tc>
        <w:tc>
          <w:tcPr>
            <w:tcW w:w="1043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vAlign w:val="bottom"/>
          </w:tcPr>
          <w:p w14:paraId="04C7AA35" w14:textId="17F385D1" w:rsidR="54A40D8D" w:rsidRDefault="7E350E92" w:rsidP="54A40D8D">
            <w:pPr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b/>
                <w:bCs/>
                <w:sz w:val="21"/>
                <w:szCs w:val="21"/>
              </w:rPr>
              <w:t>0.01</w:t>
            </w:r>
          </w:p>
        </w:tc>
      </w:tr>
      <w:tr w:rsidR="00F724FD" w:rsidRPr="00936D79" w14:paraId="070C6E8F" w14:textId="77777777" w:rsidTr="7E350E92">
        <w:trPr>
          <w:trHeight w:val="255"/>
        </w:trPr>
        <w:tc>
          <w:tcPr>
            <w:tcW w:w="498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6B0FD378" w14:textId="77777777" w:rsidR="00F724FD" w:rsidRPr="00936D79" w:rsidRDefault="00F724FD" w:rsidP="00411816">
            <w:pPr>
              <w:ind w:firstLine="180"/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Non-URM participants</w:t>
            </w:r>
          </w:p>
        </w:tc>
        <w:tc>
          <w:tcPr>
            <w:tcW w:w="15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59307FCE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11 (29%)</w:t>
            </w:r>
          </w:p>
        </w:tc>
        <w:tc>
          <w:tcPr>
            <w:tcW w:w="151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34A3DA2D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20 (51%)</w:t>
            </w:r>
          </w:p>
        </w:tc>
        <w:tc>
          <w:tcPr>
            <w:tcW w:w="151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0CF5D01C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13 (38%)</w:t>
            </w:r>
          </w:p>
        </w:tc>
        <w:tc>
          <w:tcPr>
            <w:tcW w:w="137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4D3D7AE4" w14:textId="77777777" w:rsidR="00F724FD" w:rsidRPr="00936D79" w:rsidRDefault="00F724FD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936D79">
              <w:rPr>
                <w:rFonts w:ascii="Courier New" w:hAnsi="Courier New" w:cs="Courier New"/>
                <w:sz w:val="21"/>
                <w:szCs w:val="21"/>
              </w:rPr>
              <w:t>23 (40%)</w:t>
            </w:r>
          </w:p>
        </w:tc>
        <w:tc>
          <w:tcPr>
            <w:tcW w:w="104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4AA069EC" w14:textId="0CBDB4F7" w:rsidR="00F724FD" w:rsidRPr="00936D79" w:rsidRDefault="7E350E92" w:rsidP="00411816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0.26</w:t>
            </w:r>
          </w:p>
        </w:tc>
        <w:tc>
          <w:tcPr>
            <w:tcW w:w="104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vAlign w:val="bottom"/>
          </w:tcPr>
          <w:p w14:paraId="5A44A7CC" w14:textId="18894C16" w:rsidR="54A40D8D" w:rsidRDefault="7E350E92" w:rsidP="54A40D8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0.63</w:t>
            </w:r>
          </w:p>
        </w:tc>
      </w:tr>
      <w:tr w:rsidR="5ED5D9D0" w14:paraId="6CB2C394" w14:textId="77777777" w:rsidTr="7E350E92">
        <w:trPr>
          <w:trHeight w:val="255"/>
        </w:trPr>
        <w:tc>
          <w:tcPr>
            <w:tcW w:w="498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3AC2B1DD" w14:textId="559796D4" w:rsidR="5ED5D9D0" w:rsidRDefault="54A40D8D" w:rsidP="54A40D8D">
            <w:pPr>
              <w:rPr>
                <w:rFonts w:ascii="Courier New" w:eastAsia="Courier New" w:hAnsi="Courier New" w:cs="Courier New"/>
                <w:color w:val="000000" w:themeColor="text1"/>
                <w:sz w:val="21"/>
                <w:szCs w:val="21"/>
              </w:rPr>
            </w:pPr>
            <w:r w:rsidRPr="54A40D8D">
              <w:rPr>
                <w:rFonts w:ascii="Courier New" w:eastAsia="Courier New" w:hAnsi="Courier New" w:cs="Courier New"/>
                <w:color w:val="000000" w:themeColor="text1"/>
                <w:sz w:val="21"/>
                <w:szCs w:val="21"/>
              </w:rPr>
              <w:t>Opportunities for leadership positions</w:t>
            </w:r>
          </w:p>
        </w:tc>
        <w:tc>
          <w:tcPr>
            <w:tcW w:w="15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71840293" w14:textId="589BD9E4" w:rsidR="5ED5D9D0" w:rsidRDefault="5ED5D9D0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2BE8E9B4" w14:textId="7FCDC4FD" w:rsidR="5ED5D9D0" w:rsidRDefault="5ED5D9D0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396583AF" w14:textId="5C53A2E9" w:rsidR="5ED5D9D0" w:rsidRDefault="5ED5D9D0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19B91F55" w14:textId="5F5F4A53" w:rsidR="5ED5D9D0" w:rsidRDefault="5ED5D9D0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23A7FCB4" w14:textId="19D2FD3F" w:rsidR="5ED5D9D0" w:rsidRDefault="5ED5D9D0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vAlign w:val="bottom"/>
          </w:tcPr>
          <w:p w14:paraId="61C996F6" w14:textId="1FC067A3" w:rsidR="54A40D8D" w:rsidRDefault="54A40D8D" w:rsidP="54A40D8D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</w:tr>
      <w:tr w:rsidR="5ED5D9D0" w14:paraId="54745279" w14:textId="77777777" w:rsidTr="7E350E92">
        <w:trPr>
          <w:trHeight w:val="255"/>
        </w:trPr>
        <w:tc>
          <w:tcPr>
            <w:tcW w:w="498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0F4768D8" w14:textId="77777777" w:rsidR="54A40D8D" w:rsidRDefault="54A40D8D" w:rsidP="54A40D8D">
            <w:pPr>
              <w:ind w:firstLine="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54A40D8D">
              <w:rPr>
                <w:rFonts w:ascii="Courier New" w:eastAsia="Courier New" w:hAnsi="Courier New" w:cs="Courier New"/>
                <w:sz w:val="21"/>
                <w:szCs w:val="21"/>
              </w:rPr>
              <w:t>Underrepresented racial or ethnic minority (URM) participants</w:t>
            </w:r>
          </w:p>
        </w:tc>
        <w:tc>
          <w:tcPr>
            <w:tcW w:w="15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14BD40C8" w14:textId="29115969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7 (32%)</w:t>
            </w:r>
          </w:p>
        </w:tc>
        <w:tc>
          <w:tcPr>
            <w:tcW w:w="151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1450F52C" w14:textId="48401936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5 (36%)</w:t>
            </w:r>
          </w:p>
        </w:tc>
        <w:tc>
          <w:tcPr>
            <w:tcW w:w="1519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47731D0C" w14:textId="3D0CF3B7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 xml:space="preserve"> 4 (33%)</w:t>
            </w:r>
          </w:p>
        </w:tc>
        <w:tc>
          <w:tcPr>
            <w:tcW w:w="137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007B8E48" w14:textId="2C812A66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12 (55%)</w:t>
            </w:r>
          </w:p>
        </w:tc>
        <w:tc>
          <w:tcPr>
            <w:tcW w:w="104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noWrap/>
            <w:vAlign w:val="bottom"/>
          </w:tcPr>
          <w:p w14:paraId="118B2C5E" w14:textId="65E99335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0.44</w:t>
            </w:r>
          </w:p>
        </w:tc>
        <w:tc>
          <w:tcPr>
            <w:tcW w:w="1043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  <w:vAlign w:val="bottom"/>
          </w:tcPr>
          <w:p w14:paraId="3576DBB5" w14:textId="56370D67" w:rsidR="54A40D8D" w:rsidRDefault="7E350E92" w:rsidP="54A40D8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0.15</w:t>
            </w:r>
          </w:p>
        </w:tc>
      </w:tr>
      <w:tr w:rsidR="5ED5D9D0" w14:paraId="2E849DBF" w14:textId="77777777" w:rsidTr="7E350E92">
        <w:trPr>
          <w:trHeight w:val="255"/>
        </w:trPr>
        <w:tc>
          <w:tcPr>
            <w:tcW w:w="4980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F6624" w14:textId="77777777" w:rsidR="54A40D8D" w:rsidRDefault="54A40D8D" w:rsidP="54A40D8D">
            <w:pPr>
              <w:ind w:firstLine="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54A40D8D">
              <w:rPr>
                <w:rFonts w:ascii="Courier New" w:eastAsia="Courier New" w:hAnsi="Courier New" w:cs="Courier New"/>
                <w:sz w:val="21"/>
                <w:szCs w:val="21"/>
              </w:rPr>
              <w:t>Non-URM participants</w:t>
            </w:r>
          </w:p>
        </w:tc>
        <w:tc>
          <w:tcPr>
            <w:tcW w:w="1500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0E5CA" w14:textId="3BEBF2EE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11 (29%)</w:t>
            </w:r>
          </w:p>
        </w:tc>
        <w:tc>
          <w:tcPr>
            <w:tcW w:w="1519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462EA" w14:textId="0D0A169F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18 (46%)</w:t>
            </w:r>
          </w:p>
        </w:tc>
        <w:tc>
          <w:tcPr>
            <w:tcW w:w="1519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8D2BD" w14:textId="1674B176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15 (44%)</w:t>
            </w:r>
          </w:p>
        </w:tc>
        <w:tc>
          <w:tcPr>
            <w:tcW w:w="1370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2DB0F" w14:textId="7B5B6501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28 (48%)</w:t>
            </w:r>
          </w:p>
        </w:tc>
        <w:tc>
          <w:tcPr>
            <w:tcW w:w="1043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5A99D" w14:textId="6A200E63" w:rsidR="5ED5D9D0" w:rsidRDefault="7E350E92" w:rsidP="5ED5D9D0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0.27</w:t>
            </w:r>
          </w:p>
        </w:tc>
        <w:tc>
          <w:tcPr>
            <w:tcW w:w="1043" w:type="dxa"/>
            <w:tcBorders>
              <w:top w:val="non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16B24" w14:textId="4509AA19" w:rsidR="54A40D8D" w:rsidRDefault="7E350E92" w:rsidP="54A40D8D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7E350E92">
              <w:rPr>
                <w:rFonts w:ascii="Courier New" w:hAnsi="Courier New" w:cs="Courier New"/>
                <w:sz w:val="21"/>
                <w:szCs w:val="21"/>
              </w:rPr>
              <w:t>0.10</w:t>
            </w:r>
          </w:p>
        </w:tc>
      </w:tr>
    </w:tbl>
    <w:p w14:paraId="681356BE" w14:textId="461ED223" w:rsidR="5ED5D9D0" w:rsidRDefault="54A40D8D" w:rsidP="54A40D8D">
      <w:pPr>
        <w:rPr>
          <w:rFonts w:ascii="Courier New" w:eastAsia="Courier New" w:hAnsi="Courier New" w:cs="Courier New"/>
          <w:color w:val="000000" w:themeColor="text1"/>
          <w:sz w:val="21"/>
          <w:szCs w:val="21"/>
        </w:rPr>
      </w:pPr>
      <w:r w:rsidRPr="54A40D8D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*p-values </w:t>
      </w:r>
      <w:r w:rsidR="00E14267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based on </w:t>
      </w:r>
      <w:r w:rsidRPr="54A40D8D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Fisher's exact test </w:t>
      </w:r>
      <w:r w:rsidR="00E14267"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assessing </w:t>
      </w:r>
      <w:r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any difference in the response distribution </w:t>
      </w:r>
      <w:r w:rsidRPr="54A40D8D">
        <w:rPr>
          <w:rFonts w:ascii="Courier New" w:eastAsia="Courier New" w:hAnsi="Courier New" w:cs="Courier New"/>
          <w:color w:val="000000" w:themeColor="text1"/>
          <w:sz w:val="21"/>
          <w:szCs w:val="21"/>
        </w:rPr>
        <w:t>between sessions</w:t>
      </w:r>
    </w:p>
    <w:p w14:paraId="638F4116" w14:textId="16F0B60D" w:rsidR="5ED5D9D0" w:rsidRPr="007F763B" w:rsidRDefault="54A40D8D" w:rsidP="54A40D8D">
      <w:pPr>
        <w:rPr>
          <w:rFonts w:ascii="Courier New" w:eastAsia="Courier New" w:hAnsi="Courier New" w:cs="Courier New"/>
          <w:color w:val="000000" w:themeColor="text1"/>
          <w:sz w:val="21"/>
          <w:szCs w:val="21"/>
        </w:rPr>
      </w:pPr>
      <w:r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>**p-values for test for trend across the sessions (chi-</w:t>
      </w:r>
      <w:r w:rsidR="00E14267"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>square</w:t>
      </w:r>
      <w:r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 test for trend for </w:t>
      </w:r>
      <w:r w:rsidR="00E14267"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>binary</w:t>
      </w:r>
      <w:r w:rsidRPr="007F763B">
        <w:rPr>
          <w:rFonts w:ascii="Courier New" w:eastAsia="Courier New" w:hAnsi="Courier New" w:cs="Courier New"/>
          <w:color w:val="000000" w:themeColor="text1"/>
          <w:sz w:val="21"/>
          <w:szCs w:val="21"/>
        </w:rPr>
        <w:t xml:space="preserve"> responses; Jonckheere-Terpstra non-parametric, rank-based test for trend with exact p-value based on Monte Carlo permutations for ordinal responses)</w:t>
      </w:r>
    </w:p>
    <w:p w14:paraId="528A3AEC" w14:textId="0732D074" w:rsidR="23DF767C" w:rsidRDefault="23DF767C" w:rsidP="23DF767C">
      <w:pPr>
        <w:rPr>
          <w:rFonts w:ascii="Courier New" w:hAnsi="Courier New" w:cs="Courier New"/>
          <w:sz w:val="21"/>
          <w:szCs w:val="21"/>
        </w:rPr>
      </w:pPr>
    </w:p>
    <w:sectPr w:rsidR="23DF767C" w:rsidSect="00936D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846"/>
    <w:multiLevelType w:val="hybridMultilevel"/>
    <w:tmpl w:val="4D46F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27E22"/>
    <w:multiLevelType w:val="hybridMultilevel"/>
    <w:tmpl w:val="7862C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75C64"/>
    <w:multiLevelType w:val="hybridMultilevel"/>
    <w:tmpl w:val="5A82CA48"/>
    <w:lvl w:ilvl="0" w:tplc="B3160296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224336C"/>
    <w:multiLevelType w:val="hybridMultilevel"/>
    <w:tmpl w:val="04269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218D1"/>
    <w:multiLevelType w:val="hybridMultilevel"/>
    <w:tmpl w:val="63D67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710A3"/>
    <w:multiLevelType w:val="hybridMultilevel"/>
    <w:tmpl w:val="BEBA9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E5B"/>
    <w:multiLevelType w:val="hybridMultilevel"/>
    <w:tmpl w:val="69266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58599">
    <w:abstractNumId w:val="5"/>
  </w:num>
  <w:num w:numId="2" w16cid:durableId="1878394466">
    <w:abstractNumId w:val="2"/>
  </w:num>
  <w:num w:numId="3" w16cid:durableId="86273788">
    <w:abstractNumId w:val="1"/>
  </w:num>
  <w:num w:numId="4" w16cid:durableId="225730567">
    <w:abstractNumId w:val="6"/>
  </w:num>
  <w:num w:numId="5" w16cid:durableId="1567447834">
    <w:abstractNumId w:val="4"/>
  </w:num>
  <w:num w:numId="6" w16cid:durableId="446316650">
    <w:abstractNumId w:val="0"/>
  </w:num>
  <w:num w:numId="7" w16cid:durableId="138906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FD"/>
    <w:rsid w:val="00011166"/>
    <w:rsid w:val="000308BD"/>
    <w:rsid w:val="00074C62"/>
    <w:rsid w:val="000B772D"/>
    <w:rsid w:val="000C575F"/>
    <w:rsid w:val="000D28C4"/>
    <w:rsid w:val="000E65CE"/>
    <w:rsid w:val="001B21A7"/>
    <w:rsid w:val="001D4DC7"/>
    <w:rsid w:val="00215E6D"/>
    <w:rsid w:val="002606CC"/>
    <w:rsid w:val="002A4B0E"/>
    <w:rsid w:val="002E4567"/>
    <w:rsid w:val="00305E1E"/>
    <w:rsid w:val="003E3B92"/>
    <w:rsid w:val="004245EC"/>
    <w:rsid w:val="004B7CC5"/>
    <w:rsid w:val="004E72F4"/>
    <w:rsid w:val="0050413A"/>
    <w:rsid w:val="00571578"/>
    <w:rsid w:val="005D3D81"/>
    <w:rsid w:val="00697BF2"/>
    <w:rsid w:val="006A4F82"/>
    <w:rsid w:val="006E3673"/>
    <w:rsid w:val="007B4155"/>
    <w:rsid w:val="007F763B"/>
    <w:rsid w:val="00837E9D"/>
    <w:rsid w:val="0089000B"/>
    <w:rsid w:val="008C7CAE"/>
    <w:rsid w:val="008D2305"/>
    <w:rsid w:val="00936D79"/>
    <w:rsid w:val="00961E18"/>
    <w:rsid w:val="009C4AE5"/>
    <w:rsid w:val="00A14FF6"/>
    <w:rsid w:val="00A729DD"/>
    <w:rsid w:val="00AA66DE"/>
    <w:rsid w:val="00AC22B2"/>
    <w:rsid w:val="00AE79DD"/>
    <w:rsid w:val="00AF0D76"/>
    <w:rsid w:val="00B64562"/>
    <w:rsid w:val="00B70BF3"/>
    <w:rsid w:val="00BC1F8B"/>
    <w:rsid w:val="00BC7DBB"/>
    <w:rsid w:val="00BD78AA"/>
    <w:rsid w:val="00C309A2"/>
    <w:rsid w:val="00D5587E"/>
    <w:rsid w:val="00D73959"/>
    <w:rsid w:val="00D80C4E"/>
    <w:rsid w:val="00D814D2"/>
    <w:rsid w:val="00DA3982"/>
    <w:rsid w:val="00E14267"/>
    <w:rsid w:val="00E1504D"/>
    <w:rsid w:val="00E959AD"/>
    <w:rsid w:val="00EA2E01"/>
    <w:rsid w:val="00EF6039"/>
    <w:rsid w:val="00F724FD"/>
    <w:rsid w:val="0F171509"/>
    <w:rsid w:val="23DF767C"/>
    <w:rsid w:val="26AFC933"/>
    <w:rsid w:val="3A710B2F"/>
    <w:rsid w:val="4D986896"/>
    <w:rsid w:val="54A40D8D"/>
    <w:rsid w:val="5CBEF84D"/>
    <w:rsid w:val="5ED5D9D0"/>
    <w:rsid w:val="7E3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67BD"/>
  <w15:chartTrackingRefBased/>
  <w15:docId w15:val="{38BA7A90-A0AF-EB4D-B39E-FFB82B4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F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7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1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Meghan</dc:creator>
  <cp:keywords/>
  <dc:description/>
  <cp:lastModifiedBy>Hill, Lamisha</cp:lastModifiedBy>
  <cp:revision>2</cp:revision>
  <dcterms:created xsi:type="dcterms:W3CDTF">2023-12-12T21:23:00Z</dcterms:created>
  <dcterms:modified xsi:type="dcterms:W3CDTF">2023-12-12T21:23:00Z</dcterms:modified>
</cp:coreProperties>
</file>