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959" w:rsidRDefault="00694959" w:rsidP="00694959">
      <w:pPr>
        <w:rPr>
          <w:rFonts w:ascii="Times New Roman" w:hAnsi="Times New Roman" w:cs="Times New Roman"/>
          <w:sz w:val="24"/>
          <w:szCs w:val="24"/>
        </w:rPr>
      </w:pPr>
    </w:p>
    <w:p w:rsidR="00694959" w:rsidRDefault="00694959" w:rsidP="00694959">
      <w:pPr>
        <w:rPr>
          <w:rFonts w:ascii="Times New Roman" w:hAnsi="Times New Roman" w:cs="Times New Roman"/>
          <w:b/>
          <w:sz w:val="24"/>
          <w:szCs w:val="24"/>
        </w:rPr>
      </w:pPr>
      <w:r>
        <w:rPr>
          <w:rFonts w:ascii="Times New Roman" w:hAnsi="Times New Roman" w:cs="Times New Roman"/>
          <w:b/>
          <w:sz w:val="24"/>
          <w:szCs w:val="24"/>
        </w:rPr>
        <w:t xml:space="preserve">Online Supplements – </w:t>
      </w:r>
      <w:r w:rsidRPr="002B4549">
        <w:rPr>
          <w:rFonts w:ascii="Times New Roman" w:hAnsi="Times New Roman" w:cs="Times New Roman"/>
          <w:b/>
          <w:sz w:val="24"/>
          <w:szCs w:val="24"/>
        </w:rPr>
        <w:t xml:space="preserve">One size </w:t>
      </w:r>
      <w:proofErr w:type="gramStart"/>
      <w:r w:rsidRPr="002B4549">
        <w:rPr>
          <w:rFonts w:ascii="Times New Roman" w:hAnsi="Times New Roman" w:cs="Times New Roman"/>
          <w:b/>
          <w:sz w:val="24"/>
          <w:szCs w:val="24"/>
        </w:rPr>
        <w:t>fits</w:t>
      </w:r>
      <w:proofErr w:type="gramEnd"/>
      <w:r w:rsidRPr="002B4549">
        <w:rPr>
          <w:rFonts w:ascii="Times New Roman" w:hAnsi="Times New Roman" w:cs="Times New Roman"/>
          <w:b/>
          <w:sz w:val="24"/>
          <w:szCs w:val="24"/>
        </w:rPr>
        <w:t xml:space="preserve"> all? Designing financial incentives tailored to individual economic preferences.</w:t>
      </w:r>
    </w:p>
    <w:p w:rsidR="00694959" w:rsidRDefault="00694959" w:rsidP="00694959">
      <w:pPr>
        <w:pStyle w:val="NoSpacing"/>
        <w:spacing w:line="480" w:lineRule="auto"/>
        <w:rPr>
          <w:rFonts w:ascii="Times New Roman" w:hAnsi="Times New Roman" w:cs="Times New Roman"/>
          <w:b/>
          <w:sz w:val="24"/>
          <w:szCs w:val="24"/>
        </w:rPr>
      </w:pPr>
    </w:p>
    <w:p w:rsidR="00694959" w:rsidRDefault="00694959" w:rsidP="0069495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This online supplementary file contains all additional details related to study. It contains the following Appendices:</w:t>
      </w:r>
    </w:p>
    <w:p w:rsidR="00694959" w:rsidRDefault="00694959" w:rsidP="00694959">
      <w:pPr>
        <w:pStyle w:val="NoSpacing"/>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Experimental flowchart, instructions, choice task, definitions used to elicit economic preferences.</w:t>
      </w:r>
    </w:p>
    <w:p w:rsidR="00B413D5" w:rsidRDefault="00B413D5" w:rsidP="00694959">
      <w:pPr>
        <w:pStyle w:val="NoSpacing"/>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Post-hoc power analysis and interpretation</w:t>
      </w:r>
    </w:p>
    <w:p w:rsidR="00694959" w:rsidRDefault="00694959" w:rsidP="00694959">
      <w:pPr>
        <w:pStyle w:val="NoSpacing"/>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Supplementary regression results for additional control variables and interactions</w:t>
      </w:r>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br w:type="page"/>
      </w:r>
    </w:p>
    <w:p w:rsidR="00694959" w:rsidRDefault="00694959" w:rsidP="00694959">
      <w:pPr>
        <w:pStyle w:val="NoSpacing"/>
        <w:spacing w:line="480" w:lineRule="auto"/>
        <w:rPr>
          <w:rFonts w:ascii="Times New Roman" w:hAnsi="Times New Roman" w:cs="Times New Roman"/>
          <w:b/>
          <w:sz w:val="24"/>
          <w:szCs w:val="24"/>
        </w:rPr>
      </w:pPr>
      <w:r w:rsidRPr="00B370DA">
        <w:rPr>
          <w:rFonts w:ascii="Times New Roman" w:hAnsi="Times New Roman" w:cs="Times New Roman"/>
          <w:b/>
          <w:sz w:val="24"/>
          <w:szCs w:val="24"/>
        </w:rPr>
        <w:lastRenderedPageBreak/>
        <w:t>Online Appendix A: Experimental flowchart, instructions, choice tasks and definitions for economic preferences</w:t>
      </w:r>
    </w:p>
    <w:p w:rsidR="00694959" w:rsidRPr="00170547" w:rsidRDefault="00694959" w:rsidP="00694959">
      <w:pPr>
        <w:rPr>
          <w:rFonts w:ascii="Times New Roman" w:hAnsi="Times New Roman" w:cs="Times New Roman"/>
          <w:sz w:val="24"/>
          <w:szCs w:val="24"/>
        </w:rPr>
      </w:pPr>
      <w:r>
        <w:rPr>
          <w:rFonts w:ascii="Times New Roman" w:hAnsi="Times New Roman" w:cs="Times New Roman"/>
          <w:sz w:val="24"/>
          <w:szCs w:val="24"/>
        </w:rPr>
        <w:t>Figure A1 shows the outline of the experiment, and the measures included in this study. The remainder of this Appendix will provide screenshots and instructions for each part of the experiment.</w:t>
      </w:r>
    </w:p>
    <w:p w:rsidR="00694959" w:rsidRDefault="00694959" w:rsidP="00694959">
      <w:pPr>
        <w:rPr>
          <w:rFonts w:ascii="Times New Roman" w:hAnsi="Times New Roman" w:cs="Times New Roman"/>
          <w:sz w:val="24"/>
          <w:szCs w:val="24"/>
        </w:rPr>
      </w:pPr>
      <w:r>
        <w:rPr>
          <w:rFonts w:ascii="Times New Roman" w:hAnsi="Times New Roman" w:cs="Times New Roman"/>
          <w:b/>
          <w:sz w:val="24"/>
          <w:szCs w:val="24"/>
        </w:rPr>
        <w:t xml:space="preserve">Figure A1: </w:t>
      </w:r>
      <w:r>
        <w:rPr>
          <w:rFonts w:ascii="Times New Roman" w:hAnsi="Times New Roman" w:cs="Times New Roman"/>
          <w:sz w:val="24"/>
          <w:szCs w:val="24"/>
        </w:rPr>
        <w:t xml:space="preserve">Experimental Flowchart </w:t>
      </w:r>
    </w:p>
    <w:p w:rsidR="00694959" w:rsidRDefault="00B413D5" w:rsidP="0069495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24525" cy="442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4429125"/>
                    </a:xfrm>
                    <a:prstGeom prst="rect">
                      <a:avLst/>
                    </a:prstGeom>
                    <a:noFill/>
                    <a:ln>
                      <a:noFill/>
                    </a:ln>
                  </pic:spPr>
                </pic:pic>
              </a:graphicData>
            </a:graphic>
          </wp:inline>
        </w:drawing>
      </w:r>
    </w:p>
    <w:p w:rsidR="00694959" w:rsidRDefault="00694959" w:rsidP="00694959">
      <w:pPr>
        <w:rPr>
          <w:rFonts w:ascii="Times New Roman" w:hAnsi="Times New Roman" w:cs="Times New Roman"/>
          <w:b/>
          <w:sz w:val="24"/>
          <w:szCs w:val="24"/>
        </w:rPr>
      </w:pPr>
      <w:r>
        <w:rPr>
          <w:rFonts w:ascii="Times New Roman" w:hAnsi="Times New Roman" w:cs="Times New Roman"/>
          <w:b/>
          <w:sz w:val="24"/>
          <w:szCs w:val="24"/>
        </w:rPr>
        <w:t>A.1. General introduction</w:t>
      </w:r>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t>Students were welcomed by the experimenter and received a short oral introduction into the goals of the study. They were told that they could ask any question that they had, and that there were no right or wrong answers.</w:t>
      </w:r>
    </w:p>
    <w:p w:rsidR="00694959" w:rsidRDefault="00694959" w:rsidP="00694959">
      <w:pPr>
        <w:rPr>
          <w:rFonts w:ascii="Times New Roman" w:hAnsi="Times New Roman" w:cs="Times New Roman"/>
          <w:b/>
          <w:sz w:val="24"/>
          <w:szCs w:val="24"/>
        </w:rPr>
      </w:pPr>
    </w:p>
    <w:p w:rsidR="00694959" w:rsidRDefault="00694959" w:rsidP="00694959">
      <w:pPr>
        <w:rPr>
          <w:rFonts w:ascii="Times New Roman" w:hAnsi="Times New Roman" w:cs="Times New Roman"/>
          <w:b/>
          <w:sz w:val="24"/>
          <w:szCs w:val="24"/>
        </w:rPr>
      </w:pPr>
      <w:r>
        <w:rPr>
          <w:rFonts w:ascii="Times New Roman" w:hAnsi="Times New Roman" w:cs="Times New Roman"/>
          <w:b/>
          <w:sz w:val="24"/>
          <w:szCs w:val="24"/>
        </w:rPr>
        <w:t>A.2. Tool for tailored incentives</w:t>
      </w:r>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t xml:space="preserve">A direct link to this tool can be found here: </w:t>
      </w:r>
      <w:hyperlink r:id="rId7" w:history="1">
        <w:r>
          <w:rPr>
            <w:rStyle w:val="Hyperlink"/>
          </w:rPr>
          <w:t>https://referencepoints.shinyapps.io/Minecentive/</w:t>
        </w:r>
      </w:hyperlink>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t>The following instruction was used:</w:t>
      </w:r>
      <w:r w:rsidRPr="008A124D">
        <w:rPr>
          <w:rFonts w:ascii="Times New Roman" w:hAnsi="Times New Roman" w:cs="Times New Roman"/>
          <w:i/>
          <w:sz w:val="24"/>
          <w:szCs w:val="24"/>
        </w:rPr>
        <w:t xml:space="preserve"> ‘Please imagine the following situation: you have set yourself the goal of losing weight, so you decided to get a gym membership. Now, your employer wants to help you to lose weight. This may decrease your chances of taking up sick leave and increase your overall wellbeing. As such, your employer has offered to pay you a </w:t>
      </w:r>
      <w:r w:rsidRPr="008A124D">
        <w:rPr>
          <w:rFonts w:ascii="Times New Roman" w:hAnsi="Times New Roman" w:cs="Times New Roman"/>
          <w:i/>
          <w:sz w:val="24"/>
          <w:szCs w:val="24"/>
        </w:rPr>
        <w:lastRenderedPageBreak/>
        <w:t>financial reward if you use the gym at least three times each week</w:t>
      </w:r>
      <w:r w:rsidR="00B413D5">
        <w:rPr>
          <w:rFonts w:ascii="Times New Roman" w:hAnsi="Times New Roman" w:cs="Times New Roman"/>
          <w:i/>
          <w:sz w:val="24"/>
          <w:szCs w:val="24"/>
        </w:rPr>
        <w:t xml:space="preserve"> </w:t>
      </w:r>
      <w:r w:rsidRPr="008A124D">
        <w:rPr>
          <w:rFonts w:ascii="Times New Roman" w:hAnsi="Times New Roman" w:cs="Times New Roman"/>
          <w:i/>
          <w:sz w:val="24"/>
          <w:szCs w:val="24"/>
        </w:rPr>
        <w:t xml:space="preserve">for a </w:t>
      </w:r>
      <w:proofErr w:type="gramStart"/>
      <w:r w:rsidRPr="008A124D">
        <w:rPr>
          <w:rFonts w:ascii="Times New Roman" w:hAnsi="Times New Roman" w:cs="Times New Roman"/>
          <w:i/>
          <w:sz w:val="24"/>
          <w:szCs w:val="24"/>
        </w:rPr>
        <w:t>10 week</w:t>
      </w:r>
      <w:proofErr w:type="gramEnd"/>
      <w:r w:rsidRPr="008A124D">
        <w:rPr>
          <w:rFonts w:ascii="Times New Roman" w:hAnsi="Times New Roman" w:cs="Times New Roman"/>
          <w:i/>
          <w:sz w:val="24"/>
          <w:szCs w:val="24"/>
        </w:rPr>
        <w:t xml:space="preserve"> period. Your employer is quite flexible, and besides the expected pay-out has no preference in how your financial reward is structured. Obviously, you yourself know best what kind of pay-out structure would motivate you to go to the gym and reach your goal of losing weight. Therefore, we ask you to indicate how you would like your pay-out(s) to be structured.’</w:t>
      </w:r>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t>Next, they could tailor their incentives in a menu, with a separate interactive heading for each of the incentive dimensions. Figures A2.1 to A2.4 show the choice options.</w:t>
      </w:r>
      <w:r w:rsidRPr="008A124D">
        <w:rPr>
          <w:rFonts w:ascii="Times New Roman" w:hAnsi="Times New Roman" w:cs="Times New Roman"/>
          <w:sz w:val="24"/>
          <w:szCs w:val="24"/>
        </w:rPr>
        <w:t xml:space="preserve"> </w:t>
      </w:r>
      <w:r>
        <w:rPr>
          <w:rFonts w:ascii="Times New Roman" w:hAnsi="Times New Roman" w:cs="Times New Roman"/>
          <w:sz w:val="24"/>
          <w:szCs w:val="24"/>
        </w:rPr>
        <w:t>Subject were given feedback of their selected incentive in the same panel (see Figure A2.5)</w:t>
      </w:r>
    </w:p>
    <w:p w:rsidR="00694959" w:rsidRPr="008A124D" w:rsidRDefault="00694959" w:rsidP="00694959">
      <w:pPr>
        <w:rPr>
          <w:rFonts w:ascii="Times New Roman" w:hAnsi="Times New Roman" w:cs="Times New Roman"/>
          <w:i/>
          <w:sz w:val="24"/>
          <w:szCs w:val="24"/>
        </w:rPr>
      </w:pPr>
      <w:r w:rsidRPr="003B1B29">
        <w:rPr>
          <w:rFonts w:ascii="Times New Roman" w:hAnsi="Times New Roman" w:cs="Times New Roman"/>
          <w:b/>
          <w:sz w:val="24"/>
          <w:szCs w:val="24"/>
        </w:rPr>
        <w:t>Figure A2.1</w:t>
      </w:r>
      <w:r w:rsidRPr="008A124D">
        <w:rPr>
          <w:rFonts w:ascii="Times New Roman" w:hAnsi="Times New Roman" w:cs="Times New Roman"/>
          <w:i/>
          <w:sz w:val="24"/>
          <w:szCs w:val="24"/>
        </w:rPr>
        <w:t>: Pre-commitment dimension question</w:t>
      </w:r>
    </w:p>
    <w:p w:rsidR="00694959" w:rsidRDefault="00694959" w:rsidP="0069495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66F992" wp14:editId="168142B0">
            <wp:extent cx="5534025" cy="3057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3057525"/>
                    </a:xfrm>
                    <a:prstGeom prst="rect">
                      <a:avLst/>
                    </a:prstGeom>
                    <a:noFill/>
                    <a:ln>
                      <a:noFill/>
                    </a:ln>
                  </pic:spPr>
                </pic:pic>
              </a:graphicData>
            </a:graphic>
          </wp:inline>
        </w:drawing>
      </w:r>
    </w:p>
    <w:p w:rsidR="00694959" w:rsidRDefault="00694959" w:rsidP="00694959">
      <w:pPr>
        <w:rPr>
          <w:rFonts w:ascii="Times New Roman" w:hAnsi="Times New Roman" w:cs="Times New Roman"/>
          <w:sz w:val="24"/>
          <w:szCs w:val="24"/>
        </w:rPr>
      </w:pPr>
      <w:r w:rsidRPr="008A124D">
        <w:rPr>
          <w:rFonts w:ascii="Times New Roman" w:hAnsi="Times New Roman" w:cs="Times New Roman"/>
          <w:b/>
          <w:sz w:val="24"/>
          <w:szCs w:val="24"/>
        </w:rPr>
        <w:t>Figure A2.2</w:t>
      </w:r>
      <w:r>
        <w:rPr>
          <w:rFonts w:ascii="Times New Roman" w:hAnsi="Times New Roman" w:cs="Times New Roman"/>
          <w:sz w:val="24"/>
          <w:szCs w:val="24"/>
        </w:rPr>
        <w:t xml:space="preserve">. </w:t>
      </w:r>
      <w:r w:rsidRPr="003B1B29">
        <w:rPr>
          <w:rFonts w:ascii="Times New Roman" w:hAnsi="Times New Roman" w:cs="Times New Roman"/>
          <w:i/>
          <w:sz w:val="24"/>
          <w:szCs w:val="24"/>
        </w:rPr>
        <w:t>Pay-out frequency</w:t>
      </w:r>
    </w:p>
    <w:p w:rsidR="00694959" w:rsidRDefault="00694959" w:rsidP="0069495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E81C19" wp14:editId="1E8AD3D6">
            <wp:extent cx="5324475" cy="2781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2781300"/>
                    </a:xfrm>
                    <a:prstGeom prst="rect">
                      <a:avLst/>
                    </a:prstGeom>
                    <a:noFill/>
                    <a:ln>
                      <a:noFill/>
                    </a:ln>
                  </pic:spPr>
                </pic:pic>
              </a:graphicData>
            </a:graphic>
          </wp:inline>
        </w:drawing>
      </w:r>
    </w:p>
    <w:p w:rsidR="00694959" w:rsidRDefault="00694959" w:rsidP="00694959">
      <w:pPr>
        <w:rPr>
          <w:rFonts w:ascii="Times New Roman" w:hAnsi="Times New Roman" w:cs="Times New Roman"/>
          <w:sz w:val="24"/>
          <w:szCs w:val="24"/>
        </w:rPr>
      </w:pPr>
    </w:p>
    <w:p w:rsidR="00694959" w:rsidRDefault="00694959" w:rsidP="00694959">
      <w:pPr>
        <w:rPr>
          <w:rFonts w:ascii="Times New Roman" w:hAnsi="Times New Roman" w:cs="Times New Roman"/>
          <w:sz w:val="24"/>
          <w:szCs w:val="24"/>
        </w:rPr>
      </w:pPr>
    </w:p>
    <w:p w:rsidR="00694959" w:rsidRDefault="00694959" w:rsidP="00694959">
      <w:pPr>
        <w:rPr>
          <w:rFonts w:ascii="Times New Roman" w:hAnsi="Times New Roman" w:cs="Times New Roman"/>
          <w:sz w:val="24"/>
          <w:szCs w:val="24"/>
        </w:rPr>
      </w:pPr>
      <w:r w:rsidRPr="008A124D">
        <w:rPr>
          <w:rFonts w:ascii="Times New Roman" w:hAnsi="Times New Roman" w:cs="Times New Roman"/>
          <w:b/>
          <w:sz w:val="24"/>
          <w:szCs w:val="24"/>
        </w:rPr>
        <w:lastRenderedPageBreak/>
        <w:t>Figure 2.3</w:t>
      </w:r>
      <w:r>
        <w:rPr>
          <w:rFonts w:ascii="Times New Roman" w:hAnsi="Times New Roman" w:cs="Times New Roman"/>
          <w:sz w:val="24"/>
          <w:szCs w:val="24"/>
        </w:rPr>
        <w:t xml:space="preserve">. </w:t>
      </w:r>
      <w:r w:rsidRPr="003B1B29">
        <w:rPr>
          <w:rFonts w:ascii="Times New Roman" w:hAnsi="Times New Roman" w:cs="Times New Roman"/>
          <w:i/>
          <w:sz w:val="24"/>
          <w:szCs w:val="24"/>
        </w:rPr>
        <w:t>Pay-out structure</w:t>
      </w:r>
    </w:p>
    <w:p w:rsidR="00694959" w:rsidRDefault="00694959" w:rsidP="0069495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ED69D2" wp14:editId="05017628">
            <wp:extent cx="5391150" cy="1895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1895475"/>
                    </a:xfrm>
                    <a:prstGeom prst="rect">
                      <a:avLst/>
                    </a:prstGeom>
                    <a:noFill/>
                    <a:ln>
                      <a:noFill/>
                    </a:ln>
                  </pic:spPr>
                </pic:pic>
              </a:graphicData>
            </a:graphic>
          </wp:inline>
        </w:drawing>
      </w:r>
    </w:p>
    <w:p w:rsidR="00694959" w:rsidRDefault="00694959" w:rsidP="00694959">
      <w:pPr>
        <w:rPr>
          <w:rFonts w:ascii="Times New Roman" w:hAnsi="Times New Roman" w:cs="Times New Roman"/>
          <w:sz w:val="24"/>
          <w:szCs w:val="24"/>
        </w:rPr>
      </w:pPr>
      <w:r w:rsidRPr="008A124D">
        <w:rPr>
          <w:rFonts w:ascii="Times New Roman" w:hAnsi="Times New Roman" w:cs="Times New Roman"/>
          <w:b/>
          <w:sz w:val="24"/>
          <w:szCs w:val="24"/>
        </w:rPr>
        <w:t>Figure 2.4.</w:t>
      </w:r>
      <w:r>
        <w:rPr>
          <w:rFonts w:ascii="Times New Roman" w:hAnsi="Times New Roman" w:cs="Times New Roman"/>
          <w:sz w:val="24"/>
          <w:szCs w:val="24"/>
        </w:rPr>
        <w:t xml:space="preserve"> </w:t>
      </w:r>
      <w:r w:rsidRPr="003B1B29">
        <w:rPr>
          <w:rFonts w:ascii="Times New Roman" w:hAnsi="Times New Roman" w:cs="Times New Roman"/>
          <w:i/>
          <w:sz w:val="24"/>
          <w:szCs w:val="24"/>
        </w:rPr>
        <w:t>Chance of winning (risk)</w:t>
      </w:r>
    </w:p>
    <w:p w:rsidR="00694959" w:rsidRDefault="00694959" w:rsidP="0069495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1EA058" wp14:editId="45FA1235">
            <wp:extent cx="5429250" cy="2295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295525"/>
                    </a:xfrm>
                    <a:prstGeom prst="rect">
                      <a:avLst/>
                    </a:prstGeom>
                    <a:noFill/>
                    <a:ln>
                      <a:noFill/>
                    </a:ln>
                  </pic:spPr>
                </pic:pic>
              </a:graphicData>
            </a:graphic>
          </wp:inline>
        </w:drawing>
      </w:r>
    </w:p>
    <w:p w:rsidR="00694959" w:rsidRDefault="00694959" w:rsidP="00694959">
      <w:pPr>
        <w:rPr>
          <w:rFonts w:ascii="Times New Roman" w:hAnsi="Times New Roman" w:cs="Times New Roman"/>
          <w:sz w:val="24"/>
          <w:szCs w:val="24"/>
        </w:rPr>
      </w:pPr>
      <w:r w:rsidRPr="008A124D">
        <w:rPr>
          <w:rFonts w:ascii="Times New Roman" w:hAnsi="Times New Roman" w:cs="Times New Roman"/>
          <w:b/>
          <w:sz w:val="24"/>
          <w:szCs w:val="24"/>
        </w:rPr>
        <w:t>Figure A2.5</w:t>
      </w:r>
      <w:r>
        <w:rPr>
          <w:rFonts w:ascii="Times New Roman" w:hAnsi="Times New Roman" w:cs="Times New Roman"/>
          <w:sz w:val="24"/>
          <w:szCs w:val="24"/>
        </w:rPr>
        <w:t xml:space="preserve">. </w:t>
      </w:r>
      <w:r w:rsidRPr="003B1B29">
        <w:rPr>
          <w:rFonts w:ascii="Times New Roman" w:hAnsi="Times New Roman" w:cs="Times New Roman"/>
          <w:i/>
          <w:sz w:val="24"/>
          <w:szCs w:val="24"/>
        </w:rPr>
        <w:t>Interactive feedback panel for tailored incentive</w:t>
      </w:r>
    </w:p>
    <w:p w:rsidR="00694959" w:rsidRPr="008A124D" w:rsidRDefault="00694959" w:rsidP="0069495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99449C" wp14:editId="03E9E7D9">
            <wp:extent cx="4196567" cy="3371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428" cy="3374953"/>
                    </a:xfrm>
                    <a:prstGeom prst="rect">
                      <a:avLst/>
                    </a:prstGeom>
                    <a:noFill/>
                    <a:ln>
                      <a:noFill/>
                    </a:ln>
                  </pic:spPr>
                </pic:pic>
              </a:graphicData>
            </a:graphic>
          </wp:inline>
        </w:drawing>
      </w:r>
    </w:p>
    <w:p w:rsidR="00694959" w:rsidRDefault="00694959" w:rsidP="00694959">
      <w:pPr>
        <w:rPr>
          <w:rFonts w:ascii="Times New Roman" w:hAnsi="Times New Roman" w:cs="Times New Roman"/>
          <w:b/>
          <w:sz w:val="24"/>
          <w:szCs w:val="24"/>
        </w:rPr>
      </w:pPr>
      <w:r>
        <w:rPr>
          <w:rFonts w:ascii="Times New Roman" w:hAnsi="Times New Roman" w:cs="Times New Roman"/>
          <w:b/>
          <w:sz w:val="24"/>
          <w:szCs w:val="24"/>
        </w:rPr>
        <w:lastRenderedPageBreak/>
        <w:t>A.3. Economic preference elicitation</w:t>
      </w:r>
    </w:p>
    <w:p w:rsidR="00694959" w:rsidRPr="006C7DAB" w:rsidRDefault="00694959" w:rsidP="00694959">
      <w:pPr>
        <w:rPr>
          <w:rFonts w:ascii="Times New Roman" w:hAnsi="Times New Roman" w:cs="Times New Roman"/>
          <w:sz w:val="24"/>
          <w:szCs w:val="24"/>
        </w:rPr>
      </w:pPr>
      <w:r>
        <w:rPr>
          <w:rFonts w:ascii="Times New Roman" w:hAnsi="Times New Roman" w:cs="Times New Roman"/>
          <w:sz w:val="24"/>
          <w:szCs w:val="24"/>
        </w:rPr>
        <w:t xml:space="preserve">Economic preferences were elicited in three parts in a chained procedure, i.e. responses from each part carried on to the next. The first two parts, aimed at measuring loss aversion, utility curvature and probability weighting were based on the non-parametric method developed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AuthorYear="1"&gt;&lt;Author&gt;Abdellaoui&lt;/Author&gt;&lt;Year&gt;2016&lt;/Year&gt;&lt;RecNum&gt;40&lt;/RecNum&gt;&lt;DisplayText&gt;Abdellaoui et al. (2016)&lt;/DisplayText&gt;&lt;record&gt;&lt;rec-number&gt;40&lt;/rec-number&gt;&lt;foreign-keys&gt;&lt;key app="EN" db-id="52apr95dcdpe50eps2dp02z8vwd2ettwztf2" timestamp="0"&gt;40&lt;/key&gt;&lt;/foreign-keys&gt;&lt;ref-type name="Journal Article"&gt;17&lt;/ref-type&gt;&lt;contributors&gt;&lt;authors&gt;&lt;author&gt;Abdellaoui, Mohammed&lt;/author&gt;&lt;author&gt;Bleichrodt, Han&lt;/author&gt;&lt;author&gt;L’Haridon, Olivier&lt;/author&gt;&lt;author&gt;van Dolder, Dennie&lt;/author&gt;&lt;/authors&gt;&lt;/contributors&gt;&lt;titles&gt;&lt;title&gt;Measuring Loss Aversion under Ambiguity: A Method to Make Prospect Theory Completely Observable&lt;/title&gt;&lt;secondary-title&gt;Journal of Risk and Uncertainty&lt;/secondary-title&gt;&lt;/titles&gt;&lt;periodical&gt;&lt;full-title&gt;Journal of Risk and Uncertainty&lt;/full-title&gt;&lt;abbr-1&gt;J. Risk Uncertainty&lt;/abbr-1&gt;&lt;abbr-2&gt;J Risk Uncertainty&lt;/abbr-2&gt;&lt;/periodical&gt;&lt;pages&gt;1-20&lt;/pages&gt;&lt;volume&gt;52&lt;/volume&gt;&lt;number&gt;1&lt;/number&gt;&lt;dates&gt;&lt;year&gt;2016&lt;/year&gt;&lt;/dates&gt;&lt;isbn&gt;0895-5646&amp;#xD;1573-0476&lt;/isbn&gt;&lt;urls&gt;&lt;/urls&gt;&lt;electronic-resource-num&gt;10.1007/s11166-016-9234-y&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Abdellaoui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A full justification of their approach can be found in the original paper, including the notational conventions, and theoretical assumptions needed to arrive at these elicitations. Throughout, each elicitation consisted of a bi-sectional approach with 4 choices followed by a slider that allowed respondents to modify and confirm their elicited indifference (see Figure A3.1. for an example). Furthermore, throughout this Appendix, all elicitation </w:t>
      </w:r>
      <w:proofErr w:type="gramStart"/>
      <w:r>
        <w:rPr>
          <w:rFonts w:ascii="Times New Roman" w:hAnsi="Times New Roman" w:cs="Times New Roman"/>
          <w:sz w:val="24"/>
          <w:szCs w:val="24"/>
        </w:rPr>
        <w:t>start</w:t>
      </w:r>
      <w:proofErr w:type="gramEnd"/>
      <w:r>
        <w:rPr>
          <w:rFonts w:ascii="Times New Roman" w:hAnsi="Times New Roman" w:cs="Times New Roman"/>
          <w:sz w:val="24"/>
          <w:szCs w:val="24"/>
        </w:rPr>
        <w:t xml:space="preserve"> with gains first and losses after, while in reality this was counterbalanced between respondents. Throughout this Appendix, we let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represent strict preference, weak preference and indifference respectively.</w:t>
      </w:r>
    </w:p>
    <w:p w:rsidR="00694959" w:rsidRDefault="00694959" w:rsidP="00694959">
      <w:pPr>
        <w:rPr>
          <w:rFonts w:ascii="Times New Roman" w:hAnsi="Times New Roman" w:cs="Times New Roman"/>
          <w:i/>
          <w:sz w:val="24"/>
          <w:szCs w:val="24"/>
          <w:u w:val="single"/>
        </w:rPr>
      </w:pPr>
      <w:r w:rsidRPr="006E1684">
        <w:rPr>
          <w:rFonts w:ascii="Times New Roman" w:hAnsi="Times New Roman" w:cs="Times New Roman"/>
          <w:i/>
          <w:sz w:val="24"/>
          <w:szCs w:val="24"/>
          <w:u w:val="single"/>
        </w:rPr>
        <w:t xml:space="preserve">A.3.1. </w:t>
      </w:r>
      <w:r>
        <w:rPr>
          <w:rFonts w:ascii="Times New Roman" w:hAnsi="Times New Roman" w:cs="Times New Roman"/>
          <w:i/>
          <w:sz w:val="24"/>
          <w:szCs w:val="24"/>
          <w:u w:val="single"/>
        </w:rPr>
        <w:t>Loss aversion and utility curvature</w:t>
      </w:r>
    </w:p>
    <w:p w:rsidR="00694959" w:rsidRPr="006F63BC" w:rsidRDefault="00694959" w:rsidP="00694959">
      <w:pPr>
        <w:ind w:firstLine="720"/>
        <w:rPr>
          <w:rFonts w:ascii="Times New Roman" w:hAnsi="Times New Roman" w:cs="Times New Roman"/>
          <w:i/>
          <w:sz w:val="24"/>
          <w:szCs w:val="24"/>
        </w:rPr>
      </w:pPr>
      <w:r w:rsidRPr="006F63BC">
        <w:rPr>
          <w:rFonts w:ascii="Times New Roman" w:hAnsi="Times New Roman" w:cs="Times New Roman"/>
          <w:i/>
          <w:sz w:val="24"/>
          <w:szCs w:val="24"/>
        </w:rPr>
        <w:t>A.3.1.1. Loss aversion</w:t>
      </w:r>
    </w:p>
    <w:p w:rsidR="00694959" w:rsidRDefault="00694959" w:rsidP="00694959">
      <w:pPr>
        <w:rPr>
          <w:rFonts w:ascii="Times New Roman" w:eastAsiaTheme="minorEastAsia" w:hAnsi="Times New Roman" w:cs="Times New Roman"/>
          <w:noProof/>
          <w:sz w:val="24"/>
          <w:szCs w:val="24"/>
        </w:rPr>
      </w:pPr>
      <w:r>
        <w:rPr>
          <w:rFonts w:ascii="Times New Roman" w:hAnsi="Times New Roman" w:cs="Times New Roman"/>
          <w:sz w:val="24"/>
          <w:szCs w:val="24"/>
        </w:rPr>
        <w:t xml:space="preserve">Loss aversion is elicited by eliciting three indifferences, that link gains and losses together. First, we elicit an indifference </w:t>
      </w:r>
      <m:oMath>
        <m:sSub>
          <m:sSubPr>
            <m:ctrlPr>
              <w:rPr>
                <w:rFonts w:ascii="Cambria Math" w:hAnsi="Cambria Math" w:cs="Times New Roman"/>
                <w:i/>
                <w:lang w:eastAsia="zh-TW"/>
              </w:rPr>
            </m:ctrlPr>
          </m:sSubPr>
          <m:e>
            <m:r>
              <w:rPr>
                <w:rStyle w:val="CharAttribute20"/>
                <w:rFonts w:ascii="Cambria Math" w:eastAsia="¹Å" w:hAnsi="Cambria Math" w:cs="Times New Roman"/>
                <w:lang w:eastAsia="zh-TW"/>
              </w:rPr>
              <m:t>g</m:t>
            </m:r>
          </m:e>
          <m:sub>
            <m:r>
              <w:rPr>
                <w:rFonts w:ascii="Cambria Math" w:hAnsi="Cambria Math" w:cs="Times New Roman"/>
                <w:lang w:eastAsia="zh-TW"/>
              </w:rPr>
              <m:t>p</m:t>
            </m:r>
          </m:sub>
        </m:sSub>
        <m:r>
          <w:rPr>
            <w:rStyle w:val="CharAttribute20"/>
            <w:rFonts w:ascii="Cambria Math" w:eastAsia="¹Å" w:hAnsi="Cambria Math" w:cs="Times New Roman"/>
            <w:lang w:eastAsia="zh-TW"/>
          </w:rPr>
          <m:t>l~</m:t>
        </m:r>
        <m:sSub>
          <m:sSubPr>
            <m:ctrlPr>
              <w:rPr>
                <w:rFonts w:ascii="Cambria Math" w:hAnsi="Cambria Math" w:cs="Times New Roman"/>
                <w:i/>
                <w:lang w:eastAsia="zh-TW"/>
              </w:rPr>
            </m:ctrlPr>
          </m:sSubPr>
          <m:e>
            <m:r>
              <w:rPr>
                <w:rStyle w:val="CharAttribute20"/>
                <w:rFonts w:ascii="Cambria Math" w:eastAsia="¹Å" w:hAnsi="Cambria Math" w:cs="Times New Roman"/>
                <w:lang w:eastAsia="zh-TW"/>
              </w:rPr>
              <m:t>x</m:t>
            </m:r>
          </m:e>
          <m:sub>
            <m:r>
              <w:rPr>
                <w:rStyle w:val="CharAttribute20"/>
                <w:rFonts w:ascii="Cambria Math" w:eastAsia="¹Å" w:hAnsi="Cambria Math" w:cs="Times New Roman"/>
                <w:lang w:eastAsia="zh-TW"/>
              </w:rPr>
              <m:t>0</m:t>
            </m:r>
          </m:sub>
        </m:sSub>
        <m:r>
          <w:rPr>
            <w:rFonts w:ascii="Cambria Math" w:hAnsi="Cambria Math" w:cs="Times New Roman"/>
            <w:lang w:eastAsia="zh-TW"/>
          </w:rPr>
          <m:t>,</m:t>
        </m:r>
      </m:oMath>
      <w:r>
        <w:rPr>
          <w:rFonts w:ascii="Times New Roman" w:eastAsiaTheme="minorEastAsia" w:hAnsi="Times New Roman" w:cs="Times New Roman"/>
          <w:lang w:eastAsia="zh-TW"/>
        </w:rPr>
        <w:t xml:space="preserve"> where </w:t>
      </w:r>
      <m:oMath>
        <m:sSub>
          <m:sSubPr>
            <m:ctrlPr>
              <w:rPr>
                <w:rFonts w:ascii="Cambria Math" w:hAnsi="Cambria Math" w:cs="Times New Roman"/>
                <w:i/>
                <w:lang w:eastAsia="zh-TW"/>
              </w:rPr>
            </m:ctrlPr>
          </m:sSubPr>
          <m:e>
            <m:r>
              <w:rPr>
                <w:rStyle w:val="CharAttribute20"/>
                <w:rFonts w:ascii="Cambria Math" w:eastAsia="¹Å" w:hAnsi="Cambria Math" w:cs="Times New Roman"/>
                <w:lang w:eastAsia="zh-TW"/>
              </w:rPr>
              <m:t>x</m:t>
            </m:r>
          </m:e>
          <m:sub>
            <m:r>
              <w:rPr>
                <w:rStyle w:val="CharAttribute20"/>
                <w:rFonts w:ascii="Cambria Math" w:eastAsia="¹Å" w:hAnsi="Cambria Math" w:cs="Times New Roman"/>
                <w:lang w:eastAsia="zh-TW"/>
              </w:rPr>
              <m:t>0</m:t>
            </m:r>
          </m:sub>
        </m:sSub>
      </m:oMath>
      <w:r>
        <w:rPr>
          <w:rFonts w:ascii="Times New Roman" w:eastAsiaTheme="minorEastAsia" w:hAnsi="Times New Roman" w:cs="Times New Roman"/>
          <w:lang w:eastAsia="zh-TW"/>
        </w:rPr>
        <w:t xml:space="preserve"> is the reference-point (set at 0), </w:t>
      </w:r>
      <w:r w:rsidRPr="00D31508">
        <w:rPr>
          <w:rStyle w:val="CharAttribute0"/>
          <w:rFonts w:ascii="Times New Roman" w:eastAsia="¹Å" w:hAnsi="Times New Roman" w:cs="Times New Roman"/>
          <w:i/>
          <w:lang w:eastAsia="zh-TW"/>
        </w:rPr>
        <w:t>p</w:t>
      </w:r>
      <w:r w:rsidRPr="00D31508">
        <w:rPr>
          <w:rStyle w:val="CharAttribute0"/>
          <w:rFonts w:ascii="Times New Roman" w:eastAsia="¹Å" w:hAnsi="Times New Roman" w:cs="Times New Roman"/>
          <w:lang w:eastAsia="zh-TW"/>
        </w:rPr>
        <w:t xml:space="preserve"> </w:t>
      </w:r>
      <w:r>
        <w:rPr>
          <w:rStyle w:val="CharAttribute0"/>
          <w:rFonts w:ascii="Times New Roman" w:eastAsia="¹Å" w:hAnsi="Times New Roman" w:cs="Times New Roman"/>
          <w:lang w:eastAsia="zh-TW"/>
        </w:rPr>
        <w:t xml:space="preserve">is a probability </w:t>
      </w:r>
      <w:r w:rsidRPr="00D31508">
        <w:rPr>
          <w:rStyle w:val="CharAttribute0"/>
          <w:rFonts w:ascii="Times New Roman" w:eastAsia="¹Å" w:hAnsi="Times New Roman" w:cs="Times New Roman"/>
          <w:lang w:eastAsia="zh-TW"/>
        </w:rPr>
        <w:t xml:space="preserve">that is kept constant throughout </w:t>
      </w:r>
      <w:r>
        <w:rPr>
          <w:rStyle w:val="CharAttribute0"/>
          <w:rFonts w:ascii="Times New Roman" w:eastAsia="¹Å" w:hAnsi="Times New Roman" w:cs="Times New Roman"/>
          <w:lang w:eastAsia="zh-TW"/>
        </w:rPr>
        <w:t>this first, and</w:t>
      </w:r>
      <w:r w:rsidRPr="00D31508">
        <w:rPr>
          <w:rStyle w:val="CharAttribute0"/>
          <w:rFonts w:ascii="Times New Roman" w:eastAsia="¹Å" w:hAnsi="Times New Roman" w:cs="Times New Roman"/>
          <w:lang w:eastAsia="zh-TW"/>
        </w:rPr>
        <w:t xml:space="preserve"> </w:t>
      </w:r>
      <m:oMath>
        <m:r>
          <w:rPr>
            <w:rStyle w:val="CharAttribute20"/>
            <w:rFonts w:ascii="Cambria Math" w:eastAsia="¹Å" w:hAnsi="Cambria Math" w:cs="Times New Roman"/>
            <w:lang w:eastAsia="zh-TW"/>
          </w:rPr>
          <m:t>g</m:t>
        </m:r>
      </m:oMath>
      <w:r>
        <w:rPr>
          <w:rStyle w:val="CharAttribute20"/>
          <w:rFonts w:eastAsia="¹Å" w:hAnsi="Times New Roman" w:cs="Times New Roman"/>
          <w:lang w:eastAsia="zh-TW"/>
        </w:rPr>
        <w:t xml:space="preserve"> is a gain of </w:t>
      </w:r>
      <w:r w:rsidR="006C551D">
        <w:rPr>
          <w:rStyle w:val="CharAttribute20"/>
          <w:rFonts w:eastAsia="¹Å" w:hAnsi="Times New Roman" w:cs="Times New Roman"/>
          <w:lang w:eastAsia="zh-TW"/>
        </w:rPr>
        <w:t>€</w:t>
      </w:r>
      <w:r>
        <w:rPr>
          <w:rStyle w:val="CharAttribute20"/>
          <w:rFonts w:eastAsia="¹Å" w:hAnsi="Times New Roman" w:cs="Times New Roman"/>
          <w:lang w:eastAsia="zh-TW"/>
        </w:rPr>
        <w:t>50</w:t>
      </w:r>
      <w:r w:rsidRPr="00D31508">
        <w:rPr>
          <w:rStyle w:val="CharAttribute20"/>
          <w:rFonts w:eastAsia="¹Å" w:hAnsi="Times New Roman" w:cs="Times New Roman"/>
          <w:lang w:eastAsia="zh-TW"/>
        </w:rPr>
        <w:t xml:space="preserve">. </w:t>
      </w:r>
      <w:r>
        <w:rPr>
          <w:rStyle w:val="CharAttribute20"/>
          <w:rFonts w:eastAsia="¹Å" w:hAnsi="Times New Roman" w:cs="Times New Roman"/>
          <w:lang w:eastAsia="zh-TW"/>
        </w:rPr>
        <w:t>We elicit a loss</w:t>
      </w:r>
      <w:r w:rsidRPr="00D31508">
        <w:rPr>
          <w:rStyle w:val="CharAttribute20"/>
          <w:rFonts w:eastAsia="¹Å" w:hAnsi="Times New Roman" w:cs="Times New Roman"/>
          <w:lang w:eastAsia="zh-TW"/>
        </w:rPr>
        <w:t xml:space="preserve"> </w:t>
      </w:r>
      <m:oMath>
        <m:r>
          <w:rPr>
            <w:rStyle w:val="CharAttribute0"/>
            <w:rFonts w:ascii="Cambria Math" w:eastAsia="¹Å" w:hAnsi="Cambria Math" w:cs="Times New Roman"/>
            <w:lang w:eastAsia="zh-TW"/>
          </w:rPr>
          <m:t>l</m:t>
        </m:r>
      </m:oMath>
      <w:r>
        <w:rPr>
          <w:rStyle w:val="CharAttribute0"/>
          <w:rFonts w:ascii="Times New Roman" w:eastAsia="¹Å" w:hAnsi="Times New Roman" w:cs="Times New Roman"/>
          <w:lang w:eastAsia="zh-TW"/>
        </w:rPr>
        <w:t xml:space="preserve"> (e.g. -25</w:t>
      </w:r>
      <w:r w:rsidR="006C551D">
        <w:rPr>
          <w:rStyle w:val="CharAttribute0"/>
          <w:rFonts w:ascii="Times New Roman" w:eastAsia="¹Å" w:hAnsi="Times New Roman" w:cs="Times New Roman"/>
          <w:lang w:eastAsia="zh-TW"/>
        </w:rPr>
        <w:t>€</w:t>
      </w:r>
      <w:r>
        <w:rPr>
          <w:rStyle w:val="CharAttribute0"/>
          <w:rFonts w:ascii="Times New Roman" w:eastAsia="¹Å" w:hAnsi="Times New Roman" w:cs="Times New Roman"/>
          <w:lang w:eastAsia="zh-TW"/>
        </w:rPr>
        <w:t xml:space="preserve">). The next two indifferences involve certainty equivalence elicitation for outcome </w:t>
      </w:r>
      <m:oMath>
        <m:r>
          <w:rPr>
            <w:rStyle w:val="CharAttribute20"/>
            <w:rFonts w:ascii="Cambria Math" w:eastAsia="¹Å" w:hAnsi="Cambria Math" w:cs="Times New Roman"/>
            <w:lang w:eastAsia="zh-TW"/>
          </w:rPr>
          <m:t>g</m:t>
        </m:r>
      </m:oMath>
      <w:r>
        <w:rPr>
          <w:rStyle w:val="CharAttribute20"/>
          <w:rFonts w:eastAsia="¹Å" w:hAnsi="Times New Roman" w:cs="Times New Roman"/>
          <w:lang w:eastAsia="zh-TW"/>
        </w:rPr>
        <w:t xml:space="preserve"> and </w:t>
      </w:r>
      <m:oMath>
        <m:r>
          <w:rPr>
            <w:rStyle w:val="CharAttribute0"/>
            <w:rFonts w:ascii="Cambria Math" w:eastAsia="¹Å" w:hAnsi="Cambria Math" w:cs="Times New Roman"/>
            <w:lang w:eastAsia="zh-TW"/>
          </w:rPr>
          <m:t>l,</m:t>
        </m:r>
      </m:oMath>
      <w:r>
        <w:rPr>
          <w:rStyle w:val="CharAttribute0"/>
          <w:rFonts w:ascii="Times New Roman" w:eastAsia="¹Å" w:hAnsi="Times New Roman" w:cs="Times New Roman"/>
          <w:lang w:eastAsia="zh-TW"/>
        </w:rPr>
        <w:t xml:space="preserve"> i.e. a certain outcome (</w:t>
      </w:r>
      <m:oMath>
        <m:sSubSup>
          <m:sSubSupPr>
            <m:ctrlPr>
              <w:rPr>
                <w:rFonts w:ascii="Cambria Math" w:eastAsia="n" w:hAnsi="Cambria Math" w:cs="Times New Roman"/>
                <w:i/>
                <w:lang w:eastAsia="zh-TW"/>
              </w:rPr>
            </m:ctrlPr>
          </m:sSubSupPr>
          <m:e>
            <m:r>
              <w:rPr>
                <w:rFonts w:ascii="Cambria Math" w:eastAsia="n" w:hAnsi="Cambria Math" w:cs="Times New Roman"/>
                <w:lang w:eastAsia="zh-TW"/>
              </w:rPr>
              <m:t>x</m:t>
            </m:r>
          </m:e>
          <m:sub>
            <m:r>
              <w:rPr>
                <w:rFonts w:ascii="Cambria Math" w:eastAsia="n" w:hAnsi="Cambria Math" w:cs="Times New Roman"/>
                <w:lang w:eastAsia="zh-TW"/>
              </w:rPr>
              <m:t>1</m:t>
            </m:r>
          </m:sub>
          <m:sup>
            <m:r>
              <w:rPr>
                <w:rFonts w:ascii="Cambria Math" w:eastAsia="n" w:hAnsi="Cambria Math" w:cs="Times New Roman"/>
                <w:lang w:eastAsia="zh-TW"/>
              </w:rPr>
              <m:t>+</m:t>
            </m:r>
          </m:sup>
        </m:sSubSup>
      </m:oMath>
      <w:r>
        <w:rPr>
          <w:rFonts w:ascii="Times New Roman" w:eastAsia="¹Å" w:hAnsi="Times New Roman" w:cs="Times New Roman"/>
          <w:lang w:eastAsia="zh-TW"/>
        </w:rPr>
        <w:t xml:space="preserve"> for gains, </w:t>
      </w:r>
      <m:oMath>
        <m:sSubSup>
          <m:sSubSupPr>
            <m:ctrlPr>
              <w:rPr>
                <w:rFonts w:ascii="Cambria Math" w:eastAsia="n" w:hAnsi="Cambria Math" w:cs="Times New Roman"/>
                <w:i/>
                <w:lang w:eastAsia="zh-TW"/>
              </w:rPr>
            </m:ctrlPr>
          </m:sSubSupPr>
          <m:e>
            <m:r>
              <w:rPr>
                <w:rFonts w:ascii="Cambria Math" w:eastAsia="n" w:hAnsi="Cambria Math" w:cs="Times New Roman"/>
                <w:lang w:eastAsia="zh-TW"/>
              </w:rPr>
              <m:t>x</m:t>
            </m:r>
          </m:e>
          <m:sub>
            <m:r>
              <w:rPr>
                <w:rFonts w:ascii="Cambria Math" w:eastAsia="n" w:hAnsi="Cambria Math" w:cs="Times New Roman"/>
                <w:lang w:eastAsia="zh-TW"/>
              </w:rPr>
              <m:t>1</m:t>
            </m:r>
          </m:sub>
          <m:sup>
            <m:r>
              <w:rPr>
                <w:rFonts w:ascii="Cambria Math" w:eastAsia="n" w:hAnsi="Cambria Math" w:cs="Times New Roman"/>
                <w:lang w:eastAsia="zh-TW"/>
              </w:rPr>
              <m:t>-</m:t>
            </m:r>
          </m:sup>
        </m:sSubSup>
      </m:oMath>
      <w:r>
        <w:rPr>
          <w:rFonts w:ascii="Times New Roman" w:eastAsia="¹Å" w:hAnsi="Times New Roman" w:cs="Times New Roman"/>
          <w:lang w:eastAsia="zh-TW"/>
        </w:rPr>
        <w:t xml:space="preserve"> for losses) </w:t>
      </w:r>
      <w:r>
        <w:rPr>
          <w:rStyle w:val="CharAttribute0"/>
          <w:rFonts w:ascii="Times New Roman" w:eastAsia="¹Å" w:hAnsi="Times New Roman" w:cs="Times New Roman"/>
          <w:lang w:eastAsia="zh-TW"/>
        </w:rPr>
        <w:t>that makes one indifferent between receiving</w:t>
      </w:r>
      <m:oMath>
        <m:r>
          <w:rPr>
            <w:rStyle w:val="CharAttribute20"/>
            <w:rFonts w:ascii="Cambria Math" w:eastAsia="¹Å" w:hAnsi="Cambria Math" w:cs="Times New Roman"/>
            <w:lang w:eastAsia="zh-TW"/>
          </w:rPr>
          <m:t xml:space="preserve"> g</m:t>
        </m:r>
      </m:oMath>
      <w:r>
        <w:rPr>
          <w:rStyle w:val="CharAttribute20"/>
          <w:rFonts w:eastAsia="¹Å" w:hAnsi="Times New Roman" w:cs="Times New Roman"/>
          <w:lang w:eastAsia="zh-TW"/>
        </w:rPr>
        <w:t xml:space="preserve"> or </w:t>
      </w:r>
      <m:oMath>
        <m:r>
          <w:rPr>
            <w:rStyle w:val="CharAttribute0"/>
            <w:rFonts w:ascii="Cambria Math" w:eastAsia="¹Å" w:hAnsi="Cambria Math" w:cs="Times New Roman"/>
            <w:lang w:eastAsia="zh-TW"/>
          </w:rPr>
          <m:t>l</m:t>
        </m:r>
      </m:oMath>
      <w:r>
        <w:rPr>
          <w:rStyle w:val="CharAttribute0"/>
          <w:rFonts w:ascii="Times New Roman" w:eastAsia="¹Å" w:hAnsi="Times New Roman" w:cs="Times New Roman"/>
          <w:lang w:eastAsia="zh-TW"/>
        </w:rPr>
        <w:t xml:space="preserve"> with probability </w:t>
      </w:r>
      <m:oMath>
        <m:r>
          <w:rPr>
            <w:rStyle w:val="CharAttribute0"/>
            <w:rFonts w:ascii="Cambria Math" w:eastAsia="¹Å" w:hAnsi="Cambria Math" w:cs="Times New Roman"/>
            <w:lang w:eastAsia="zh-TW"/>
          </w:rPr>
          <m:t>p</m:t>
        </m:r>
      </m:oMath>
      <w:r>
        <w:rPr>
          <w:rStyle w:val="CharAttribute0"/>
          <w:rFonts w:ascii="Times New Roman" w:eastAsia="¹Å" w:hAnsi="Times New Roman" w:cs="Times New Roman"/>
          <w:lang w:eastAsia="zh-TW"/>
        </w:rPr>
        <w:t xml:space="preserve"> or </w:t>
      </w:r>
      <m:oMath>
        <m:sSub>
          <m:sSubPr>
            <m:ctrlPr>
              <w:rPr>
                <w:rFonts w:ascii="Cambria Math" w:eastAsia="n" w:hAnsi="Cambria Math" w:cs="Times New Roman"/>
                <w:i/>
                <w:lang w:eastAsia="zh-TW"/>
              </w:rPr>
            </m:ctrlPr>
          </m:sSubPr>
          <m:e>
            <m:r>
              <w:rPr>
                <w:rFonts w:ascii="Cambria Math" w:eastAsia="n" w:hAnsi="Cambria Math" w:cs="Times New Roman"/>
                <w:lang w:eastAsia="zh-TW"/>
              </w:rPr>
              <m:t>x</m:t>
            </m:r>
          </m:e>
          <m:sub>
            <m:r>
              <w:rPr>
                <w:rFonts w:ascii="Cambria Math" w:eastAsia="n" w:hAnsi="Cambria Math" w:cs="Times New Roman"/>
                <w:lang w:eastAsia="zh-TW"/>
              </w:rPr>
              <m:t>0</m:t>
            </m:r>
          </m:sub>
        </m:sSub>
      </m:oMath>
      <w:r>
        <w:rPr>
          <w:rFonts w:ascii="Times New Roman" w:eastAsia="¹Å" w:hAnsi="Times New Roman" w:cs="Times New Roman"/>
          <w:lang w:eastAsia="zh-TW"/>
        </w:rPr>
        <w:t xml:space="preserve"> otherwise.</w:t>
      </w:r>
      <w:r>
        <w:rPr>
          <w:rStyle w:val="CharAttribute0"/>
          <w:rFonts w:ascii="Times New Roman" w:eastAsia="¹Å" w:hAnsi="Times New Roman" w:cs="Times New Roman"/>
          <w:lang w:eastAsia="zh-TW"/>
        </w:rPr>
        <w:t xml:space="preserve"> These indifferences are denoted </w:t>
      </w:r>
      <m:oMath>
        <m:sSubSup>
          <m:sSubSupPr>
            <m:ctrlPr>
              <w:rPr>
                <w:rFonts w:ascii="Cambria Math" w:eastAsia="n" w:hAnsi="Cambria Math" w:cs="Times New Roman"/>
                <w:i/>
                <w:lang w:eastAsia="zh-TW"/>
              </w:rPr>
            </m:ctrlPr>
          </m:sSubSupPr>
          <m:e>
            <m:r>
              <w:rPr>
                <w:rFonts w:ascii="Cambria Math" w:eastAsia="n" w:hAnsi="Cambria Math" w:cs="Times New Roman"/>
                <w:lang w:eastAsia="zh-TW"/>
              </w:rPr>
              <m:t>x</m:t>
            </m:r>
          </m:e>
          <m:sub>
            <m:r>
              <w:rPr>
                <w:rFonts w:ascii="Cambria Math" w:eastAsia="n" w:hAnsi="Cambria Math" w:cs="Times New Roman"/>
                <w:lang w:eastAsia="zh-TW"/>
              </w:rPr>
              <m:t>1</m:t>
            </m:r>
          </m:sub>
          <m:sup>
            <m:r>
              <w:rPr>
                <w:rFonts w:ascii="Cambria Math" w:eastAsia="n" w:hAnsi="Cambria Math" w:cs="Times New Roman"/>
                <w:lang w:eastAsia="zh-TW"/>
              </w:rPr>
              <m:t>+</m:t>
            </m:r>
          </m:sup>
        </m:sSubSup>
        <m:r>
          <w:rPr>
            <w:rFonts w:ascii="Cambria Math" w:eastAsia="n" w:hAnsi="Cambria Math" w:cs="Times New Roman"/>
            <w:lang w:eastAsia="zh-TW"/>
          </w:rPr>
          <m:t>~</m:t>
        </m:r>
        <m:sSub>
          <m:sSubPr>
            <m:ctrlPr>
              <w:rPr>
                <w:rFonts w:ascii="Cambria Math" w:eastAsia="n" w:hAnsi="Cambria Math" w:cs="Times New Roman"/>
                <w:i/>
                <w:lang w:eastAsia="zh-TW"/>
              </w:rPr>
            </m:ctrlPr>
          </m:sSubPr>
          <m:e>
            <m:r>
              <w:rPr>
                <w:rFonts w:ascii="Cambria Math" w:eastAsia="n" w:hAnsi="Cambria Math" w:cs="Times New Roman"/>
                <w:lang w:eastAsia="zh-TW"/>
              </w:rPr>
              <m:t>g</m:t>
            </m:r>
          </m:e>
          <m:sub>
            <m:r>
              <w:rPr>
                <w:rFonts w:ascii="Cambria Math" w:eastAsia="n" w:hAnsi="Cambria Math" w:cs="Times New Roman"/>
                <w:lang w:eastAsia="zh-TW"/>
              </w:rPr>
              <m:t>p</m:t>
            </m:r>
          </m:sub>
        </m:sSub>
        <m:sSub>
          <m:sSubPr>
            <m:ctrlPr>
              <w:rPr>
                <w:rFonts w:ascii="Cambria Math" w:eastAsia="n" w:hAnsi="Cambria Math" w:cs="Times New Roman"/>
                <w:i/>
                <w:lang w:eastAsia="zh-TW"/>
              </w:rPr>
            </m:ctrlPr>
          </m:sSubPr>
          <m:e>
            <m:r>
              <w:rPr>
                <w:rFonts w:ascii="Cambria Math" w:eastAsia="n" w:hAnsi="Cambria Math" w:cs="Times New Roman"/>
                <w:lang w:eastAsia="zh-TW"/>
              </w:rPr>
              <m:t>x</m:t>
            </m:r>
          </m:e>
          <m:sub>
            <m:r>
              <w:rPr>
                <w:rFonts w:ascii="Cambria Math" w:eastAsia="n" w:hAnsi="Cambria Math" w:cs="Times New Roman"/>
                <w:lang w:eastAsia="zh-TW"/>
              </w:rPr>
              <m:t>0</m:t>
            </m:r>
          </m:sub>
        </m:sSub>
      </m:oMath>
      <w:r w:rsidRPr="00D31508">
        <w:rPr>
          <w:rStyle w:val="CharAttribute0"/>
          <w:rFonts w:ascii="Times New Roman" w:eastAsia="¹Å" w:hAnsi="Times New Roman" w:cs="Times New Roman"/>
          <w:lang w:eastAsia="zh-TW"/>
        </w:rPr>
        <w:t xml:space="preserve"> and </w:t>
      </w:r>
      <m:oMath>
        <m:sSubSup>
          <m:sSubSupPr>
            <m:ctrlPr>
              <w:rPr>
                <w:rFonts w:ascii="Cambria Math" w:eastAsia="n" w:hAnsi="Cambria Math" w:cs="Times New Roman"/>
                <w:i/>
                <w:lang w:eastAsia="zh-TW"/>
              </w:rPr>
            </m:ctrlPr>
          </m:sSubSupPr>
          <m:e>
            <m:r>
              <w:rPr>
                <w:rFonts w:ascii="Cambria Math" w:eastAsia="n" w:hAnsi="Cambria Math" w:cs="Times New Roman"/>
                <w:lang w:eastAsia="zh-TW"/>
              </w:rPr>
              <m:t>x</m:t>
            </m:r>
          </m:e>
          <m:sub>
            <m:r>
              <w:rPr>
                <w:rFonts w:ascii="Cambria Math" w:eastAsia="n" w:hAnsi="Cambria Math" w:cs="Times New Roman"/>
                <w:lang w:eastAsia="zh-TW"/>
              </w:rPr>
              <m:t>1</m:t>
            </m:r>
          </m:sub>
          <m:sup>
            <m:r>
              <w:rPr>
                <w:rFonts w:ascii="Cambria Math" w:eastAsia="n" w:hAnsi="Cambria Math" w:cs="Times New Roman"/>
                <w:lang w:eastAsia="zh-TW"/>
              </w:rPr>
              <m:t>-</m:t>
            </m:r>
          </m:sup>
        </m:sSubSup>
        <m:r>
          <w:rPr>
            <w:rFonts w:ascii="Cambria Math" w:eastAsia="n" w:hAnsi="Cambria Math" w:cs="Times New Roman"/>
            <w:lang w:eastAsia="zh-TW"/>
          </w:rPr>
          <m:t>~</m:t>
        </m:r>
        <m:sSub>
          <m:sSubPr>
            <m:ctrlPr>
              <w:rPr>
                <w:rFonts w:ascii="Cambria Math" w:eastAsia="n" w:hAnsi="Cambria Math" w:cs="Times New Roman"/>
                <w:i/>
                <w:lang w:eastAsia="zh-TW"/>
              </w:rPr>
            </m:ctrlPr>
          </m:sSubPr>
          <m:e>
            <m:r>
              <w:rPr>
                <w:rFonts w:ascii="Cambria Math" w:eastAsia="n" w:hAnsi="Cambria Math" w:cs="Times New Roman"/>
                <w:lang w:eastAsia="zh-TW"/>
              </w:rPr>
              <m:t>l</m:t>
            </m:r>
          </m:e>
          <m:sub>
            <m:r>
              <w:rPr>
                <w:rFonts w:ascii="Cambria Math" w:eastAsia="n" w:hAnsi="Cambria Math" w:cs="Times New Roman"/>
                <w:lang w:eastAsia="zh-TW"/>
              </w:rPr>
              <m:t>p</m:t>
            </m:r>
          </m:sub>
        </m:sSub>
        <m:sSub>
          <m:sSubPr>
            <m:ctrlPr>
              <w:rPr>
                <w:rFonts w:ascii="Cambria Math" w:eastAsia="n" w:hAnsi="Cambria Math" w:cs="Times New Roman"/>
                <w:i/>
                <w:lang w:eastAsia="zh-TW"/>
              </w:rPr>
            </m:ctrlPr>
          </m:sSubPr>
          <m:e>
            <m:r>
              <w:rPr>
                <w:rFonts w:ascii="Cambria Math" w:eastAsia="n" w:hAnsi="Cambria Math" w:cs="Times New Roman"/>
                <w:lang w:eastAsia="zh-TW"/>
              </w:rPr>
              <m:t>x</m:t>
            </m:r>
          </m:e>
          <m:sub>
            <m:r>
              <w:rPr>
                <w:rFonts w:ascii="Cambria Math" w:eastAsia="n" w:hAnsi="Cambria Math" w:cs="Times New Roman"/>
                <w:lang w:eastAsia="zh-TW"/>
              </w:rPr>
              <m:t>0</m:t>
            </m:r>
          </m:sub>
        </m:sSub>
      </m:oMath>
      <w:r>
        <w:rPr>
          <w:rFonts w:ascii="Times New Roman" w:eastAsia="¹Å" w:hAnsi="Times New Roman" w:cs="Times New Roman"/>
          <w:lang w:eastAsia="zh-TW"/>
        </w:rPr>
        <w:t>.</w:t>
      </w:r>
      <w:r w:rsidRPr="00D529A2">
        <w:rPr>
          <w:rFonts w:ascii="Times New Roman" w:hAnsi="Times New Roman" w:cs="Times New Roman"/>
          <w:noProof/>
          <w:sz w:val="24"/>
          <w:szCs w:val="24"/>
        </w:rPr>
        <w:t xml:space="preserve"> </w:t>
      </w:r>
      <w:hyperlink w:anchor="_ENREF_2" w:tooltip="Abdellaoui, 2016 #40" w:history="1">
        <w:r>
          <w:rPr>
            <w:rFonts w:ascii="Times New Roman" w:hAnsi="Times New Roman" w:cs="Times New Roman"/>
            <w:noProof/>
            <w:sz w:val="24"/>
            <w:szCs w:val="24"/>
          </w:rPr>
          <w:t>Abdellaoui et al. (2016</w:t>
        </w:r>
      </w:hyperlink>
      <w:r>
        <w:rPr>
          <w:rFonts w:ascii="Times New Roman" w:hAnsi="Times New Roman" w:cs="Times New Roman"/>
          <w:noProof/>
          <w:sz w:val="24"/>
          <w:szCs w:val="24"/>
        </w:rPr>
        <w:t xml:space="preserve">) show that loss aversion (denoted as index </w:t>
      </w:r>
      <m:oMath>
        <m:r>
          <w:rPr>
            <w:rFonts w:ascii="Cambria Math" w:hAnsi="Cambria Math" w:cs="Times New Roman"/>
            <w:noProof/>
            <w:sz w:val="24"/>
            <w:szCs w:val="24"/>
          </w:rPr>
          <m:t>λ)</m:t>
        </m:r>
      </m:oMath>
      <w:r>
        <w:rPr>
          <w:rFonts w:ascii="Times New Roman" w:hAnsi="Times New Roman" w:cs="Times New Roman"/>
          <w:noProof/>
          <w:sz w:val="24"/>
          <w:szCs w:val="24"/>
        </w:rPr>
        <w:t xml:space="preserve">, as defined by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ADDIN EN.CITE &lt;EndNote&gt;&lt;Cite AuthorYear="1"&gt;&lt;Author&gt;Köbberling&lt;/Author&gt;&lt;Year&gt;2005&lt;/Year&gt;&lt;RecNum&gt;526&lt;/RecNum&gt;&lt;DisplayText&gt;Köbberling and Wakker (2005)&lt;/DisplayText&gt;&lt;record&gt;&lt;rec-number&gt;526&lt;/rec-number&gt;&lt;foreign-keys&gt;&lt;key app="EN" db-id="52apr95dcdpe50eps2dp02z8vwd2ettwztf2" timestamp="0"&gt;526&lt;/key&gt;&lt;/foreign-keys&gt;&lt;ref-type name="Journal Article"&gt;17&lt;/ref-type&gt;&lt;contributors&gt;&lt;authors&gt;&lt;author&gt;Köbberling, Veronika&lt;/author&gt;&lt;author&gt;Wakker, Peter P&lt;/author&gt;&lt;/authors&gt;&lt;/contributors&gt;&lt;titles&gt;&lt;title&gt;An index of loss aversion&lt;/title&gt;&lt;secondary-title&gt;Journal of Economic Theory&lt;/secondary-title&gt;&lt;/titles&gt;&lt;periodical&gt;&lt;full-title&gt;Journal of Economic Theory&lt;/full-title&gt;&lt;abbr-1&gt;J. Econ. Theory&lt;/abbr-1&gt;&lt;abbr-2&gt;J Econ Theory&lt;/abbr-2&gt;&lt;/periodical&gt;&lt;pages&gt;119-131&lt;/pages&gt;&lt;volume&gt;122&lt;/volume&gt;&lt;number&gt;1&lt;/number&gt;&lt;dates&gt;&lt;year&gt;2005&lt;/year&gt;&lt;/dates&gt;&lt;isbn&gt;0022-0531&lt;/isbn&gt;&lt;urls&gt;&lt;/urls&gt;&lt;/record&gt;&lt;/Cite&gt;&lt;/EndNote&g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Köbberling and Wakker (2005)</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can be derived by: </w:t>
      </w:r>
      <m:oMath>
        <m:r>
          <w:rPr>
            <w:rFonts w:ascii="Cambria Math" w:hAnsi="Cambria Math" w:cs="Times New Roman"/>
            <w:noProof/>
            <w:sz w:val="24"/>
            <w:szCs w:val="24"/>
          </w:rPr>
          <m:t xml:space="preserve">λ= </m:t>
        </m:r>
        <m:f>
          <m:fPr>
            <m:type m:val="lin"/>
            <m:ctrlPr>
              <w:rPr>
                <w:rFonts w:ascii="Cambria Math" w:eastAsia="n" w:hAnsi="Cambria Math" w:cs="Times New Roman"/>
                <w:i/>
                <w:lang w:eastAsia="zh-TW"/>
              </w:rPr>
            </m:ctrlPr>
          </m:fPr>
          <m:num>
            <m:sSubSup>
              <m:sSubSupPr>
                <m:ctrlPr>
                  <w:rPr>
                    <w:rFonts w:ascii="Cambria Math" w:eastAsia="n" w:hAnsi="Cambria Math" w:cs="Times New Roman"/>
                    <w:i/>
                    <w:lang w:eastAsia="zh-TW"/>
                  </w:rPr>
                </m:ctrlPr>
              </m:sSubSupPr>
              <m:e>
                <m:r>
                  <w:rPr>
                    <w:rFonts w:ascii="Cambria Math" w:eastAsia="n" w:hAnsi="Cambria Math" w:cs="Times New Roman"/>
                    <w:lang w:eastAsia="zh-TW"/>
                  </w:rPr>
                  <m:t>x</m:t>
                </m:r>
              </m:e>
              <m:sub>
                <m:r>
                  <w:rPr>
                    <w:rFonts w:ascii="Cambria Math" w:eastAsia="n" w:hAnsi="Cambria Math" w:cs="Times New Roman"/>
                    <w:lang w:eastAsia="zh-TW"/>
                  </w:rPr>
                  <m:t>1</m:t>
                </m:r>
              </m:sub>
              <m:sup>
                <m:r>
                  <w:rPr>
                    <w:rFonts w:ascii="Cambria Math" w:eastAsia="n" w:hAnsi="Cambria Math" w:cs="Times New Roman"/>
                    <w:lang w:eastAsia="zh-TW"/>
                  </w:rPr>
                  <m:t>+</m:t>
                </m:r>
              </m:sup>
            </m:sSubSup>
          </m:num>
          <m:den>
            <m:sSubSup>
              <m:sSubSupPr>
                <m:ctrlPr>
                  <w:rPr>
                    <w:rFonts w:ascii="Cambria Math" w:eastAsia="n" w:hAnsi="Cambria Math" w:cs="Times New Roman"/>
                    <w:i/>
                    <w:lang w:eastAsia="zh-TW"/>
                  </w:rPr>
                </m:ctrlPr>
              </m:sSubSupPr>
              <m:e>
                <m:r>
                  <w:rPr>
                    <w:rFonts w:ascii="Cambria Math" w:eastAsia="n" w:hAnsi="Cambria Math" w:cs="Times New Roman"/>
                    <w:lang w:eastAsia="zh-TW"/>
                  </w:rPr>
                  <m:t>-x</m:t>
                </m:r>
              </m:e>
              <m:sub>
                <m:r>
                  <w:rPr>
                    <w:rFonts w:ascii="Cambria Math" w:eastAsia="n" w:hAnsi="Cambria Math" w:cs="Times New Roman"/>
                    <w:lang w:eastAsia="zh-TW"/>
                  </w:rPr>
                  <m:t>1</m:t>
                </m:r>
              </m:sub>
              <m:sup>
                <m:r>
                  <w:rPr>
                    <w:rFonts w:ascii="Cambria Math" w:eastAsia="n" w:hAnsi="Cambria Math" w:cs="Times New Roman"/>
                    <w:lang w:eastAsia="zh-TW"/>
                  </w:rPr>
                  <m:t>-</m:t>
                </m:r>
              </m:sup>
            </m:sSubSup>
          </m:den>
        </m:f>
      </m:oMath>
      <w:r>
        <w:rPr>
          <w:rFonts w:ascii="Times New Roman" w:eastAsiaTheme="minorEastAsia" w:hAnsi="Times New Roman" w:cs="Times New Roman"/>
          <w:noProof/>
          <w:lang w:eastAsia="zh-TW"/>
        </w:rPr>
        <w:t xml:space="preserve">, where respondents with  </w:t>
      </w:r>
      <m:oMath>
        <m:r>
          <w:rPr>
            <w:rFonts w:ascii="Cambria Math" w:hAnsi="Cambria Math" w:cs="Times New Roman"/>
            <w:noProof/>
            <w:sz w:val="24"/>
            <w:szCs w:val="24"/>
          </w:rPr>
          <m:t xml:space="preserve">λ&gt;1, </m:t>
        </m:r>
        <m:r>
          <m:rPr>
            <m:sty m:val="p"/>
          </m:rPr>
          <w:rPr>
            <w:rFonts w:ascii="Cambria Math" w:eastAsiaTheme="minorEastAsia" w:hAnsi="Cambria Math" w:cs="Times New Roman"/>
            <w:noProof/>
            <w:sz w:val="24"/>
            <w:szCs w:val="24"/>
          </w:rPr>
          <m:t xml:space="preserve"> </m:t>
        </m:r>
        <m:r>
          <w:rPr>
            <w:rFonts w:ascii="Cambria Math" w:hAnsi="Cambria Math" w:cs="Times New Roman"/>
            <w:noProof/>
            <w:sz w:val="24"/>
            <w:szCs w:val="24"/>
          </w:rPr>
          <m:t>λ=1,</m:t>
        </m:r>
        <m:r>
          <m:rPr>
            <m:sty m:val="p"/>
          </m:rPr>
          <w:rPr>
            <w:rFonts w:ascii="Cambria Math" w:eastAsiaTheme="minorEastAsia" w:hAnsi="Cambria Math" w:cs="Times New Roman"/>
            <w:noProof/>
            <w:sz w:val="24"/>
            <w:szCs w:val="24"/>
          </w:rPr>
          <m:t xml:space="preserve"> </m:t>
        </m:r>
        <m:r>
          <w:rPr>
            <w:rFonts w:ascii="Cambria Math" w:hAnsi="Cambria Math" w:cs="Times New Roman"/>
            <w:noProof/>
            <w:sz w:val="24"/>
            <w:szCs w:val="24"/>
          </w:rPr>
          <m:t xml:space="preserve">λ&lt;1 </m:t>
        </m:r>
      </m:oMath>
      <w:r>
        <w:rPr>
          <w:rFonts w:ascii="Times New Roman" w:eastAsiaTheme="minorEastAsia" w:hAnsi="Times New Roman" w:cs="Times New Roman"/>
          <w:noProof/>
          <w:sz w:val="24"/>
          <w:szCs w:val="24"/>
        </w:rPr>
        <w:t>are loss averse, loss neutral or gain seeking respectively.</w:t>
      </w:r>
    </w:p>
    <w:p w:rsidR="00694959" w:rsidRDefault="00694959" w:rsidP="00694959">
      <w:pPr>
        <w:rPr>
          <w:rStyle w:val="CharAttribute20"/>
          <w:rFonts w:eastAsiaTheme="minorEastAsia" w:hAnsi="Times New Roman" w:cs="Times New Roman"/>
          <w:noProof/>
          <w:lang w:val="en-GB" w:eastAsia="en-GB"/>
        </w:rPr>
      </w:pPr>
      <w:r w:rsidRPr="00607FD2">
        <w:rPr>
          <w:rFonts w:ascii="Times New Roman" w:eastAsiaTheme="minorEastAsia" w:hAnsi="Times New Roman" w:cs="Times New Roman"/>
          <w:b/>
          <w:noProof/>
          <w:sz w:val="24"/>
          <w:szCs w:val="24"/>
        </w:rPr>
        <w:t>Figure A3.1.</w:t>
      </w:r>
      <w:r>
        <w:rPr>
          <w:rFonts w:ascii="Times New Roman" w:eastAsiaTheme="minorEastAsia" w:hAnsi="Times New Roman" w:cs="Times New Roman"/>
          <w:noProof/>
          <w:sz w:val="24"/>
          <w:szCs w:val="24"/>
        </w:rPr>
        <w:t xml:space="preserve"> Example of elicitation procedure for indifference </w:t>
      </w:r>
      <m:oMath>
        <m:sSub>
          <m:sSubPr>
            <m:ctrlPr>
              <w:rPr>
                <w:rFonts w:ascii="Cambria Math" w:hAnsi="Cambria Math" w:cs="Times New Roman"/>
                <w:i/>
                <w:lang w:eastAsia="zh-TW"/>
              </w:rPr>
            </m:ctrlPr>
          </m:sSubPr>
          <m:e>
            <m:r>
              <w:rPr>
                <w:rStyle w:val="CharAttribute20"/>
                <w:rFonts w:ascii="Cambria Math" w:eastAsia="¹Å" w:hAnsi="Cambria Math" w:cs="Times New Roman"/>
                <w:lang w:eastAsia="zh-TW"/>
              </w:rPr>
              <m:t>g</m:t>
            </m:r>
          </m:e>
          <m:sub>
            <m:r>
              <w:rPr>
                <w:rFonts w:ascii="Cambria Math" w:hAnsi="Cambria Math" w:cs="Times New Roman"/>
                <w:lang w:eastAsia="zh-TW"/>
              </w:rPr>
              <m:t>p</m:t>
            </m:r>
          </m:sub>
        </m:sSub>
        <m:r>
          <w:rPr>
            <w:rStyle w:val="CharAttribute20"/>
            <w:rFonts w:ascii="Cambria Math" w:eastAsia="¹Å" w:hAnsi="Cambria Math" w:cs="Times New Roman"/>
            <w:lang w:eastAsia="zh-TW"/>
          </w:rPr>
          <m:t>l~</m:t>
        </m:r>
        <m:sSub>
          <m:sSubPr>
            <m:ctrlPr>
              <w:rPr>
                <w:rFonts w:ascii="Cambria Math" w:hAnsi="Cambria Math" w:cs="Times New Roman"/>
                <w:i/>
                <w:lang w:eastAsia="zh-TW"/>
              </w:rPr>
            </m:ctrlPr>
          </m:sSubPr>
          <m:e>
            <m:r>
              <w:rPr>
                <w:rStyle w:val="CharAttribute20"/>
                <w:rFonts w:ascii="Cambria Math" w:eastAsia="¹Å" w:hAnsi="Cambria Math" w:cs="Times New Roman"/>
                <w:lang w:eastAsia="zh-TW"/>
              </w:rPr>
              <m:t>x</m:t>
            </m:r>
          </m:e>
          <m:sub>
            <m:r>
              <w:rPr>
                <w:rStyle w:val="CharAttribute20"/>
                <w:rFonts w:ascii="Cambria Math" w:eastAsia="¹Å" w:hAnsi="Cambria Math" w:cs="Times New Roman"/>
                <w:lang w:eastAsia="zh-TW"/>
              </w:rPr>
              <m:t>0</m:t>
            </m:r>
          </m:sub>
        </m:sSub>
      </m:oMath>
      <w:r>
        <w:rPr>
          <w:rFonts w:ascii="Times New Roman" w:eastAsiaTheme="minorEastAsia" w:hAnsi="Times New Roman" w:cs="Times New Roman"/>
          <w:noProof/>
          <w:lang w:eastAsia="zh-TW"/>
        </w:rPr>
        <w:t xml:space="preserve">, where a respondent is indifferent for </w:t>
      </w:r>
      <m:oMath>
        <m:r>
          <w:rPr>
            <w:rStyle w:val="CharAttribute20"/>
            <w:rFonts w:ascii="Cambria Math" w:eastAsia="¹Å" w:hAnsi="Cambria Math" w:cs="Times New Roman"/>
            <w:lang w:eastAsia="zh-TW"/>
          </w:rPr>
          <m:t>l=25</m:t>
        </m:r>
      </m:oMath>
    </w:p>
    <w:p w:rsidR="00694959" w:rsidRDefault="00694959" w:rsidP="00694959">
      <w:pPr>
        <w:rPr>
          <w:rStyle w:val="CharAttribute20"/>
          <w:rFonts w:eastAsiaTheme="minorEastAsia" w:hAnsi="Times New Roman" w:cs="Times New Roman"/>
          <w:noProof/>
          <w:lang w:eastAsia="zh-TW"/>
        </w:rPr>
      </w:pPr>
      <w:r>
        <w:rPr>
          <w:rStyle w:val="CharAttribute20"/>
          <w:rFonts w:eastAsiaTheme="minorEastAsia" w:hAnsi="Times New Roman" w:cs="Times New Roman"/>
          <w:noProof/>
        </w:rPr>
        <w:drawing>
          <wp:inline distT="0" distB="0" distL="0" distR="0" wp14:anchorId="3F7014C6" wp14:editId="49D9B876">
            <wp:extent cx="4173967" cy="2909817"/>
            <wp:effectExtent l="0" t="0" r="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7609" cy="2933270"/>
                    </a:xfrm>
                    <a:prstGeom prst="rect">
                      <a:avLst/>
                    </a:prstGeom>
                    <a:noFill/>
                    <a:ln>
                      <a:noFill/>
                    </a:ln>
                  </pic:spPr>
                </pic:pic>
              </a:graphicData>
            </a:graphic>
          </wp:inline>
        </w:drawing>
      </w:r>
    </w:p>
    <w:p w:rsidR="00694959" w:rsidRDefault="00694959" w:rsidP="00694959">
      <w:pPr>
        <w:ind w:firstLine="720"/>
        <w:rPr>
          <w:rFonts w:ascii="Times New Roman" w:hAnsi="Times New Roman" w:cs="Times New Roman"/>
          <w:i/>
          <w:sz w:val="24"/>
          <w:szCs w:val="24"/>
        </w:rPr>
      </w:pPr>
      <w:r>
        <w:rPr>
          <w:rStyle w:val="CharAttribute20"/>
          <w:rFonts w:eastAsia="¹Å" w:hAnsi="Times New Roman" w:cs="Times New Roman"/>
          <w:lang w:eastAsia="zh-TW"/>
        </w:rPr>
        <w:lastRenderedPageBreak/>
        <w:tab/>
      </w:r>
      <w:r w:rsidRPr="006F63BC">
        <w:rPr>
          <w:rFonts w:ascii="Times New Roman" w:hAnsi="Times New Roman" w:cs="Times New Roman"/>
          <w:i/>
          <w:sz w:val="24"/>
          <w:szCs w:val="24"/>
        </w:rPr>
        <w:t>A.3.1.</w:t>
      </w:r>
      <w:r>
        <w:rPr>
          <w:rFonts w:ascii="Times New Roman" w:hAnsi="Times New Roman" w:cs="Times New Roman"/>
          <w:i/>
          <w:sz w:val="24"/>
          <w:szCs w:val="24"/>
        </w:rPr>
        <w:t>2. Utility curvature</w:t>
      </w:r>
    </w:p>
    <w:p w:rsidR="00694959" w:rsidRDefault="00694959" w:rsidP="00694959">
      <w:pPr>
        <w:rPr>
          <w:rStyle w:val="CharAttribute20"/>
          <w:rFonts w:eastAsiaTheme="minorEastAsia" w:hAnsi="Times New Roman" w:cs="Times New Roman"/>
          <w:sz w:val="22"/>
          <w:lang w:eastAsia="zh-TW"/>
        </w:rPr>
      </w:pPr>
      <w:r>
        <w:rPr>
          <w:rFonts w:ascii="Times New Roman" w:hAnsi="Times New Roman" w:cs="Times New Roman"/>
          <w:sz w:val="24"/>
          <w:szCs w:val="24"/>
        </w:rPr>
        <w:t xml:space="preserve">Now that we have linked together gains and losses compared to the reference-point </w:t>
      </w:r>
      <m:oMath>
        <m:sSub>
          <m:sSubPr>
            <m:ctrlPr>
              <w:rPr>
                <w:rFonts w:ascii="Cambria Math" w:hAnsi="Cambria Math" w:cs="Times New Roman"/>
                <w:i/>
                <w:lang w:eastAsia="zh-TW"/>
              </w:rPr>
            </m:ctrlPr>
          </m:sSubPr>
          <m:e>
            <m:r>
              <w:rPr>
                <w:rStyle w:val="CharAttribute20"/>
                <w:rFonts w:ascii="Cambria Math" w:eastAsia="¹Å" w:hAnsi="Cambria Math" w:cs="Times New Roman"/>
                <w:lang w:eastAsia="zh-TW"/>
              </w:rPr>
              <m:t>x</m:t>
            </m:r>
          </m:e>
          <m:sub>
            <m:r>
              <w:rPr>
                <w:rStyle w:val="CharAttribute20"/>
                <w:rFonts w:ascii="Cambria Math" w:eastAsia="¹Å" w:hAnsi="Cambria Math" w:cs="Times New Roman"/>
                <w:lang w:eastAsia="zh-TW"/>
              </w:rPr>
              <m:t>0</m:t>
            </m:r>
          </m:sub>
        </m:sSub>
        <m:r>
          <w:rPr>
            <w:rFonts w:ascii="Cambria Math" w:hAnsi="Cambria Math" w:cs="Times New Roman"/>
            <w:lang w:eastAsia="zh-TW"/>
          </w:rPr>
          <m:t>,</m:t>
        </m:r>
      </m:oMath>
      <w:r>
        <w:rPr>
          <w:rFonts w:ascii="Times New Roman" w:eastAsiaTheme="minorEastAsia" w:hAnsi="Times New Roman" w:cs="Times New Roman"/>
          <w:lang w:eastAsia="zh-TW"/>
        </w:rPr>
        <w:t xml:space="preserve"> we can elicit a series of indifference to estimate utility curvature for both gains and losses separately. In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AuthorYear="1"&gt;&lt;Author&gt;Abdellaoui&lt;/Author&gt;&lt;Year&gt;2016&lt;/Year&gt;&lt;RecNum&gt;40&lt;/RecNum&gt;&lt;DisplayText&gt;Abdellaoui et al. (2016)&lt;/DisplayText&gt;&lt;record&gt;&lt;rec-number&gt;40&lt;/rec-number&gt;&lt;foreign-keys&gt;&lt;key app="EN" db-id="52apr95dcdpe50eps2dp02z8vwd2ettwztf2" timestamp="0"&gt;40&lt;/key&gt;&lt;/foreign-keys&gt;&lt;ref-type name="Journal Article"&gt;17&lt;/ref-type&gt;&lt;contributors&gt;&lt;authors&gt;&lt;author&gt;Abdellaoui, Mohammed&lt;/author&gt;&lt;author&gt;Bleichrodt, Han&lt;/author&gt;&lt;author&gt;L’Haridon, Olivier&lt;/author&gt;&lt;author&gt;van Dolder, Dennie&lt;/author&gt;&lt;/authors&gt;&lt;/contributors&gt;&lt;titles&gt;&lt;title&gt;Measuring Loss Aversion under Ambiguity: A Method to Make Prospect Theory Completely Observable&lt;/title&gt;&lt;secondary-title&gt;Journal of Risk and Uncertainty&lt;/secondary-title&gt;&lt;/titles&gt;&lt;periodical&gt;&lt;full-title&gt;Journal of Risk and Uncertainty&lt;/full-title&gt;&lt;abbr-1&gt;J. Risk Uncertainty&lt;/abbr-1&gt;&lt;abbr-2&gt;J Risk Uncertainty&lt;/abbr-2&gt;&lt;/periodical&gt;&lt;pages&gt;1-20&lt;/pages&gt;&lt;volume&gt;52&lt;/volume&gt;&lt;number&gt;1&lt;/number&gt;&lt;dates&gt;&lt;year&gt;2016&lt;/year&gt;&lt;/dates&gt;&lt;isbn&gt;0895-5646&amp;#xD;1573-0476&lt;/isbn&gt;&lt;urls&gt;&lt;/urls&gt;&lt;electronic-resource-num&gt;10.1007/s11166-016-9234-y&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Abdellaoui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this process is based on the trade-off method developed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AuthorYear="1"&gt;&lt;Author&gt;Wakker&lt;/Author&gt;&lt;Year&gt;1996&lt;/Year&gt;&lt;RecNum&gt;509&lt;/RecNum&gt;&lt;DisplayText&gt;Wakker and Deneffe (1996)&lt;/DisplayText&gt;&lt;record&gt;&lt;rec-number&gt;509&lt;/rec-number&gt;&lt;foreign-keys&gt;&lt;key app="EN" db-id="52apr95dcdpe50eps2dp02z8vwd2ettwztf2" timestamp="0"&gt;509&lt;/key&gt;&lt;/foreign-keys&gt;&lt;ref-type name="Journal Article"&gt;17&lt;/ref-type&gt;&lt;contributors&gt;&lt;authors&gt;&lt;author&gt;Wakker, Peter&lt;/author&gt;&lt;author&gt;Deneffe, Daniel&lt;/author&gt;&lt;/authors&gt;&lt;/contributors&gt;&lt;titles&gt;&lt;title&gt;Eliciting von Neumann-Morgenstern utilities when probabilities are distorted or unknown&lt;/title&gt;&lt;secondary-title&gt;Management science&lt;/secondary-title&gt;&lt;/titles&gt;&lt;periodical&gt;&lt;full-title&gt;Management Science&lt;/full-title&gt;&lt;abbr-1&gt;Manage Sci&lt;/abbr-1&gt;&lt;/periodical&gt;&lt;pages&gt;1131-1150&lt;/pages&gt;&lt;volume&gt;42&lt;/volume&gt;&lt;number&gt;8&lt;/number&gt;&lt;dates&gt;&lt;year&gt;1996&lt;/year&gt;&lt;/dates&gt;&lt;isbn&gt;0025-1909&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Wakker and Deneffe (1996)</w:t>
      </w:r>
      <w:r>
        <w:rPr>
          <w:rFonts w:ascii="Times New Roman" w:hAnsi="Times New Roman" w:cs="Times New Roman"/>
          <w:sz w:val="24"/>
          <w:szCs w:val="24"/>
        </w:rPr>
        <w:fldChar w:fldCharType="end"/>
      </w:r>
      <w:r>
        <w:rPr>
          <w:rFonts w:ascii="Times New Roman" w:hAnsi="Times New Roman" w:cs="Times New Roman"/>
          <w:sz w:val="24"/>
          <w:szCs w:val="24"/>
        </w:rPr>
        <w:t xml:space="preserve">, see Figure A3.2. That is, a standard sequence of outcomes is elicited for gains and losses, or in other words a sequence of outcomes spaced equally in terms of utility. This standard sequence elicitation is set-up in the same way for gains and losses. For gains, it starts by fixing a small loss </w:t>
      </w:r>
      <m:oMath>
        <m:r>
          <m:rPr>
            <m:scr m:val="script"/>
          </m:rPr>
          <w:rPr>
            <w:rStyle w:val="CharAttribute20"/>
            <w:rFonts w:ascii="Cambria Math" w:eastAsia="¹Å" w:hAnsi="Cambria Math"/>
            <w:lang w:eastAsia="zh-TW"/>
          </w:rPr>
          <m:t>l</m:t>
        </m:r>
      </m:oMath>
      <w:r>
        <w:rPr>
          <w:rStyle w:val="CharAttribute20"/>
          <w:rFonts w:eastAsiaTheme="minorEastAsia" w:hAnsi="Times New Roman" w:cs="Times New Roman"/>
          <w:lang w:eastAsia="zh-TW"/>
        </w:rPr>
        <w:t xml:space="preserve"> (in this study fixed at: -10</w:t>
      </w:r>
      <w:r w:rsidR="006C551D">
        <w:rPr>
          <w:rStyle w:val="CharAttribute20"/>
          <w:rFonts w:eastAsiaTheme="minorEastAsia" w:hAnsi="Times New Roman" w:cs="Times New Roman"/>
          <w:lang w:eastAsia="zh-TW"/>
        </w:rPr>
        <w:t>€</w:t>
      </w:r>
      <w:proofErr w:type="gramStart"/>
      <w:r>
        <w:rPr>
          <w:rStyle w:val="CharAttribute20"/>
          <w:rFonts w:eastAsiaTheme="minorEastAsia" w:hAnsi="Times New Roman" w:cs="Times New Roman"/>
          <w:lang w:eastAsia="zh-TW"/>
        </w:rPr>
        <w:t>), and</w:t>
      </w:r>
      <w:proofErr w:type="gramEnd"/>
      <w:r>
        <w:rPr>
          <w:rStyle w:val="CharAttribute20"/>
          <w:rFonts w:eastAsiaTheme="minorEastAsia" w:hAnsi="Times New Roman" w:cs="Times New Roman"/>
          <w:lang w:eastAsia="zh-TW"/>
        </w:rPr>
        <w:t xml:space="preserve"> eliciting a larger loss </w:t>
      </w:r>
      <m:oMath>
        <m:r>
          <m:rPr>
            <m:scr m:val="script"/>
          </m:rPr>
          <w:rPr>
            <w:rStyle w:val="CharAttribute20"/>
            <w:rFonts w:ascii="Cambria Math" w:eastAsia="¹Å" w:hAnsi="Cambria Math"/>
            <w:lang w:eastAsia="zh-TW"/>
          </w:rPr>
          <m:t>L</m:t>
        </m:r>
      </m:oMath>
      <w:r>
        <w:rPr>
          <w:rStyle w:val="CharAttribute20"/>
          <w:rFonts w:eastAsiaTheme="minorEastAsia" w:hAnsi="Times New Roman" w:cs="Times New Roman"/>
          <w:lang w:eastAsia="zh-TW"/>
        </w:rPr>
        <w:t xml:space="preserve"> in the following indifference: </w:t>
      </w:r>
      <m:oMath>
        <m:sSub>
          <m:sSubPr>
            <m:ctrlPr>
              <w:rPr>
                <w:rStyle w:val="CharAttribute20"/>
                <w:rFonts w:ascii="Cambria Math" w:eastAsia="¹Å" w:hAnsi="Cambria Math"/>
                <w:i/>
                <w:sz w:val="22"/>
                <w:lang w:eastAsia="zh-TW"/>
              </w:rPr>
            </m:ctrlPr>
          </m:sSubPr>
          <m:e>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1</m:t>
                </m:r>
              </m:sub>
              <m:sup>
                <m:r>
                  <w:rPr>
                    <w:rStyle w:val="CharAttribute20"/>
                    <w:rFonts w:ascii="Cambria Math" w:eastAsia="¹Å" w:hAnsi="Cambria Math"/>
                    <w:lang w:eastAsia="zh-TW"/>
                  </w:rPr>
                  <m:t>+</m:t>
                </m:r>
              </m:sup>
            </m:sSubSup>
          </m:e>
          <m:sub>
            <m:r>
              <w:rPr>
                <w:rStyle w:val="CharAttribute20"/>
                <w:rFonts w:ascii="Cambria Math" w:eastAsia="¹Å" w:hAnsi="Cambria Math"/>
                <w:lang w:eastAsia="zh-TW"/>
              </w:rPr>
              <m:t>p</m:t>
            </m:r>
          </m:sub>
        </m:sSub>
        <m:r>
          <m:rPr>
            <m:scr m:val="script"/>
          </m:rPr>
          <w:rPr>
            <w:rStyle w:val="CharAttribute20"/>
            <w:rFonts w:ascii="Cambria Math" w:eastAsia="¹Å" w:hAnsi="Cambria Math"/>
            <w:lang w:eastAsia="zh-TW"/>
          </w:rPr>
          <m:t>L~</m:t>
        </m:r>
        <m:sSub>
          <m:sSubPr>
            <m:ctrlPr>
              <w:rPr>
                <w:rFonts w:ascii="Cambria Math" w:hAnsi="Cambria Math"/>
                <w:i/>
                <w:lang w:eastAsia="zh-TW"/>
              </w:rPr>
            </m:ctrlPr>
          </m:sSubPr>
          <m:e>
            <m:r>
              <m:rPr>
                <m:scr m:val="script"/>
              </m:rPr>
              <w:rPr>
                <w:rStyle w:val="CharAttribute20"/>
                <w:rFonts w:ascii="Cambria Math" w:eastAsia="¹Å" w:hAnsi="Cambria Math"/>
                <w:lang w:eastAsia="zh-TW"/>
              </w:rPr>
              <m:t>l</m:t>
            </m:r>
          </m:e>
          <m:sub>
            <m:r>
              <w:rPr>
                <w:rFonts w:ascii="Cambria Math" w:hAnsi="Cambria Math"/>
                <w:lang w:eastAsia="zh-TW"/>
              </w:rPr>
              <m:t>p</m:t>
            </m:r>
          </m:sub>
        </m:sSub>
        <m:sSub>
          <m:sSubPr>
            <m:ctrlPr>
              <w:rPr>
                <w:rFonts w:ascii="Cambria Math" w:hAnsi="Cambria Math"/>
                <w:i/>
                <w:lang w:eastAsia="zh-TW"/>
              </w:rPr>
            </m:ctrlPr>
          </m:sSubPr>
          <m:e>
            <m:r>
              <w:rPr>
                <w:rStyle w:val="CharAttribute20"/>
                <w:rFonts w:ascii="Cambria Math" w:eastAsia="¹Å" w:hAnsi="Cambria Math"/>
                <w:lang w:eastAsia="zh-TW"/>
              </w:rPr>
              <m:t>x</m:t>
            </m:r>
          </m:e>
          <m:sub>
            <m:r>
              <w:rPr>
                <w:rStyle w:val="CharAttribute20"/>
                <w:rFonts w:ascii="Cambria Math" w:eastAsia="¹Å" w:hAnsi="Cambria Math"/>
                <w:lang w:eastAsia="zh-TW"/>
              </w:rPr>
              <m:t>0</m:t>
            </m:r>
          </m:sub>
        </m:sSub>
      </m:oMath>
      <w:r>
        <w:rPr>
          <w:rFonts w:ascii="Times New Roman" w:eastAsiaTheme="minorEastAsia" w:hAnsi="Times New Roman" w:cs="Times New Roman"/>
          <w:lang w:eastAsia="zh-TW"/>
        </w:rPr>
        <w:t>.</w:t>
      </w:r>
      <w:r>
        <w:rPr>
          <w:rFonts w:ascii="Times New Roman" w:hAnsi="Times New Roman" w:cs="Times New Roman"/>
          <w:sz w:val="24"/>
          <w:szCs w:val="24"/>
        </w:rPr>
        <w:t xml:space="preserve"> These two loss amounts serve as offset losses, in the standard sequence elicitation for gains. Next, the equally-spaced outcomes in the standard sequence are elicited by eliciting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2</m:t>
            </m:r>
          </m:sub>
          <m:sup>
            <m:r>
              <w:rPr>
                <w:rStyle w:val="CharAttribute20"/>
                <w:rFonts w:ascii="Cambria Math" w:eastAsia="¹Å" w:hAnsi="Cambria Math"/>
                <w:lang w:eastAsia="zh-TW"/>
              </w:rPr>
              <m:t>+</m:t>
            </m:r>
          </m:sup>
        </m:sSubSup>
      </m:oMath>
      <w:r>
        <w:rPr>
          <w:rStyle w:val="CharAttribute20"/>
          <w:rFonts w:eastAsiaTheme="minorEastAsia" w:hAnsi="Times New Roman" w:cs="Times New Roman"/>
          <w:sz w:val="22"/>
          <w:lang w:eastAsia="zh-TW"/>
        </w:rPr>
        <w:t xml:space="preserve"> in the following </w:t>
      </w:r>
      <w:proofErr w:type="gramStart"/>
      <w:r>
        <w:rPr>
          <w:rStyle w:val="CharAttribute20"/>
          <w:rFonts w:eastAsiaTheme="minorEastAsia" w:hAnsi="Times New Roman" w:cs="Times New Roman"/>
          <w:sz w:val="22"/>
          <w:lang w:eastAsia="zh-TW"/>
        </w:rPr>
        <w:t xml:space="preserve">indifference </w:t>
      </w:r>
      <w:r>
        <w:rPr>
          <w:rStyle w:val="CharAttribute20"/>
          <w:rFonts w:eastAsiaTheme="minorEastAsia" w:hAnsi="Times New Roman" w:cs="Times New Roman"/>
          <w:lang w:eastAsia="zh-TW"/>
        </w:rPr>
        <w:t>:</w:t>
      </w:r>
      <w:proofErr w:type="gramEnd"/>
      <w:r>
        <w:rPr>
          <w:rStyle w:val="CharAttribute20"/>
          <w:rFonts w:eastAsiaTheme="minorEastAsia" w:hAnsi="Times New Roman" w:cs="Times New Roman"/>
          <w:lang w:eastAsia="zh-TW"/>
        </w:rPr>
        <w:t xml:space="preserve"> </w:t>
      </w:r>
      <m:oMath>
        <m:sSub>
          <m:sSubPr>
            <m:ctrlPr>
              <w:rPr>
                <w:rStyle w:val="CharAttribute20"/>
                <w:rFonts w:ascii="Cambria Math" w:eastAsia="¹Å" w:hAnsi="Cambria Math"/>
                <w:i/>
                <w:sz w:val="22"/>
                <w:lang w:eastAsia="zh-TW"/>
              </w:rPr>
            </m:ctrlPr>
          </m:sSubPr>
          <m:e>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2</m:t>
                </m:r>
              </m:sub>
              <m:sup>
                <m:r>
                  <w:rPr>
                    <w:rStyle w:val="CharAttribute20"/>
                    <w:rFonts w:ascii="Cambria Math" w:eastAsia="¹Å" w:hAnsi="Cambria Math"/>
                    <w:lang w:eastAsia="zh-TW"/>
                  </w:rPr>
                  <m:t>+</m:t>
                </m:r>
              </m:sup>
            </m:sSubSup>
          </m:e>
          <m:sub>
            <m:r>
              <w:rPr>
                <w:rStyle w:val="CharAttribute20"/>
                <w:rFonts w:ascii="Cambria Math" w:eastAsia="¹Å" w:hAnsi="Cambria Math"/>
                <w:lang w:eastAsia="zh-TW"/>
              </w:rPr>
              <m:t>p</m:t>
            </m:r>
          </m:sub>
        </m:sSub>
        <m:r>
          <m:rPr>
            <m:scr m:val="script"/>
          </m:rPr>
          <w:rPr>
            <w:rStyle w:val="CharAttribute20"/>
            <w:rFonts w:ascii="Cambria Math" w:eastAsia="¹Å" w:hAnsi="Cambria Math"/>
            <w:lang w:eastAsia="zh-TW"/>
          </w:rPr>
          <m:t>L~</m:t>
        </m:r>
        <m:sSub>
          <m:sSubPr>
            <m:ctrlPr>
              <w:rPr>
                <w:rFonts w:ascii="Cambria Math" w:hAnsi="Cambria Math"/>
                <w:i/>
                <w:lang w:eastAsia="zh-TW"/>
              </w:rPr>
            </m:ctrlPr>
          </m:sSubPr>
          <m:e>
            <m:r>
              <m:rPr>
                <m:scr m:val="script"/>
              </m:rPr>
              <w:rPr>
                <w:rStyle w:val="CharAttribute20"/>
                <w:rFonts w:ascii="Cambria Math" w:eastAsia="¹Å" w:hAnsi="Cambria Math"/>
                <w:lang w:eastAsia="zh-TW"/>
              </w:rPr>
              <m:t>l</m:t>
            </m:r>
          </m:e>
          <m:sub>
            <m:r>
              <w:rPr>
                <w:rFonts w:ascii="Cambria Math" w:hAnsi="Cambria Math"/>
                <w:lang w:eastAsia="zh-TW"/>
              </w:rPr>
              <m:t>p</m:t>
            </m:r>
          </m:sub>
        </m:sSub>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1</m:t>
            </m:r>
          </m:sub>
          <m:sup>
            <m:r>
              <w:rPr>
                <w:rStyle w:val="CharAttribute20"/>
                <w:rFonts w:ascii="Cambria Math" w:eastAsia="¹Å" w:hAnsi="Cambria Math"/>
                <w:lang w:eastAsia="zh-TW"/>
              </w:rPr>
              <m:t>+</m:t>
            </m:r>
          </m:sup>
        </m:sSubSup>
      </m:oMath>
      <w:r>
        <w:rPr>
          <w:rStyle w:val="CharAttribute20"/>
          <w:rFonts w:eastAsiaTheme="minorEastAsia" w:hAnsi="Times New Roman" w:cs="Times New Roman"/>
          <w:sz w:val="22"/>
          <w:lang w:eastAsia="zh-TW"/>
        </w:rPr>
        <w:t xml:space="preserve">. This process (i.e. </w:t>
      </w:r>
      <m:oMath>
        <m:sSub>
          <m:sSubPr>
            <m:ctrlPr>
              <w:rPr>
                <w:rFonts w:ascii="Cambria Math" w:hAnsi="Cambria Math" w:cs="Times New Roman"/>
                <w:i/>
                <w:lang w:eastAsia="zh-TW"/>
              </w:rPr>
            </m:ctrlPr>
          </m:sSubPr>
          <m:e>
            <m:sSubSup>
              <m:sSubSupPr>
                <m:ctrlPr>
                  <w:rPr>
                    <w:rFonts w:ascii="Cambria Math" w:hAnsi="Cambria Math" w:cs="Times New Roman"/>
                    <w:i/>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lang w:eastAsia="zh-TW"/>
                  </w:rPr>
                  <m:t>j</m:t>
                </m:r>
              </m:sub>
              <m:sup>
                <m:r>
                  <w:rPr>
                    <w:rStyle w:val="CharAttribute20"/>
                    <w:rFonts w:ascii="Cambria Math" w:eastAsia="¹Å" w:hAnsi="Cambria Math" w:cs="Times New Roman"/>
                    <w:lang w:eastAsia="zh-TW"/>
                  </w:rPr>
                  <m:t>+</m:t>
                </m:r>
              </m:sup>
            </m:sSubSup>
          </m:e>
          <m:sub>
            <m:r>
              <w:rPr>
                <w:rStyle w:val="CharAttribute20"/>
                <w:rFonts w:ascii="Cambria Math" w:eastAsia="¹Å" w:hAnsi="Cambria Math" w:cs="Times New Roman"/>
                <w:lang w:eastAsia="zh-TW"/>
              </w:rPr>
              <m:t>p</m:t>
            </m:r>
          </m:sub>
        </m:sSub>
        <m:r>
          <m:rPr>
            <m:scr m:val="script"/>
          </m:rPr>
          <w:rPr>
            <w:rStyle w:val="CharAttribute20"/>
            <w:rFonts w:ascii="Cambria Math" w:eastAsia="¹Å" w:hAnsi="Cambria Math" w:cs="Times New Roman"/>
            <w:lang w:eastAsia="zh-TW"/>
          </w:rPr>
          <m:t>L~</m:t>
        </m:r>
        <m:sSub>
          <m:sSubPr>
            <m:ctrlPr>
              <w:rPr>
                <w:rFonts w:ascii="Cambria Math" w:hAnsi="Cambria Math" w:cs="Times New Roman"/>
                <w:i/>
                <w:lang w:eastAsia="zh-TW"/>
              </w:rPr>
            </m:ctrlPr>
          </m:sSubPr>
          <m:e>
            <m:sSubSup>
              <m:sSubSupPr>
                <m:ctrlPr>
                  <w:rPr>
                    <w:rFonts w:ascii="Cambria Math" w:hAnsi="Cambria Math" w:cs="Times New Roman"/>
                    <w:i/>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lang w:eastAsia="zh-TW"/>
                  </w:rPr>
                  <m:t>j-1</m:t>
                </m:r>
              </m:sub>
              <m:sup>
                <m:r>
                  <w:rPr>
                    <w:rStyle w:val="CharAttribute20"/>
                    <w:rFonts w:ascii="Cambria Math" w:eastAsia="¹Å" w:hAnsi="Cambria Math" w:cs="Times New Roman"/>
                    <w:lang w:eastAsia="zh-TW"/>
                  </w:rPr>
                  <m:t>+</m:t>
                </m:r>
              </m:sup>
            </m:sSubSup>
          </m:e>
          <m:sub>
            <m:r>
              <w:rPr>
                <w:rStyle w:val="CharAttribute20"/>
                <w:rFonts w:ascii="Cambria Math" w:eastAsia="¹Å" w:hAnsi="Cambria Math" w:cs="Times New Roman"/>
                <w:lang w:eastAsia="zh-TW"/>
              </w:rPr>
              <m:t>p</m:t>
            </m:r>
          </m:sub>
        </m:sSub>
        <m:r>
          <m:rPr>
            <m:scr m:val="script"/>
          </m:rPr>
          <w:rPr>
            <w:rStyle w:val="CharAttribute20"/>
            <w:rFonts w:ascii="Cambria Math" w:eastAsia="¹Å" w:hAnsi="Cambria Math" w:cs="Times New Roman"/>
            <w:lang w:eastAsia="zh-TW"/>
          </w:rPr>
          <m:t xml:space="preserve">l, </m:t>
        </m:r>
        <m:r>
          <w:rPr>
            <w:rStyle w:val="CharAttribute17"/>
            <w:rFonts w:ascii="Cambria Math" w:eastAsia="¹Å" w:hAnsi="Cambria Math" w:cs="Times New Roman"/>
            <w:lang w:eastAsia="zh-TW"/>
          </w:rPr>
          <m:t>j=2,…4)</m:t>
        </m:r>
      </m:oMath>
      <w:r>
        <w:rPr>
          <w:rStyle w:val="CharAttribute20"/>
          <w:rFonts w:eastAsiaTheme="minorEastAsia" w:hAnsi="Times New Roman" w:cs="Times New Roman"/>
          <w:sz w:val="22"/>
          <w:lang w:eastAsia="zh-TW"/>
        </w:rPr>
        <w:t xml:space="preserve">  is applied 3 times, yielding a standard sequence with 5 data points (</w:t>
      </w:r>
      <m:oMath>
        <m:sSubSup>
          <m:sSubSupPr>
            <m:ctrlPr>
              <w:rPr>
                <w:rStyle w:val="CharAttribute20"/>
                <w:rFonts w:ascii="Cambria Math" w:eastAsia="¹Å" w:hAnsi="Cambria Math"/>
                <w:i/>
                <w:sz w:val="22"/>
                <w:lang w:eastAsia="zh-TW"/>
              </w:rPr>
            </m:ctrlPr>
          </m:sSubSupPr>
          <m:e>
            <m:sSub>
              <m:sSubPr>
                <m:ctrlPr>
                  <w:rPr>
                    <w:rFonts w:ascii="Cambria Math" w:hAnsi="Cambria Math"/>
                    <w:i/>
                    <w:lang w:eastAsia="zh-TW"/>
                  </w:rPr>
                </m:ctrlPr>
              </m:sSubPr>
              <m:e>
                <m:r>
                  <w:rPr>
                    <w:rStyle w:val="CharAttribute20"/>
                    <w:rFonts w:ascii="Cambria Math" w:eastAsia="¹Å" w:hAnsi="Cambria Math"/>
                    <w:lang w:eastAsia="zh-TW"/>
                  </w:rPr>
                  <m:t>x</m:t>
                </m:r>
              </m:e>
              <m:sub>
                <m:r>
                  <w:rPr>
                    <w:rStyle w:val="CharAttribute20"/>
                    <w:rFonts w:ascii="Cambria Math" w:eastAsia="¹Å" w:hAnsi="Cambria Math"/>
                    <w:lang w:eastAsia="zh-TW"/>
                  </w:rPr>
                  <m:t>0</m:t>
                </m:r>
              </m:sub>
            </m:sSub>
            <m:r>
              <w:rPr>
                <w:rStyle w:val="CharAttribute20"/>
                <w:rFonts w:ascii="Cambria Math" w:eastAsia="¹Å" w:hAnsi="Cambria Math"/>
                <w:lang w:eastAsia="zh-TW"/>
              </w:rPr>
              <m:t>,x</m:t>
            </m:r>
          </m:e>
          <m:sub>
            <m:r>
              <w:rPr>
                <w:rStyle w:val="CharAttribute20"/>
                <w:rFonts w:ascii="Cambria Math" w:eastAsia="¹Å" w:hAnsi="Cambria Math"/>
                <w:lang w:eastAsia="zh-TW"/>
              </w:rPr>
              <m:t>1</m:t>
            </m:r>
          </m:sub>
          <m:sup>
            <m:r>
              <w:rPr>
                <w:rStyle w:val="CharAttribute20"/>
                <w:rFonts w:ascii="Cambria Math" w:eastAsia="¹Å" w:hAnsi="Cambria Math"/>
                <w:lang w:eastAsia="zh-TW"/>
              </w:rPr>
              <m:t>+</m:t>
            </m:r>
          </m:sup>
        </m:sSubSup>
        <m:r>
          <w:rPr>
            <w:rStyle w:val="CharAttribute20"/>
            <w:rFonts w:ascii="Cambria Math" w:eastAsiaTheme="minorEastAsia" w:hAnsi="Cambria Math" w:cs="Times New Roman"/>
            <w:sz w:val="22"/>
            <w:lang w:eastAsia="zh-TW"/>
          </w:rPr>
          <m:t>,</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2</m:t>
            </m:r>
          </m:sub>
          <m:sup>
            <m:r>
              <w:rPr>
                <w:rStyle w:val="CharAttribute20"/>
                <w:rFonts w:ascii="Cambria Math" w:eastAsia="¹Å" w:hAnsi="Cambria Math"/>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3</m:t>
            </m:r>
          </m:sub>
          <m:sup>
            <m:r>
              <w:rPr>
                <w:rStyle w:val="CharAttribute20"/>
                <w:rFonts w:ascii="Cambria Math" w:eastAsia="¹Å" w:hAnsi="Cambria Math"/>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and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lang w:eastAsia="zh-TW"/>
              </w:rPr>
              <m:t>+</m:t>
            </m:r>
          </m:sup>
        </m:sSubSup>
      </m:oMath>
      <w:r>
        <w:rPr>
          <w:rStyle w:val="CharAttribute20"/>
          <w:rFonts w:eastAsiaTheme="minorEastAsia" w:hAnsi="Times New Roman" w:cs="Times New Roman"/>
          <w:sz w:val="22"/>
          <w:lang w:eastAsia="zh-TW"/>
        </w:rPr>
        <w:t xml:space="preserve">). For losses, a small gain </w:t>
      </w:r>
      <w:r>
        <w:rPr>
          <w:rStyle w:val="CharAttribute20"/>
          <w:rFonts w:eastAsiaTheme="minorEastAsia" w:hAnsi="Times New Roman" w:cs="Times New Roman"/>
          <w:lang w:eastAsia="zh-TW"/>
        </w:rPr>
        <w:t>(in this study fixed at: 10</w:t>
      </w:r>
      <w:r w:rsidR="006C551D">
        <w:rPr>
          <w:rStyle w:val="CharAttribute20"/>
          <w:rFonts w:eastAsiaTheme="minorEastAsia" w:hAnsi="Times New Roman" w:cs="Times New Roman"/>
          <w:lang w:eastAsia="zh-TW"/>
        </w:rPr>
        <w:t>€</w:t>
      </w:r>
      <w:r>
        <w:rPr>
          <w:rStyle w:val="CharAttribute20"/>
          <w:rFonts w:eastAsiaTheme="minorEastAsia" w:hAnsi="Times New Roman" w:cs="Times New Roman"/>
          <w:lang w:eastAsia="zh-TW"/>
        </w:rPr>
        <w:t xml:space="preserve">) is fixed, to elicit a larger loss </w:t>
      </w:r>
      <m:oMath>
        <m:r>
          <m:rPr>
            <m:scr m:val="script"/>
          </m:rPr>
          <w:rPr>
            <w:rStyle w:val="CharAttribute0"/>
            <w:rFonts w:ascii="Cambria Math" w:eastAsia="¹Å" w:hAnsi="Cambria Math" w:cs="Times New Roman"/>
            <w:lang w:eastAsia="zh-TW"/>
          </w:rPr>
          <m:t>G</m:t>
        </m:r>
      </m:oMath>
      <w:r>
        <w:rPr>
          <w:rStyle w:val="CharAttribute0"/>
          <w:rFonts w:ascii="Times New Roman" w:eastAsiaTheme="minorEastAsia" w:hAnsi="Times New Roman" w:cs="Times New Roman"/>
          <w:lang w:eastAsia="zh-TW"/>
        </w:rPr>
        <w:t xml:space="preserve">, in the following indifference: </w:t>
      </w:r>
      <m:oMath>
        <m:sSub>
          <m:sSubPr>
            <m:ctrlPr>
              <w:rPr>
                <w:rFonts w:ascii="Cambria Math" w:hAnsi="Cambria Math" w:cs="Times New Roman"/>
                <w:i/>
                <w:lang w:eastAsia="zh-TW"/>
              </w:rPr>
            </m:ctrlPr>
          </m:sSubPr>
          <m:e>
            <m:r>
              <m:rPr>
                <m:scr m:val="script"/>
              </m:rPr>
              <w:rPr>
                <w:rStyle w:val="CharAttribute17"/>
                <w:rFonts w:ascii="Cambria Math" w:eastAsia="¹Å" w:hAnsi="Cambria Math" w:cs="Times New Roman"/>
                <w:lang w:eastAsia="zh-TW"/>
              </w:rPr>
              <m:t>G</m:t>
            </m:r>
          </m:e>
          <m:sub>
            <m:r>
              <w:rPr>
                <w:rStyle w:val="CharAttribute17"/>
                <w:rFonts w:ascii="Cambria Math" w:eastAsia="¹Å" w:hAnsi="Cambria Math" w:cs="Times New Roman"/>
                <w:lang w:eastAsia="zh-TW"/>
              </w:rPr>
              <m:t>p</m:t>
            </m:r>
          </m:sub>
        </m:sSub>
        <m:sSubSup>
          <m:sSubSupPr>
            <m:ctrlPr>
              <w:rPr>
                <w:rFonts w:ascii="Cambria Math" w:hAnsi="Cambria Math" w:cs="Times New Roman"/>
                <w:i/>
                <w:lang w:eastAsia="zh-TW"/>
              </w:rPr>
            </m:ctrlPr>
          </m:sSubSupPr>
          <m:e>
            <m:r>
              <w:rPr>
                <w:rStyle w:val="CharAttribute17"/>
                <w:rFonts w:ascii="Cambria Math" w:eastAsia="¹Å" w:hAnsi="Cambria Math" w:cs="Times New Roman"/>
                <w:lang w:eastAsia="zh-TW"/>
              </w:rPr>
              <m:t>x</m:t>
            </m:r>
          </m:e>
          <m:sub>
            <m:r>
              <w:rPr>
                <w:rStyle w:val="CharAttribute17"/>
                <w:rFonts w:ascii="Cambria Math" w:eastAsia="¹Å" w:hAnsi="Cambria Math" w:cs="Times New Roman"/>
                <w:lang w:eastAsia="zh-TW"/>
              </w:rPr>
              <m:t>1</m:t>
            </m:r>
          </m:sub>
          <m:sup>
            <m:r>
              <w:rPr>
                <w:rStyle w:val="CharAttribute17"/>
                <w:rFonts w:ascii="Cambria Math" w:eastAsia="¹Å" w:hAnsi="Cambria Math" w:cs="Times New Roman"/>
                <w:lang w:eastAsia="zh-TW"/>
              </w:rPr>
              <m:t>-</m:t>
            </m:r>
          </m:sup>
        </m:sSubSup>
        <m:r>
          <w:rPr>
            <w:rStyle w:val="CharAttribute17"/>
            <w:rFonts w:ascii="Cambria Math" w:eastAsia="¹Å" w:hAnsi="Cambria Math" w:cs="Times New Roman"/>
            <w:lang w:eastAsia="zh-TW"/>
          </w:rPr>
          <m:t>~</m:t>
        </m:r>
        <m:sSub>
          <m:sSubPr>
            <m:ctrlPr>
              <w:rPr>
                <w:rFonts w:ascii="Cambria Math" w:hAnsi="Cambria Math" w:cs="Times New Roman"/>
                <w:i/>
                <w:lang w:eastAsia="zh-TW"/>
              </w:rPr>
            </m:ctrlPr>
          </m:sSubPr>
          <m:e>
            <m:r>
              <m:rPr>
                <m:scr m:val="script"/>
              </m:rPr>
              <w:rPr>
                <w:rStyle w:val="CharAttribute17"/>
                <w:rFonts w:ascii="Cambria Math" w:eastAsia="¹Å" w:hAnsi="Cambria Math" w:cs="Times New Roman"/>
                <w:lang w:eastAsia="zh-TW"/>
              </w:rPr>
              <m:t>g</m:t>
            </m:r>
          </m:e>
          <m:sub>
            <m:r>
              <w:rPr>
                <w:rStyle w:val="CharAttribute17"/>
                <w:rFonts w:ascii="Cambria Math" w:eastAsia="¹Å" w:hAnsi="Cambria Math" w:cs="Times New Roman"/>
                <w:lang w:eastAsia="zh-TW"/>
              </w:rPr>
              <m:t>p</m:t>
            </m:r>
          </m:sub>
        </m:sSub>
        <m:sSub>
          <m:sSubPr>
            <m:ctrlPr>
              <w:rPr>
                <w:rFonts w:ascii="Cambria Math" w:hAnsi="Cambria Math" w:cs="Times New Roman"/>
                <w:i/>
                <w:lang w:eastAsia="zh-TW"/>
              </w:rPr>
            </m:ctrlPr>
          </m:sSubPr>
          <m:e>
            <m:r>
              <w:rPr>
                <w:rStyle w:val="CharAttribute17"/>
                <w:rFonts w:ascii="Cambria Math" w:eastAsia="¹Å" w:hAnsi="Cambria Math" w:cs="Times New Roman"/>
                <w:lang w:eastAsia="zh-TW"/>
              </w:rPr>
              <m:t>x</m:t>
            </m:r>
          </m:e>
          <m:sub>
            <m:r>
              <w:rPr>
                <w:rStyle w:val="CharAttribute17"/>
                <w:rFonts w:ascii="Cambria Math" w:eastAsia="¹Å" w:hAnsi="Cambria Math" w:cs="Times New Roman"/>
                <w:lang w:eastAsia="zh-TW"/>
              </w:rPr>
              <m:t>0</m:t>
            </m:r>
          </m:sub>
        </m:sSub>
      </m:oMath>
      <w:r>
        <w:rPr>
          <w:rFonts w:ascii="Times New Roman" w:eastAsiaTheme="minorEastAsia" w:hAnsi="Times New Roman" w:cs="Times New Roman"/>
          <w:lang w:eastAsia="zh-TW"/>
        </w:rPr>
        <w:t xml:space="preserve">. Next, again a series of indifferences of the form </w:t>
      </w:r>
      <m:oMath>
        <m:sSub>
          <m:sSubPr>
            <m:ctrlPr>
              <w:rPr>
                <w:rFonts w:ascii="Cambria Math" w:hAnsi="Cambria Math" w:cs="Times New Roman"/>
                <w:i/>
                <w:lang w:eastAsia="zh-TW"/>
              </w:rPr>
            </m:ctrlPr>
          </m:sSubPr>
          <m:e>
            <m:r>
              <m:rPr>
                <m:scr m:val="script"/>
              </m:rPr>
              <w:rPr>
                <w:rStyle w:val="CharAttribute17"/>
                <w:rFonts w:ascii="Cambria Math" w:eastAsia="¹Å" w:hAnsi="Cambria Math" w:cs="Times New Roman"/>
                <w:lang w:eastAsia="zh-TW"/>
              </w:rPr>
              <m:t>G</m:t>
            </m:r>
          </m:e>
          <m:sub>
            <m:r>
              <w:rPr>
                <w:rStyle w:val="CharAttribute17"/>
                <w:rFonts w:ascii="Cambria Math" w:eastAsia="¹Å" w:hAnsi="Cambria Math" w:cs="Times New Roman"/>
                <w:lang w:eastAsia="zh-TW"/>
              </w:rPr>
              <m:t>p</m:t>
            </m:r>
          </m:sub>
        </m:sSub>
        <m:sSubSup>
          <m:sSubSupPr>
            <m:ctrlPr>
              <w:rPr>
                <w:rFonts w:ascii="Cambria Math" w:hAnsi="Cambria Math" w:cs="Times New Roman"/>
                <w:i/>
                <w:lang w:eastAsia="zh-TW"/>
              </w:rPr>
            </m:ctrlPr>
          </m:sSubSupPr>
          <m:e>
            <m:r>
              <w:rPr>
                <w:rStyle w:val="CharAttribute17"/>
                <w:rFonts w:ascii="Cambria Math" w:eastAsia="¹Å" w:hAnsi="Cambria Math" w:cs="Times New Roman"/>
                <w:lang w:eastAsia="zh-TW"/>
              </w:rPr>
              <m:t>x</m:t>
            </m:r>
          </m:e>
          <m:sub>
            <m:r>
              <w:rPr>
                <w:rStyle w:val="CharAttribute17"/>
                <w:rFonts w:ascii="Cambria Math" w:eastAsia="¹Å" w:hAnsi="Cambria Math" w:cs="Times New Roman"/>
                <w:lang w:eastAsia="zh-TW"/>
              </w:rPr>
              <m:t>j</m:t>
            </m:r>
          </m:sub>
          <m:sup>
            <m:r>
              <w:rPr>
                <w:rStyle w:val="CharAttribute17"/>
                <w:rFonts w:ascii="Cambria Math" w:eastAsia="¹Å" w:hAnsi="Cambria Math" w:cs="Times New Roman"/>
                <w:lang w:eastAsia="zh-TW"/>
              </w:rPr>
              <m:t>-</m:t>
            </m:r>
          </m:sup>
        </m:sSubSup>
        <m:r>
          <w:rPr>
            <w:rStyle w:val="CharAttribute17"/>
            <w:rFonts w:ascii="Cambria Math" w:eastAsia="¹Å" w:hAnsi="Cambria Math" w:cs="Times New Roman"/>
            <w:lang w:eastAsia="zh-TW"/>
          </w:rPr>
          <m:t>~</m:t>
        </m:r>
        <m:sSub>
          <m:sSubPr>
            <m:ctrlPr>
              <w:rPr>
                <w:rFonts w:ascii="Cambria Math" w:hAnsi="Cambria Math" w:cs="Times New Roman"/>
                <w:i/>
                <w:lang w:eastAsia="zh-TW"/>
              </w:rPr>
            </m:ctrlPr>
          </m:sSubPr>
          <m:e>
            <m:r>
              <m:rPr>
                <m:scr m:val="script"/>
              </m:rPr>
              <w:rPr>
                <w:rStyle w:val="CharAttribute17"/>
                <w:rFonts w:ascii="Cambria Math" w:eastAsia="¹Å" w:hAnsi="Cambria Math" w:cs="Times New Roman"/>
                <w:lang w:eastAsia="zh-TW"/>
              </w:rPr>
              <m:t>g</m:t>
            </m:r>
          </m:e>
          <m:sub>
            <m:r>
              <w:rPr>
                <w:rStyle w:val="CharAttribute17"/>
                <w:rFonts w:ascii="Cambria Math" w:eastAsia="¹Å" w:hAnsi="Cambria Math" w:cs="Times New Roman"/>
                <w:lang w:eastAsia="zh-TW"/>
              </w:rPr>
              <m:t>p</m:t>
            </m:r>
          </m:sub>
        </m:sSub>
        <m:sSubSup>
          <m:sSubSupPr>
            <m:ctrlPr>
              <w:rPr>
                <w:rFonts w:ascii="Cambria Math" w:hAnsi="Cambria Math" w:cs="Times New Roman"/>
                <w:i/>
                <w:lang w:eastAsia="zh-TW"/>
              </w:rPr>
            </m:ctrlPr>
          </m:sSubSupPr>
          <m:e>
            <m:r>
              <w:rPr>
                <w:rStyle w:val="CharAttribute17"/>
                <w:rFonts w:ascii="Cambria Math" w:eastAsia="¹Å" w:hAnsi="Cambria Math" w:cs="Times New Roman"/>
                <w:lang w:eastAsia="zh-TW"/>
              </w:rPr>
              <m:t>x</m:t>
            </m:r>
          </m:e>
          <m:sub>
            <m:r>
              <w:rPr>
                <w:rStyle w:val="CharAttribute17"/>
                <w:rFonts w:ascii="Cambria Math" w:eastAsia="¹Å" w:hAnsi="Cambria Math" w:cs="Times New Roman"/>
                <w:lang w:eastAsia="zh-TW"/>
              </w:rPr>
              <m:t>j-1</m:t>
            </m:r>
          </m:sub>
          <m:sup>
            <m:r>
              <w:rPr>
                <w:rStyle w:val="CharAttribute17"/>
                <w:rFonts w:ascii="Cambria Math" w:eastAsia="¹Å" w:hAnsi="Cambria Math" w:cs="Times New Roman"/>
                <w:lang w:eastAsia="zh-TW"/>
              </w:rPr>
              <m:t>-</m:t>
            </m:r>
          </m:sup>
        </m:sSubSup>
      </m:oMath>
      <w:r w:rsidRPr="00D31508">
        <w:rPr>
          <w:rStyle w:val="CharAttribute0"/>
          <w:rFonts w:ascii="Times New Roman" w:eastAsia="¹Å" w:hAnsi="Times New Roman" w:cs="Times New Roman"/>
          <w:lang w:eastAsia="zh-TW"/>
        </w:rPr>
        <w:t xml:space="preserve">, </w:t>
      </w:r>
      <m:oMath>
        <m:r>
          <w:rPr>
            <w:rStyle w:val="CharAttribute17"/>
            <w:rFonts w:ascii="Cambria Math" w:eastAsia="¹Å" w:hAnsi="Cambria Math" w:cs="Times New Roman"/>
            <w:lang w:eastAsia="zh-TW"/>
          </w:rPr>
          <m:t>j=2,…,</m:t>
        </m:r>
        <m:r>
          <w:rPr>
            <w:rFonts w:ascii="Cambria Math" w:hAnsi="Cambria Math" w:cs="Times New Roman"/>
            <w:lang w:eastAsia="zh-TW"/>
          </w:rPr>
          <m:t xml:space="preserve">4 </m:t>
        </m:r>
      </m:oMath>
      <w:r>
        <w:rPr>
          <w:rFonts w:ascii="Times New Roman" w:eastAsiaTheme="minorEastAsia" w:hAnsi="Times New Roman" w:cs="Times New Roman"/>
          <w:lang w:eastAsia="zh-TW"/>
        </w:rPr>
        <w:t xml:space="preserve">is elicited, which yields a standard sequence for losses with 5 data points </w:t>
      </w:r>
      <w:r>
        <w:rPr>
          <w:rStyle w:val="CharAttribute20"/>
          <w:rFonts w:eastAsiaTheme="minorEastAsia" w:hAnsi="Times New Roman" w:cs="Times New Roman"/>
          <w:sz w:val="22"/>
          <w:lang w:eastAsia="zh-TW"/>
        </w:rPr>
        <w:t>(</w:t>
      </w:r>
      <m:oMath>
        <m:sSubSup>
          <m:sSubSupPr>
            <m:ctrlPr>
              <w:rPr>
                <w:rStyle w:val="CharAttribute20"/>
                <w:rFonts w:ascii="Cambria Math" w:eastAsia="¹Å" w:hAnsi="Cambria Math"/>
                <w:i/>
                <w:sz w:val="22"/>
                <w:lang w:eastAsia="zh-TW"/>
              </w:rPr>
            </m:ctrlPr>
          </m:sSubSupPr>
          <m:e>
            <m:sSub>
              <m:sSubPr>
                <m:ctrlPr>
                  <w:rPr>
                    <w:rFonts w:ascii="Cambria Math" w:hAnsi="Cambria Math"/>
                    <w:i/>
                    <w:lang w:eastAsia="zh-TW"/>
                  </w:rPr>
                </m:ctrlPr>
              </m:sSubPr>
              <m:e>
                <m:r>
                  <w:rPr>
                    <w:rStyle w:val="CharAttribute20"/>
                    <w:rFonts w:ascii="Cambria Math" w:eastAsia="¹Å" w:hAnsi="Cambria Math"/>
                    <w:lang w:eastAsia="zh-TW"/>
                  </w:rPr>
                  <m:t>x</m:t>
                </m:r>
              </m:e>
              <m:sub>
                <m:r>
                  <w:rPr>
                    <w:rStyle w:val="CharAttribute20"/>
                    <w:rFonts w:ascii="Cambria Math" w:eastAsia="¹Å" w:hAnsi="Cambria Math"/>
                    <w:lang w:eastAsia="zh-TW"/>
                  </w:rPr>
                  <m:t>0</m:t>
                </m:r>
              </m:sub>
            </m:sSub>
            <m:r>
              <w:rPr>
                <w:rStyle w:val="CharAttribute20"/>
                <w:rFonts w:ascii="Cambria Math" w:eastAsia="¹Å" w:hAnsi="Cambria Math"/>
                <w:lang w:eastAsia="zh-TW"/>
              </w:rPr>
              <m:t>,x</m:t>
            </m:r>
          </m:e>
          <m:sub>
            <m:r>
              <w:rPr>
                <w:rStyle w:val="CharAttribute20"/>
                <w:rFonts w:ascii="Cambria Math" w:eastAsia="¹Å" w:hAnsi="Cambria Math"/>
                <w:lang w:eastAsia="zh-TW"/>
              </w:rPr>
              <m:t>1</m:t>
            </m:r>
          </m:sub>
          <m:sup>
            <m:r>
              <w:rPr>
                <w:rStyle w:val="CharAttribute20"/>
                <w:rFonts w:ascii="Cambria Math" w:eastAsia="¹Å" w:hAnsi="Cambria Math"/>
                <w:lang w:eastAsia="zh-TW"/>
              </w:rPr>
              <m:t>-</m:t>
            </m:r>
          </m:sup>
        </m:sSubSup>
        <m:r>
          <w:rPr>
            <w:rStyle w:val="CharAttribute20"/>
            <w:rFonts w:ascii="Cambria Math" w:eastAsiaTheme="minorEastAsia" w:hAnsi="Cambria Math" w:cs="Times New Roman"/>
            <w:sz w:val="22"/>
            <w:lang w:eastAsia="zh-TW"/>
          </w:rPr>
          <m:t>,</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2</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3</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and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oMath>
      <w:r>
        <w:rPr>
          <w:rStyle w:val="CharAttribute20"/>
          <w:rFonts w:eastAsiaTheme="minorEastAsia" w:hAnsi="Times New Roman" w:cs="Times New Roman"/>
          <w:sz w:val="22"/>
          <w:lang w:eastAsia="zh-TW"/>
        </w:rPr>
        <w:t xml:space="preserve">). </w:t>
      </w:r>
    </w:p>
    <w:p w:rsidR="00694959" w:rsidRDefault="00694959" w:rsidP="00694959">
      <w:pPr>
        <w:rPr>
          <w:rStyle w:val="CharAttribute20"/>
          <w:rFonts w:eastAsiaTheme="minorEastAsia" w:hAnsi="Times New Roman" w:cs="Times New Roman"/>
          <w:noProof/>
          <w:sz w:val="22"/>
          <w:lang w:eastAsia="zh-TW"/>
        </w:rPr>
      </w:pPr>
      <w:r w:rsidRPr="00607FD2">
        <w:rPr>
          <w:rFonts w:ascii="Times New Roman" w:eastAsiaTheme="minorEastAsia" w:hAnsi="Times New Roman" w:cs="Times New Roman"/>
          <w:b/>
          <w:noProof/>
          <w:sz w:val="24"/>
          <w:szCs w:val="24"/>
        </w:rPr>
        <w:t>Figure A3.1.</w:t>
      </w:r>
      <w:r>
        <w:rPr>
          <w:rFonts w:ascii="Times New Roman" w:eastAsiaTheme="minorEastAsia" w:hAnsi="Times New Roman" w:cs="Times New Roman"/>
          <w:noProof/>
          <w:sz w:val="24"/>
          <w:szCs w:val="24"/>
        </w:rPr>
        <w:t xml:space="preserve"> Example visual representation of elicitation procedure for utility curvature (indifference </w:t>
      </w:r>
      <m:oMath>
        <m:sSub>
          <m:sSubPr>
            <m:ctrlPr>
              <w:rPr>
                <w:rStyle w:val="CharAttribute20"/>
                <w:rFonts w:ascii="Cambria Math" w:eastAsia="¹Å" w:hAnsi="Cambria Math"/>
                <w:i/>
                <w:sz w:val="22"/>
                <w:lang w:eastAsia="zh-TW"/>
              </w:rPr>
            </m:ctrlPr>
          </m:sSubPr>
          <m:e>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1</m:t>
                </m:r>
              </m:sub>
              <m:sup>
                <m:r>
                  <w:rPr>
                    <w:rStyle w:val="CharAttribute20"/>
                    <w:rFonts w:ascii="Cambria Math" w:eastAsia="¹Å" w:hAnsi="Cambria Math"/>
                    <w:lang w:eastAsia="zh-TW"/>
                  </w:rPr>
                  <m:t>+</m:t>
                </m:r>
              </m:sup>
            </m:sSubSup>
          </m:e>
          <m:sub>
            <m:r>
              <w:rPr>
                <w:rStyle w:val="CharAttribute20"/>
                <w:rFonts w:ascii="Cambria Math" w:eastAsia="¹Å" w:hAnsi="Cambria Math"/>
                <w:lang w:eastAsia="zh-TW"/>
              </w:rPr>
              <m:t>p</m:t>
            </m:r>
          </m:sub>
        </m:sSub>
        <m:r>
          <m:rPr>
            <m:scr m:val="script"/>
          </m:rPr>
          <w:rPr>
            <w:rStyle w:val="CharAttribute20"/>
            <w:rFonts w:ascii="Cambria Math" w:eastAsia="¹Å" w:hAnsi="Cambria Math"/>
            <w:lang w:eastAsia="zh-TW"/>
          </w:rPr>
          <m:t>L~</m:t>
        </m:r>
        <m:sSub>
          <m:sSubPr>
            <m:ctrlPr>
              <w:rPr>
                <w:rFonts w:ascii="Cambria Math" w:hAnsi="Cambria Math"/>
                <w:i/>
                <w:lang w:eastAsia="zh-TW"/>
              </w:rPr>
            </m:ctrlPr>
          </m:sSubPr>
          <m:e>
            <m:r>
              <m:rPr>
                <m:scr m:val="script"/>
              </m:rPr>
              <w:rPr>
                <w:rStyle w:val="CharAttribute20"/>
                <w:rFonts w:ascii="Cambria Math" w:eastAsia="¹Å" w:hAnsi="Cambria Math"/>
                <w:lang w:eastAsia="zh-TW"/>
              </w:rPr>
              <m:t>l</m:t>
            </m:r>
          </m:e>
          <m:sub>
            <m:r>
              <w:rPr>
                <w:rFonts w:ascii="Cambria Math" w:hAnsi="Cambria Math"/>
                <w:lang w:eastAsia="zh-TW"/>
              </w:rPr>
              <m:t>p</m:t>
            </m:r>
          </m:sub>
        </m:sSub>
        <m:sSub>
          <m:sSubPr>
            <m:ctrlPr>
              <w:rPr>
                <w:rFonts w:ascii="Cambria Math" w:hAnsi="Cambria Math"/>
                <w:i/>
                <w:lang w:eastAsia="zh-TW"/>
              </w:rPr>
            </m:ctrlPr>
          </m:sSubPr>
          <m:e>
            <m:r>
              <w:rPr>
                <w:rStyle w:val="CharAttribute20"/>
                <w:rFonts w:ascii="Cambria Math" w:eastAsia="¹Å" w:hAnsi="Cambria Math"/>
                <w:lang w:eastAsia="zh-TW"/>
              </w:rPr>
              <m:t>x</m:t>
            </m:r>
          </m:e>
          <m:sub>
            <m:r>
              <w:rPr>
                <w:rStyle w:val="CharAttribute20"/>
                <w:rFonts w:ascii="Cambria Math" w:eastAsia="¹Å" w:hAnsi="Cambria Math"/>
                <w:lang w:eastAsia="zh-TW"/>
              </w:rPr>
              <m:t>0</m:t>
            </m:r>
          </m:sub>
        </m:sSub>
        <m:r>
          <w:rPr>
            <w:rFonts w:ascii="Cambria Math" w:hAnsi="Cambria Math"/>
            <w:lang w:eastAsia="zh-TW"/>
          </w:rPr>
          <m:t xml:space="preserve">, with </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1</m:t>
            </m:r>
          </m:sub>
          <m:sup>
            <m:r>
              <w:rPr>
                <w:rStyle w:val="CharAttribute20"/>
                <w:rFonts w:ascii="Cambria Math" w:eastAsia="¹Å" w:hAnsi="Cambria Math"/>
                <w:lang w:eastAsia="zh-TW"/>
              </w:rPr>
              <m:t>+</m:t>
            </m:r>
          </m:sup>
        </m:sSubSup>
        <m:r>
          <w:rPr>
            <w:rStyle w:val="CharAttribute20"/>
            <w:rFonts w:ascii="Cambria Math" w:eastAsia="¹Å" w:hAnsi="Cambria Math"/>
            <w:sz w:val="22"/>
            <w:lang w:eastAsia="zh-TW"/>
          </w:rPr>
          <m:t>=25</m:t>
        </m:r>
      </m:oMath>
      <w:r>
        <w:rPr>
          <w:rStyle w:val="CharAttribute20"/>
          <w:rFonts w:eastAsiaTheme="minorEastAsia" w:hAnsi="Times New Roman" w:cs="Times New Roman"/>
          <w:noProof/>
          <w:sz w:val="22"/>
          <w:lang w:eastAsia="zh-TW"/>
        </w:rPr>
        <w:t>)</w:t>
      </w:r>
    </w:p>
    <w:p w:rsidR="00694959" w:rsidRDefault="00694959" w:rsidP="00694959">
      <w:pPr>
        <w:rPr>
          <w:rStyle w:val="CharAttribute20"/>
          <w:rFonts w:eastAsiaTheme="minorEastAsia" w:hAnsi="Times New Roman" w:cs="Times New Roman"/>
          <w:noProof/>
          <w:lang w:val="en-GB" w:eastAsia="en-GB"/>
        </w:rPr>
      </w:pPr>
      <w:r>
        <w:rPr>
          <w:rStyle w:val="CharAttribute20"/>
          <w:rFonts w:eastAsiaTheme="minorEastAsia" w:hAnsi="Times New Roman" w:cs="Times New Roman"/>
          <w:noProof/>
        </w:rPr>
        <w:drawing>
          <wp:inline distT="0" distB="0" distL="0" distR="0" wp14:anchorId="40865A1D" wp14:editId="7D3BDCCE">
            <wp:extent cx="4670311" cy="32232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4122" cy="3225890"/>
                    </a:xfrm>
                    <a:prstGeom prst="rect">
                      <a:avLst/>
                    </a:prstGeom>
                    <a:noFill/>
                    <a:ln>
                      <a:noFill/>
                    </a:ln>
                  </pic:spPr>
                </pic:pic>
              </a:graphicData>
            </a:graphic>
          </wp:inline>
        </w:drawing>
      </w:r>
    </w:p>
    <w:p w:rsidR="00694959" w:rsidRDefault="00694959" w:rsidP="00694959">
      <w:pPr>
        <w:rPr>
          <w:rFonts w:ascii="Times New Roman" w:eastAsiaTheme="minorEastAsia" w:hAnsi="Times New Roman" w:cs="Times New Roman"/>
          <w:lang w:val="en-GB" w:eastAsia="zh-TW"/>
        </w:rPr>
      </w:pPr>
      <w:r>
        <w:rPr>
          <w:rStyle w:val="CharAttribute20"/>
          <w:rFonts w:eastAsiaTheme="minorEastAsia" w:hAnsi="Times New Roman" w:cs="Times New Roman"/>
          <w:sz w:val="22"/>
          <w:lang w:eastAsia="zh-TW"/>
        </w:rPr>
        <w:t xml:space="preserve">To calculate the utility curvature of the utility function for monetary gains </w:t>
      </w:r>
      <m:oMath>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U</m:t>
            </m:r>
          </m:e>
          <m:sup>
            <m:r>
              <w:rPr>
                <w:rFonts w:ascii="Cambria Math" w:eastAsiaTheme="minorEastAsia" w:hAnsi="Cambria Math" w:cs="Times New Roman"/>
                <w:lang w:val="en-GB" w:eastAsia="zh-TW"/>
              </w:rPr>
              <m:t>+</m:t>
            </m:r>
          </m:sup>
        </m:sSup>
        <m:r>
          <w:rPr>
            <w:rFonts w:ascii="Cambria Math" w:eastAsiaTheme="minorEastAsia" w:hAnsi="Cambria Math" w:cs="Times New Roman"/>
            <w:lang w:val="en-GB" w:eastAsia="zh-TW"/>
          </w:rPr>
          <m:t>(∙)</m:t>
        </m:r>
      </m:oMath>
      <w:r>
        <w:rPr>
          <w:rFonts w:ascii="Times New Roman" w:eastAsiaTheme="minorEastAsia" w:hAnsi="Times New Roman" w:cs="Times New Roman"/>
          <w:lang w:val="en-GB" w:eastAsia="zh-TW"/>
        </w:rPr>
        <w:t xml:space="preserve"> or losses</w:t>
      </w:r>
      <m:oMath>
        <m:r>
          <w:rPr>
            <w:rFonts w:ascii="Cambria Math" w:eastAsiaTheme="minorEastAsia" w:hAnsi="Cambria Math" w:cs="Times New Roman"/>
            <w:lang w:val="en-GB" w:eastAsia="zh-TW"/>
          </w:rPr>
          <m:t xml:space="preserve"> </m:t>
        </m:r>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U</m:t>
            </m:r>
          </m:e>
          <m:sup>
            <m:r>
              <w:rPr>
                <w:rFonts w:ascii="Cambria Math" w:eastAsiaTheme="minorEastAsia" w:hAnsi="Cambria Math" w:cs="Times New Roman"/>
                <w:lang w:val="en-GB" w:eastAsia="zh-TW"/>
              </w:rPr>
              <m:t>-</m:t>
            </m:r>
          </m:sup>
        </m:sSup>
        <m:r>
          <w:rPr>
            <w:rFonts w:ascii="Cambria Math" w:eastAsiaTheme="minorEastAsia" w:hAnsi="Cambria Math" w:cs="Times New Roman"/>
            <w:lang w:val="en-GB" w:eastAsia="zh-TW"/>
          </w:rPr>
          <m:t>(∙)</m:t>
        </m:r>
      </m:oMath>
      <w:r>
        <w:rPr>
          <w:rFonts w:ascii="Times New Roman" w:eastAsiaTheme="minorEastAsia" w:hAnsi="Times New Roman" w:cs="Times New Roman"/>
          <w:lang w:val="en-GB" w:eastAsia="zh-TW"/>
        </w:rPr>
        <w:t xml:space="preserve">, we apply the following scaling: </w:t>
      </w:r>
      <m:oMath>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U</m:t>
            </m:r>
          </m:e>
          <m:sup>
            <m:r>
              <w:rPr>
                <w:rFonts w:ascii="Cambria Math" w:eastAsiaTheme="minorEastAsia" w:hAnsi="Cambria Math" w:cs="Times New Roman"/>
                <w:lang w:val="en-GB" w:eastAsia="zh-TW"/>
              </w:rPr>
              <m:t>+</m:t>
            </m:r>
          </m:sup>
        </m:sSup>
        <m:d>
          <m:dPr>
            <m:ctrlPr>
              <w:rPr>
                <w:rFonts w:ascii="Cambria Math" w:eastAsiaTheme="minorEastAsia" w:hAnsi="Cambria Math" w:cs="Times New Roman"/>
                <w:i/>
                <w:lang w:val="en-GB" w:eastAsia="zh-TW"/>
              </w:rPr>
            </m:ctrlPr>
          </m:dPr>
          <m:e>
            <m:sSub>
              <m:sSubPr>
                <m:ctrlPr>
                  <w:rPr>
                    <w:rFonts w:ascii="Cambria Math" w:hAnsi="Cambria Math"/>
                    <w:i/>
                    <w:lang w:eastAsia="zh-TW"/>
                  </w:rPr>
                </m:ctrlPr>
              </m:sSubPr>
              <m:e>
                <m:r>
                  <w:rPr>
                    <w:rStyle w:val="CharAttribute20"/>
                    <w:rFonts w:ascii="Cambria Math" w:eastAsia="¹Å" w:hAnsi="Cambria Math"/>
                    <w:lang w:eastAsia="zh-TW"/>
                  </w:rPr>
                  <m:t>x</m:t>
                </m:r>
              </m:e>
              <m:sub>
                <m:r>
                  <w:rPr>
                    <w:rStyle w:val="CharAttribute20"/>
                    <w:rFonts w:ascii="Cambria Math" w:eastAsia="¹Å" w:hAnsi="Cambria Math"/>
                    <w:lang w:eastAsia="zh-TW"/>
                  </w:rPr>
                  <m:t>0</m:t>
                </m:r>
              </m:sub>
            </m:sSub>
          </m:e>
        </m:d>
        <m:r>
          <w:rPr>
            <w:rFonts w:ascii="Cambria Math" w:eastAsiaTheme="minorEastAsia" w:hAnsi="Cambria Math" w:cs="Times New Roman"/>
            <w:lang w:val="en-GB" w:eastAsia="zh-TW"/>
          </w:rPr>
          <m:t xml:space="preserve">=0, </m:t>
        </m:r>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U</m:t>
            </m:r>
          </m:e>
          <m:sup>
            <m:r>
              <w:rPr>
                <w:rFonts w:ascii="Cambria Math" w:eastAsiaTheme="minorEastAsia" w:hAnsi="Cambria Math" w:cs="Times New Roman"/>
                <w:lang w:val="en-GB" w:eastAsia="zh-TW"/>
              </w:rPr>
              <m:t>-</m:t>
            </m:r>
          </m:sup>
        </m:sSup>
        <m:d>
          <m:dPr>
            <m:ctrlPr>
              <w:rPr>
                <w:rFonts w:ascii="Cambria Math" w:eastAsiaTheme="minorEastAsia" w:hAnsi="Cambria Math" w:cs="Times New Roman"/>
                <w:i/>
                <w:lang w:val="en-GB" w:eastAsia="zh-TW"/>
              </w:rPr>
            </m:ctrlPr>
          </m:dPr>
          <m:e>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e>
        </m:d>
        <m:r>
          <w:rPr>
            <w:rFonts w:ascii="Cambria Math" w:eastAsiaTheme="minorEastAsia" w:hAnsi="Cambria Math" w:cs="Times New Roman"/>
            <w:lang w:val="en-GB" w:eastAsia="zh-TW"/>
          </w:rPr>
          <m:t>=-1</m:t>
        </m:r>
      </m:oMath>
      <w:r>
        <w:rPr>
          <w:rFonts w:ascii="Times New Roman" w:eastAsiaTheme="minorEastAsia" w:hAnsi="Times New Roman" w:cs="Times New Roman"/>
          <w:lang w:val="en-GB" w:eastAsia="zh-TW"/>
        </w:rPr>
        <w:t xml:space="preserve"> and </w:t>
      </w:r>
      <m:oMath>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U</m:t>
            </m:r>
          </m:e>
          <m:sup>
            <m:r>
              <w:rPr>
                <w:rFonts w:ascii="Cambria Math" w:eastAsiaTheme="minorEastAsia" w:hAnsi="Cambria Math" w:cs="Times New Roman"/>
                <w:lang w:val="en-GB" w:eastAsia="zh-TW"/>
              </w:rPr>
              <m:t>+</m:t>
            </m:r>
          </m:sup>
        </m:sSup>
        <m:d>
          <m:dPr>
            <m:ctrlPr>
              <w:rPr>
                <w:rFonts w:ascii="Cambria Math" w:eastAsiaTheme="minorEastAsia" w:hAnsi="Cambria Math" w:cs="Times New Roman"/>
                <w:i/>
                <w:lang w:val="en-GB" w:eastAsia="zh-TW"/>
              </w:rPr>
            </m:ctrlPr>
          </m:dPr>
          <m:e>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e>
        </m:d>
        <m:r>
          <w:rPr>
            <w:rFonts w:ascii="Cambria Math" w:eastAsiaTheme="minorEastAsia" w:hAnsi="Cambria Math" w:cs="Times New Roman"/>
            <w:lang w:val="en-GB" w:eastAsia="zh-TW"/>
          </w:rPr>
          <m:t>=1</m:t>
        </m:r>
      </m:oMath>
      <w:r>
        <w:rPr>
          <w:rFonts w:ascii="Times New Roman" w:eastAsiaTheme="minorEastAsia" w:hAnsi="Times New Roman" w:cs="Times New Roman"/>
          <w:lang w:val="en-GB" w:eastAsia="zh-TW"/>
        </w:rPr>
        <w:t xml:space="preserve">. Furthermore, as is usual in these type of studies, monetary outcomes are normalized such that each outcome is dived by the highest outcome in its’ respective domain, i.e. </w:t>
      </w:r>
      <m:oMath>
        <m:sSubSup>
          <m:sSubSupPr>
            <m:ctrlPr>
              <w:rPr>
                <w:rStyle w:val="CharAttribute20"/>
                <w:rFonts w:ascii="Cambria Math" w:eastAsia="¹Å" w:hAnsi="Cambria Math"/>
                <w:i/>
                <w:sz w:val="22"/>
                <w:lang w:eastAsia="zh-TW"/>
              </w:rPr>
            </m:ctrlPr>
          </m:sSubSupPr>
          <m:e>
            <m:sSub>
              <m:sSubPr>
                <m:ctrlPr>
                  <w:rPr>
                    <w:rFonts w:ascii="Cambria Math" w:hAnsi="Cambria Math"/>
                    <w:i/>
                    <w:lang w:eastAsia="zh-TW"/>
                  </w:rPr>
                </m:ctrlPr>
              </m:sSubPr>
              <m:e>
                <m:r>
                  <w:rPr>
                    <w:rStyle w:val="CharAttribute20"/>
                    <w:rFonts w:ascii="Cambria Math" w:eastAsia="¹Å" w:hAnsi="Cambria Math"/>
                    <w:lang w:eastAsia="zh-TW"/>
                  </w:rPr>
                  <m:t>x</m:t>
                </m:r>
              </m:e>
              <m:sub>
                <m:r>
                  <w:rPr>
                    <w:rStyle w:val="CharAttribute20"/>
                    <w:rFonts w:ascii="Cambria Math" w:eastAsia="¹Å" w:hAnsi="Cambria Math"/>
                    <w:lang w:eastAsia="zh-TW"/>
                  </w:rPr>
                  <m:t>0</m:t>
                </m:r>
              </m:sub>
            </m:sSub>
            <m:r>
              <w:rPr>
                <w:rStyle w:val="CharAttribute20"/>
                <w:rFonts w:ascii="Cambria Math" w:eastAsia="¹Å" w:hAnsi="Cambria Math"/>
                <w:lang w:eastAsia="zh-TW"/>
              </w:rPr>
              <m:t>,x</m:t>
            </m:r>
          </m:e>
          <m:sub>
            <m:r>
              <w:rPr>
                <w:rStyle w:val="CharAttribute20"/>
                <w:rFonts w:ascii="Cambria Math" w:eastAsia="¹Å" w:hAnsi="Cambria Math"/>
                <w:lang w:eastAsia="zh-TW"/>
              </w:rPr>
              <m:t>1</m:t>
            </m:r>
          </m:sub>
          <m:sup>
            <m:r>
              <w:rPr>
                <w:rStyle w:val="CharAttribute20"/>
                <w:rFonts w:ascii="Cambria Math" w:eastAsia="¹Å" w:hAnsi="Cambria Math"/>
                <w:lang w:eastAsia="zh-TW"/>
              </w:rPr>
              <m:t>-</m:t>
            </m:r>
          </m:sup>
        </m:sSubSup>
        <m:r>
          <w:rPr>
            <w:rStyle w:val="CharAttribute20"/>
            <w:rFonts w:ascii="Cambria Math" w:eastAsiaTheme="minorEastAsia" w:hAnsi="Cambria Math" w:cs="Times New Roman"/>
            <w:sz w:val="22"/>
            <w:lang w:eastAsia="zh-TW"/>
          </w:rPr>
          <m:t>,</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2</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3</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 xml:space="preserve">/ </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oMath>
      <w:r>
        <w:rPr>
          <w:rStyle w:val="CharAttribute20"/>
          <w:rFonts w:eastAsiaTheme="minorEastAsia" w:hAnsi="Times New Roman" w:cs="Times New Roman"/>
          <w:sz w:val="22"/>
          <w:lang w:eastAsia="zh-TW"/>
        </w:rPr>
        <w:t xml:space="preserve"> and </w:t>
      </w:r>
      <m:oMath>
        <m:sSubSup>
          <m:sSubSupPr>
            <m:ctrlPr>
              <w:rPr>
                <w:rStyle w:val="CharAttribute20"/>
                <w:rFonts w:ascii="Cambria Math" w:eastAsia="¹Å" w:hAnsi="Cambria Math"/>
                <w:i/>
                <w:sz w:val="22"/>
                <w:lang w:eastAsia="zh-TW"/>
              </w:rPr>
            </m:ctrlPr>
          </m:sSubSupPr>
          <m:e>
            <m:sSub>
              <m:sSubPr>
                <m:ctrlPr>
                  <w:rPr>
                    <w:rFonts w:ascii="Cambria Math" w:hAnsi="Cambria Math"/>
                    <w:i/>
                    <w:lang w:eastAsia="zh-TW"/>
                  </w:rPr>
                </m:ctrlPr>
              </m:sSubPr>
              <m:e>
                <m:r>
                  <w:rPr>
                    <w:rStyle w:val="CharAttribute20"/>
                    <w:rFonts w:ascii="Cambria Math" w:eastAsia="¹Å" w:hAnsi="Cambria Math"/>
                    <w:lang w:eastAsia="zh-TW"/>
                  </w:rPr>
                  <m:t>x</m:t>
                </m:r>
              </m:e>
              <m:sub>
                <m:r>
                  <w:rPr>
                    <w:rStyle w:val="CharAttribute20"/>
                    <w:rFonts w:ascii="Cambria Math" w:eastAsia="¹Å" w:hAnsi="Cambria Math"/>
                    <w:lang w:eastAsia="zh-TW"/>
                  </w:rPr>
                  <m:t>0</m:t>
                </m:r>
              </m:sub>
            </m:sSub>
            <m:r>
              <w:rPr>
                <w:rStyle w:val="CharAttribute20"/>
                <w:rFonts w:ascii="Cambria Math" w:eastAsia="¹Å" w:hAnsi="Cambria Math"/>
                <w:lang w:eastAsia="zh-TW"/>
              </w:rPr>
              <m:t>,x</m:t>
            </m:r>
          </m:e>
          <m:sub>
            <m:r>
              <w:rPr>
                <w:rStyle w:val="CharAttribute20"/>
                <w:rFonts w:ascii="Cambria Math" w:eastAsia="¹Å" w:hAnsi="Cambria Math"/>
                <w:lang w:eastAsia="zh-TW"/>
              </w:rPr>
              <m:t>1</m:t>
            </m:r>
          </m:sub>
          <m:sup>
            <m:r>
              <w:rPr>
                <w:rStyle w:val="CharAttribute20"/>
                <w:rFonts w:ascii="Cambria Math" w:eastAsia="¹Å" w:hAnsi="Cambria Math"/>
                <w:lang w:eastAsia="zh-TW"/>
              </w:rPr>
              <m:t>+</m:t>
            </m:r>
          </m:sup>
        </m:sSubSup>
        <m:r>
          <w:rPr>
            <w:rStyle w:val="CharAttribute20"/>
            <w:rFonts w:ascii="Cambria Math" w:eastAsiaTheme="minorEastAsia" w:hAnsi="Cambria Math" w:cs="Times New Roman"/>
            <w:sz w:val="22"/>
            <w:lang w:eastAsia="zh-TW"/>
          </w:rPr>
          <m:t>,</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2</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lang w:eastAsia="zh-TW"/>
              </w:rPr>
              <m:t>3</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m:t>
        </m:r>
      </m:oMath>
      <w:r>
        <w:rPr>
          <w:rStyle w:val="CharAttribute20"/>
          <w:rFonts w:eastAsiaTheme="minorEastAsia" w:hAnsi="Times New Roman" w:cs="Times New Roman"/>
          <w:sz w:val="22"/>
          <w:lang w:eastAsia="zh-TW"/>
        </w:rPr>
        <w:t xml:space="preserve"> </w:t>
      </w:r>
      <m:oMath>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r>
          <w:rPr>
            <w:rStyle w:val="CharAttribute20"/>
            <w:rFonts w:ascii="Cambria Math" w:eastAsia="¹Å" w:hAnsi="Cambria Math"/>
            <w:sz w:val="22"/>
            <w:lang w:eastAsia="zh-TW"/>
          </w:rPr>
          <m:t xml:space="preserve">/ </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oMath>
      <w:r>
        <w:rPr>
          <w:rStyle w:val="CharAttribute20"/>
          <w:rFonts w:eastAsiaTheme="minorEastAsia" w:hAnsi="Times New Roman" w:cs="Times New Roman"/>
          <w:sz w:val="22"/>
          <w:lang w:eastAsia="zh-TW"/>
        </w:rPr>
        <w:t xml:space="preserve">. Although the non-parametric method allows non-parametric estimation of utility curvature, in this study </w:t>
      </w:r>
      <w:r w:rsidRPr="00DB69CE">
        <w:rPr>
          <w:rFonts w:ascii="Times New Roman" w:eastAsiaTheme="minorEastAsia" w:hAnsi="Times New Roman" w:cs="Times New Roman"/>
          <w:lang w:val="en-GB" w:eastAsia="zh-TW"/>
        </w:rPr>
        <w:t>the most commonly used power utility family</w:t>
      </w:r>
      <w:r>
        <w:rPr>
          <w:rFonts w:ascii="Times New Roman" w:eastAsiaTheme="minorEastAsia" w:hAnsi="Times New Roman" w:cs="Times New Roman"/>
          <w:lang w:val="en-GB" w:eastAsia="zh-TW"/>
        </w:rPr>
        <w:t xml:space="preserve"> is used</w:t>
      </w:r>
      <w:r w:rsidRPr="00DB69CE">
        <w:rPr>
          <w:rFonts w:ascii="Times New Roman" w:eastAsiaTheme="minorEastAsia" w:hAnsi="Times New Roman" w:cs="Times New Roman"/>
          <w:lang w:val="en-GB" w:eastAsia="zh-TW"/>
        </w:rPr>
        <w:t xml:space="preserve"> </w:t>
      </w:r>
      <w:r>
        <w:rPr>
          <w:rFonts w:ascii="Times New Roman" w:eastAsiaTheme="minorEastAsia" w:hAnsi="Times New Roman" w:cs="Times New Roman"/>
          <w:lang w:val="en-GB" w:eastAsia="zh-TW"/>
        </w:rPr>
        <w:t>estimated</w:t>
      </w:r>
      <w:r w:rsidRPr="00DB69CE">
        <w:rPr>
          <w:rFonts w:ascii="Times New Roman" w:eastAsiaTheme="minorEastAsia" w:hAnsi="Times New Roman" w:cs="Times New Roman"/>
          <w:lang w:val="en-GB" w:eastAsia="zh-TW"/>
        </w:rPr>
        <w:t xml:space="preserve"> </w:t>
      </w:r>
      <w:r>
        <w:rPr>
          <w:rFonts w:ascii="Times New Roman" w:eastAsiaTheme="minorEastAsia" w:hAnsi="Times New Roman" w:cs="Times New Roman"/>
          <w:lang w:val="en-GB" w:eastAsia="zh-TW"/>
        </w:rPr>
        <w:t xml:space="preserve">by </w:t>
      </w:r>
      <w:r w:rsidRPr="00DB69CE">
        <w:rPr>
          <w:rFonts w:ascii="Times New Roman" w:eastAsiaTheme="minorEastAsia" w:hAnsi="Times New Roman" w:cs="Times New Roman"/>
          <w:lang w:val="en-GB" w:eastAsia="zh-TW"/>
        </w:rPr>
        <w:t>non-linear least squares</w:t>
      </w:r>
      <w:r>
        <w:rPr>
          <w:rFonts w:ascii="Times New Roman" w:eastAsiaTheme="minorEastAsia" w:hAnsi="Times New Roman" w:cs="Times New Roman"/>
          <w:lang w:val="en-GB" w:eastAsia="zh-TW"/>
        </w:rPr>
        <w:t xml:space="preserve">. This allows the estimates to be compared with earlier work. </w:t>
      </w:r>
      <w:r w:rsidRPr="00DB69CE">
        <w:rPr>
          <w:rFonts w:ascii="Times New Roman" w:eastAsiaTheme="minorEastAsia" w:hAnsi="Times New Roman" w:cs="Times New Roman"/>
          <w:lang w:val="en-GB" w:eastAsia="zh-TW"/>
        </w:rPr>
        <w:t xml:space="preserve">For this family, </w:t>
      </w:r>
      <m:oMath>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U</m:t>
            </m:r>
          </m:e>
          <m:sup>
            <m:r>
              <w:rPr>
                <w:rFonts w:ascii="Cambria Math" w:eastAsiaTheme="minorEastAsia" w:hAnsi="Cambria Math" w:cs="Times New Roman"/>
                <w:lang w:val="en-GB" w:eastAsia="zh-TW"/>
              </w:rPr>
              <m:t>+</m:t>
            </m:r>
          </m:sup>
        </m:sSup>
        <m:d>
          <m:dPr>
            <m:ctrlPr>
              <w:rPr>
                <w:rFonts w:ascii="Cambria Math" w:eastAsiaTheme="minorEastAsia" w:hAnsi="Cambria Math" w:cs="Times New Roman"/>
                <w:i/>
                <w:lang w:val="en-GB" w:eastAsia="zh-TW"/>
              </w:rPr>
            </m:ctrlPr>
          </m:dPr>
          <m:e>
            <m:r>
              <w:rPr>
                <w:rStyle w:val="CharAttribute20"/>
                <w:rFonts w:ascii="Cambria Math" w:eastAsia="¹Å" w:hAnsi="Cambria Math"/>
                <w:lang w:eastAsia="zh-TW"/>
              </w:rPr>
              <m:t>x</m:t>
            </m:r>
          </m:e>
        </m:d>
        <m:r>
          <w:rPr>
            <w:rFonts w:ascii="Cambria Math" w:eastAsiaTheme="minorEastAsia" w:hAnsi="Cambria Math" w:cs="Times New Roman"/>
            <w:lang w:val="en-GB" w:eastAsia="zh-TW"/>
          </w:rPr>
          <m:t xml:space="preserve"> </m:t>
        </m:r>
      </m:oMath>
      <w:r w:rsidRPr="00DB69CE">
        <w:rPr>
          <w:rFonts w:ascii="Times New Roman" w:eastAsiaTheme="minorEastAsia" w:hAnsi="Times New Roman" w:cs="Times New Roman"/>
          <w:lang w:val="en-GB" w:eastAsia="zh-TW"/>
        </w:rPr>
        <w:t>=</w:t>
      </w:r>
      <m:oMath>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 xml:space="preserve"> </m:t>
            </m:r>
            <m:r>
              <w:rPr>
                <w:rStyle w:val="CharAttribute20"/>
                <w:rFonts w:ascii="Cambria Math" w:eastAsia="¹Å" w:hAnsi="Cambria Math"/>
                <w:lang w:eastAsia="zh-TW"/>
              </w:rPr>
              <m:t>x</m:t>
            </m:r>
          </m:e>
          <m:sup>
            <m:r>
              <w:rPr>
                <w:rFonts w:ascii="Cambria Math" w:eastAsiaTheme="minorEastAsia" w:hAnsi="Cambria Math" w:cs="Times New Roman"/>
                <w:vertAlign w:val="superscript"/>
                <w:lang w:val="en-GB" w:eastAsia="zh-TW"/>
              </w:rPr>
              <m:t>α</m:t>
            </m:r>
          </m:sup>
        </m:sSup>
      </m:oMath>
      <w:r>
        <w:rPr>
          <w:rFonts w:ascii="Times New Roman" w:eastAsiaTheme="minorEastAsia" w:hAnsi="Times New Roman" w:cs="Times New Roman"/>
          <w:lang w:val="en-GB" w:eastAsia="zh-TW"/>
        </w:rPr>
        <w:t xml:space="preserve">, where represents the utility function over monetary outcomes. For losses, this is estimated by </w:t>
      </w:r>
      <m:oMath>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U</m:t>
            </m:r>
          </m:e>
          <m:sup>
            <m:r>
              <w:rPr>
                <w:rFonts w:ascii="Cambria Math" w:eastAsiaTheme="minorEastAsia" w:hAnsi="Cambria Math" w:cs="Times New Roman"/>
                <w:lang w:val="en-GB" w:eastAsia="zh-TW"/>
              </w:rPr>
              <m:t>-</m:t>
            </m:r>
          </m:sup>
        </m:sSup>
        <m:d>
          <m:dPr>
            <m:ctrlPr>
              <w:rPr>
                <w:rFonts w:ascii="Cambria Math" w:eastAsiaTheme="minorEastAsia" w:hAnsi="Cambria Math" w:cs="Times New Roman"/>
                <w:i/>
                <w:lang w:val="en-GB" w:eastAsia="zh-TW"/>
              </w:rPr>
            </m:ctrlPr>
          </m:dPr>
          <m:e>
            <m:r>
              <w:rPr>
                <w:rStyle w:val="CharAttribute20"/>
                <w:rFonts w:ascii="Cambria Math" w:eastAsia="¹Å" w:hAnsi="Cambria Math"/>
                <w:lang w:eastAsia="zh-TW"/>
              </w:rPr>
              <m:t>x</m:t>
            </m:r>
          </m:e>
        </m:d>
        <m:r>
          <w:rPr>
            <w:rFonts w:ascii="Cambria Math" w:eastAsiaTheme="minorEastAsia" w:hAnsi="Cambria Math" w:cs="Times New Roman"/>
            <w:lang w:val="en-GB" w:eastAsia="zh-TW"/>
          </w:rPr>
          <m:t xml:space="preserve"> </m:t>
        </m:r>
      </m:oMath>
      <w:r w:rsidRPr="00DB69CE">
        <w:rPr>
          <w:rFonts w:ascii="Times New Roman" w:eastAsiaTheme="minorEastAsia" w:hAnsi="Times New Roman" w:cs="Times New Roman"/>
          <w:lang w:val="en-GB" w:eastAsia="zh-TW"/>
        </w:rPr>
        <w:t>=</w:t>
      </w:r>
      <m:oMath>
        <m:r>
          <w:rPr>
            <w:rFonts w:ascii="Cambria Math" w:eastAsiaTheme="minorEastAsia" w:hAnsi="Cambria Math" w:cs="Times New Roman"/>
            <w:lang w:val="en-GB" w:eastAsia="zh-TW"/>
          </w:rPr>
          <m:t>-(-</m:t>
        </m:r>
        <m:sSup>
          <m:sSupPr>
            <m:ctrlPr>
              <w:rPr>
                <w:rFonts w:ascii="Cambria Math" w:eastAsiaTheme="minorEastAsia" w:hAnsi="Cambria Math" w:cs="Times New Roman"/>
                <w:i/>
                <w:lang w:val="en-GB" w:eastAsia="zh-TW"/>
              </w:rPr>
            </m:ctrlPr>
          </m:sSupPr>
          <m:e>
            <m:r>
              <w:rPr>
                <w:rFonts w:ascii="Cambria Math" w:eastAsiaTheme="minorEastAsia" w:hAnsi="Cambria Math" w:cs="Times New Roman"/>
                <w:lang w:val="en-GB" w:eastAsia="zh-TW"/>
              </w:rPr>
              <m:t xml:space="preserve"> (</m:t>
            </m:r>
            <m:r>
              <w:rPr>
                <w:rStyle w:val="CharAttribute20"/>
                <w:rFonts w:ascii="Cambria Math" w:eastAsia="¹Å" w:hAnsi="Cambria Math"/>
                <w:lang w:eastAsia="zh-TW"/>
              </w:rPr>
              <m:t>x</m:t>
            </m:r>
            <m:r>
              <w:rPr>
                <w:rFonts w:ascii="Cambria Math" w:eastAsiaTheme="minorEastAsia" w:hAnsi="Cambria Math" w:cs="Times New Roman"/>
                <w:lang w:val="en-GB" w:eastAsia="zh-TW"/>
              </w:rPr>
              <m:t>)</m:t>
            </m:r>
          </m:e>
          <m:sup>
            <m:r>
              <w:rPr>
                <w:rFonts w:ascii="Cambria Math" w:eastAsiaTheme="minorEastAsia" w:hAnsi="Cambria Math" w:cs="Times New Roman"/>
                <w:vertAlign w:val="superscript"/>
                <w:lang w:val="en-GB" w:eastAsia="zh-TW"/>
              </w:rPr>
              <m:t>α</m:t>
            </m:r>
          </m:sup>
        </m:sSup>
      </m:oMath>
      <w:r w:rsidRPr="00DB69CE">
        <w:rPr>
          <w:rFonts w:ascii="Times New Roman" w:eastAsiaTheme="minorEastAsia" w:hAnsi="Times New Roman" w:cs="Times New Roman"/>
          <w:lang w:val="en-GB" w:eastAsia="zh-TW"/>
        </w:rPr>
        <w:t xml:space="preserve"> with </w:t>
      </w:r>
      <m:oMath>
        <m:r>
          <w:rPr>
            <w:rFonts w:ascii="Cambria Math" w:eastAsiaTheme="minorEastAsia" w:hAnsi="Cambria Math" w:cs="Times New Roman"/>
            <w:lang w:val="en-GB" w:eastAsia="zh-TW"/>
          </w:rPr>
          <w:lastRenderedPageBreak/>
          <m:t xml:space="preserve">α&gt;0. </m:t>
        </m:r>
      </m:oMath>
      <w:r w:rsidRPr="00DB69CE">
        <w:rPr>
          <w:rFonts w:ascii="Times New Roman" w:eastAsiaTheme="minorEastAsia" w:hAnsi="Times New Roman" w:cs="Times New Roman"/>
          <w:lang w:val="en-GB" w:eastAsia="zh-TW"/>
        </w:rPr>
        <w:t xml:space="preserve">For gains [losses], </w:t>
      </w:r>
      <m:oMath>
        <m:r>
          <w:rPr>
            <w:rFonts w:ascii="Cambria Math" w:eastAsiaTheme="minorEastAsia" w:hAnsi="Cambria Math" w:cs="Times New Roman"/>
            <w:lang w:val="en-GB" w:eastAsia="zh-TW"/>
          </w:rPr>
          <m:t>α&gt;1</m:t>
        </m:r>
      </m:oMath>
      <w:r w:rsidRPr="00DB69CE">
        <w:rPr>
          <w:rFonts w:ascii="Times New Roman" w:eastAsiaTheme="minorEastAsia" w:hAnsi="Times New Roman" w:cs="Times New Roman"/>
          <w:lang w:val="en-GB" w:eastAsia="zh-TW"/>
        </w:rPr>
        <w:t xml:space="preserve"> corresponds to convex [concave] utility, </w:t>
      </w:r>
      <m:oMath>
        <m:r>
          <w:rPr>
            <w:rFonts w:ascii="Cambria Math" w:eastAsiaTheme="minorEastAsia" w:hAnsi="Cambria Math" w:cs="Times New Roman"/>
            <w:lang w:val="en-GB" w:eastAsia="zh-TW"/>
          </w:rPr>
          <m:t>α=1</m:t>
        </m:r>
      </m:oMath>
      <w:r w:rsidRPr="00DB69CE">
        <w:rPr>
          <w:rFonts w:ascii="Times New Roman" w:eastAsiaTheme="minorEastAsia" w:hAnsi="Times New Roman" w:cs="Times New Roman"/>
          <w:lang w:val="en-GB" w:eastAsia="zh-TW"/>
        </w:rPr>
        <w:t xml:space="preserve"> corresponds to linear utility, and </w:t>
      </w:r>
      <m:oMath>
        <m:r>
          <w:rPr>
            <w:rFonts w:ascii="Cambria Math" w:eastAsiaTheme="minorEastAsia" w:hAnsi="Cambria Math" w:cs="Times New Roman"/>
            <w:lang w:val="en-GB" w:eastAsia="zh-TW"/>
          </w:rPr>
          <m:t>α&lt;1</m:t>
        </m:r>
      </m:oMath>
      <w:r w:rsidRPr="00DB69CE">
        <w:rPr>
          <w:rFonts w:ascii="Times New Roman" w:eastAsiaTheme="minorEastAsia" w:hAnsi="Times New Roman" w:cs="Times New Roman"/>
          <w:lang w:val="en-GB" w:eastAsia="zh-TW"/>
        </w:rPr>
        <w:t xml:space="preserve"> corresponds to concave [convex] utility. </w:t>
      </w:r>
    </w:p>
    <w:p w:rsidR="00694959" w:rsidRDefault="00694959" w:rsidP="00694959">
      <w:pPr>
        <w:rPr>
          <w:rFonts w:ascii="Times New Roman" w:hAnsi="Times New Roman" w:cs="Times New Roman"/>
          <w:i/>
          <w:sz w:val="24"/>
          <w:szCs w:val="24"/>
          <w:u w:val="single"/>
        </w:rPr>
      </w:pPr>
      <w:r>
        <w:rPr>
          <w:rFonts w:ascii="Times New Roman" w:hAnsi="Times New Roman" w:cs="Times New Roman"/>
          <w:i/>
          <w:sz w:val="24"/>
          <w:szCs w:val="24"/>
          <w:u w:val="single"/>
        </w:rPr>
        <w:t>A.3.2. Probability weighting functions</w:t>
      </w:r>
    </w:p>
    <w:p w:rsidR="00694959" w:rsidRDefault="00694959" w:rsidP="00694959">
      <w:pPr>
        <w:rPr>
          <w:rStyle w:val="CharAttribute0"/>
          <w:rFonts w:ascii="Times New Roman" w:eastAsia="¹Å" w:hAnsi="Times New Roman" w:cs="Times New Roman"/>
          <w:lang w:eastAsia="zh-TW"/>
        </w:rPr>
      </w:pPr>
      <w:r>
        <w:rPr>
          <w:rFonts w:ascii="Times New Roman" w:hAnsi="Times New Roman" w:cs="Times New Roman"/>
          <w:sz w:val="24"/>
          <w:szCs w:val="24"/>
        </w:rPr>
        <w:t xml:space="preserve">As in Lipman and colleagues (2019), probability weighting is elicited with the method developed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AuthorYear="1"&gt;&lt;Author&gt;Abdellaoui&lt;/Author&gt;&lt;Year&gt;2000&lt;/Year&gt;&lt;RecNum&gt;558&lt;/RecNum&gt;&lt;DisplayText&gt;Abdellaoui (2000)&lt;/DisplayText&gt;&lt;record&gt;&lt;rec-number&gt;558&lt;/rec-number&gt;&lt;foreign-keys&gt;&lt;key app="EN" db-id="52apr95dcdpe50eps2dp02z8vwd2ettwztf2" timestamp="0"&gt;558&lt;/key&gt;&lt;/foreign-keys&gt;&lt;ref-type name="Journal Article"&gt;17&lt;/ref-type&gt;&lt;contributors&gt;&lt;authors&gt;&lt;author&gt;Abdellaoui, Mohammed&lt;/author&gt;&lt;/authors&gt;&lt;/contributors&gt;&lt;titles&gt;&lt;title&gt;Parameter-free elicitation of utility and probability weighting functions&lt;/title&gt;&lt;secondary-title&gt;Management science&lt;/secondary-title&gt;&lt;/titles&gt;&lt;periodical&gt;&lt;full-title&gt;Management Science&lt;/full-title&gt;&lt;abbr-1&gt;Manage Sci&lt;/abbr-1&gt;&lt;/periodical&gt;&lt;pages&gt;1497-1512&lt;/pages&gt;&lt;volume&gt;46&lt;/volume&gt;&lt;number&gt;11&lt;/number&gt;&lt;dates&gt;&lt;year&gt;2000&lt;/year&gt;&lt;/dates&gt;&lt;isbn&gt;0025-1909&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Abdellaoui (2000)</w:t>
      </w:r>
      <w:r>
        <w:rPr>
          <w:rFonts w:ascii="Times New Roman" w:hAnsi="Times New Roman" w:cs="Times New Roman"/>
          <w:sz w:val="24"/>
          <w:szCs w:val="24"/>
        </w:rPr>
        <w:fldChar w:fldCharType="end"/>
      </w:r>
      <w:r>
        <w:rPr>
          <w:rFonts w:ascii="Times New Roman" w:hAnsi="Times New Roman" w:cs="Times New Roman"/>
          <w:sz w:val="24"/>
          <w:szCs w:val="24"/>
        </w:rPr>
        <w:t xml:space="preserve">. This method was employed as follows: </w:t>
      </w:r>
      <w:r>
        <w:rPr>
          <w:rStyle w:val="CharAttribute0"/>
          <w:rFonts w:ascii="Times New Roman" w:eastAsia="¹Å" w:hAnsi="Times New Roman" w:cs="Times New Roman"/>
          <w:lang w:eastAsia="zh-TW"/>
        </w:rPr>
        <w:t>t</w:t>
      </w:r>
      <w:r w:rsidRPr="00D31508">
        <w:rPr>
          <w:rStyle w:val="CharAttribute0"/>
          <w:rFonts w:ascii="Times New Roman" w:eastAsia="¹Å" w:hAnsi="Times New Roman" w:cs="Times New Roman"/>
          <w:lang w:eastAsia="zh-TW"/>
        </w:rPr>
        <w:t xml:space="preserve">o the probability weighting functions </w:t>
      </w:r>
      <m:oMath>
        <m:sSup>
          <m:sSupPr>
            <m:ctrlPr>
              <w:rPr>
                <w:rStyle w:val="CharAttribute0"/>
                <w:rFonts w:ascii="Cambria Math" w:eastAsia="¹Å" w:hAnsi="Cambria Math" w:cs="Times New Roman"/>
                <w:i/>
                <w:lang w:eastAsia="zh-TW"/>
              </w:rPr>
            </m:ctrlPr>
          </m:sSupPr>
          <m:e>
            <m:r>
              <w:rPr>
                <w:rStyle w:val="CharAttribute0"/>
                <w:rFonts w:ascii="Cambria Math" w:eastAsia="¹Å" w:hAnsi="Cambria Math" w:cs="Times New Roman"/>
                <w:lang w:eastAsia="zh-TW"/>
              </w:rPr>
              <m:t>w</m:t>
            </m:r>
          </m:e>
          <m:sup>
            <m:r>
              <w:rPr>
                <w:rStyle w:val="CharAttribute0"/>
                <w:rFonts w:ascii="Cambria Math" w:eastAsia="¹Å" w:hAnsi="Cambria Math" w:cs="Times New Roman"/>
                <w:lang w:eastAsia="zh-TW"/>
              </w:rPr>
              <m:t>+</m:t>
            </m:r>
          </m:sup>
        </m:sSup>
        <m:r>
          <w:rPr>
            <w:rStyle w:val="CharAttribute0"/>
            <w:rFonts w:ascii="Cambria Math" w:eastAsia="¹Å" w:hAnsi="Cambria Math" w:cs="Times New Roman"/>
            <w:lang w:eastAsia="zh-TW"/>
          </w:rPr>
          <m:t>(p)</m:t>
        </m:r>
      </m:oMath>
      <w:r w:rsidRPr="00D31508">
        <w:rPr>
          <w:rStyle w:val="CharAttribute0"/>
          <w:rFonts w:ascii="Times New Roman" w:eastAsia="¹Å" w:hAnsi="Times New Roman" w:cs="Times New Roman"/>
          <w:lang w:eastAsia="zh-TW"/>
        </w:rPr>
        <w:t xml:space="preserve"> and </w:t>
      </w:r>
      <m:oMath>
        <m:sSup>
          <m:sSupPr>
            <m:ctrlPr>
              <w:rPr>
                <w:rStyle w:val="CharAttribute0"/>
                <w:rFonts w:ascii="Cambria Math" w:eastAsia="¹Å" w:hAnsi="Cambria Math" w:cs="Times New Roman"/>
                <w:i/>
                <w:lang w:eastAsia="zh-TW"/>
              </w:rPr>
            </m:ctrlPr>
          </m:sSupPr>
          <m:e>
            <m:r>
              <w:rPr>
                <w:rStyle w:val="CharAttribute0"/>
                <w:rFonts w:ascii="Cambria Math" w:eastAsia="¹Å" w:hAnsi="Cambria Math" w:cs="Times New Roman"/>
                <w:lang w:eastAsia="zh-TW"/>
              </w:rPr>
              <m:t>w</m:t>
            </m:r>
          </m:e>
          <m:sup>
            <m:r>
              <w:rPr>
                <w:rStyle w:val="CharAttribute0"/>
                <w:rFonts w:ascii="Cambria Math" w:eastAsia="¹Å" w:hAnsi="Cambria Math" w:cs="Times New Roman"/>
                <w:lang w:eastAsia="zh-TW"/>
              </w:rPr>
              <m:t>-</m:t>
            </m:r>
          </m:sup>
        </m:sSup>
        <m:r>
          <w:rPr>
            <w:rStyle w:val="CharAttribute0"/>
            <w:rFonts w:ascii="Cambria Math" w:eastAsia="¹Å" w:hAnsi="Cambria Math" w:cs="Times New Roman"/>
            <w:lang w:eastAsia="zh-TW"/>
          </w:rPr>
          <m:t>(p)</m:t>
        </m:r>
      </m:oMath>
      <w:r w:rsidRPr="00D31508">
        <w:rPr>
          <w:rStyle w:val="CharAttribute0"/>
          <w:rFonts w:ascii="Times New Roman" w:eastAsia="¹Å" w:hAnsi="Times New Roman" w:cs="Times New Roman"/>
          <w:lang w:eastAsia="zh-TW"/>
        </w:rPr>
        <w:t xml:space="preserve">, the certainty equivalents </w:t>
      </w:r>
      <m:oMath>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p</m:t>
            </m:r>
          </m:sub>
          <m:sup>
            <m:r>
              <w:rPr>
                <w:rStyle w:val="CharAttribute0"/>
                <w:rFonts w:ascii="Cambria Math" w:eastAsia="¹Å" w:hAnsi="Cambria Math" w:cs="Times New Roman"/>
                <w:lang w:eastAsia="zh-TW"/>
              </w:rPr>
              <m:t>+</m:t>
            </m:r>
          </m:sup>
        </m:sSubSup>
      </m:oMath>
      <w:r w:rsidRPr="00D31508">
        <w:rPr>
          <w:rStyle w:val="CharAttribute0"/>
          <w:rFonts w:ascii="Times New Roman" w:eastAsia="¹Å" w:hAnsi="Times New Roman" w:cs="Times New Roman"/>
          <w:lang w:eastAsia="zh-TW"/>
        </w:rPr>
        <w:t xml:space="preserve"> and </w:t>
      </w:r>
      <m:oMath>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p</m:t>
            </m:r>
          </m:sub>
          <m:sup>
            <m:r>
              <w:rPr>
                <w:rStyle w:val="CharAttribute0"/>
                <w:rFonts w:ascii="Cambria Math" w:eastAsia="¹Å" w:hAnsi="Cambria Math" w:cs="Times New Roman"/>
                <w:lang w:eastAsia="zh-TW"/>
              </w:rPr>
              <m:t>-</m:t>
            </m:r>
          </m:sup>
        </m:sSubSup>
      </m:oMath>
      <w:r w:rsidRPr="00D31508">
        <w:rPr>
          <w:rStyle w:val="CharAttribute0"/>
          <w:rFonts w:ascii="Times New Roman" w:eastAsia="¹Å" w:hAnsi="Times New Roman" w:cs="Times New Roman"/>
          <w:lang w:eastAsia="zh-TW"/>
        </w:rPr>
        <w:t xml:space="preserve"> of the prospects </w:t>
      </w:r>
      <m:oMath>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sSub>
              <m:sSubPr>
                <m:ctrlPr>
                  <w:rPr>
                    <w:rStyle w:val="CharAttribute0"/>
                    <w:rFonts w:ascii="Cambria Math" w:eastAsia="¹Å" w:hAnsi="Cambria Math" w:cs="Times New Roman"/>
                    <w:i/>
                    <w:lang w:eastAsia="zh-TW"/>
                  </w:rPr>
                </m:ctrlPr>
              </m:sSubPr>
              <m:e>
                <m:r>
                  <w:rPr>
                    <w:rStyle w:val="CharAttribute0"/>
                    <w:rFonts w:ascii="Cambria Math" w:eastAsia="¹Å" w:hAnsi="Cambria Math" w:cs="Times New Roman"/>
                    <w:lang w:eastAsia="zh-TW"/>
                  </w:rPr>
                  <m:t>4</m:t>
                </m:r>
              </m:e>
              <m:sub>
                <m:r>
                  <w:rPr>
                    <w:rStyle w:val="CharAttribute0"/>
                    <w:rFonts w:ascii="Cambria Math" w:eastAsia="¹Å" w:hAnsi="Cambria Math" w:cs="Times New Roman"/>
                    <w:lang w:eastAsia="zh-TW"/>
                  </w:rPr>
                  <m:t xml:space="preserve"> p</m:t>
                </m:r>
              </m:sub>
            </m:sSub>
          </m:sub>
          <m:sup>
            <m:r>
              <w:rPr>
                <w:rStyle w:val="CharAttribute0"/>
                <w:rFonts w:ascii="Cambria Math" w:eastAsia="¹Å" w:hAnsi="Cambria Math" w:cs="Times New Roman"/>
                <w:lang w:eastAsia="zh-TW"/>
              </w:rPr>
              <m:t>+</m:t>
            </m:r>
          </m:sup>
        </m:sSubSup>
        <m:sSub>
          <m:sSubPr>
            <m:ctrlPr>
              <w:rPr>
                <w:rStyle w:val="CharAttribute0"/>
                <w:rFonts w:ascii="Cambria Math" w:eastAsia="¹Å" w:hAnsi="Cambria Math" w:cs="Times New Roman"/>
                <w:i/>
                <w:lang w:eastAsia="zh-TW"/>
              </w:rPr>
            </m:ctrlPr>
          </m:sSub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0</m:t>
            </m:r>
          </m:sub>
        </m:sSub>
      </m:oMath>
      <w:r w:rsidRPr="00F33B54">
        <w:rPr>
          <w:rStyle w:val="CharAttribute0"/>
          <w:rFonts w:ascii="Times New Roman" w:eastAsia="¹Å" w:hAnsi="Times New Roman" w:cs="Times New Roman"/>
          <w:lang w:eastAsia="zh-TW"/>
        </w:rPr>
        <w:t xml:space="preserve"> and </w:t>
      </w:r>
      <m:oMath>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sSub>
              <m:sSubPr>
                <m:ctrlPr>
                  <w:rPr>
                    <w:rStyle w:val="CharAttribute0"/>
                    <w:rFonts w:ascii="Cambria Math" w:eastAsia="¹Å" w:hAnsi="Cambria Math" w:cs="Times New Roman"/>
                    <w:i/>
                    <w:lang w:eastAsia="zh-TW"/>
                  </w:rPr>
                </m:ctrlPr>
              </m:sSubPr>
              <m:e>
                <m:r>
                  <w:rPr>
                    <w:rStyle w:val="CharAttribute0"/>
                    <w:rFonts w:ascii="Cambria Math" w:eastAsia="¹Å" w:hAnsi="Cambria Math" w:cs="Times New Roman"/>
                    <w:lang w:eastAsia="zh-TW"/>
                  </w:rPr>
                  <m:t>4</m:t>
                </m:r>
              </m:e>
              <m:sub>
                <m:r>
                  <w:rPr>
                    <w:rStyle w:val="CharAttribute0"/>
                    <w:rFonts w:ascii="Cambria Math" w:eastAsia="¹Å" w:hAnsi="Cambria Math" w:cs="Times New Roman"/>
                    <w:lang w:eastAsia="zh-TW"/>
                  </w:rPr>
                  <m:t xml:space="preserve"> p</m:t>
                </m:r>
              </m:sub>
            </m:sSub>
          </m:sub>
          <m:sup>
            <m:r>
              <w:rPr>
                <w:rStyle w:val="CharAttribute0"/>
                <w:rFonts w:ascii="Cambria Math" w:eastAsia="¹Å" w:hAnsi="Cambria Math" w:cs="Times New Roman"/>
                <w:lang w:eastAsia="zh-TW"/>
              </w:rPr>
              <m:t>-</m:t>
            </m:r>
          </m:sup>
        </m:sSubSup>
        <m:sSub>
          <m:sSubPr>
            <m:ctrlPr>
              <w:rPr>
                <w:rStyle w:val="CharAttribute0"/>
                <w:rFonts w:ascii="Cambria Math" w:eastAsia="¹Å" w:hAnsi="Cambria Math" w:cs="Times New Roman"/>
                <w:i/>
                <w:lang w:eastAsia="zh-TW"/>
              </w:rPr>
            </m:ctrlPr>
          </m:sSub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0</m:t>
            </m:r>
          </m:sub>
        </m:sSub>
      </m:oMath>
      <w:r>
        <w:rPr>
          <w:rStyle w:val="CharAttribute0"/>
          <w:rFonts w:ascii="Times New Roman" w:eastAsia="¹Å" w:hAnsi="Times New Roman" w:cs="Times New Roman"/>
          <w:lang w:eastAsia="zh-TW"/>
        </w:rPr>
        <w:t xml:space="preserve">, for the following probabilities:  </w:t>
      </w:r>
      <m:oMath>
        <m:r>
          <w:rPr>
            <w:rFonts w:ascii="Cambria Math" w:hAnsi="Cambria Math" w:cs="Times New Roman"/>
            <w:sz w:val="24"/>
            <w:szCs w:val="24"/>
          </w:rPr>
          <m:t>p= 0.1, 0.3, 0.5, 0.7, 0.9</m:t>
        </m:r>
      </m:oMath>
      <w:r w:rsidRPr="00B8192E">
        <w:rPr>
          <w:rFonts w:ascii="Times New Roman" w:hAnsi="Times New Roman" w:cs="Times New Roman"/>
          <w:sz w:val="24"/>
          <w:szCs w:val="24"/>
        </w:rPr>
        <w:t>.</w:t>
      </w:r>
      <w:r w:rsidRPr="00D31508">
        <w:rPr>
          <w:rStyle w:val="CharAttribute0"/>
          <w:rFonts w:ascii="Times New Roman" w:eastAsia="¹Å" w:hAnsi="Times New Roman" w:cs="Times New Roman"/>
          <w:lang w:eastAsia="zh-TW"/>
        </w:rPr>
        <w:t xml:space="preserve">The outcomes </w:t>
      </w:r>
      <m:oMath>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4</m:t>
            </m:r>
          </m:sub>
          <m:sup>
            <m:r>
              <w:rPr>
                <w:rStyle w:val="CharAttribute0"/>
                <w:rFonts w:ascii="Cambria Math" w:eastAsia="¹Å" w:hAnsi="Cambria Math" w:cs="Times New Roman"/>
                <w:lang w:eastAsia="zh-TW"/>
              </w:rPr>
              <m:t>+</m:t>
            </m:r>
          </m:sup>
        </m:sSubSup>
      </m:oMath>
      <w:r w:rsidRPr="00DF057B">
        <w:rPr>
          <w:rStyle w:val="CharAttribute0"/>
          <w:rFonts w:ascii="Times New Roman" w:eastAsia="¹Å" w:hAnsi="Times New Roman" w:cs="Times New Roman"/>
          <w:lang w:eastAsia="zh-TW"/>
        </w:rPr>
        <w:t xml:space="preserve"> and </w:t>
      </w:r>
      <m:oMath>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4</m:t>
            </m:r>
          </m:sub>
          <m:sup>
            <m:r>
              <w:rPr>
                <w:rStyle w:val="CharAttribute0"/>
                <w:rFonts w:ascii="Cambria Math" w:eastAsia="¹Å" w:hAnsi="Cambria Math" w:cs="Times New Roman"/>
                <w:lang w:eastAsia="zh-TW"/>
              </w:rPr>
              <m:t>-</m:t>
            </m:r>
          </m:sup>
        </m:sSubSup>
      </m:oMath>
      <w:r w:rsidRPr="00DF057B">
        <w:rPr>
          <w:rStyle w:val="CharAttribute0"/>
          <w:rFonts w:ascii="Times New Roman" w:eastAsia="¹Å" w:hAnsi="Times New Roman" w:cs="Times New Roman"/>
          <w:lang w:eastAsia="zh-TW"/>
        </w:rPr>
        <w:t xml:space="preserve"> are the maximum (minimum) outcome elicited in the standard sequence. Therefore, it follows from the chosen scaling of utility that </w:t>
      </w:r>
      <m:oMath>
        <m:r>
          <w:rPr>
            <w:rStyle w:val="CharAttribute0"/>
            <w:rFonts w:ascii="Cambria Math" w:eastAsia="¹Å" w:hAnsi="Cambria Math" w:cs="Times New Roman"/>
            <w:lang w:eastAsia="zh-TW"/>
          </w:rPr>
          <m:t>U</m:t>
        </m:r>
        <m:d>
          <m:dPr>
            <m:ctrlPr>
              <w:rPr>
                <w:rStyle w:val="CharAttribute0"/>
                <w:rFonts w:ascii="Cambria Math" w:eastAsia="¹Å" w:hAnsi="Cambria Math" w:cs="Times New Roman"/>
                <w:i/>
                <w:lang w:eastAsia="zh-TW"/>
              </w:rPr>
            </m:ctrlPr>
          </m:dPr>
          <m:e>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P</m:t>
                </m:r>
              </m:sub>
              <m:sup>
                <m:r>
                  <w:rPr>
                    <w:rStyle w:val="CharAttribute0"/>
                    <w:rFonts w:ascii="Cambria Math" w:eastAsia="¹Å" w:hAnsi="Cambria Math" w:cs="Times New Roman"/>
                    <w:lang w:eastAsia="zh-TW"/>
                  </w:rPr>
                  <m:t>+</m:t>
                </m:r>
              </m:sup>
            </m:sSubSup>
          </m:e>
        </m:d>
        <m:r>
          <w:rPr>
            <w:rStyle w:val="CharAttribute0"/>
            <w:rFonts w:ascii="Cambria Math" w:eastAsia="¹Å" w:hAnsi="Cambria Math" w:cs="Times New Roman"/>
            <w:lang w:eastAsia="zh-TW"/>
          </w:rPr>
          <m:t>=</m:t>
        </m:r>
        <m:sSup>
          <m:sSupPr>
            <m:ctrlPr>
              <w:rPr>
                <w:rStyle w:val="CharAttribute0"/>
                <w:rFonts w:ascii="Cambria Math" w:eastAsia="¹Å" w:hAnsi="Cambria Math" w:cs="Times New Roman"/>
                <w:i/>
                <w:lang w:eastAsia="zh-TW"/>
              </w:rPr>
            </m:ctrlPr>
          </m:sSupPr>
          <m:e>
            <m:r>
              <w:rPr>
                <w:rStyle w:val="CharAttribute0"/>
                <w:rFonts w:ascii="Cambria Math" w:eastAsia="¹Å" w:hAnsi="Cambria Math" w:cs="Times New Roman"/>
                <w:lang w:eastAsia="zh-TW"/>
              </w:rPr>
              <m:t>w</m:t>
            </m:r>
          </m:e>
          <m:sup>
            <m:r>
              <w:rPr>
                <w:rStyle w:val="CharAttribute0"/>
                <w:rFonts w:ascii="Cambria Math" w:eastAsia="¹Å" w:hAnsi="Cambria Math" w:cs="Times New Roman"/>
                <w:lang w:eastAsia="zh-TW"/>
              </w:rPr>
              <m:t>+</m:t>
            </m:r>
          </m:sup>
        </m:sSup>
        <m:r>
          <w:rPr>
            <w:rStyle w:val="CharAttribute0"/>
            <w:rFonts w:ascii="Cambria Math" w:eastAsia="¹Å" w:hAnsi="Cambria Math" w:cs="Times New Roman"/>
            <w:lang w:eastAsia="zh-TW"/>
          </w:rPr>
          <m:t>(p)</m:t>
        </m:r>
      </m:oMath>
      <w:r w:rsidRPr="00DF057B">
        <w:rPr>
          <w:rStyle w:val="CharAttribute0"/>
          <w:rFonts w:ascii="Times New Roman" w:eastAsia="¹Å" w:hAnsi="Times New Roman" w:cs="Times New Roman"/>
          <w:lang w:eastAsia="zh-TW"/>
        </w:rPr>
        <w:t xml:space="preserve"> and </w:t>
      </w:r>
      <m:oMath>
        <m:r>
          <w:rPr>
            <w:rStyle w:val="CharAttribute0"/>
            <w:rFonts w:ascii="Cambria Math" w:eastAsia="¹Å" w:hAnsi="Cambria Math" w:cs="Times New Roman"/>
            <w:lang w:eastAsia="zh-TW"/>
          </w:rPr>
          <m:t>-</m:t>
        </m:r>
        <m:sSup>
          <m:sSupPr>
            <m:ctrlPr>
              <w:rPr>
                <w:rStyle w:val="CharAttribute0"/>
                <w:rFonts w:ascii="Cambria Math" w:eastAsia="¹Å" w:hAnsi="Cambria Math" w:cs="Times New Roman"/>
                <w:i/>
                <w:lang w:eastAsia="zh-TW"/>
              </w:rPr>
            </m:ctrlPr>
          </m:sSupPr>
          <m:e>
            <m:r>
              <w:rPr>
                <w:rStyle w:val="CharAttribute0"/>
                <w:rFonts w:ascii="Cambria Math" w:eastAsia="¹Å" w:hAnsi="Cambria Math" w:cs="Times New Roman"/>
                <w:lang w:eastAsia="zh-TW"/>
              </w:rPr>
              <m:t>U</m:t>
            </m:r>
          </m:e>
          <m:sup>
            <m:r>
              <w:rPr>
                <w:rStyle w:val="CharAttribute0"/>
                <w:rFonts w:ascii="Cambria Math" w:eastAsia="¹Å" w:hAnsi="Cambria Math" w:cs="Times New Roman"/>
                <w:lang w:eastAsia="zh-TW"/>
              </w:rPr>
              <m:t>-</m:t>
            </m:r>
          </m:sup>
        </m:sSup>
        <m:d>
          <m:dPr>
            <m:ctrlPr>
              <w:rPr>
                <w:rStyle w:val="CharAttribute0"/>
                <w:rFonts w:ascii="Cambria Math" w:eastAsia="¹Å" w:hAnsi="Cambria Math" w:cs="Times New Roman"/>
                <w:i/>
                <w:lang w:eastAsia="zh-TW"/>
              </w:rPr>
            </m:ctrlPr>
          </m:dPr>
          <m:e>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p</m:t>
                </m:r>
              </m:sub>
              <m:sup>
                <m:r>
                  <w:rPr>
                    <w:rStyle w:val="CharAttribute0"/>
                    <w:rFonts w:ascii="Cambria Math" w:eastAsia="¹Å" w:hAnsi="Cambria Math" w:cs="Times New Roman"/>
                    <w:lang w:eastAsia="zh-TW"/>
                  </w:rPr>
                  <m:t>-</m:t>
                </m:r>
              </m:sup>
            </m:sSubSup>
          </m:e>
        </m:d>
        <m:r>
          <w:rPr>
            <w:rStyle w:val="CharAttribute0"/>
            <w:rFonts w:ascii="Cambria Math" w:eastAsia="¹Å" w:hAnsi="Cambria Math" w:cs="Times New Roman"/>
            <w:lang w:eastAsia="zh-TW"/>
          </w:rPr>
          <m:t>=</m:t>
        </m:r>
        <m:sSup>
          <m:sSupPr>
            <m:ctrlPr>
              <w:rPr>
                <w:rStyle w:val="CharAttribute0"/>
                <w:rFonts w:ascii="Cambria Math" w:eastAsia="¹Å" w:hAnsi="Cambria Math" w:cs="Times New Roman"/>
                <w:i/>
                <w:lang w:eastAsia="zh-TW"/>
              </w:rPr>
            </m:ctrlPr>
          </m:sSupPr>
          <m:e>
            <m:r>
              <w:rPr>
                <w:rStyle w:val="CharAttribute0"/>
                <w:rFonts w:ascii="Cambria Math" w:eastAsia="¹Å" w:hAnsi="Cambria Math" w:cs="Times New Roman"/>
                <w:lang w:eastAsia="zh-TW"/>
              </w:rPr>
              <m:t>w</m:t>
            </m:r>
          </m:e>
          <m:sup>
            <m:r>
              <w:rPr>
                <w:rStyle w:val="CharAttribute0"/>
                <w:rFonts w:ascii="Cambria Math" w:eastAsia="¹Å" w:hAnsi="Cambria Math" w:cs="Times New Roman"/>
                <w:lang w:eastAsia="zh-TW"/>
              </w:rPr>
              <m:t>-</m:t>
            </m:r>
          </m:sup>
        </m:sSup>
        <m:r>
          <w:rPr>
            <w:rStyle w:val="CharAttribute0"/>
            <w:rFonts w:ascii="Cambria Math" w:eastAsia="¹Å" w:hAnsi="Cambria Math" w:cs="Times New Roman"/>
            <w:lang w:eastAsia="zh-TW"/>
          </w:rPr>
          <m:t>(p)</m:t>
        </m:r>
      </m:oMath>
      <w:r w:rsidRPr="00DF057B">
        <w:rPr>
          <w:rStyle w:val="CharAttribute0"/>
          <w:rFonts w:ascii="Times New Roman" w:eastAsia="¹Å" w:hAnsi="Times New Roman" w:cs="Times New Roman"/>
          <w:lang w:eastAsia="zh-TW"/>
        </w:rPr>
        <w:t xml:space="preserve">. The values of </w:t>
      </w:r>
      <m:oMath>
        <m:sSup>
          <m:sSupPr>
            <m:ctrlPr>
              <w:rPr>
                <w:rStyle w:val="CharAttribute0"/>
                <w:rFonts w:ascii="Cambria Math" w:eastAsia="¹Å" w:hAnsi="Cambria Math" w:cs="Times New Roman"/>
                <w:i/>
                <w:lang w:eastAsia="zh-TW"/>
              </w:rPr>
            </m:ctrlPr>
          </m:sSupPr>
          <m:e>
            <m:r>
              <w:rPr>
                <w:rStyle w:val="CharAttribute0"/>
                <w:rFonts w:ascii="Cambria Math" w:eastAsia="¹Å" w:hAnsi="Cambria Math" w:cs="Times New Roman"/>
                <w:lang w:eastAsia="zh-TW"/>
              </w:rPr>
              <m:t>U</m:t>
            </m:r>
          </m:e>
          <m:sup>
            <m:r>
              <w:rPr>
                <w:rStyle w:val="CharAttribute0"/>
                <w:rFonts w:ascii="Cambria Math" w:eastAsia="¹Å" w:hAnsi="Cambria Math" w:cs="Times New Roman"/>
                <w:lang w:eastAsia="zh-TW"/>
              </w:rPr>
              <m:t>+</m:t>
            </m:r>
          </m:sup>
        </m:sSup>
        <m:d>
          <m:dPr>
            <m:ctrlPr>
              <w:rPr>
                <w:rStyle w:val="CharAttribute0"/>
                <w:rFonts w:ascii="Cambria Math" w:eastAsia="¹Å" w:hAnsi="Cambria Math" w:cs="Times New Roman"/>
                <w:i/>
                <w:lang w:eastAsia="zh-TW"/>
              </w:rPr>
            </m:ctrlPr>
          </m:dPr>
          <m:e>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p</m:t>
                </m:r>
              </m:sub>
              <m:sup>
                <m:r>
                  <w:rPr>
                    <w:rStyle w:val="CharAttribute0"/>
                    <w:rFonts w:ascii="Cambria Math" w:eastAsia="¹Å" w:hAnsi="Cambria Math" w:cs="Times New Roman"/>
                    <w:lang w:eastAsia="zh-TW"/>
                  </w:rPr>
                  <m:t>+</m:t>
                </m:r>
              </m:sup>
            </m:sSubSup>
          </m:e>
        </m:d>
      </m:oMath>
      <w:r w:rsidRPr="00DF057B">
        <w:rPr>
          <w:rStyle w:val="CharAttribute0"/>
          <w:rFonts w:ascii="Times New Roman" w:eastAsia="¹Å" w:hAnsi="Times New Roman" w:cs="Times New Roman"/>
          <w:lang w:eastAsia="zh-TW"/>
        </w:rPr>
        <w:t xml:space="preserve"> and </w:t>
      </w:r>
      <m:oMath>
        <m:sSup>
          <m:sSupPr>
            <m:ctrlPr>
              <w:rPr>
                <w:rStyle w:val="CharAttribute0"/>
                <w:rFonts w:ascii="Cambria Math" w:eastAsia="¹Å" w:hAnsi="Cambria Math" w:cs="Times New Roman"/>
                <w:i/>
                <w:lang w:eastAsia="zh-TW"/>
              </w:rPr>
            </m:ctrlPr>
          </m:sSupPr>
          <m:e>
            <m:r>
              <w:rPr>
                <w:rStyle w:val="CharAttribute0"/>
                <w:rFonts w:ascii="Cambria Math" w:eastAsia="¹Å" w:hAnsi="Cambria Math" w:cs="Times New Roman"/>
                <w:lang w:eastAsia="zh-TW"/>
              </w:rPr>
              <m:t>LU</m:t>
            </m:r>
          </m:e>
          <m:sup>
            <m:r>
              <w:rPr>
                <w:rStyle w:val="CharAttribute0"/>
                <w:rFonts w:ascii="Cambria Math" w:eastAsia="¹Å" w:hAnsi="Cambria Math" w:cs="Times New Roman"/>
                <w:lang w:eastAsia="zh-TW"/>
              </w:rPr>
              <m:t>-</m:t>
            </m:r>
          </m:sup>
        </m:sSup>
        <m:d>
          <m:dPr>
            <m:ctrlPr>
              <w:rPr>
                <w:rStyle w:val="CharAttribute0"/>
                <w:rFonts w:ascii="Cambria Math" w:eastAsia="¹Å" w:hAnsi="Cambria Math" w:cs="Times New Roman"/>
                <w:i/>
                <w:lang w:eastAsia="zh-TW"/>
              </w:rPr>
            </m:ctrlPr>
          </m:dPr>
          <m:e>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p</m:t>
                </m:r>
              </m:sub>
              <m:sup>
                <m:r>
                  <w:rPr>
                    <w:rStyle w:val="CharAttribute0"/>
                    <w:rFonts w:ascii="Cambria Math" w:eastAsia="¹Å" w:hAnsi="Cambria Math" w:cs="Times New Roman"/>
                    <w:lang w:eastAsia="zh-TW"/>
                  </w:rPr>
                  <m:t>-</m:t>
                </m:r>
              </m:sup>
            </m:sSubSup>
          </m:e>
        </m:d>
      </m:oMath>
      <w:r w:rsidRPr="00DF057B">
        <w:rPr>
          <w:rStyle w:val="CharAttribute0"/>
          <w:rFonts w:ascii="Times New Roman" w:eastAsia="¹Å" w:hAnsi="Times New Roman" w:cs="Times New Roman"/>
          <w:lang w:eastAsia="zh-TW"/>
        </w:rPr>
        <w:t xml:space="preserve"> are interpolated from their respective standard sequences. </w:t>
      </w:r>
      <w:r>
        <w:rPr>
          <w:rStyle w:val="CharAttribute0"/>
          <w:rFonts w:ascii="Times New Roman" w:eastAsia="¹Å" w:hAnsi="Times New Roman" w:cs="Times New Roman"/>
          <w:lang w:eastAsia="zh-TW"/>
        </w:rPr>
        <w:t>Figure A3.3 shows an example of a gamble scenario for gains.</w:t>
      </w:r>
    </w:p>
    <w:p w:rsidR="00694959" w:rsidRDefault="00694959" w:rsidP="00694959">
      <w:pPr>
        <w:rPr>
          <w:rStyle w:val="CharAttribute0"/>
          <w:rFonts w:ascii="Times New Roman" w:eastAsia="¹Å" w:hAnsi="Times New Roman" w:cs="Times New Roman"/>
          <w:lang w:eastAsia="zh-TW"/>
        </w:rPr>
      </w:pPr>
      <w:r w:rsidRPr="00EF2C6A">
        <w:rPr>
          <w:rStyle w:val="CharAttribute0"/>
          <w:rFonts w:ascii="Times New Roman" w:eastAsia="¹Å" w:hAnsi="Times New Roman" w:cs="Times New Roman"/>
          <w:b/>
          <w:lang w:eastAsia="zh-TW"/>
        </w:rPr>
        <w:t>Figure A3.3.</w:t>
      </w:r>
      <w:r>
        <w:rPr>
          <w:rStyle w:val="CharAttribute0"/>
          <w:rFonts w:ascii="Times New Roman" w:eastAsia="¹Å" w:hAnsi="Times New Roman" w:cs="Times New Roman"/>
          <w:lang w:eastAsia="zh-TW"/>
        </w:rPr>
        <w:t xml:space="preserve"> Example visual representation of choice options used for eliciting probability weighting for gains (</w:t>
      </w:r>
      <m:oMath>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p</m:t>
            </m:r>
          </m:sub>
          <m:sup>
            <m:r>
              <w:rPr>
                <w:rStyle w:val="CharAttribute0"/>
                <w:rFonts w:ascii="Cambria Math" w:eastAsia="¹Å" w:hAnsi="Cambria Math" w:cs="Times New Roman"/>
                <w:lang w:eastAsia="zh-TW"/>
              </w:rPr>
              <m:t>+</m:t>
            </m:r>
          </m:sup>
        </m:sSubSup>
        <m:r>
          <w:rPr>
            <w:rStyle w:val="CharAttribute0"/>
            <w:rFonts w:ascii="Cambria Math" w:eastAsia="¹Å" w:hAnsi="Cambria Math" w:cs="Times New Roman"/>
            <w:lang w:eastAsia="zh-TW"/>
          </w:rPr>
          <m:t>~</m:t>
        </m:r>
        <m:sSubSup>
          <m:sSubSupPr>
            <m:ctrlPr>
              <w:rPr>
                <w:rStyle w:val="CharAttribute0"/>
                <w:rFonts w:ascii="Cambria Math" w:eastAsia="¹Å" w:hAnsi="Cambria Math" w:cs="Times New Roman"/>
                <w:i/>
                <w:lang w:eastAsia="zh-TW"/>
              </w:rPr>
            </m:ctrlPr>
          </m:sSubSupPr>
          <m:e>
            <m:r>
              <w:rPr>
                <w:rStyle w:val="CharAttribute0"/>
                <w:rFonts w:ascii="Cambria Math" w:eastAsia="¹Å" w:hAnsi="Cambria Math" w:cs="Times New Roman"/>
                <w:lang w:eastAsia="zh-TW"/>
              </w:rPr>
              <m:t>x</m:t>
            </m:r>
          </m:e>
          <m:sub>
            <m:sSub>
              <m:sSubPr>
                <m:ctrlPr>
                  <w:rPr>
                    <w:rStyle w:val="CharAttribute0"/>
                    <w:rFonts w:ascii="Cambria Math" w:eastAsia="¹Å" w:hAnsi="Cambria Math" w:cs="Times New Roman"/>
                    <w:i/>
                    <w:lang w:eastAsia="zh-TW"/>
                  </w:rPr>
                </m:ctrlPr>
              </m:sSubPr>
              <m:e>
                <m:r>
                  <w:rPr>
                    <w:rStyle w:val="CharAttribute0"/>
                    <w:rFonts w:ascii="Cambria Math" w:eastAsia="¹Å" w:hAnsi="Cambria Math" w:cs="Times New Roman"/>
                    <w:lang w:eastAsia="zh-TW"/>
                  </w:rPr>
                  <m:t>4</m:t>
                </m:r>
              </m:e>
              <m:sub>
                <m:r>
                  <w:rPr>
                    <w:rStyle w:val="CharAttribute0"/>
                    <w:rFonts w:ascii="Cambria Math" w:eastAsia="¹Å" w:hAnsi="Cambria Math" w:cs="Times New Roman"/>
                    <w:lang w:eastAsia="zh-TW"/>
                  </w:rPr>
                  <m:t xml:space="preserve"> p</m:t>
                </m:r>
              </m:sub>
            </m:sSub>
          </m:sub>
          <m:sup>
            <m:r>
              <w:rPr>
                <w:rStyle w:val="CharAttribute0"/>
                <w:rFonts w:ascii="Cambria Math" w:eastAsia="¹Å" w:hAnsi="Cambria Math" w:cs="Times New Roman"/>
                <w:lang w:eastAsia="zh-TW"/>
              </w:rPr>
              <m:t>+</m:t>
            </m:r>
          </m:sup>
        </m:sSubSup>
        <m:sSub>
          <m:sSubPr>
            <m:ctrlPr>
              <w:rPr>
                <w:rStyle w:val="CharAttribute0"/>
                <w:rFonts w:ascii="Cambria Math" w:eastAsia="¹Å" w:hAnsi="Cambria Math" w:cs="Times New Roman"/>
                <w:i/>
                <w:lang w:eastAsia="zh-TW"/>
              </w:rPr>
            </m:ctrlPr>
          </m:sSubPr>
          <m:e>
            <m:r>
              <w:rPr>
                <w:rStyle w:val="CharAttribute0"/>
                <w:rFonts w:ascii="Cambria Math" w:eastAsia="¹Å" w:hAnsi="Cambria Math" w:cs="Times New Roman"/>
                <w:lang w:eastAsia="zh-TW"/>
              </w:rPr>
              <m:t>x</m:t>
            </m:r>
          </m:e>
          <m:sub>
            <m:r>
              <w:rPr>
                <w:rStyle w:val="CharAttribute0"/>
                <w:rFonts w:ascii="Cambria Math" w:eastAsia="¹Å" w:hAnsi="Cambria Math" w:cs="Times New Roman"/>
                <w:lang w:eastAsia="zh-TW"/>
              </w:rPr>
              <m:t>0</m:t>
            </m:r>
          </m:sub>
        </m:sSub>
        <m:r>
          <w:rPr>
            <w:rStyle w:val="CharAttribute0"/>
            <w:rFonts w:ascii="Cambria Math" w:eastAsia="¹Å" w:hAnsi="Cambria Math" w:cs="Times New Roman"/>
            <w:lang w:eastAsia="zh-TW"/>
          </w:rPr>
          <m:t xml:space="preserve">), with </m:t>
        </m:r>
        <m:sSubSup>
          <m:sSubSupPr>
            <m:ctrlPr>
              <w:rPr>
                <w:rStyle w:val="CharAttribute20"/>
                <w:rFonts w:ascii="Cambria Math" w:eastAsia="¹Å" w:hAnsi="Cambria Math"/>
                <w:i/>
                <w:sz w:val="22"/>
                <w:lang w:eastAsia="zh-TW"/>
              </w:rPr>
            </m:ctrlPr>
          </m:sSubSupPr>
          <m:e>
            <m:r>
              <w:rPr>
                <w:rStyle w:val="CharAttribute20"/>
                <w:rFonts w:ascii="Cambria Math" w:eastAsia="¹Å" w:hAnsi="Cambria Math"/>
                <w:lang w:eastAsia="zh-TW"/>
              </w:rPr>
              <m:t>x</m:t>
            </m:r>
          </m:e>
          <m:sub>
            <m:r>
              <w:rPr>
                <w:rStyle w:val="CharAttribute20"/>
                <w:rFonts w:ascii="Cambria Math" w:eastAsia="¹Å" w:hAnsi="Cambria Math"/>
                <w:sz w:val="22"/>
                <w:lang w:eastAsia="zh-TW"/>
              </w:rPr>
              <m:t>4</m:t>
            </m:r>
          </m:sub>
          <m:sup>
            <m:r>
              <w:rPr>
                <w:rStyle w:val="CharAttribute20"/>
                <w:rFonts w:ascii="Cambria Math" w:eastAsia="¹Å" w:hAnsi="Cambria Math"/>
                <w:sz w:val="22"/>
                <w:lang w:eastAsia="zh-TW"/>
              </w:rPr>
              <m:t>+</m:t>
            </m:r>
          </m:sup>
        </m:sSubSup>
        <m:r>
          <w:rPr>
            <w:rStyle w:val="CharAttribute0"/>
            <w:rFonts w:ascii="Cambria Math" w:eastAsia="¹Å" w:hAnsi="Cambria Math" w:cs="Times New Roman"/>
            <w:lang w:eastAsia="zh-TW"/>
          </w:rPr>
          <m:t>=100, p=0.3</m:t>
        </m:r>
      </m:oMath>
      <w:r>
        <w:rPr>
          <w:rStyle w:val="CharAttribute0"/>
          <w:rFonts w:ascii="Times New Roman" w:eastAsia="¹Å" w:hAnsi="Times New Roman" w:cs="Times New Roman"/>
          <w:lang w:eastAsia="zh-TW"/>
        </w:rPr>
        <w:t>.</w:t>
      </w:r>
    </w:p>
    <w:p w:rsidR="00694959" w:rsidRDefault="00694959" w:rsidP="00694959">
      <w:pPr>
        <w:rPr>
          <w:rStyle w:val="CharAttribute0"/>
          <w:rFonts w:ascii="Times New Roman" w:eastAsia="¹Å" w:hAnsi="Times New Roman" w:cs="Times New Roman"/>
          <w:lang w:eastAsia="zh-TW"/>
        </w:rPr>
      </w:pPr>
      <w:r>
        <w:rPr>
          <w:rStyle w:val="CharAttribute0"/>
          <w:rFonts w:ascii="Times New Roman" w:eastAsia="¹Å" w:hAnsi="Times New Roman" w:cs="Times New Roman"/>
          <w:noProof/>
        </w:rPr>
        <w:drawing>
          <wp:inline distT="0" distB="0" distL="0" distR="0" wp14:anchorId="7C92B59B" wp14:editId="234DF55E">
            <wp:extent cx="4889351" cy="3516474"/>
            <wp:effectExtent l="0" t="0" r="6985"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3003" cy="3519100"/>
                    </a:xfrm>
                    <a:prstGeom prst="rect">
                      <a:avLst/>
                    </a:prstGeom>
                    <a:noFill/>
                    <a:ln>
                      <a:noFill/>
                    </a:ln>
                  </pic:spPr>
                </pic:pic>
              </a:graphicData>
            </a:graphic>
          </wp:inline>
        </w:drawing>
      </w:r>
    </w:p>
    <w:p w:rsidR="00694959" w:rsidRPr="00DF057B" w:rsidRDefault="00694959" w:rsidP="00694959">
      <w:pPr>
        <w:rPr>
          <w:rFonts w:ascii="Times New Roman" w:hAnsi="Times New Roman" w:cs="Times New Roman"/>
          <w:sz w:val="24"/>
          <w:szCs w:val="24"/>
        </w:rPr>
      </w:pPr>
    </w:p>
    <w:p w:rsidR="00694959" w:rsidRPr="00DF057B" w:rsidRDefault="00694959" w:rsidP="00694959">
      <w:pPr>
        <w:rPr>
          <w:rFonts w:ascii="Times New Roman" w:hAnsi="Times New Roman" w:cs="Times New Roman"/>
          <w:sz w:val="24"/>
          <w:szCs w:val="24"/>
        </w:rPr>
      </w:pPr>
      <w:r w:rsidRPr="00DF057B">
        <w:rPr>
          <w:rFonts w:ascii="Times New Roman" w:hAnsi="Times New Roman" w:cs="Times New Roman"/>
          <w:sz w:val="24"/>
          <w:szCs w:val="24"/>
        </w:rPr>
        <w:t xml:space="preserve">To summarize the shape of the weighting functions Tversky and Kahneman’s one-parameter inverse S-shaped probability weighting function is used, i.e. </w:t>
      </w:r>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i</m:t>
            </m:r>
          </m:sup>
        </m:sSup>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γ</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γ</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(1-p)</m:t>
                </m:r>
              </m:e>
              <m:sup>
                <m:r>
                  <w:rPr>
                    <w:rFonts w:ascii="Cambria Math" w:hAnsi="Cambria Math" w:cs="Times New Roman"/>
                    <w:sz w:val="24"/>
                    <w:szCs w:val="24"/>
                  </w:rPr>
                  <m:t>γ</m:t>
                </m:r>
              </m:sup>
            </m:sSup>
            <m:r>
              <w:rPr>
                <w:rFonts w:ascii="Cambria Math" w:hAnsi="Cambria Math" w:cs="Times New Roman"/>
                <w:sz w:val="24"/>
                <w:szCs w:val="24"/>
              </w:rPr>
              <m:t>)</m:t>
            </m:r>
          </m:e>
          <m:sup>
            <m:r>
              <w:rPr>
                <w:rFonts w:ascii="Cambria Math" w:hAnsi="Cambria Math" w:cs="Times New Roman"/>
                <w:sz w:val="24"/>
                <w:szCs w:val="24"/>
              </w:rPr>
              <m:t>1/γ</m:t>
            </m:r>
          </m:sup>
        </m:sSup>
      </m:oMath>
      <w:r w:rsidRPr="00DF057B">
        <w:rPr>
          <w:rFonts w:ascii="Times New Roman" w:hAnsi="Times New Roman" w:cs="Times New Roman"/>
          <w:sz w:val="24"/>
          <w:szCs w:val="24"/>
        </w:rPr>
        <w:t xml:space="preserve"> with </w:t>
      </w:r>
      <m:oMath>
        <m:r>
          <w:rPr>
            <w:rFonts w:ascii="Cambria Math" w:hAnsi="Cambria Math" w:cs="Times New Roman"/>
            <w:sz w:val="24"/>
            <w:szCs w:val="24"/>
          </w:rPr>
          <m:t>i=+,-</m:t>
        </m:r>
      </m:oMath>
      <w:r w:rsidRPr="00DF057B">
        <w:rPr>
          <w:rFonts w:ascii="Times New Roman" w:hAnsi="Times New Roman" w:cs="Times New Roman"/>
          <w:sz w:val="24"/>
          <w:szCs w:val="24"/>
        </w:rPr>
        <w:t xml:space="preserve">. Again, this is </w:t>
      </w:r>
      <w:r w:rsidRPr="00DF057B">
        <w:rPr>
          <w:rFonts w:ascii="Times New Roman" w:hAnsi="Times New Roman" w:cs="Times New Roman"/>
          <w:sz w:val="24"/>
          <w:szCs w:val="24"/>
        </w:rPr>
        <w:tab/>
        <w:t>estimated by nonlinear least squares</w:t>
      </w:r>
      <w:r w:rsidRPr="00DF057B">
        <w:rPr>
          <w:rFonts w:ascii="Times New Roman" w:hAnsi="Times New Roman" w:cs="Times New Roman"/>
          <w:i/>
          <w:sz w:val="24"/>
          <w:szCs w:val="24"/>
        </w:rPr>
        <w:t xml:space="preserve">. </w:t>
      </w:r>
      <w:r w:rsidRPr="00DF057B">
        <w:rPr>
          <w:rFonts w:ascii="Times New Roman" w:hAnsi="Times New Roman" w:cs="Times New Roman"/>
          <w:sz w:val="24"/>
          <w:szCs w:val="24"/>
        </w:rPr>
        <w:t xml:space="preserve">The </w:t>
      </w:r>
      <m:oMath>
        <m:r>
          <w:rPr>
            <w:rFonts w:ascii="Cambria Math" w:hAnsi="Cambria Math" w:cs="Times New Roman"/>
            <w:sz w:val="24"/>
            <w:szCs w:val="24"/>
          </w:rPr>
          <m:t>γ</m:t>
        </m:r>
      </m:oMath>
      <w:r w:rsidRPr="00DF057B">
        <w:rPr>
          <w:rFonts w:ascii="Times New Roman" w:hAnsi="Times New Roman" w:cs="Times New Roman"/>
          <w:sz w:val="24"/>
          <w:szCs w:val="24"/>
        </w:rPr>
        <w:t>-p</w:t>
      </w:r>
      <w:proofErr w:type="spellStart"/>
      <w:r w:rsidRPr="00DF057B">
        <w:rPr>
          <w:rFonts w:ascii="Times New Roman" w:hAnsi="Times New Roman" w:cs="Times New Roman"/>
          <w:sz w:val="24"/>
          <w:szCs w:val="24"/>
        </w:rPr>
        <w:t>arameter</w:t>
      </w:r>
      <w:proofErr w:type="spellEnd"/>
      <w:r w:rsidRPr="00DF057B">
        <w:rPr>
          <w:rFonts w:ascii="Times New Roman" w:hAnsi="Times New Roman" w:cs="Times New Roman"/>
          <w:sz w:val="24"/>
          <w:szCs w:val="24"/>
        </w:rPr>
        <w:t xml:space="preserve"> controls for the shape of the probability weighting function. If </w:t>
      </w:r>
      <m:oMath>
        <m:r>
          <w:rPr>
            <w:rFonts w:ascii="Cambria Math" w:hAnsi="Cambria Math" w:cs="Times New Roman"/>
            <w:sz w:val="24"/>
            <w:szCs w:val="24"/>
          </w:rPr>
          <m:t>γ=1</m:t>
        </m:r>
      </m:oMath>
      <w:r w:rsidRPr="00DF057B">
        <w:rPr>
          <w:rFonts w:ascii="Times New Roman" w:hAnsi="Times New Roman" w:cs="Times New Roman"/>
          <w:sz w:val="24"/>
          <w:szCs w:val="24"/>
        </w:rPr>
        <w:t xml:space="preserve"> there is no probability transformation and </w:t>
      </w:r>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i</m:t>
            </m:r>
          </m:sup>
        </m:sSup>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=p</m:t>
        </m:r>
      </m:oMath>
      <w:r w:rsidRPr="00DF057B">
        <w:rPr>
          <w:rFonts w:ascii="Times New Roman" w:hAnsi="Times New Roman" w:cs="Times New Roman"/>
          <w:sz w:val="24"/>
          <w:szCs w:val="24"/>
        </w:rPr>
        <w:t xml:space="preserve">. However, if </w:t>
      </w:r>
      <m:oMath>
        <m:r>
          <w:rPr>
            <w:rFonts w:ascii="Cambria Math" w:hAnsi="Cambria Math" w:cs="Times New Roman"/>
            <w:sz w:val="24"/>
            <w:szCs w:val="24"/>
          </w:rPr>
          <m:t>γ&lt;1</m:t>
        </m:r>
      </m:oMath>
      <w:r w:rsidRPr="00DF057B">
        <w:rPr>
          <w:rFonts w:ascii="Times New Roman" w:hAnsi="Times New Roman" w:cs="Times New Roman"/>
          <w:sz w:val="24"/>
          <w:szCs w:val="24"/>
        </w:rPr>
        <w:t xml:space="preserve">, decision makers underweight large probabilities and overweight small probabilities. This corresponds to the commonly found inverse S-shaped weighting function. If </w:t>
      </w:r>
      <m:oMath>
        <m:r>
          <w:rPr>
            <w:rFonts w:ascii="Cambria Math" w:hAnsi="Cambria Math" w:cs="Times New Roman"/>
            <w:sz w:val="24"/>
            <w:szCs w:val="24"/>
          </w:rPr>
          <m:t>γ&gt;1</m:t>
        </m:r>
      </m:oMath>
      <w:r w:rsidRPr="00DF057B">
        <w:rPr>
          <w:rFonts w:ascii="Times New Roman" w:hAnsi="Times New Roman" w:cs="Times New Roman"/>
          <w:sz w:val="24"/>
          <w:szCs w:val="24"/>
        </w:rPr>
        <w:t>, the opposite pattern holds, corresponding to an S-shaped weighting function.</w:t>
      </w:r>
    </w:p>
    <w:p w:rsidR="00694959" w:rsidRPr="00DF057B" w:rsidRDefault="00694959" w:rsidP="00694959">
      <w:pPr>
        <w:rPr>
          <w:rFonts w:ascii="Times New Roman" w:hAnsi="Times New Roman" w:cs="Times New Roman"/>
          <w:i/>
          <w:sz w:val="24"/>
          <w:szCs w:val="24"/>
          <w:u w:val="single"/>
        </w:rPr>
      </w:pPr>
      <w:r w:rsidRPr="00DF057B">
        <w:rPr>
          <w:rFonts w:ascii="Times New Roman" w:hAnsi="Times New Roman" w:cs="Times New Roman"/>
          <w:i/>
          <w:sz w:val="24"/>
          <w:szCs w:val="24"/>
          <w:u w:val="single"/>
        </w:rPr>
        <w:t>A.3.3. Present bias &amp; Discounting</w:t>
      </w:r>
    </w:p>
    <w:p w:rsidR="00694959" w:rsidRPr="00DF057B" w:rsidRDefault="00694959" w:rsidP="00694959">
      <w:pPr>
        <w:rPr>
          <w:rFonts w:ascii="Times New Roman" w:eastAsiaTheme="minorEastAsia" w:hAnsi="Times New Roman" w:cs="Times New Roman"/>
          <w:szCs w:val="20"/>
        </w:rPr>
      </w:pPr>
      <w:r w:rsidRPr="00DF057B">
        <w:rPr>
          <w:rFonts w:ascii="Times New Roman" w:hAnsi="Times New Roman" w:cs="Times New Roman"/>
          <w:sz w:val="24"/>
          <w:szCs w:val="24"/>
        </w:rPr>
        <w:lastRenderedPageBreak/>
        <w:t xml:space="preserve">Present bias and discounting were elicited by means of the approach of </w:t>
      </w:r>
      <w:r w:rsidRPr="00DF057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AuthorYear="1"&gt;&lt;Author&gt;Laibson&lt;/Author&gt;&lt;Year&gt;1997&lt;/Year&gt;&lt;RecNum&gt;637&lt;/RecNum&gt;&lt;DisplayText&gt;Laibson (1997)&lt;/DisplayText&gt;&lt;record&gt;&lt;rec-number&gt;637&lt;/rec-number&gt;&lt;foreign-keys&gt;&lt;key app="EN" db-id="52apr95dcdpe50eps2dp02z8vwd2ettwztf2" timestamp="1540982208"&gt;637&lt;/key&gt;&lt;/foreign-keys&gt;&lt;ref-type name="Journal Article"&gt;17&lt;/ref-type&gt;&lt;contributors&gt;&lt;authors&gt;&lt;author&gt;Laibson, David&lt;/author&gt;&lt;/authors&gt;&lt;/contributors&gt;&lt;titles&gt;&lt;title&gt;Golden eggs and hyperbolic discounting&lt;/title&gt;&lt;secondary-title&gt;The Quarterly Journal of Economics&lt;/secondary-title&gt;&lt;/titles&gt;&lt;periodical&gt;&lt;full-title&gt;The Quarterly Journal of Economics&lt;/full-title&gt;&lt;/periodical&gt;&lt;pages&gt;443-478&lt;/pages&gt;&lt;volume&gt;112&lt;/volume&gt;&lt;number&gt;2&lt;/number&gt;&lt;dates&gt;&lt;year&gt;1997&lt;/year&gt;&lt;/dates&gt;&lt;isbn&gt;1531-4650&lt;/isbn&gt;&lt;urls&gt;&lt;/urls&gt;&lt;/record&gt;&lt;/Cite&gt;&lt;/EndNote&gt;</w:instrText>
      </w:r>
      <w:r w:rsidRPr="00DF057B">
        <w:rPr>
          <w:rFonts w:ascii="Times New Roman" w:hAnsi="Times New Roman" w:cs="Times New Roman"/>
          <w:sz w:val="24"/>
          <w:szCs w:val="24"/>
        </w:rPr>
        <w:fldChar w:fldCharType="separate"/>
      </w:r>
      <w:r w:rsidRPr="00DF057B">
        <w:rPr>
          <w:rFonts w:ascii="Times New Roman" w:hAnsi="Times New Roman" w:cs="Times New Roman"/>
          <w:noProof/>
          <w:sz w:val="24"/>
          <w:szCs w:val="24"/>
        </w:rPr>
        <w:t>Laibson (1997)</w:t>
      </w:r>
      <w:r w:rsidRPr="00DF057B">
        <w:rPr>
          <w:rFonts w:ascii="Times New Roman" w:hAnsi="Times New Roman" w:cs="Times New Roman"/>
          <w:sz w:val="24"/>
          <w:szCs w:val="24"/>
        </w:rPr>
        <w:fldChar w:fldCharType="end"/>
      </w:r>
      <w:r w:rsidRPr="00DF057B">
        <w:rPr>
          <w:rFonts w:ascii="Times New Roman" w:hAnsi="Times New Roman" w:cs="Times New Roman"/>
          <w:sz w:val="24"/>
          <w:szCs w:val="24"/>
        </w:rPr>
        <w:t xml:space="preserve">. This model assumes the discounted utility model, i.e. utility for timed outcome </w:t>
      </w:r>
      <m:oMath>
        <m:r>
          <w:rPr>
            <w:rFonts w:ascii="Cambria Math" w:hAnsi="Cambria Math" w:cs="Times New Roman"/>
            <w:sz w:val="24"/>
            <w:szCs w:val="24"/>
          </w:rPr>
          <m:t>(x,t)</m:t>
        </m:r>
      </m:oMath>
      <w:r w:rsidRPr="00DF057B">
        <w:rPr>
          <w:rFonts w:ascii="Times New Roman" w:hAnsi="Times New Roman" w:cs="Times New Roman"/>
          <w:sz w:val="24"/>
          <w:szCs w:val="24"/>
        </w:rPr>
        <w:t xml:space="preserve"> can be evaluated by </w:t>
      </w:r>
      <m:oMath>
        <m:r>
          <w:rPr>
            <w:rFonts w:ascii="Cambria Math" w:eastAsia="Times New Roman" w:hAnsi="Cambria Math" w:cs="Times New Roman"/>
            <w:szCs w:val="20"/>
          </w:rPr>
          <m:t>DU</m:t>
        </m:r>
        <m:d>
          <m:dPr>
            <m:ctrlPr>
              <w:rPr>
                <w:rFonts w:ascii="Cambria Math" w:eastAsia="Times New Roman" w:hAnsi="Cambria Math" w:cs="Times New Roman"/>
                <w:i/>
                <w:szCs w:val="20"/>
              </w:rPr>
            </m:ctrlPr>
          </m:dPr>
          <m:e>
            <m:r>
              <w:rPr>
                <w:rFonts w:ascii="Cambria Math" w:eastAsia="Times New Roman" w:hAnsi="Cambria Math" w:cs="Times New Roman"/>
                <w:szCs w:val="20"/>
              </w:rPr>
              <m:t>x,t</m:t>
            </m:r>
          </m:e>
        </m:d>
        <m:r>
          <w:rPr>
            <w:rFonts w:ascii="Cambria Math" w:eastAsia="Times New Roman" w:hAnsi="Cambria Math" w:cs="Times New Roman"/>
            <w:szCs w:val="20"/>
          </w:rPr>
          <m:t>=D</m:t>
        </m:r>
        <m:d>
          <m:dPr>
            <m:ctrlPr>
              <w:rPr>
                <w:rFonts w:ascii="Cambria Math" w:eastAsia="Times New Roman" w:hAnsi="Cambria Math" w:cs="Times New Roman"/>
                <w:i/>
                <w:szCs w:val="20"/>
              </w:rPr>
            </m:ctrlPr>
          </m:dPr>
          <m:e>
            <m:r>
              <w:rPr>
                <w:rFonts w:ascii="Cambria Math" w:eastAsia="Times New Roman" w:hAnsi="Cambria Math" w:cs="Times New Roman"/>
                <w:szCs w:val="20"/>
              </w:rPr>
              <m:t>t</m:t>
            </m:r>
          </m:e>
        </m:d>
        <m:r>
          <w:rPr>
            <w:rFonts w:ascii="Cambria Math" w:eastAsia="Times New Roman" w:hAnsi="Cambria Math" w:cs="Times New Roman"/>
            <w:szCs w:val="20"/>
          </w:rPr>
          <m:t>U(x)</m:t>
        </m:r>
      </m:oMath>
      <w:r w:rsidRPr="00DF057B">
        <w:rPr>
          <w:rFonts w:ascii="Times New Roman" w:eastAsia="Times New Roman" w:hAnsi="Times New Roman" w:cs="Times New Roman"/>
          <w:szCs w:val="20"/>
        </w:rPr>
        <w:t xml:space="preserve">, where </w:t>
      </w:r>
      <m:oMath>
        <m:r>
          <w:rPr>
            <w:rFonts w:ascii="Cambria Math" w:eastAsia="Times New Roman" w:hAnsi="Cambria Math" w:cs="Times New Roman"/>
            <w:szCs w:val="20"/>
          </w:rPr>
          <m:t>D</m:t>
        </m:r>
        <m:d>
          <m:dPr>
            <m:ctrlPr>
              <w:rPr>
                <w:rFonts w:ascii="Cambria Math" w:eastAsia="Times New Roman" w:hAnsi="Cambria Math" w:cs="Times New Roman"/>
                <w:i/>
                <w:szCs w:val="20"/>
              </w:rPr>
            </m:ctrlPr>
          </m:dPr>
          <m:e>
            <m:r>
              <w:rPr>
                <w:rFonts w:ascii="Cambria Math" w:eastAsia="Times New Roman" w:hAnsi="Cambria Math" w:cs="Times New Roman"/>
                <w:szCs w:val="20"/>
              </w:rPr>
              <m:t>⋅</m:t>
            </m:r>
          </m:e>
        </m:d>
      </m:oMath>
      <w:r w:rsidRPr="00DF057B">
        <w:rPr>
          <w:rFonts w:ascii="Times New Roman" w:eastAsia="Times New Roman" w:hAnsi="Times New Roman" w:cs="Times New Roman"/>
          <w:szCs w:val="20"/>
        </w:rPr>
        <w:t xml:space="preserve"> refers to the discounting function. To reflect the sign-dependent nature of this experiment, we modify this to: </w:t>
      </w:r>
      <m:oMath>
        <m:r>
          <w:rPr>
            <w:rFonts w:ascii="Cambria Math" w:eastAsia="Times New Roman" w:hAnsi="Cambria Math" w:cs="Times New Roman"/>
            <w:szCs w:val="20"/>
          </w:rPr>
          <m:t>U</m:t>
        </m:r>
        <m:d>
          <m:dPr>
            <m:ctrlPr>
              <w:rPr>
                <w:rFonts w:ascii="Cambria Math" w:eastAsia="Times New Roman" w:hAnsi="Cambria Math" w:cs="Times New Roman"/>
                <w:i/>
                <w:szCs w:val="20"/>
              </w:rPr>
            </m:ctrlPr>
          </m:dPr>
          <m:e>
            <m:r>
              <w:rPr>
                <w:rFonts w:ascii="Cambria Math" w:eastAsia="Times New Roman" w:hAnsi="Cambria Math" w:cs="Times New Roman"/>
                <w:szCs w:val="20"/>
              </w:rPr>
              <m:t>x,t</m:t>
            </m:r>
          </m:e>
        </m:d>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D</m:t>
            </m:r>
          </m:e>
          <m:sup>
            <m:r>
              <w:rPr>
                <w:rFonts w:ascii="Cambria Math" w:eastAsia="Times New Roman" w:hAnsi="Cambria Math" w:cs="Times New Roman"/>
                <w:szCs w:val="20"/>
              </w:rPr>
              <m:t>i</m:t>
            </m:r>
          </m:sup>
        </m:sSup>
        <m:d>
          <m:dPr>
            <m:ctrlPr>
              <w:rPr>
                <w:rFonts w:ascii="Cambria Math" w:eastAsia="Times New Roman" w:hAnsi="Cambria Math" w:cs="Times New Roman"/>
                <w:i/>
                <w:szCs w:val="20"/>
              </w:rPr>
            </m:ctrlPr>
          </m:dPr>
          <m:e>
            <m:r>
              <w:rPr>
                <w:rFonts w:ascii="Cambria Math" w:eastAsia="Times New Roman" w:hAnsi="Cambria Math" w:cs="Times New Roman"/>
                <w:szCs w:val="20"/>
              </w:rPr>
              <m:t>t</m:t>
            </m:r>
          </m:e>
        </m:d>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r>
          <w:rPr>
            <w:rFonts w:ascii="Cambria Math" w:eastAsia="Times New Roman" w:hAnsi="Cambria Math" w:cs="Times New Roman"/>
            <w:szCs w:val="20"/>
          </w:rPr>
          <m:t>(x)</m:t>
        </m:r>
      </m:oMath>
      <w:r w:rsidRPr="00DF057B">
        <w:rPr>
          <w:rFonts w:ascii="Times New Roman" w:eastAsia="Times New Roman" w:hAnsi="Times New Roman" w:cs="Times New Roman"/>
          <w:szCs w:val="20"/>
        </w:rPr>
        <w:t xml:space="preserve">, with </w:t>
      </w:r>
      <m:oMath>
        <m:r>
          <w:rPr>
            <w:rFonts w:ascii="Cambria Math" w:eastAsia="Times New Roman" w:hAnsi="Cambria Math" w:cs="Times New Roman"/>
            <w:szCs w:val="20"/>
          </w:rPr>
          <m:t>i=+</m:t>
        </m:r>
      </m:oMath>
      <w:r w:rsidRPr="00DF057B">
        <w:rPr>
          <w:rFonts w:ascii="Times New Roman" w:eastAsia="Times New Roman" w:hAnsi="Times New Roman" w:cs="Times New Roman"/>
          <w:szCs w:val="20"/>
        </w:rPr>
        <w:t xml:space="preserve"> for gains and </w:t>
      </w:r>
      <m:oMath>
        <m:r>
          <w:rPr>
            <w:rFonts w:ascii="Cambria Math" w:eastAsia="Times New Roman" w:hAnsi="Cambria Math" w:cs="Times New Roman"/>
            <w:szCs w:val="20"/>
          </w:rPr>
          <m:t>i=-</m:t>
        </m:r>
      </m:oMath>
      <w:r w:rsidRPr="00DF057B">
        <w:rPr>
          <w:rFonts w:ascii="Times New Roman" w:eastAsia="Times New Roman" w:hAnsi="Times New Roman" w:cs="Times New Roman"/>
          <w:szCs w:val="20"/>
        </w:rPr>
        <w:t xml:space="preserve"> for losses. In the quasi-hyperbolic discounting model,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D</m:t>
            </m:r>
          </m:e>
          <m:sup>
            <m:r>
              <w:rPr>
                <w:rFonts w:ascii="Cambria Math" w:eastAsia="Times New Roman" w:hAnsi="Cambria Math" w:cs="Times New Roman"/>
                <w:szCs w:val="20"/>
              </w:rPr>
              <m:t>i</m:t>
            </m:r>
          </m:sup>
        </m:sSup>
        <m:d>
          <m:dPr>
            <m:ctrlPr>
              <w:rPr>
                <w:rFonts w:ascii="Cambria Math" w:eastAsia="Times New Roman" w:hAnsi="Cambria Math" w:cs="Times New Roman"/>
                <w:i/>
                <w:szCs w:val="20"/>
              </w:rPr>
            </m:ctrlPr>
          </m:dPr>
          <m:e>
            <m:r>
              <w:rPr>
                <w:rFonts w:ascii="Cambria Math" w:eastAsia="Times New Roman" w:hAnsi="Cambria Math" w:cs="Times New Roman"/>
                <w:szCs w:val="20"/>
              </w:rPr>
              <m:t>t</m:t>
            </m:r>
          </m:e>
        </m:d>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β</m:t>
            </m:r>
          </m:e>
          <m:sup>
            <m:r>
              <w:rPr>
                <w:rFonts w:ascii="Cambria Math" w:eastAsia="Times New Roman" w:hAnsi="Cambria Math" w:cs="Times New Roman"/>
                <w:szCs w:val="20"/>
              </w:rPr>
              <m:t>i</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(1+</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r</m:t>
                </m:r>
              </m:e>
              <m:sup>
                <m:r>
                  <w:rPr>
                    <w:rFonts w:ascii="Cambria Math" w:eastAsia="Times New Roman" w:hAnsi="Cambria Math" w:cs="Times New Roman"/>
                    <w:szCs w:val="20"/>
                  </w:rPr>
                  <m:t>i</m:t>
                </m:r>
              </m:sup>
            </m:sSup>
            <m:r>
              <w:rPr>
                <w:rFonts w:ascii="Cambria Math" w:eastAsia="Times New Roman" w:hAnsi="Cambria Math" w:cs="Times New Roman"/>
                <w:szCs w:val="20"/>
              </w:rPr>
              <m:t>)</m:t>
            </m:r>
          </m:e>
          <m:sup>
            <m:r>
              <w:rPr>
                <w:rFonts w:ascii="Cambria Math" w:eastAsia="Times New Roman" w:hAnsi="Cambria Math" w:cs="Times New Roman"/>
                <w:szCs w:val="20"/>
              </w:rPr>
              <m:t>t</m:t>
            </m:r>
          </m:sup>
        </m:sSup>
      </m:oMath>
      <w:r w:rsidRPr="00DF057B">
        <w:rPr>
          <w:rFonts w:ascii="Times New Roman" w:eastAsia="Times New Roman" w:hAnsi="Times New Roman" w:cs="Times New Roman"/>
          <w:szCs w:val="20"/>
        </w:rPr>
        <w:t xml:space="preserve">, with </w:t>
      </w:r>
      <m:oMath>
        <m:r>
          <w:rPr>
            <w:rFonts w:ascii="Cambria Math" w:eastAsia="Times New Roman" w:hAnsi="Cambria Math" w:cs="Times New Roman"/>
            <w:szCs w:val="20"/>
          </w:rPr>
          <m:t xml:space="preserve">i=+,- </m:t>
        </m:r>
      </m:oMath>
      <w:r w:rsidRPr="00DF057B">
        <w:rPr>
          <w:rFonts w:ascii="Times New Roman" w:eastAsia="Times New Roman" w:hAnsi="Times New Roman" w:cs="Times New Roman"/>
          <w:szCs w:val="20"/>
        </w:rPr>
        <w:t xml:space="preserve">for gains and losses respectively, </w:t>
      </w:r>
      <m:oMath>
        <m:r>
          <w:rPr>
            <w:rFonts w:ascii="Cambria Math" w:eastAsia="Times New Roman" w:hAnsi="Cambria Math" w:cs="Times New Roman"/>
            <w:szCs w:val="20"/>
          </w:rPr>
          <m:t>0&lt;β≤1</m:t>
        </m:r>
      </m:oMath>
      <w:r w:rsidRPr="00DF057B">
        <w:rPr>
          <w:rFonts w:ascii="Times New Roman" w:eastAsia="Times New Roman" w:hAnsi="Times New Roman" w:cs="Times New Roman"/>
          <w:szCs w:val="20"/>
        </w:rPr>
        <w:t xml:space="preserve"> for </w:t>
      </w:r>
      <m:oMath>
        <m:r>
          <w:rPr>
            <w:rFonts w:ascii="Cambria Math" w:eastAsia="Times New Roman" w:hAnsi="Cambria Math" w:cs="Times New Roman"/>
            <w:szCs w:val="20"/>
          </w:rPr>
          <m:t>t&gt;0</m:t>
        </m:r>
      </m:oMath>
      <w:r w:rsidRPr="00DF057B">
        <w:rPr>
          <w:rFonts w:ascii="Times New Roman" w:eastAsia="Times New Roman" w:hAnsi="Times New Roman" w:cs="Times New Roman"/>
          <w:szCs w:val="20"/>
        </w:rPr>
        <w:t xml:space="preserve"> and </w:t>
      </w:r>
      <m:oMath>
        <m:r>
          <w:rPr>
            <w:rFonts w:ascii="Cambria Math" w:eastAsia="Times New Roman" w:hAnsi="Cambria Math" w:cs="Times New Roman"/>
            <w:szCs w:val="20"/>
          </w:rPr>
          <m:t>D</m:t>
        </m:r>
        <m:d>
          <m:dPr>
            <m:ctrlPr>
              <w:rPr>
                <w:rFonts w:ascii="Cambria Math" w:eastAsia="Times New Roman" w:hAnsi="Cambria Math" w:cs="Times New Roman"/>
                <w:i/>
                <w:szCs w:val="20"/>
              </w:rPr>
            </m:ctrlPr>
          </m:dPr>
          <m:e>
            <m:r>
              <w:rPr>
                <w:rFonts w:ascii="Cambria Math" w:eastAsia="Times New Roman" w:hAnsi="Cambria Math" w:cs="Times New Roman"/>
                <w:szCs w:val="20"/>
              </w:rPr>
              <m:t>t</m:t>
            </m:r>
          </m:e>
        </m:d>
        <m:r>
          <w:rPr>
            <w:rFonts w:ascii="Cambria Math" w:eastAsia="Times New Roman" w:hAnsi="Cambria Math" w:cs="Times New Roman"/>
            <w:szCs w:val="20"/>
          </w:rPr>
          <m:t>=</m:t>
        </m:r>
      </m:oMath>
      <w:r w:rsidRPr="00DF057B">
        <w:rPr>
          <w:rFonts w:ascii="Times New Roman" w:eastAsia="Times New Roman" w:hAnsi="Times New Roman" w:cs="Times New Roman"/>
          <w:szCs w:val="20"/>
        </w:rPr>
        <w:t xml:space="preserve">1 otherwise, and </w:t>
      </w:r>
      <m:oMath>
        <m:r>
          <w:rPr>
            <w:rFonts w:ascii="Cambria Math" w:eastAsia="Times New Roman" w:hAnsi="Cambria Math" w:cs="Times New Roman"/>
            <w:szCs w:val="20"/>
          </w:rPr>
          <m:t>r</m:t>
        </m:r>
      </m:oMath>
      <w:r w:rsidRPr="00DF057B">
        <w:rPr>
          <w:rFonts w:ascii="Times New Roman" w:eastAsia="Times New Roman" w:hAnsi="Times New Roman" w:cs="Times New Roman"/>
          <w:szCs w:val="20"/>
        </w:rPr>
        <w:t xml:space="preserve"> reflects the per-period discount rate. In this part of the elicitation </w:t>
      </w:r>
      <m:oMath>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oMath>
      <w:r w:rsidRPr="00DF057B">
        <w:rPr>
          <w:rFonts w:ascii="Times New Roman" w:eastAsia="Times New Roman" w:hAnsi="Times New Roman" w:cs="Times New Roman"/>
          <w:szCs w:val="20"/>
        </w:rPr>
        <w:t xml:space="preserve"> and </w:t>
      </w:r>
      <m:oMath>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 xml:space="preserve"> </m:t>
        </m:r>
      </m:oMath>
      <w:r w:rsidRPr="00DF057B">
        <w:rPr>
          <w:rStyle w:val="CharAttribute20"/>
          <w:rFonts w:eastAsiaTheme="minorHAnsi" w:hAnsi="Times New Roman" w:cs="Times New Roman"/>
          <w:sz w:val="22"/>
          <w:lang w:eastAsia="zh-TW"/>
        </w:rPr>
        <w:t xml:space="preserve"> refer to the highest outcome in the standard sequences for gains and losses divided by 2, i.e.</w:t>
      </w:r>
      <m:oMath>
        <m:r>
          <w:rPr>
            <w:rStyle w:val="CharAttribute20"/>
            <w:rFonts w:ascii="Cambria Math" w:eastAsia="¹Å" w:hAnsi="Cambria Math" w:cs="Times New Roman"/>
            <w:sz w:val="22"/>
            <w:lang w:eastAsia="zh-TW"/>
          </w:rPr>
          <m:t xml:space="preserve"> </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4</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/2</m:t>
        </m:r>
      </m:oMath>
      <w:r w:rsidRPr="00DF057B">
        <w:rPr>
          <w:rStyle w:val="CharAttribute20"/>
          <w:rFonts w:eastAsiaTheme="minorHAnsi" w:hAnsi="Times New Roman" w:cs="Times New Roman"/>
          <w:sz w:val="22"/>
          <w:lang w:eastAsia="zh-TW"/>
        </w:rPr>
        <w:t xml:space="preserve"> </w:t>
      </w:r>
      <w:r w:rsidRPr="00DF057B">
        <w:rPr>
          <w:rStyle w:val="CharAttribute20"/>
          <w:rFonts w:eastAsiaTheme="minorEastAsia" w:hAnsi="Times New Roman" w:cs="Times New Roman"/>
          <w:sz w:val="22"/>
          <w:lang w:eastAsia="zh-TW"/>
        </w:rPr>
        <w:t xml:space="preserve">and </w:t>
      </w:r>
      <m:oMath>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4</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/2</m:t>
        </m:r>
      </m:oMath>
      <w:r w:rsidRPr="00DF057B">
        <w:rPr>
          <w:rStyle w:val="CharAttribute20"/>
          <w:rFonts w:eastAsiaTheme="minorEastAsia" w:hAnsi="Times New Roman" w:cs="Times New Roman"/>
          <w:sz w:val="22"/>
          <w:lang w:eastAsia="zh-TW"/>
        </w:rPr>
        <w:t xml:space="preserve">. These outcomes were divided by half to decrease the chances extrapolation beyond the measured standard sequence was necessary. </w:t>
      </w:r>
      <m:oMath>
        <m:r>
          <w:rPr>
            <w:rFonts w:ascii="Cambria Math" w:eastAsia="Times New Roman" w:hAnsi="Cambria Math" w:cs="Times New Roman"/>
            <w:szCs w:val="20"/>
          </w:rPr>
          <m:t>β</m:t>
        </m:r>
      </m:oMath>
      <w:r w:rsidRPr="00DF057B">
        <w:rPr>
          <w:rFonts w:ascii="Times New Roman" w:eastAsiaTheme="minorEastAsia" w:hAnsi="Times New Roman" w:cs="Times New Roman"/>
          <w:szCs w:val="20"/>
        </w:rPr>
        <w:t xml:space="preserve"> and </w:t>
      </w:r>
      <m:oMath>
        <m:r>
          <w:rPr>
            <w:rFonts w:ascii="Cambria Math" w:eastAsiaTheme="minorEastAsia" w:hAnsi="Cambria Math" w:cs="Times New Roman"/>
            <w:szCs w:val="20"/>
          </w:rPr>
          <m:t>r</m:t>
        </m:r>
      </m:oMath>
      <w:r w:rsidRPr="00DF057B">
        <w:rPr>
          <w:rFonts w:ascii="Times New Roman" w:eastAsiaTheme="minorEastAsia" w:hAnsi="Times New Roman" w:cs="Times New Roman"/>
          <w:szCs w:val="20"/>
        </w:rPr>
        <w:t xml:space="preserve"> were elicited for gains and losses by means of the following indifferences</w:t>
      </w:r>
      <w:r>
        <w:rPr>
          <w:rFonts w:ascii="Times New Roman" w:eastAsiaTheme="minorEastAsia" w:hAnsi="Times New Roman" w:cs="Times New Roman"/>
          <w:szCs w:val="20"/>
        </w:rPr>
        <w:t xml:space="preserve"> (see Figure A3.4 for an example of visual stimuli used)</w:t>
      </w:r>
      <w:r w:rsidRPr="00DF057B">
        <w:rPr>
          <w:rFonts w:ascii="Times New Roman" w:eastAsiaTheme="minorEastAsia" w:hAnsi="Times New Roman" w:cs="Times New Roman"/>
          <w:szCs w:val="20"/>
        </w:rPr>
        <w:t xml:space="preserve">, </w:t>
      </w:r>
    </w:p>
    <w:p w:rsidR="00694959" w:rsidRPr="00DF057B" w:rsidRDefault="001F7163" w:rsidP="00694959">
      <w:pPr>
        <w:rPr>
          <w:rFonts w:ascii="Times New Roman" w:eastAsiaTheme="minorEastAsia" w:hAnsi="Times New Roman" w:cs="Times New Roman"/>
          <w:szCs w:val="20"/>
        </w:rPr>
      </w:pPr>
      <m:oMathPara>
        <m:oMath>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0 weeks</m:t>
              </m:r>
            </m:e>
          </m:d>
          <m:r>
            <w:rPr>
              <w:rFonts w:ascii="Cambria Math" w:eastAsia="Times New Roman" w:hAnsi="Cambria Math" w:cs="Times New Roman"/>
              <w:szCs w:val="20"/>
            </w:rPr>
            <m:t xml:space="preserve"> ~ </m:t>
          </m:r>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y</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5 weeks</m:t>
              </m:r>
            </m:e>
          </m:d>
        </m:oMath>
      </m:oMathPara>
    </w:p>
    <w:p w:rsidR="00694959" w:rsidRPr="00DF057B" w:rsidRDefault="001F7163" w:rsidP="00694959">
      <w:pPr>
        <w:rPr>
          <w:rFonts w:ascii="Times New Roman" w:eastAsiaTheme="minorEastAsia" w:hAnsi="Times New Roman" w:cs="Times New Roman"/>
          <w:szCs w:val="20"/>
        </w:rPr>
      </w:pPr>
      <m:oMathPara>
        <m:oMath>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5 weeks</m:t>
              </m:r>
            </m:e>
          </m:d>
          <m:r>
            <w:rPr>
              <w:rFonts w:ascii="Cambria Math" w:eastAsia="Times New Roman" w:hAnsi="Cambria Math" w:cs="Times New Roman"/>
              <w:szCs w:val="20"/>
            </w:rPr>
            <m:t xml:space="preserve"> ~ </m:t>
          </m:r>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z</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10 weeks</m:t>
              </m:r>
            </m:e>
          </m:d>
        </m:oMath>
      </m:oMathPara>
    </w:p>
    <w:p w:rsidR="00694959" w:rsidRPr="00DF057B" w:rsidRDefault="00694959" w:rsidP="00694959">
      <w:pPr>
        <w:rPr>
          <w:rFonts w:ascii="Times New Roman" w:eastAsiaTheme="minorEastAsia" w:hAnsi="Times New Roman" w:cs="Times New Roman"/>
          <w:szCs w:val="20"/>
        </w:rPr>
      </w:pPr>
      <w:r w:rsidRPr="00DF057B">
        <w:rPr>
          <w:rFonts w:ascii="Times New Roman" w:eastAsiaTheme="minorEastAsia" w:hAnsi="Times New Roman" w:cs="Times New Roman"/>
          <w:szCs w:val="20"/>
        </w:rPr>
        <w:t>And for losses by:</w:t>
      </w:r>
    </w:p>
    <w:p w:rsidR="00694959" w:rsidRPr="00DF057B" w:rsidRDefault="001F7163" w:rsidP="00694959">
      <w:pPr>
        <w:rPr>
          <w:rFonts w:ascii="Times New Roman" w:eastAsiaTheme="minorEastAsia" w:hAnsi="Times New Roman" w:cs="Times New Roman"/>
          <w:szCs w:val="20"/>
        </w:rPr>
      </w:pPr>
      <m:oMathPara>
        <m:oMath>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0 weeks</m:t>
              </m:r>
            </m:e>
          </m:d>
          <m:r>
            <w:rPr>
              <w:rFonts w:ascii="Cambria Math" w:eastAsia="Times New Roman" w:hAnsi="Cambria Math" w:cs="Times New Roman"/>
              <w:szCs w:val="20"/>
            </w:rPr>
            <m:t xml:space="preserve"> ~ </m:t>
          </m:r>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y</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5 weeks</m:t>
              </m:r>
            </m:e>
          </m:d>
        </m:oMath>
      </m:oMathPara>
    </w:p>
    <w:p w:rsidR="00694959" w:rsidRPr="00DF057B" w:rsidRDefault="001F7163" w:rsidP="00694959">
      <w:pPr>
        <w:rPr>
          <w:rFonts w:ascii="Times New Roman" w:eastAsiaTheme="minorEastAsia" w:hAnsi="Times New Roman" w:cs="Times New Roman"/>
          <w:szCs w:val="20"/>
        </w:rPr>
      </w:pPr>
      <m:oMathPara>
        <m:oMath>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5 weeks</m:t>
              </m:r>
            </m:e>
          </m:d>
          <m:r>
            <w:rPr>
              <w:rFonts w:ascii="Cambria Math" w:eastAsia="Times New Roman" w:hAnsi="Cambria Math" w:cs="Times New Roman"/>
              <w:szCs w:val="20"/>
            </w:rPr>
            <m:t xml:space="preserve"> ~ </m:t>
          </m:r>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z</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m:t>
                  </m:r>
                </m:sup>
              </m:sSubSup>
              <m:r>
                <w:rPr>
                  <w:rStyle w:val="CharAttribute20"/>
                  <w:rFonts w:ascii="Cambria Math" w:eastAsia="¹Å" w:hAnsi="Cambria Math" w:cs="Times New Roman"/>
                  <w:sz w:val="22"/>
                  <w:lang w:eastAsia="zh-TW"/>
                </w:rPr>
                <m:t>,</m:t>
              </m:r>
              <m:r>
                <w:rPr>
                  <w:rFonts w:ascii="Cambria Math" w:eastAsia="Times New Roman" w:hAnsi="Cambria Math" w:cs="Times New Roman"/>
                  <w:szCs w:val="20"/>
                </w:rPr>
                <m:t>10 weeks</m:t>
              </m:r>
            </m:e>
          </m:d>
        </m:oMath>
      </m:oMathPara>
    </w:p>
    <w:p w:rsidR="00694959" w:rsidRDefault="00694959" w:rsidP="00694959">
      <w:pPr>
        <w:rPr>
          <w:rFonts w:ascii="Times New Roman" w:eastAsiaTheme="minorEastAsia" w:hAnsi="Times New Roman" w:cs="Times New Roman"/>
          <w:szCs w:val="20"/>
        </w:rPr>
      </w:pPr>
      <w:r w:rsidRPr="00EF2C6A">
        <w:rPr>
          <w:rFonts w:ascii="Times New Roman" w:eastAsiaTheme="minorEastAsia" w:hAnsi="Times New Roman" w:cs="Times New Roman"/>
          <w:b/>
          <w:szCs w:val="20"/>
        </w:rPr>
        <w:t xml:space="preserve">Figure A3.4. </w:t>
      </w:r>
      <w:r>
        <w:rPr>
          <w:rFonts w:ascii="Times New Roman" w:eastAsiaTheme="minorEastAsia" w:hAnsi="Times New Roman" w:cs="Times New Roman"/>
          <w:szCs w:val="20"/>
        </w:rPr>
        <w:t>Visual representation of choice options used for eliciting present bias and discounting for losses.</w:t>
      </w:r>
    </w:p>
    <w:p w:rsidR="00694959" w:rsidRDefault="00694959" w:rsidP="00694959">
      <w:pPr>
        <w:rPr>
          <w:rFonts w:ascii="Times New Roman" w:eastAsiaTheme="minorEastAsia" w:hAnsi="Times New Roman" w:cs="Times New Roman"/>
          <w:szCs w:val="20"/>
        </w:rPr>
      </w:pPr>
      <w:r>
        <w:rPr>
          <w:rFonts w:ascii="Times New Roman" w:eastAsiaTheme="minorEastAsia" w:hAnsi="Times New Roman" w:cs="Times New Roman"/>
          <w:noProof/>
          <w:szCs w:val="20"/>
        </w:rPr>
        <w:drawing>
          <wp:inline distT="0" distB="0" distL="0" distR="0" wp14:anchorId="00CAECF2" wp14:editId="03F0B292">
            <wp:extent cx="5723255" cy="28397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255" cy="2839720"/>
                    </a:xfrm>
                    <a:prstGeom prst="rect">
                      <a:avLst/>
                    </a:prstGeom>
                    <a:noFill/>
                    <a:ln>
                      <a:noFill/>
                    </a:ln>
                  </pic:spPr>
                </pic:pic>
              </a:graphicData>
            </a:graphic>
          </wp:inline>
        </w:drawing>
      </w:r>
    </w:p>
    <w:p w:rsidR="00694959" w:rsidRPr="00DF057B" w:rsidRDefault="00694959" w:rsidP="00694959">
      <w:pPr>
        <w:rPr>
          <w:rFonts w:ascii="Times New Roman" w:eastAsiaTheme="minorEastAsia" w:hAnsi="Times New Roman" w:cs="Times New Roman"/>
          <w:szCs w:val="20"/>
        </w:rPr>
      </w:pPr>
      <w:r w:rsidRPr="00DF057B">
        <w:rPr>
          <w:rFonts w:ascii="Times New Roman" w:eastAsiaTheme="minorEastAsia" w:hAnsi="Times New Roman" w:cs="Times New Roman"/>
          <w:szCs w:val="20"/>
        </w:rPr>
        <w:t>In both cases, we can evaluate these indifferences as:</w:t>
      </w:r>
    </w:p>
    <w:p w:rsidR="00694959" w:rsidRPr="00DF057B" w:rsidRDefault="001F7163" w:rsidP="00694959">
      <w:pPr>
        <w:rPr>
          <w:rFonts w:ascii="Times New Roman" w:eastAsiaTheme="minorEastAsia" w:hAnsi="Times New Roman" w:cs="Times New Roman"/>
          <w:szCs w:val="20"/>
        </w:rPr>
      </w:pP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r>
              <w:rPr>
                <w:rFonts w:ascii="Cambria Math" w:eastAsia="Times New Roman" w:hAnsi="Cambria Math" w:cs="Times New Roman"/>
                <w:szCs w:val="20"/>
              </w:rPr>
              <m:t>)D</m:t>
            </m:r>
          </m:e>
          <m:sup>
            <m:r>
              <w:rPr>
                <w:rFonts w:ascii="Cambria Math" w:eastAsia="Times New Roman" w:hAnsi="Cambria Math" w:cs="Times New Roman"/>
                <w:szCs w:val="20"/>
              </w:rPr>
              <m:t>i</m:t>
            </m:r>
          </m:sup>
        </m:sSup>
        <m:d>
          <m:dPr>
            <m:ctrlPr>
              <w:rPr>
                <w:rFonts w:ascii="Cambria Math" w:eastAsia="Times New Roman" w:hAnsi="Cambria Math" w:cs="Times New Roman"/>
                <w:i/>
                <w:szCs w:val="20"/>
              </w:rPr>
            </m:ctrlPr>
          </m:dPr>
          <m:e>
            <m:r>
              <w:rPr>
                <w:rFonts w:ascii="Cambria Math" w:eastAsia="Times New Roman" w:hAnsi="Cambria Math" w:cs="Times New Roman"/>
                <w:szCs w:val="20"/>
              </w:rPr>
              <m:t>0</m:t>
            </m:r>
          </m:e>
        </m:d>
        <m:r>
          <w:rPr>
            <w:rFonts w:ascii="Cambria Math" w:eastAsia="Times New Roman" w:hAnsi="Cambria Math" w:cs="Times New Roman"/>
            <w:szCs w:val="20"/>
          </w:rPr>
          <m:t xml:space="preserve">= </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y</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r>
              <w:rPr>
                <w:rFonts w:ascii="Cambria Math" w:eastAsia="Times New Roman" w:hAnsi="Cambria Math" w:cs="Times New Roman"/>
                <w:szCs w:val="20"/>
              </w:rPr>
              <m:t>)D</m:t>
            </m:r>
          </m:e>
          <m:sup>
            <m:r>
              <w:rPr>
                <w:rFonts w:ascii="Cambria Math" w:eastAsia="Times New Roman" w:hAnsi="Cambria Math" w:cs="Times New Roman"/>
                <w:szCs w:val="20"/>
              </w:rPr>
              <m:t>i</m:t>
            </m:r>
          </m:sup>
        </m:sSup>
        <m:d>
          <m:dPr>
            <m:ctrlPr>
              <w:rPr>
                <w:rFonts w:ascii="Cambria Math" w:eastAsia="Times New Roman" w:hAnsi="Cambria Math" w:cs="Times New Roman"/>
                <w:i/>
                <w:szCs w:val="20"/>
              </w:rPr>
            </m:ctrlPr>
          </m:dPr>
          <m:e>
            <m:r>
              <w:rPr>
                <w:rFonts w:ascii="Cambria Math" w:eastAsia="Times New Roman" w:hAnsi="Cambria Math" w:cs="Times New Roman"/>
                <w:szCs w:val="20"/>
              </w:rPr>
              <m:t>5</m:t>
            </m:r>
          </m:e>
        </m:d>
        <m:r>
          <w:rPr>
            <w:rFonts w:ascii="Cambria Math" w:eastAsia="Times New Roman" w:hAnsi="Cambria Math" w:cs="Times New Roman"/>
            <w:szCs w:val="20"/>
          </w:rPr>
          <m:t xml:space="preserve"> ⟺  </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r>
          <w:rPr>
            <w:rFonts w:ascii="Cambria Math" w:eastAsia="Times New Roman" w:hAnsi="Cambria Math" w:cs="Times New Roman"/>
            <w:szCs w:val="20"/>
          </w:rPr>
          <m:t>(</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r>
          <w:rPr>
            <w:rFonts w:ascii="Cambria Math" w:eastAsia="Times New Roman" w:hAnsi="Cambria Math" w:cs="Times New Roman"/>
            <w:szCs w:val="20"/>
          </w:rPr>
          <m:t>)(</m:t>
        </m:r>
        <m:f>
          <m:fPr>
            <m:ctrlPr>
              <w:rPr>
                <w:rFonts w:ascii="Cambria Math" w:eastAsia="Times New Roman" w:hAnsi="Cambria Math" w:cs="Times New Roman"/>
                <w:i/>
                <w:szCs w:val="20"/>
              </w:rPr>
            </m:ctrlPr>
          </m:fPr>
          <m:num>
            <m:r>
              <w:rPr>
                <w:rFonts w:ascii="Cambria Math" w:eastAsia="Times New Roman" w:hAnsi="Cambria Math" w:cs="Times New Roman"/>
                <w:szCs w:val="20"/>
              </w:rPr>
              <m:t>1</m:t>
            </m:r>
          </m:num>
          <m:den>
            <m:sSup>
              <m:sSupPr>
                <m:ctrlPr>
                  <w:rPr>
                    <w:rFonts w:ascii="Cambria Math" w:eastAsia="Times New Roman" w:hAnsi="Cambria Math" w:cs="Times New Roman"/>
                    <w:i/>
                    <w:szCs w:val="20"/>
                  </w:rPr>
                </m:ctrlPr>
              </m:sSupPr>
              <m:e>
                <m:d>
                  <m:dPr>
                    <m:ctrlPr>
                      <w:rPr>
                        <w:rFonts w:ascii="Cambria Math" w:eastAsia="Times New Roman" w:hAnsi="Cambria Math" w:cs="Times New Roman"/>
                        <w:i/>
                        <w:szCs w:val="20"/>
                      </w:rPr>
                    </m:ctrlPr>
                  </m:dPr>
                  <m:e>
                    <m:r>
                      <w:rPr>
                        <w:rFonts w:ascii="Cambria Math" w:eastAsia="Times New Roman" w:hAnsi="Cambria Math" w:cs="Times New Roman"/>
                        <w:szCs w:val="20"/>
                      </w:rPr>
                      <m:t>1+</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r</m:t>
                        </m:r>
                      </m:e>
                      <m:sup>
                        <m:r>
                          <w:rPr>
                            <w:rFonts w:ascii="Cambria Math" w:eastAsia="Times New Roman" w:hAnsi="Cambria Math" w:cs="Times New Roman"/>
                            <w:szCs w:val="20"/>
                          </w:rPr>
                          <m:t>i</m:t>
                        </m:r>
                      </m:sup>
                    </m:sSup>
                  </m:e>
                </m:d>
              </m:e>
              <m:sup>
                <m:r>
                  <w:rPr>
                    <w:rFonts w:ascii="Cambria Math" w:eastAsia="Times New Roman" w:hAnsi="Cambria Math" w:cs="Times New Roman"/>
                    <w:szCs w:val="20"/>
                  </w:rPr>
                  <m:t>1</m:t>
                </m:r>
              </m:sup>
            </m:sSup>
          </m:den>
        </m:f>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r>
          <w:rPr>
            <w:rFonts w:ascii="Cambria Math" w:eastAsia="Times New Roman" w:hAnsi="Cambria Math" w:cs="Times New Roman"/>
            <w:szCs w:val="20"/>
          </w:rPr>
          <m:t>(</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y</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r>
          <w:rPr>
            <w:rFonts w:ascii="Cambria Math" w:eastAsia="Times New Roman" w:hAnsi="Cambria Math" w:cs="Times New Roman"/>
            <w:szCs w:val="20"/>
          </w:rPr>
          <m:t>)(</m:t>
        </m:r>
        <m:f>
          <m:fPr>
            <m:ctrlPr>
              <w:rPr>
                <w:rFonts w:ascii="Cambria Math" w:eastAsia="Times New Roman" w:hAnsi="Cambria Math" w:cs="Times New Roman"/>
                <w:i/>
                <w:szCs w:val="20"/>
              </w:rPr>
            </m:ctrlPr>
          </m:fPr>
          <m:num>
            <m:sSup>
              <m:sSupPr>
                <m:ctrlPr>
                  <w:rPr>
                    <w:rFonts w:ascii="Cambria Math" w:eastAsia="Times New Roman" w:hAnsi="Cambria Math" w:cs="Times New Roman"/>
                    <w:i/>
                    <w:szCs w:val="20"/>
                  </w:rPr>
                </m:ctrlPr>
              </m:sSupPr>
              <m:e>
                <m:r>
                  <w:rPr>
                    <w:rFonts w:ascii="Cambria Math" w:eastAsia="Times New Roman" w:hAnsi="Cambria Math" w:cs="Times New Roman"/>
                    <w:szCs w:val="20"/>
                  </w:rPr>
                  <m:t>β</m:t>
                </m:r>
              </m:e>
              <m:sup>
                <m:r>
                  <w:rPr>
                    <w:rFonts w:ascii="Cambria Math" w:eastAsia="Times New Roman" w:hAnsi="Cambria Math" w:cs="Times New Roman"/>
                    <w:szCs w:val="20"/>
                  </w:rPr>
                  <m:t>i</m:t>
                </m:r>
              </m:sup>
            </m:sSup>
          </m:num>
          <m:den>
            <m:sSup>
              <m:sSupPr>
                <m:ctrlPr>
                  <w:rPr>
                    <w:rFonts w:ascii="Cambria Math" w:eastAsia="Times New Roman" w:hAnsi="Cambria Math" w:cs="Times New Roman"/>
                    <w:i/>
                    <w:szCs w:val="20"/>
                  </w:rPr>
                </m:ctrlPr>
              </m:sSupPr>
              <m:e>
                <m:d>
                  <m:dPr>
                    <m:ctrlPr>
                      <w:rPr>
                        <w:rFonts w:ascii="Cambria Math" w:eastAsia="Times New Roman" w:hAnsi="Cambria Math" w:cs="Times New Roman"/>
                        <w:i/>
                        <w:szCs w:val="20"/>
                      </w:rPr>
                    </m:ctrlPr>
                  </m:dPr>
                  <m:e>
                    <m:r>
                      <w:rPr>
                        <w:rFonts w:ascii="Cambria Math" w:eastAsia="Times New Roman" w:hAnsi="Cambria Math" w:cs="Times New Roman"/>
                        <w:szCs w:val="20"/>
                      </w:rPr>
                      <m:t>1+</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r</m:t>
                        </m:r>
                      </m:e>
                      <m:sup>
                        <m:r>
                          <w:rPr>
                            <w:rFonts w:ascii="Cambria Math" w:eastAsia="Times New Roman" w:hAnsi="Cambria Math" w:cs="Times New Roman"/>
                            <w:szCs w:val="20"/>
                          </w:rPr>
                          <m:t>i</m:t>
                        </m:r>
                      </m:sup>
                    </m:sSup>
                  </m:e>
                </m:d>
              </m:e>
              <m:sup>
                <m:r>
                  <w:rPr>
                    <w:rFonts w:ascii="Cambria Math" w:eastAsia="Times New Roman" w:hAnsi="Cambria Math" w:cs="Times New Roman"/>
                    <w:szCs w:val="20"/>
                  </w:rPr>
                  <m:t>5</m:t>
                </m:r>
              </m:sup>
            </m:sSup>
          </m:den>
        </m:f>
        <m:r>
          <w:rPr>
            <w:rFonts w:ascii="Cambria Math" w:eastAsia="Times New Roman" w:hAnsi="Cambria Math" w:cs="Times New Roman"/>
            <w:szCs w:val="20"/>
          </w:rPr>
          <m:t>)</m:t>
        </m:r>
      </m:oMath>
      <w:r w:rsidR="00694959" w:rsidRPr="00DF057B">
        <w:rPr>
          <w:rFonts w:ascii="Times New Roman" w:eastAsiaTheme="minorEastAsia" w:hAnsi="Times New Roman" w:cs="Times New Roman"/>
          <w:szCs w:val="20"/>
        </w:rPr>
        <w:t xml:space="preserve"> </w:t>
      </w:r>
    </w:p>
    <w:p w:rsidR="00694959" w:rsidRPr="00DF057B" w:rsidRDefault="001F7163" w:rsidP="00694959">
      <w:pPr>
        <w:rPr>
          <w:rFonts w:ascii="Times New Roman" w:eastAsiaTheme="minorEastAsia" w:hAnsi="Times New Roman" w:cs="Times New Roman"/>
          <w:szCs w:val="20"/>
        </w:rPr>
      </w:pP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sSup>
          <m:sSupPr>
            <m:ctrlPr>
              <w:rPr>
                <w:rFonts w:ascii="Cambria Math" w:eastAsia="Times New Roman" w:hAnsi="Cambria Math" w:cs="Times New Roman"/>
                <w:i/>
                <w:szCs w:val="20"/>
              </w:rPr>
            </m:ctrlPr>
          </m:sSupPr>
          <m:e>
            <m:d>
              <m:dPr>
                <m:ctrlPr>
                  <w:rPr>
                    <w:rFonts w:ascii="Cambria Math" w:eastAsia="Times New Roman" w:hAnsi="Cambria Math" w:cs="Times New Roman"/>
                    <w:i/>
                    <w:szCs w:val="20"/>
                  </w:rPr>
                </m:ctrlPr>
              </m:dPr>
              <m:e>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e>
            </m:d>
            <m:r>
              <w:rPr>
                <w:rFonts w:ascii="Cambria Math" w:eastAsia="Times New Roman" w:hAnsi="Cambria Math" w:cs="Times New Roman"/>
                <w:szCs w:val="20"/>
              </w:rPr>
              <m:t xml:space="preserve"> D</m:t>
            </m:r>
          </m:e>
          <m:sup>
            <m:r>
              <w:rPr>
                <w:rFonts w:ascii="Cambria Math" w:eastAsia="Times New Roman" w:hAnsi="Cambria Math" w:cs="Times New Roman"/>
                <w:szCs w:val="20"/>
              </w:rPr>
              <m:t>i</m:t>
            </m:r>
          </m:sup>
        </m:sSup>
        <m:d>
          <m:dPr>
            <m:ctrlPr>
              <w:rPr>
                <w:rFonts w:ascii="Cambria Math" w:eastAsia="Times New Roman" w:hAnsi="Cambria Math" w:cs="Times New Roman"/>
                <w:i/>
                <w:szCs w:val="20"/>
              </w:rPr>
            </m:ctrlPr>
          </m:dPr>
          <m:e>
            <m:r>
              <w:rPr>
                <w:rFonts w:ascii="Cambria Math" w:eastAsia="Times New Roman" w:hAnsi="Cambria Math" w:cs="Times New Roman"/>
                <w:szCs w:val="20"/>
              </w:rPr>
              <m:t>5</m:t>
            </m:r>
          </m:e>
        </m:d>
        <m:r>
          <w:rPr>
            <w:rFonts w:ascii="Cambria Math" w:eastAsia="Times New Roman" w:hAnsi="Cambria Math" w:cs="Times New Roman"/>
            <w:szCs w:val="20"/>
          </w:rPr>
          <m:t xml:space="preserve">= </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z</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r>
              <w:rPr>
                <w:rFonts w:ascii="Cambria Math" w:eastAsia="Times New Roman" w:hAnsi="Cambria Math" w:cs="Times New Roman"/>
                <w:szCs w:val="20"/>
              </w:rPr>
              <m:t>)D</m:t>
            </m:r>
          </m:e>
          <m:sup>
            <m:r>
              <w:rPr>
                <w:rFonts w:ascii="Cambria Math" w:eastAsia="Times New Roman" w:hAnsi="Cambria Math" w:cs="Times New Roman"/>
                <w:szCs w:val="20"/>
              </w:rPr>
              <m:t>i</m:t>
            </m:r>
          </m:sup>
        </m:sSup>
        <m:d>
          <m:dPr>
            <m:ctrlPr>
              <w:rPr>
                <w:rFonts w:ascii="Cambria Math" w:eastAsia="Times New Roman" w:hAnsi="Cambria Math" w:cs="Times New Roman"/>
                <w:i/>
                <w:szCs w:val="20"/>
              </w:rPr>
            </m:ctrlPr>
          </m:dPr>
          <m:e>
            <m:r>
              <w:rPr>
                <w:rFonts w:ascii="Cambria Math" w:eastAsia="Times New Roman" w:hAnsi="Cambria Math" w:cs="Times New Roman"/>
                <w:szCs w:val="20"/>
              </w:rPr>
              <m:t>10</m:t>
            </m:r>
          </m:e>
        </m:d>
        <m:r>
          <w:rPr>
            <w:rFonts w:ascii="Cambria Math" w:eastAsia="Times New Roman" w:hAnsi="Cambria Math" w:cs="Times New Roman"/>
            <w:szCs w:val="20"/>
          </w:rPr>
          <m:t xml:space="preserve"> ⟺  </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r>
          <w:rPr>
            <w:rFonts w:ascii="Cambria Math" w:eastAsia="Times New Roman" w:hAnsi="Cambria Math" w:cs="Times New Roman"/>
            <w:szCs w:val="20"/>
          </w:rPr>
          <m:t>(</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x</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r>
          <w:rPr>
            <w:rFonts w:ascii="Cambria Math" w:eastAsia="Times New Roman" w:hAnsi="Cambria Math" w:cs="Times New Roman"/>
            <w:szCs w:val="20"/>
          </w:rPr>
          <m:t>)(</m:t>
        </m:r>
        <m:f>
          <m:fPr>
            <m:ctrlPr>
              <w:rPr>
                <w:rFonts w:ascii="Cambria Math" w:eastAsia="Times New Roman" w:hAnsi="Cambria Math" w:cs="Times New Roman"/>
                <w:i/>
                <w:szCs w:val="20"/>
              </w:rPr>
            </m:ctrlPr>
          </m:fPr>
          <m:num>
            <m:sSup>
              <m:sSupPr>
                <m:ctrlPr>
                  <w:rPr>
                    <w:rFonts w:ascii="Cambria Math" w:eastAsia="Times New Roman" w:hAnsi="Cambria Math" w:cs="Times New Roman"/>
                    <w:i/>
                    <w:szCs w:val="20"/>
                  </w:rPr>
                </m:ctrlPr>
              </m:sSupPr>
              <m:e>
                <m:r>
                  <w:rPr>
                    <w:rFonts w:ascii="Cambria Math" w:eastAsia="Times New Roman" w:hAnsi="Cambria Math" w:cs="Times New Roman"/>
                    <w:szCs w:val="20"/>
                  </w:rPr>
                  <m:t>β</m:t>
                </m:r>
              </m:e>
              <m:sup>
                <m:r>
                  <w:rPr>
                    <w:rFonts w:ascii="Cambria Math" w:eastAsia="Times New Roman" w:hAnsi="Cambria Math" w:cs="Times New Roman"/>
                    <w:szCs w:val="20"/>
                  </w:rPr>
                  <m:t>i</m:t>
                </m:r>
              </m:sup>
            </m:sSup>
          </m:num>
          <m:den>
            <m:sSup>
              <m:sSupPr>
                <m:ctrlPr>
                  <w:rPr>
                    <w:rFonts w:ascii="Cambria Math" w:eastAsia="Times New Roman" w:hAnsi="Cambria Math" w:cs="Times New Roman"/>
                    <w:i/>
                    <w:szCs w:val="20"/>
                  </w:rPr>
                </m:ctrlPr>
              </m:sSupPr>
              <m:e>
                <m:d>
                  <m:dPr>
                    <m:ctrlPr>
                      <w:rPr>
                        <w:rFonts w:ascii="Cambria Math" w:eastAsia="Times New Roman" w:hAnsi="Cambria Math" w:cs="Times New Roman"/>
                        <w:i/>
                        <w:szCs w:val="20"/>
                      </w:rPr>
                    </m:ctrlPr>
                  </m:dPr>
                  <m:e>
                    <m:r>
                      <w:rPr>
                        <w:rFonts w:ascii="Cambria Math" w:eastAsia="Times New Roman" w:hAnsi="Cambria Math" w:cs="Times New Roman"/>
                        <w:szCs w:val="20"/>
                      </w:rPr>
                      <m:t>1+</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r</m:t>
                        </m:r>
                      </m:e>
                      <m:sup>
                        <m:r>
                          <w:rPr>
                            <w:rFonts w:ascii="Cambria Math" w:eastAsia="Times New Roman" w:hAnsi="Cambria Math" w:cs="Times New Roman"/>
                            <w:szCs w:val="20"/>
                          </w:rPr>
                          <m:t>i</m:t>
                        </m:r>
                      </m:sup>
                    </m:sSup>
                  </m:e>
                </m:d>
              </m:e>
              <m:sup>
                <m:r>
                  <w:rPr>
                    <w:rFonts w:ascii="Cambria Math" w:eastAsia="Times New Roman" w:hAnsi="Cambria Math" w:cs="Times New Roman"/>
                    <w:szCs w:val="20"/>
                  </w:rPr>
                  <m:t>5</m:t>
                </m:r>
              </m:sup>
            </m:sSup>
          </m:den>
        </m:f>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U</m:t>
            </m:r>
          </m:e>
          <m:sup>
            <m:r>
              <w:rPr>
                <w:rFonts w:ascii="Cambria Math" w:eastAsia="Times New Roman" w:hAnsi="Cambria Math" w:cs="Times New Roman"/>
                <w:szCs w:val="20"/>
              </w:rPr>
              <m:t>i</m:t>
            </m:r>
          </m:sup>
        </m:sSup>
        <m:r>
          <w:rPr>
            <w:rFonts w:ascii="Cambria Math" w:eastAsia="Times New Roman" w:hAnsi="Cambria Math" w:cs="Times New Roman"/>
            <w:szCs w:val="20"/>
          </w:rPr>
          <m:t>(</m:t>
        </m:r>
        <m:sSubSup>
          <m:sSubSupPr>
            <m:ctrlPr>
              <w:rPr>
                <w:rStyle w:val="CharAttribute20"/>
                <w:rFonts w:ascii="Cambria Math" w:eastAsia="¹Å" w:hAnsi="Cambria Math" w:cs="Times New Roman"/>
                <w:i/>
                <w:sz w:val="22"/>
                <w:lang w:eastAsia="zh-TW"/>
              </w:rPr>
            </m:ctrlPr>
          </m:sSubSupPr>
          <m:e>
            <m:r>
              <w:rPr>
                <w:rStyle w:val="CharAttribute20"/>
                <w:rFonts w:ascii="Cambria Math" w:eastAsia="¹Å" w:hAnsi="Cambria Math" w:cs="Times New Roman"/>
                <w:lang w:eastAsia="zh-TW"/>
              </w:rPr>
              <m:t>y</m:t>
            </m:r>
          </m:e>
          <m:sub>
            <m:r>
              <w:rPr>
                <w:rStyle w:val="CharAttribute20"/>
                <w:rFonts w:ascii="Cambria Math" w:eastAsia="¹Å" w:hAnsi="Cambria Math" w:cs="Times New Roman"/>
                <w:sz w:val="22"/>
                <w:lang w:eastAsia="zh-TW"/>
              </w:rPr>
              <m:t>T</m:t>
            </m:r>
          </m:sub>
          <m:sup>
            <m:r>
              <w:rPr>
                <w:rStyle w:val="CharAttribute20"/>
                <w:rFonts w:ascii="Cambria Math" w:eastAsia="¹Å" w:hAnsi="Cambria Math" w:cs="Times New Roman"/>
                <w:sz w:val="22"/>
                <w:lang w:eastAsia="zh-TW"/>
              </w:rPr>
              <m:t>i</m:t>
            </m:r>
          </m:sup>
        </m:sSubSup>
        <m:r>
          <w:rPr>
            <w:rFonts w:ascii="Cambria Math" w:eastAsia="Times New Roman" w:hAnsi="Cambria Math" w:cs="Times New Roman"/>
            <w:szCs w:val="20"/>
          </w:rPr>
          <m:t>)(</m:t>
        </m:r>
        <m:f>
          <m:fPr>
            <m:ctrlPr>
              <w:rPr>
                <w:rFonts w:ascii="Cambria Math" w:eastAsia="Times New Roman" w:hAnsi="Cambria Math" w:cs="Times New Roman"/>
                <w:i/>
                <w:szCs w:val="20"/>
              </w:rPr>
            </m:ctrlPr>
          </m:fPr>
          <m:num>
            <m:sSup>
              <m:sSupPr>
                <m:ctrlPr>
                  <w:rPr>
                    <w:rFonts w:ascii="Cambria Math" w:eastAsia="Times New Roman" w:hAnsi="Cambria Math" w:cs="Times New Roman"/>
                    <w:i/>
                    <w:szCs w:val="20"/>
                  </w:rPr>
                </m:ctrlPr>
              </m:sSupPr>
              <m:e>
                <m:r>
                  <w:rPr>
                    <w:rFonts w:ascii="Cambria Math" w:eastAsia="Times New Roman" w:hAnsi="Cambria Math" w:cs="Times New Roman"/>
                    <w:szCs w:val="20"/>
                  </w:rPr>
                  <m:t>β</m:t>
                </m:r>
              </m:e>
              <m:sup>
                <m:r>
                  <w:rPr>
                    <w:rFonts w:ascii="Cambria Math" w:eastAsia="Times New Roman" w:hAnsi="Cambria Math" w:cs="Times New Roman"/>
                    <w:szCs w:val="20"/>
                  </w:rPr>
                  <m:t>i</m:t>
                </m:r>
              </m:sup>
            </m:sSup>
          </m:num>
          <m:den>
            <m:sSup>
              <m:sSupPr>
                <m:ctrlPr>
                  <w:rPr>
                    <w:rFonts w:ascii="Cambria Math" w:eastAsia="Times New Roman" w:hAnsi="Cambria Math" w:cs="Times New Roman"/>
                    <w:i/>
                    <w:szCs w:val="20"/>
                  </w:rPr>
                </m:ctrlPr>
              </m:sSupPr>
              <m:e>
                <m:d>
                  <m:dPr>
                    <m:ctrlPr>
                      <w:rPr>
                        <w:rFonts w:ascii="Cambria Math" w:eastAsia="Times New Roman" w:hAnsi="Cambria Math" w:cs="Times New Roman"/>
                        <w:i/>
                        <w:szCs w:val="20"/>
                      </w:rPr>
                    </m:ctrlPr>
                  </m:dPr>
                  <m:e>
                    <m:r>
                      <w:rPr>
                        <w:rFonts w:ascii="Cambria Math" w:eastAsia="Times New Roman" w:hAnsi="Cambria Math" w:cs="Times New Roman"/>
                        <w:szCs w:val="20"/>
                      </w:rPr>
                      <m:t>1+</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r</m:t>
                        </m:r>
                      </m:e>
                      <m:sup>
                        <m:r>
                          <w:rPr>
                            <w:rFonts w:ascii="Cambria Math" w:eastAsia="Times New Roman" w:hAnsi="Cambria Math" w:cs="Times New Roman"/>
                            <w:szCs w:val="20"/>
                          </w:rPr>
                          <m:t>i</m:t>
                        </m:r>
                      </m:sup>
                    </m:sSup>
                  </m:e>
                </m:d>
              </m:e>
              <m:sup>
                <m:r>
                  <w:rPr>
                    <w:rFonts w:ascii="Cambria Math" w:eastAsia="Times New Roman" w:hAnsi="Cambria Math" w:cs="Times New Roman"/>
                    <w:szCs w:val="20"/>
                  </w:rPr>
                  <m:t>10</m:t>
                </m:r>
              </m:sup>
            </m:sSup>
          </m:den>
        </m:f>
        <m:r>
          <w:rPr>
            <w:rFonts w:ascii="Cambria Math" w:eastAsia="Times New Roman" w:hAnsi="Cambria Math" w:cs="Times New Roman"/>
            <w:szCs w:val="20"/>
          </w:rPr>
          <m:t>)</m:t>
        </m:r>
      </m:oMath>
      <w:r w:rsidR="00694959" w:rsidRPr="00DF057B">
        <w:rPr>
          <w:rFonts w:ascii="Times New Roman" w:eastAsiaTheme="minorEastAsia" w:hAnsi="Times New Roman" w:cs="Times New Roman"/>
          <w:szCs w:val="20"/>
        </w:rPr>
        <w:t xml:space="preserve"> </w:t>
      </w:r>
    </w:p>
    <w:p w:rsidR="00694959" w:rsidRPr="00DF057B" w:rsidRDefault="00694959" w:rsidP="00694959">
      <w:pPr>
        <w:rPr>
          <w:rFonts w:ascii="Times New Roman" w:eastAsiaTheme="minorEastAsia" w:hAnsi="Times New Roman" w:cs="Times New Roman"/>
          <w:szCs w:val="20"/>
        </w:rPr>
      </w:pPr>
      <w:r w:rsidRPr="00DF057B">
        <w:rPr>
          <w:rFonts w:ascii="Times New Roman" w:eastAsiaTheme="minorEastAsia" w:hAnsi="Times New Roman" w:cs="Times New Roman"/>
          <w:szCs w:val="20"/>
        </w:rPr>
        <w:t>After rearranging the second indifference we find:</w:t>
      </w:r>
    </w:p>
    <w:p w:rsidR="00694959" w:rsidRPr="00DF057B" w:rsidRDefault="001F7163" w:rsidP="00694959">
      <w:pPr>
        <w:rPr>
          <w:rFonts w:ascii="Times New Roman" w:eastAsiaTheme="minorEastAsia" w:hAnsi="Times New Roman" w:cs="Times New Roman"/>
          <w:szCs w:val="20"/>
        </w:rPr>
      </w:pPr>
      <m:oMathPara>
        <m:oMath>
          <m:sSup>
            <m:sSupPr>
              <m:ctrlPr>
                <w:rPr>
                  <w:rFonts w:ascii="Cambria Math" w:eastAsia="Times New Roman" w:hAnsi="Cambria Math" w:cs="Times New Roman"/>
                  <w:i/>
                  <w:sz w:val="32"/>
                  <w:szCs w:val="20"/>
                </w:rPr>
              </m:ctrlPr>
            </m:sSupPr>
            <m:e>
              <m:r>
                <w:rPr>
                  <w:rFonts w:ascii="Cambria Math" w:eastAsia="Times New Roman" w:hAnsi="Cambria Math" w:cs="Times New Roman"/>
                  <w:sz w:val="32"/>
                  <w:szCs w:val="20"/>
                </w:rPr>
                <m:t>r</m:t>
              </m:r>
            </m:e>
            <m:sup>
              <m:r>
                <w:rPr>
                  <w:rFonts w:ascii="Cambria Math" w:eastAsia="Times New Roman" w:hAnsi="Cambria Math" w:cs="Times New Roman"/>
                  <w:sz w:val="32"/>
                  <w:szCs w:val="20"/>
                </w:rPr>
                <m:t>i</m:t>
              </m:r>
            </m:sup>
          </m:sSup>
          <m:r>
            <w:rPr>
              <w:rFonts w:ascii="Cambria Math" w:eastAsia="Times New Roman" w:hAnsi="Cambria Math" w:cs="Times New Roman"/>
              <w:sz w:val="32"/>
              <w:szCs w:val="20"/>
            </w:rPr>
            <m:t>=</m:t>
          </m:r>
          <m:f>
            <m:fPr>
              <m:ctrlPr>
                <w:rPr>
                  <w:rFonts w:ascii="Cambria Math" w:eastAsia="Times New Roman" w:hAnsi="Cambria Math" w:cs="Times New Roman"/>
                  <w:i/>
                  <w:sz w:val="32"/>
                  <w:szCs w:val="20"/>
                </w:rPr>
              </m:ctrlPr>
            </m:fPr>
            <m:num>
              <m:r>
                <w:rPr>
                  <w:rFonts w:ascii="Cambria Math" w:eastAsia="Times New Roman" w:hAnsi="Cambria Math" w:cs="Times New Roman"/>
                  <w:sz w:val="32"/>
                  <w:szCs w:val="20"/>
                </w:rPr>
                <m:t>1</m:t>
              </m:r>
            </m:num>
            <m:den>
              <m:sSup>
                <m:sSupPr>
                  <m:ctrlPr>
                    <w:rPr>
                      <w:rFonts w:ascii="Cambria Math" w:eastAsia="Times New Roman" w:hAnsi="Cambria Math" w:cs="Times New Roman"/>
                      <w:i/>
                      <w:sz w:val="32"/>
                      <w:szCs w:val="20"/>
                    </w:rPr>
                  </m:ctrlPr>
                </m:sSupPr>
                <m:e>
                  <m:d>
                    <m:dPr>
                      <m:ctrlPr>
                        <w:rPr>
                          <w:rFonts w:ascii="Cambria Math" w:eastAsia="Times New Roman" w:hAnsi="Cambria Math" w:cs="Times New Roman"/>
                          <w:i/>
                          <w:sz w:val="32"/>
                          <w:szCs w:val="20"/>
                        </w:rPr>
                      </m:ctrlPr>
                    </m:dPr>
                    <m:e>
                      <m:f>
                        <m:fPr>
                          <m:ctrlPr>
                            <w:rPr>
                              <w:rFonts w:ascii="Cambria Math" w:eastAsia="Times New Roman" w:hAnsi="Cambria Math" w:cs="Times New Roman"/>
                              <w:i/>
                              <w:sz w:val="32"/>
                              <w:szCs w:val="20"/>
                            </w:rPr>
                          </m:ctrlPr>
                        </m:fPr>
                        <m:num>
                          <m:sSup>
                            <m:sSupPr>
                              <m:ctrlPr>
                                <w:rPr>
                                  <w:rFonts w:ascii="Cambria Math" w:eastAsia="Times New Roman" w:hAnsi="Cambria Math" w:cs="Times New Roman"/>
                                  <w:i/>
                                  <w:sz w:val="32"/>
                                  <w:szCs w:val="20"/>
                                </w:rPr>
                              </m:ctrlPr>
                            </m:sSupPr>
                            <m:e>
                              <m:r>
                                <w:rPr>
                                  <w:rFonts w:ascii="Cambria Math" w:eastAsia="Times New Roman" w:hAnsi="Cambria Math" w:cs="Times New Roman"/>
                                  <w:sz w:val="32"/>
                                  <w:szCs w:val="20"/>
                                </w:rPr>
                                <m:t>U</m:t>
                              </m:r>
                            </m:e>
                            <m:sup>
                              <m:r>
                                <w:rPr>
                                  <w:rFonts w:ascii="Cambria Math" w:eastAsia="Times New Roman" w:hAnsi="Cambria Math" w:cs="Times New Roman"/>
                                  <w:sz w:val="32"/>
                                  <w:szCs w:val="20"/>
                                </w:rPr>
                                <m:t>i</m:t>
                              </m:r>
                            </m:sup>
                          </m:sSup>
                          <m:r>
                            <w:rPr>
                              <w:rFonts w:ascii="Cambria Math" w:eastAsia="Times New Roman" w:hAnsi="Cambria Math" w:cs="Times New Roman"/>
                              <w:sz w:val="32"/>
                              <w:szCs w:val="20"/>
                            </w:rPr>
                            <m:t>(</m:t>
                          </m:r>
                          <m:sSubSup>
                            <m:sSubSupPr>
                              <m:ctrlPr>
                                <w:rPr>
                                  <w:rStyle w:val="CharAttribute20"/>
                                  <w:rFonts w:ascii="Cambria Math" w:eastAsia="¹Å" w:hAnsi="Cambria Math" w:cs="Times New Roman"/>
                                  <w:i/>
                                  <w:sz w:val="32"/>
                                  <w:lang w:eastAsia="zh-TW"/>
                                </w:rPr>
                              </m:ctrlPr>
                            </m:sSubSupPr>
                            <m:e>
                              <m:r>
                                <w:rPr>
                                  <w:rStyle w:val="CharAttribute20"/>
                                  <w:rFonts w:ascii="Cambria Math" w:eastAsia="¹Å" w:hAnsi="Cambria Math" w:cs="Times New Roman"/>
                                  <w:sz w:val="32"/>
                                  <w:lang w:eastAsia="zh-TW"/>
                                </w:rPr>
                                <m:t>z</m:t>
                              </m:r>
                            </m:e>
                            <m:sub>
                              <m:r>
                                <w:rPr>
                                  <w:rStyle w:val="CharAttribute20"/>
                                  <w:rFonts w:ascii="Cambria Math" w:eastAsia="¹Å" w:hAnsi="Cambria Math" w:cs="Times New Roman"/>
                                  <w:sz w:val="32"/>
                                  <w:lang w:eastAsia="zh-TW"/>
                                </w:rPr>
                                <m:t>T</m:t>
                              </m:r>
                            </m:sub>
                            <m:sup>
                              <m:r>
                                <w:rPr>
                                  <w:rStyle w:val="CharAttribute20"/>
                                  <w:rFonts w:ascii="Cambria Math" w:eastAsia="¹Å" w:hAnsi="Cambria Math" w:cs="Times New Roman"/>
                                  <w:sz w:val="32"/>
                                  <w:lang w:eastAsia="zh-TW"/>
                                </w:rPr>
                                <m:t>i</m:t>
                              </m:r>
                            </m:sup>
                          </m:sSubSup>
                          <m:r>
                            <w:rPr>
                              <w:rFonts w:ascii="Cambria Math" w:eastAsia="Times New Roman" w:hAnsi="Cambria Math" w:cs="Times New Roman"/>
                              <w:sz w:val="32"/>
                              <w:szCs w:val="20"/>
                            </w:rPr>
                            <m:t>)</m:t>
                          </m:r>
                        </m:num>
                        <m:den>
                          <m:sSup>
                            <m:sSupPr>
                              <m:ctrlPr>
                                <w:rPr>
                                  <w:rFonts w:ascii="Cambria Math" w:eastAsia="Times New Roman" w:hAnsi="Cambria Math" w:cs="Times New Roman"/>
                                  <w:i/>
                                  <w:sz w:val="32"/>
                                  <w:szCs w:val="20"/>
                                </w:rPr>
                              </m:ctrlPr>
                            </m:sSupPr>
                            <m:e>
                              <m:r>
                                <w:rPr>
                                  <w:rFonts w:ascii="Cambria Math" w:eastAsia="Times New Roman" w:hAnsi="Cambria Math" w:cs="Times New Roman"/>
                                  <w:sz w:val="32"/>
                                  <w:szCs w:val="20"/>
                                </w:rPr>
                                <m:t>U</m:t>
                              </m:r>
                            </m:e>
                            <m:sup>
                              <m:r>
                                <w:rPr>
                                  <w:rFonts w:ascii="Cambria Math" w:eastAsia="Times New Roman" w:hAnsi="Cambria Math" w:cs="Times New Roman"/>
                                  <w:sz w:val="32"/>
                                  <w:szCs w:val="20"/>
                                </w:rPr>
                                <m:t>i</m:t>
                              </m:r>
                            </m:sup>
                          </m:sSup>
                          <m:r>
                            <w:rPr>
                              <w:rFonts w:ascii="Cambria Math" w:eastAsia="Times New Roman" w:hAnsi="Cambria Math" w:cs="Times New Roman"/>
                              <w:sz w:val="32"/>
                              <w:szCs w:val="20"/>
                            </w:rPr>
                            <m:t>(</m:t>
                          </m:r>
                          <m:sSubSup>
                            <m:sSubSupPr>
                              <m:ctrlPr>
                                <w:rPr>
                                  <w:rStyle w:val="CharAttribute20"/>
                                  <w:rFonts w:ascii="Cambria Math" w:eastAsia="¹Å" w:hAnsi="Cambria Math" w:cs="Times New Roman"/>
                                  <w:i/>
                                  <w:sz w:val="32"/>
                                  <w:lang w:eastAsia="zh-TW"/>
                                </w:rPr>
                              </m:ctrlPr>
                            </m:sSubSupPr>
                            <m:e>
                              <m:r>
                                <w:rPr>
                                  <w:rStyle w:val="CharAttribute20"/>
                                  <w:rFonts w:ascii="Cambria Math" w:eastAsia="¹Å" w:hAnsi="Cambria Math" w:cs="Times New Roman"/>
                                  <w:sz w:val="36"/>
                                  <w:lang w:eastAsia="zh-TW"/>
                                </w:rPr>
                                <m:t>x</m:t>
                              </m:r>
                            </m:e>
                            <m:sub>
                              <m:r>
                                <w:rPr>
                                  <w:rStyle w:val="CharAttribute20"/>
                                  <w:rFonts w:ascii="Cambria Math" w:eastAsia="¹Å" w:hAnsi="Cambria Math" w:cs="Times New Roman"/>
                                  <w:sz w:val="32"/>
                                  <w:lang w:eastAsia="zh-TW"/>
                                </w:rPr>
                                <m:t>T</m:t>
                              </m:r>
                            </m:sub>
                            <m:sup>
                              <m:r>
                                <w:rPr>
                                  <w:rStyle w:val="CharAttribute20"/>
                                  <w:rFonts w:ascii="Cambria Math" w:eastAsia="¹Å" w:hAnsi="Cambria Math" w:cs="Times New Roman"/>
                                  <w:sz w:val="32"/>
                                  <w:lang w:eastAsia="zh-TW"/>
                                </w:rPr>
                                <m:t>i</m:t>
                              </m:r>
                            </m:sup>
                          </m:sSubSup>
                          <m:r>
                            <w:rPr>
                              <w:rFonts w:ascii="Cambria Math" w:eastAsia="Times New Roman" w:hAnsi="Cambria Math" w:cs="Times New Roman"/>
                              <w:sz w:val="32"/>
                              <w:szCs w:val="20"/>
                            </w:rPr>
                            <m:t>)</m:t>
                          </m:r>
                        </m:den>
                      </m:f>
                    </m:e>
                  </m:d>
                </m:e>
                <m:sup>
                  <m:r>
                    <w:rPr>
                      <w:rFonts w:ascii="Cambria Math" w:eastAsia="Times New Roman" w:hAnsi="Cambria Math" w:cs="Times New Roman"/>
                      <w:sz w:val="32"/>
                      <w:szCs w:val="20"/>
                    </w:rPr>
                    <m:t>1/5</m:t>
                  </m:r>
                </m:sup>
              </m:sSup>
            </m:den>
          </m:f>
        </m:oMath>
      </m:oMathPara>
    </w:p>
    <w:p w:rsidR="00694959" w:rsidRPr="00DF057B" w:rsidRDefault="00694959" w:rsidP="00694959">
      <w:pPr>
        <w:rPr>
          <w:rFonts w:ascii="Times New Roman" w:eastAsia="Times New Roman" w:hAnsi="Times New Roman" w:cs="Times New Roman"/>
          <w:szCs w:val="20"/>
        </w:rPr>
      </w:pPr>
      <m:oMath>
        <m:r>
          <w:rPr>
            <w:rFonts w:ascii="Cambria Math" w:eastAsia="Times New Roman" w:hAnsi="Cambria Math" w:cs="Times New Roman"/>
            <w:szCs w:val="20"/>
          </w:rPr>
          <m:t xml:space="preserve"> </m:t>
        </m:r>
      </m:oMath>
      <w:r w:rsidRPr="00DF057B">
        <w:rPr>
          <w:rFonts w:ascii="Times New Roman" w:eastAsia="Times New Roman" w:hAnsi="Times New Roman" w:cs="Times New Roman"/>
          <w:szCs w:val="20"/>
        </w:rPr>
        <w:t xml:space="preserve"> </w:t>
      </w:r>
    </w:p>
    <w:p w:rsidR="00694959" w:rsidRPr="00DF057B" w:rsidRDefault="00694959" w:rsidP="00694959">
      <w:pPr>
        <w:rPr>
          <w:rFonts w:ascii="Times New Roman" w:eastAsiaTheme="minorEastAsia" w:hAnsi="Times New Roman" w:cs="Times New Roman"/>
          <w:szCs w:val="20"/>
        </w:rPr>
      </w:pPr>
      <w:r w:rsidRPr="00DF057B">
        <w:rPr>
          <w:rFonts w:ascii="Times New Roman" w:hAnsi="Times New Roman" w:cs="Times New Roman"/>
          <w:sz w:val="24"/>
          <w:szCs w:val="24"/>
        </w:rPr>
        <w:t xml:space="preserve">And after we have determined </w:t>
      </w:r>
      <m:oMath>
        <m:sSup>
          <m:sSupPr>
            <m:ctrlPr>
              <w:rPr>
                <w:rFonts w:ascii="Cambria Math" w:eastAsia="Times New Roman" w:hAnsi="Cambria Math" w:cs="Times New Roman"/>
                <w:i/>
                <w:sz w:val="24"/>
                <w:szCs w:val="20"/>
              </w:rPr>
            </m:ctrlPr>
          </m:sSupPr>
          <m:e>
            <m:r>
              <w:rPr>
                <w:rFonts w:ascii="Cambria Math" w:eastAsia="Times New Roman" w:hAnsi="Cambria Math" w:cs="Times New Roman"/>
                <w:sz w:val="24"/>
                <w:szCs w:val="20"/>
              </w:rPr>
              <m:t>r</m:t>
            </m:r>
          </m:e>
          <m:sup>
            <m:r>
              <w:rPr>
                <w:rFonts w:ascii="Cambria Math" w:eastAsia="Times New Roman" w:hAnsi="Cambria Math" w:cs="Times New Roman"/>
                <w:sz w:val="24"/>
                <w:szCs w:val="20"/>
              </w:rPr>
              <m:t>i</m:t>
            </m:r>
          </m:sup>
        </m:sSup>
      </m:oMath>
      <w:r w:rsidRPr="00DF057B">
        <w:rPr>
          <w:rFonts w:ascii="Times New Roman" w:eastAsiaTheme="minorEastAsia" w:hAnsi="Times New Roman" w:cs="Times New Roman"/>
          <w:sz w:val="24"/>
          <w:szCs w:val="20"/>
        </w:rPr>
        <w:t xml:space="preserve">, </w:t>
      </w:r>
      <m:oMath>
        <m:r>
          <w:rPr>
            <w:rFonts w:ascii="Cambria Math" w:eastAsia="Times New Roman" w:hAnsi="Cambria Math" w:cs="Times New Roman"/>
            <w:szCs w:val="20"/>
          </w:rPr>
          <m:t xml:space="preserve">β </m:t>
        </m:r>
      </m:oMath>
      <w:r w:rsidRPr="00DF057B">
        <w:rPr>
          <w:rFonts w:ascii="Times New Roman" w:eastAsiaTheme="minorEastAsia" w:hAnsi="Times New Roman" w:cs="Times New Roman"/>
          <w:szCs w:val="20"/>
        </w:rPr>
        <w:t xml:space="preserve"> is found by:</w:t>
      </w:r>
    </w:p>
    <w:p w:rsidR="00694959" w:rsidRPr="00DF057B" w:rsidRDefault="001F7163" w:rsidP="00694959">
      <w:pPr>
        <w:rPr>
          <w:rStyle w:val="CharAttribute20"/>
          <w:rFonts w:eastAsiaTheme="minorEastAsia" w:hAnsi="Times New Roman" w:cs="Times New Roman"/>
          <w:sz w:val="22"/>
          <w:lang w:eastAsia="zh-TW"/>
        </w:rPr>
      </w:pPr>
      <m:oMathPara>
        <m:oMath>
          <m:sSup>
            <m:sSupPr>
              <m:ctrlPr>
                <w:rPr>
                  <w:rFonts w:ascii="Cambria Math" w:eastAsia="Times New Roman" w:hAnsi="Cambria Math" w:cs="Times New Roman"/>
                  <w:i/>
                  <w:sz w:val="28"/>
                  <w:szCs w:val="20"/>
                </w:rPr>
              </m:ctrlPr>
            </m:sSupPr>
            <m:e>
              <m:r>
                <w:rPr>
                  <w:rFonts w:ascii="Cambria Math" w:eastAsia="Times New Roman" w:hAnsi="Cambria Math" w:cs="Times New Roman"/>
                  <w:sz w:val="28"/>
                  <w:szCs w:val="20"/>
                </w:rPr>
                <m:t>β</m:t>
              </m:r>
            </m:e>
            <m:sup>
              <m:r>
                <w:rPr>
                  <w:rFonts w:ascii="Cambria Math" w:eastAsia="Times New Roman" w:hAnsi="Cambria Math" w:cs="Times New Roman"/>
                  <w:sz w:val="28"/>
                  <w:szCs w:val="20"/>
                </w:rPr>
                <m:t>i</m:t>
              </m:r>
            </m:sup>
          </m:sSup>
          <m:r>
            <w:rPr>
              <w:rFonts w:ascii="Cambria Math" w:eastAsia="Times New Roman" w:hAnsi="Cambria Math" w:cs="Times New Roman"/>
              <w:sz w:val="28"/>
              <w:szCs w:val="20"/>
            </w:rPr>
            <m:t>=</m:t>
          </m:r>
          <m:f>
            <m:fPr>
              <m:ctrlPr>
                <w:rPr>
                  <w:rStyle w:val="CharAttribute20"/>
                  <w:rFonts w:ascii="Cambria Math" w:eastAsia="¹Å" w:hAnsi="Cambria Math" w:cs="Times New Roman"/>
                  <w:i/>
                  <w:sz w:val="28"/>
                  <w:lang w:eastAsia="zh-TW"/>
                </w:rPr>
              </m:ctrlPr>
            </m:fPr>
            <m:num>
              <m:sSup>
                <m:sSupPr>
                  <m:ctrlPr>
                    <w:rPr>
                      <w:rFonts w:ascii="Cambria Math" w:eastAsia="Times New Roman" w:hAnsi="Cambria Math" w:cs="Times New Roman"/>
                      <w:i/>
                      <w:sz w:val="28"/>
                      <w:szCs w:val="20"/>
                    </w:rPr>
                  </m:ctrlPr>
                </m:sSupPr>
                <m:e>
                  <m:r>
                    <w:rPr>
                      <w:rFonts w:ascii="Cambria Math" w:eastAsia="Times New Roman" w:hAnsi="Cambria Math" w:cs="Times New Roman"/>
                      <w:sz w:val="28"/>
                      <w:szCs w:val="20"/>
                    </w:rPr>
                    <m:t>U</m:t>
                  </m:r>
                </m:e>
                <m:sup>
                  <m:r>
                    <w:rPr>
                      <w:rFonts w:ascii="Cambria Math" w:eastAsia="Times New Roman" w:hAnsi="Cambria Math" w:cs="Times New Roman"/>
                      <w:sz w:val="28"/>
                      <w:szCs w:val="20"/>
                    </w:rPr>
                    <m:t>i</m:t>
                  </m:r>
                </m:sup>
              </m:sSup>
              <m:d>
                <m:dPr>
                  <m:ctrlPr>
                    <w:rPr>
                      <w:rFonts w:ascii="Cambria Math" w:eastAsia="Times New Roman" w:hAnsi="Cambria Math" w:cs="Times New Roman"/>
                      <w:i/>
                      <w:sz w:val="28"/>
                      <w:szCs w:val="20"/>
                    </w:rPr>
                  </m:ctrlPr>
                </m:dPr>
                <m:e>
                  <m:sSubSup>
                    <m:sSubSupPr>
                      <m:ctrlPr>
                        <w:rPr>
                          <w:rStyle w:val="CharAttribute20"/>
                          <w:rFonts w:ascii="Cambria Math" w:eastAsia="¹Å" w:hAnsi="Cambria Math" w:cs="Times New Roman"/>
                          <w:i/>
                          <w:sz w:val="28"/>
                          <w:lang w:eastAsia="zh-TW"/>
                        </w:rPr>
                      </m:ctrlPr>
                    </m:sSubSupPr>
                    <m:e>
                      <m:r>
                        <w:rPr>
                          <w:rStyle w:val="CharAttribute20"/>
                          <w:rFonts w:ascii="Cambria Math" w:eastAsia="¹Å" w:hAnsi="Cambria Math" w:cs="Times New Roman"/>
                          <w:sz w:val="32"/>
                          <w:lang w:eastAsia="zh-TW"/>
                        </w:rPr>
                        <m:t>y</m:t>
                      </m:r>
                    </m:e>
                    <m:sub>
                      <m:r>
                        <w:rPr>
                          <w:rStyle w:val="CharAttribute20"/>
                          <w:rFonts w:ascii="Cambria Math" w:eastAsia="¹Å" w:hAnsi="Cambria Math" w:cs="Times New Roman"/>
                          <w:sz w:val="28"/>
                          <w:lang w:eastAsia="zh-TW"/>
                        </w:rPr>
                        <m:t>T</m:t>
                      </m:r>
                    </m:sub>
                    <m:sup>
                      <m:r>
                        <w:rPr>
                          <w:rStyle w:val="CharAttribute20"/>
                          <w:rFonts w:ascii="Cambria Math" w:eastAsia="¹Å" w:hAnsi="Cambria Math" w:cs="Times New Roman"/>
                          <w:sz w:val="28"/>
                          <w:lang w:eastAsia="zh-TW"/>
                        </w:rPr>
                        <m:t>i</m:t>
                      </m:r>
                    </m:sup>
                  </m:sSubSup>
                  <m:ctrlPr>
                    <w:rPr>
                      <w:rStyle w:val="CharAttribute20"/>
                      <w:rFonts w:ascii="Cambria Math" w:eastAsia="¹Å" w:hAnsi="Cambria Math" w:cs="Times New Roman"/>
                      <w:i/>
                      <w:sz w:val="28"/>
                      <w:lang w:eastAsia="zh-TW"/>
                    </w:rPr>
                  </m:ctrlPr>
                </m:e>
              </m:d>
              <m:ctrlPr>
                <w:rPr>
                  <w:rFonts w:ascii="Cambria Math" w:hAnsi="Cambria Math" w:cs="Times New Roman"/>
                  <w:i/>
                  <w:sz w:val="32"/>
                  <w:szCs w:val="24"/>
                </w:rPr>
              </m:ctrlPr>
            </m:num>
            <m:den>
              <m:sSup>
                <m:sSupPr>
                  <m:ctrlPr>
                    <w:rPr>
                      <w:rFonts w:ascii="Cambria Math" w:eastAsia="Times New Roman" w:hAnsi="Cambria Math" w:cs="Times New Roman"/>
                      <w:i/>
                      <w:sz w:val="28"/>
                      <w:szCs w:val="20"/>
                    </w:rPr>
                  </m:ctrlPr>
                </m:sSupPr>
                <m:e>
                  <m:r>
                    <w:rPr>
                      <w:rFonts w:ascii="Cambria Math" w:eastAsia="Times New Roman" w:hAnsi="Cambria Math" w:cs="Times New Roman"/>
                      <w:sz w:val="28"/>
                      <w:szCs w:val="20"/>
                    </w:rPr>
                    <m:t>U</m:t>
                  </m:r>
                </m:e>
                <m:sup>
                  <m:r>
                    <w:rPr>
                      <w:rFonts w:ascii="Cambria Math" w:eastAsia="Times New Roman" w:hAnsi="Cambria Math" w:cs="Times New Roman"/>
                      <w:sz w:val="28"/>
                      <w:szCs w:val="20"/>
                    </w:rPr>
                    <m:t>i</m:t>
                  </m:r>
                </m:sup>
              </m:sSup>
              <m:r>
                <w:rPr>
                  <w:rFonts w:ascii="Cambria Math" w:eastAsia="Times New Roman" w:hAnsi="Cambria Math" w:cs="Times New Roman"/>
                  <w:sz w:val="28"/>
                  <w:szCs w:val="20"/>
                </w:rPr>
                <m:t>(</m:t>
              </m:r>
              <m:sSubSup>
                <m:sSubSupPr>
                  <m:ctrlPr>
                    <w:rPr>
                      <w:rStyle w:val="CharAttribute20"/>
                      <w:rFonts w:ascii="Cambria Math" w:eastAsia="¹Å" w:hAnsi="Cambria Math" w:cs="Times New Roman"/>
                      <w:i/>
                      <w:sz w:val="28"/>
                      <w:lang w:eastAsia="zh-TW"/>
                    </w:rPr>
                  </m:ctrlPr>
                </m:sSubSupPr>
                <m:e>
                  <m:r>
                    <w:rPr>
                      <w:rStyle w:val="CharAttribute20"/>
                      <w:rFonts w:ascii="Cambria Math" w:eastAsia="¹Å" w:hAnsi="Cambria Math" w:cs="Times New Roman"/>
                      <w:sz w:val="32"/>
                      <w:lang w:eastAsia="zh-TW"/>
                    </w:rPr>
                    <m:t>x</m:t>
                  </m:r>
                </m:e>
                <m:sub>
                  <m:r>
                    <w:rPr>
                      <w:rStyle w:val="CharAttribute20"/>
                      <w:rFonts w:ascii="Cambria Math" w:eastAsia="¹Å" w:hAnsi="Cambria Math" w:cs="Times New Roman"/>
                      <w:sz w:val="28"/>
                      <w:lang w:eastAsia="zh-TW"/>
                    </w:rPr>
                    <m:t>T</m:t>
                  </m:r>
                </m:sub>
                <m:sup>
                  <m:r>
                    <w:rPr>
                      <w:rStyle w:val="CharAttribute20"/>
                      <w:rFonts w:ascii="Cambria Math" w:eastAsia="¹Å" w:hAnsi="Cambria Math" w:cs="Times New Roman"/>
                      <w:sz w:val="28"/>
                      <w:lang w:eastAsia="zh-TW"/>
                    </w:rPr>
                    <m:t>i</m:t>
                  </m:r>
                </m:sup>
              </m:sSubSup>
              <m:r>
                <w:rPr>
                  <w:rFonts w:ascii="Cambria Math" w:eastAsia="Times New Roman" w:hAnsi="Cambria Math" w:cs="Times New Roman"/>
                  <w:sz w:val="28"/>
                  <w:szCs w:val="20"/>
                </w:rPr>
                <m:t>)</m:t>
              </m:r>
              <m:f>
                <m:fPr>
                  <m:ctrlPr>
                    <w:rPr>
                      <w:rFonts w:ascii="Cambria Math" w:eastAsia="Times New Roman" w:hAnsi="Cambria Math" w:cs="Times New Roman"/>
                      <w:i/>
                      <w:sz w:val="28"/>
                      <w:szCs w:val="20"/>
                    </w:rPr>
                  </m:ctrlPr>
                </m:fPr>
                <m:num>
                  <m:r>
                    <w:rPr>
                      <w:rFonts w:ascii="Cambria Math" w:eastAsia="Times New Roman" w:hAnsi="Cambria Math" w:cs="Times New Roman"/>
                      <w:sz w:val="28"/>
                      <w:szCs w:val="20"/>
                    </w:rPr>
                    <m:t>1</m:t>
                  </m:r>
                </m:num>
                <m:den>
                  <m:sSup>
                    <m:sSupPr>
                      <m:ctrlPr>
                        <w:rPr>
                          <w:rFonts w:ascii="Cambria Math" w:eastAsia="Times New Roman" w:hAnsi="Cambria Math" w:cs="Times New Roman"/>
                          <w:i/>
                          <w:sz w:val="28"/>
                          <w:szCs w:val="20"/>
                        </w:rPr>
                      </m:ctrlPr>
                    </m:sSupPr>
                    <m:e>
                      <m:d>
                        <m:dPr>
                          <m:ctrlPr>
                            <w:rPr>
                              <w:rFonts w:ascii="Cambria Math" w:eastAsia="Times New Roman" w:hAnsi="Cambria Math" w:cs="Times New Roman"/>
                              <w:i/>
                              <w:sz w:val="28"/>
                              <w:szCs w:val="20"/>
                            </w:rPr>
                          </m:ctrlPr>
                        </m:dPr>
                        <m:e>
                          <m:r>
                            <w:rPr>
                              <w:rFonts w:ascii="Cambria Math" w:eastAsia="Times New Roman" w:hAnsi="Cambria Math" w:cs="Times New Roman"/>
                              <w:sz w:val="28"/>
                              <w:szCs w:val="20"/>
                            </w:rPr>
                            <m:t>1+</m:t>
                          </m:r>
                          <m:sSup>
                            <m:sSupPr>
                              <m:ctrlPr>
                                <w:rPr>
                                  <w:rFonts w:ascii="Cambria Math" w:eastAsia="Times New Roman" w:hAnsi="Cambria Math" w:cs="Times New Roman"/>
                                  <w:i/>
                                  <w:sz w:val="28"/>
                                  <w:szCs w:val="20"/>
                                </w:rPr>
                              </m:ctrlPr>
                            </m:sSupPr>
                            <m:e>
                              <m:r>
                                <w:rPr>
                                  <w:rFonts w:ascii="Cambria Math" w:eastAsia="Times New Roman" w:hAnsi="Cambria Math" w:cs="Times New Roman"/>
                                  <w:sz w:val="28"/>
                                  <w:szCs w:val="20"/>
                                </w:rPr>
                                <m:t>r</m:t>
                              </m:r>
                            </m:e>
                            <m:sup>
                              <m:r>
                                <w:rPr>
                                  <w:rFonts w:ascii="Cambria Math" w:eastAsia="Times New Roman" w:hAnsi="Cambria Math" w:cs="Times New Roman"/>
                                  <w:sz w:val="28"/>
                                  <w:szCs w:val="20"/>
                                </w:rPr>
                                <m:t>i</m:t>
                              </m:r>
                            </m:sup>
                          </m:sSup>
                        </m:e>
                      </m:d>
                    </m:e>
                    <m:sup>
                      <m:r>
                        <w:rPr>
                          <w:rFonts w:ascii="Cambria Math" w:eastAsia="Times New Roman" w:hAnsi="Cambria Math" w:cs="Times New Roman"/>
                          <w:sz w:val="28"/>
                          <w:szCs w:val="20"/>
                        </w:rPr>
                        <m:t>1/5</m:t>
                      </m:r>
                    </m:sup>
                  </m:sSup>
                </m:den>
              </m:f>
            </m:den>
          </m:f>
        </m:oMath>
      </m:oMathPara>
    </w:p>
    <w:p w:rsidR="00694959" w:rsidRPr="00916020" w:rsidRDefault="00694959" w:rsidP="00694959">
      <w:pPr>
        <w:rPr>
          <w:rFonts w:ascii="Times New Roman" w:hAnsi="Times New Roman" w:cs="Times New Roman"/>
          <w:sz w:val="24"/>
          <w:szCs w:val="24"/>
        </w:rPr>
      </w:pPr>
    </w:p>
    <w:p w:rsidR="00694959" w:rsidRDefault="00694959" w:rsidP="00694959">
      <w:pPr>
        <w:pStyle w:val="NoSpacing"/>
        <w:spacing w:line="480" w:lineRule="auto"/>
        <w:rPr>
          <w:rFonts w:ascii="Times New Roman" w:hAnsi="Times New Roman" w:cs="Times New Roman"/>
          <w:b/>
          <w:sz w:val="24"/>
          <w:szCs w:val="24"/>
        </w:rPr>
        <w:sectPr w:rsidR="00694959" w:rsidSect="00E633B2">
          <w:pgSz w:w="11907" w:h="16839" w:code="9"/>
          <w:pgMar w:top="1440" w:right="1440" w:bottom="1440" w:left="1440" w:header="708" w:footer="708" w:gutter="0"/>
          <w:cols w:space="708"/>
          <w:docGrid w:linePitch="360"/>
        </w:sectPr>
      </w:pPr>
    </w:p>
    <w:p w:rsidR="00694959" w:rsidRDefault="00694959" w:rsidP="00694959">
      <w:pPr>
        <w:rPr>
          <w:rFonts w:ascii="Times New Roman" w:hAnsi="Times New Roman" w:cs="Times New Roman"/>
          <w:b/>
          <w:sz w:val="24"/>
          <w:szCs w:val="24"/>
        </w:rPr>
      </w:pPr>
      <w:r>
        <w:rPr>
          <w:rFonts w:ascii="Times New Roman" w:hAnsi="Times New Roman" w:cs="Times New Roman"/>
          <w:b/>
          <w:sz w:val="24"/>
          <w:szCs w:val="24"/>
        </w:rPr>
        <w:lastRenderedPageBreak/>
        <w:t>A5. Psychological measures</w:t>
      </w:r>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t xml:space="preserve">After asking respondents to self-report on several health-related characteristics, total of three psychological measures were used, which are reprinted in this Appendix. These questionnaires measured self-control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&lt;EndNote&gt;&lt;Cite&gt;&lt;Author&gt;Tangney&lt;/Author&gt;&lt;Year&gt;2018&lt;/Year&gt;&lt;RecNum&gt;733&lt;/RecNum&gt;&lt;DisplayText&gt;(Tangney et al., 2018)&lt;/DisplayText&gt;&lt;record&gt;&lt;rec-number&gt;733&lt;/rec-number&gt;&lt;foreign-keys&gt;&lt;key app="EN" db-id="52apr95dcdpe50eps2dp02z8vwd2ettwztf2" timestamp="1548690854"&gt;733&lt;/key&gt;&lt;/foreign-keys&gt;&lt;ref-type name="Book Section"&gt;5&lt;/ref-type&gt;&lt;contributors&gt;&lt;authors&gt;&lt;author&gt;Tangney, June P&lt;/author&gt;&lt;author&gt;BOONE, ANGIE LUZIO&lt;/author&gt;&lt;author&gt;BAUMEISTER, ROY F&lt;/author&gt;&lt;/authors&gt;&lt;/contributors&gt;&lt;titles&gt;&lt;title&gt;High self-control predicts good adjustment, less pathology, better grades, and interpersonal success&lt;/title&gt;&lt;secondary-title&gt;Self-Regulation and Self-Control&lt;/secondary-title&gt;&lt;/titles&gt;&lt;pages&gt;181-220&lt;/pages&gt;&lt;dates&gt;&lt;year&gt;2018&lt;/year&gt;&lt;/dates&gt;&lt;publisher&gt;Routledge&lt;/publisher&gt;&lt;urls&gt;&lt;/urls&gt;&lt;/record&gt;&lt;/Cite&gt;&lt;/EndNote&gt;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(Tangney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cognitive reflection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&lt;EndNote&gt;&lt;Cite&gt;&lt;Author&gt;Toplak&lt;/Author&gt;&lt;Year&gt;2011&lt;/Year&gt;&lt;RecNum&gt;734&lt;/RecNum&gt;&lt;DisplayText&gt;(Toplak et al., 2011)&lt;/DisplayText&gt;&lt;record&gt;&lt;rec-number&gt;734&lt;/rec-number&gt;&lt;foreign-keys&gt;&lt;key app="EN" db-id="52apr95dcdpe50eps2dp02z8vwd2ettwztf2" timestamp="1548690910"&gt;734&lt;/key&gt;&lt;/foreign-keys&gt;&lt;ref-type name="Journal Article"&gt;17&lt;/ref-type&gt;&lt;contributors&gt;&lt;authors&gt;&lt;author&gt;Toplak, Maggie E&lt;/author&gt;&lt;author&gt;West, Richard F&lt;/author&gt;&lt;author&gt;Stanovich, Keith E&lt;/author&gt;&lt;/authors&gt;&lt;/contributors&gt;&lt;titles&gt;&lt;title&gt;The Cognitive Reflection Test as a predictor of performance on heuristics-and-biases tasks&lt;/title&gt;&lt;secondary-title&gt;Memory &amp;amp; cognition&lt;/secondary-title&gt;&lt;/titles&gt;&lt;periodical&gt;&lt;full-title&gt;Memory &amp;amp; Cognition&lt;/full-title&gt;&lt;abbr-1&gt;M&amp;amp;C&lt;/abbr-1&gt;&lt;/periodical&gt;&lt;pages&gt;1275&lt;/pages&gt;&lt;volume&gt;39&lt;/volume&gt;&lt;number&gt;7&lt;/number&gt;&lt;dates&gt;&lt;year&gt;2011&lt;/year&gt;&lt;/dates&gt;&lt;isbn&gt;0090-502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(Toplak et al., 2011)</w:t>
      </w:r>
      <w:r>
        <w:rPr>
          <w:rFonts w:ascii="Times New Roman" w:hAnsi="Times New Roman" w:cs="Times New Roman"/>
          <w:sz w:val="24"/>
          <w:szCs w:val="24"/>
        </w:rPr>
        <w:fldChar w:fldCharType="end"/>
      </w:r>
      <w:r>
        <w:rPr>
          <w:rFonts w:ascii="Times New Roman" w:hAnsi="Times New Roman" w:cs="Times New Roman"/>
          <w:sz w:val="24"/>
          <w:szCs w:val="24"/>
        </w:rPr>
        <w:t xml:space="preserve">, and personality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&lt;EndNote&gt;&lt;Cite&gt;&lt;Author&gt;Francis&lt;/Author&gt;&lt;Year&gt;1992&lt;/Year&gt;&lt;RecNum&gt;760&lt;/RecNum&gt;&lt;DisplayText&gt;(Francis et al., 1992)&lt;/DisplayText&gt;&lt;record&gt;&lt;rec-number&gt;760&lt;/rec-number&gt;&lt;foreign-keys&gt;&lt;key app="EN" db-id="52apr95dcdpe50eps2dp02z8vwd2ettwztf2" timestamp="1551366346"&gt;760&lt;/key&gt;&lt;/foreign-keys&gt;&lt;ref-type name="Journal Article"&gt;17&lt;/ref-type&gt;&lt;contributors&gt;&lt;authors&gt;&lt;author&gt;Francis, Leslie J&lt;/author&gt;&lt;author&gt;Brown, Laurence B&lt;/author&gt;&lt;author&gt;Philipchalk, Ronald&lt;/author&gt;&lt;/authors&gt;&lt;/contributors&gt;&lt;titles&gt;&lt;title&gt;The development of an abbreviated form of the Revised Eysenck Personality Questionnaire (EPQR-A): Its use among students in England, Canada, the USA and Australia&lt;/title&gt;&lt;secondary-title&gt;Personality and individual differences&lt;/secondary-title&gt;&lt;/titles&gt;&lt;periodical&gt;&lt;full-title&gt;Personality and Individual Differences&lt;/full-title&gt;&lt;abbr-1&gt;Pers. Individ. Dif.&lt;/abbr-1&gt;&lt;abbr-2&gt;Pers Individ Dif&lt;/abbr-2&gt;&lt;abbr-3&gt;Personality &amp;amp; Individual Differences&lt;/abbr-3&gt;&lt;/periodical&gt;&lt;pages&gt;443-449&lt;/pages&gt;&lt;volume&gt;13&lt;/volume&gt;&lt;number&gt;4&lt;/number&gt;&lt;dates&gt;&lt;year&gt;1992&lt;/year&gt;&lt;/dates&gt;&lt;isbn&gt;0191-8869&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(Francis et al., 1992)</w:t>
      </w:r>
      <w:r>
        <w:rPr>
          <w:rFonts w:ascii="Times New Roman" w:hAnsi="Times New Roman" w:cs="Times New Roman"/>
          <w:sz w:val="24"/>
          <w:szCs w:val="24"/>
        </w:rPr>
        <w:fldChar w:fldCharType="end"/>
      </w:r>
      <w:r>
        <w:rPr>
          <w:rFonts w:ascii="Times New Roman" w:hAnsi="Times New Roman" w:cs="Times New Roman"/>
          <w:sz w:val="24"/>
          <w:szCs w:val="24"/>
        </w:rPr>
        <w:t>.</w:t>
      </w:r>
    </w:p>
    <w:p w:rsidR="00694959" w:rsidRDefault="00694959" w:rsidP="00694959">
      <w:pPr>
        <w:rPr>
          <w:rFonts w:ascii="Times New Roman" w:hAnsi="Times New Roman" w:cs="Times New Roman"/>
          <w:i/>
          <w:sz w:val="24"/>
          <w:szCs w:val="24"/>
          <w:u w:val="single"/>
        </w:rPr>
      </w:pPr>
      <w:r>
        <w:rPr>
          <w:rFonts w:ascii="Times New Roman" w:hAnsi="Times New Roman" w:cs="Times New Roman"/>
          <w:i/>
          <w:sz w:val="24"/>
          <w:szCs w:val="24"/>
          <w:u w:val="single"/>
        </w:rPr>
        <w:t>A.4.1. Self-reported health behavior</w:t>
      </w:r>
    </w:p>
    <w:p w:rsidR="00694959" w:rsidRPr="003713B9" w:rsidRDefault="00694959" w:rsidP="00694959">
      <w:pPr>
        <w:rPr>
          <w:rFonts w:ascii="Times New Roman" w:hAnsi="Times New Roman" w:cs="Times New Roman"/>
          <w:sz w:val="24"/>
          <w:szCs w:val="24"/>
        </w:rPr>
      </w:pPr>
      <w:r>
        <w:rPr>
          <w:rFonts w:ascii="Times New Roman" w:hAnsi="Times New Roman" w:cs="Times New Roman"/>
          <w:sz w:val="24"/>
          <w:szCs w:val="24"/>
        </w:rPr>
        <w:t>The following demographics were collected:</w:t>
      </w:r>
      <w:r>
        <w:rPr>
          <w:rFonts w:ascii="Times New Roman" w:hAnsi="Times New Roman" w:cs="Times New Roman"/>
          <w:noProof/>
          <w:sz w:val="24"/>
          <w:szCs w:val="24"/>
        </w:rPr>
        <w:drawing>
          <wp:inline distT="0" distB="0" distL="0" distR="0" wp14:anchorId="43FF366C" wp14:editId="30D7B917">
            <wp:extent cx="3418076" cy="575519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9725" cy="5791644"/>
                    </a:xfrm>
                    <a:prstGeom prst="rect">
                      <a:avLst/>
                    </a:prstGeom>
                    <a:noFill/>
                    <a:ln>
                      <a:noFill/>
                    </a:ln>
                  </pic:spPr>
                </pic:pic>
              </a:graphicData>
            </a:graphic>
          </wp:inline>
        </w:drawing>
      </w:r>
    </w:p>
    <w:p w:rsidR="00694959" w:rsidRDefault="00694959" w:rsidP="00694959">
      <w:pPr>
        <w:rPr>
          <w:rFonts w:ascii="Times New Roman" w:hAnsi="Times New Roman" w:cs="Times New Roman"/>
          <w:i/>
          <w:sz w:val="24"/>
          <w:szCs w:val="24"/>
          <w:u w:val="single"/>
        </w:rPr>
      </w:pPr>
    </w:p>
    <w:p w:rsidR="00694959" w:rsidRDefault="00694959" w:rsidP="00694959">
      <w:pPr>
        <w:rPr>
          <w:rFonts w:ascii="Times New Roman" w:hAnsi="Times New Roman" w:cs="Times New Roman"/>
          <w:i/>
          <w:sz w:val="24"/>
          <w:szCs w:val="24"/>
          <w:u w:val="single"/>
        </w:rPr>
      </w:pPr>
      <w:r>
        <w:rPr>
          <w:rFonts w:ascii="Times New Roman" w:hAnsi="Times New Roman" w:cs="Times New Roman"/>
          <w:i/>
          <w:sz w:val="24"/>
          <w:szCs w:val="24"/>
          <w:u w:val="single"/>
        </w:rPr>
        <w:t>A.4.1. Trait self-control questionnaire</w:t>
      </w:r>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t xml:space="preserve">The questionnaire was adapted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AuthorYear="1"&gt;&lt;Author&gt;Tangney&lt;/Author&gt;&lt;Year&gt;2018&lt;/Year&gt;&lt;RecNum&gt;733&lt;/RecNum&gt;&lt;DisplayText&gt;Tangney et al. (2018)&lt;/DisplayText&gt;&lt;record&gt;&lt;rec-number&gt;733&lt;/rec-number&gt;&lt;foreign-keys&gt;&lt;key app="EN" db-id="52apr95dcdpe50eps2dp02z8vwd2ettwztf2" timestamp="1548690854"&gt;733&lt;/key&gt;&lt;/foreign-keys&gt;&lt;ref-type name="Book Section"&gt;5&lt;/ref-type&gt;&lt;contributors&gt;&lt;authors&gt;&lt;author&gt;Tangney, June P&lt;/author&gt;&lt;author&gt;BOONE, ANGIE LUZIO&lt;/author&gt;&lt;author&gt;BAUMEISTER, ROY F&lt;/author&gt;&lt;/authors&gt;&lt;/contributors&gt;&lt;titles&gt;&lt;title&gt;High self-control predicts good adjustment, less pathology, better grades, and interpersonal success&lt;/title&gt;&lt;secondary-title&gt;Self-Regulation and Self-Control&lt;/secondary-title&gt;&lt;/titles&gt;&lt;pages&gt;181-220&lt;/pages&gt;&lt;dates&gt;&lt;year&gt;2018&lt;/year&gt;&lt;/dates&gt;&lt;publisher&gt;Routledge&lt;/publisher&gt;&lt;urls&gt;&lt;/urls&gt;&lt;/record&gt;&lt;/Cite&gt;&lt;/EndNote&gt;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Tangney et al. (2018)</w:t>
      </w:r>
      <w:r>
        <w:rPr>
          <w:rFonts w:ascii="Times New Roman" w:hAnsi="Times New Roman" w:cs="Times New Roman"/>
          <w:sz w:val="24"/>
          <w:szCs w:val="24"/>
        </w:rPr>
        <w:fldChar w:fldCharType="end"/>
      </w:r>
      <w:r>
        <w:rPr>
          <w:rFonts w:ascii="Times New Roman" w:hAnsi="Times New Roman" w:cs="Times New Roman"/>
          <w:sz w:val="24"/>
          <w:szCs w:val="24"/>
        </w:rPr>
        <w:t>, and measures self-control as a trait, i.e. the degree to which individuals in general are able to self-regulate. Items marked with * require reverse coding, and it is reported as a mean in the main text.</w:t>
      </w:r>
    </w:p>
    <w:p w:rsidR="00694959" w:rsidRPr="00F06580" w:rsidRDefault="00694959" w:rsidP="00694959">
      <w:pPr>
        <w:spacing w:after="0" w:line="240" w:lineRule="auto"/>
        <w:rPr>
          <w:rFonts w:ascii="Arial" w:eastAsia="Times New Roman" w:hAnsi="Arial" w:cs="Arial"/>
          <w:sz w:val="24"/>
          <w:szCs w:val="24"/>
          <w:lang w:eastAsia="nl-NL"/>
        </w:rPr>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997"/>
        <w:gridCol w:w="638"/>
        <w:gridCol w:w="638"/>
        <w:gridCol w:w="638"/>
        <w:gridCol w:w="638"/>
        <w:gridCol w:w="638"/>
        <w:gridCol w:w="485"/>
        <w:gridCol w:w="144"/>
      </w:tblGrid>
      <w:tr w:rsidR="00694959" w:rsidRPr="0028186B" w:rsidTr="00E633B2">
        <w:trPr>
          <w:gridAfter w:val="1"/>
          <w:wAfter w:w="139" w:type="dxa"/>
        </w:trPr>
        <w:tc>
          <w:tcPr>
            <w:tcW w:w="9210" w:type="dxa"/>
            <w:gridSpan w:val="8"/>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p>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The following statements may reflect how you perceive yourself. Please indicate below to what extent these statements reflect how you typically are, by circling the answer that applies.</w:t>
            </w:r>
          </w:p>
          <w:p w:rsidR="00694959" w:rsidRPr="0028186B" w:rsidRDefault="00694959" w:rsidP="00E633B2">
            <w:pPr>
              <w:spacing w:after="0" w:line="240" w:lineRule="auto"/>
              <w:rPr>
                <w:rFonts w:ascii="Times New Roman" w:eastAsia="Times New Roman" w:hAnsi="Times New Roman" w:cs="Times New Roman"/>
                <w:i/>
                <w:sz w:val="24"/>
                <w:szCs w:val="24"/>
                <w:lang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p>
        </w:tc>
        <w:tc>
          <w:tcPr>
            <w:tcW w:w="8816" w:type="dxa"/>
            <w:gridSpan w:val="8"/>
          </w:tcPr>
          <w:p w:rsidR="00694959" w:rsidRPr="0028186B" w:rsidRDefault="00694959" w:rsidP="00E633B2">
            <w:pPr>
              <w:spacing w:after="0" w:line="240" w:lineRule="auto"/>
              <w:rPr>
                <w:rFonts w:ascii="Times New Roman" w:eastAsia="Times New Roman" w:hAnsi="Times New Roman" w:cs="Times New Roman"/>
                <w:b/>
                <w:bCs/>
                <w:i/>
                <w:sz w:val="24"/>
                <w:szCs w:val="24"/>
                <w:lang w:eastAsia="nl-NL"/>
              </w:rPr>
            </w:pPr>
            <w:r w:rsidRPr="0028186B">
              <w:rPr>
                <w:rFonts w:ascii="Times New Roman" w:eastAsia="Times New Roman" w:hAnsi="Times New Roman" w:cs="Times New Roman"/>
                <w:b/>
                <w:bCs/>
                <w:i/>
                <w:sz w:val="24"/>
                <w:szCs w:val="24"/>
                <w:lang w:eastAsia="nl-NL"/>
              </w:rPr>
              <w:t xml:space="preserve">                                                               </w:t>
            </w:r>
            <w:r>
              <w:rPr>
                <w:rFonts w:ascii="Times New Roman" w:eastAsia="Times New Roman" w:hAnsi="Times New Roman" w:cs="Times New Roman"/>
                <w:b/>
                <w:bCs/>
                <w:i/>
                <w:sz w:val="24"/>
                <w:szCs w:val="24"/>
                <w:lang w:eastAsia="nl-NL"/>
              </w:rPr>
              <w:t xml:space="preserve">         </w:t>
            </w:r>
            <w:r w:rsidRPr="0028186B">
              <w:rPr>
                <w:rFonts w:ascii="Times New Roman" w:eastAsia="Times New Roman" w:hAnsi="Times New Roman" w:cs="Times New Roman"/>
                <w:b/>
                <w:bCs/>
                <w:i/>
                <w:sz w:val="24"/>
                <w:szCs w:val="24"/>
                <w:lang w:eastAsia="nl-NL"/>
              </w:rPr>
              <w:t xml:space="preserve"> Not at all                             Very much</w:t>
            </w:r>
          </w:p>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b/>
                <w:bCs/>
                <w:i/>
                <w:sz w:val="24"/>
                <w:szCs w:val="24"/>
                <w:lang w:eastAsia="nl-NL"/>
              </w:rPr>
              <w:t xml:space="preserve">                                                                         </w:t>
            </w:r>
            <w:r>
              <w:rPr>
                <w:rFonts w:ascii="Times New Roman" w:eastAsia="Times New Roman" w:hAnsi="Times New Roman" w:cs="Times New Roman"/>
                <w:b/>
                <w:bCs/>
                <w:i/>
                <w:sz w:val="24"/>
                <w:szCs w:val="24"/>
                <w:lang w:eastAsia="nl-NL"/>
              </w:rPr>
              <w:t xml:space="preserve">          </w:t>
            </w:r>
            <w:r w:rsidRPr="0028186B">
              <w:rPr>
                <w:rFonts w:ascii="Times New Roman" w:eastAsia="Times New Roman" w:hAnsi="Times New Roman" w:cs="Times New Roman"/>
                <w:b/>
                <w:bCs/>
                <w:i/>
                <w:sz w:val="24"/>
                <w:szCs w:val="24"/>
                <w:lang w:eastAsia="nl-NL"/>
              </w:rPr>
              <w:t xml:space="preserve"> </w:t>
            </w:r>
            <w:r w:rsidRPr="0028186B">
              <w:rPr>
                <w:rFonts w:ascii="Times New Roman" w:eastAsia="Times New Roman" w:hAnsi="Times New Roman" w:cs="Times New Roman"/>
                <w:b/>
                <w:bCs/>
                <w:i/>
                <w:sz w:val="24"/>
                <w:szCs w:val="24"/>
                <w:lang w:val="nl-NL" w:eastAsia="nl-NL"/>
              </w:rPr>
              <w:sym w:font="Symbol" w:char="F0AF"/>
            </w:r>
            <w:r w:rsidRPr="0028186B">
              <w:rPr>
                <w:rFonts w:ascii="Times New Roman" w:eastAsia="Times New Roman" w:hAnsi="Times New Roman" w:cs="Times New Roman"/>
                <w:b/>
                <w:bCs/>
                <w:i/>
                <w:sz w:val="24"/>
                <w:szCs w:val="24"/>
                <w:lang w:eastAsia="nl-NL"/>
              </w:rPr>
              <w:t xml:space="preserve">                                       </w:t>
            </w:r>
            <w:r w:rsidRPr="0028186B">
              <w:rPr>
                <w:rFonts w:ascii="Times New Roman" w:eastAsia="Times New Roman" w:hAnsi="Times New Roman" w:cs="Times New Roman"/>
                <w:b/>
                <w:bCs/>
                <w:i/>
                <w:sz w:val="24"/>
                <w:szCs w:val="24"/>
                <w:lang w:val="nl-NL" w:eastAsia="nl-NL"/>
              </w:rPr>
              <w:sym w:font="Symbol" w:char="F0AF"/>
            </w:r>
            <w:r w:rsidRPr="0028186B">
              <w:rPr>
                <w:rFonts w:ascii="Times New Roman" w:eastAsia="Times New Roman" w:hAnsi="Times New Roman" w:cs="Times New Roman"/>
                <w:b/>
                <w:bCs/>
                <w:i/>
                <w:sz w:val="24"/>
                <w:szCs w:val="24"/>
                <w:lang w:eastAsia="nl-NL"/>
              </w:rPr>
              <w:t xml:space="preserve">                                              </w:t>
            </w: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I am good at resisting temptation</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 xml:space="preserve">I have a hard time </w:t>
            </w:r>
            <w:proofErr w:type="gramStart"/>
            <w:r w:rsidRPr="0028186B">
              <w:rPr>
                <w:rFonts w:ascii="Times New Roman" w:eastAsia="Times New Roman" w:hAnsi="Times New Roman" w:cs="Times New Roman"/>
                <w:i/>
                <w:sz w:val="24"/>
                <w:szCs w:val="24"/>
                <w:lang w:eastAsia="nl-NL"/>
              </w:rPr>
              <w:t>breaking bad habits</w:t>
            </w:r>
            <w:proofErr w:type="gramEnd"/>
            <w:r w:rsidRPr="0028186B">
              <w:rPr>
                <w:rFonts w:ascii="Times New Roman" w:eastAsia="Times New Roman" w:hAnsi="Times New Roman" w:cs="Times New Roman"/>
                <w:i/>
                <w:sz w:val="24"/>
                <w:szCs w:val="24"/>
                <w:lang w:eastAsia="nl-NL"/>
              </w:rPr>
              <w:t>.</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 xml:space="preserve">I </w:t>
            </w:r>
            <w:proofErr w:type="spellStart"/>
            <w:r w:rsidRPr="0028186B">
              <w:rPr>
                <w:rFonts w:ascii="Times New Roman" w:eastAsia="Times New Roman" w:hAnsi="Times New Roman" w:cs="Times New Roman"/>
                <w:i/>
                <w:sz w:val="24"/>
                <w:szCs w:val="24"/>
                <w:lang w:val="nl-NL" w:eastAsia="nl-NL"/>
              </w:rPr>
              <w:t>am</w:t>
            </w:r>
            <w:proofErr w:type="spellEnd"/>
            <w:r w:rsidRPr="0028186B">
              <w:rPr>
                <w:rFonts w:ascii="Times New Roman" w:eastAsia="Times New Roman" w:hAnsi="Times New Roman" w:cs="Times New Roman"/>
                <w:i/>
                <w:sz w:val="24"/>
                <w:szCs w:val="24"/>
                <w:lang w:val="nl-NL" w:eastAsia="nl-NL"/>
              </w:rPr>
              <w:t xml:space="preserve"> </w:t>
            </w:r>
            <w:proofErr w:type="spellStart"/>
            <w:r w:rsidRPr="0028186B">
              <w:rPr>
                <w:rFonts w:ascii="Times New Roman" w:eastAsia="Times New Roman" w:hAnsi="Times New Roman" w:cs="Times New Roman"/>
                <w:i/>
                <w:sz w:val="24"/>
                <w:szCs w:val="24"/>
                <w:lang w:val="nl-NL" w:eastAsia="nl-NL"/>
              </w:rPr>
              <w:t>lazy</w:t>
            </w:r>
            <w:proofErr w:type="spellEnd"/>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roofErr w:type="gramStart"/>
            <w:r w:rsidRPr="0028186B">
              <w:rPr>
                <w:rFonts w:ascii="Times New Roman" w:eastAsia="Times New Roman" w:hAnsi="Times New Roman" w:cs="Times New Roman"/>
                <w:i/>
                <w:sz w:val="24"/>
                <w:szCs w:val="24"/>
                <w:lang w:val="nl-NL" w:eastAsia="nl-NL"/>
              </w:rPr>
              <w:t>I say</w:t>
            </w:r>
            <w:proofErr w:type="gramEnd"/>
            <w:r w:rsidRPr="0028186B">
              <w:rPr>
                <w:rFonts w:ascii="Times New Roman" w:eastAsia="Times New Roman" w:hAnsi="Times New Roman" w:cs="Times New Roman"/>
                <w:i/>
                <w:sz w:val="24"/>
                <w:szCs w:val="24"/>
                <w:lang w:val="nl-NL" w:eastAsia="nl-NL"/>
              </w:rPr>
              <w:t xml:space="preserve"> </w:t>
            </w:r>
            <w:proofErr w:type="spellStart"/>
            <w:r w:rsidRPr="0028186B">
              <w:rPr>
                <w:rFonts w:ascii="Times New Roman" w:eastAsia="Times New Roman" w:hAnsi="Times New Roman" w:cs="Times New Roman"/>
                <w:i/>
                <w:sz w:val="24"/>
                <w:szCs w:val="24"/>
                <w:lang w:val="nl-NL" w:eastAsia="nl-NL"/>
              </w:rPr>
              <w:t>inappropriate</w:t>
            </w:r>
            <w:proofErr w:type="spellEnd"/>
            <w:r w:rsidRPr="0028186B">
              <w:rPr>
                <w:rFonts w:ascii="Times New Roman" w:eastAsia="Times New Roman" w:hAnsi="Times New Roman" w:cs="Times New Roman"/>
                <w:i/>
                <w:sz w:val="24"/>
                <w:szCs w:val="24"/>
                <w:lang w:val="nl-NL" w:eastAsia="nl-NL"/>
              </w:rPr>
              <w:t xml:space="preserve"> </w:t>
            </w:r>
            <w:proofErr w:type="spellStart"/>
            <w:r w:rsidRPr="0028186B">
              <w:rPr>
                <w:rFonts w:ascii="Times New Roman" w:eastAsia="Times New Roman" w:hAnsi="Times New Roman" w:cs="Times New Roman"/>
                <w:i/>
                <w:sz w:val="24"/>
                <w:szCs w:val="24"/>
                <w:lang w:val="nl-NL" w:eastAsia="nl-NL"/>
              </w:rPr>
              <w:t>things</w:t>
            </w:r>
            <w:proofErr w:type="spellEnd"/>
            <w:r w:rsidRPr="0028186B">
              <w:rPr>
                <w:rFonts w:ascii="Times New Roman" w:eastAsia="Times New Roman" w:hAnsi="Times New Roman" w:cs="Times New Roman"/>
                <w:i/>
                <w:sz w:val="24"/>
                <w:szCs w:val="24"/>
                <w:lang w:val="nl-NL" w:eastAsia="nl-NL"/>
              </w:rPr>
              <w:t>.</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I do certain things that are bad for me, if they are fun.</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6</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I refuse things that are bad for me.</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7*</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I wish I had more self-discipline.</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8</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People would say that I have iron self- discipline.</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9*</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Pleasure and fun sometimes keep me from getting work done.</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10*</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roofErr w:type="gramStart"/>
            <w:r w:rsidRPr="0028186B">
              <w:rPr>
                <w:rFonts w:ascii="Times New Roman" w:eastAsia="Times New Roman" w:hAnsi="Times New Roman" w:cs="Times New Roman"/>
                <w:i/>
                <w:sz w:val="24"/>
                <w:szCs w:val="24"/>
                <w:lang w:val="nl-NL" w:eastAsia="nl-NL"/>
              </w:rPr>
              <w:t>I have</w:t>
            </w:r>
            <w:proofErr w:type="gramEnd"/>
            <w:r w:rsidRPr="0028186B">
              <w:rPr>
                <w:rFonts w:ascii="Times New Roman" w:eastAsia="Times New Roman" w:hAnsi="Times New Roman" w:cs="Times New Roman"/>
                <w:i/>
                <w:sz w:val="24"/>
                <w:szCs w:val="24"/>
                <w:lang w:val="nl-NL" w:eastAsia="nl-NL"/>
              </w:rPr>
              <w:t xml:space="preserve"> </w:t>
            </w:r>
            <w:proofErr w:type="spellStart"/>
            <w:r w:rsidRPr="0028186B">
              <w:rPr>
                <w:rFonts w:ascii="Times New Roman" w:eastAsia="Times New Roman" w:hAnsi="Times New Roman" w:cs="Times New Roman"/>
                <w:i/>
                <w:sz w:val="24"/>
                <w:szCs w:val="24"/>
                <w:lang w:val="nl-NL" w:eastAsia="nl-NL"/>
              </w:rPr>
              <w:t>trouble</w:t>
            </w:r>
            <w:proofErr w:type="spellEnd"/>
            <w:r w:rsidRPr="0028186B">
              <w:rPr>
                <w:rFonts w:ascii="Times New Roman" w:eastAsia="Times New Roman" w:hAnsi="Times New Roman" w:cs="Times New Roman"/>
                <w:i/>
                <w:sz w:val="24"/>
                <w:szCs w:val="24"/>
                <w:lang w:val="nl-NL" w:eastAsia="nl-NL"/>
              </w:rPr>
              <w:t xml:space="preserve"> </w:t>
            </w:r>
            <w:proofErr w:type="spellStart"/>
            <w:r w:rsidRPr="0028186B">
              <w:rPr>
                <w:rFonts w:ascii="Times New Roman" w:eastAsia="Times New Roman" w:hAnsi="Times New Roman" w:cs="Times New Roman"/>
                <w:i/>
                <w:sz w:val="24"/>
                <w:szCs w:val="24"/>
                <w:lang w:val="nl-NL" w:eastAsia="nl-NL"/>
              </w:rPr>
              <w:t>concentrating</w:t>
            </w:r>
            <w:proofErr w:type="spellEnd"/>
            <w:r w:rsidRPr="0028186B">
              <w:rPr>
                <w:rFonts w:ascii="Times New Roman" w:eastAsia="Times New Roman" w:hAnsi="Times New Roman" w:cs="Times New Roman"/>
                <w:i/>
                <w:sz w:val="24"/>
                <w:szCs w:val="24"/>
                <w:lang w:val="nl-NL" w:eastAsia="nl-NL"/>
              </w:rPr>
              <w:t>.</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11*</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 xml:space="preserve">I </w:t>
            </w:r>
            <w:proofErr w:type="gramStart"/>
            <w:r w:rsidRPr="0028186B">
              <w:rPr>
                <w:rFonts w:ascii="Times New Roman" w:eastAsia="Times New Roman" w:hAnsi="Times New Roman" w:cs="Times New Roman"/>
                <w:i/>
                <w:sz w:val="24"/>
                <w:szCs w:val="24"/>
                <w:lang w:eastAsia="nl-NL"/>
              </w:rPr>
              <w:t>am able to</w:t>
            </w:r>
            <w:proofErr w:type="gramEnd"/>
            <w:r w:rsidRPr="0028186B">
              <w:rPr>
                <w:rFonts w:ascii="Times New Roman" w:eastAsia="Times New Roman" w:hAnsi="Times New Roman" w:cs="Times New Roman"/>
                <w:i/>
                <w:sz w:val="24"/>
                <w:szCs w:val="24"/>
                <w:lang w:eastAsia="nl-NL"/>
              </w:rPr>
              <w:t xml:space="preserve"> work effectively toward long-term goals.</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12*</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Sometimes I can’t stop myself from doing something, even if I know it is wrong.</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r w:rsidR="00694959" w:rsidRPr="0028186B" w:rsidTr="00E6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13*</w:t>
            </w:r>
          </w:p>
        </w:tc>
        <w:tc>
          <w:tcPr>
            <w:tcW w:w="4997" w:type="dxa"/>
          </w:tcPr>
          <w:p w:rsidR="00694959" w:rsidRPr="0028186B" w:rsidRDefault="00694959" w:rsidP="00E633B2">
            <w:pPr>
              <w:spacing w:after="0" w:line="240" w:lineRule="auto"/>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I often act without thinking through all the alternatives.</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1</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2</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3</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4</w:t>
            </w:r>
          </w:p>
        </w:tc>
        <w:tc>
          <w:tcPr>
            <w:tcW w:w="638" w:type="dxa"/>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r w:rsidRPr="0028186B">
              <w:rPr>
                <w:rFonts w:ascii="Times New Roman" w:eastAsia="Times New Roman" w:hAnsi="Times New Roman" w:cs="Times New Roman"/>
                <w:i/>
                <w:sz w:val="24"/>
                <w:szCs w:val="24"/>
                <w:lang w:val="nl-NL" w:eastAsia="nl-NL"/>
              </w:rPr>
              <w:t>5</w:t>
            </w:r>
          </w:p>
        </w:tc>
        <w:tc>
          <w:tcPr>
            <w:tcW w:w="629" w:type="dxa"/>
            <w:gridSpan w:val="2"/>
          </w:tcPr>
          <w:p w:rsidR="00694959" w:rsidRPr="0028186B" w:rsidRDefault="00694959" w:rsidP="00E633B2">
            <w:pPr>
              <w:spacing w:after="0" w:line="240" w:lineRule="auto"/>
              <w:rPr>
                <w:rFonts w:ascii="Times New Roman" w:eastAsia="Times New Roman" w:hAnsi="Times New Roman" w:cs="Times New Roman"/>
                <w:i/>
                <w:sz w:val="24"/>
                <w:szCs w:val="24"/>
                <w:lang w:val="nl-NL" w:eastAsia="nl-NL"/>
              </w:rPr>
            </w:pPr>
          </w:p>
        </w:tc>
      </w:tr>
    </w:tbl>
    <w:p w:rsidR="00694959" w:rsidRPr="004A40B9" w:rsidRDefault="00694959" w:rsidP="00694959">
      <w:pPr>
        <w:rPr>
          <w:rFonts w:ascii="Times New Roman" w:hAnsi="Times New Roman" w:cs="Times New Roman"/>
          <w:sz w:val="24"/>
          <w:szCs w:val="24"/>
        </w:rPr>
      </w:pPr>
    </w:p>
    <w:p w:rsidR="00694959" w:rsidRDefault="00694959" w:rsidP="00694959">
      <w:pPr>
        <w:rPr>
          <w:rFonts w:ascii="Times New Roman" w:hAnsi="Times New Roman" w:cs="Times New Roman"/>
          <w:i/>
          <w:sz w:val="24"/>
          <w:szCs w:val="24"/>
          <w:u w:val="single"/>
        </w:rPr>
      </w:pPr>
      <w:r>
        <w:rPr>
          <w:rFonts w:ascii="Times New Roman" w:hAnsi="Times New Roman" w:cs="Times New Roman"/>
          <w:i/>
          <w:sz w:val="24"/>
          <w:szCs w:val="24"/>
          <w:u w:val="single"/>
        </w:rPr>
        <w:t>A.4.2. Cognitive reflection task (CRT)</w:t>
      </w:r>
    </w:p>
    <w:p w:rsidR="00694959" w:rsidRDefault="00694959" w:rsidP="00694959">
      <w:pPr>
        <w:rPr>
          <w:rFonts w:ascii="Times New Roman" w:hAnsi="Times New Roman" w:cs="Times New Roman"/>
          <w:sz w:val="24"/>
          <w:szCs w:val="24"/>
        </w:rPr>
      </w:pPr>
      <w:r>
        <w:rPr>
          <w:rFonts w:ascii="Times New Roman" w:hAnsi="Times New Roman" w:cs="Times New Roman"/>
          <w:sz w:val="24"/>
          <w:szCs w:val="24"/>
        </w:rPr>
        <w:t xml:space="preserve">This three item  task developed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AuthorYear="1"&gt;&lt;Author&gt;Toplak&lt;/Author&gt;&lt;Year&gt;2011&lt;/Year&gt;&lt;RecNum&gt;734&lt;/RecNum&gt;&lt;DisplayText&gt;Toplak et al. (2011)&lt;/DisplayText&gt;&lt;record&gt;&lt;rec-number&gt;734&lt;/rec-number&gt;&lt;foreign-keys&gt;&lt;key app="EN" db-id="52apr95dcdpe50eps2dp02z8vwd2ettwztf2" timestamp="1548690910"&gt;734&lt;/key&gt;&lt;/foreign-keys&gt;&lt;ref-type name="Journal Article"&gt;17&lt;/ref-type&gt;&lt;contributors&gt;&lt;authors&gt;&lt;author&gt;Toplak, Maggie E&lt;/author&gt;&lt;author&gt;West, Richard F&lt;/author&gt;&lt;author&gt;Stanovich, Keith E&lt;/author&gt;&lt;/authors&gt;&lt;/contributors&gt;&lt;titles&gt;&lt;title&gt;The Cognitive Reflection Test as a predictor of performance on heuristics-and-biases tasks&lt;/title&gt;&lt;secondary-title&gt;Memory &amp;amp; cognition&lt;/secondary-title&gt;&lt;/titles&gt;&lt;periodical&gt;&lt;full-title&gt;Memory &amp;amp; Cognition&lt;/full-title&gt;&lt;abbr-1&gt;M&amp;amp;C&lt;/abbr-1&gt;&lt;/periodical&gt;&lt;pages&gt;1275&lt;/pages&gt;&lt;volume&gt;39&lt;/volume&gt;&lt;number&gt;7&lt;/number&gt;&lt;dates&gt;&lt;year&gt;2011&lt;/year&gt;&lt;/dates&gt;&lt;isbn&gt;0090-502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Toplak et al. (2011)</w:t>
      </w:r>
      <w:r>
        <w:rPr>
          <w:rFonts w:ascii="Times New Roman" w:hAnsi="Times New Roman" w:cs="Times New Roman"/>
          <w:sz w:val="24"/>
          <w:szCs w:val="24"/>
        </w:rPr>
        <w:fldChar w:fldCharType="end"/>
      </w:r>
      <w:r>
        <w:rPr>
          <w:rFonts w:ascii="Times New Roman" w:hAnsi="Times New Roman" w:cs="Times New Roman"/>
          <w:sz w:val="24"/>
          <w:szCs w:val="24"/>
        </w:rPr>
        <w:t xml:space="preserve"> aims to quantify the degree to which individuals rely on their automatic system by asking questions which seems to have an immediate, simple and right answer, which only after reflecting on it for some time appears to be in fact </w:t>
      </w:r>
      <w:r>
        <w:rPr>
          <w:rFonts w:ascii="Times New Roman" w:hAnsi="Times New Roman" w:cs="Times New Roman"/>
          <w:i/>
          <w:sz w:val="24"/>
          <w:szCs w:val="24"/>
        </w:rPr>
        <w:t xml:space="preserve">wrong. </w:t>
      </w:r>
      <w:r>
        <w:rPr>
          <w:rFonts w:ascii="Times New Roman" w:hAnsi="Times New Roman" w:cs="Times New Roman"/>
          <w:sz w:val="24"/>
          <w:szCs w:val="24"/>
        </w:rPr>
        <w:t>The CRT is scored as the amount of correct answers. The questions were</w:t>
      </w:r>
      <w:r w:rsidRPr="00B03BD8">
        <w:rPr>
          <w:rFonts w:ascii="Times New Roman" w:hAnsi="Times New Roman" w:cs="Times New Roman"/>
          <w:sz w:val="24"/>
          <w:szCs w:val="24"/>
        </w:rPr>
        <w:t xml:space="preserve"> answer</w:t>
      </w:r>
      <w:r>
        <w:rPr>
          <w:rFonts w:ascii="Times New Roman" w:hAnsi="Times New Roman" w:cs="Times New Roman"/>
          <w:sz w:val="24"/>
          <w:szCs w:val="24"/>
        </w:rPr>
        <w:t>ed by with a pen by writing</w:t>
      </w:r>
      <w:r w:rsidRPr="00B03BD8">
        <w:rPr>
          <w:rFonts w:ascii="Times New Roman" w:hAnsi="Times New Roman" w:cs="Times New Roman"/>
          <w:sz w:val="24"/>
          <w:szCs w:val="24"/>
        </w:rPr>
        <w:t xml:space="preserve"> do</w:t>
      </w:r>
      <w:r>
        <w:rPr>
          <w:rFonts w:ascii="Times New Roman" w:hAnsi="Times New Roman" w:cs="Times New Roman"/>
          <w:sz w:val="24"/>
          <w:szCs w:val="24"/>
        </w:rPr>
        <w:t>wn the answer on the open space.</w:t>
      </w:r>
    </w:p>
    <w:p w:rsidR="00694959" w:rsidRPr="0028186B" w:rsidRDefault="00694959" w:rsidP="00694959">
      <w:pPr>
        <w:numPr>
          <w:ilvl w:val="0"/>
          <w:numId w:val="5"/>
        </w:numPr>
        <w:shd w:val="clear" w:color="auto" w:fill="FFFFFF"/>
        <w:spacing w:before="100" w:beforeAutospacing="1" w:after="24" w:line="360" w:lineRule="auto"/>
        <w:ind w:left="768"/>
        <w:rPr>
          <w:rFonts w:ascii="Times New Roman" w:eastAsia="Times New Roman" w:hAnsi="Times New Roman" w:cs="Times New Roman"/>
          <w:i/>
          <w:sz w:val="24"/>
          <w:szCs w:val="24"/>
        </w:rPr>
      </w:pPr>
      <w:r w:rsidRPr="0028186B">
        <w:rPr>
          <w:rFonts w:ascii="Times New Roman" w:eastAsia="Times New Roman" w:hAnsi="Times New Roman" w:cs="Times New Roman"/>
          <w:i/>
          <w:sz w:val="24"/>
          <w:szCs w:val="24"/>
        </w:rPr>
        <w:t xml:space="preserve">A bat and a ball cost </w:t>
      </w:r>
      <w:r w:rsidR="006C551D">
        <w:rPr>
          <w:rFonts w:ascii="Times New Roman" w:eastAsia="Times New Roman" w:hAnsi="Times New Roman" w:cs="Times New Roman"/>
          <w:i/>
          <w:sz w:val="24"/>
          <w:szCs w:val="24"/>
        </w:rPr>
        <w:t>€</w:t>
      </w:r>
      <w:r w:rsidRPr="0028186B">
        <w:rPr>
          <w:rFonts w:ascii="Times New Roman" w:eastAsia="Times New Roman" w:hAnsi="Times New Roman" w:cs="Times New Roman"/>
          <w:i/>
          <w:sz w:val="24"/>
          <w:szCs w:val="24"/>
        </w:rPr>
        <w:t xml:space="preserve">1.10 in total. The bat costs </w:t>
      </w:r>
      <w:r w:rsidR="006C551D">
        <w:rPr>
          <w:rFonts w:ascii="Times New Roman" w:eastAsia="Times New Roman" w:hAnsi="Times New Roman" w:cs="Times New Roman"/>
          <w:i/>
          <w:sz w:val="24"/>
          <w:szCs w:val="24"/>
        </w:rPr>
        <w:t>€</w:t>
      </w:r>
      <w:r w:rsidRPr="0028186B">
        <w:rPr>
          <w:rFonts w:ascii="Times New Roman" w:eastAsia="Times New Roman" w:hAnsi="Times New Roman" w:cs="Times New Roman"/>
          <w:i/>
          <w:sz w:val="24"/>
          <w:szCs w:val="24"/>
        </w:rPr>
        <w:t>1.00 more than the ball. How much does the ball cost? ________ cents</w:t>
      </w:r>
    </w:p>
    <w:p w:rsidR="00694959" w:rsidRPr="0028186B" w:rsidRDefault="00694959" w:rsidP="00694959">
      <w:pPr>
        <w:numPr>
          <w:ilvl w:val="0"/>
          <w:numId w:val="5"/>
        </w:numPr>
        <w:shd w:val="clear" w:color="auto" w:fill="FFFFFF"/>
        <w:spacing w:before="100" w:beforeAutospacing="1" w:after="24" w:line="360" w:lineRule="auto"/>
        <w:ind w:left="768"/>
        <w:rPr>
          <w:rFonts w:ascii="Times New Roman" w:eastAsia="Times New Roman" w:hAnsi="Times New Roman" w:cs="Times New Roman"/>
          <w:i/>
          <w:sz w:val="24"/>
          <w:szCs w:val="24"/>
        </w:rPr>
      </w:pPr>
      <w:r w:rsidRPr="0028186B">
        <w:rPr>
          <w:rFonts w:ascii="Times New Roman" w:eastAsia="Times New Roman" w:hAnsi="Times New Roman" w:cs="Times New Roman"/>
          <w:i/>
          <w:sz w:val="24"/>
          <w:szCs w:val="24"/>
        </w:rPr>
        <w:t>If it takes 5 machines 5 minutes to make 5 widgets, how long would it take 100 machines to make 100 widgets? _______ minutes</w:t>
      </w:r>
    </w:p>
    <w:p w:rsidR="00694959" w:rsidRPr="0028186B" w:rsidRDefault="00694959" w:rsidP="00694959">
      <w:pPr>
        <w:numPr>
          <w:ilvl w:val="0"/>
          <w:numId w:val="5"/>
        </w:numPr>
        <w:shd w:val="clear" w:color="auto" w:fill="FFFFFF"/>
        <w:spacing w:before="100" w:beforeAutospacing="1" w:after="24" w:line="360" w:lineRule="auto"/>
        <w:ind w:left="768"/>
        <w:rPr>
          <w:rFonts w:ascii="Times New Roman" w:hAnsi="Times New Roman" w:cs="Times New Roman"/>
          <w:i/>
          <w:sz w:val="24"/>
          <w:szCs w:val="24"/>
          <w:u w:val="single"/>
        </w:rPr>
      </w:pPr>
      <w:r w:rsidRPr="0028186B">
        <w:rPr>
          <w:rFonts w:ascii="Times New Roman" w:eastAsia="Times New Roman" w:hAnsi="Times New Roman" w:cs="Times New Roman"/>
          <w:i/>
          <w:sz w:val="24"/>
          <w:szCs w:val="24"/>
        </w:rPr>
        <w:t xml:space="preserve">In a lake, there is a patch of lily pads. Every day, the patch doubles in size. If it takes 48 days for the patch to cover the entire lake, how long would it take </w:t>
      </w:r>
    </w:p>
    <w:p w:rsidR="00694959" w:rsidRDefault="00694959" w:rsidP="00694959">
      <w:pPr>
        <w:shd w:val="clear" w:color="auto" w:fill="FFFFFF"/>
        <w:spacing w:before="100" w:beforeAutospacing="1" w:after="24" w:line="36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A.4.3. Personality questionnaire </w:t>
      </w:r>
    </w:p>
    <w:p w:rsidR="00694959" w:rsidRPr="00B03BD8" w:rsidRDefault="00694959" w:rsidP="00694959">
      <w:pPr>
        <w:rPr>
          <w:rFonts w:ascii="Times New Roman" w:hAnsi="Times New Roman" w:cs="Times New Roman"/>
          <w:sz w:val="24"/>
          <w:szCs w:val="24"/>
        </w:rPr>
      </w:pPr>
      <w:r>
        <w:rPr>
          <w:rFonts w:ascii="Times New Roman" w:hAnsi="Times New Roman" w:cs="Times New Roman"/>
          <w:sz w:val="24"/>
          <w:szCs w:val="24"/>
        </w:rPr>
        <w:t xml:space="preserve">The last questionnaire used is a revised short-form version of the Revised Eysenck Personality Questionnaire, which captures personality on 4 domains. Items 1, 10, 12, 15, 19 and 22 capture Neuroticism. Items 2, 4, 14, 16, 21 and 24 capture Extraversion. Items 3, 6, 9, </w:t>
      </w:r>
      <w:r>
        <w:rPr>
          <w:rFonts w:ascii="Times New Roman" w:hAnsi="Times New Roman" w:cs="Times New Roman"/>
          <w:sz w:val="24"/>
          <w:szCs w:val="24"/>
        </w:rPr>
        <w:lastRenderedPageBreak/>
        <w:t>13, 17 and 23 capture Psychoticism, and finally, items 5, 7, 8, 11, 18, and 20 capture Social desirability. Items marked with * are recoded, meaning that code 1 means has characteristic related to personality dimension and code 0 means does not relate to that dimension. Means are reported in main text.</w:t>
      </w:r>
    </w:p>
    <w:p w:rsidR="00694959" w:rsidRPr="0028186B" w:rsidRDefault="00694959" w:rsidP="00694959">
      <w:pPr>
        <w:spacing w:line="240" w:lineRule="auto"/>
        <w:rPr>
          <w:rFonts w:ascii="Times New Roman" w:eastAsia="Times New Roman" w:hAnsi="Times New Roman" w:cs="Times New Roman"/>
          <w:i/>
          <w:sz w:val="24"/>
          <w:szCs w:val="24"/>
          <w:lang w:eastAsia="nl-NL"/>
        </w:rPr>
      </w:pPr>
      <w:r w:rsidRPr="0028186B">
        <w:rPr>
          <w:rFonts w:ascii="Times New Roman" w:hAnsi="Times New Roman" w:cs="Times New Roman"/>
          <w:i/>
          <w:sz w:val="24"/>
          <w:szCs w:val="24"/>
        </w:rPr>
        <w:t>Please answer the following questions by answering “Yes” or “No” (circle which applies). There are no right or wrong answers. It is not necessary to think very long about these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6904"/>
        <w:gridCol w:w="733"/>
        <w:gridCol w:w="708"/>
      </w:tblGrid>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Does your mood often go up and down?</w:t>
            </w:r>
          </w:p>
        </w:tc>
        <w:tc>
          <w:tcPr>
            <w:tcW w:w="743"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2</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Are you a talkative person?</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3*</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Would being in debt worry you?</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4</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Are you rather lively?</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5*</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Were you ever greedy by helping yourself to more than your share of anything?</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6</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Would you take drugs which may have strange or dangerous effects?</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7*</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Have you ever blamed someone for doing something you knew was really your fault?</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8</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you always practice what you preach?</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9</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you prefer to go your own way rather than act by the rules?</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10</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you often feel ‘fed-up’?</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11*</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Have you ever taken anything (even a pin or button) that belonged to someone else?</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12</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Would you call yourself a nervous person?</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13</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you think marriage is old-fashioned and should be done away with?</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14</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Can you easily get some life into a rather dull party?</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15</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Are you a worrier?</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16*</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you tend to keep in the background on social occasions?</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17*</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Does it worry you if you know there are mistakes in your work?</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18*</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Have you ever cheated at a game?</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19</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you suffer from ‘nerves’?</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20*</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Have you ever taken advantage of someone?</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21*</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Are you mostly quiet when you are with other people?</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22</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you often feel lonely?</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23*</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Is it better to follow society’s rules than go your own way?</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r w:rsidR="00694959" w:rsidRPr="0028186B" w:rsidTr="00E633B2">
        <w:tc>
          <w:tcPr>
            <w:tcW w:w="687"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24</w:t>
            </w:r>
          </w:p>
        </w:tc>
        <w:tc>
          <w:tcPr>
            <w:tcW w:w="7195"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Do other people think of you as being very lively</w:t>
            </w:r>
          </w:p>
        </w:tc>
        <w:tc>
          <w:tcPr>
            <w:tcW w:w="743" w:type="dxa"/>
          </w:tcPr>
          <w:p w:rsidR="00694959" w:rsidRPr="0028186B" w:rsidRDefault="00694959" w:rsidP="00E633B2">
            <w:pPr>
              <w:rPr>
                <w:rFonts w:ascii="Times New Roman" w:hAnsi="Times New Roman" w:cs="Times New Roman"/>
                <w:i/>
                <w:sz w:val="24"/>
                <w:szCs w:val="24"/>
              </w:rPr>
            </w:pPr>
            <w:r w:rsidRPr="0028186B">
              <w:rPr>
                <w:rFonts w:ascii="Times New Roman" w:eastAsia="Times New Roman" w:hAnsi="Times New Roman" w:cs="Times New Roman"/>
                <w:i/>
                <w:sz w:val="24"/>
                <w:szCs w:val="24"/>
                <w:lang w:eastAsia="nl-NL"/>
              </w:rPr>
              <w:t>Yes</w:t>
            </w:r>
          </w:p>
        </w:tc>
        <w:tc>
          <w:tcPr>
            <w:tcW w:w="719" w:type="dxa"/>
          </w:tcPr>
          <w:p w:rsidR="00694959" w:rsidRPr="0028186B" w:rsidRDefault="00694959" w:rsidP="00E633B2">
            <w:pPr>
              <w:rPr>
                <w:rFonts w:ascii="Times New Roman" w:eastAsia="Times New Roman" w:hAnsi="Times New Roman" w:cs="Times New Roman"/>
                <w:i/>
                <w:sz w:val="24"/>
                <w:szCs w:val="24"/>
                <w:lang w:eastAsia="nl-NL"/>
              </w:rPr>
            </w:pPr>
            <w:r w:rsidRPr="0028186B">
              <w:rPr>
                <w:rFonts w:ascii="Times New Roman" w:eastAsia="Times New Roman" w:hAnsi="Times New Roman" w:cs="Times New Roman"/>
                <w:i/>
                <w:sz w:val="24"/>
                <w:szCs w:val="24"/>
                <w:lang w:eastAsia="nl-NL"/>
              </w:rPr>
              <w:t>No</w:t>
            </w:r>
          </w:p>
        </w:tc>
      </w:tr>
    </w:tbl>
    <w:p w:rsidR="00694959" w:rsidRDefault="00694959" w:rsidP="00694959">
      <w:pPr>
        <w:pStyle w:val="NoSpacing"/>
        <w:spacing w:line="480" w:lineRule="auto"/>
        <w:rPr>
          <w:rFonts w:ascii="Times New Roman" w:hAnsi="Times New Roman" w:cs="Times New Roman"/>
          <w:sz w:val="24"/>
          <w:szCs w:val="24"/>
        </w:rPr>
      </w:pPr>
    </w:p>
    <w:p w:rsidR="00B413D5" w:rsidRDefault="00B413D5" w:rsidP="00694959">
      <w:pPr>
        <w:rPr>
          <w:rFonts w:ascii="Times New Roman" w:hAnsi="Times New Roman" w:cs="Times New Roman"/>
          <w:sz w:val="24"/>
          <w:szCs w:val="24"/>
        </w:rPr>
        <w:sectPr w:rsidR="00B413D5" w:rsidSect="00B413D5">
          <w:pgSz w:w="11907" w:h="16839" w:code="9"/>
          <w:pgMar w:top="1440" w:right="1440" w:bottom="1440" w:left="1440" w:header="708" w:footer="708" w:gutter="0"/>
          <w:cols w:space="708"/>
          <w:docGrid w:linePitch="360"/>
        </w:sectPr>
      </w:pPr>
    </w:p>
    <w:p w:rsidR="00813BB6" w:rsidRPr="00E633B2" w:rsidRDefault="00813BB6">
      <w:pPr>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564D81">
        <w:rPr>
          <w:rFonts w:ascii="Times New Roman" w:hAnsi="Times New Roman" w:cs="Times New Roman"/>
          <w:b/>
          <w:sz w:val="24"/>
          <w:szCs w:val="24"/>
        </w:rPr>
        <w:t>B</w:t>
      </w:r>
      <w:r w:rsidRPr="00E633B2">
        <w:rPr>
          <w:rFonts w:ascii="Times New Roman" w:hAnsi="Times New Roman" w:cs="Times New Roman"/>
          <w:b/>
          <w:sz w:val="24"/>
          <w:szCs w:val="24"/>
        </w:rPr>
        <w:t>. Post-hoc power analysis and interpretation of effect sizes</w:t>
      </w:r>
    </w:p>
    <w:p w:rsidR="00534697" w:rsidRDefault="00E633B2" w:rsidP="00795140">
      <w:pPr>
        <w:rPr>
          <w:rFonts w:ascii="Times New Roman" w:hAnsi="Times New Roman" w:cs="Times New Roman"/>
          <w:bCs/>
          <w:sz w:val="24"/>
          <w:szCs w:val="24"/>
        </w:rPr>
      </w:pPr>
      <w:r>
        <w:rPr>
          <w:rFonts w:ascii="Times New Roman" w:hAnsi="Times New Roman" w:cs="Times New Roman"/>
          <w:bCs/>
          <w:sz w:val="24"/>
          <w:szCs w:val="24"/>
        </w:rPr>
        <w:t>This Appendix will reflect on the statistical power of the experiment reported. Seeing as this is the first study that aims to study the association between tailored incentives and behavioral insights (obtained as stated preferences), no effect sizes were available for a-priori power analysis.</w:t>
      </w:r>
      <w:r w:rsidR="00F24338">
        <w:rPr>
          <w:rFonts w:ascii="Times New Roman" w:hAnsi="Times New Roman" w:cs="Times New Roman"/>
          <w:bCs/>
          <w:sz w:val="24"/>
          <w:szCs w:val="24"/>
        </w:rPr>
        <w:t xml:space="preserve"> Furthermore, a</w:t>
      </w:r>
      <w:r w:rsidR="00534697">
        <w:rPr>
          <w:rFonts w:ascii="Times New Roman" w:hAnsi="Times New Roman" w:cs="Times New Roman"/>
          <w:bCs/>
          <w:sz w:val="24"/>
          <w:szCs w:val="24"/>
        </w:rPr>
        <w:t>-</w:t>
      </w:r>
      <w:r w:rsidR="00F24338">
        <w:rPr>
          <w:rFonts w:ascii="Times New Roman" w:hAnsi="Times New Roman" w:cs="Times New Roman"/>
          <w:bCs/>
          <w:sz w:val="24"/>
          <w:szCs w:val="24"/>
        </w:rPr>
        <w:t xml:space="preserve">priori power analyses </w:t>
      </w:r>
      <w:r>
        <w:rPr>
          <w:rFonts w:ascii="Times New Roman" w:hAnsi="Times New Roman" w:cs="Times New Roman"/>
          <w:bCs/>
          <w:sz w:val="24"/>
          <w:szCs w:val="24"/>
        </w:rPr>
        <w:t>are often performed for studies with random assignment, which ensures that samples are independent</w:t>
      </w:r>
      <w:r w:rsidR="00F24338">
        <w:rPr>
          <w:rFonts w:ascii="Times New Roman" w:hAnsi="Times New Roman" w:cs="Times New Roman"/>
          <w:bCs/>
          <w:sz w:val="24"/>
          <w:szCs w:val="24"/>
        </w:rPr>
        <w:t xml:space="preserve"> and gives the researcher control over the number</w:t>
      </w:r>
      <w:r w:rsidR="001F7163">
        <w:rPr>
          <w:rFonts w:ascii="Times New Roman" w:hAnsi="Times New Roman" w:cs="Times New Roman"/>
          <w:bCs/>
          <w:sz w:val="24"/>
          <w:szCs w:val="24"/>
        </w:rPr>
        <w:t xml:space="preserve"> of respondents</w:t>
      </w:r>
      <w:r w:rsidR="00F24338">
        <w:rPr>
          <w:rFonts w:ascii="Times New Roman" w:hAnsi="Times New Roman" w:cs="Times New Roman"/>
          <w:bCs/>
          <w:sz w:val="24"/>
          <w:szCs w:val="24"/>
        </w:rPr>
        <w:t xml:space="preserve"> in each group</w:t>
      </w:r>
      <w:r>
        <w:rPr>
          <w:rFonts w:ascii="Times New Roman" w:hAnsi="Times New Roman" w:cs="Times New Roman"/>
          <w:bCs/>
          <w:sz w:val="24"/>
          <w:szCs w:val="24"/>
        </w:rPr>
        <w:t>.</w:t>
      </w:r>
      <w:r w:rsidR="00F24338">
        <w:rPr>
          <w:rFonts w:ascii="Times New Roman" w:hAnsi="Times New Roman" w:cs="Times New Roman"/>
          <w:bCs/>
          <w:sz w:val="24"/>
          <w:szCs w:val="24"/>
        </w:rPr>
        <w:t xml:space="preserve"> </w:t>
      </w:r>
      <w:r w:rsidR="00534697">
        <w:rPr>
          <w:rFonts w:ascii="Times New Roman" w:hAnsi="Times New Roman" w:cs="Times New Roman"/>
          <w:bCs/>
          <w:sz w:val="24"/>
          <w:szCs w:val="24"/>
        </w:rPr>
        <w:t>In t</w:t>
      </w:r>
      <w:r>
        <w:rPr>
          <w:rFonts w:ascii="Times New Roman" w:hAnsi="Times New Roman" w:cs="Times New Roman"/>
          <w:bCs/>
          <w:sz w:val="24"/>
          <w:szCs w:val="24"/>
        </w:rPr>
        <w:t>his study, however, it is questionable if samples are independent</w:t>
      </w:r>
      <w:r w:rsidR="00534697">
        <w:rPr>
          <w:rFonts w:ascii="Times New Roman" w:hAnsi="Times New Roman" w:cs="Times New Roman"/>
          <w:bCs/>
          <w:sz w:val="24"/>
          <w:szCs w:val="24"/>
        </w:rPr>
        <w:t>, and barely any work existed to predict how individuals self-select incentives</w:t>
      </w:r>
      <w:r>
        <w:rPr>
          <w:rFonts w:ascii="Times New Roman" w:hAnsi="Times New Roman" w:cs="Times New Roman"/>
          <w:bCs/>
          <w:sz w:val="24"/>
          <w:szCs w:val="24"/>
        </w:rPr>
        <w:t>.</w:t>
      </w:r>
      <w:r w:rsidR="00534697">
        <w:rPr>
          <w:rFonts w:ascii="Times New Roman" w:hAnsi="Times New Roman" w:cs="Times New Roman"/>
          <w:bCs/>
          <w:sz w:val="24"/>
          <w:szCs w:val="24"/>
        </w:rPr>
        <w:t xml:space="preserve"> Hence, in my view, only post-hoc power analyses were available, which I report in this appendix. </w:t>
      </w:r>
    </w:p>
    <w:p w:rsidR="009814DB" w:rsidRDefault="00534697" w:rsidP="00795140">
      <w:pPr>
        <w:rPr>
          <w:rFonts w:ascii="Times New Roman" w:hAnsi="Times New Roman" w:cs="Times New Roman"/>
          <w:bCs/>
          <w:sz w:val="24"/>
          <w:szCs w:val="24"/>
        </w:rPr>
      </w:pPr>
      <w:r>
        <w:rPr>
          <w:rFonts w:ascii="Times New Roman" w:hAnsi="Times New Roman" w:cs="Times New Roman"/>
          <w:bCs/>
          <w:sz w:val="24"/>
          <w:szCs w:val="24"/>
        </w:rPr>
        <w:t>F</w:t>
      </w:r>
      <w:r w:rsidR="00E633B2">
        <w:rPr>
          <w:rFonts w:ascii="Times New Roman" w:hAnsi="Times New Roman" w:cs="Times New Roman"/>
          <w:bCs/>
          <w:sz w:val="24"/>
          <w:szCs w:val="24"/>
        </w:rPr>
        <w:t xml:space="preserve">or simplicity, I will base power analysis on independent samples </w:t>
      </w:r>
      <w:r w:rsidR="00E633B2">
        <w:rPr>
          <w:rFonts w:ascii="Times New Roman" w:hAnsi="Times New Roman" w:cs="Times New Roman"/>
          <w:bCs/>
          <w:i/>
          <w:iCs/>
          <w:sz w:val="24"/>
          <w:szCs w:val="24"/>
        </w:rPr>
        <w:t xml:space="preserve">T </w:t>
      </w:r>
      <w:r w:rsidR="00E633B2">
        <w:rPr>
          <w:rFonts w:ascii="Times New Roman" w:hAnsi="Times New Roman" w:cs="Times New Roman"/>
          <w:bCs/>
          <w:sz w:val="24"/>
          <w:szCs w:val="24"/>
        </w:rPr>
        <w:t>tests</w:t>
      </w:r>
      <w:r>
        <w:rPr>
          <w:rFonts w:ascii="Times New Roman" w:hAnsi="Times New Roman" w:cs="Times New Roman"/>
          <w:bCs/>
          <w:sz w:val="24"/>
          <w:szCs w:val="24"/>
        </w:rPr>
        <w:t xml:space="preserve"> with 2 samples</w:t>
      </w:r>
      <w:r w:rsidR="001C0D6F">
        <w:rPr>
          <w:rFonts w:ascii="Times New Roman" w:hAnsi="Times New Roman" w:cs="Times New Roman"/>
          <w:bCs/>
          <w:sz w:val="24"/>
          <w:szCs w:val="24"/>
        </w:rPr>
        <w:t xml:space="preserve">, as this will easily allow me to demonstrate the lowest mean differences this study was powered to detect. </w:t>
      </w:r>
      <w:r>
        <w:rPr>
          <w:rFonts w:ascii="Times New Roman" w:hAnsi="Times New Roman" w:cs="Times New Roman"/>
          <w:bCs/>
          <w:sz w:val="24"/>
          <w:szCs w:val="24"/>
        </w:rPr>
        <w:t xml:space="preserve">This means that for each incentive dimension I divide the self-selected incentives into 2 samples, that I treat as being independent. </w:t>
      </w:r>
      <w:r w:rsidR="001C0D6F">
        <w:rPr>
          <w:rFonts w:ascii="Times New Roman" w:hAnsi="Times New Roman" w:cs="Times New Roman"/>
          <w:bCs/>
          <w:sz w:val="24"/>
          <w:szCs w:val="24"/>
        </w:rPr>
        <w:t xml:space="preserve">The lack of significant results in my study indicates that for most measures my mean differences were lower. If this study is underpowered, it runs the risk of unjustly categorizing these small differences as error rather </w:t>
      </w:r>
      <w:r w:rsidR="001F7163">
        <w:rPr>
          <w:rFonts w:ascii="Times New Roman" w:hAnsi="Times New Roman" w:cs="Times New Roman"/>
          <w:bCs/>
          <w:sz w:val="24"/>
          <w:szCs w:val="24"/>
        </w:rPr>
        <w:t xml:space="preserve">resulting from distributions with </w:t>
      </w:r>
      <w:r w:rsidR="001C0D6F">
        <w:rPr>
          <w:rFonts w:ascii="Times New Roman" w:hAnsi="Times New Roman" w:cs="Times New Roman"/>
          <w:bCs/>
          <w:sz w:val="24"/>
          <w:szCs w:val="24"/>
        </w:rPr>
        <w:t>a true mean difference. Any study has such a risk of</w:t>
      </w:r>
      <w:r w:rsidR="00795140">
        <w:rPr>
          <w:rFonts w:ascii="Times New Roman" w:hAnsi="Times New Roman" w:cs="Times New Roman"/>
          <w:bCs/>
          <w:sz w:val="24"/>
          <w:szCs w:val="24"/>
        </w:rPr>
        <w:t xml:space="preserve"> such</w:t>
      </w:r>
      <w:r w:rsidR="001C0D6F">
        <w:rPr>
          <w:rFonts w:ascii="Times New Roman" w:hAnsi="Times New Roman" w:cs="Times New Roman"/>
          <w:bCs/>
          <w:sz w:val="24"/>
          <w:szCs w:val="24"/>
        </w:rPr>
        <w:t xml:space="preserve"> a Type II error, which is captured by (1-</w:t>
      </w:r>
      <m:oMath>
        <m:r>
          <w:rPr>
            <w:rFonts w:ascii="Cambria Math" w:eastAsiaTheme="minorEastAsia" w:hAnsi="Cambria Math" w:cs="Times New Roman"/>
            <w:sz w:val="24"/>
            <w:szCs w:val="24"/>
          </w:rPr>
          <m:t>β</m:t>
        </m:r>
      </m:oMath>
      <w:r w:rsidR="001C0D6F">
        <w:rPr>
          <w:rFonts w:ascii="Times New Roman" w:eastAsiaTheme="minorEastAsia" w:hAnsi="Times New Roman" w:cs="Times New Roman"/>
          <w:bCs/>
          <w:sz w:val="24"/>
          <w:szCs w:val="24"/>
        </w:rPr>
        <w:t xml:space="preserve">), where </w:t>
      </w:r>
      <m:oMath>
        <m:r>
          <w:rPr>
            <w:rFonts w:ascii="Cambria Math" w:eastAsiaTheme="minorEastAsia" w:hAnsi="Cambria Math" w:cs="Times New Roman"/>
            <w:sz w:val="24"/>
            <w:szCs w:val="24"/>
          </w:rPr>
          <m:t>β</m:t>
        </m:r>
      </m:oMath>
      <w:r w:rsidR="001C0D6F">
        <w:rPr>
          <w:rFonts w:ascii="Times New Roman" w:eastAsiaTheme="minorEastAsia" w:hAnsi="Times New Roman" w:cs="Times New Roman"/>
          <w:bCs/>
          <w:sz w:val="24"/>
          <w:szCs w:val="24"/>
        </w:rPr>
        <w:t xml:space="preserve"> reflects</w:t>
      </w:r>
      <w:r w:rsidR="00D867FE">
        <w:rPr>
          <w:rFonts w:ascii="Times New Roman" w:eastAsiaTheme="minorEastAsia" w:hAnsi="Times New Roman" w:cs="Times New Roman"/>
          <w:bCs/>
          <w:sz w:val="24"/>
          <w:szCs w:val="24"/>
        </w:rPr>
        <w:t xml:space="preserve"> the desired</w:t>
      </w:r>
      <w:r w:rsidR="001C0D6F">
        <w:rPr>
          <w:rFonts w:ascii="Times New Roman" w:eastAsiaTheme="minorEastAsia" w:hAnsi="Times New Roman" w:cs="Times New Roman"/>
          <w:bCs/>
          <w:sz w:val="24"/>
          <w:szCs w:val="24"/>
        </w:rPr>
        <w:t xml:space="preserve"> test power, which I set at </w:t>
      </w:r>
      <w:r w:rsidR="001C0D6F" w:rsidRPr="001C0D6F">
        <w:rPr>
          <w:rFonts w:ascii="Times New Roman" w:eastAsiaTheme="minorEastAsia" w:hAnsi="Times New Roman" w:cs="Times New Roman"/>
          <w:bCs/>
          <w:sz w:val="24"/>
          <w:szCs w:val="24"/>
        </w:rPr>
        <w:t>0.8, as is suggested by Cohen (1988</w:t>
      </w:r>
      <w:r w:rsidR="001C0D6F">
        <w:rPr>
          <w:rFonts w:ascii="Times New Roman" w:eastAsiaTheme="minorEastAsia" w:hAnsi="Times New Roman" w:cs="Times New Roman"/>
          <w:bCs/>
          <w:sz w:val="24"/>
          <w:szCs w:val="24"/>
        </w:rPr>
        <w:t>).</w:t>
      </w:r>
      <w:r w:rsidR="001F7163">
        <w:rPr>
          <w:rFonts w:ascii="Times New Roman" w:eastAsiaTheme="minorEastAsia" w:hAnsi="Times New Roman" w:cs="Times New Roman"/>
          <w:bCs/>
          <w:sz w:val="24"/>
          <w:szCs w:val="24"/>
        </w:rPr>
        <w:t xml:space="preserve"> However, i</w:t>
      </w:r>
      <w:r w:rsidR="00795140">
        <w:rPr>
          <w:rFonts w:ascii="Times New Roman" w:eastAsiaTheme="minorEastAsia" w:hAnsi="Times New Roman" w:cs="Times New Roman"/>
          <w:bCs/>
          <w:sz w:val="24"/>
          <w:szCs w:val="24"/>
        </w:rPr>
        <w:t>t</w:t>
      </w:r>
      <w:r w:rsidR="001C0D6F">
        <w:rPr>
          <w:rFonts w:ascii="Times New Roman" w:eastAsiaTheme="minorEastAsia" w:hAnsi="Times New Roman" w:cs="Times New Roman"/>
          <w:bCs/>
          <w:sz w:val="24"/>
          <w:szCs w:val="24"/>
        </w:rPr>
        <w:t xml:space="preserve"> is impossible to determine if such an error </w:t>
      </w:r>
      <w:proofErr w:type="gramStart"/>
      <w:r w:rsidR="001F7163">
        <w:rPr>
          <w:rFonts w:ascii="Times New Roman" w:eastAsiaTheme="minorEastAsia" w:hAnsi="Times New Roman" w:cs="Times New Roman"/>
          <w:bCs/>
          <w:sz w:val="24"/>
          <w:szCs w:val="24"/>
        </w:rPr>
        <w:t xml:space="preserve">actually </w:t>
      </w:r>
      <w:r w:rsidR="001C0D6F">
        <w:rPr>
          <w:rFonts w:ascii="Times New Roman" w:eastAsiaTheme="minorEastAsia" w:hAnsi="Times New Roman" w:cs="Times New Roman"/>
          <w:bCs/>
          <w:sz w:val="24"/>
          <w:szCs w:val="24"/>
        </w:rPr>
        <w:t>occurred</w:t>
      </w:r>
      <w:proofErr w:type="gramEnd"/>
      <w:r w:rsidR="00795140">
        <w:rPr>
          <w:rFonts w:ascii="Times New Roman" w:eastAsiaTheme="minorEastAsia" w:hAnsi="Times New Roman" w:cs="Times New Roman"/>
          <w:bCs/>
          <w:sz w:val="24"/>
          <w:szCs w:val="24"/>
        </w:rPr>
        <w:t xml:space="preserve">. Hence, </w:t>
      </w:r>
      <w:proofErr w:type="gramStart"/>
      <w:r w:rsidR="00795140">
        <w:rPr>
          <w:rFonts w:ascii="Times New Roman" w:eastAsiaTheme="minorEastAsia" w:hAnsi="Times New Roman" w:cs="Times New Roman"/>
          <w:bCs/>
          <w:sz w:val="24"/>
          <w:szCs w:val="24"/>
        </w:rPr>
        <w:t>whether or not</w:t>
      </w:r>
      <w:proofErr w:type="gramEnd"/>
      <w:r w:rsidR="00795140">
        <w:rPr>
          <w:rFonts w:ascii="Times New Roman" w:eastAsiaTheme="minorEastAsia" w:hAnsi="Times New Roman" w:cs="Times New Roman"/>
          <w:bCs/>
          <w:sz w:val="24"/>
          <w:szCs w:val="24"/>
        </w:rPr>
        <w:t xml:space="preserve"> this study is sufficiently powered is a value judgment to be made by reflecting on the economic significance of the lowest mean differences this study is able to detect. If one believes that mean differences smaller than this study was able to detect are economically significant (i.e. are meaningful in terms of stated preferences or real decisions), this study is underpowered. If on the other hand, one believes mean differences of the order of magnitude reported in Table </w:t>
      </w:r>
      <w:r w:rsidR="001F7163">
        <w:rPr>
          <w:rFonts w:ascii="Times New Roman" w:eastAsiaTheme="minorEastAsia" w:hAnsi="Times New Roman" w:cs="Times New Roman"/>
          <w:bCs/>
          <w:sz w:val="24"/>
          <w:szCs w:val="24"/>
        </w:rPr>
        <w:t>B1</w:t>
      </w:r>
      <w:r w:rsidR="0032087D">
        <w:rPr>
          <w:rFonts w:ascii="Times New Roman" w:eastAsiaTheme="minorEastAsia" w:hAnsi="Times New Roman" w:cs="Times New Roman"/>
          <w:bCs/>
          <w:sz w:val="24"/>
          <w:szCs w:val="24"/>
        </w:rPr>
        <w:t xml:space="preserve"> to Table </w:t>
      </w:r>
      <w:r w:rsidR="001F7163">
        <w:rPr>
          <w:rFonts w:ascii="Times New Roman" w:eastAsiaTheme="minorEastAsia" w:hAnsi="Times New Roman" w:cs="Times New Roman"/>
          <w:bCs/>
          <w:sz w:val="24"/>
          <w:szCs w:val="24"/>
        </w:rPr>
        <w:t>B4</w:t>
      </w:r>
      <w:r w:rsidR="00795140">
        <w:rPr>
          <w:rFonts w:ascii="Times New Roman" w:eastAsiaTheme="minorEastAsia" w:hAnsi="Times New Roman" w:cs="Times New Roman"/>
          <w:bCs/>
          <w:sz w:val="24"/>
          <w:szCs w:val="24"/>
        </w:rPr>
        <w:t xml:space="preserve"> to be negligible, this study was adequately powered. </w:t>
      </w:r>
    </w:p>
    <w:p w:rsidR="001C0D6F" w:rsidRDefault="009814DB" w:rsidP="00795140">
      <w:pPr>
        <w:rPr>
          <w:rFonts w:ascii="Times New Roman" w:hAnsi="Times New Roman" w:cs="Times New Roman"/>
          <w:bCs/>
          <w:sz w:val="24"/>
          <w:szCs w:val="24"/>
        </w:rPr>
      </w:pPr>
      <w:r>
        <w:rPr>
          <w:rFonts w:ascii="Times New Roman" w:hAnsi="Times New Roman" w:cs="Times New Roman"/>
          <w:bCs/>
          <w:sz w:val="24"/>
          <w:szCs w:val="24"/>
        </w:rPr>
        <w:t>First, t</w:t>
      </w:r>
      <w:r w:rsidR="00E633B2" w:rsidRPr="001C0D6F">
        <w:rPr>
          <w:rFonts w:ascii="Times New Roman" w:hAnsi="Times New Roman" w:cs="Times New Roman"/>
          <w:bCs/>
          <w:sz w:val="24"/>
          <w:szCs w:val="24"/>
        </w:rPr>
        <w:t xml:space="preserve">he sample and its’ </w:t>
      </w:r>
      <w:r w:rsidR="0076753F" w:rsidRPr="001C0D6F">
        <w:rPr>
          <w:rFonts w:ascii="Times New Roman" w:hAnsi="Times New Roman" w:cs="Times New Roman"/>
          <w:bCs/>
          <w:sz w:val="24"/>
          <w:szCs w:val="24"/>
        </w:rPr>
        <w:t xml:space="preserve">empirical </w:t>
      </w:r>
      <w:r w:rsidR="00E633B2" w:rsidRPr="001C0D6F">
        <w:rPr>
          <w:rFonts w:ascii="Times New Roman" w:hAnsi="Times New Roman" w:cs="Times New Roman"/>
          <w:bCs/>
          <w:sz w:val="24"/>
          <w:szCs w:val="24"/>
        </w:rPr>
        <w:t xml:space="preserve">distribution over the </w:t>
      </w:r>
      <w:r w:rsidR="0076753F" w:rsidRPr="001C0D6F">
        <w:rPr>
          <w:rFonts w:ascii="Times New Roman" w:hAnsi="Times New Roman" w:cs="Times New Roman"/>
          <w:bCs/>
          <w:sz w:val="24"/>
          <w:szCs w:val="24"/>
        </w:rPr>
        <w:t>tailored incentive dimensions is used to determine the lowest effect size this study is powered to observe</w:t>
      </w:r>
      <w:r w:rsidR="00534697">
        <w:rPr>
          <w:rFonts w:ascii="Times New Roman" w:hAnsi="Times New Roman" w:cs="Times New Roman"/>
          <w:bCs/>
          <w:sz w:val="24"/>
          <w:szCs w:val="24"/>
        </w:rPr>
        <w:t xml:space="preserve"> (Table </w:t>
      </w:r>
      <w:r w:rsidR="00564D81">
        <w:rPr>
          <w:rFonts w:ascii="Times New Roman" w:hAnsi="Times New Roman" w:cs="Times New Roman"/>
          <w:bCs/>
          <w:sz w:val="24"/>
          <w:szCs w:val="24"/>
        </w:rPr>
        <w:t>B</w:t>
      </w:r>
      <w:r w:rsidR="00534697">
        <w:rPr>
          <w:rFonts w:ascii="Times New Roman" w:hAnsi="Times New Roman" w:cs="Times New Roman"/>
          <w:bCs/>
          <w:sz w:val="24"/>
          <w:szCs w:val="24"/>
        </w:rPr>
        <w:t>1</w:t>
      </w:r>
      <w:r w:rsidR="0032087D">
        <w:rPr>
          <w:rFonts w:ascii="Times New Roman" w:hAnsi="Times New Roman" w:cs="Times New Roman"/>
          <w:bCs/>
          <w:sz w:val="24"/>
          <w:szCs w:val="24"/>
        </w:rPr>
        <w:t>-</w:t>
      </w:r>
      <w:r w:rsidR="00564D81">
        <w:rPr>
          <w:rFonts w:ascii="Times New Roman" w:hAnsi="Times New Roman" w:cs="Times New Roman"/>
          <w:bCs/>
          <w:sz w:val="24"/>
          <w:szCs w:val="24"/>
        </w:rPr>
        <w:t>B</w:t>
      </w:r>
      <w:r w:rsidR="0032087D">
        <w:rPr>
          <w:rFonts w:ascii="Times New Roman" w:hAnsi="Times New Roman" w:cs="Times New Roman"/>
          <w:bCs/>
          <w:sz w:val="24"/>
          <w:szCs w:val="24"/>
        </w:rPr>
        <w:t>4</w:t>
      </w:r>
      <w:r w:rsidR="00534697">
        <w:rPr>
          <w:rFonts w:ascii="Times New Roman" w:hAnsi="Times New Roman" w:cs="Times New Roman"/>
          <w:bCs/>
          <w:sz w:val="24"/>
          <w:szCs w:val="24"/>
        </w:rPr>
        <w:t xml:space="preserve">, </w:t>
      </w:r>
      <w:r w:rsidR="00534697">
        <w:rPr>
          <w:rFonts w:ascii="Times New Roman" w:hAnsi="Times New Roman" w:cs="Times New Roman"/>
          <w:bCs/>
          <w:i/>
          <w:iCs/>
          <w:sz w:val="24"/>
          <w:szCs w:val="24"/>
        </w:rPr>
        <w:t>Cohen’s d</w:t>
      </w:r>
      <w:r w:rsidR="00534697">
        <w:rPr>
          <w:rFonts w:ascii="Times New Roman" w:hAnsi="Times New Roman" w:cs="Times New Roman"/>
          <w:bCs/>
          <w:sz w:val="24"/>
          <w:szCs w:val="24"/>
        </w:rPr>
        <w:t>)</w:t>
      </w:r>
      <w:r w:rsidR="00795140">
        <w:rPr>
          <w:rFonts w:ascii="Times New Roman" w:hAnsi="Times New Roman" w:cs="Times New Roman"/>
          <w:bCs/>
          <w:sz w:val="24"/>
          <w:szCs w:val="24"/>
        </w:rPr>
        <w:t>.</w:t>
      </w:r>
      <w:r w:rsidR="0076753F" w:rsidRPr="001C0D6F">
        <w:rPr>
          <w:rFonts w:ascii="Times New Roman" w:hAnsi="Times New Roman" w:cs="Times New Roman"/>
          <w:bCs/>
          <w:sz w:val="24"/>
          <w:szCs w:val="24"/>
        </w:rPr>
        <w:t xml:space="preserve"> </w:t>
      </w:r>
      <w:r w:rsidR="00795140">
        <w:rPr>
          <w:rFonts w:ascii="Times New Roman" w:hAnsi="Times New Roman" w:cs="Times New Roman"/>
          <w:bCs/>
          <w:sz w:val="24"/>
          <w:szCs w:val="24"/>
        </w:rPr>
        <w:t>F</w:t>
      </w:r>
      <w:r w:rsidR="0076753F" w:rsidRPr="001C0D6F">
        <w:rPr>
          <w:rFonts w:ascii="Times New Roman" w:hAnsi="Times New Roman" w:cs="Times New Roman"/>
          <w:bCs/>
          <w:sz w:val="24"/>
          <w:szCs w:val="24"/>
        </w:rPr>
        <w:t>or Pre-commitment and Weekly</w:t>
      </w:r>
      <w:r w:rsidR="00795140">
        <w:rPr>
          <w:rFonts w:ascii="Times New Roman" w:hAnsi="Times New Roman" w:cs="Times New Roman"/>
          <w:bCs/>
          <w:sz w:val="24"/>
          <w:szCs w:val="24"/>
        </w:rPr>
        <w:t>, which had two answer categories,</w:t>
      </w:r>
      <w:r w:rsidR="0076753F" w:rsidRPr="001C0D6F">
        <w:rPr>
          <w:rFonts w:ascii="Times New Roman" w:hAnsi="Times New Roman" w:cs="Times New Roman"/>
          <w:bCs/>
          <w:sz w:val="24"/>
          <w:szCs w:val="24"/>
        </w:rPr>
        <w:t xml:space="preserve"> this will be based on an independent samples</w:t>
      </w:r>
      <w:r w:rsidR="00E633B2" w:rsidRPr="001C0D6F">
        <w:rPr>
          <w:rFonts w:ascii="Times New Roman" w:hAnsi="Times New Roman" w:cs="Times New Roman"/>
          <w:bCs/>
          <w:sz w:val="24"/>
          <w:szCs w:val="24"/>
        </w:rPr>
        <w:t xml:space="preserve"> </w:t>
      </w:r>
      <w:r w:rsidR="0076753F" w:rsidRPr="001C0D6F">
        <w:rPr>
          <w:rFonts w:ascii="Times New Roman" w:hAnsi="Times New Roman" w:cs="Times New Roman"/>
          <w:bCs/>
          <w:i/>
          <w:iCs/>
          <w:sz w:val="24"/>
          <w:szCs w:val="24"/>
        </w:rPr>
        <w:t xml:space="preserve">t </w:t>
      </w:r>
      <w:r w:rsidR="0076753F" w:rsidRPr="001C0D6F">
        <w:rPr>
          <w:rFonts w:ascii="Times New Roman" w:hAnsi="Times New Roman" w:cs="Times New Roman"/>
          <w:bCs/>
          <w:sz w:val="24"/>
          <w:szCs w:val="24"/>
        </w:rPr>
        <w:t>test</w:t>
      </w:r>
      <w:r w:rsidR="00795140">
        <w:rPr>
          <w:rFonts w:ascii="Times New Roman" w:hAnsi="Times New Roman" w:cs="Times New Roman"/>
          <w:bCs/>
          <w:sz w:val="24"/>
          <w:szCs w:val="24"/>
        </w:rPr>
        <w:t xml:space="preserve">. The </w:t>
      </w:r>
      <w:r w:rsidR="0076753F" w:rsidRPr="001C0D6F">
        <w:rPr>
          <w:rFonts w:ascii="Times New Roman" w:hAnsi="Times New Roman" w:cs="Times New Roman"/>
          <w:bCs/>
          <w:sz w:val="24"/>
          <w:szCs w:val="24"/>
        </w:rPr>
        <w:t>minimal effect size is a function of the size of each group (</w:t>
      </w:r>
      <w:r w:rsidR="00534697">
        <w:rPr>
          <w:rFonts w:ascii="Times New Roman" w:hAnsi="Times New Roman" w:cs="Times New Roman"/>
          <w:bCs/>
          <w:sz w:val="24"/>
          <w:szCs w:val="24"/>
        </w:rPr>
        <w:t xml:space="preserve">Table </w:t>
      </w:r>
      <w:r w:rsidR="00564D81">
        <w:rPr>
          <w:rFonts w:ascii="Times New Roman" w:hAnsi="Times New Roman" w:cs="Times New Roman"/>
          <w:bCs/>
          <w:sz w:val="24"/>
          <w:szCs w:val="24"/>
        </w:rPr>
        <w:t>B</w:t>
      </w:r>
      <w:r w:rsidR="00534697">
        <w:rPr>
          <w:rFonts w:ascii="Times New Roman" w:hAnsi="Times New Roman" w:cs="Times New Roman"/>
          <w:bCs/>
          <w:sz w:val="24"/>
          <w:szCs w:val="24"/>
        </w:rPr>
        <w:t>1</w:t>
      </w:r>
      <w:r w:rsidR="0032087D">
        <w:rPr>
          <w:rFonts w:ascii="Times New Roman" w:hAnsi="Times New Roman" w:cs="Times New Roman"/>
          <w:bCs/>
          <w:sz w:val="24"/>
          <w:szCs w:val="24"/>
        </w:rPr>
        <w:t>-</w:t>
      </w:r>
      <w:r w:rsidR="00564D81">
        <w:rPr>
          <w:rFonts w:ascii="Times New Roman" w:hAnsi="Times New Roman" w:cs="Times New Roman"/>
          <w:bCs/>
          <w:sz w:val="24"/>
          <w:szCs w:val="24"/>
        </w:rPr>
        <w:t>B</w:t>
      </w:r>
      <w:r w:rsidR="0032087D">
        <w:rPr>
          <w:rFonts w:ascii="Times New Roman" w:hAnsi="Times New Roman" w:cs="Times New Roman"/>
          <w:bCs/>
          <w:sz w:val="24"/>
          <w:szCs w:val="24"/>
        </w:rPr>
        <w:t>4</w:t>
      </w:r>
      <w:r w:rsidR="00534697">
        <w:rPr>
          <w:rFonts w:ascii="Times New Roman" w:hAnsi="Times New Roman" w:cs="Times New Roman"/>
          <w:bCs/>
          <w:sz w:val="24"/>
          <w:szCs w:val="24"/>
        </w:rPr>
        <w:t xml:space="preserve">, </w:t>
      </w:r>
      <w:r w:rsidR="0076753F" w:rsidRPr="00534697">
        <w:rPr>
          <w:rFonts w:ascii="Times New Roman" w:hAnsi="Times New Roman" w:cs="Times New Roman"/>
          <w:bCs/>
          <w:i/>
          <w:iCs/>
          <w:sz w:val="24"/>
          <w:szCs w:val="24"/>
        </w:rPr>
        <w:t>n</w:t>
      </w:r>
      <w:r w:rsidR="00534697" w:rsidRPr="00534697">
        <w:rPr>
          <w:rFonts w:ascii="Times New Roman" w:hAnsi="Times New Roman" w:cs="Times New Roman"/>
          <w:bCs/>
          <w:i/>
          <w:iCs/>
          <w:sz w:val="24"/>
          <w:szCs w:val="24"/>
        </w:rPr>
        <w:t>1</w:t>
      </w:r>
      <w:r w:rsidR="00534697">
        <w:rPr>
          <w:rFonts w:ascii="Times New Roman" w:hAnsi="Times New Roman" w:cs="Times New Roman"/>
          <w:bCs/>
          <w:sz w:val="24"/>
          <w:szCs w:val="24"/>
        </w:rPr>
        <w:t xml:space="preserve"> and </w:t>
      </w:r>
      <w:r w:rsidR="00534697" w:rsidRPr="00534697">
        <w:rPr>
          <w:rFonts w:ascii="Times New Roman" w:hAnsi="Times New Roman" w:cs="Times New Roman"/>
          <w:bCs/>
          <w:i/>
          <w:iCs/>
          <w:sz w:val="24"/>
          <w:szCs w:val="24"/>
        </w:rPr>
        <w:t>n2</w:t>
      </w:r>
      <w:r w:rsidR="0076753F" w:rsidRPr="001C0D6F">
        <w:rPr>
          <w:rFonts w:ascii="Times New Roman" w:hAnsi="Times New Roman" w:cs="Times New Roman"/>
          <w:bCs/>
          <w:sz w:val="24"/>
          <w:szCs w:val="24"/>
        </w:rPr>
        <w:t>), significance level (</w:t>
      </w:r>
      <m:oMath>
        <m:r>
          <w:rPr>
            <w:rFonts w:ascii="Cambria Math" w:hAnsi="Cambria Math" w:cs="Times New Roman"/>
            <w:sz w:val="24"/>
            <w:szCs w:val="24"/>
          </w:rPr>
          <m:t>∝=0.05</m:t>
        </m:r>
      </m:oMath>
      <w:r w:rsidR="0076753F" w:rsidRPr="001C0D6F">
        <w:rPr>
          <w:rFonts w:ascii="Times New Roman" w:eastAsiaTheme="minorEastAsia" w:hAnsi="Times New Roman" w:cs="Times New Roman"/>
          <w:bCs/>
          <w:sz w:val="24"/>
          <w:szCs w:val="24"/>
        </w:rPr>
        <w:t xml:space="preserve">), </w:t>
      </w:r>
      <w:r w:rsidR="00795140">
        <w:rPr>
          <w:rFonts w:ascii="Times New Roman" w:eastAsiaTheme="minorEastAsia" w:hAnsi="Times New Roman" w:cs="Times New Roman"/>
          <w:bCs/>
          <w:sz w:val="24"/>
          <w:szCs w:val="24"/>
        </w:rPr>
        <w:t xml:space="preserve">and </w:t>
      </w:r>
      <w:r w:rsidR="0076753F" w:rsidRPr="001C0D6F">
        <w:rPr>
          <w:rFonts w:ascii="Times New Roman" w:eastAsiaTheme="minorEastAsia" w:hAnsi="Times New Roman" w:cs="Times New Roman"/>
          <w:bCs/>
          <w:sz w:val="24"/>
          <w:szCs w:val="24"/>
        </w:rPr>
        <w:t>the preferred statistical power (</w:t>
      </w:r>
      <m:oMath>
        <m:r>
          <w:rPr>
            <w:rFonts w:ascii="Cambria Math" w:eastAsiaTheme="minorEastAsia" w:hAnsi="Cambria Math" w:cs="Times New Roman"/>
            <w:sz w:val="24"/>
            <w:szCs w:val="24"/>
          </w:rPr>
          <m:t>β</m:t>
        </m:r>
      </m:oMath>
      <w:r w:rsidR="0076753F" w:rsidRPr="001C0D6F">
        <w:rPr>
          <w:rFonts w:ascii="Times New Roman" w:eastAsiaTheme="minorEastAsia" w:hAnsi="Times New Roman" w:cs="Times New Roman"/>
          <w:bCs/>
          <w:sz w:val="24"/>
          <w:szCs w:val="24"/>
        </w:rPr>
        <w:t>=0.8</w:t>
      </w:r>
      <w:r w:rsidR="00795140">
        <w:rPr>
          <w:rFonts w:ascii="Times New Roman" w:eastAsiaTheme="minorEastAsia" w:hAnsi="Times New Roman" w:cs="Times New Roman"/>
          <w:bCs/>
          <w:sz w:val="24"/>
          <w:szCs w:val="24"/>
        </w:rPr>
        <w:t xml:space="preserve">). </w:t>
      </w:r>
      <w:r w:rsidR="001C0D6F" w:rsidRPr="001C0D6F">
        <w:rPr>
          <w:rFonts w:ascii="Times New Roman" w:eastAsiaTheme="minorEastAsia" w:hAnsi="Times New Roman" w:cs="Times New Roman"/>
          <w:bCs/>
          <w:sz w:val="24"/>
          <w:szCs w:val="24"/>
        </w:rPr>
        <w:t xml:space="preserve">This approach </w:t>
      </w:r>
      <w:r w:rsidR="00795140">
        <w:rPr>
          <w:rFonts w:ascii="Times New Roman" w:eastAsiaTheme="minorEastAsia" w:hAnsi="Times New Roman" w:cs="Times New Roman"/>
          <w:bCs/>
          <w:sz w:val="24"/>
          <w:szCs w:val="24"/>
        </w:rPr>
        <w:t xml:space="preserve">can </w:t>
      </w:r>
      <w:r w:rsidR="001C0D6F" w:rsidRPr="001C0D6F">
        <w:rPr>
          <w:rFonts w:ascii="Times New Roman" w:eastAsiaTheme="minorEastAsia" w:hAnsi="Times New Roman" w:cs="Times New Roman"/>
          <w:bCs/>
          <w:sz w:val="24"/>
          <w:szCs w:val="24"/>
        </w:rPr>
        <w:t xml:space="preserve">also </w:t>
      </w:r>
      <w:r w:rsidR="00426949">
        <w:rPr>
          <w:rFonts w:ascii="Times New Roman" w:eastAsiaTheme="minorEastAsia" w:hAnsi="Times New Roman" w:cs="Times New Roman"/>
          <w:bCs/>
          <w:sz w:val="24"/>
          <w:szCs w:val="24"/>
        </w:rPr>
        <w:t xml:space="preserve">be </w:t>
      </w:r>
      <w:r w:rsidR="001C0D6F" w:rsidRPr="001C0D6F">
        <w:rPr>
          <w:rFonts w:ascii="Times New Roman" w:eastAsiaTheme="minorEastAsia" w:hAnsi="Times New Roman" w:cs="Times New Roman"/>
          <w:bCs/>
          <w:sz w:val="24"/>
          <w:szCs w:val="24"/>
        </w:rPr>
        <w:t xml:space="preserve">applied to </w:t>
      </w:r>
      <w:r w:rsidR="0076753F" w:rsidRPr="001C0D6F">
        <w:rPr>
          <w:rFonts w:ascii="Times New Roman" w:hAnsi="Times New Roman" w:cs="Times New Roman"/>
          <w:bCs/>
          <w:sz w:val="24"/>
          <w:szCs w:val="24"/>
        </w:rPr>
        <w:t>Structure and Risk</w:t>
      </w:r>
      <w:r w:rsidR="001C0D6F">
        <w:rPr>
          <w:rFonts w:ascii="Times New Roman" w:hAnsi="Times New Roman" w:cs="Times New Roman"/>
          <w:bCs/>
          <w:sz w:val="24"/>
          <w:szCs w:val="24"/>
        </w:rPr>
        <w:t xml:space="preserve">, but this first requires dichotomizing these dimensions. </w:t>
      </w:r>
      <w:r w:rsidR="00426949">
        <w:rPr>
          <w:rFonts w:ascii="Times New Roman" w:hAnsi="Times New Roman" w:cs="Times New Roman"/>
          <w:bCs/>
          <w:sz w:val="24"/>
          <w:szCs w:val="24"/>
        </w:rPr>
        <w:t>Structure is</w:t>
      </w:r>
      <w:r w:rsidR="00795140">
        <w:rPr>
          <w:rFonts w:ascii="Times New Roman" w:hAnsi="Times New Roman" w:cs="Times New Roman"/>
          <w:bCs/>
          <w:sz w:val="24"/>
          <w:szCs w:val="24"/>
        </w:rPr>
        <w:t xml:space="preserve"> dichotomize</w:t>
      </w:r>
      <w:r w:rsidR="00426949">
        <w:rPr>
          <w:rFonts w:ascii="Times New Roman" w:hAnsi="Times New Roman" w:cs="Times New Roman"/>
          <w:bCs/>
          <w:sz w:val="24"/>
          <w:szCs w:val="24"/>
        </w:rPr>
        <w:t>d</w:t>
      </w:r>
      <w:r w:rsidR="00795140">
        <w:rPr>
          <w:rFonts w:ascii="Times New Roman" w:hAnsi="Times New Roman" w:cs="Times New Roman"/>
          <w:bCs/>
          <w:sz w:val="24"/>
          <w:szCs w:val="24"/>
        </w:rPr>
        <w:t xml:space="preserve"> as those selecting those who chose constant (32%) or one of the non-constant payment structures (68%). Risk will be dichotomized as those who chose certain pay-outs (48%) and those who introduced some risk (</w:t>
      </w:r>
      <w:r>
        <w:rPr>
          <w:rFonts w:ascii="Times New Roman" w:hAnsi="Times New Roman" w:cs="Times New Roman"/>
          <w:bCs/>
          <w:sz w:val="24"/>
          <w:szCs w:val="24"/>
        </w:rPr>
        <w:t xml:space="preserve">52%). </w:t>
      </w:r>
    </w:p>
    <w:p w:rsidR="0032087D" w:rsidRDefault="00534697" w:rsidP="009814DB">
      <w:pPr>
        <w:rPr>
          <w:rFonts w:ascii="Times New Roman" w:hAnsi="Times New Roman" w:cs="Times New Roman"/>
          <w:bCs/>
          <w:sz w:val="24"/>
          <w:szCs w:val="24"/>
        </w:rPr>
      </w:pPr>
      <w:r>
        <w:rPr>
          <w:rFonts w:ascii="Times New Roman" w:hAnsi="Times New Roman" w:cs="Times New Roman"/>
          <w:bCs/>
          <w:sz w:val="24"/>
          <w:szCs w:val="24"/>
        </w:rPr>
        <w:t xml:space="preserve">Cohen’s d is calculated as follows: </w:t>
      </w:r>
      <m:oMath>
        <m:r>
          <w:rPr>
            <w:rFonts w:ascii="Cambria Math" w:hAnsi="Cambria Math" w:cs="Times New Roman"/>
            <w:sz w:val="24"/>
            <w:szCs w:val="24"/>
            <w:vertAlign w:val="subscript"/>
          </w:rPr>
          <m:t>d=</m:t>
        </m:r>
        <m:r>
          <w:rPr>
            <w:rFonts w:ascii="Cambria Math" w:eastAsiaTheme="minorEastAsia" w:hAnsi="Cambria Math" w:cs="Times New Roman"/>
            <w:sz w:val="24"/>
            <w:szCs w:val="24"/>
            <w:vertAlign w:val="subscript"/>
          </w:rPr>
          <m:t>M2-M1/(</m:t>
        </m:r>
        <m:sSub>
          <m:sSubPr>
            <m:ctrlPr>
              <w:rPr>
                <w:rFonts w:ascii="Cambria Math" w:eastAsiaTheme="minorEastAsia" w:hAnsi="Cambria Math" w:cs="Times New Roman"/>
                <w:bCs/>
                <w:i/>
                <w:sz w:val="24"/>
                <w:szCs w:val="24"/>
                <w:vertAlign w:val="subscript"/>
              </w:rPr>
            </m:ctrlPr>
          </m:sSubPr>
          <m:e>
            <m:r>
              <w:rPr>
                <w:rFonts w:ascii="Cambria Math" w:eastAsiaTheme="minorEastAsia" w:hAnsi="Cambria Math" w:cs="Times New Roman"/>
                <w:sz w:val="24"/>
                <w:szCs w:val="24"/>
                <w:vertAlign w:val="subscript"/>
              </w:rPr>
              <m:t>SD</m:t>
            </m:r>
          </m:e>
          <m:sub>
            <m:r>
              <w:rPr>
                <w:rFonts w:ascii="Cambria Math" w:eastAsiaTheme="minorEastAsia" w:hAnsi="Cambria Math" w:cs="Times New Roman"/>
                <w:sz w:val="24"/>
                <w:szCs w:val="24"/>
                <w:vertAlign w:val="subscript"/>
              </w:rPr>
              <m:t>pooled</m:t>
            </m:r>
          </m:sub>
        </m:sSub>
        <m:r>
          <w:rPr>
            <w:rFonts w:ascii="Cambria Math" w:eastAsiaTheme="minorEastAsia" w:hAnsi="Cambria Math" w:cs="Times New Roman"/>
            <w:sz w:val="24"/>
            <w:szCs w:val="24"/>
            <w:vertAlign w:val="subscript"/>
          </w:rPr>
          <m:t>)</m:t>
        </m:r>
      </m:oMath>
      <w:r>
        <w:rPr>
          <w:rFonts w:ascii="Times New Roman" w:eastAsiaTheme="minorEastAsia" w:hAnsi="Times New Roman" w:cs="Times New Roman"/>
          <w:bCs/>
          <w:sz w:val="24"/>
          <w:szCs w:val="24"/>
          <w:vertAlign w:val="subscript"/>
        </w:rPr>
        <w:t>.</w:t>
      </w:r>
      <w:r>
        <w:rPr>
          <w:rFonts w:ascii="Times New Roman" w:eastAsiaTheme="minorEastAsia" w:hAnsi="Times New Roman" w:cs="Times New Roman"/>
          <w:bCs/>
          <w:sz w:val="24"/>
          <w:szCs w:val="24"/>
        </w:rPr>
        <w:t>, i.e. the mean difference divided by the pooled standard deviation</w:t>
      </w:r>
      <w:r w:rsidR="00CA27F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Hence, for each observation, I calculate</w:t>
      </w:r>
      <w:r w:rsidR="001F7163">
        <w:rPr>
          <w:rFonts w:ascii="Times New Roman" w:eastAsiaTheme="minorEastAsia" w:hAnsi="Times New Roman" w:cs="Times New Roman"/>
          <w:bCs/>
          <w:sz w:val="24"/>
          <w:szCs w:val="24"/>
        </w:rPr>
        <w:t>d</w:t>
      </w:r>
      <w:r>
        <w:rPr>
          <w:rFonts w:ascii="Times New Roman" w:eastAsiaTheme="minorEastAsia" w:hAnsi="Times New Roman" w:cs="Times New Roman"/>
          <w:bCs/>
          <w:sz w:val="24"/>
          <w:szCs w:val="24"/>
        </w:rPr>
        <w:t xml:space="preserve"> the pooled standard deviation, and multiply by Cohen’s </w:t>
      </w:r>
      <w:bookmarkStart w:id="0" w:name="_GoBack"/>
      <w:r w:rsidRPr="001F7163">
        <w:rPr>
          <w:rFonts w:ascii="Times New Roman" w:eastAsiaTheme="minorEastAsia" w:hAnsi="Times New Roman" w:cs="Times New Roman"/>
          <w:bCs/>
          <w:i/>
          <w:iCs/>
          <w:sz w:val="24"/>
          <w:szCs w:val="24"/>
        </w:rPr>
        <w:t>d</w:t>
      </w:r>
      <w:bookmarkEnd w:id="0"/>
      <w:r>
        <w:rPr>
          <w:rFonts w:ascii="Times New Roman" w:eastAsiaTheme="minorEastAsia" w:hAnsi="Times New Roman" w:cs="Times New Roman"/>
          <w:bCs/>
          <w:sz w:val="24"/>
          <w:szCs w:val="24"/>
        </w:rPr>
        <w:t xml:space="preserve"> </w:t>
      </w:r>
      <w:r w:rsidR="00CA27F4">
        <w:rPr>
          <w:rFonts w:ascii="Times New Roman" w:eastAsiaTheme="minorEastAsia" w:hAnsi="Times New Roman" w:cs="Times New Roman"/>
          <w:bCs/>
          <w:sz w:val="24"/>
          <w:szCs w:val="24"/>
        </w:rPr>
        <w:t xml:space="preserve">to obtain </w:t>
      </w:r>
      <w:r w:rsidR="007179D8">
        <w:rPr>
          <w:rFonts w:ascii="Times New Roman" w:hAnsi="Times New Roman" w:cs="Times New Roman"/>
          <w:bCs/>
          <w:sz w:val="24"/>
          <w:szCs w:val="24"/>
        </w:rPr>
        <w:t xml:space="preserve">the smallest parameter difference this study was powered to observe. </w:t>
      </w:r>
      <w:r w:rsidR="009814DB">
        <w:rPr>
          <w:rFonts w:ascii="Times New Roman" w:hAnsi="Times New Roman" w:cs="Times New Roman"/>
          <w:bCs/>
          <w:sz w:val="24"/>
          <w:szCs w:val="24"/>
        </w:rPr>
        <w:t xml:space="preserve">Table </w:t>
      </w:r>
      <w:r w:rsidR="00564D81">
        <w:rPr>
          <w:rFonts w:ascii="Times New Roman" w:hAnsi="Times New Roman" w:cs="Times New Roman"/>
          <w:bCs/>
          <w:sz w:val="24"/>
          <w:szCs w:val="24"/>
        </w:rPr>
        <w:t>B</w:t>
      </w:r>
      <w:r w:rsidR="009814DB">
        <w:rPr>
          <w:rFonts w:ascii="Times New Roman" w:hAnsi="Times New Roman" w:cs="Times New Roman"/>
          <w:bCs/>
          <w:sz w:val="24"/>
          <w:szCs w:val="24"/>
        </w:rPr>
        <w:t xml:space="preserve">1 </w:t>
      </w:r>
      <w:r w:rsidR="0032087D">
        <w:rPr>
          <w:rFonts w:ascii="Times New Roman" w:hAnsi="Times New Roman" w:cs="Times New Roman"/>
          <w:bCs/>
          <w:sz w:val="24"/>
          <w:szCs w:val="24"/>
        </w:rPr>
        <w:t xml:space="preserve">to </w:t>
      </w:r>
      <w:r w:rsidR="00564D81">
        <w:rPr>
          <w:rFonts w:ascii="Times New Roman" w:hAnsi="Times New Roman" w:cs="Times New Roman"/>
          <w:bCs/>
          <w:sz w:val="24"/>
          <w:szCs w:val="24"/>
        </w:rPr>
        <w:t>B</w:t>
      </w:r>
      <w:r w:rsidR="0032087D">
        <w:rPr>
          <w:rFonts w:ascii="Times New Roman" w:hAnsi="Times New Roman" w:cs="Times New Roman"/>
          <w:bCs/>
          <w:sz w:val="24"/>
          <w:szCs w:val="24"/>
        </w:rPr>
        <w:t xml:space="preserve">4 </w:t>
      </w:r>
      <w:r w:rsidR="009814DB">
        <w:rPr>
          <w:rFonts w:ascii="Times New Roman" w:hAnsi="Times New Roman" w:cs="Times New Roman"/>
          <w:bCs/>
          <w:sz w:val="24"/>
          <w:szCs w:val="24"/>
        </w:rPr>
        <w:t>report the outcomes of this analysis (and the inputs used).</w:t>
      </w:r>
      <w:r w:rsidR="00CA27F4">
        <w:rPr>
          <w:rFonts w:ascii="Times New Roman" w:hAnsi="Times New Roman" w:cs="Times New Roman"/>
          <w:bCs/>
          <w:sz w:val="24"/>
          <w:szCs w:val="24"/>
        </w:rPr>
        <w:t xml:space="preserve"> It shows that Cohen’s d ranged from 0.42 to 0.51, which are between small and medium effect sizes using Cohen’s (198</w:t>
      </w:r>
      <w:r w:rsidR="00564D81">
        <w:rPr>
          <w:rFonts w:ascii="Times New Roman" w:hAnsi="Times New Roman" w:cs="Times New Roman"/>
          <w:bCs/>
          <w:sz w:val="24"/>
          <w:szCs w:val="24"/>
        </w:rPr>
        <w:t>8</w:t>
      </w:r>
      <w:r w:rsidR="00CA27F4">
        <w:rPr>
          <w:rFonts w:ascii="Times New Roman" w:hAnsi="Times New Roman" w:cs="Times New Roman"/>
          <w:bCs/>
          <w:sz w:val="24"/>
          <w:szCs w:val="24"/>
        </w:rPr>
        <w:t>) interpreta</w:t>
      </w:r>
      <w:r w:rsidR="00345995">
        <w:rPr>
          <w:rFonts w:ascii="Times New Roman" w:hAnsi="Times New Roman" w:cs="Times New Roman"/>
          <w:bCs/>
          <w:sz w:val="24"/>
          <w:szCs w:val="24"/>
        </w:rPr>
        <w:t xml:space="preserve">tion. Whether or not the lowest mean </w:t>
      </w:r>
      <w:proofErr w:type="gramStart"/>
      <w:r w:rsidR="00345995">
        <w:rPr>
          <w:rFonts w:ascii="Times New Roman" w:hAnsi="Times New Roman" w:cs="Times New Roman"/>
          <w:bCs/>
          <w:sz w:val="24"/>
          <w:szCs w:val="24"/>
        </w:rPr>
        <w:t>difference</w:t>
      </w:r>
      <w:proofErr w:type="gramEnd"/>
      <w:r w:rsidR="00345995">
        <w:rPr>
          <w:rFonts w:ascii="Times New Roman" w:hAnsi="Times New Roman" w:cs="Times New Roman"/>
          <w:bCs/>
          <w:sz w:val="24"/>
          <w:szCs w:val="24"/>
        </w:rPr>
        <w:t xml:space="preserve"> this study was powered to observe includes economically significant differences is ultimately a value </w:t>
      </w:r>
      <w:r w:rsidR="00345995">
        <w:rPr>
          <w:rFonts w:ascii="Times New Roman" w:hAnsi="Times New Roman" w:cs="Times New Roman"/>
          <w:bCs/>
          <w:sz w:val="24"/>
          <w:szCs w:val="24"/>
        </w:rPr>
        <w:lastRenderedPageBreak/>
        <w:t xml:space="preserve">judgement. My conclusion is that due to the high heterogeneity observed for the economic preferences elicited, the study runs some risk of being underpowered. For example, for effects of discounting for gains and losses the lowest mean </w:t>
      </w:r>
      <w:r w:rsidR="0032087D">
        <w:rPr>
          <w:rFonts w:ascii="Times New Roman" w:hAnsi="Times New Roman" w:cs="Times New Roman"/>
          <w:bCs/>
          <w:sz w:val="24"/>
          <w:szCs w:val="24"/>
        </w:rPr>
        <w:t>differences</w:t>
      </w:r>
      <w:r w:rsidR="00345995">
        <w:rPr>
          <w:rFonts w:ascii="Times New Roman" w:hAnsi="Times New Roman" w:cs="Times New Roman"/>
          <w:bCs/>
          <w:sz w:val="24"/>
          <w:szCs w:val="24"/>
        </w:rPr>
        <w:t xml:space="preserve"> this study was powered to observe was 0.05 and 0.03 respectively. Given that these are </w:t>
      </w:r>
      <w:r w:rsidR="00345995">
        <w:rPr>
          <w:rFonts w:ascii="Times New Roman" w:hAnsi="Times New Roman" w:cs="Times New Roman"/>
          <w:bCs/>
          <w:i/>
          <w:iCs/>
          <w:sz w:val="24"/>
          <w:szCs w:val="24"/>
        </w:rPr>
        <w:t>weekly</w:t>
      </w:r>
      <w:r w:rsidR="00345995">
        <w:rPr>
          <w:rFonts w:ascii="Times New Roman" w:hAnsi="Times New Roman" w:cs="Times New Roman"/>
          <w:bCs/>
          <w:sz w:val="24"/>
          <w:szCs w:val="24"/>
        </w:rPr>
        <w:t xml:space="preserve"> discount rates, differences </w:t>
      </w:r>
      <w:r w:rsidR="0032087D">
        <w:rPr>
          <w:rFonts w:ascii="Times New Roman" w:hAnsi="Times New Roman" w:cs="Times New Roman"/>
          <w:bCs/>
          <w:sz w:val="24"/>
          <w:szCs w:val="24"/>
        </w:rPr>
        <w:t xml:space="preserve">much </w:t>
      </w:r>
      <w:r w:rsidR="00345995">
        <w:rPr>
          <w:rFonts w:ascii="Times New Roman" w:hAnsi="Times New Roman" w:cs="Times New Roman"/>
          <w:bCs/>
          <w:sz w:val="24"/>
          <w:szCs w:val="24"/>
        </w:rPr>
        <w:t>smaller than these could</w:t>
      </w:r>
      <w:r w:rsidR="0032087D">
        <w:rPr>
          <w:rFonts w:ascii="Times New Roman" w:hAnsi="Times New Roman" w:cs="Times New Roman"/>
          <w:bCs/>
          <w:sz w:val="24"/>
          <w:szCs w:val="24"/>
        </w:rPr>
        <w:t xml:space="preserve"> very well</w:t>
      </w:r>
      <w:r w:rsidR="00345995">
        <w:rPr>
          <w:rFonts w:ascii="Times New Roman" w:hAnsi="Times New Roman" w:cs="Times New Roman"/>
          <w:bCs/>
          <w:sz w:val="24"/>
          <w:szCs w:val="24"/>
        </w:rPr>
        <w:t xml:space="preserve"> be economically significant.</w:t>
      </w:r>
      <w:r w:rsidR="0032087D">
        <w:rPr>
          <w:rFonts w:ascii="Times New Roman" w:hAnsi="Times New Roman" w:cs="Times New Roman"/>
          <w:bCs/>
          <w:sz w:val="24"/>
          <w:szCs w:val="24"/>
        </w:rPr>
        <w:t xml:space="preserve"> However, given the exploratory nature of this study, many measures were collected, and none appeared to significantly and systematically predict tailored incentives. Hence, it is straightforward to see that it is unlikely that </w:t>
      </w:r>
      <w:proofErr w:type="gramStart"/>
      <w:r w:rsidR="0032087D">
        <w:rPr>
          <w:rFonts w:ascii="Times New Roman" w:hAnsi="Times New Roman" w:cs="Times New Roman"/>
          <w:bCs/>
          <w:sz w:val="24"/>
          <w:szCs w:val="24"/>
        </w:rPr>
        <w:t>all of</w:t>
      </w:r>
      <w:proofErr w:type="gramEnd"/>
      <w:r w:rsidR="0032087D">
        <w:rPr>
          <w:rFonts w:ascii="Times New Roman" w:hAnsi="Times New Roman" w:cs="Times New Roman"/>
          <w:bCs/>
          <w:sz w:val="24"/>
          <w:szCs w:val="24"/>
        </w:rPr>
        <w:t xml:space="preserve"> these null-results (i.e. the small actual differences reported in Table </w:t>
      </w:r>
      <w:r w:rsidR="00564D81">
        <w:rPr>
          <w:rFonts w:ascii="Times New Roman" w:hAnsi="Times New Roman" w:cs="Times New Roman"/>
          <w:bCs/>
          <w:sz w:val="24"/>
          <w:szCs w:val="24"/>
        </w:rPr>
        <w:t>B1</w:t>
      </w:r>
      <w:r w:rsidR="0032087D">
        <w:rPr>
          <w:rFonts w:ascii="Times New Roman" w:hAnsi="Times New Roman" w:cs="Times New Roman"/>
          <w:bCs/>
          <w:sz w:val="24"/>
          <w:szCs w:val="24"/>
        </w:rPr>
        <w:t>-</w:t>
      </w:r>
      <w:r w:rsidR="00564D81">
        <w:rPr>
          <w:rFonts w:ascii="Times New Roman" w:hAnsi="Times New Roman" w:cs="Times New Roman"/>
          <w:bCs/>
          <w:sz w:val="24"/>
          <w:szCs w:val="24"/>
        </w:rPr>
        <w:t>B</w:t>
      </w:r>
      <w:r w:rsidR="0032087D">
        <w:rPr>
          <w:rFonts w:ascii="Times New Roman" w:hAnsi="Times New Roman" w:cs="Times New Roman"/>
          <w:bCs/>
          <w:sz w:val="24"/>
          <w:szCs w:val="24"/>
        </w:rPr>
        <w:t>4) are Type II errors. In fact, without correcting for multiple testing it would have been far more likely to have found significant but non-existing effects</w:t>
      </w:r>
      <w:r w:rsidR="001F7163">
        <w:rPr>
          <w:rFonts w:ascii="Times New Roman" w:hAnsi="Times New Roman" w:cs="Times New Roman"/>
          <w:bCs/>
          <w:sz w:val="24"/>
          <w:szCs w:val="24"/>
        </w:rPr>
        <w:t xml:space="preserve"> (i.e. Type I errors)</w:t>
      </w:r>
      <w:r w:rsidR="0032087D">
        <w:rPr>
          <w:rFonts w:ascii="Times New Roman" w:hAnsi="Times New Roman" w:cs="Times New Roman"/>
          <w:bCs/>
          <w:sz w:val="24"/>
          <w:szCs w:val="24"/>
        </w:rPr>
        <w:t xml:space="preserve">.  </w:t>
      </w:r>
    </w:p>
    <w:p w:rsidR="00505D33" w:rsidRDefault="00505D33" w:rsidP="009814DB">
      <w:pPr>
        <w:rPr>
          <w:rFonts w:ascii="Times New Roman" w:hAnsi="Times New Roman" w:cs="Times New Roman"/>
          <w:bCs/>
          <w:sz w:val="24"/>
          <w:szCs w:val="24"/>
        </w:rPr>
        <w:sectPr w:rsidR="00505D33">
          <w:pgSz w:w="12240" w:h="15840"/>
          <w:pgMar w:top="1440" w:right="1440" w:bottom="1440" w:left="1440" w:header="708" w:footer="708" w:gutter="0"/>
          <w:cols w:space="708"/>
          <w:docGrid w:linePitch="360"/>
        </w:sectPr>
      </w:pPr>
    </w:p>
    <w:p w:rsidR="0032087D" w:rsidRDefault="0032087D" w:rsidP="009814DB">
      <w:pPr>
        <w:rPr>
          <w:rFonts w:ascii="Times New Roman" w:hAnsi="Times New Roman" w:cs="Times New Roman"/>
          <w:bCs/>
          <w:sz w:val="24"/>
          <w:szCs w:val="24"/>
        </w:rPr>
      </w:pPr>
      <w:r w:rsidRPr="000B5480">
        <w:rPr>
          <w:rFonts w:ascii="Times New Roman" w:hAnsi="Times New Roman" w:cs="Times New Roman"/>
          <w:b/>
          <w:sz w:val="24"/>
          <w:szCs w:val="24"/>
        </w:rPr>
        <w:lastRenderedPageBreak/>
        <w:t xml:space="preserve">Table </w:t>
      </w:r>
      <w:r w:rsidR="00564D81">
        <w:rPr>
          <w:rFonts w:ascii="Times New Roman" w:hAnsi="Times New Roman" w:cs="Times New Roman"/>
          <w:b/>
          <w:sz w:val="24"/>
          <w:szCs w:val="24"/>
        </w:rPr>
        <w:t>B</w:t>
      </w:r>
      <w:r w:rsidRPr="000B5480">
        <w:rPr>
          <w:rFonts w:ascii="Times New Roman" w:hAnsi="Times New Roman" w:cs="Times New Roman"/>
          <w:b/>
          <w:sz w:val="24"/>
          <w:szCs w:val="24"/>
        </w:rPr>
        <w:t>1.</w:t>
      </w:r>
      <w:r>
        <w:rPr>
          <w:rFonts w:ascii="Times New Roman" w:hAnsi="Times New Roman" w:cs="Times New Roman"/>
          <w:bCs/>
          <w:sz w:val="24"/>
          <w:szCs w:val="24"/>
        </w:rPr>
        <w:t xml:space="preserve"> </w:t>
      </w:r>
      <w:r w:rsidR="006341D4">
        <w:rPr>
          <w:rFonts w:ascii="Times New Roman" w:hAnsi="Times New Roman" w:cs="Times New Roman"/>
          <w:bCs/>
          <w:sz w:val="24"/>
          <w:szCs w:val="24"/>
        </w:rPr>
        <w:t>Post-hoc power analysis for Pre-commit dimension of tailored incentives</w:t>
      </w:r>
    </w:p>
    <w:tbl>
      <w:tblPr>
        <w:tblStyle w:val="GridTable1Light"/>
        <w:tblW w:w="12440" w:type="dxa"/>
        <w:tblLook w:val="04A0" w:firstRow="1" w:lastRow="0" w:firstColumn="1" w:lastColumn="0" w:noHBand="0" w:noVBand="1"/>
      </w:tblPr>
      <w:tblGrid>
        <w:gridCol w:w="3969"/>
        <w:gridCol w:w="945"/>
        <w:gridCol w:w="945"/>
        <w:gridCol w:w="1224"/>
        <w:gridCol w:w="708"/>
        <w:gridCol w:w="945"/>
        <w:gridCol w:w="1110"/>
        <w:gridCol w:w="1338"/>
        <w:gridCol w:w="1256"/>
      </w:tblGrid>
      <w:tr w:rsidR="0032087D" w:rsidRPr="00505D33" w:rsidTr="006150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tcPr>
          <w:p w:rsidR="0032087D" w:rsidRPr="00505D33" w:rsidRDefault="00505D33" w:rsidP="0032087D">
            <w:pPr>
              <w:jc w:val="center"/>
              <w:rPr>
                <w:rFonts w:ascii="Times New Roman" w:eastAsia="Times New Roman" w:hAnsi="Times New Roman" w:cs="Times New Roman"/>
                <w:b w:val="0"/>
                <w:bCs w:val="0"/>
                <w:color w:val="000000"/>
                <w:lang w:eastAsia="nl-NL"/>
              </w:rPr>
            </w:pPr>
            <w:proofErr w:type="spellStart"/>
            <w:r w:rsidRPr="00505D33">
              <w:rPr>
                <w:rFonts w:ascii="Times New Roman" w:eastAsia="Times New Roman" w:hAnsi="Times New Roman" w:cs="Times New Roman"/>
                <w:color w:val="000000"/>
                <w:lang w:val="nl-NL" w:eastAsia="nl-NL"/>
              </w:rPr>
              <w:t>Dimension</w:t>
            </w:r>
            <w:proofErr w:type="spellEnd"/>
            <w:r w:rsidRPr="00505D33">
              <w:rPr>
                <w:rFonts w:ascii="Times New Roman" w:eastAsia="Times New Roman" w:hAnsi="Times New Roman" w:cs="Times New Roman"/>
                <w:color w:val="000000"/>
                <w:lang w:val="nl-NL" w:eastAsia="nl-NL"/>
              </w:rPr>
              <w:t>: Pre-commitment</w:t>
            </w:r>
          </w:p>
        </w:tc>
        <w:tc>
          <w:tcPr>
            <w:tcW w:w="3822" w:type="dxa"/>
            <w:gridSpan w:val="4"/>
            <w:noWrap/>
          </w:tcPr>
          <w:p w:rsidR="0032087D" w:rsidRPr="00505D33" w:rsidRDefault="0032087D" w:rsidP="003208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nl-NL" w:eastAsia="nl-NL"/>
              </w:rPr>
            </w:pPr>
          </w:p>
        </w:tc>
        <w:tc>
          <w:tcPr>
            <w:tcW w:w="945" w:type="dxa"/>
            <w:noWrap/>
          </w:tcPr>
          <w:p w:rsidR="0032087D" w:rsidRPr="00505D33" w:rsidRDefault="0032087D" w:rsidP="003208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nl-NL" w:eastAsia="nl-NL"/>
              </w:rPr>
            </w:pPr>
          </w:p>
        </w:tc>
        <w:tc>
          <w:tcPr>
            <w:tcW w:w="1110" w:type="dxa"/>
            <w:noWrap/>
          </w:tcPr>
          <w:p w:rsidR="0032087D" w:rsidRPr="00505D33" w:rsidRDefault="0032087D" w:rsidP="003208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nl-NL" w:eastAsia="nl-NL"/>
              </w:rPr>
            </w:pPr>
          </w:p>
        </w:tc>
        <w:tc>
          <w:tcPr>
            <w:tcW w:w="1338" w:type="dxa"/>
            <w:noWrap/>
          </w:tcPr>
          <w:p w:rsidR="0032087D" w:rsidRPr="00505D33" w:rsidRDefault="0032087D" w:rsidP="003208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nl-NL" w:eastAsia="nl-NL"/>
              </w:rPr>
            </w:pPr>
          </w:p>
        </w:tc>
        <w:tc>
          <w:tcPr>
            <w:tcW w:w="1256" w:type="dxa"/>
            <w:noWrap/>
          </w:tcPr>
          <w:p w:rsidR="0032087D" w:rsidRPr="00505D33" w:rsidRDefault="0032087D" w:rsidP="003208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nl-NL" w:eastAsia="nl-NL"/>
              </w:rPr>
            </w:pPr>
          </w:p>
        </w:tc>
      </w:tr>
      <w:tr w:rsidR="0032087D"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32087D" w:rsidRPr="00505D33" w:rsidRDefault="0032087D" w:rsidP="0032087D">
            <w:pPr>
              <w:jc w:val="center"/>
              <w:rPr>
                <w:rFonts w:ascii="Times New Roman" w:eastAsia="Times New Roman" w:hAnsi="Times New Roman" w:cs="Times New Roman"/>
                <w:color w:val="000000"/>
                <w:lang w:val="nl-NL" w:eastAsia="nl-NL"/>
              </w:rPr>
            </w:pPr>
          </w:p>
        </w:tc>
        <w:tc>
          <w:tcPr>
            <w:tcW w:w="945" w:type="dxa"/>
            <w:noWrap/>
            <w:hideMark/>
          </w:tcPr>
          <w:p w:rsidR="0032087D" w:rsidRPr="006150FF" w:rsidRDefault="006341D4"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lang w:val="nl-NL" w:eastAsia="nl-NL"/>
              </w:rPr>
            </w:pPr>
            <w:r w:rsidRPr="006150FF">
              <w:rPr>
                <w:rFonts w:ascii="Times New Roman" w:eastAsia="Times New Roman" w:hAnsi="Times New Roman" w:cs="Times New Roman"/>
                <w:b/>
                <w:bCs/>
                <w:i/>
                <w:iCs/>
                <w:color w:val="000000"/>
                <w:lang w:val="nl-NL" w:eastAsia="nl-NL"/>
              </w:rPr>
              <w:t>N</w:t>
            </w:r>
            <w:r w:rsidR="0032087D" w:rsidRPr="006150FF">
              <w:rPr>
                <w:rFonts w:ascii="Times New Roman" w:eastAsia="Times New Roman" w:hAnsi="Times New Roman" w:cs="Times New Roman"/>
                <w:b/>
                <w:bCs/>
                <w:i/>
                <w:iCs/>
                <w:color w:val="000000"/>
                <w:lang w:val="nl-NL" w:eastAsia="nl-NL"/>
              </w:rPr>
              <w:t>1</w:t>
            </w:r>
          </w:p>
        </w:tc>
        <w:tc>
          <w:tcPr>
            <w:tcW w:w="945" w:type="dxa"/>
            <w:noWrap/>
            <w:hideMark/>
          </w:tcPr>
          <w:p w:rsidR="0032087D" w:rsidRPr="006150FF" w:rsidRDefault="006341D4"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lang w:val="nl-NL" w:eastAsia="nl-NL"/>
              </w:rPr>
            </w:pPr>
            <w:r w:rsidRPr="006150FF">
              <w:rPr>
                <w:rFonts w:ascii="Times New Roman" w:eastAsia="Times New Roman" w:hAnsi="Times New Roman" w:cs="Times New Roman"/>
                <w:b/>
                <w:bCs/>
                <w:i/>
                <w:iCs/>
                <w:color w:val="000000"/>
                <w:lang w:val="nl-NL" w:eastAsia="nl-NL"/>
              </w:rPr>
              <w:t>N</w:t>
            </w:r>
            <w:r w:rsidR="0032087D" w:rsidRPr="006150FF">
              <w:rPr>
                <w:rFonts w:ascii="Times New Roman" w:eastAsia="Times New Roman" w:hAnsi="Times New Roman" w:cs="Times New Roman"/>
                <w:b/>
                <w:bCs/>
                <w:i/>
                <w:iCs/>
                <w:color w:val="000000"/>
                <w:lang w:val="nl-NL" w:eastAsia="nl-NL"/>
              </w:rPr>
              <w:t>2</w:t>
            </w:r>
          </w:p>
        </w:tc>
        <w:tc>
          <w:tcPr>
            <w:tcW w:w="1224" w:type="dxa"/>
            <w:noWrap/>
            <w:hideMark/>
          </w:tcPr>
          <w:p w:rsidR="0032087D" w:rsidRPr="006150FF" w:rsidRDefault="006341D4"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Cohen’s</w:t>
            </w:r>
            <w:proofErr w:type="spellEnd"/>
            <w:r w:rsidRPr="006150FF">
              <w:rPr>
                <w:rFonts w:ascii="Times New Roman" w:eastAsia="Times New Roman" w:hAnsi="Times New Roman" w:cs="Times New Roman"/>
                <w:b/>
                <w:bCs/>
                <w:color w:val="000000"/>
                <w:lang w:val="nl-NL" w:eastAsia="nl-NL"/>
              </w:rPr>
              <w:t xml:space="preserve"> </w:t>
            </w:r>
            <w:r w:rsidR="0032087D" w:rsidRPr="006150FF">
              <w:rPr>
                <w:rFonts w:ascii="Times New Roman" w:eastAsia="Times New Roman" w:hAnsi="Times New Roman" w:cs="Times New Roman"/>
                <w:b/>
                <w:bCs/>
                <w:i/>
                <w:iCs/>
                <w:color w:val="000000"/>
                <w:lang w:val="nl-NL" w:eastAsia="nl-NL"/>
              </w:rPr>
              <w:t>d</w:t>
            </w:r>
          </w:p>
        </w:tc>
        <w:tc>
          <w:tcPr>
            <w:tcW w:w="708" w:type="dxa"/>
            <w:noWrap/>
            <w:hideMark/>
          </w:tcPr>
          <w:p w:rsidR="0032087D" w:rsidRPr="006150FF" w:rsidRDefault="006341D4"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lang w:val="nl-NL" w:eastAsia="nl-NL"/>
              </w:rPr>
            </w:pPr>
            <w:r w:rsidRPr="006150FF">
              <w:rPr>
                <w:rFonts w:ascii="Times New Roman" w:eastAsia="Times New Roman" w:hAnsi="Times New Roman" w:cs="Times New Roman"/>
                <w:b/>
                <w:bCs/>
                <w:i/>
                <w:iCs/>
                <w:color w:val="000000"/>
                <w:lang w:val="nl-NL" w:eastAsia="nl-NL"/>
              </w:rPr>
              <w:t>SD</w:t>
            </w:r>
            <w:r w:rsidR="0032087D" w:rsidRPr="006150FF">
              <w:rPr>
                <w:rFonts w:ascii="Times New Roman" w:eastAsia="Times New Roman" w:hAnsi="Times New Roman" w:cs="Times New Roman"/>
                <w:b/>
                <w:bCs/>
                <w:i/>
                <w:iCs/>
                <w:color w:val="000000"/>
                <w:lang w:val="nl-NL" w:eastAsia="nl-NL"/>
              </w:rPr>
              <w:t>1</w:t>
            </w:r>
          </w:p>
        </w:tc>
        <w:tc>
          <w:tcPr>
            <w:tcW w:w="945" w:type="dxa"/>
            <w:noWrap/>
            <w:hideMark/>
          </w:tcPr>
          <w:p w:rsidR="0032087D" w:rsidRPr="006150FF" w:rsidRDefault="006341D4"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lang w:val="nl-NL" w:eastAsia="nl-NL"/>
              </w:rPr>
            </w:pPr>
            <w:r w:rsidRPr="006150FF">
              <w:rPr>
                <w:rFonts w:ascii="Times New Roman" w:eastAsia="Times New Roman" w:hAnsi="Times New Roman" w:cs="Times New Roman"/>
                <w:b/>
                <w:bCs/>
                <w:i/>
                <w:iCs/>
                <w:color w:val="000000"/>
                <w:lang w:val="nl-NL" w:eastAsia="nl-NL"/>
              </w:rPr>
              <w:t>SD</w:t>
            </w:r>
            <w:r w:rsidR="0032087D" w:rsidRPr="006150FF">
              <w:rPr>
                <w:rFonts w:ascii="Times New Roman" w:eastAsia="Times New Roman" w:hAnsi="Times New Roman" w:cs="Times New Roman"/>
                <w:b/>
                <w:bCs/>
                <w:i/>
                <w:iCs/>
                <w:color w:val="000000"/>
                <w:lang w:val="nl-NL" w:eastAsia="nl-NL"/>
              </w:rPr>
              <w:t>2</w:t>
            </w:r>
          </w:p>
        </w:tc>
        <w:tc>
          <w:tcPr>
            <w:tcW w:w="1110" w:type="dxa"/>
            <w:noWrap/>
            <w:hideMark/>
          </w:tcPr>
          <w:p w:rsidR="0032087D" w:rsidRPr="006150FF" w:rsidRDefault="001F7163"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nl-NL" w:eastAsia="nl-NL"/>
              </w:rPr>
            </w:pPr>
            <m:oMathPara>
              <m:oMath>
                <m:sSub>
                  <m:sSubPr>
                    <m:ctrlPr>
                      <w:rPr>
                        <w:rFonts w:ascii="Cambria Math" w:eastAsiaTheme="minorEastAsia" w:hAnsi="Cambria Math" w:cs="Times New Roman"/>
                        <w:b/>
                        <w:bCs/>
                        <w:i/>
                        <w:sz w:val="24"/>
                        <w:szCs w:val="24"/>
                        <w:vertAlign w:val="subscript"/>
                      </w:rPr>
                    </m:ctrlPr>
                  </m:sSubPr>
                  <m:e>
                    <m:r>
                      <m:rPr>
                        <m:sty m:val="bi"/>
                      </m:rPr>
                      <w:rPr>
                        <w:rFonts w:ascii="Cambria Math" w:eastAsiaTheme="minorEastAsia" w:hAnsi="Cambria Math" w:cs="Times New Roman"/>
                        <w:sz w:val="24"/>
                        <w:szCs w:val="24"/>
                        <w:vertAlign w:val="subscript"/>
                      </w:rPr>
                      <m:t>SD</m:t>
                    </m:r>
                  </m:e>
                  <m:sub>
                    <m:r>
                      <m:rPr>
                        <m:sty m:val="bi"/>
                      </m:rPr>
                      <w:rPr>
                        <w:rFonts w:ascii="Cambria Math" w:eastAsiaTheme="minorEastAsia" w:hAnsi="Cambria Math" w:cs="Times New Roman"/>
                        <w:sz w:val="24"/>
                        <w:szCs w:val="24"/>
                        <w:vertAlign w:val="subscript"/>
                      </w:rPr>
                      <m:t>pooled</m:t>
                    </m:r>
                  </m:sub>
                </m:sSub>
              </m:oMath>
            </m:oMathPara>
          </w:p>
        </w:tc>
        <w:tc>
          <w:tcPr>
            <w:tcW w:w="1338" w:type="dxa"/>
            <w:noWrap/>
            <w:hideMark/>
          </w:tcPr>
          <w:p w:rsidR="0032087D" w:rsidRPr="006150FF" w:rsidRDefault="006341D4"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Lowest</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c>
          <w:tcPr>
            <w:tcW w:w="1256" w:type="dxa"/>
            <w:noWrap/>
            <w:hideMark/>
          </w:tcPr>
          <w:p w:rsidR="0032087D" w:rsidRPr="006150FF" w:rsidRDefault="006341D4" w:rsidP="003208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Actual</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sz w:val="24"/>
                <w:szCs w:val="24"/>
              </w:rPr>
              <w:t>Loss aversion (</w:t>
            </w:r>
            <m:oMath>
              <m:r>
                <m:rPr>
                  <m:sty m:val="bi"/>
                </m:rPr>
                <w:rPr>
                  <w:rFonts w:ascii="Cambria Math" w:hAnsi="Cambria Math" w:cs="Times New Roman"/>
                  <w:sz w:val="24"/>
                  <w:szCs w:val="24"/>
                </w:rPr>
                <m:t>λ</m:t>
              </m:r>
            </m:oMath>
            <w:r w:rsidRPr="006150FF">
              <w:rPr>
                <w:rFonts w:ascii="Times New Roman" w:eastAsiaTheme="minorEastAsia" w:hAnsi="Times New Roman" w:cs="Times New Roman"/>
                <w:bCs w:val="0"/>
                <w:sz w:val="24"/>
                <w:szCs w:val="24"/>
              </w:rPr>
              <w:t>)</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3.15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2.22</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2.73</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1.22</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0.65</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pStyle w:val="NoSpacing"/>
              <w:jc w:val="right"/>
              <w:rPr>
                <w:rFonts w:ascii="Times New Roman" w:hAnsi="Times New Roman" w:cs="Times New Roman"/>
                <w:bCs w:val="0"/>
                <w:sz w:val="24"/>
                <w:szCs w:val="24"/>
              </w:rPr>
            </w:pPr>
            <w:r w:rsidRPr="006150FF">
              <w:rPr>
                <w:rFonts w:ascii="Times New Roman" w:hAnsi="Times New Roman" w:cs="Times New Roman"/>
                <w:bCs w:val="0"/>
                <w:sz w:val="24"/>
                <w:szCs w:val="24"/>
              </w:rPr>
              <w:t>Utility curvature (</w:t>
            </w:r>
            <m:oMath>
              <m:r>
                <m:rPr>
                  <m:sty m:val="bi"/>
                </m:rPr>
                <w:rPr>
                  <w:rFonts w:ascii="Cambria Math" w:hAnsi="Cambria Math" w:cs="Times New Roman"/>
                  <w:sz w:val="24"/>
                  <w:szCs w:val="24"/>
                </w:rPr>
                <m:t>α</m:t>
              </m:r>
            </m:oMath>
            <w:r w:rsidRPr="006150FF">
              <w:rPr>
                <w:rFonts w:ascii="Times New Roman" w:eastAsiaTheme="minorEastAsia" w:hAnsi="Times New Roman" w:cs="Times New Roman"/>
                <w:bCs w:val="0"/>
                <w:sz w:val="24"/>
                <w:szCs w:val="24"/>
              </w:rPr>
              <w:t>) - gains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1.53</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3.07</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2.43</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1.08</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-0.24</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sz w:val="24"/>
                <w:szCs w:val="24"/>
              </w:rPr>
              <w:t>Utility curvature (</w:t>
            </w:r>
            <m:oMath>
              <m:r>
                <m:rPr>
                  <m:sty m:val="bi"/>
                </m:rPr>
                <w:rPr>
                  <w:rFonts w:ascii="Cambria Math" w:hAnsi="Cambria Math" w:cs="Times New Roman"/>
                  <w:sz w:val="24"/>
                  <w:szCs w:val="24"/>
                </w:rPr>
                <m:t>α</m:t>
              </m:r>
            </m:oMath>
            <w:r w:rsidRPr="006150FF">
              <w:rPr>
                <w:rFonts w:ascii="Times New Roman" w:eastAsiaTheme="minorEastAsia" w:hAnsi="Times New Roman" w:cs="Times New Roman"/>
                <w:bCs w:val="0"/>
                <w:sz w:val="24"/>
                <w:szCs w:val="24"/>
              </w:rPr>
              <w:t>) - losses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4.72</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3.93</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4.34</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1.94</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0.29</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pStyle w:val="NoSpacing"/>
              <w:jc w:val="right"/>
              <w:rPr>
                <w:rFonts w:ascii="Times New Roman" w:hAnsi="Times New Roman" w:cs="Times New Roman"/>
                <w:bCs w:val="0"/>
                <w:color w:val="000000"/>
              </w:rPr>
            </w:pPr>
            <w:r w:rsidRPr="006150FF">
              <w:rPr>
                <w:rFonts w:ascii="Times New Roman" w:hAnsi="Times New Roman" w:cs="Times New Roman"/>
                <w:bCs w:val="0"/>
                <w:sz w:val="24"/>
                <w:szCs w:val="24"/>
              </w:rPr>
              <w:t>Probability weighting (</w:t>
            </w:r>
            <m:oMath>
              <m:r>
                <m:rPr>
                  <m:sty m:val="bi"/>
                </m:rPr>
                <w:rPr>
                  <w:rFonts w:ascii="Cambria Math" w:hAnsi="Cambria Math" w:cs="Times New Roman"/>
                  <w:sz w:val="24"/>
                  <w:szCs w:val="24"/>
                </w:rPr>
                <m:t>γ</m:t>
              </m:r>
            </m:oMath>
            <w:r w:rsidRPr="006150FF">
              <w:rPr>
                <w:rFonts w:ascii="Times New Roman" w:hAnsi="Times New Roman" w:cs="Times New Roman"/>
                <w:bCs w:val="0"/>
                <w:sz w:val="24"/>
                <w:szCs w:val="24"/>
              </w:rPr>
              <w:t>) - gains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2.67</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2.05</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2.38</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1.06</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0.05</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sz w:val="24"/>
                <w:szCs w:val="24"/>
              </w:rPr>
              <w:t>Probability weighting (</w:t>
            </w:r>
            <m:oMath>
              <m:r>
                <m:rPr>
                  <m:sty m:val="bi"/>
                </m:rPr>
                <w:rPr>
                  <w:rFonts w:ascii="Cambria Math" w:hAnsi="Cambria Math" w:cs="Times New Roman"/>
                  <w:sz w:val="24"/>
                  <w:szCs w:val="24"/>
                </w:rPr>
                <m:t>γ</m:t>
              </m:r>
            </m:oMath>
            <w:r w:rsidRPr="006150FF">
              <w:rPr>
                <w:rFonts w:ascii="Times New Roman" w:hAnsi="Times New Roman" w:cs="Times New Roman"/>
                <w:bCs w:val="0"/>
                <w:sz w:val="24"/>
                <w:szCs w:val="24"/>
              </w:rPr>
              <w:t>) - losses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2.89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2.32</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2.62</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1.17</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0.51</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sz w:val="24"/>
                <w:szCs w:val="24"/>
              </w:rPr>
              <w:t>Present Bias (</w:t>
            </w:r>
            <m:oMath>
              <m:r>
                <m:rPr>
                  <m:sty m:val="bi"/>
                </m:rPr>
                <w:rPr>
                  <w:rFonts w:ascii="Cambria Math" w:hAnsi="Cambria Math" w:cs="Times New Roman"/>
                  <w:sz w:val="24"/>
                  <w:szCs w:val="24"/>
                </w:rPr>
                <m:t>β</m:t>
              </m:r>
            </m:oMath>
            <w:r w:rsidRPr="006150FF">
              <w:rPr>
                <w:rFonts w:ascii="Times New Roman" w:hAnsi="Times New Roman" w:cs="Times New Roman"/>
                <w:bCs w:val="0"/>
                <w:sz w:val="24"/>
                <w:szCs w:val="24"/>
              </w:rPr>
              <w:t>) - gains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58</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0.18</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0.33</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0.27</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0.12</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-0.05</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sz w:val="24"/>
                <w:szCs w:val="24"/>
              </w:rPr>
              <w:t>Present Bias (</w:t>
            </w:r>
            <m:oMath>
              <m:r>
                <m:rPr>
                  <m:sty m:val="bi"/>
                </m:rPr>
                <w:rPr>
                  <w:rFonts w:ascii="Cambria Math" w:hAnsi="Cambria Math" w:cs="Times New Roman"/>
                  <w:sz w:val="24"/>
                  <w:szCs w:val="24"/>
                </w:rPr>
                <m:t>β</m:t>
              </m:r>
            </m:oMath>
            <w:r w:rsidRPr="006150FF">
              <w:rPr>
                <w:rFonts w:ascii="Times New Roman" w:hAnsi="Times New Roman" w:cs="Times New Roman"/>
                <w:bCs w:val="0"/>
                <w:sz w:val="24"/>
                <w:szCs w:val="24"/>
              </w:rPr>
              <w:t>) - losses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0.18</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0.21</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0.09</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sz w:val="24"/>
                <w:szCs w:val="24"/>
              </w:rPr>
              <w:t>Discounting (</w:t>
            </w:r>
            <m:oMath>
              <m:r>
                <m:rPr>
                  <m:sty m:val="bi"/>
                </m:rPr>
                <w:rPr>
                  <w:rFonts w:ascii="Cambria Math" w:hAnsi="Cambria Math" w:cs="Times New Roman"/>
                  <w:sz w:val="24"/>
                  <w:szCs w:val="24"/>
                </w:rPr>
                <m:t>δ</m:t>
              </m:r>
            </m:oMath>
            <w:r w:rsidRPr="006150FF">
              <w:rPr>
                <w:rFonts w:ascii="Times New Roman" w:hAnsi="Times New Roman" w:cs="Times New Roman"/>
                <w:bCs w:val="0"/>
                <w:sz w:val="24"/>
                <w:szCs w:val="24"/>
              </w:rPr>
              <w:t>) - gains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0.14</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0.05</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-0.02</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sz w:val="24"/>
                <w:szCs w:val="24"/>
              </w:rPr>
              <w:t>Discounting (</w:t>
            </w:r>
            <m:oMath>
              <m:r>
                <m:rPr>
                  <m:sty m:val="bi"/>
                </m:rPr>
                <w:rPr>
                  <w:rFonts w:ascii="Cambria Math" w:hAnsi="Cambria Math" w:cs="Times New Roman"/>
                  <w:sz w:val="24"/>
                  <w:szCs w:val="24"/>
                </w:rPr>
                <m:t>δ</m:t>
              </m:r>
            </m:oMath>
            <w:r w:rsidRPr="006150FF">
              <w:rPr>
                <w:rFonts w:ascii="Times New Roman" w:hAnsi="Times New Roman" w:cs="Times New Roman"/>
                <w:bCs w:val="0"/>
                <w:sz w:val="24"/>
                <w:szCs w:val="24"/>
              </w:rPr>
              <w:t>) - losses</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0.04</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0.08</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0.07</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0.03</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-0.02</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color w:val="000000"/>
              </w:rPr>
              <w:t>Age</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1.45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1.49</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1.47</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0.66</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color w:val="000000"/>
              </w:rPr>
              <w:t>Cigarettes (per week)</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2.82</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2.57</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2.7</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0.04</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color w:val="000000"/>
              </w:rPr>
              <w:t>BMI</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5.98</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3.13</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4.78</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2.13</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-0.35</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color w:val="000000"/>
              </w:rPr>
              <w:t>Alcohol (glasses/week)</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8.34</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9.93</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9.17</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4.09</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-0.35</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hAnsi="Times New Roman" w:cs="Times New Roman"/>
                <w:bCs w:val="0"/>
                <w:color w:val="000000"/>
              </w:rPr>
            </w:pPr>
            <w:r w:rsidRPr="006150FF">
              <w:rPr>
                <w:rFonts w:ascii="Times New Roman" w:hAnsi="Times New Roman" w:cs="Times New Roman"/>
                <w:bCs w:val="0"/>
                <w:color w:val="000000"/>
              </w:rPr>
              <w:t>Exercise (days/week)</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123</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0.45</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1.74</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1.64</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1.69</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0.75</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-0.19</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eastAsia="Times New Roman" w:hAnsi="Times New Roman" w:cs="Times New Roman"/>
                <w:bCs w:val="0"/>
                <w:sz w:val="24"/>
                <w:szCs w:val="24"/>
                <w:lang w:val="en-GB" w:eastAsia="en-GB"/>
              </w:rPr>
            </w:pPr>
            <w:r w:rsidRPr="006150FF">
              <w:rPr>
                <w:rFonts w:ascii="Times New Roman" w:eastAsia="Times New Roman" w:hAnsi="Times New Roman" w:cs="Times New Roman"/>
                <w:bCs w:val="0"/>
                <w:sz w:val="24"/>
                <w:szCs w:val="24"/>
                <w:lang w:val="en-GB" w:eastAsia="en-GB"/>
              </w:rPr>
              <w:t xml:space="preserve">Trait self-control </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107</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0.47</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0.57</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0.58</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0.27</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0.03</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eastAsia="Times New Roman" w:hAnsi="Times New Roman" w:cs="Times New Roman"/>
                <w:bCs w:val="0"/>
                <w:sz w:val="24"/>
                <w:szCs w:val="24"/>
                <w:lang w:val="en-GB" w:eastAsia="en-GB"/>
              </w:rPr>
            </w:pPr>
            <w:r w:rsidRPr="006150FF">
              <w:rPr>
                <w:rFonts w:ascii="Times New Roman" w:eastAsia="Times New Roman" w:hAnsi="Times New Roman" w:cs="Times New Roman"/>
                <w:bCs w:val="0"/>
                <w:sz w:val="24"/>
                <w:szCs w:val="24"/>
                <w:lang w:val="en-GB" w:eastAsia="en-GB"/>
              </w:rPr>
              <w:t xml:space="preserve">Cognitive reflection </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50</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96</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0.49</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1.16</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1.16</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1.16</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0.57</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0.13</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eastAsia="Times New Roman" w:hAnsi="Times New Roman" w:cs="Times New Roman"/>
                <w:bCs w:val="0"/>
                <w:sz w:val="24"/>
                <w:szCs w:val="24"/>
                <w:lang w:val="en-GB" w:eastAsia="en-GB"/>
              </w:rPr>
            </w:pPr>
            <w:r w:rsidRPr="006150FF">
              <w:rPr>
                <w:rFonts w:ascii="Times New Roman" w:eastAsia="Times New Roman" w:hAnsi="Times New Roman" w:cs="Times New Roman"/>
                <w:bCs w:val="0"/>
                <w:sz w:val="24"/>
                <w:szCs w:val="24"/>
                <w:lang w:val="en-GB" w:eastAsia="en-GB"/>
              </w:rPr>
              <w:t xml:space="preserve">EPQ - Neuroticism </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90</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0.52</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0.22</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0.18</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0.11</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-0.06</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eastAsia="Times New Roman" w:hAnsi="Times New Roman" w:cs="Times New Roman"/>
                <w:bCs w:val="0"/>
                <w:sz w:val="24"/>
                <w:szCs w:val="24"/>
                <w:lang w:val="en-GB" w:eastAsia="en-GB"/>
              </w:rPr>
            </w:pPr>
            <w:r w:rsidRPr="006150FF">
              <w:rPr>
                <w:rFonts w:ascii="Times New Roman" w:eastAsia="Times New Roman" w:hAnsi="Times New Roman" w:cs="Times New Roman"/>
                <w:bCs w:val="0"/>
                <w:sz w:val="24"/>
                <w:szCs w:val="24"/>
                <w:lang w:val="en-GB" w:eastAsia="en-GB"/>
              </w:rPr>
              <w:t xml:space="preserve">EPQ - Extraversion </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90</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0.52</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0.19</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0.17</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0.18</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0.09</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-0.01</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eastAsia="Times New Roman" w:hAnsi="Times New Roman" w:cs="Times New Roman"/>
                <w:bCs w:val="0"/>
                <w:sz w:val="24"/>
                <w:szCs w:val="24"/>
                <w:lang w:val="en-GB" w:eastAsia="en-GB"/>
              </w:rPr>
            </w:pPr>
            <w:r w:rsidRPr="006150FF">
              <w:rPr>
                <w:rFonts w:ascii="Times New Roman" w:eastAsia="Times New Roman" w:hAnsi="Times New Roman" w:cs="Times New Roman"/>
                <w:bCs w:val="0"/>
                <w:sz w:val="24"/>
                <w:szCs w:val="24"/>
                <w:lang w:val="en-GB" w:eastAsia="en-GB"/>
              </w:rPr>
              <w:t xml:space="preserve">EPQ - Psychoticism </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90</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0.52</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0.18</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0.19</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-0.04</w:t>
            </w:r>
          </w:p>
        </w:tc>
      </w:tr>
      <w:tr w:rsidR="006150FF" w:rsidRPr="00505D33" w:rsidTr="000B548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150FF" w:rsidRPr="006150FF" w:rsidRDefault="006150FF" w:rsidP="006150FF">
            <w:pPr>
              <w:jc w:val="right"/>
              <w:rPr>
                <w:rFonts w:ascii="Times New Roman" w:eastAsia="Times New Roman" w:hAnsi="Times New Roman" w:cs="Times New Roman"/>
                <w:bCs w:val="0"/>
                <w:sz w:val="24"/>
                <w:szCs w:val="24"/>
                <w:lang w:val="en-GB" w:eastAsia="en-GB"/>
              </w:rPr>
            </w:pPr>
            <w:r w:rsidRPr="006150FF">
              <w:rPr>
                <w:rFonts w:ascii="Times New Roman" w:eastAsia="Times New Roman" w:hAnsi="Times New Roman" w:cs="Times New Roman"/>
                <w:bCs w:val="0"/>
                <w:sz w:val="24"/>
                <w:szCs w:val="24"/>
                <w:lang w:val="en-GB" w:eastAsia="en-GB"/>
              </w:rPr>
              <w:t xml:space="preserve">EPQ – Social desirability  </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45</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90</w:t>
            </w:r>
          </w:p>
        </w:tc>
        <w:tc>
          <w:tcPr>
            <w:tcW w:w="1224"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0.52</w:t>
            </w:r>
          </w:p>
        </w:tc>
        <w:tc>
          <w:tcPr>
            <w:tcW w:w="70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0.23</w:t>
            </w:r>
          </w:p>
        </w:tc>
        <w:tc>
          <w:tcPr>
            <w:tcW w:w="945"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0.22</w:t>
            </w:r>
          </w:p>
        </w:tc>
        <w:tc>
          <w:tcPr>
            <w:tcW w:w="1110"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0.23</w:t>
            </w:r>
          </w:p>
        </w:tc>
        <w:tc>
          <w:tcPr>
            <w:tcW w:w="1338"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0.12</w:t>
            </w:r>
          </w:p>
        </w:tc>
        <w:tc>
          <w:tcPr>
            <w:tcW w:w="1256" w:type="dxa"/>
            <w:noWrap/>
            <w:hideMark/>
          </w:tcPr>
          <w:p w:rsidR="006150FF" w:rsidRPr="006150FF" w:rsidRDefault="006150FF" w:rsidP="0061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150FF">
              <w:rPr>
                <w:rFonts w:ascii="Times New Roman" w:hAnsi="Times New Roman" w:cs="Times New Roman"/>
                <w:color w:val="000000"/>
              </w:rPr>
              <w:t>0.05</w:t>
            </w:r>
          </w:p>
        </w:tc>
      </w:tr>
    </w:tbl>
    <w:p w:rsidR="006341D4" w:rsidRDefault="006341D4" w:rsidP="009814DB">
      <w:pPr>
        <w:rPr>
          <w:rFonts w:ascii="Times New Roman" w:hAnsi="Times New Roman" w:cs="Times New Roman"/>
          <w:bCs/>
          <w:sz w:val="24"/>
          <w:szCs w:val="24"/>
        </w:rPr>
      </w:pPr>
    </w:p>
    <w:p w:rsidR="006341D4" w:rsidRDefault="006341D4">
      <w:pPr>
        <w:rPr>
          <w:rFonts w:ascii="Times New Roman" w:hAnsi="Times New Roman" w:cs="Times New Roman"/>
          <w:bCs/>
          <w:sz w:val="24"/>
          <w:szCs w:val="24"/>
        </w:rPr>
      </w:pPr>
      <w:r>
        <w:rPr>
          <w:rFonts w:ascii="Times New Roman" w:hAnsi="Times New Roman" w:cs="Times New Roman"/>
          <w:bCs/>
          <w:sz w:val="24"/>
          <w:szCs w:val="24"/>
        </w:rPr>
        <w:br w:type="page"/>
      </w:r>
    </w:p>
    <w:p w:rsidR="006341D4" w:rsidRDefault="000B5480" w:rsidP="009814DB">
      <w:pPr>
        <w:rPr>
          <w:rFonts w:ascii="Times New Roman" w:hAnsi="Times New Roman" w:cs="Times New Roman"/>
          <w:bCs/>
          <w:sz w:val="24"/>
          <w:szCs w:val="24"/>
        </w:rPr>
      </w:pPr>
      <w:r w:rsidRPr="000B5480">
        <w:rPr>
          <w:rFonts w:ascii="Times New Roman" w:hAnsi="Times New Roman" w:cs="Times New Roman"/>
          <w:b/>
          <w:sz w:val="24"/>
          <w:szCs w:val="24"/>
        </w:rPr>
        <w:lastRenderedPageBreak/>
        <w:t xml:space="preserve">Table </w:t>
      </w:r>
      <w:r w:rsidR="00564D81">
        <w:rPr>
          <w:rFonts w:ascii="Times New Roman" w:hAnsi="Times New Roman" w:cs="Times New Roman"/>
          <w:b/>
          <w:sz w:val="24"/>
          <w:szCs w:val="24"/>
        </w:rPr>
        <w:t>B</w:t>
      </w:r>
      <w:r>
        <w:rPr>
          <w:rFonts w:ascii="Times New Roman" w:hAnsi="Times New Roman" w:cs="Times New Roman"/>
          <w:b/>
          <w:sz w:val="24"/>
          <w:szCs w:val="24"/>
        </w:rPr>
        <w:t>2</w:t>
      </w:r>
      <w:r w:rsidRPr="000B5480">
        <w:rPr>
          <w:rFonts w:ascii="Times New Roman" w:hAnsi="Times New Roman" w:cs="Times New Roman"/>
          <w:b/>
          <w:sz w:val="24"/>
          <w:szCs w:val="24"/>
        </w:rPr>
        <w:t>.</w:t>
      </w:r>
      <w:r>
        <w:rPr>
          <w:rFonts w:ascii="Times New Roman" w:hAnsi="Times New Roman" w:cs="Times New Roman"/>
          <w:bCs/>
          <w:sz w:val="24"/>
          <w:szCs w:val="24"/>
        </w:rPr>
        <w:t xml:space="preserve"> Post-hoc power analysis for Weekly dimension of tailored incentives</w:t>
      </w:r>
    </w:p>
    <w:tbl>
      <w:tblPr>
        <w:tblStyle w:val="TableGrid"/>
        <w:tblW w:w="13256" w:type="dxa"/>
        <w:tblLook w:val="04A0" w:firstRow="1" w:lastRow="0" w:firstColumn="1" w:lastColumn="0" w:noHBand="0" w:noVBand="1"/>
      </w:tblPr>
      <w:tblGrid>
        <w:gridCol w:w="4315"/>
        <w:gridCol w:w="1041"/>
        <w:gridCol w:w="1041"/>
        <w:gridCol w:w="1050"/>
        <w:gridCol w:w="1043"/>
        <w:gridCol w:w="1041"/>
        <w:gridCol w:w="1173"/>
        <w:gridCol w:w="1475"/>
        <w:gridCol w:w="1157"/>
      </w:tblGrid>
      <w:tr w:rsidR="00505D33" w:rsidRPr="006341D4" w:rsidTr="000B5480">
        <w:trPr>
          <w:trHeight w:val="276"/>
        </w:trPr>
        <w:tc>
          <w:tcPr>
            <w:tcW w:w="4315" w:type="dxa"/>
            <w:noWrap/>
          </w:tcPr>
          <w:p w:rsidR="00505D33" w:rsidRPr="00505D33" w:rsidRDefault="00505D33" w:rsidP="00505D33">
            <w:pPr>
              <w:jc w:val="center"/>
              <w:rPr>
                <w:rFonts w:ascii="Times New Roman" w:eastAsia="Times New Roman" w:hAnsi="Times New Roman" w:cs="Times New Roman"/>
                <w:b/>
                <w:bCs/>
                <w:color w:val="000000"/>
                <w:lang w:eastAsia="nl-NL"/>
              </w:rPr>
            </w:pPr>
            <w:proofErr w:type="spellStart"/>
            <w:r w:rsidRPr="00505D33">
              <w:rPr>
                <w:rFonts w:ascii="Times New Roman" w:eastAsia="Times New Roman" w:hAnsi="Times New Roman" w:cs="Times New Roman"/>
                <w:b/>
                <w:bCs/>
                <w:color w:val="000000"/>
                <w:lang w:val="nl-NL" w:eastAsia="nl-NL"/>
              </w:rPr>
              <w:t>Dimension</w:t>
            </w:r>
            <w:proofErr w:type="spellEnd"/>
            <w:r w:rsidRPr="00505D33">
              <w:rPr>
                <w:rFonts w:ascii="Times New Roman" w:eastAsia="Times New Roman" w:hAnsi="Times New Roman" w:cs="Times New Roman"/>
                <w:b/>
                <w:bCs/>
                <w:color w:val="000000"/>
                <w:lang w:val="nl-NL" w:eastAsia="nl-NL"/>
              </w:rPr>
              <w:t xml:space="preserve">: </w:t>
            </w:r>
            <w:proofErr w:type="spellStart"/>
            <w:r w:rsidRPr="00505D33">
              <w:rPr>
                <w:rFonts w:ascii="Times New Roman" w:eastAsia="Times New Roman" w:hAnsi="Times New Roman" w:cs="Times New Roman"/>
                <w:b/>
                <w:bCs/>
                <w:color w:val="000000"/>
                <w:lang w:val="nl-NL" w:eastAsia="nl-NL"/>
              </w:rPr>
              <w:t>Weekly</w:t>
            </w:r>
            <w:proofErr w:type="spellEnd"/>
          </w:p>
        </w:tc>
        <w:tc>
          <w:tcPr>
            <w:tcW w:w="4175" w:type="dxa"/>
            <w:gridSpan w:val="4"/>
            <w:noWrap/>
          </w:tcPr>
          <w:p w:rsidR="00505D33" w:rsidRPr="00505D33" w:rsidRDefault="00505D33" w:rsidP="00505D33">
            <w:pPr>
              <w:jc w:val="center"/>
              <w:rPr>
                <w:rFonts w:ascii="Times New Roman" w:eastAsia="Times New Roman" w:hAnsi="Times New Roman" w:cs="Times New Roman"/>
                <w:color w:val="000000"/>
                <w:lang w:val="nl-NL" w:eastAsia="nl-NL"/>
              </w:rPr>
            </w:pPr>
          </w:p>
        </w:tc>
        <w:tc>
          <w:tcPr>
            <w:tcW w:w="1041" w:type="dxa"/>
            <w:noWrap/>
          </w:tcPr>
          <w:p w:rsidR="00505D33" w:rsidRPr="00505D33" w:rsidRDefault="00505D33" w:rsidP="00505D33">
            <w:pPr>
              <w:jc w:val="center"/>
              <w:rPr>
                <w:rFonts w:ascii="Times New Roman" w:eastAsia="Times New Roman" w:hAnsi="Times New Roman" w:cs="Times New Roman"/>
                <w:color w:val="000000"/>
                <w:lang w:val="nl-NL" w:eastAsia="nl-NL"/>
              </w:rPr>
            </w:pPr>
          </w:p>
        </w:tc>
        <w:tc>
          <w:tcPr>
            <w:tcW w:w="1173" w:type="dxa"/>
            <w:noWrap/>
          </w:tcPr>
          <w:p w:rsidR="00505D33" w:rsidRPr="00505D33" w:rsidRDefault="00505D33" w:rsidP="00505D33">
            <w:pPr>
              <w:jc w:val="center"/>
              <w:rPr>
                <w:rFonts w:ascii="Times New Roman" w:eastAsia="Times New Roman" w:hAnsi="Times New Roman" w:cs="Times New Roman"/>
                <w:color w:val="000000"/>
                <w:lang w:val="nl-NL" w:eastAsia="nl-NL"/>
              </w:rPr>
            </w:pPr>
          </w:p>
        </w:tc>
        <w:tc>
          <w:tcPr>
            <w:tcW w:w="1475" w:type="dxa"/>
            <w:noWrap/>
          </w:tcPr>
          <w:p w:rsidR="00505D33" w:rsidRPr="00505D33" w:rsidRDefault="00505D33" w:rsidP="00505D33">
            <w:pPr>
              <w:jc w:val="center"/>
              <w:rPr>
                <w:rFonts w:ascii="Times New Roman" w:eastAsia="Times New Roman" w:hAnsi="Times New Roman" w:cs="Times New Roman"/>
                <w:color w:val="000000"/>
                <w:lang w:val="nl-NL" w:eastAsia="nl-NL"/>
              </w:rPr>
            </w:pPr>
          </w:p>
        </w:tc>
        <w:tc>
          <w:tcPr>
            <w:tcW w:w="1077" w:type="dxa"/>
            <w:noWrap/>
          </w:tcPr>
          <w:p w:rsidR="00505D33" w:rsidRPr="00505D33" w:rsidRDefault="00505D33" w:rsidP="00505D33">
            <w:pPr>
              <w:jc w:val="center"/>
              <w:rPr>
                <w:rFonts w:ascii="Times New Roman" w:eastAsia="Times New Roman" w:hAnsi="Times New Roman" w:cs="Times New Roman"/>
                <w:color w:val="000000"/>
                <w:lang w:val="nl-NL" w:eastAsia="nl-NL"/>
              </w:rPr>
            </w:pPr>
          </w:p>
        </w:tc>
      </w:tr>
      <w:tr w:rsidR="000B5480" w:rsidRPr="006341D4" w:rsidTr="000B5480">
        <w:trPr>
          <w:trHeight w:val="276"/>
        </w:trPr>
        <w:tc>
          <w:tcPr>
            <w:tcW w:w="4315" w:type="dxa"/>
            <w:noWrap/>
            <w:hideMark/>
          </w:tcPr>
          <w:p w:rsidR="000B5480" w:rsidRPr="00505D33" w:rsidRDefault="000B5480" w:rsidP="000B5480">
            <w:pPr>
              <w:jc w:val="center"/>
              <w:rPr>
                <w:rFonts w:ascii="Times New Roman" w:eastAsia="Times New Roman" w:hAnsi="Times New Roman" w:cs="Times New Roman"/>
                <w:color w:val="000000"/>
                <w:lang w:val="nl-NL" w:eastAsia="nl-NL"/>
              </w:rPr>
            </w:pPr>
          </w:p>
        </w:tc>
        <w:tc>
          <w:tcPr>
            <w:tcW w:w="1041"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N1</w:t>
            </w:r>
          </w:p>
        </w:tc>
        <w:tc>
          <w:tcPr>
            <w:tcW w:w="1041"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N2</w:t>
            </w:r>
          </w:p>
        </w:tc>
        <w:tc>
          <w:tcPr>
            <w:tcW w:w="1050" w:type="dxa"/>
            <w:noWrap/>
            <w:hideMark/>
          </w:tcPr>
          <w:p w:rsidR="000B5480" w:rsidRPr="000B5480" w:rsidRDefault="000B5480" w:rsidP="000B5480">
            <w:pPr>
              <w:jc w:val="center"/>
              <w:rPr>
                <w:rFonts w:ascii="Times New Roman" w:eastAsia="Times New Roman" w:hAnsi="Times New Roman" w:cs="Times New Roman"/>
                <w:b/>
                <w:bCs/>
                <w:color w:val="000000"/>
                <w:lang w:val="nl-NL" w:eastAsia="nl-NL"/>
              </w:rPr>
            </w:pPr>
            <w:proofErr w:type="spellStart"/>
            <w:r w:rsidRPr="000B5480">
              <w:rPr>
                <w:rFonts w:ascii="Times New Roman" w:eastAsia="Times New Roman" w:hAnsi="Times New Roman" w:cs="Times New Roman"/>
                <w:b/>
                <w:bCs/>
                <w:color w:val="000000"/>
                <w:lang w:val="nl-NL" w:eastAsia="nl-NL"/>
              </w:rPr>
              <w:t>Cohen’s</w:t>
            </w:r>
            <w:proofErr w:type="spellEnd"/>
            <w:r w:rsidRPr="000B5480">
              <w:rPr>
                <w:rFonts w:ascii="Times New Roman" w:eastAsia="Times New Roman" w:hAnsi="Times New Roman" w:cs="Times New Roman"/>
                <w:b/>
                <w:bCs/>
                <w:color w:val="000000"/>
                <w:lang w:val="nl-NL" w:eastAsia="nl-NL"/>
              </w:rPr>
              <w:t xml:space="preserve"> </w:t>
            </w:r>
            <w:r w:rsidRPr="000B5480">
              <w:rPr>
                <w:rFonts w:ascii="Times New Roman" w:eastAsia="Times New Roman" w:hAnsi="Times New Roman" w:cs="Times New Roman"/>
                <w:b/>
                <w:bCs/>
                <w:i/>
                <w:iCs/>
                <w:color w:val="000000"/>
                <w:lang w:val="nl-NL" w:eastAsia="nl-NL"/>
              </w:rPr>
              <w:t>d</w:t>
            </w:r>
          </w:p>
        </w:tc>
        <w:tc>
          <w:tcPr>
            <w:tcW w:w="1043"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SD1</w:t>
            </w:r>
          </w:p>
        </w:tc>
        <w:tc>
          <w:tcPr>
            <w:tcW w:w="1041"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SD2</w:t>
            </w:r>
          </w:p>
        </w:tc>
        <w:tc>
          <w:tcPr>
            <w:tcW w:w="1173" w:type="dxa"/>
            <w:noWrap/>
            <w:hideMark/>
          </w:tcPr>
          <w:p w:rsidR="000B5480" w:rsidRPr="000B5480" w:rsidRDefault="001F7163" w:rsidP="000B5480">
            <w:pPr>
              <w:jc w:val="center"/>
              <w:rPr>
                <w:rFonts w:ascii="Times New Roman" w:eastAsia="Times New Roman" w:hAnsi="Times New Roman" w:cs="Times New Roman"/>
                <w:b/>
                <w:bCs/>
                <w:color w:val="000000"/>
                <w:lang w:val="nl-NL" w:eastAsia="nl-NL"/>
              </w:rPr>
            </w:pPr>
            <m:oMathPara>
              <m:oMath>
                <m:sSub>
                  <m:sSubPr>
                    <m:ctrlPr>
                      <w:rPr>
                        <w:rFonts w:ascii="Cambria Math" w:eastAsiaTheme="minorEastAsia" w:hAnsi="Cambria Math" w:cs="Times New Roman"/>
                        <w:b/>
                        <w:bCs/>
                        <w:i/>
                        <w:sz w:val="24"/>
                        <w:szCs w:val="24"/>
                        <w:vertAlign w:val="subscript"/>
                      </w:rPr>
                    </m:ctrlPr>
                  </m:sSubPr>
                  <m:e>
                    <m:r>
                      <m:rPr>
                        <m:sty m:val="bi"/>
                      </m:rPr>
                      <w:rPr>
                        <w:rFonts w:ascii="Cambria Math" w:eastAsiaTheme="minorEastAsia" w:hAnsi="Cambria Math" w:cs="Times New Roman"/>
                        <w:sz w:val="24"/>
                        <w:szCs w:val="24"/>
                        <w:vertAlign w:val="subscript"/>
                      </w:rPr>
                      <m:t>SD</m:t>
                    </m:r>
                  </m:e>
                  <m:sub>
                    <m:r>
                      <m:rPr>
                        <m:sty m:val="bi"/>
                      </m:rPr>
                      <w:rPr>
                        <w:rFonts w:ascii="Cambria Math" w:eastAsiaTheme="minorEastAsia" w:hAnsi="Cambria Math" w:cs="Times New Roman"/>
                        <w:sz w:val="24"/>
                        <w:szCs w:val="24"/>
                        <w:vertAlign w:val="subscript"/>
                      </w:rPr>
                      <m:t>pooled</m:t>
                    </m:r>
                  </m:sub>
                </m:sSub>
              </m:oMath>
            </m:oMathPara>
          </w:p>
        </w:tc>
        <w:tc>
          <w:tcPr>
            <w:tcW w:w="1475" w:type="dxa"/>
            <w:noWrap/>
            <w:hideMark/>
          </w:tcPr>
          <w:p w:rsidR="000B5480" w:rsidRPr="006150FF" w:rsidRDefault="000B5480" w:rsidP="000B5480">
            <w:pPr>
              <w:jc w:val="center"/>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Lowest</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c>
          <w:tcPr>
            <w:tcW w:w="1077" w:type="dxa"/>
            <w:noWrap/>
            <w:hideMark/>
          </w:tcPr>
          <w:p w:rsidR="000B5480" w:rsidRPr="006150FF" w:rsidRDefault="000B5480" w:rsidP="000B5480">
            <w:pPr>
              <w:jc w:val="center"/>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Actual</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Loss aversion (</w:t>
            </w:r>
            <m:oMath>
              <m:r>
                <m:rPr>
                  <m:sty m:val="bi"/>
                </m:rPr>
                <w:rPr>
                  <w:rFonts w:ascii="Cambria Math" w:hAnsi="Cambria Math" w:cs="Times New Roman"/>
                  <w:sz w:val="24"/>
                  <w:szCs w:val="24"/>
                </w:rPr>
                <m:t>λ</m:t>
              </m:r>
            </m:oMath>
            <w:r w:rsidRPr="000B5480">
              <w:rPr>
                <w:rFonts w:ascii="Times New Roman" w:eastAsiaTheme="minorEastAsia" w:hAnsi="Times New Roman" w:cs="Times New Roman"/>
                <w:b/>
                <w:sz w:val="24"/>
                <w:szCs w:val="24"/>
              </w:rPr>
              <w:t>)</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2.67</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2.49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2.58</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1.08</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0.08</w:t>
            </w:r>
          </w:p>
        </w:tc>
      </w:tr>
      <w:tr w:rsidR="000B5480" w:rsidRPr="006341D4" w:rsidTr="000B5480">
        <w:trPr>
          <w:trHeight w:val="276"/>
        </w:trPr>
        <w:tc>
          <w:tcPr>
            <w:tcW w:w="4315" w:type="dxa"/>
            <w:noWrap/>
            <w:hideMark/>
          </w:tcPr>
          <w:p w:rsidR="000B5480" w:rsidRPr="000B5480" w:rsidRDefault="000B5480" w:rsidP="000B5480">
            <w:pPr>
              <w:pStyle w:val="NoSpacing"/>
              <w:jc w:val="right"/>
              <w:rPr>
                <w:rFonts w:ascii="Times New Roman" w:hAnsi="Times New Roman" w:cs="Times New Roman"/>
                <w:b/>
                <w:sz w:val="24"/>
                <w:szCs w:val="24"/>
              </w:rPr>
            </w:pPr>
            <w:r w:rsidRPr="000B5480">
              <w:rPr>
                <w:rFonts w:ascii="Times New Roman" w:hAnsi="Times New Roman" w:cs="Times New Roman"/>
                <w:b/>
                <w:sz w:val="24"/>
                <w:szCs w:val="24"/>
              </w:rPr>
              <w:t>Utility curvature (</w:t>
            </w:r>
            <m:oMath>
              <m:r>
                <m:rPr>
                  <m:sty m:val="bi"/>
                </m:rPr>
                <w:rPr>
                  <w:rFonts w:ascii="Cambria Math" w:hAnsi="Cambria Math" w:cs="Times New Roman"/>
                  <w:sz w:val="24"/>
                  <w:szCs w:val="24"/>
                </w:rPr>
                <m:t>α</m:t>
              </m:r>
            </m:oMath>
            <w:r w:rsidRPr="000B5480">
              <w:rPr>
                <w:rFonts w:ascii="Times New Roman" w:eastAsiaTheme="minorEastAsia" w:hAnsi="Times New Roman" w:cs="Times New Roman"/>
                <w:b/>
                <w:sz w:val="24"/>
                <w:szCs w:val="24"/>
              </w:rPr>
              <w:t>) - gains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3.79</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0.69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2.73</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1.14</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0.7</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Utility curvature (</w:t>
            </w:r>
            <m:oMath>
              <m:r>
                <m:rPr>
                  <m:sty m:val="bi"/>
                </m:rPr>
                <w:rPr>
                  <w:rFonts w:ascii="Cambria Math" w:hAnsi="Cambria Math" w:cs="Times New Roman"/>
                  <w:sz w:val="24"/>
                  <w:szCs w:val="24"/>
                </w:rPr>
                <m:t>α</m:t>
              </m:r>
            </m:oMath>
            <w:r w:rsidRPr="000B5480">
              <w:rPr>
                <w:rFonts w:ascii="Times New Roman" w:eastAsiaTheme="minorEastAsia" w:hAnsi="Times New Roman" w:cs="Times New Roman"/>
                <w:b/>
                <w:sz w:val="24"/>
                <w:szCs w:val="24"/>
              </w:rPr>
              <w:t>) - losses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0.81</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5.7</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4.07</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1.7</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-0.88</w:t>
            </w:r>
          </w:p>
        </w:tc>
      </w:tr>
      <w:tr w:rsidR="000B5480" w:rsidRPr="006341D4" w:rsidTr="000B5480">
        <w:trPr>
          <w:trHeight w:val="276"/>
        </w:trPr>
        <w:tc>
          <w:tcPr>
            <w:tcW w:w="4315" w:type="dxa"/>
            <w:noWrap/>
            <w:hideMark/>
          </w:tcPr>
          <w:p w:rsidR="000B5480" w:rsidRPr="000B5480" w:rsidRDefault="000B5480" w:rsidP="000B5480">
            <w:pPr>
              <w:pStyle w:val="NoSpacing"/>
              <w:jc w:val="right"/>
              <w:rPr>
                <w:rFonts w:ascii="Times New Roman" w:hAnsi="Times New Roman" w:cs="Times New Roman"/>
                <w:b/>
                <w:color w:val="000000"/>
              </w:rPr>
            </w:pPr>
            <w:r w:rsidRPr="000B5480">
              <w:rPr>
                <w:rFonts w:ascii="Times New Roman" w:hAnsi="Times New Roman" w:cs="Times New Roman"/>
                <w:b/>
                <w:sz w:val="24"/>
                <w:szCs w:val="24"/>
              </w:rPr>
              <w:t>Probability weighting (</w:t>
            </w:r>
            <m:oMath>
              <m:r>
                <m:rPr>
                  <m:sty m:val="bi"/>
                </m:rPr>
                <w:rPr>
                  <w:rFonts w:ascii="Cambria Math" w:hAnsi="Cambria Math" w:cs="Times New Roman"/>
                  <w:sz w:val="24"/>
                  <w:szCs w:val="24"/>
                </w:rPr>
                <m:t>γ</m:t>
              </m:r>
            </m:oMath>
            <w:r w:rsidRPr="000B5480">
              <w:rPr>
                <w:rFonts w:ascii="Times New Roman" w:hAnsi="Times New Roman" w:cs="Times New Roman"/>
                <w:b/>
                <w:sz w:val="24"/>
                <w:szCs w:val="24"/>
              </w:rPr>
              <w:t>) - gains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1.52</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2.29</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0.96</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0.47</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Probability weighting (</w:t>
            </w:r>
            <m:oMath>
              <m:r>
                <m:rPr>
                  <m:sty m:val="bi"/>
                </m:rPr>
                <w:rPr>
                  <w:rFonts w:ascii="Cambria Math" w:hAnsi="Cambria Math" w:cs="Times New Roman"/>
                  <w:sz w:val="24"/>
                  <w:szCs w:val="24"/>
                </w:rPr>
                <m:t>γ</m:t>
              </m:r>
            </m:oMath>
            <w:r w:rsidRPr="000B5480">
              <w:rPr>
                <w:rFonts w:ascii="Times New Roman" w:hAnsi="Times New Roman" w:cs="Times New Roman"/>
                <w:b/>
                <w:sz w:val="24"/>
                <w:szCs w:val="24"/>
              </w:rPr>
              <w:t>) - losses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1.61</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3.09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2.47</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1.03</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-0.67</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Present Bias (</w:t>
            </w:r>
            <m:oMath>
              <m:r>
                <m:rPr>
                  <m:sty m:val="bi"/>
                </m:rPr>
                <w:rPr>
                  <w:rFonts w:ascii="Cambria Math" w:hAnsi="Cambria Math" w:cs="Times New Roman"/>
                  <w:sz w:val="24"/>
                  <w:szCs w:val="24"/>
                </w:rPr>
                <m:t>β</m:t>
              </m:r>
            </m:oMath>
            <w:r w:rsidRPr="000B5480">
              <w:rPr>
                <w:rFonts w:ascii="Times New Roman" w:hAnsi="Times New Roman" w:cs="Times New Roman"/>
                <w:b/>
                <w:sz w:val="24"/>
                <w:szCs w:val="24"/>
              </w:rPr>
              <w:t>) - gains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0.34</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0.24</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0.12</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0.04</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Present Bias (</w:t>
            </w:r>
            <m:oMath>
              <m:r>
                <m:rPr>
                  <m:sty m:val="bi"/>
                </m:rPr>
                <w:rPr>
                  <w:rFonts w:ascii="Cambria Math" w:hAnsi="Cambria Math" w:cs="Times New Roman"/>
                  <w:sz w:val="24"/>
                  <w:szCs w:val="24"/>
                </w:rPr>
                <m:t>β</m:t>
              </m:r>
            </m:oMath>
            <w:r w:rsidRPr="000B5480">
              <w:rPr>
                <w:rFonts w:ascii="Times New Roman" w:hAnsi="Times New Roman" w:cs="Times New Roman"/>
                <w:b/>
                <w:sz w:val="24"/>
                <w:szCs w:val="24"/>
              </w:rPr>
              <w:t>) - losses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0.23</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0.08</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-0.06</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Discounting (</w:t>
            </w:r>
            <m:oMath>
              <m:r>
                <m:rPr>
                  <m:sty m:val="bi"/>
                </m:rPr>
                <w:rPr>
                  <w:rFonts w:ascii="Cambria Math" w:hAnsi="Cambria Math" w:cs="Times New Roman"/>
                  <w:sz w:val="24"/>
                  <w:szCs w:val="24"/>
                </w:rPr>
                <m:t>δ</m:t>
              </m:r>
            </m:oMath>
            <w:r w:rsidRPr="000B5480">
              <w:rPr>
                <w:rFonts w:ascii="Times New Roman" w:hAnsi="Times New Roman" w:cs="Times New Roman"/>
                <w:b/>
                <w:sz w:val="24"/>
                <w:szCs w:val="24"/>
              </w:rPr>
              <w:t>) - gains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0.13</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0.12</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0.02</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Discounting (</w:t>
            </w:r>
            <m:oMath>
              <m:r>
                <m:rPr>
                  <m:sty m:val="bi"/>
                </m:rPr>
                <w:rPr>
                  <w:rFonts w:ascii="Cambria Math" w:hAnsi="Cambria Math" w:cs="Times New Roman"/>
                  <w:sz w:val="24"/>
                  <w:szCs w:val="24"/>
                </w:rPr>
                <m:t>δ</m:t>
              </m:r>
            </m:oMath>
            <w:r w:rsidRPr="000B5480">
              <w:rPr>
                <w:rFonts w:ascii="Times New Roman" w:hAnsi="Times New Roman" w:cs="Times New Roman"/>
                <w:b/>
                <w:sz w:val="24"/>
                <w:szCs w:val="24"/>
              </w:rPr>
              <w:t>) - losses</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0.07</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Age</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1.38</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1.56</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1.47</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0.62</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-0.04</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Cigarettes (per week)</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2.73</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2.57</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2.65</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1.11</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0.39</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BMI</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5.3</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2.98</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4.3</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1.8</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1.08</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Alcohol (glasses/week)</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10.03</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8.89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9.48</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3.96</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0.58</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Exercise (days/week)</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96</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1.64</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1.67</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0.7</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Trait self-control </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81</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81</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0.56</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0.57</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0.25</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-0.13</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Cognitive reflection </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74</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72</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0.47</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1.12</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1.15</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0.54</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0.33</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Neuroticism </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70</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0.21</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Extraversion </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70</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Psychoticism </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70</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r>
      <w:tr w:rsidR="000B5480" w:rsidRPr="006341D4" w:rsidTr="000B5480">
        <w:trPr>
          <w:trHeight w:val="276"/>
        </w:trPr>
        <w:tc>
          <w:tcPr>
            <w:tcW w:w="4315"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Social desirability  </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70</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050"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104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0.22</w:t>
            </w:r>
          </w:p>
        </w:tc>
        <w:tc>
          <w:tcPr>
            <w:tcW w:w="1041"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0.24</w:t>
            </w:r>
          </w:p>
        </w:tc>
        <w:tc>
          <w:tcPr>
            <w:tcW w:w="1173"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0.23</w:t>
            </w:r>
          </w:p>
        </w:tc>
        <w:tc>
          <w:tcPr>
            <w:tcW w:w="1475"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0.11</w:t>
            </w:r>
          </w:p>
        </w:tc>
        <w:tc>
          <w:tcPr>
            <w:tcW w:w="1077" w:type="dxa"/>
            <w:noWrap/>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0.01</w:t>
            </w:r>
          </w:p>
        </w:tc>
      </w:tr>
    </w:tbl>
    <w:p w:rsidR="006341D4" w:rsidRDefault="006341D4" w:rsidP="009814DB">
      <w:pPr>
        <w:rPr>
          <w:rFonts w:ascii="Times New Roman" w:hAnsi="Times New Roman" w:cs="Times New Roman"/>
          <w:bCs/>
          <w:sz w:val="24"/>
          <w:szCs w:val="24"/>
        </w:rPr>
      </w:pPr>
    </w:p>
    <w:p w:rsidR="006341D4" w:rsidRDefault="006341D4">
      <w:pPr>
        <w:rPr>
          <w:rFonts w:ascii="Times New Roman" w:hAnsi="Times New Roman" w:cs="Times New Roman"/>
          <w:bCs/>
          <w:sz w:val="24"/>
          <w:szCs w:val="24"/>
        </w:rPr>
      </w:pPr>
      <w:r>
        <w:rPr>
          <w:rFonts w:ascii="Times New Roman" w:hAnsi="Times New Roman" w:cs="Times New Roman"/>
          <w:bCs/>
          <w:sz w:val="24"/>
          <w:szCs w:val="24"/>
        </w:rPr>
        <w:br w:type="page"/>
      </w:r>
    </w:p>
    <w:p w:rsidR="000B5480" w:rsidRDefault="000B5480" w:rsidP="000B5480">
      <w:pPr>
        <w:rPr>
          <w:rFonts w:ascii="Times New Roman" w:hAnsi="Times New Roman" w:cs="Times New Roman"/>
          <w:bCs/>
          <w:sz w:val="24"/>
          <w:szCs w:val="24"/>
        </w:rPr>
      </w:pPr>
      <w:r w:rsidRPr="000B5480">
        <w:rPr>
          <w:rFonts w:ascii="Times New Roman" w:hAnsi="Times New Roman" w:cs="Times New Roman"/>
          <w:b/>
          <w:sz w:val="24"/>
          <w:szCs w:val="24"/>
        </w:rPr>
        <w:lastRenderedPageBreak/>
        <w:t xml:space="preserve">Table </w:t>
      </w:r>
      <w:r w:rsidR="00564D81">
        <w:rPr>
          <w:rFonts w:ascii="Times New Roman" w:hAnsi="Times New Roman" w:cs="Times New Roman"/>
          <w:b/>
          <w:sz w:val="24"/>
          <w:szCs w:val="24"/>
        </w:rPr>
        <w:t>B</w:t>
      </w:r>
      <w:r>
        <w:rPr>
          <w:rFonts w:ascii="Times New Roman" w:hAnsi="Times New Roman" w:cs="Times New Roman"/>
          <w:b/>
          <w:sz w:val="24"/>
          <w:szCs w:val="24"/>
        </w:rPr>
        <w:t>3</w:t>
      </w:r>
      <w:r w:rsidRPr="000B5480">
        <w:rPr>
          <w:rFonts w:ascii="Times New Roman" w:hAnsi="Times New Roman" w:cs="Times New Roman"/>
          <w:b/>
          <w:sz w:val="24"/>
          <w:szCs w:val="24"/>
        </w:rPr>
        <w:t>.</w:t>
      </w:r>
      <w:r>
        <w:rPr>
          <w:rFonts w:ascii="Times New Roman" w:hAnsi="Times New Roman" w:cs="Times New Roman"/>
          <w:bCs/>
          <w:sz w:val="24"/>
          <w:szCs w:val="24"/>
        </w:rPr>
        <w:t xml:space="preserve"> Post-hoc power analysis for Weekly dimension of tailored incentives</w:t>
      </w:r>
    </w:p>
    <w:tbl>
      <w:tblPr>
        <w:tblStyle w:val="TableGrid"/>
        <w:tblW w:w="13306" w:type="dxa"/>
        <w:tblLook w:val="04A0" w:firstRow="1" w:lastRow="0" w:firstColumn="1" w:lastColumn="0" w:noHBand="0" w:noVBand="1"/>
      </w:tblPr>
      <w:tblGrid>
        <w:gridCol w:w="4310"/>
        <w:gridCol w:w="979"/>
        <w:gridCol w:w="802"/>
        <w:gridCol w:w="1301"/>
        <w:gridCol w:w="979"/>
        <w:gridCol w:w="979"/>
        <w:gridCol w:w="1211"/>
        <w:gridCol w:w="1590"/>
        <w:gridCol w:w="1157"/>
      </w:tblGrid>
      <w:tr w:rsidR="00505D33" w:rsidRPr="006341D4" w:rsidTr="000B5480">
        <w:trPr>
          <w:trHeight w:val="248"/>
        </w:trPr>
        <w:tc>
          <w:tcPr>
            <w:tcW w:w="4310" w:type="dxa"/>
            <w:noWrap/>
          </w:tcPr>
          <w:p w:rsidR="00505D33" w:rsidRPr="000B5480" w:rsidRDefault="00505D33" w:rsidP="000B5480">
            <w:pPr>
              <w:jc w:val="center"/>
              <w:rPr>
                <w:rFonts w:ascii="Times New Roman" w:eastAsia="Times New Roman" w:hAnsi="Times New Roman" w:cs="Times New Roman"/>
                <w:b/>
                <w:bCs/>
                <w:color w:val="000000"/>
                <w:sz w:val="24"/>
                <w:szCs w:val="24"/>
                <w:lang w:val="nl-NL" w:eastAsia="nl-NL"/>
              </w:rPr>
            </w:pPr>
            <w:proofErr w:type="spellStart"/>
            <w:r w:rsidRPr="000B5480">
              <w:rPr>
                <w:rFonts w:ascii="Times New Roman" w:eastAsia="Times New Roman" w:hAnsi="Times New Roman" w:cs="Times New Roman"/>
                <w:b/>
                <w:bCs/>
                <w:color w:val="000000"/>
                <w:sz w:val="24"/>
                <w:szCs w:val="24"/>
                <w:lang w:val="nl-NL" w:eastAsia="nl-NL"/>
              </w:rPr>
              <w:t>Dimension</w:t>
            </w:r>
            <w:proofErr w:type="spellEnd"/>
            <w:r w:rsidRPr="000B5480">
              <w:rPr>
                <w:rFonts w:ascii="Times New Roman" w:eastAsia="Times New Roman" w:hAnsi="Times New Roman" w:cs="Times New Roman"/>
                <w:b/>
                <w:bCs/>
                <w:color w:val="000000"/>
                <w:sz w:val="24"/>
                <w:szCs w:val="24"/>
                <w:lang w:val="nl-NL" w:eastAsia="nl-NL"/>
              </w:rPr>
              <w:t xml:space="preserve">: </w:t>
            </w:r>
            <w:proofErr w:type="spellStart"/>
            <w:r w:rsidRPr="000B5480">
              <w:rPr>
                <w:rFonts w:ascii="Times New Roman" w:eastAsia="Times New Roman" w:hAnsi="Times New Roman" w:cs="Times New Roman"/>
                <w:b/>
                <w:bCs/>
                <w:color w:val="000000"/>
                <w:sz w:val="24"/>
                <w:szCs w:val="24"/>
                <w:lang w:val="nl-NL" w:eastAsia="nl-NL"/>
              </w:rPr>
              <w:t>Sequence</w:t>
            </w:r>
            <w:proofErr w:type="spellEnd"/>
          </w:p>
        </w:tc>
        <w:tc>
          <w:tcPr>
            <w:tcW w:w="979" w:type="dxa"/>
            <w:noWrap/>
          </w:tcPr>
          <w:p w:rsidR="00505D33" w:rsidRPr="006341D4" w:rsidRDefault="00505D33" w:rsidP="006341D4">
            <w:pPr>
              <w:rPr>
                <w:rFonts w:ascii="Calibri" w:eastAsia="Times New Roman" w:hAnsi="Calibri" w:cs="Calibri"/>
                <w:color w:val="000000"/>
                <w:sz w:val="24"/>
                <w:szCs w:val="24"/>
                <w:lang w:val="nl-NL" w:eastAsia="nl-NL"/>
              </w:rPr>
            </w:pPr>
          </w:p>
        </w:tc>
        <w:tc>
          <w:tcPr>
            <w:tcW w:w="802" w:type="dxa"/>
            <w:noWrap/>
          </w:tcPr>
          <w:p w:rsidR="00505D33" w:rsidRPr="006341D4" w:rsidRDefault="00505D33" w:rsidP="006341D4">
            <w:pPr>
              <w:rPr>
                <w:rFonts w:ascii="Calibri" w:eastAsia="Times New Roman" w:hAnsi="Calibri" w:cs="Calibri"/>
                <w:color w:val="000000"/>
                <w:sz w:val="24"/>
                <w:szCs w:val="24"/>
                <w:lang w:val="nl-NL" w:eastAsia="nl-NL"/>
              </w:rPr>
            </w:pPr>
          </w:p>
        </w:tc>
        <w:tc>
          <w:tcPr>
            <w:tcW w:w="1301" w:type="dxa"/>
            <w:noWrap/>
          </w:tcPr>
          <w:p w:rsidR="00505D33" w:rsidRPr="006341D4" w:rsidRDefault="00505D33" w:rsidP="006341D4">
            <w:pPr>
              <w:rPr>
                <w:rFonts w:ascii="Calibri" w:eastAsia="Times New Roman" w:hAnsi="Calibri" w:cs="Calibri"/>
                <w:color w:val="000000"/>
                <w:sz w:val="24"/>
                <w:szCs w:val="24"/>
                <w:lang w:val="nl-NL" w:eastAsia="nl-NL"/>
              </w:rPr>
            </w:pPr>
          </w:p>
        </w:tc>
        <w:tc>
          <w:tcPr>
            <w:tcW w:w="979" w:type="dxa"/>
            <w:noWrap/>
          </w:tcPr>
          <w:p w:rsidR="00505D33" w:rsidRPr="006341D4" w:rsidRDefault="00505D33" w:rsidP="006341D4">
            <w:pPr>
              <w:rPr>
                <w:rFonts w:ascii="Calibri" w:eastAsia="Times New Roman" w:hAnsi="Calibri" w:cs="Calibri"/>
                <w:color w:val="000000"/>
                <w:sz w:val="24"/>
                <w:szCs w:val="24"/>
                <w:lang w:val="nl-NL" w:eastAsia="nl-NL"/>
              </w:rPr>
            </w:pPr>
          </w:p>
        </w:tc>
        <w:tc>
          <w:tcPr>
            <w:tcW w:w="979" w:type="dxa"/>
            <w:noWrap/>
          </w:tcPr>
          <w:p w:rsidR="00505D33" w:rsidRPr="006341D4" w:rsidRDefault="00505D33" w:rsidP="006341D4">
            <w:pPr>
              <w:rPr>
                <w:rFonts w:ascii="Calibri" w:eastAsia="Times New Roman" w:hAnsi="Calibri" w:cs="Calibri"/>
                <w:color w:val="000000"/>
                <w:sz w:val="24"/>
                <w:szCs w:val="24"/>
                <w:lang w:val="nl-NL" w:eastAsia="nl-NL"/>
              </w:rPr>
            </w:pPr>
          </w:p>
        </w:tc>
        <w:tc>
          <w:tcPr>
            <w:tcW w:w="1211" w:type="dxa"/>
            <w:noWrap/>
          </w:tcPr>
          <w:p w:rsidR="00505D33" w:rsidRPr="006341D4" w:rsidRDefault="00505D33" w:rsidP="006341D4">
            <w:pPr>
              <w:rPr>
                <w:rFonts w:ascii="Calibri" w:eastAsia="Times New Roman" w:hAnsi="Calibri" w:cs="Calibri"/>
                <w:color w:val="000000"/>
                <w:sz w:val="24"/>
                <w:szCs w:val="24"/>
                <w:lang w:val="nl-NL" w:eastAsia="nl-NL"/>
              </w:rPr>
            </w:pPr>
          </w:p>
        </w:tc>
        <w:tc>
          <w:tcPr>
            <w:tcW w:w="1590" w:type="dxa"/>
            <w:noWrap/>
          </w:tcPr>
          <w:p w:rsidR="00505D33" w:rsidRPr="006341D4" w:rsidRDefault="00505D33" w:rsidP="006341D4">
            <w:pPr>
              <w:rPr>
                <w:rFonts w:ascii="Calibri" w:eastAsia="Times New Roman" w:hAnsi="Calibri" w:cs="Calibri"/>
                <w:color w:val="000000"/>
                <w:sz w:val="24"/>
                <w:szCs w:val="24"/>
                <w:lang w:val="nl-NL" w:eastAsia="nl-NL"/>
              </w:rPr>
            </w:pPr>
          </w:p>
        </w:tc>
        <w:tc>
          <w:tcPr>
            <w:tcW w:w="1155" w:type="dxa"/>
            <w:noWrap/>
          </w:tcPr>
          <w:p w:rsidR="00505D33" w:rsidRPr="006341D4" w:rsidRDefault="00505D33" w:rsidP="006341D4">
            <w:pPr>
              <w:rPr>
                <w:rFonts w:ascii="Calibri" w:eastAsia="Times New Roman" w:hAnsi="Calibri" w:cs="Calibri"/>
                <w:color w:val="000000"/>
                <w:sz w:val="24"/>
                <w:szCs w:val="24"/>
                <w:lang w:val="nl-NL" w:eastAsia="nl-NL"/>
              </w:rPr>
            </w:pPr>
          </w:p>
        </w:tc>
      </w:tr>
      <w:tr w:rsidR="000B5480" w:rsidRPr="006341D4" w:rsidTr="000B5480">
        <w:trPr>
          <w:trHeight w:val="248"/>
        </w:trPr>
        <w:tc>
          <w:tcPr>
            <w:tcW w:w="4310" w:type="dxa"/>
            <w:noWrap/>
            <w:hideMark/>
          </w:tcPr>
          <w:p w:rsidR="000B5480" w:rsidRPr="006341D4" w:rsidRDefault="000B5480" w:rsidP="000B5480">
            <w:pPr>
              <w:rPr>
                <w:rFonts w:ascii="Calibri" w:eastAsia="Times New Roman" w:hAnsi="Calibri" w:cs="Calibri"/>
                <w:color w:val="000000"/>
                <w:sz w:val="24"/>
                <w:szCs w:val="24"/>
                <w:lang w:val="nl-NL" w:eastAsia="nl-NL"/>
              </w:rPr>
            </w:pPr>
          </w:p>
        </w:tc>
        <w:tc>
          <w:tcPr>
            <w:tcW w:w="979"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N1</w:t>
            </w:r>
          </w:p>
        </w:tc>
        <w:tc>
          <w:tcPr>
            <w:tcW w:w="802"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N2</w:t>
            </w:r>
          </w:p>
        </w:tc>
        <w:tc>
          <w:tcPr>
            <w:tcW w:w="1301" w:type="dxa"/>
            <w:noWrap/>
            <w:hideMark/>
          </w:tcPr>
          <w:p w:rsidR="000B5480" w:rsidRPr="000B5480" w:rsidRDefault="000B5480" w:rsidP="000B5480">
            <w:pPr>
              <w:jc w:val="center"/>
              <w:rPr>
                <w:rFonts w:ascii="Times New Roman" w:eastAsia="Times New Roman" w:hAnsi="Times New Roman" w:cs="Times New Roman"/>
                <w:b/>
                <w:bCs/>
                <w:color w:val="000000"/>
                <w:lang w:val="nl-NL" w:eastAsia="nl-NL"/>
              </w:rPr>
            </w:pPr>
            <w:proofErr w:type="spellStart"/>
            <w:r w:rsidRPr="000B5480">
              <w:rPr>
                <w:rFonts w:ascii="Times New Roman" w:eastAsia="Times New Roman" w:hAnsi="Times New Roman" w:cs="Times New Roman"/>
                <w:b/>
                <w:bCs/>
                <w:color w:val="000000"/>
                <w:lang w:val="nl-NL" w:eastAsia="nl-NL"/>
              </w:rPr>
              <w:t>Cohen’s</w:t>
            </w:r>
            <w:proofErr w:type="spellEnd"/>
            <w:r w:rsidRPr="000B5480">
              <w:rPr>
                <w:rFonts w:ascii="Times New Roman" w:eastAsia="Times New Roman" w:hAnsi="Times New Roman" w:cs="Times New Roman"/>
                <w:b/>
                <w:bCs/>
                <w:color w:val="000000"/>
                <w:lang w:val="nl-NL" w:eastAsia="nl-NL"/>
              </w:rPr>
              <w:t xml:space="preserve"> </w:t>
            </w:r>
            <w:r w:rsidRPr="000B5480">
              <w:rPr>
                <w:rFonts w:ascii="Times New Roman" w:eastAsia="Times New Roman" w:hAnsi="Times New Roman" w:cs="Times New Roman"/>
                <w:b/>
                <w:bCs/>
                <w:i/>
                <w:iCs/>
                <w:color w:val="000000"/>
                <w:lang w:val="nl-NL" w:eastAsia="nl-NL"/>
              </w:rPr>
              <w:t>d</w:t>
            </w:r>
          </w:p>
        </w:tc>
        <w:tc>
          <w:tcPr>
            <w:tcW w:w="979"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SD1</w:t>
            </w:r>
          </w:p>
        </w:tc>
        <w:tc>
          <w:tcPr>
            <w:tcW w:w="979"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SD2</w:t>
            </w:r>
          </w:p>
        </w:tc>
        <w:tc>
          <w:tcPr>
            <w:tcW w:w="1211" w:type="dxa"/>
            <w:noWrap/>
            <w:hideMark/>
          </w:tcPr>
          <w:p w:rsidR="000B5480" w:rsidRPr="000B5480" w:rsidRDefault="001F7163" w:rsidP="000B5480">
            <w:pPr>
              <w:jc w:val="center"/>
              <w:rPr>
                <w:rFonts w:ascii="Times New Roman" w:eastAsia="Times New Roman" w:hAnsi="Times New Roman" w:cs="Times New Roman"/>
                <w:b/>
                <w:bCs/>
                <w:color w:val="000000"/>
                <w:lang w:val="nl-NL" w:eastAsia="nl-NL"/>
              </w:rPr>
            </w:pPr>
            <m:oMathPara>
              <m:oMath>
                <m:sSub>
                  <m:sSubPr>
                    <m:ctrlPr>
                      <w:rPr>
                        <w:rFonts w:ascii="Cambria Math" w:eastAsiaTheme="minorEastAsia" w:hAnsi="Cambria Math" w:cs="Times New Roman"/>
                        <w:b/>
                        <w:bCs/>
                        <w:i/>
                        <w:sz w:val="24"/>
                        <w:szCs w:val="24"/>
                        <w:vertAlign w:val="subscript"/>
                      </w:rPr>
                    </m:ctrlPr>
                  </m:sSubPr>
                  <m:e>
                    <m:r>
                      <m:rPr>
                        <m:sty m:val="bi"/>
                      </m:rPr>
                      <w:rPr>
                        <w:rFonts w:ascii="Cambria Math" w:eastAsiaTheme="minorEastAsia" w:hAnsi="Cambria Math" w:cs="Times New Roman"/>
                        <w:sz w:val="24"/>
                        <w:szCs w:val="24"/>
                        <w:vertAlign w:val="subscript"/>
                      </w:rPr>
                      <m:t>SD</m:t>
                    </m:r>
                  </m:e>
                  <m:sub>
                    <m:r>
                      <m:rPr>
                        <m:sty m:val="bi"/>
                      </m:rPr>
                      <w:rPr>
                        <w:rFonts w:ascii="Cambria Math" w:eastAsiaTheme="minorEastAsia" w:hAnsi="Cambria Math" w:cs="Times New Roman"/>
                        <w:sz w:val="24"/>
                        <w:szCs w:val="24"/>
                        <w:vertAlign w:val="subscript"/>
                      </w:rPr>
                      <m:t>pooled</m:t>
                    </m:r>
                  </m:sub>
                </m:sSub>
              </m:oMath>
            </m:oMathPara>
          </w:p>
        </w:tc>
        <w:tc>
          <w:tcPr>
            <w:tcW w:w="1590" w:type="dxa"/>
            <w:noWrap/>
            <w:hideMark/>
          </w:tcPr>
          <w:p w:rsidR="000B5480" w:rsidRPr="006150FF" w:rsidRDefault="000B5480" w:rsidP="000B5480">
            <w:pPr>
              <w:jc w:val="center"/>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Lowest</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c>
          <w:tcPr>
            <w:tcW w:w="1155" w:type="dxa"/>
            <w:noWrap/>
            <w:hideMark/>
          </w:tcPr>
          <w:p w:rsidR="000B5480" w:rsidRPr="006150FF" w:rsidRDefault="000B5480" w:rsidP="000B5480">
            <w:pPr>
              <w:jc w:val="center"/>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Actual</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Loss aversion (</w:t>
            </w:r>
            <m:oMath>
              <m:r>
                <m:rPr>
                  <m:sty m:val="bi"/>
                </m:rPr>
                <w:rPr>
                  <w:rFonts w:ascii="Cambria Math" w:hAnsi="Cambria Math" w:cs="Times New Roman"/>
                  <w:sz w:val="24"/>
                  <w:szCs w:val="24"/>
                </w:rPr>
                <m:t>λ</m:t>
              </m:r>
            </m:oMath>
            <w:r w:rsidRPr="000B5480">
              <w:rPr>
                <w:rFonts w:ascii="Times New Roman" w:eastAsiaTheme="minorEastAsia" w:hAnsi="Times New Roman" w:cs="Times New Roman"/>
                <w:b/>
                <w:sz w:val="24"/>
                <w:szCs w:val="24"/>
              </w:rPr>
              <w:t>)</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3.05</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1.3</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2.35</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1.02</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0.47</w:t>
            </w:r>
          </w:p>
        </w:tc>
      </w:tr>
      <w:tr w:rsidR="000B5480" w:rsidRPr="006341D4" w:rsidTr="000B5480">
        <w:trPr>
          <w:trHeight w:val="248"/>
        </w:trPr>
        <w:tc>
          <w:tcPr>
            <w:tcW w:w="4310" w:type="dxa"/>
            <w:noWrap/>
            <w:hideMark/>
          </w:tcPr>
          <w:p w:rsidR="000B5480" w:rsidRPr="000B5480" w:rsidRDefault="000B5480" w:rsidP="000B5480">
            <w:pPr>
              <w:pStyle w:val="NoSpacing"/>
              <w:jc w:val="right"/>
              <w:rPr>
                <w:rFonts w:ascii="Times New Roman" w:hAnsi="Times New Roman" w:cs="Times New Roman"/>
                <w:b/>
                <w:sz w:val="24"/>
                <w:szCs w:val="24"/>
              </w:rPr>
            </w:pPr>
            <w:r w:rsidRPr="000B5480">
              <w:rPr>
                <w:rFonts w:ascii="Times New Roman" w:hAnsi="Times New Roman" w:cs="Times New Roman"/>
                <w:b/>
                <w:sz w:val="24"/>
                <w:szCs w:val="24"/>
              </w:rPr>
              <w:t>Utility curvature (</w:t>
            </w:r>
            <m:oMath>
              <m:r>
                <m:rPr>
                  <m:sty m:val="bi"/>
                </m:rPr>
                <w:rPr>
                  <w:rFonts w:ascii="Cambria Math" w:hAnsi="Cambria Math" w:cs="Times New Roman"/>
                  <w:sz w:val="24"/>
                  <w:szCs w:val="24"/>
                </w:rPr>
                <m:t>α</m:t>
              </m:r>
            </m:oMath>
            <w:r w:rsidRPr="000B5480">
              <w:rPr>
                <w:rFonts w:ascii="Times New Roman" w:eastAsiaTheme="minorEastAsia" w:hAnsi="Times New Roman" w:cs="Times New Roman"/>
                <w:b/>
                <w:sz w:val="24"/>
                <w:szCs w:val="24"/>
              </w:rPr>
              <w:t>) - gains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3.28</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0.74</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2.37</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1.03</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0.51</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Utility curvature (</w:t>
            </w:r>
            <m:oMath>
              <m:r>
                <m:rPr>
                  <m:sty m:val="bi"/>
                </m:rPr>
                <w:rPr>
                  <w:rFonts w:ascii="Cambria Math" w:hAnsi="Cambria Math" w:cs="Times New Roman"/>
                  <w:sz w:val="24"/>
                  <w:szCs w:val="24"/>
                </w:rPr>
                <m:t>α</m:t>
              </m:r>
            </m:oMath>
            <w:r w:rsidRPr="000B5480">
              <w:rPr>
                <w:rFonts w:ascii="Times New Roman" w:eastAsiaTheme="minorEastAsia" w:hAnsi="Times New Roman" w:cs="Times New Roman"/>
                <w:b/>
                <w:sz w:val="24"/>
                <w:szCs w:val="24"/>
              </w:rPr>
              <w:t>) - losses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5.16</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1.06</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3.73</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1.62</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w:t>
            </w:r>
          </w:p>
        </w:tc>
      </w:tr>
      <w:tr w:rsidR="000B5480" w:rsidRPr="006341D4" w:rsidTr="000B5480">
        <w:trPr>
          <w:trHeight w:val="248"/>
        </w:trPr>
        <w:tc>
          <w:tcPr>
            <w:tcW w:w="4310" w:type="dxa"/>
            <w:noWrap/>
            <w:hideMark/>
          </w:tcPr>
          <w:p w:rsidR="000B5480" w:rsidRPr="000B5480" w:rsidRDefault="000B5480" w:rsidP="000B5480">
            <w:pPr>
              <w:pStyle w:val="NoSpacing"/>
              <w:jc w:val="right"/>
              <w:rPr>
                <w:rFonts w:ascii="Times New Roman" w:hAnsi="Times New Roman" w:cs="Times New Roman"/>
                <w:b/>
                <w:color w:val="000000"/>
              </w:rPr>
            </w:pPr>
            <w:r w:rsidRPr="000B5480">
              <w:rPr>
                <w:rFonts w:ascii="Times New Roman" w:hAnsi="Times New Roman" w:cs="Times New Roman"/>
                <w:b/>
                <w:sz w:val="24"/>
                <w:szCs w:val="24"/>
              </w:rPr>
              <w:t>Probability weighting (</w:t>
            </w:r>
            <m:oMath>
              <m:r>
                <m:rPr>
                  <m:sty m:val="bi"/>
                </m:rPr>
                <w:rPr>
                  <w:rFonts w:ascii="Cambria Math" w:hAnsi="Cambria Math" w:cs="Times New Roman"/>
                  <w:sz w:val="24"/>
                  <w:szCs w:val="24"/>
                </w:rPr>
                <m:t>γ</m:t>
              </m:r>
            </m:oMath>
            <w:r w:rsidRPr="000B5480">
              <w:rPr>
                <w:rFonts w:ascii="Times New Roman" w:hAnsi="Times New Roman" w:cs="Times New Roman"/>
                <w:b/>
                <w:sz w:val="24"/>
                <w:szCs w:val="24"/>
              </w:rPr>
              <w:t>) - gains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2.53</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1.69</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2.15</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0.94</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0.24</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Probability weighting (</w:t>
            </w:r>
            <m:oMath>
              <m:r>
                <m:rPr>
                  <m:sty m:val="bi"/>
                </m:rPr>
                <w:rPr>
                  <w:rFonts w:ascii="Cambria Math" w:hAnsi="Cambria Math" w:cs="Times New Roman"/>
                  <w:sz w:val="24"/>
                  <w:szCs w:val="24"/>
                </w:rPr>
                <m:t>γ</m:t>
              </m:r>
            </m:oMath>
            <w:r w:rsidRPr="000B5480">
              <w:rPr>
                <w:rFonts w:ascii="Times New Roman" w:hAnsi="Times New Roman" w:cs="Times New Roman"/>
                <w:b/>
                <w:sz w:val="24"/>
                <w:szCs w:val="24"/>
              </w:rPr>
              <w:t>) - losses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2.03</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3.2</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2.68</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-0.64</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Present Bias (</w:t>
            </w:r>
            <m:oMath>
              <m:r>
                <m:rPr>
                  <m:sty m:val="bi"/>
                </m:rPr>
                <w:rPr>
                  <w:rFonts w:ascii="Cambria Math" w:hAnsi="Cambria Math" w:cs="Times New Roman"/>
                  <w:sz w:val="24"/>
                  <w:szCs w:val="24"/>
                </w:rPr>
                <m:t>β</m:t>
              </m:r>
            </m:oMath>
            <w:r w:rsidRPr="000B5480">
              <w:rPr>
                <w:rFonts w:ascii="Times New Roman" w:hAnsi="Times New Roman" w:cs="Times New Roman"/>
                <w:b/>
                <w:sz w:val="24"/>
                <w:szCs w:val="24"/>
              </w:rPr>
              <w:t>) - gains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64</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0.32</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0.25</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0.28</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0.12</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Present Bias (</w:t>
            </w:r>
            <m:oMath>
              <m:r>
                <m:rPr>
                  <m:sty m:val="bi"/>
                </m:rPr>
                <w:rPr>
                  <w:rFonts w:ascii="Cambria Math" w:hAnsi="Cambria Math" w:cs="Times New Roman"/>
                  <w:sz w:val="24"/>
                  <w:szCs w:val="24"/>
                </w:rPr>
                <m:t>β</m:t>
              </m:r>
            </m:oMath>
            <w:r w:rsidRPr="000B5480">
              <w:rPr>
                <w:rFonts w:ascii="Times New Roman" w:hAnsi="Times New Roman" w:cs="Times New Roman"/>
                <w:b/>
                <w:sz w:val="24"/>
                <w:szCs w:val="24"/>
              </w:rPr>
              <w:t>) - losses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-0.04</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Discounting (</w:t>
            </w:r>
            <m:oMath>
              <m:r>
                <m:rPr>
                  <m:sty m:val="bi"/>
                </m:rPr>
                <w:rPr>
                  <w:rFonts w:ascii="Cambria Math" w:hAnsi="Cambria Math" w:cs="Times New Roman"/>
                  <w:sz w:val="24"/>
                  <w:szCs w:val="24"/>
                </w:rPr>
                <m:t>δ</m:t>
              </m:r>
            </m:oMath>
            <w:r w:rsidRPr="000B5480">
              <w:rPr>
                <w:rFonts w:ascii="Times New Roman" w:hAnsi="Times New Roman" w:cs="Times New Roman"/>
                <w:b/>
                <w:sz w:val="24"/>
                <w:szCs w:val="24"/>
              </w:rPr>
              <w:t>) - gains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0.06</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0.11</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Discounting (</w:t>
            </w:r>
            <m:oMath>
              <m:r>
                <m:rPr>
                  <m:sty m:val="bi"/>
                </m:rPr>
                <w:rPr>
                  <w:rFonts w:ascii="Cambria Math" w:hAnsi="Cambria Math" w:cs="Times New Roman"/>
                  <w:sz w:val="24"/>
                  <w:szCs w:val="24"/>
                </w:rPr>
                <m:t>δ</m:t>
              </m:r>
            </m:oMath>
            <w:r w:rsidRPr="000B5480">
              <w:rPr>
                <w:rFonts w:ascii="Times New Roman" w:hAnsi="Times New Roman" w:cs="Times New Roman"/>
                <w:b/>
                <w:sz w:val="24"/>
                <w:szCs w:val="24"/>
              </w:rPr>
              <w:t>) - losses</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0.08</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-0.01</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Age</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1.41</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1.51</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0.66</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Cigarettes (per week)</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2.8</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2.37</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2.59</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1.13</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0.26</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BMI</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4.65</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3.37</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4.06</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1.77</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1.04</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Alcohol (glasses/week)</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9.91</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8.55</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9.26</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4.03</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0.28</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Exercise (days/week)</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65</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1.63</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1.75</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1.69</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0.74</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Trait self-control </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108</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54</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0.47</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0.57</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0.59</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0.58</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0.27</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Cognitive reflection </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97</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49</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1.14</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1.16</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0.57</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0.28</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Neuroticism </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91</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44</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0.52</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0.21</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0.17</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Extraversion </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91</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44</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0.52</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Psychoticism </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91</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44</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0.52</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-0.06</w:t>
            </w:r>
          </w:p>
        </w:tc>
      </w:tr>
      <w:tr w:rsidR="000B5480" w:rsidRPr="006341D4" w:rsidTr="000B5480">
        <w:trPr>
          <w:trHeight w:val="248"/>
        </w:trPr>
        <w:tc>
          <w:tcPr>
            <w:tcW w:w="4310"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Social desirability  </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91</w:t>
            </w:r>
          </w:p>
        </w:tc>
        <w:tc>
          <w:tcPr>
            <w:tcW w:w="8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44</w:t>
            </w:r>
          </w:p>
        </w:tc>
        <w:tc>
          <w:tcPr>
            <w:tcW w:w="130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0.52</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0.22</w:t>
            </w:r>
          </w:p>
        </w:tc>
        <w:tc>
          <w:tcPr>
            <w:tcW w:w="97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0.24</w:t>
            </w:r>
          </w:p>
        </w:tc>
        <w:tc>
          <w:tcPr>
            <w:tcW w:w="1211"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0.23</w:t>
            </w:r>
          </w:p>
        </w:tc>
        <w:tc>
          <w:tcPr>
            <w:tcW w:w="1590"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0.12</w:t>
            </w:r>
          </w:p>
        </w:tc>
        <w:tc>
          <w:tcPr>
            <w:tcW w:w="115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-0.02</w:t>
            </w:r>
          </w:p>
        </w:tc>
      </w:tr>
    </w:tbl>
    <w:p w:rsidR="006341D4" w:rsidRPr="00345995" w:rsidRDefault="006341D4" w:rsidP="009814DB">
      <w:pPr>
        <w:rPr>
          <w:rFonts w:ascii="Times New Roman" w:hAnsi="Times New Roman" w:cs="Times New Roman"/>
          <w:bCs/>
          <w:sz w:val="24"/>
          <w:szCs w:val="24"/>
        </w:rPr>
      </w:pPr>
    </w:p>
    <w:p w:rsidR="006341D4" w:rsidRDefault="006341D4">
      <w:pPr>
        <w:rPr>
          <w:rFonts w:ascii="Times New Roman" w:hAnsi="Times New Roman" w:cs="Times New Roman"/>
          <w:bCs/>
          <w:sz w:val="24"/>
          <w:szCs w:val="24"/>
          <w:highlight w:val="lightGray"/>
        </w:rPr>
      </w:pPr>
      <w:r>
        <w:rPr>
          <w:rFonts w:ascii="Times New Roman" w:hAnsi="Times New Roman" w:cs="Times New Roman"/>
          <w:bCs/>
          <w:sz w:val="24"/>
          <w:szCs w:val="24"/>
          <w:highlight w:val="lightGray"/>
        </w:rPr>
        <w:br w:type="page"/>
      </w:r>
    </w:p>
    <w:tbl>
      <w:tblPr>
        <w:tblStyle w:val="TableGrid"/>
        <w:tblpPr w:leftFromText="141" w:rightFromText="141" w:horzAnchor="margin" w:tblpY="416"/>
        <w:tblW w:w="12412" w:type="dxa"/>
        <w:tblLook w:val="04A0" w:firstRow="1" w:lastRow="0" w:firstColumn="1" w:lastColumn="0" w:noHBand="0" w:noVBand="1"/>
      </w:tblPr>
      <w:tblGrid>
        <w:gridCol w:w="4082"/>
        <w:gridCol w:w="889"/>
        <w:gridCol w:w="694"/>
        <w:gridCol w:w="1418"/>
        <w:gridCol w:w="702"/>
        <w:gridCol w:w="889"/>
        <w:gridCol w:w="1116"/>
        <w:gridCol w:w="1465"/>
        <w:gridCol w:w="1157"/>
      </w:tblGrid>
      <w:tr w:rsidR="000B5480" w:rsidRPr="006341D4" w:rsidTr="000B5480">
        <w:trPr>
          <w:trHeight w:val="248"/>
        </w:trPr>
        <w:tc>
          <w:tcPr>
            <w:tcW w:w="4082" w:type="dxa"/>
            <w:noWrap/>
          </w:tcPr>
          <w:p w:rsidR="000B5480" w:rsidRPr="000B5480" w:rsidRDefault="000B5480" w:rsidP="000B5480">
            <w:pPr>
              <w:jc w:val="center"/>
              <w:rPr>
                <w:rFonts w:ascii="Times New Roman" w:eastAsia="Times New Roman" w:hAnsi="Times New Roman" w:cs="Times New Roman"/>
                <w:b/>
                <w:bCs/>
                <w:color w:val="000000"/>
                <w:sz w:val="24"/>
                <w:szCs w:val="24"/>
                <w:lang w:val="nl-NL" w:eastAsia="nl-NL"/>
              </w:rPr>
            </w:pPr>
            <w:proofErr w:type="spellStart"/>
            <w:r w:rsidRPr="000B5480">
              <w:rPr>
                <w:rFonts w:ascii="Times New Roman" w:eastAsia="Times New Roman" w:hAnsi="Times New Roman" w:cs="Times New Roman"/>
                <w:b/>
                <w:bCs/>
                <w:color w:val="000000"/>
                <w:sz w:val="24"/>
                <w:szCs w:val="24"/>
                <w:lang w:val="nl-NL" w:eastAsia="nl-NL"/>
              </w:rPr>
              <w:lastRenderedPageBreak/>
              <w:t>Dimension</w:t>
            </w:r>
            <w:proofErr w:type="spellEnd"/>
            <w:r w:rsidRPr="000B5480">
              <w:rPr>
                <w:rFonts w:ascii="Times New Roman" w:eastAsia="Times New Roman" w:hAnsi="Times New Roman" w:cs="Times New Roman"/>
                <w:b/>
                <w:bCs/>
                <w:color w:val="000000"/>
                <w:sz w:val="24"/>
                <w:szCs w:val="24"/>
                <w:lang w:val="nl-NL" w:eastAsia="nl-NL"/>
              </w:rPr>
              <w:t>: Risk</w:t>
            </w:r>
          </w:p>
        </w:tc>
        <w:tc>
          <w:tcPr>
            <w:tcW w:w="889" w:type="dxa"/>
            <w:noWrap/>
          </w:tcPr>
          <w:p w:rsidR="000B5480" w:rsidRPr="006341D4" w:rsidRDefault="000B5480" w:rsidP="006341D4">
            <w:pPr>
              <w:jc w:val="right"/>
              <w:rPr>
                <w:rFonts w:ascii="Calibri" w:eastAsia="Times New Roman" w:hAnsi="Calibri" w:cs="Calibri"/>
                <w:color w:val="000000"/>
                <w:sz w:val="24"/>
                <w:szCs w:val="24"/>
                <w:lang w:val="nl-NL" w:eastAsia="nl-NL"/>
              </w:rPr>
            </w:pPr>
          </w:p>
        </w:tc>
        <w:tc>
          <w:tcPr>
            <w:tcW w:w="694" w:type="dxa"/>
            <w:noWrap/>
          </w:tcPr>
          <w:p w:rsidR="000B5480" w:rsidRPr="006341D4" w:rsidRDefault="000B5480" w:rsidP="006341D4">
            <w:pPr>
              <w:jc w:val="right"/>
              <w:rPr>
                <w:rFonts w:ascii="Calibri" w:eastAsia="Times New Roman" w:hAnsi="Calibri" w:cs="Calibri"/>
                <w:color w:val="000000"/>
                <w:sz w:val="24"/>
                <w:szCs w:val="24"/>
                <w:lang w:val="nl-NL" w:eastAsia="nl-NL"/>
              </w:rPr>
            </w:pPr>
          </w:p>
        </w:tc>
        <w:tc>
          <w:tcPr>
            <w:tcW w:w="1418" w:type="dxa"/>
            <w:noWrap/>
          </w:tcPr>
          <w:p w:rsidR="000B5480" w:rsidRPr="006341D4" w:rsidRDefault="000B5480" w:rsidP="006341D4">
            <w:pPr>
              <w:rPr>
                <w:rFonts w:ascii="Calibri" w:eastAsia="Times New Roman" w:hAnsi="Calibri" w:cs="Calibri"/>
                <w:color w:val="000000"/>
                <w:sz w:val="24"/>
                <w:szCs w:val="24"/>
                <w:lang w:val="nl-NL" w:eastAsia="nl-NL"/>
              </w:rPr>
            </w:pPr>
          </w:p>
        </w:tc>
        <w:tc>
          <w:tcPr>
            <w:tcW w:w="702" w:type="dxa"/>
            <w:noWrap/>
          </w:tcPr>
          <w:p w:rsidR="000B5480" w:rsidRPr="006341D4" w:rsidRDefault="000B5480" w:rsidP="006341D4">
            <w:pPr>
              <w:rPr>
                <w:rFonts w:ascii="Calibri" w:eastAsia="Times New Roman" w:hAnsi="Calibri" w:cs="Calibri"/>
                <w:color w:val="000000"/>
                <w:sz w:val="24"/>
                <w:szCs w:val="24"/>
                <w:lang w:val="nl-NL" w:eastAsia="nl-NL"/>
              </w:rPr>
            </w:pPr>
          </w:p>
        </w:tc>
        <w:tc>
          <w:tcPr>
            <w:tcW w:w="889" w:type="dxa"/>
            <w:noWrap/>
          </w:tcPr>
          <w:p w:rsidR="000B5480" w:rsidRPr="006341D4" w:rsidRDefault="000B5480" w:rsidP="006341D4">
            <w:pPr>
              <w:rPr>
                <w:rFonts w:ascii="Calibri" w:eastAsia="Times New Roman" w:hAnsi="Calibri" w:cs="Calibri"/>
                <w:color w:val="000000"/>
                <w:sz w:val="24"/>
                <w:szCs w:val="24"/>
                <w:lang w:val="nl-NL" w:eastAsia="nl-NL"/>
              </w:rPr>
            </w:pPr>
          </w:p>
        </w:tc>
        <w:tc>
          <w:tcPr>
            <w:tcW w:w="1116" w:type="dxa"/>
            <w:noWrap/>
          </w:tcPr>
          <w:p w:rsidR="000B5480" w:rsidRPr="006341D4" w:rsidRDefault="000B5480" w:rsidP="006341D4">
            <w:pPr>
              <w:rPr>
                <w:rFonts w:ascii="Calibri" w:eastAsia="Times New Roman" w:hAnsi="Calibri" w:cs="Calibri"/>
                <w:color w:val="000000"/>
                <w:sz w:val="24"/>
                <w:szCs w:val="24"/>
                <w:lang w:val="nl-NL" w:eastAsia="nl-NL"/>
              </w:rPr>
            </w:pPr>
          </w:p>
        </w:tc>
        <w:tc>
          <w:tcPr>
            <w:tcW w:w="1465" w:type="dxa"/>
            <w:noWrap/>
          </w:tcPr>
          <w:p w:rsidR="000B5480" w:rsidRPr="006341D4" w:rsidRDefault="000B5480" w:rsidP="006341D4">
            <w:pPr>
              <w:rPr>
                <w:rFonts w:ascii="Calibri" w:eastAsia="Times New Roman" w:hAnsi="Calibri" w:cs="Calibri"/>
                <w:color w:val="000000"/>
                <w:sz w:val="24"/>
                <w:szCs w:val="24"/>
                <w:lang w:val="nl-NL" w:eastAsia="nl-NL"/>
              </w:rPr>
            </w:pPr>
          </w:p>
        </w:tc>
        <w:tc>
          <w:tcPr>
            <w:tcW w:w="1157" w:type="dxa"/>
            <w:noWrap/>
          </w:tcPr>
          <w:p w:rsidR="000B5480" w:rsidRPr="006341D4" w:rsidRDefault="000B5480" w:rsidP="006341D4">
            <w:pPr>
              <w:rPr>
                <w:rFonts w:ascii="Calibri" w:eastAsia="Times New Roman" w:hAnsi="Calibri" w:cs="Calibri"/>
                <w:color w:val="000000"/>
                <w:sz w:val="24"/>
                <w:szCs w:val="24"/>
                <w:lang w:val="nl-NL" w:eastAsia="nl-NL"/>
              </w:rPr>
            </w:pPr>
          </w:p>
        </w:tc>
      </w:tr>
      <w:tr w:rsidR="000B5480" w:rsidRPr="006341D4" w:rsidTr="000B5480">
        <w:trPr>
          <w:trHeight w:val="248"/>
        </w:trPr>
        <w:tc>
          <w:tcPr>
            <w:tcW w:w="4082" w:type="dxa"/>
            <w:noWrap/>
            <w:hideMark/>
          </w:tcPr>
          <w:p w:rsidR="000B5480" w:rsidRPr="006341D4" w:rsidRDefault="000B5480" w:rsidP="000B5480">
            <w:pPr>
              <w:rPr>
                <w:rFonts w:ascii="Calibri" w:eastAsia="Times New Roman" w:hAnsi="Calibri" w:cs="Calibri"/>
                <w:color w:val="000000"/>
                <w:sz w:val="24"/>
                <w:szCs w:val="24"/>
                <w:lang w:val="nl-NL" w:eastAsia="nl-NL"/>
              </w:rPr>
            </w:pPr>
          </w:p>
        </w:tc>
        <w:tc>
          <w:tcPr>
            <w:tcW w:w="889"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N1</w:t>
            </w:r>
          </w:p>
        </w:tc>
        <w:tc>
          <w:tcPr>
            <w:tcW w:w="694"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N2</w:t>
            </w:r>
          </w:p>
        </w:tc>
        <w:tc>
          <w:tcPr>
            <w:tcW w:w="1418" w:type="dxa"/>
            <w:noWrap/>
            <w:hideMark/>
          </w:tcPr>
          <w:p w:rsidR="000B5480" w:rsidRPr="000B5480" w:rsidRDefault="000B5480" w:rsidP="000B5480">
            <w:pPr>
              <w:jc w:val="center"/>
              <w:rPr>
                <w:rFonts w:ascii="Times New Roman" w:eastAsia="Times New Roman" w:hAnsi="Times New Roman" w:cs="Times New Roman"/>
                <w:b/>
                <w:bCs/>
                <w:color w:val="000000"/>
                <w:lang w:val="nl-NL" w:eastAsia="nl-NL"/>
              </w:rPr>
            </w:pPr>
            <w:proofErr w:type="spellStart"/>
            <w:r w:rsidRPr="000B5480">
              <w:rPr>
                <w:rFonts w:ascii="Times New Roman" w:eastAsia="Times New Roman" w:hAnsi="Times New Roman" w:cs="Times New Roman"/>
                <w:b/>
                <w:bCs/>
                <w:color w:val="000000"/>
                <w:lang w:val="nl-NL" w:eastAsia="nl-NL"/>
              </w:rPr>
              <w:t>Cohen’s</w:t>
            </w:r>
            <w:proofErr w:type="spellEnd"/>
            <w:r w:rsidRPr="000B5480">
              <w:rPr>
                <w:rFonts w:ascii="Times New Roman" w:eastAsia="Times New Roman" w:hAnsi="Times New Roman" w:cs="Times New Roman"/>
                <w:b/>
                <w:bCs/>
                <w:color w:val="000000"/>
                <w:lang w:val="nl-NL" w:eastAsia="nl-NL"/>
              </w:rPr>
              <w:t xml:space="preserve"> </w:t>
            </w:r>
            <w:r w:rsidRPr="000B5480">
              <w:rPr>
                <w:rFonts w:ascii="Times New Roman" w:eastAsia="Times New Roman" w:hAnsi="Times New Roman" w:cs="Times New Roman"/>
                <w:b/>
                <w:bCs/>
                <w:i/>
                <w:iCs/>
                <w:color w:val="000000"/>
                <w:lang w:val="nl-NL" w:eastAsia="nl-NL"/>
              </w:rPr>
              <w:t>d</w:t>
            </w:r>
          </w:p>
        </w:tc>
        <w:tc>
          <w:tcPr>
            <w:tcW w:w="702"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SD1</w:t>
            </w:r>
          </w:p>
        </w:tc>
        <w:tc>
          <w:tcPr>
            <w:tcW w:w="889" w:type="dxa"/>
            <w:noWrap/>
            <w:hideMark/>
          </w:tcPr>
          <w:p w:rsidR="000B5480" w:rsidRPr="000B5480" w:rsidRDefault="000B5480" w:rsidP="000B5480">
            <w:pPr>
              <w:jc w:val="center"/>
              <w:rPr>
                <w:rFonts w:ascii="Times New Roman" w:eastAsia="Times New Roman" w:hAnsi="Times New Roman" w:cs="Times New Roman"/>
                <w:b/>
                <w:bCs/>
                <w:i/>
                <w:iCs/>
                <w:color w:val="000000"/>
                <w:lang w:val="nl-NL" w:eastAsia="nl-NL"/>
              </w:rPr>
            </w:pPr>
            <w:r w:rsidRPr="000B5480">
              <w:rPr>
                <w:rFonts w:ascii="Times New Roman" w:eastAsia="Times New Roman" w:hAnsi="Times New Roman" w:cs="Times New Roman"/>
                <w:b/>
                <w:bCs/>
                <w:i/>
                <w:iCs/>
                <w:color w:val="000000"/>
                <w:lang w:val="nl-NL" w:eastAsia="nl-NL"/>
              </w:rPr>
              <w:t>SD2</w:t>
            </w:r>
          </w:p>
        </w:tc>
        <w:tc>
          <w:tcPr>
            <w:tcW w:w="1116" w:type="dxa"/>
            <w:noWrap/>
            <w:hideMark/>
          </w:tcPr>
          <w:p w:rsidR="000B5480" w:rsidRPr="000B5480" w:rsidRDefault="001F7163" w:rsidP="000B5480">
            <w:pPr>
              <w:jc w:val="center"/>
              <w:rPr>
                <w:rFonts w:ascii="Times New Roman" w:eastAsia="Times New Roman" w:hAnsi="Times New Roman" w:cs="Times New Roman"/>
                <w:b/>
                <w:bCs/>
                <w:color w:val="000000"/>
                <w:lang w:val="nl-NL" w:eastAsia="nl-NL"/>
              </w:rPr>
            </w:pPr>
            <m:oMathPara>
              <m:oMath>
                <m:sSub>
                  <m:sSubPr>
                    <m:ctrlPr>
                      <w:rPr>
                        <w:rFonts w:ascii="Cambria Math" w:eastAsiaTheme="minorEastAsia" w:hAnsi="Cambria Math" w:cs="Times New Roman"/>
                        <w:b/>
                        <w:bCs/>
                        <w:i/>
                        <w:sz w:val="24"/>
                        <w:szCs w:val="24"/>
                        <w:vertAlign w:val="subscript"/>
                      </w:rPr>
                    </m:ctrlPr>
                  </m:sSubPr>
                  <m:e>
                    <m:r>
                      <m:rPr>
                        <m:sty m:val="bi"/>
                      </m:rPr>
                      <w:rPr>
                        <w:rFonts w:ascii="Cambria Math" w:eastAsiaTheme="minorEastAsia" w:hAnsi="Cambria Math" w:cs="Times New Roman"/>
                        <w:sz w:val="24"/>
                        <w:szCs w:val="24"/>
                        <w:vertAlign w:val="subscript"/>
                      </w:rPr>
                      <m:t>SD</m:t>
                    </m:r>
                  </m:e>
                  <m:sub>
                    <m:r>
                      <m:rPr>
                        <m:sty m:val="bi"/>
                      </m:rPr>
                      <w:rPr>
                        <w:rFonts w:ascii="Cambria Math" w:eastAsiaTheme="minorEastAsia" w:hAnsi="Cambria Math" w:cs="Times New Roman"/>
                        <w:sz w:val="24"/>
                        <w:szCs w:val="24"/>
                        <w:vertAlign w:val="subscript"/>
                      </w:rPr>
                      <m:t>pooled</m:t>
                    </m:r>
                  </m:sub>
                </m:sSub>
              </m:oMath>
            </m:oMathPara>
          </w:p>
        </w:tc>
        <w:tc>
          <w:tcPr>
            <w:tcW w:w="1465" w:type="dxa"/>
            <w:noWrap/>
            <w:hideMark/>
          </w:tcPr>
          <w:p w:rsidR="000B5480" w:rsidRPr="006150FF" w:rsidRDefault="000B5480" w:rsidP="000B5480">
            <w:pPr>
              <w:jc w:val="center"/>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Lowest</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c>
          <w:tcPr>
            <w:tcW w:w="1157" w:type="dxa"/>
            <w:noWrap/>
            <w:hideMark/>
          </w:tcPr>
          <w:p w:rsidR="000B5480" w:rsidRPr="006150FF" w:rsidRDefault="000B5480" w:rsidP="000B5480">
            <w:pPr>
              <w:jc w:val="center"/>
              <w:rPr>
                <w:rFonts w:ascii="Times New Roman" w:eastAsia="Times New Roman" w:hAnsi="Times New Roman" w:cs="Times New Roman"/>
                <w:b/>
                <w:bCs/>
                <w:color w:val="000000"/>
                <w:lang w:val="nl-NL" w:eastAsia="nl-NL"/>
              </w:rPr>
            </w:pPr>
            <w:proofErr w:type="spellStart"/>
            <w:r w:rsidRPr="006150FF">
              <w:rPr>
                <w:rFonts w:ascii="Times New Roman" w:eastAsia="Times New Roman" w:hAnsi="Times New Roman" w:cs="Times New Roman"/>
                <w:b/>
                <w:bCs/>
                <w:color w:val="000000"/>
                <w:lang w:val="nl-NL" w:eastAsia="nl-NL"/>
              </w:rPr>
              <w:t>Actual</w:t>
            </w:r>
            <w:proofErr w:type="spellEnd"/>
            <w:r w:rsidRPr="006150FF">
              <w:rPr>
                <w:rFonts w:ascii="Times New Roman" w:eastAsia="Times New Roman" w:hAnsi="Times New Roman" w:cs="Times New Roman"/>
                <w:b/>
                <w:bCs/>
                <w:color w:val="000000"/>
                <w:lang w:val="nl-NL" w:eastAsia="nl-NL"/>
              </w:rPr>
              <w:t xml:space="preserve"> </w:t>
            </w:r>
            <w:proofErr w:type="spellStart"/>
            <w:r w:rsidRPr="006150FF">
              <w:rPr>
                <w:rFonts w:ascii="Times New Roman" w:eastAsia="Times New Roman" w:hAnsi="Times New Roman" w:cs="Times New Roman"/>
                <w:b/>
                <w:bCs/>
                <w:color w:val="000000"/>
                <w:lang w:val="nl-NL" w:eastAsia="nl-NL"/>
              </w:rPr>
              <w:t>difference</w:t>
            </w:r>
            <w:proofErr w:type="spellEnd"/>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Loss aversion (</w:t>
            </w:r>
            <m:oMath>
              <m:r>
                <m:rPr>
                  <m:sty m:val="bi"/>
                </m:rPr>
                <w:rPr>
                  <w:rFonts w:ascii="Cambria Math" w:hAnsi="Cambria Math" w:cs="Times New Roman"/>
                  <w:sz w:val="24"/>
                  <w:szCs w:val="24"/>
                </w:rPr>
                <m:t>λ</m:t>
              </m:r>
            </m:oMath>
            <w:r w:rsidRPr="000B5480">
              <w:rPr>
                <w:rFonts w:ascii="Times New Roman" w:eastAsiaTheme="minorEastAsia" w:hAnsi="Times New Roman" w:cs="Times New Roman"/>
                <w:b/>
                <w:sz w:val="24"/>
                <w:szCs w:val="24"/>
              </w:rPr>
              <w:t>)</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2.56</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2.58</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1.08</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r>
      <w:tr w:rsidR="000B5480" w:rsidRPr="006341D4" w:rsidTr="000B5480">
        <w:trPr>
          <w:trHeight w:val="248"/>
        </w:trPr>
        <w:tc>
          <w:tcPr>
            <w:tcW w:w="4082" w:type="dxa"/>
            <w:noWrap/>
            <w:hideMark/>
          </w:tcPr>
          <w:p w:rsidR="000B5480" w:rsidRPr="000B5480" w:rsidRDefault="000B5480" w:rsidP="000B5480">
            <w:pPr>
              <w:pStyle w:val="NoSpacing"/>
              <w:jc w:val="right"/>
              <w:rPr>
                <w:rFonts w:ascii="Times New Roman" w:hAnsi="Times New Roman" w:cs="Times New Roman"/>
                <w:b/>
                <w:sz w:val="24"/>
                <w:szCs w:val="24"/>
              </w:rPr>
            </w:pPr>
            <w:r w:rsidRPr="000B5480">
              <w:rPr>
                <w:rFonts w:ascii="Times New Roman" w:hAnsi="Times New Roman" w:cs="Times New Roman"/>
                <w:b/>
                <w:sz w:val="24"/>
                <w:szCs w:val="24"/>
              </w:rPr>
              <w:t>Utility curvature (</w:t>
            </w:r>
            <m:oMath>
              <m:r>
                <m:rPr>
                  <m:sty m:val="bi"/>
                </m:rPr>
                <w:rPr>
                  <w:rFonts w:ascii="Cambria Math" w:hAnsi="Cambria Math" w:cs="Times New Roman"/>
                  <w:sz w:val="24"/>
                  <w:szCs w:val="24"/>
                </w:rPr>
                <m:t>α</m:t>
              </m:r>
            </m:oMath>
            <w:r w:rsidRPr="000B5480">
              <w:rPr>
                <w:rFonts w:ascii="Times New Roman" w:eastAsiaTheme="minorEastAsia" w:hAnsi="Times New Roman" w:cs="Times New Roman"/>
                <w:b/>
                <w:sz w:val="24"/>
                <w:szCs w:val="24"/>
              </w:rPr>
              <w:t>) - gains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2.67</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2.68</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2.68</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1.12</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Utility curvature (</w:t>
            </w:r>
            <m:oMath>
              <m:r>
                <m:rPr>
                  <m:sty m:val="bi"/>
                </m:rPr>
                <w:rPr>
                  <w:rFonts w:ascii="Cambria Math" w:hAnsi="Cambria Math" w:cs="Times New Roman"/>
                  <w:sz w:val="24"/>
                  <w:szCs w:val="24"/>
                </w:rPr>
                <m:t>α</m:t>
              </m:r>
            </m:oMath>
            <w:r w:rsidRPr="000B5480">
              <w:rPr>
                <w:rFonts w:ascii="Times New Roman" w:eastAsiaTheme="minorEastAsia" w:hAnsi="Times New Roman" w:cs="Times New Roman"/>
                <w:b/>
                <w:sz w:val="24"/>
                <w:szCs w:val="24"/>
              </w:rPr>
              <w:t>) - losses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3.93</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4.44</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4.19</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1.75</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0.01</w:t>
            </w:r>
          </w:p>
        </w:tc>
      </w:tr>
      <w:tr w:rsidR="000B5480" w:rsidRPr="006341D4" w:rsidTr="000B5480">
        <w:trPr>
          <w:trHeight w:val="248"/>
        </w:trPr>
        <w:tc>
          <w:tcPr>
            <w:tcW w:w="4082" w:type="dxa"/>
            <w:noWrap/>
            <w:hideMark/>
          </w:tcPr>
          <w:p w:rsidR="000B5480" w:rsidRPr="000B5480" w:rsidRDefault="000B5480" w:rsidP="000B5480">
            <w:pPr>
              <w:pStyle w:val="NoSpacing"/>
              <w:jc w:val="right"/>
              <w:rPr>
                <w:rFonts w:ascii="Times New Roman" w:hAnsi="Times New Roman" w:cs="Times New Roman"/>
                <w:b/>
                <w:color w:val="000000"/>
              </w:rPr>
            </w:pPr>
            <w:r w:rsidRPr="000B5480">
              <w:rPr>
                <w:rFonts w:ascii="Times New Roman" w:hAnsi="Times New Roman" w:cs="Times New Roman"/>
                <w:b/>
                <w:sz w:val="24"/>
                <w:szCs w:val="24"/>
              </w:rPr>
              <w:t>Probability weighting (</w:t>
            </w:r>
            <m:oMath>
              <m:r>
                <m:rPr>
                  <m:sty m:val="bi"/>
                </m:rPr>
                <w:rPr>
                  <w:rFonts w:ascii="Cambria Math" w:hAnsi="Cambria Math" w:cs="Times New Roman"/>
                  <w:sz w:val="24"/>
                  <w:szCs w:val="24"/>
                </w:rPr>
                <m:t>γ</m:t>
              </m:r>
            </m:oMath>
            <w:r w:rsidRPr="000B5480">
              <w:rPr>
                <w:rFonts w:ascii="Times New Roman" w:hAnsi="Times New Roman" w:cs="Times New Roman"/>
                <w:b/>
                <w:sz w:val="24"/>
                <w:szCs w:val="24"/>
              </w:rPr>
              <w:t>) - gains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2.47</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2.05</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2.27</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0.95</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0.35</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Probability weighting (</w:t>
            </w:r>
            <m:oMath>
              <m:r>
                <m:rPr>
                  <m:sty m:val="bi"/>
                </m:rPr>
                <w:rPr>
                  <w:rFonts w:ascii="Cambria Math" w:hAnsi="Cambria Math" w:cs="Times New Roman"/>
                  <w:sz w:val="24"/>
                  <w:szCs w:val="24"/>
                </w:rPr>
                <m:t>γ</m:t>
              </m:r>
            </m:oMath>
            <w:r w:rsidRPr="000B5480">
              <w:rPr>
                <w:rFonts w:ascii="Times New Roman" w:hAnsi="Times New Roman" w:cs="Times New Roman"/>
                <w:b/>
                <w:sz w:val="24"/>
                <w:szCs w:val="24"/>
              </w:rPr>
              <w:t>) - losses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3.11</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1.81</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2.54</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1.06</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0.54</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Present Bias (</w:t>
            </w:r>
            <m:oMath>
              <m:r>
                <m:rPr>
                  <m:sty m:val="bi"/>
                </m:rPr>
                <w:rPr>
                  <w:rFonts w:ascii="Cambria Math" w:hAnsi="Cambria Math" w:cs="Times New Roman"/>
                  <w:sz w:val="24"/>
                  <w:szCs w:val="24"/>
                </w:rPr>
                <m:t>β</m:t>
              </m:r>
            </m:oMath>
            <w:r w:rsidRPr="000B5480">
              <w:rPr>
                <w:rFonts w:ascii="Times New Roman" w:hAnsi="Times New Roman" w:cs="Times New Roman"/>
                <w:b/>
                <w:sz w:val="24"/>
                <w:szCs w:val="24"/>
              </w:rPr>
              <w:t>) - gains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94</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0.21</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0.35</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0.29</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0.12</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-0.04</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Present Bias (</w:t>
            </w:r>
            <m:oMath>
              <m:r>
                <m:rPr>
                  <m:sty m:val="bi"/>
                </m:rPr>
                <w:rPr>
                  <w:rFonts w:ascii="Cambria Math" w:hAnsi="Cambria Math" w:cs="Times New Roman"/>
                  <w:sz w:val="24"/>
                  <w:szCs w:val="24"/>
                </w:rPr>
                <m:t>β</m:t>
              </m:r>
            </m:oMath>
            <w:r w:rsidRPr="000B5480">
              <w:rPr>
                <w:rFonts w:ascii="Times New Roman" w:hAnsi="Times New Roman" w:cs="Times New Roman"/>
                <w:b/>
                <w:sz w:val="24"/>
                <w:szCs w:val="24"/>
              </w:rPr>
              <w:t>) - losses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0.17</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0.23</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0.08</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Discounting (</w:t>
            </w:r>
            <m:oMath>
              <m:r>
                <m:rPr>
                  <m:sty m:val="bi"/>
                </m:rPr>
                <w:rPr>
                  <w:rFonts w:ascii="Cambria Math" w:hAnsi="Cambria Math" w:cs="Times New Roman"/>
                  <w:sz w:val="24"/>
                  <w:szCs w:val="24"/>
                </w:rPr>
                <m:t>δ</m:t>
              </m:r>
            </m:oMath>
            <w:r w:rsidRPr="000B5480">
              <w:rPr>
                <w:rFonts w:ascii="Times New Roman" w:hAnsi="Times New Roman" w:cs="Times New Roman"/>
                <w:b/>
                <w:sz w:val="24"/>
                <w:szCs w:val="24"/>
              </w:rPr>
              <w:t>) - gains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0.12</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0.11</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0.12</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sz w:val="24"/>
                <w:szCs w:val="24"/>
              </w:rPr>
              <w:t>Discounting (</w:t>
            </w:r>
            <m:oMath>
              <m:r>
                <m:rPr>
                  <m:sty m:val="bi"/>
                </m:rPr>
                <w:rPr>
                  <w:rFonts w:ascii="Cambria Math" w:hAnsi="Cambria Math" w:cs="Times New Roman"/>
                  <w:sz w:val="24"/>
                  <w:szCs w:val="24"/>
                </w:rPr>
                <m:t>δ</m:t>
              </m:r>
            </m:oMath>
            <w:r w:rsidRPr="000B5480">
              <w:rPr>
                <w:rFonts w:ascii="Times New Roman" w:hAnsi="Times New Roman" w:cs="Times New Roman"/>
                <w:b/>
                <w:sz w:val="24"/>
                <w:szCs w:val="24"/>
              </w:rPr>
              <w:t>) - losses</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0.08</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0.06</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0.07</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-0.01</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Age</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1.57</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1.38</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1.48</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0.62</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0.25</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Cigarettes (per week)</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2.41</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2.85</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2.64</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-0.31</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BMI</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5.07</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3.38</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4.3</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1.8</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Alcohol (glasses/week)</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9.58</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9.33</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9.46</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3.95</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-0.35</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hAnsi="Times New Roman" w:cs="Times New Roman"/>
                <w:b/>
                <w:color w:val="000000"/>
              </w:rPr>
            </w:pPr>
            <w:r w:rsidRPr="000B5480">
              <w:rPr>
                <w:rFonts w:ascii="Times New Roman" w:hAnsi="Times New Roman" w:cs="Times New Roman"/>
                <w:b/>
                <w:color w:val="000000"/>
              </w:rPr>
              <w:t>Exercise (days/week)</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87</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95</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0.42</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1.59</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1.74</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1.67</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0.7</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0.08</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Trait self-control </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79</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83</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0.44</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0.57</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0.59</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0.58</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0.26</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-0.07</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Cognitive reflection </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72</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74</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0.47</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1.15</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1.17</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1.16</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0.54</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-0.05</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Neuroticism </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69</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66</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0.21</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0.01</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Extraversion </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69</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66</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0.17</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Psychoticism </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69</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66</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0.18</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0.19</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0.09</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0.02</w:t>
            </w:r>
          </w:p>
        </w:tc>
      </w:tr>
      <w:tr w:rsidR="000B5480" w:rsidRPr="006341D4" w:rsidTr="000B5480">
        <w:trPr>
          <w:trHeight w:val="248"/>
        </w:trPr>
        <w:tc>
          <w:tcPr>
            <w:tcW w:w="4082" w:type="dxa"/>
            <w:noWrap/>
            <w:hideMark/>
          </w:tcPr>
          <w:p w:rsidR="000B5480" w:rsidRPr="000B5480" w:rsidRDefault="000B5480" w:rsidP="000B5480">
            <w:pPr>
              <w:jc w:val="right"/>
              <w:rPr>
                <w:rFonts w:ascii="Times New Roman" w:eastAsia="Times New Roman" w:hAnsi="Times New Roman" w:cs="Times New Roman"/>
                <w:b/>
                <w:sz w:val="24"/>
                <w:szCs w:val="24"/>
                <w:lang w:val="en-GB" w:eastAsia="en-GB"/>
              </w:rPr>
            </w:pPr>
            <w:r w:rsidRPr="000B5480">
              <w:rPr>
                <w:rFonts w:ascii="Times New Roman" w:eastAsia="Times New Roman" w:hAnsi="Times New Roman" w:cs="Times New Roman"/>
                <w:b/>
                <w:sz w:val="24"/>
                <w:szCs w:val="24"/>
                <w:lang w:val="en-GB" w:eastAsia="en-GB"/>
              </w:rPr>
              <w:t xml:space="preserve">EPQ – Social desirability  </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69</w:t>
            </w:r>
          </w:p>
        </w:tc>
        <w:tc>
          <w:tcPr>
            <w:tcW w:w="694"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66</w:t>
            </w:r>
          </w:p>
        </w:tc>
        <w:tc>
          <w:tcPr>
            <w:tcW w:w="1418"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0.49</w:t>
            </w:r>
          </w:p>
        </w:tc>
        <w:tc>
          <w:tcPr>
            <w:tcW w:w="702"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0.21</w:t>
            </w:r>
          </w:p>
        </w:tc>
        <w:tc>
          <w:tcPr>
            <w:tcW w:w="889"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0.24</w:t>
            </w:r>
          </w:p>
        </w:tc>
        <w:tc>
          <w:tcPr>
            <w:tcW w:w="1116"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0.23</w:t>
            </w:r>
          </w:p>
        </w:tc>
        <w:tc>
          <w:tcPr>
            <w:tcW w:w="1465"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0.11</w:t>
            </w:r>
          </w:p>
        </w:tc>
        <w:tc>
          <w:tcPr>
            <w:tcW w:w="1157" w:type="dxa"/>
            <w:noWrap/>
            <w:vAlign w:val="bottom"/>
            <w:hideMark/>
          </w:tcPr>
          <w:p w:rsidR="000B5480" w:rsidRPr="000B5480" w:rsidRDefault="000B5480" w:rsidP="000B5480">
            <w:pPr>
              <w:jc w:val="center"/>
              <w:rPr>
                <w:rFonts w:ascii="Times New Roman" w:hAnsi="Times New Roman" w:cs="Times New Roman"/>
                <w:color w:val="000000"/>
              </w:rPr>
            </w:pPr>
            <w:r w:rsidRPr="000B5480">
              <w:rPr>
                <w:rFonts w:ascii="Times New Roman" w:hAnsi="Times New Roman" w:cs="Times New Roman"/>
                <w:color w:val="000000"/>
              </w:rPr>
              <w:t>-0.03</w:t>
            </w:r>
          </w:p>
        </w:tc>
      </w:tr>
    </w:tbl>
    <w:p w:rsidR="000B5480" w:rsidRDefault="000B5480" w:rsidP="000B5480">
      <w:pPr>
        <w:rPr>
          <w:rFonts w:ascii="Times New Roman" w:hAnsi="Times New Roman" w:cs="Times New Roman"/>
          <w:bCs/>
          <w:sz w:val="24"/>
          <w:szCs w:val="24"/>
        </w:rPr>
      </w:pPr>
      <w:r w:rsidRPr="000B5480">
        <w:rPr>
          <w:rFonts w:ascii="Times New Roman" w:hAnsi="Times New Roman" w:cs="Times New Roman"/>
          <w:b/>
          <w:sz w:val="24"/>
          <w:szCs w:val="24"/>
        </w:rPr>
        <w:t xml:space="preserve">Table </w:t>
      </w:r>
      <w:r w:rsidR="00564D81">
        <w:rPr>
          <w:rFonts w:ascii="Times New Roman" w:hAnsi="Times New Roman" w:cs="Times New Roman"/>
          <w:b/>
          <w:sz w:val="24"/>
          <w:szCs w:val="24"/>
        </w:rPr>
        <w:t>B</w:t>
      </w:r>
      <w:r>
        <w:rPr>
          <w:rFonts w:ascii="Times New Roman" w:hAnsi="Times New Roman" w:cs="Times New Roman"/>
          <w:b/>
          <w:sz w:val="24"/>
          <w:szCs w:val="24"/>
        </w:rPr>
        <w:t>4</w:t>
      </w:r>
      <w:r w:rsidRPr="000B5480">
        <w:rPr>
          <w:rFonts w:ascii="Times New Roman" w:hAnsi="Times New Roman" w:cs="Times New Roman"/>
          <w:b/>
          <w:sz w:val="24"/>
          <w:szCs w:val="24"/>
        </w:rPr>
        <w:t>.</w:t>
      </w:r>
      <w:r>
        <w:rPr>
          <w:rFonts w:ascii="Times New Roman" w:hAnsi="Times New Roman" w:cs="Times New Roman"/>
          <w:bCs/>
          <w:sz w:val="24"/>
          <w:szCs w:val="24"/>
        </w:rPr>
        <w:t xml:space="preserve"> Post-hoc power analysis for Weekly dimension of tailored incentives</w:t>
      </w:r>
    </w:p>
    <w:p w:rsidR="00B413D5" w:rsidRPr="006341D4" w:rsidRDefault="00B413D5" w:rsidP="006341D4">
      <w:pPr>
        <w:ind w:left="284"/>
        <w:rPr>
          <w:rFonts w:ascii="Times New Roman" w:hAnsi="Times New Roman" w:cs="Times New Roman"/>
          <w:bCs/>
          <w:sz w:val="24"/>
          <w:szCs w:val="24"/>
        </w:rPr>
      </w:pPr>
      <w:r w:rsidRPr="006341D4">
        <w:rPr>
          <w:rFonts w:ascii="Times New Roman" w:hAnsi="Times New Roman" w:cs="Times New Roman"/>
          <w:b/>
          <w:sz w:val="24"/>
          <w:szCs w:val="24"/>
        </w:rPr>
        <w:br w:type="page"/>
      </w:r>
    </w:p>
    <w:p w:rsidR="00505D33" w:rsidRDefault="00505D33" w:rsidP="00694959">
      <w:pPr>
        <w:pStyle w:val="NoSpacing"/>
        <w:spacing w:line="480" w:lineRule="auto"/>
        <w:rPr>
          <w:rFonts w:ascii="Times New Roman" w:hAnsi="Times New Roman" w:cs="Times New Roman"/>
          <w:b/>
          <w:sz w:val="24"/>
          <w:szCs w:val="24"/>
        </w:rPr>
        <w:sectPr w:rsidR="00505D33" w:rsidSect="00505D33">
          <w:pgSz w:w="15840" w:h="12240" w:orient="landscape"/>
          <w:pgMar w:top="1440" w:right="1440" w:bottom="1440" w:left="1440" w:header="708" w:footer="708" w:gutter="0"/>
          <w:cols w:space="708"/>
          <w:docGrid w:linePitch="360"/>
        </w:sectPr>
      </w:pPr>
    </w:p>
    <w:p w:rsidR="00694959" w:rsidRDefault="00694959" w:rsidP="00694959">
      <w:pPr>
        <w:pStyle w:val="NoSpacing"/>
        <w:spacing w:line="480" w:lineRule="auto"/>
        <w:rPr>
          <w:rFonts w:ascii="Times New Roman" w:hAnsi="Times New Roman" w:cs="Times New Roman"/>
          <w:b/>
          <w:sz w:val="24"/>
          <w:szCs w:val="24"/>
        </w:rPr>
      </w:pPr>
      <w:r w:rsidRPr="00896971">
        <w:rPr>
          <w:rFonts w:ascii="Times New Roman" w:hAnsi="Times New Roman" w:cs="Times New Roman"/>
          <w:b/>
          <w:sz w:val="24"/>
          <w:szCs w:val="24"/>
        </w:rPr>
        <w:lastRenderedPageBreak/>
        <w:t xml:space="preserve">Appendix </w:t>
      </w:r>
      <w:r w:rsidR="00564D81">
        <w:rPr>
          <w:rFonts w:ascii="Times New Roman" w:hAnsi="Times New Roman" w:cs="Times New Roman"/>
          <w:b/>
          <w:sz w:val="24"/>
          <w:szCs w:val="24"/>
        </w:rPr>
        <w:t>C</w:t>
      </w:r>
      <w:r w:rsidRPr="00896971">
        <w:rPr>
          <w:rFonts w:ascii="Times New Roman" w:hAnsi="Times New Roman" w:cs="Times New Roman"/>
          <w:b/>
          <w:sz w:val="24"/>
          <w:szCs w:val="24"/>
        </w:rPr>
        <w:t>: Regression results including additional control variables and interactions</w:t>
      </w:r>
    </w:p>
    <w:p w:rsidR="00694959" w:rsidRDefault="00694959" w:rsidP="0069495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 full overview of all models ran can be found below</w:t>
      </w:r>
      <w:r w:rsidR="00564D81">
        <w:rPr>
          <w:rFonts w:ascii="Times New Roman" w:hAnsi="Times New Roman" w:cs="Times New Roman"/>
          <w:sz w:val="24"/>
          <w:szCs w:val="24"/>
        </w:rPr>
        <w:t xml:space="preserve"> (Table C1</w:t>
      </w:r>
      <w:r>
        <w:rPr>
          <w:rFonts w:ascii="Times New Roman" w:hAnsi="Times New Roman" w:cs="Times New Roman"/>
          <w:sz w:val="24"/>
          <w:szCs w:val="24"/>
        </w:rPr>
        <w:t xml:space="preserve">, which confirm that selected incentives could not reliably be predicted from any of the measures collected (except BMI for the timing dimension). For the Timing dimension, after many exploratory regression analyses, a model with some significant predictors could be developed, which is reported in Table </w:t>
      </w:r>
      <w:r w:rsidR="00564D81">
        <w:rPr>
          <w:rFonts w:ascii="Times New Roman" w:hAnsi="Times New Roman" w:cs="Times New Roman"/>
          <w:sz w:val="24"/>
          <w:szCs w:val="24"/>
        </w:rPr>
        <w:t>C</w:t>
      </w:r>
      <w:r>
        <w:rPr>
          <w:rFonts w:ascii="Times New Roman" w:hAnsi="Times New Roman" w:cs="Times New Roman"/>
          <w:sz w:val="24"/>
          <w:szCs w:val="24"/>
        </w:rPr>
        <w:t xml:space="preserve">2. Due to the exploratory process through which these results were obtained, no conclusions are based </w:t>
      </w:r>
      <w:r w:rsidR="00813BB6">
        <w:rPr>
          <w:rFonts w:ascii="Times New Roman" w:hAnsi="Times New Roman" w:cs="Times New Roman"/>
          <w:sz w:val="24"/>
          <w:szCs w:val="24"/>
        </w:rPr>
        <w:t>on</w:t>
      </w:r>
      <w:r>
        <w:rPr>
          <w:rFonts w:ascii="Times New Roman" w:hAnsi="Times New Roman" w:cs="Times New Roman"/>
          <w:sz w:val="24"/>
          <w:szCs w:val="24"/>
        </w:rPr>
        <w:t xml:space="preserve"> it in the main text. Although more model specifications were possible, any correction for multiple hypothesis testing (which would be advised given the plethora of tests applied here) would quickly lead to null results. </w:t>
      </w:r>
    </w:p>
    <w:p w:rsidR="00694959" w:rsidRDefault="00694959" w:rsidP="00694959">
      <w:pPr>
        <w:pStyle w:val="NoSpacing"/>
        <w:spacing w:line="480" w:lineRule="auto"/>
        <w:rPr>
          <w:rFonts w:ascii="Times New Roman" w:hAnsi="Times New Roman" w:cs="Times New Roman"/>
          <w:sz w:val="24"/>
          <w:szCs w:val="24"/>
        </w:rPr>
      </w:pPr>
    </w:p>
    <w:p w:rsidR="00694959" w:rsidRDefault="00694959" w:rsidP="00694959">
      <w:pPr>
        <w:pStyle w:val="NoSpacing"/>
        <w:rPr>
          <w:rFonts w:ascii="Times New Roman" w:hAnsi="Times New Roman" w:cs="Times New Roman"/>
          <w:sz w:val="24"/>
          <w:szCs w:val="24"/>
        </w:rPr>
      </w:pPr>
      <w:r w:rsidRPr="00D51DC6">
        <w:rPr>
          <w:rFonts w:ascii="Times New Roman" w:hAnsi="Times New Roman" w:cs="Times New Roman"/>
          <w:b/>
          <w:sz w:val="24"/>
          <w:szCs w:val="24"/>
        </w:rPr>
        <w:t xml:space="preserve">Table </w:t>
      </w:r>
      <w:r w:rsidR="00564D81">
        <w:rPr>
          <w:rFonts w:ascii="Times New Roman" w:hAnsi="Times New Roman" w:cs="Times New Roman"/>
          <w:b/>
          <w:sz w:val="24"/>
          <w:szCs w:val="24"/>
        </w:rPr>
        <w:t>C</w:t>
      </w:r>
      <w:r w:rsidRPr="00D51DC6">
        <w:rPr>
          <w:rFonts w:ascii="Times New Roman" w:hAnsi="Times New Roman" w:cs="Times New Roman"/>
          <w:b/>
          <w:sz w:val="24"/>
          <w:szCs w:val="24"/>
        </w:rPr>
        <w:t>1:</w:t>
      </w:r>
      <w:r>
        <w:rPr>
          <w:rFonts w:ascii="Times New Roman" w:hAnsi="Times New Roman" w:cs="Times New Roman"/>
          <w:sz w:val="24"/>
          <w:szCs w:val="24"/>
        </w:rPr>
        <w:t xml:space="preserve"> All models ran, including significant (</w:t>
      </w:r>
      <m:oMath>
        <m:r>
          <w:rPr>
            <w:rFonts w:ascii="Cambria Math" w:hAnsi="Cambria Math" w:cs="Times New Roman"/>
            <w:sz w:val="24"/>
            <w:szCs w:val="24"/>
          </w:rPr>
          <m:t>p&lt;0.05)</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predictors  (</w:t>
      </w:r>
      <w:proofErr w:type="gramEnd"/>
      <w:r w:rsidRPr="00896971">
        <w:rPr>
          <w:rFonts w:ascii="Times New Roman" w:hAnsi="Times New Roman" w:cs="Times New Roman"/>
          <w:b/>
          <w:sz w:val="24"/>
          <w:szCs w:val="24"/>
        </w:rPr>
        <w:t>boldfaced</w:t>
      </w:r>
      <w:r>
        <w:rPr>
          <w:rFonts w:ascii="Times New Roman" w:hAnsi="Times New Roman" w:cs="Times New Roman"/>
          <w:sz w:val="24"/>
          <w:szCs w:val="24"/>
        </w:rPr>
        <w:t xml:space="preserve">), adjusted R-squared, </w:t>
      </w:r>
      <w:r w:rsidRPr="005D7AC8">
        <w:rPr>
          <w:rFonts w:ascii="Times New Roman" w:hAnsi="Times New Roman" w:cs="Times New Roman"/>
          <w:sz w:val="24"/>
          <w:szCs w:val="24"/>
        </w:rPr>
        <w:t>Akaike</w:t>
      </w:r>
      <w:r>
        <w:rPr>
          <w:rFonts w:ascii="Times New Roman" w:hAnsi="Times New Roman" w:cs="Times New Roman"/>
          <w:sz w:val="24"/>
          <w:szCs w:val="24"/>
        </w:rPr>
        <w:t xml:space="preserve">’s Information Criterions (AIC) and Bayesian Information Criterion (BIC). </w:t>
      </w:r>
    </w:p>
    <w:p w:rsidR="00694959" w:rsidRDefault="00694959" w:rsidP="00694959">
      <w:pPr>
        <w:pStyle w:val="NoSpacing"/>
        <w:rPr>
          <w:rFonts w:ascii="Times New Roman" w:hAnsi="Times New Roman" w:cs="Times New Roman"/>
          <w:sz w:val="24"/>
          <w:szCs w:val="24"/>
        </w:rPr>
      </w:pPr>
    </w:p>
    <w:p w:rsidR="00694959" w:rsidRDefault="00694959" w:rsidP="00694959">
      <w:pPr>
        <w:pStyle w:val="NoSpacing"/>
        <w:rPr>
          <w:rFonts w:ascii="Times New Roman" w:hAnsi="Times New Roman" w:cs="Times New Roman"/>
          <w:sz w:val="24"/>
          <w:szCs w:val="24"/>
        </w:rPr>
      </w:pPr>
      <w:r w:rsidRPr="00D51DC6">
        <w:rPr>
          <w:rFonts w:ascii="Times New Roman" w:hAnsi="Times New Roman" w:cs="Times New Roman"/>
          <w:b/>
          <w:sz w:val="24"/>
          <w:szCs w:val="24"/>
        </w:rPr>
        <w:t>Note:</w:t>
      </w:r>
      <w:r>
        <w:rPr>
          <w:rFonts w:ascii="Times New Roman" w:hAnsi="Times New Roman" w:cs="Times New Roman"/>
          <w:sz w:val="24"/>
          <w:szCs w:val="24"/>
        </w:rPr>
        <w:t xml:space="preserve"> All models are specified as R model formulas, where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xml:space="preserve"> indicates predicting x by y.  * signifies that these economic preferences were also not a significant predictor of incentive choice after controlling for all demographics and/or psychological measures, </w:t>
      </w:r>
    </w:p>
    <w:p w:rsidR="00694959" w:rsidRPr="00D51DC6" w:rsidRDefault="00694959" w:rsidP="00694959">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4111"/>
        <w:gridCol w:w="1072"/>
        <w:gridCol w:w="1242"/>
        <w:gridCol w:w="1179"/>
      </w:tblGrid>
      <w:tr w:rsidR="00694959" w:rsidTr="00E633B2">
        <w:tc>
          <w:tcPr>
            <w:tcW w:w="1413" w:type="dxa"/>
          </w:tcPr>
          <w:p w:rsidR="00694959" w:rsidRPr="005D7AC8" w:rsidRDefault="00694959" w:rsidP="00E633B2">
            <w:pPr>
              <w:pStyle w:val="NoSpacing"/>
              <w:rPr>
                <w:rFonts w:ascii="Times New Roman" w:hAnsi="Times New Roman" w:cs="Times New Roman"/>
                <w:b/>
                <w:sz w:val="24"/>
                <w:szCs w:val="24"/>
              </w:rPr>
            </w:pPr>
            <w:r w:rsidRPr="005D7AC8">
              <w:rPr>
                <w:rFonts w:ascii="Times New Roman" w:hAnsi="Times New Roman" w:cs="Times New Roman"/>
                <w:b/>
                <w:sz w:val="24"/>
                <w:szCs w:val="24"/>
              </w:rPr>
              <w:t>Outcome</w:t>
            </w:r>
          </w:p>
        </w:tc>
        <w:tc>
          <w:tcPr>
            <w:tcW w:w="4111" w:type="dxa"/>
          </w:tcPr>
          <w:p w:rsidR="00694959" w:rsidRPr="005D7AC8" w:rsidRDefault="00694959" w:rsidP="00E633B2">
            <w:pPr>
              <w:pStyle w:val="NoSpacing"/>
              <w:rPr>
                <w:rFonts w:ascii="Times New Roman" w:hAnsi="Times New Roman" w:cs="Times New Roman"/>
                <w:b/>
                <w:sz w:val="24"/>
                <w:szCs w:val="24"/>
              </w:rPr>
            </w:pPr>
            <w:r w:rsidRPr="005D7AC8">
              <w:rPr>
                <w:rFonts w:ascii="Times New Roman" w:hAnsi="Times New Roman" w:cs="Times New Roman"/>
                <w:b/>
                <w:sz w:val="24"/>
                <w:szCs w:val="24"/>
              </w:rPr>
              <w:t xml:space="preserve">Model ran </w:t>
            </w:r>
          </w:p>
        </w:tc>
        <w:tc>
          <w:tcPr>
            <w:tcW w:w="1072" w:type="dxa"/>
          </w:tcPr>
          <w:p w:rsidR="00694959" w:rsidRPr="005D7AC8" w:rsidRDefault="001F7163" w:rsidP="00E633B2">
            <w:pPr>
              <w:pStyle w:val="NoSpacing"/>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m:oMathPara>
          </w:p>
        </w:tc>
        <w:tc>
          <w:tcPr>
            <w:tcW w:w="1242" w:type="dxa"/>
          </w:tcPr>
          <w:p w:rsidR="00694959" w:rsidRPr="005D7AC8" w:rsidRDefault="00694959" w:rsidP="00E633B2">
            <w:pPr>
              <w:pStyle w:val="NoSpacing"/>
              <w:rPr>
                <w:rFonts w:ascii="Times New Roman" w:eastAsia="Calibri" w:hAnsi="Times New Roman" w:cs="Times New Roman"/>
                <w:b/>
                <w:sz w:val="24"/>
                <w:szCs w:val="24"/>
              </w:rPr>
            </w:pPr>
            <w:r w:rsidRPr="005D7AC8">
              <w:rPr>
                <w:rFonts w:ascii="Times New Roman" w:eastAsia="Calibri" w:hAnsi="Times New Roman" w:cs="Times New Roman"/>
                <w:b/>
                <w:sz w:val="24"/>
                <w:szCs w:val="24"/>
              </w:rPr>
              <w:t>AIC</w:t>
            </w:r>
          </w:p>
        </w:tc>
        <w:tc>
          <w:tcPr>
            <w:tcW w:w="1179" w:type="dxa"/>
          </w:tcPr>
          <w:p w:rsidR="00694959" w:rsidRPr="005D7AC8" w:rsidRDefault="00694959" w:rsidP="00E633B2">
            <w:pPr>
              <w:pStyle w:val="NoSpacing"/>
              <w:rPr>
                <w:rFonts w:ascii="Times New Roman" w:eastAsia="Calibri" w:hAnsi="Times New Roman" w:cs="Times New Roman"/>
                <w:b/>
                <w:sz w:val="24"/>
                <w:szCs w:val="24"/>
              </w:rPr>
            </w:pPr>
            <w:r w:rsidRPr="005D7AC8">
              <w:rPr>
                <w:rFonts w:ascii="Times New Roman" w:eastAsia="Calibri" w:hAnsi="Times New Roman" w:cs="Times New Roman"/>
                <w:b/>
                <w:sz w:val="24"/>
                <w:szCs w:val="24"/>
              </w:rPr>
              <w:t>BIC</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r w:rsidRPr="005D7AC8">
              <w:rPr>
                <w:rFonts w:ascii="Times New Roman" w:hAnsi="Times New Roman" w:cs="Times New Roman"/>
                <w:sz w:val="24"/>
                <w:szCs w:val="24"/>
              </w:rPr>
              <w:t>Pre-commit</w:t>
            </w:r>
            <w:r>
              <w:rPr>
                <w:rFonts w:ascii="Times New Roman" w:hAnsi="Times New Roman" w:cs="Times New Roman"/>
                <w:sz w:val="24"/>
                <w:szCs w:val="24"/>
              </w:rPr>
              <w:t xml:space="preserve"> (PRC)</w:t>
            </w:r>
          </w:p>
        </w:tc>
        <w:tc>
          <w:tcPr>
            <w:tcW w:w="4111" w:type="dxa"/>
          </w:tcPr>
          <w:p w:rsidR="00694959" w:rsidRPr="005D7AC8" w:rsidRDefault="00694959" w:rsidP="00E633B2">
            <w:pPr>
              <w:pStyle w:val="NoSpacing"/>
              <w:rPr>
                <w:rFonts w:ascii="Times New Roman" w:hAnsi="Times New Roman" w:cs="Times New Roman"/>
                <w:sz w:val="24"/>
                <w:szCs w:val="24"/>
              </w:rPr>
            </w:pPr>
            <w:r w:rsidRPr="005D7AC8">
              <w:rPr>
                <w:rFonts w:ascii="Times New Roman" w:hAnsi="Times New Roman" w:cs="Times New Roman"/>
                <w:sz w:val="24"/>
                <w:szCs w:val="24"/>
              </w:rPr>
              <w:t>Logistic regression</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E34C60" w:rsidRDefault="00694959" w:rsidP="00E633B2">
            <w:pPr>
              <w:pStyle w:val="NoSpacing"/>
              <w:rPr>
                <w:rFonts w:ascii="Times New Roman" w:hAnsi="Times New Roman" w:cs="Times New Roman"/>
                <w:i/>
                <w:sz w:val="24"/>
                <w:szCs w:val="24"/>
                <w:u w:val="single"/>
              </w:rPr>
            </w:pPr>
            <w:r w:rsidRPr="00E34C60">
              <w:rPr>
                <w:rFonts w:ascii="Times New Roman" w:hAnsi="Times New Roman" w:cs="Times New Roman"/>
                <w:i/>
                <w:sz w:val="24"/>
                <w:szCs w:val="24"/>
                <w:u w:val="single"/>
              </w:rPr>
              <w:t>Economic preferences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Loss aversion*</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0.012</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231.15</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233.13</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Utility curvature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233.13</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239.54</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Probability weighting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0.009</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231.75</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238.2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Present bias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0.004</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233.24</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239.65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Discounting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0.009</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231.37</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237.78</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 xml:space="preserve">PRC ~ Loss aversion + Utility curvature (losses) </w:t>
            </w:r>
            <w:proofErr w:type="gramStart"/>
            <w:r>
              <w:rPr>
                <w:rFonts w:ascii="Times New Roman" w:hAnsi="Times New Roman" w:cs="Times New Roman"/>
                <w:sz w:val="24"/>
                <w:szCs w:val="24"/>
              </w:rPr>
              <w:t>+  Probability</w:t>
            </w:r>
            <w:proofErr w:type="gramEnd"/>
            <w:r>
              <w:rPr>
                <w:rFonts w:ascii="Times New Roman" w:hAnsi="Times New Roman" w:cs="Times New Roman"/>
                <w:sz w:val="24"/>
                <w:szCs w:val="24"/>
              </w:rPr>
              <w:t xml:space="preserve"> weighting (losses) + Present bias (losses) + Discounting (losses) *</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0.026</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236.23</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255.46</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E34C60" w:rsidRDefault="00694959" w:rsidP="00E633B2">
            <w:pPr>
              <w:pStyle w:val="NoSpacing"/>
              <w:rPr>
                <w:rFonts w:ascii="Times New Roman" w:hAnsi="Times New Roman" w:cs="Times New Roman"/>
                <w:i/>
                <w:sz w:val="24"/>
                <w:szCs w:val="24"/>
                <w:u w:val="single"/>
              </w:rPr>
            </w:pPr>
            <w:r w:rsidRPr="00E34C60">
              <w:rPr>
                <w:rFonts w:ascii="Times New Roman" w:hAnsi="Times New Roman" w:cs="Times New Roman"/>
                <w:i/>
                <w:sz w:val="24"/>
                <w:szCs w:val="24"/>
                <w:u w:val="single"/>
              </w:rPr>
              <w:t xml:space="preserve">Demographics </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BMI</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0.002</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233.02</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239.43</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Age</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233.31</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239.72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Gender</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231.02</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237.43</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Exercise + Smoking + Alcohol</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236.69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249.51</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sidRPr="00E34C60">
              <w:rPr>
                <w:rFonts w:ascii="Times New Roman" w:hAnsi="Times New Roman" w:cs="Times New Roman"/>
                <w:i/>
                <w:sz w:val="24"/>
                <w:szCs w:val="24"/>
                <w:u w:val="single"/>
              </w:rPr>
              <w:t>Psychological measures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Cognitive reflection task (CRT)</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192.18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198.16</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Trait self-control (TSC)</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212.33</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218.52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Eysenck Personality Questionnaire (EPQ) – Extraversion (E) + Neuroticism (N) + Psychoticism (P) + Social Desirability (SD)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0.04</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177.35</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191.92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PRC ~ BMI + Age + Gender + CRT + TSC + EPQ-E + EPQ-N + EPQ-P + EPQ-SD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0.05</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188.10</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220.14</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830066" w:rsidRDefault="00694959" w:rsidP="00E633B2">
            <w:pPr>
              <w:pStyle w:val="NoSpacing"/>
              <w:rPr>
                <w:rFonts w:ascii="Times New Roman" w:hAnsi="Times New Roman" w:cs="Times New Roman"/>
                <w:sz w:val="24"/>
                <w:szCs w:val="24"/>
                <w:u w:val="single"/>
              </w:rPr>
            </w:pP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w:t>
            </w:r>
          </w:p>
        </w:tc>
        <w:tc>
          <w:tcPr>
            <w:tcW w:w="4111" w:type="dxa"/>
          </w:tcPr>
          <w:p w:rsidR="00694959" w:rsidRPr="00BD774F" w:rsidRDefault="00694959" w:rsidP="00E633B2">
            <w:pPr>
              <w:pStyle w:val="NoSpacing"/>
              <w:rPr>
                <w:rFonts w:ascii="Times New Roman" w:hAnsi="Times New Roman" w:cs="Times New Roman"/>
                <w:sz w:val="24"/>
                <w:szCs w:val="24"/>
              </w:rPr>
            </w:pPr>
            <w:r w:rsidRPr="00BD774F">
              <w:rPr>
                <w:rFonts w:ascii="Times New Roman" w:hAnsi="Times New Roman" w:cs="Times New Roman"/>
                <w:sz w:val="24"/>
                <w:szCs w:val="24"/>
              </w:rPr>
              <w:t>Logistic regression</w:t>
            </w:r>
          </w:p>
        </w:tc>
        <w:tc>
          <w:tcPr>
            <w:tcW w:w="1072" w:type="dxa"/>
          </w:tcPr>
          <w:p w:rsidR="00694959" w:rsidRPr="00BD774F"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830066" w:rsidRDefault="00694959" w:rsidP="00E633B2">
            <w:pPr>
              <w:pStyle w:val="NoSpacing"/>
              <w:rPr>
                <w:rFonts w:ascii="Times New Roman" w:hAnsi="Times New Roman" w:cs="Times New Roman"/>
                <w:sz w:val="24"/>
                <w:szCs w:val="24"/>
                <w:u w:val="single"/>
              </w:rPr>
            </w:pPr>
            <w:r w:rsidRPr="00E34C60">
              <w:rPr>
                <w:rFonts w:ascii="Times New Roman" w:hAnsi="Times New Roman" w:cs="Times New Roman"/>
                <w:i/>
                <w:sz w:val="24"/>
                <w:szCs w:val="24"/>
                <w:u w:val="single"/>
              </w:rPr>
              <w:t>Economic preferences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Loss aversion**</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255.48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261.89</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Utility curvature (gains)*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0.017</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251.71</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258.12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Utility curvature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252.80</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259.21</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Present bias (gains)*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0.007</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252.92</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259.31</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b/>
                <w:sz w:val="24"/>
                <w:szCs w:val="24"/>
              </w:rPr>
            </w:pPr>
            <w:r>
              <w:rPr>
                <w:rFonts w:ascii="Times New Roman" w:hAnsi="Times New Roman" w:cs="Times New Roman"/>
                <w:sz w:val="24"/>
                <w:szCs w:val="24"/>
              </w:rPr>
              <w:t xml:space="preserve">TIMING ~ </w:t>
            </w:r>
            <w:r>
              <w:rPr>
                <w:rFonts w:ascii="Times New Roman" w:hAnsi="Times New Roman" w:cs="Times New Roman"/>
                <w:b/>
                <w:sz w:val="24"/>
                <w:szCs w:val="24"/>
              </w:rPr>
              <w:t>Present bias (losses)</w:t>
            </w:r>
          </w:p>
          <w:p w:rsidR="00694959" w:rsidRPr="00E51F88" w:rsidRDefault="00694959" w:rsidP="00E633B2">
            <w:pPr>
              <w:pStyle w:val="NoSpacing"/>
              <w:rPr>
                <w:rFonts w:ascii="Times New Roman" w:hAnsi="Times New Roman" w:cs="Times New Roman"/>
                <w:i/>
                <w:sz w:val="24"/>
                <w:szCs w:val="24"/>
              </w:rPr>
            </w:pPr>
            <w:r>
              <w:rPr>
                <w:rFonts w:ascii="Times New Roman" w:hAnsi="Times New Roman" w:cs="Times New Roman"/>
                <w:i/>
                <w:sz w:val="24"/>
                <w:szCs w:val="24"/>
              </w:rPr>
              <w:t>Note: Present Bias (losses) was only s</w:t>
            </w:r>
            <w:r w:rsidRPr="00E51F88">
              <w:rPr>
                <w:rFonts w:ascii="Times New Roman" w:hAnsi="Times New Roman" w:cs="Times New Roman"/>
                <w:i/>
                <w:sz w:val="24"/>
                <w:szCs w:val="24"/>
              </w:rPr>
              <w:t>ignificant after controlling for demographics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0.018</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252.17</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285.58</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 xml:space="preserve">TIMING ~ Loss aversion + Utility curvature (gains) + Utility curvature (losses) </w:t>
            </w:r>
            <w:proofErr w:type="gramStart"/>
            <w:r>
              <w:rPr>
                <w:rFonts w:ascii="Times New Roman" w:hAnsi="Times New Roman" w:cs="Times New Roman"/>
                <w:sz w:val="24"/>
                <w:szCs w:val="24"/>
              </w:rPr>
              <w:t>+  Present</w:t>
            </w:r>
            <w:proofErr w:type="gramEnd"/>
            <w:r>
              <w:rPr>
                <w:rFonts w:ascii="Times New Roman" w:hAnsi="Times New Roman" w:cs="Times New Roman"/>
                <w:sz w:val="24"/>
                <w:szCs w:val="24"/>
              </w:rPr>
              <w:t xml:space="preserve"> bias (gains) + </w:t>
            </w:r>
            <w:r w:rsidRPr="00E51F88">
              <w:rPr>
                <w:rFonts w:ascii="Times New Roman" w:hAnsi="Times New Roman" w:cs="Times New Roman"/>
                <w:b/>
                <w:sz w:val="24"/>
                <w:szCs w:val="24"/>
              </w:rPr>
              <w:t xml:space="preserve">Present bias (losses) </w:t>
            </w:r>
          </w:p>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i/>
                <w:sz w:val="24"/>
                <w:szCs w:val="24"/>
              </w:rPr>
              <w:t>Note: Present Bias (losses) was s</w:t>
            </w:r>
            <w:r w:rsidRPr="00E51F88">
              <w:rPr>
                <w:rFonts w:ascii="Times New Roman" w:hAnsi="Times New Roman" w:cs="Times New Roman"/>
                <w:i/>
                <w:sz w:val="24"/>
                <w:szCs w:val="24"/>
              </w:rPr>
              <w:t>ignificant after controlling for demographics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0.059</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250.36</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269.55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sidRPr="00E34C60">
              <w:rPr>
                <w:rFonts w:ascii="Times New Roman" w:hAnsi="Times New Roman" w:cs="Times New Roman"/>
                <w:i/>
                <w:sz w:val="24"/>
                <w:szCs w:val="24"/>
                <w:u w:val="single"/>
              </w:rPr>
              <w:t xml:space="preserve">Demographics </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BMI</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0.017</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252.23</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258.64</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Age</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255.49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261.90</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Gender</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255.48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261.89</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Exercise + Smoking + Alcohol</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257.80</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270.61</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sidRPr="00E34C60">
              <w:rPr>
                <w:rFonts w:ascii="Times New Roman" w:hAnsi="Times New Roman" w:cs="Times New Roman"/>
                <w:i/>
                <w:sz w:val="24"/>
                <w:szCs w:val="24"/>
                <w:u w:val="single"/>
              </w:rPr>
              <w:t>Psychological measures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Cognitive reflection task (CRT)</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0.020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205.21</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211.19</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Trait self-control (TSC)</w:t>
            </w:r>
          </w:p>
        </w:tc>
        <w:tc>
          <w:tcPr>
            <w:tcW w:w="1072"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227.67</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233.85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Eysenck Personality Questionnaire (EPQ) – Extraversion (E) + Neuroticism (N) + Psychoticism (P) + Social Desirability (SD)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0.020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195.48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210.04</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TIMING ~ BMI + Age + Gender + CRT +TSC+EPQ-E + EPQ-N + EPQ-P + EPQ-SD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0.070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199.64</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231.68</w:t>
            </w:r>
          </w:p>
        </w:tc>
      </w:tr>
      <w:tr w:rsidR="00694959" w:rsidTr="00E633B2">
        <w:trPr>
          <w:trHeight w:val="316"/>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316"/>
        </w:trPr>
        <w:tc>
          <w:tcPr>
            <w:tcW w:w="1413"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lastRenderedPageBreak/>
              <w:t>Sequence</w:t>
            </w: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Linear regression</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830066" w:rsidRDefault="00694959" w:rsidP="00E633B2">
            <w:pPr>
              <w:pStyle w:val="NoSpacing"/>
              <w:rPr>
                <w:rFonts w:ascii="Times New Roman" w:hAnsi="Times New Roman" w:cs="Times New Roman"/>
                <w:i/>
                <w:sz w:val="24"/>
                <w:szCs w:val="24"/>
                <w:u w:val="single"/>
              </w:rPr>
            </w:pPr>
            <w:r>
              <w:rPr>
                <w:rFonts w:ascii="Times New Roman" w:hAnsi="Times New Roman" w:cs="Times New Roman"/>
                <w:i/>
                <w:sz w:val="24"/>
                <w:szCs w:val="24"/>
                <w:u w:val="single"/>
              </w:rPr>
              <w:t>Economic preferences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Loss aversion*</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427.88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437.49</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Utility curvature (gains)*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0.007</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426.87</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436.48</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Utility curvature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427.98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437.59</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Discounting (gains)*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426.14</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435.75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Discounting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427.93</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437.54</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 xml:space="preserve">SEQUENCE ~ Loss aversion + Utility curvature (gains) + Utility curvature (losses) </w:t>
            </w:r>
            <w:proofErr w:type="gramStart"/>
            <w:r>
              <w:rPr>
                <w:rFonts w:ascii="Times New Roman" w:hAnsi="Times New Roman" w:cs="Times New Roman"/>
                <w:sz w:val="24"/>
                <w:szCs w:val="24"/>
              </w:rPr>
              <w:t>+  Discounting</w:t>
            </w:r>
            <w:proofErr w:type="gramEnd"/>
            <w:r>
              <w:rPr>
                <w:rFonts w:ascii="Times New Roman" w:hAnsi="Times New Roman" w:cs="Times New Roman"/>
                <w:sz w:val="24"/>
                <w:szCs w:val="24"/>
              </w:rPr>
              <w:t xml:space="preserve"> (gains)+ Discounting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0.022</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432.09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454.52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sidRPr="00E34C60">
              <w:rPr>
                <w:rFonts w:ascii="Times New Roman" w:hAnsi="Times New Roman" w:cs="Times New Roman"/>
                <w:i/>
                <w:sz w:val="24"/>
                <w:szCs w:val="24"/>
                <w:u w:val="single"/>
              </w:rPr>
              <w:t xml:space="preserve">Demographics </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BMI</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0.009</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426.51</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436.12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Age</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426.22</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435.83</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Gender</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428.09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437.71</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Exercise + Smoking + Alcohol</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0.009</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430.48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446.50</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sidRPr="00E34C60">
              <w:rPr>
                <w:rFonts w:ascii="Times New Roman" w:hAnsi="Times New Roman" w:cs="Times New Roman"/>
                <w:i/>
                <w:sz w:val="24"/>
                <w:szCs w:val="24"/>
                <w:u w:val="single"/>
              </w:rPr>
              <w:t>Psychological measures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Cognitive reflection task (CRT)</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340.59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349.56</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Cognitive reflection task (TSC)</w:t>
            </w:r>
          </w:p>
        </w:tc>
        <w:tc>
          <w:tcPr>
            <w:tcW w:w="1072"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371.62</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380.91</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SEQUENCE ~ Eysenck Personality Questionnaire (EPQ) – Extraversion (E) + Neuroticism (N) + Psychoticism (P) + Social Desirability (SD)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0.030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315.68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333.16</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 xml:space="preserve">SEQUENCE ~ BMI + </w:t>
            </w:r>
            <w:r w:rsidRPr="003016E0">
              <w:rPr>
                <w:rFonts w:ascii="Times New Roman" w:hAnsi="Times New Roman" w:cs="Times New Roman"/>
                <w:b/>
                <w:sz w:val="24"/>
                <w:szCs w:val="24"/>
              </w:rPr>
              <w:t>Age +</w:t>
            </w:r>
            <w:r>
              <w:rPr>
                <w:rFonts w:ascii="Times New Roman" w:hAnsi="Times New Roman" w:cs="Times New Roman"/>
                <w:sz w:val="24"/>
                <w:szCs w:val="24"/>
              </w:rPr>
              <w:t xml:space="preserve"> Gender + CRT +TSC+ EPQ-E + EPQ-N + EPQ-P + EPQ-SD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0.110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315.78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350.73</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w:t>
            </w: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Linear regression</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sidRPr="00830066">
              <w:rPr>
                <w:rFonts w:ascii="Times New Roman" w:hAnsi="Times New Roman" w:cs="Times New Roman"/>
                <w:i/>
                <w:sz w:val="24"/>
                <w:szCs w:val="24"/>
                <w:u w:val="single"/>
              </w:rPr>
              <w:t>Economic preferences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Loss aversion*</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1685.40</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1695.01</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Probability weighting (gains)*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0.008</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1684.09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1693.70</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Probability weighting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1683.45</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1693.06</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 xml:space="preserve">RISK ~ Loss aversion + Utility curvature (losses) </w:t>
            </w:r>
            <w:proofErr w:type="gramStart"/>
            <w:r>
              <w:rPr>
                <w:rFonts w:ascii="Times New Roman" w:hAnsi="Times New Roman" w:cs="Times New Roman"/>
                <w:sz w:val="24"/>
                <w:szCs w:val="24"/>
              </w:rPr>
              <w:t>+  Probability</w:t>
            </w:r>
            <w:proofErr w:type="gramEnd"/>
            <w:r>
              <w:rPr>
                <w:rFonts w:ascii="Times New Roman" w:hAnsi="Times New Roman" w:cs="Times New Roman"/>
                <w:sz w:val="24"/>
                <w:szCs w:val="24"/>
              </w:rPr>
              <w:t xml:space="preserve"> weighting (losses) + Present bias (losses) + Discounting (losses)*</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0.020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1685.78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1701.80</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sidRPr="00E34C60">
              <w:rPr>
                <w:rFonts w:ascii="Times New Roman" w:hAnsi="Times New Roman" w:cs="Times New Roman"/>
                <w:i/>
                <w:sz w:val="24"/>
                <w:szCs w:val="24"/>
                <w:u w:val="single"/>
              </w:rPr>
              <w:t xml:space="preserve">Demographics </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E34C60" w:rsidRDefault="00694959" w:rsidP="00E633B2">
            <w:pPr>
              <w:pStyle w:val="NoSpacing"/>
              <w:rPr>
                <w:rFonts w:ascii="Times New Roman" w:hAnsi="Times New Roman" w:cs="Times New Roman"/>
                <w:i/>
                <w:sz w:val="24"/>
                <w:szCs w:val="24"/>
                <w:u w:val="single"/>
              </w:rPr>
            </w:pPr>
            <w:r>
              <w:rPr>
                <w:rFonts w:ascii="Times New Roman" w:hAnsi="Times New Roman" w:cs="Times New Roman"/>
                <w:sz w:val="24"/>
                <w:szCs w:val="24"/>
              </w:rPr>
              <w:t>RISK ~ BMI</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0.003</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1684.95</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1694.56</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Age</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1685.39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1695.00</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Gender</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1685.44</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1695.05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Exercise + Smoking + Alcohol</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1687.60</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1703.62</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sidRPr="00E34C60">
              <w:rPr>
                <w:rFonts w:ascii="Times New Roman" w:hAnsi="Times New Roman" w:cs="Times New Roman"/>
                <w:i/>
                <w:sz w:val="24"/>
                <w:szCs w:val="24"/>
                <w:u w:val="single"/>
              </w:rPr>
              <w:t>Psychological measures</w:t>
            </w:r>
          </w:p>
        </w:tc>
        <w:tc>
          <w:tcPr>
            <w:tcW w:w="1072" w:type="dxa"/>
          </w:tcPr>
          <w:p w:rsidR="00694959" w:rsidRPr="005D7AC8" w:rsidRDefault="00694959" w:rsidP="00E633B2">
            <w:pPr>
              <w:pStyle w:val="NoSpacing"/>
              <w:rPr>
                <w:rFonts w:ascii="Times New Roman" w:hAnsi="Times New Roman" w:cs="Times New Roman"/>
                <w:sz w:val="24"/>
                <w:szCs w:val="24"/>
              </w:rPr>
            </w:pPr>
          </w:p>
        </w:tc>
        <w:tc>
          <w:tcPr>
            <w:tcW w:w="1242" w:type="dxa"/>
          </w:tcPr>
          <w:p w:rsidR="00694959" w:rsidRPr="005D7AC8" w:rsidRDefault="00694959" w:rsidP="00E633B2">
            <w:pPr>
              <w:pStyle w:val="NoSpacing"/>
              <w:rPr>
                <w:rFonts w:ascii="Times New Roman" w:hAnsi="Times New Roman" w:cs="Times New Roman"/>
                <w:sz w:val="24"/>
                <w:szCs w:val="24"/>
              </w:rPr>
            </w:pPr>
          </w:p>
        </w:tc>
        <w:tc>
          <w:tcPr>
            <w:tcW w:w="1179" w:type="dxa"/>
          </w:tcPr>
          <w:p w:rsidR="00694959" w:rsidRPr="005D7AC8" w:rsidRDefault="00694959" w:rsidP="00E633B2">
            <w:pPr>
              <w:pStyle w:val="NoSpacing"/>
              <w:rPr>
                <w:rFonts w:ascii="Times New Roman" w:hAnsi="Times New Roman" w:cs="Times New Roman"/>
                <w:sz w:val="24"/>
                <w:szCs w:val="24"/>
              </w:rPr>
            </w:pP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Pr="00E34C60" w:rsidRDefault="00694959" w:rsidP="00E633B2">
            <w:pPr>
              <w:pStyle w:val="NoSpacing"/>
              <w:rPr>
                <w:rFonts w:ascii="Times New Roman" w:hAnsi="Times New Roman" w:cs="Times New Roman"/>
                <w:i/>
                <w:sz w:val="24"/>
                <w:szCs w:val="24"/>
                <w:u w:val="single"/>
              </w:rPr>
            </w:pPr>
            <w:r>
              <w:rPr>
                <w:rFonts w:ascii="Times New Roman" w:hAnsi="Times New Roman" w:cs="Times New Roman"/>
                <w:sz w:val="24"/>
                <w:szCs w:val="24"/>
              </w:rPr>
              <w:t>RISK ~ Cognitive reflection task (CRT)</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1372.68</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1381.65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Trait self-control (TSC)</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&lt;0.001</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1517.89</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1287.15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Eysenck Personality Questionnaire (EPQ) – Extraversion (E) + Neuroticism (N) + Psychoticism (P) + Social Desirability (SD)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0.010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1269.67</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1287.15</w:t>
            </w:r>
          </w:p>
        </w:tc>
      </w:tr>
      <w:tr w:rsidR="00694959" w:rsidTr="00E633B2">
        <w:trPr>
          <w:trHeight w:val="170"/>
        </w:trPr>
        <w:tc>
          <w:tcPr>
            <w:tcW w:w="1413" w:type="dxa"/>
          </w:tcPr>
          <w:p w:rsidR="00694959" w:rsidRPr="005D7AC8" w:rsidRDefault="00694959" w:rsidP="00E633B2">
            <w:pPr>
              <w:pStyle w:val="NoSpacing"/>
              <w:rPr>
                <w:rFonts w:ascii="Times New Roman" w:hAnsi="Times New Roman" w:cs="Times New Roman"/>
                <w:sz w:val="24"/>
                <w:szCs w:val="24"/>
              </w:rPr>
            </w:pPr>
          </w:p>
        </w:tc>
        <w:tc>
          <w:tcPr>
            <w:tcW w:w="4111" w:type="dxa"/>
          </w:tcPr>
          <w:p w:rsidR="00694959"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RISK ~ BMI + Age + Gender + CRT + TSC + EPQ-E + EPQ-N + EPQ-P + EPQ-SD</w:t>
            </w:r>
          </w:p>
        </w:tc>
        <w:tc>
          <w:tcPr>
            <w:tcW w:w="107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0.030</w:t>
            </w:r>
          </w:p>
        </w:tc>
        <w:tc>
          <w:tcPr>
            <w:tcW w:w="1242"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1277.66</w:t>
            </w:r>
          </w:p>
        </w:tc>
        <w:tc>
          <w:tcPr>
            <w:tcW w:w="1179" w:type="dxa"/>
          </w:tcPr>
          <w:p w:rsidR="00694959" w:rsidRPr="005D7AC8" w:rsidRDefault="00694959" w:rsidP="00E633B2">
            <w:pPr>
              <w:pStyle w:val="NoSpacing"/>
              <w:rPr>
                <w:rFonts w:ascii="Times New Roman" w:hAnsi="Times New Roman" w:cs="Times New Roman"/>
                <w:sz w:val="24"/>
                <w:szCs w:val="24"/>
              </w:rPr>
            </w:pPr>
            <w:r>
              <w:rPr>
                <w:rFonts w:ascii="Times New Roman" w:hAnsi="Times New Roman" w:cs="Times New Roman"/>
                <w:sz w:val="24"/>
                <w:szCs w:val="24"/>
              </w:rPr>
              <w:t>1312.61</w:t>
            </w:r>
          </w:p>
        </w:tc>
      </w:tr>
    </w:tbl>
    <w:p w:rsidR="00694959" w:rsidRDefault="00694959" w:rsidP="00694959">
      <w:pPr>
        <w:pStyle w:val="NoSpacing"/>
        <w:rPr>
          <w:rFonts w:ascii="Times New Roman" w:hAnsi="Times New Roman" w:cs="Times New Roman"/>
          <w:sz w:val="24"/>
          <w:szCs w:val="24"/>
        </w:rPr>
      </w:pPr>
    </w:p>
    <w:p w:rsidR="00694959" w:rsidRDefault="00694959" w:rsidP="00694959">
      <w:pPr>
        <w:pStyle w:val="NoSpacing"/>
        <w:rPr>
          <w:rFonts w:ascii="Times New Roman" w:hAnsi="Times New Roman" w:cs="Times New Roman"/>
          <w:sz w:val="24"/>
          <w:szCs w:val="24"/>
        </w:rPr>
      </w:pPr>
    </w:p>
    <w:p w:rsidR="00694959" w:rsidRDefault="00694959" w:rsidP="0069495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For the Timing dimension, after exploring many different model specifications, one of the better fitting models included: present bias for losses, Eysenck Personality Questionnaire dimensions: Neuroticism and Psychoticism, Cognitive Reflection and BMI. Logistic regression results are reported in Table </w:t>
      </w:r>
      <w:r w:rsidR="00564D81">
        <w:rPr>
          <w:rFonts w:ascii="Times New Roman" w:hAnsi="Times New Roman" w:cs="Times New Roman"/>
          <w:sz w:val="24"/>
          <w:szCs w:val="24"/>
        </w:rPr>
        <w:t>C</w:t>
      </w:r>
      <w:r>
        <w:rPr>
          <w:rFonts w:ascii="Times New Roman" w:hAnsi="Times New Roman" w:cs="Times New Roman"/>
          <w:sz w:val="24"/>
          <w:szCs w:val="24"/>
        </w:rPr>
        <w:t>2.</w:t>
      </w:r>
    </w:p>
    <w:p w:rsidR="00694959" w:rsidRDefault="00694959" w:rsidP="00694959">
      <w:pPr>
        <w:pStyle w:val="NoSpacing"/>
        <w:spacing w:line="480" w:lineRule="auto"/>
        <w:rPr>
          <w:rFonts w:ascii="Times New Roman" w:hAnsi="Times New Roman" w:cs="Times New Roman"/>
          <w:sz w:val="24"/>
          <w:szCs w:val="24"/>
        </w:rPr>
      </w:pPr>
      <w:r w:rsidRPr="00766E27">
        <w:rPr>
          <w:rFonts w:ascii="Times New Roman" w:hAnsi="Times New Roman" w:cs="Times New Roman"/>
          <w:b/>
          <w:sz w:val="24"/>
          <w:szCs w:val="24"/>
        </w:rPr>
        <w:t xml:space="preserve">Table </w:t>
      </w:r>
      <w:r w:rsidR="00564D81">
        <w:rPr>
          <w:rFonts w:ascii="Times New Roman" w:hAnsi="Times New Roman" w:cs="Times New Roman"/>
          <w:b/>
          <w:sz w:val="24"/>
          <w:szCs w:val="24"/>
        </w:rPr>
        <w:t>C</w:t>
      </w:r>
      <w:r w:rsidRPr="00766E27">
        <w:rPr>
          <w:rFonts w:ascii="Times New Roman" w:hAnsi="Times New Roman" w:cs="Times New Roman"/>
          <w:b/>
          <w:sz w:val="24"/>
          <w:szCs w:val="24"/>
        </w:rPr>
        <w:t>2.</w:t>
      </w:r>
      <w:r>
        <w:rPr>
          <w:rFonts w:ascii="Times New Roman" w:hAnsi="Times New Roman" w:cs="Times New Roman"/>
          <w:sz w:val="24"/>
          <w:szCs w:val="24"/>
        </w:rPr>
        <w:t xml:space="preserve"> Results for exploratory logistic regression for timing dimension.</w:t>
      </w:r>
    </w:p>
    <w:tbl>
      <w:tblPr>
        <w:tblStyle w:val="TableGrid"/>
        <w:tblW w:w="9414" w:type="dxa"/>
        <w:tblLook w:val="04A0" w:firstRow="1" w:lastRow="0" w:firstColumn="1" w:lastColumn="0" w:noHBand="0" w:noVBand="1"/>
      </w:tblPr>
      <w:tblGrid>
        <w:gridCol w:w="3402"/>
        <w:gridCol w:w="1503"/>
        <w:gridCol w:w="1503"/>
        <w:gridCol w:w="1503"/>
        <w:gridCol w:w="1503"/>
      </w:tblGrid>
      <w:tr w:rsidR="00694959" w:rsidRPr="00510563" w:rsidTr="00E633B2">
        <w:tc>
          <w:tcPr>
            <w:tcW w:w="3402" w:type="dxa"/>
          </w:tcPr>
          <w:p w:rsidR="00694959" w:rsidRPr="00510563" w:rsidRDefault="00694959" w:rsidP="00E633B2">
            <w:pPr>
              <w:pStyle w:val="NoSpacing"/>
              <w:spacing w:line="480" w:lineRule="auto"/>
              <w:rPr>
                <w:rFonts w:ascii="Times New Roman" w:hAnsi="Times New Roman" w:cs="Times New Roman"/>
                <w:b/>
                <w:sz w:val="24"/>
                <w:szCs w:val="24"/>
              </w:rPr>
            </w:pPr>
            <w:r w:rsidRPr="00510563">
              <w:rPr>
                <w:rFonts w:ascii="Times New Roman" w:hAnsi="Times New Roman" w:cs="Times New Roman"/>
                <w:b/>
                <w:sz w:val="24"/>
                <w:szCs w:val="24"/>
              </w:rPr>
              <w:t>Predictor</w:t>
            </w:r>
          </w:p>
        </w:tc>
        <w:tc>
          <w:tcPr>
            <w:tcW w:w="1503" w:type="dxa"/>
          </w:tcPr>
          <w:p w:rsidR="00694959" w:rsidRPr="00510563" w:rsidRDefault="00694959" w:rsidP="00E633B2">
            <w:pPr>
              <w:pStyle w:val="NoSpacing"/>
              <w:spacing w:line="480" w:lineRule="auto"/>
              <w:rPr>
                <w:rFonts w:ascii="Times New Roman" w:hAnsi="Times New Roman" w:cs="Times New Roman"/>
                <w:b/>
                <w:sz w:val="24"/>
                <w:szCs w:val="24"/>
              </w:rPr>
            </w:pPr>
            <w:r w:rsidRPr="00510563">
              <w:rPr>
                <w:rFonts w:ascii="Times New Roman" w:hAnsi="Times New Roman" w:cs="Times New Roman"/>
                <w:b/>
                <w:sz w:val="24"/>
                <w:szCs w:val="24"/>
              </w:rPr>
              <w:t>Estimate</w:t>
            </w:r>
          </w:p>
        </w:tc>
        <w:tc>
          <w:tcPr>
            <w:tcW w:w="1503" w:type="dxa"/>
          </w:tcPr>
          <w:p w:rsidR="00694959" w:rsidRPr="00510563" w:rsidRDefault="00694959" w:rsidP="00E633B2">
            <w:pPr>
              <w:pStyle w:val="NoSpacing"/>
              <w:spacing w:line="480" w:lineRule="auto"/>
              <w:rPr>
                <w:rFonts w:ascii="Times New Roman" w:hAnsi="Times New Roman" w:cs="Times New Roman"/>
                <w:b/>
                <w:sz w:val="24"/>
                <w:szCs w:val="24"/>
              </w:rPr>
            </w:pPr>
            <w:r w:rsidRPr="00510563">
              <w:rPr>
                <w:rFonts w:ascii="Times New Roman" w:hAnsi="Times New Roman" w:cs="Times New Roman"/>
                <w:b/>
                <w:sz w:val="24"/>
                <w:szCs w:val="24"/>
              </w:rPr>
              <w:t>SE</w:t>
            </w:r>
          </w:p>
        </w:tc>
        <w:tc>
          <w:tcPr>
            <w:tcW w:w="1503" w:type="dxa"/>
          </w:tcPr>
          <w:p w:rsidR="00694959" w:rsidRPr="00510563" w:rsidRDefault="00694959" w:rsidP="00E633B2">
            <w:pPr>
              <w:pStyle w:val="NoSpacing"/>
              <w:spacing w:line="480" w:lineRule="auto"/>
              <w:rPr>
                <w:rFonts w:ascii="Times New Roman" w:hAnsi="Times New Roman" w:cs="Times New Roman"/>
                <w:b/>
                <w:sz w:val="24"/>
                <w:szCs w:val="24"/>
              </w:rPr>
            </w:pPr>
            <w:r w:rsidRPr="00510563">
              <w:rPr>
                <w:rFonts w:ascii="Times New Roman" w:hAnsi="Times New Roman" w:cs="Times New Roman"/>
                <w:b/>
                <w:sz w:val="24"/>
                <w:szCs w:val="24"/>
              </w:rPr>
              <w:t>Z</w:t>
            </w:r>
            <w:r>
              <w:rPr>
                <w:rFonts w:ascii="Times New Roman" w:hAnsi="Times New Roman" w:cs="Times New Roman"/>
                <w:b/>
                <w:sz w:val="24"/>
                <w:szCs w:val="24"/>
              </w:rPr>
              <w:t>-value</w:t>
            </w:r>
          </w:p>
        </w:tc>
        <w:tc>
          <w:tcPr>
            <w:tcW w:w="1503" w:type="dxa"/>
          </w:tcPr>
          <w:p w:rsidR="00694959" w:rsidRPr="00510563" w:rsidRDefault="00694959" w:rsidP="00E633B2">
            <w:pPr>
              <w:pStyle w:val="NoSpacing"/>
              <w:spacing w:line="480" w:lineRule="auto"/>
              <w:rPr>
                <w:rFonts w:ascii="Times New Roman" w:hAnsi="Times New Roman" w:cs="Times New Roman"/>
                <w:b/>
                <w:sz w:val="24"/>
                <w:szCs w:val="24"/>
              </w:rPr>
            </w:pPr>
            <m:oMath>
              <m:r>
                <m:rPr>
                  <m:sty m:val="bi"/>
                </m:rPr>
                <w:rPr>
                  <w:rFonts w:ascii="Cambria Math" w:hAnsi="Cambria Math" w:cs="Times New Roman"/>
                  <w:sz w:val="24"/>
                  <w:szCs w:val="24"/>
                </w:rPr>
                <m:t>p</m:t>
              </m:r>
            </m:oMath>
            <w:r w:rsidRPr="00510563">
              <w:rPr>
                <w:rFonts w:ascii="Times New Roman" w:hAnsi="Times New Roman" w:cs="Times New Roman"/>
                <w:b/>
                <w:sz w:val="24"/>
                <w:szCs w:val="24"/>
              </w:rPr>
              <w:t xml:space="preserve"> value</w:t>
            </w:r>
          </w:p>
        </w:tc>
      </w:tr>
      <w:tr w:rsidR="00694959" w:rsidTr="00E633B2">
        <w:tc>
          <w:tcPr>
            <w:tcW w:w="3402"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(Intercept)</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-0.46</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1.42</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-0.33</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0.74</w:t>
            </w:r>
          </w:p>
        </w:tc>
      </w:tr>
      <w:tr w:rsidR="00694959" w:rsidTr="00E633B2">
        <w:tc>
          <w:tcPr>
            <w:tcW w:w="3402"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Present bias (losses)</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1.65</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0.94</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1.76</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0.08</w:t>
            </w:r>
          </w:p>
        </w:tc>
      </w:tr>
      <w:tr w:rsidR="00694959" w:rsidTr="00E633B2">
        <w:tc>
          <w:tcPr>
            <w:tcW w:w="3402"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Eysenck Personality Questionnaire (Neuroticism)</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1.71</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0.97</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1.76</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0.08</w:t>
            </w:r>
          </w:p>
        </w:tc>
      </w:tr>
      <w:tr w:rsidR="00694959" w:rsidTr="00E633B2">
        <w:tc>
          <w:tcPr>
            <w:tcW w:w="3402"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Eysenck Personality Questionnaire (Psychoticism)</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0.98</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1.02</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0.97</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0.34</w:t>
            </w:r>
          </w:p>
        </w:tc>
      </w:tr>
      <w:tr w:rsidR="00694959" w:rsidTr="00E633B2">
        <w:tc>
          <w:tcPr>
            <w:tcW w:w="3402"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Cognitive reflection</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-0.38</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0.16</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-2.33</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0.02</w:t>
            </w:r>
          </w:p>
        </w:tc>
      </w:tr>
      <w:tr w:rsidR="00694959" w:rsidTr="00E633B2">
        <w:tc>
          <w:tcPr>
            <w:tcW w:w="3402"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BMI</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-0.09</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0.04</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-1.80</w:t>
            </w:r>
          </w:p>
        </w:tc>
        <w:tc>
          <w:tcPr>
            <w:tcW w:w="1503" w:type="dxa"/>
          </w:tcPr>
          <w:p w:rsidR="00694959" w:rsidRDefault="00694959" w:rsidP="00E633B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0.07</w:t>
            </w:r>
          </w:p>
        </w:tc>
      </w:tr>
    </w:tbl>
    <w:p w:rsidR="00694959" w:rsidRDefault="00694959" w:rsidP="00694959">
      <w:pPr>
        <w:pStyle w:val="NoSpacing"/>
        <w:spacing w:line="480" w:lineRule="auto"/>
        <w:rPr>
          <w:rFonts w:ascii="Times New Roman" w:hAnsi="Times New Roman" w:cs="Times New Roman"/>
          <w:sz w:val="24"/>
          <w:szCs w:val="24"/>
        </w:rPr>
      </w:pPr>
    </w:p>
    <w:p w:rsidR="00694959" w:rsidRDefault="00694959" w:rsidP="0069495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These results indicate that: those with weaker present bias for losses (marginally significant</w:t>
      </w:r>
      <w:proofErr w:type="gramStart"/>
      <w:r>
        <w:rPr>
          <w:rFonts w:ascii="Times New Roman" w:hAnsi="Times New Roman" w:cs="Times New Roman"/>
          <w:sz w:val="24"/>
          <w:szCs w:val="24"/>
        </w:rPr>
        <w:t>),  those</w:t>
      </w:r>
      <w:proofErr w:type="gramEnd"/>
      <w:r>
        <w:rPr>
          <w:rFonts w:ascii="Times New Roman" w:hAnsi="Times New Roman" w:cs="Times New Roman"/>
          <w:sz w:val="24"/>
          <w:szCs w:val="24"/>
        </w:rPr>
        <w:t xml:space="preserve"> are more prone to neuroticism (marginally significant),</w:t>
      </w:r>
      <w:r w:rsidRPr="007D1418">
        <w:rPr>
          <w:rFonts w:ascii="Times New Roman" w:hAnsi="Times New Roman" w:cs="Times New Roman"/>
          <w:sz w:val="24"/>
          <w:szCs w:val="24"/>
        </w:rPr>
        <w:t xml:space="preserve"> </w:t>
      </w:r>
      <w:r>
        <w:rPr>
          <w:rFonts w:ascii="Times New Roman" w:hAnsi="Times New Roman" w:cs="Times New Roman"/>
          <w:sz w:val="24"/>
          <w:szCs w:val="24"/>
        </w:rPr>
        <w:t xml:space="preserve">those who more on their automatic </w:t>
      </w:r>
      <w:r>
        <w:rPr>
          <w:rFonts w:ascii="Times New Roman" w:hAnsi="Times New Roman" w:cs="Times New Roman"/>
          <w:sz w:val="24"/>
          <w:szCs w:val="24"/>
        </w:rPr>
        <w:lastRenderedPageBreak/>
        <w:t>system, and those with a lower BMI (marginally significant) are more likely to choose a weekly pay-out structure.</w:t>
      </w:r>
    </w:p>
    <w:p w:rsidR="00694959" w:rsidRDefault="00694959" w:rsidP="00694959">
      <w:pPr>
        <w:pStyle w:val="NoSpacing"/>
        <w:spacing w:line="480" w:lineRule="auto"/>
        <w:rPr>
          <w:rFonts w:ascii="Times New Roman" w:hAnsi="Times New Roman" w:cs="Times New Roman"/>
          <w:sz w:val="24"/>
          <w:szCs w:val="24"/>
        </w:rPr>
      </w:pPr>
    </w:p>
    <w:p w:rsidR="00694959" w:rsidRPr="005B16F3" w:rsidRDefault="00694959" w:rsidP="00694959">
      <w:pPr>
        <w:pStyle w:val="NoSpacing"/>
        <w:rPr>
          <w:rFonts w:ascii="Times New Roman" w:hAnsi="Times New Roman" w:cs="Times New Roman"/>
          <w:sz w:val="24"/>
          <w:szCs w:val="24"/>
        </w:rPr>
      </w:pPr>
    </w:p>
    <w:p w:rsidR="00694959" w:rsidRDefault="00694959" w:rsidP="00694959"/>
    <w:p w:rsidR="00564D81" w:rsidRPr="00564D81" w:rsidRDefault="00564D81">
      <w:pPr>
        <w:rPr>
          <w:b/>
          <w:bCs/>
        </w:rPr>
      </w:pPr>
      <w:r w:rsidRPr="00564D81">
        <w:rPr>
          <w:b/>
          <w:bCs/>
        </w:rPr>
        <w:t>References</w:t>
      </w:r>
    </w:p>
    <w:p w:rsidR="00564D81" w:rsidRPr="00564D81" w:rsidRDefault="00564D81" w:rsidP="00564D81">
      <w:pPr>
        <w:pStyle w:val="EndNoteBibliography"/>
        <w:spacing w:after="0"/>
        <w:ind w:left="720" w:hanging="720"/>
      </w:pPr>
      <w:r>
        <w:fldChar w:fldCharType="begin"/>
      </w:r>
      <w:r>
        <w:instrText xml:space="preserve"> ADDIN EN.REFLIST </w:instrText>
      </w:r>
      <w:r>
        <w:fldChar w:fldCharType="separate"/>
      </w:r>
      <w:r w:rsidRPr="00564D81">
        <w:t xml:space="preserve">ABDELLAOUI, M. 2000. Parameter-free elicitation of utility and probability weighting functions. </w:t>
      </w:r>
      <w:r w:rsidRPr="00564D81">
        <w:rPr>
          <w:i/>
        </w:rPr>
        <w:t>Management science,</w:t>
      </w:r>
      <w:r w:rsidRPr="00564D81">
        <w:t xml:space="preserve"> 46</w:t>
      </w:r>
      <w:r w:rsidRPr="00564D81">
        <w:rPr>
          <w:b/>
        </w:rPr>
        <w:t>,</w:t>
      </w:r>
      <w:r w:rsidRPr="00564D81">
        <w:t xml:space="preserve"> 1497-1512.</w:t>
      </w:r>
    </w:p>
    <w:p w:rsidR="00564D81" w:rsidRPr="00564D81" w:rsidRDefault="00564D81" w:rsidP="00564D81">
      <w:pPr>
        <w:pStyle w:val="EndNoteBibliography"/>
        <w:spacing w:after="0"/>
        <w:ind w:left="720" w:hanging="720"/>
      </w:pPr>
      <w:r w:rsidRPr="00564D81">
        <w:t xml:space="preserve">ABDELLAOUI, M., BLEICHRODT, H., L’HARIDON, O. &amp; VAN DOLDER, D. 2016. Measuring Loss Aversion under Ambiguity: A Method to Make Prospect Theory Completely Observable. </w:t>
      </w:r>
      <w:r w:rsidRPr="00564D81">
        <w:rPr>
          <w:i/>
        </w:rPr>
        <w:t>Journal of Risk and Uncertainty,</w:t>
      </w:r>
      <w:r w:rsidRPr="00564D81">
        <w:t xml:space="preserve"> 52</w:t>
      </w:r>
      <w:r w:rsidRPr="00564D81">
        <w:rPr>
          <w:b/>
        </w:rPr>
        <w:t>,</w:t>
      </w:r>
      <w:r w:rsidRPr="00564D81">
        <w:t xml:space="preserve"> 1-20.</w:t>
      </w:r>
    </w:p>
    <w:p w:rsidR="00564D81" w:rsidRPr="00564D81" w:rsidRDefault="00564D81" w:rsidP="00564D81">
      <w:pPr>
        <w:pStyle w:val="EndNoteBibliography"/>
        <w:spacing w:after="0"/>
        <w:ind w:left="720" w:hanging="720"/>
      </w:pPr>
      <w:r w:rsidRPr="00564D81">
        <w:t xml:space="preserve">FRANCIS, L. J., BROWN, L. B. &amp; PHILIPCHALK, R. 1992. The development of an abbreviated form of the Revised Eysenck Personality Questionnaire (EPQR-A): Its use among students in England, Canada, the USA and Australia. </w:t>
      </w:r>
      <w:r w:rsidRPr="00564D81">
        <w:rPr>
          <w:i/>
        </w:rPr>
        <w:t>Personality and individual differences,</w:t>
      </w:r>
      <w:r w:rsidRPr="00564D81">
        <w:t xml:space="preserve"> 13</w:t>
      </w:r>
      <w:r w:rsidRPr="00564D81">
        <w:rPr>
          <w:b/>
        </w:rPr>
        <w:t>,</w:t>
      </w:r>
      <w:r w:rsidRPr="00564D81">
        <w:t xml:space="preserve"> 443-449.</w:t>
      </w:r>
    </w:p>
    <w:p w:rsidR="00564D81" w:rsidRPr="00564D81" w:rsidRDefault="00564D81" w:rsidP="00564D81">
      <w:pPr>
        <w:pStyle w:val="EndNoteBibliography"/>
        <w:spacing w:after="0"/>
        <w:ind w:left="720" w:hanging="720"/>
      </w:pPr>
      <w:r w:rsidRPr="00564D81">
        <w:t xml:space="preserve">KÖBBERLING, V. &amp; WAKKER, P. P. 2005. An index of loss aversion. </w:t>
      </w:r>
      <w:r w:rsidRPr="00564D81">
        <w:rPr>
          <w:i/>
        </w:rPr>
        <w:t>Journal of Economic Theory,</w:t>
      </w:r>
      <w:r w:rsidRPr="00564D81">
        <w:t xml:space="preserve"> 122</w:t>
      </w:r>
      <w:r w:rsidRPr="00564D81">
        <w:rPr>
          <w:b/>
        </w:rPr>
        <w:t>,</w:t>
      </w:r>
      <w:r w:rsidRPr="00564D81">
        <w:t xml:space="preserve"> 119-131.</w:t>
      </w:r>
    </w:p>
    <w:p w:rsidR="00564D81" w:rsidRPr="00564D81" w:rsidRDefault="00564D81" w:rsidP="00564D81">
      <w:pPr>
        <w:pStyle w:val="EndNoteBibliography"/>
        <w:spacing w:after="0"/>
        <w:ind w:left="720" w:hanging="720"/>
      </w:pPr>
      <w:r w:rsidRPr="00564D81">
        <w:t xml:space="preserve">LAIBSON, D. 1997. Golden eggs and hyperbolic discounting. </w:t>
      </w:r>
      <w:r w:rsidRPr="00564D81">
        <w:rPr>
          <w:i/>
        </w:rPr>
        <w:t>The Quarterly Journal of Economics,</w:t>
      </w:r>
      <w:r w:rsidRPr="00564D81">
        <w:t xml:space="preserve"> 112</w:t>
      </w:r>
      <w:r w:rsidRPr="00564D81">
        <w:rPr>
          <w:b/>
        </w:rPr>
        <w:t>,</w:t>
      </w:r>
      <w:r w:rsidRPr="00564D81">
        <w:t xml:space="preserve"> 443-478.</w:t>
      </w:r>
    </w:p>
    <w:p w:rsidR="00564D81" w:rsidRPr="00564D81" w:rsidRDefault="00564D81" w:rsidP="00564D81">
      <w:pPr>
        <w:pStyle w:val="EndNoteBibliography"/>
        <w:spacing w:after="0"/>
        <w:ind w:left="720" w:hanging="720"/>
      </w:pPr>
      <w:r w:rsidRPr="00564D81">
        <w:t xml:space="preserve">TANGNEY, J. P., BOONE, A. L. &amp; BAUMEISTER, R. F. 2018. High self-control predicts good adjustment, less pathology, better grades, and interpersonal success. </w:t>
      </w:r>
      <w:r w:rsidRPr="00564D81">
        <w:rPr>
          <w:i/>
        </w:rPr>
        <w:t>Self-Regulation and Self-Control.</w:t>
      </w:r>
      <w:r w:rsidRPr="00564D81">
        <w:t xml:space="preserve"> Routledge.</w:t>
      </w:r>
    </w:p>
    <w:p w:rsidR="00564D81" w:rsidRPr="00564D81" w:rsidRDefault="00564D81" w:rsidP="00564D81">
      <w:pPr>
        <w:pStyle w:val="EndNoteBibliography"/>
        <w:spacing w:after="0"/>
        <w:ind w:left="720" w:hanging="720"/>
      </w:pPr>
      <w:r w:rsidRPr="00564D81">
        <w:t xml:space="preserve">TOPLAK, M. E., WEST, R. F. &amp; STANOVICH, K. E. 2011. The Cognitive Reflection Test as a predictor of performance on heuristics-and-biases tasks. </w:t>
      </w:r>
      <w:r w:rsidRPr="00564D81">
        <w:rPr>
          <w:i/>
        </w:rPr>
        <w:t>Memory &amp; cognition,</w:t>
      </w:r>
      <w:r w:rsidRPr="00564D81">
        <w:t xml:space="preserve"> 39</w:t>
      </w:r>
      <w:r w:rsidRPr="00564D81">
        <w:rPr>
          <w:b/>
        </w:rPr>
        <w:t>,</w:t>
      </w:r>
      <w:r w:rsidRPr="00564D81">
        <w:t xml:space="preserve"> 1275.</w:t>
      </w:r>
    </w:p>
    <w:p w:rsidR="00564D81" w:rsidRPr="00564D81" w:rsidRDefault="00564D81" w:rsidP="00564D81">
      <w:pPr>
        <w:pStyle w:val="EndNoteBibliography"/>
        <w:ind w:left="720" w:hanging="720"/>
      </w:pPr>
      <w:r w:rsidRPr="00564D81">
        <w:t xml:space="preserve">WAKKER, P. &amp; DENEFFE, D. 1996. Eliciting von Neumann-Morgenstern utilities when probabilities are distorted or unknown. </w:t>
      </w:r>
      <w:r w:rsidRPr="00564D81">
        <w:rPr>
          <w:i/>
        </w:rPr>
        <w:t>Management science,</w:t>
      </w:r>
      <w:r w:rsidRPr="00564D81">
        <w:t xml:space="preserve"> 42</w:t>
      </w:r>
      <w:r w:rsidRPr="00564D81">
        <w:rPr>
          <w:b/>
        </w:rPr>
        <w:t>,</w:t>
      </w:r>
      <w:r w:rsidRPr="00564D81">
        <w:t xml:space="preserve"> 1131-1150.</w:t>
      </w:r>
    </w:p>
    <w:p w:rsidR="00E633B2" w:rsidRDefault="00564D81">
      <w:r>
        <w:fldChar w:fldCharType="end"/>
      </w:r>
    </w:p>
    <w:sectPr w:rsidR="00E633B2" w:rsidSect="00505D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th5">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08B6"/>
    <w:multiLevelType w:val="hybridMultilevel"/>
    <w:tmpl w:val="3BC69748"/>
    <w:lvl w:ilvl="0" w:tplc="04130011">
      <w:start w:val="1"/>
      <w:numFmt w:val="decimal"/>
      <w:lvlText w:val="%1)"/>
      <w:lvlJc w:val="left"/>
      <w:pPr>
        <w:ind w:left="720" w:hanging="360"/>
      </w:pPr>
      <w:rPr>
        <w:rFonts w:hint="default"/>
      </w:rPr>
    </w:lvl>
    <w:lvl w:ilvl="1" w:tplc="37DA030A">
      <w:start w:val="1"/>
      <w:numFmt w:val="decimal"/>
      <w:lvlText w:val="%2)"/>
      <w:lvlJc w:val="left"/>
      <w:pPr>
        <w:ind w:left="644" w:hanging="360"/>
      </w:pPr>
      <w:rPr>
        <w:rFonts w:ascii="Times New Roman" w:eastAsiaTheme="minorHAnsi" w:hAnsi="Times New Roman" w:cs="Times New Roman"/>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7818FB"/>
    <w:multiLevelType w:val="hybridMultilevel"/>
    <w:tmpl w:val="7A965548"/>
    <w:lvl w:ilvl="0" w:tplc="F18637F8">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1503A"/>
    <w:multiLevelType w:val="hybridMultilevel"/>
    <w:tmpl w:val="8548BF1A"/>
    <w:lvl w:ilvl="0" w:tplc="2062D13C">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215CB"/>
    <w:multiLevelType w:val="hybridMultilevel"/>
    <w:tmpl w:val="4CDE6C0A"/>
    <w:lvl w:ilvl="0" w:tplc="6E24C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5401A"/>
    <w:multiLevelType w:val="hybridMultilevel"/>
    <w:tmpl w:val="03AC196E"/>
    <w:lvl w:ilvl="0" w:tplc="3FF61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D78BD"/>
    <w:multiLevelType w:val="multilevel"/>
    <w:tmpl w:val="66F08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1F0772D"/>
    <w:multiLevelType w:val="hybridMultilevel"/>
    <w:tmpl w:val="03AC196E"/>
    <w:lvl w:ilvl="0" w:tplc="3FF61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46D53"/>
    <w:multiLevelType w:val="hybridMultilevel"/>
    <w:tmpl w:val="523088BC"/>
    <w:lvl w:ilvl="0" w:tplc="7B002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3B24FD"/>
    <w:multiLevelType w:val="hybridMultilevel"/>
    <w:tmpl w:val="03AC196E"/>
    <w:lvl w:ilvl="0" w:tplc="3FF61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751C4"/>
    <w:multiLevelType w:val="multilevel"/>
    <w:tmpl w:val="1A88196A"/>
    <w:lvl w:ilvl="0">
      <w:start w:val="1"/>
      <w:numFmt w:val="decimal"/>
      <w:lvlText w:val="%1."/>
      <w:lvlJc w:val="left"/>
      <w:pPr>
        <w:tabs>
          <w:tab w:val="num" w:pos="643"/>
        </w:tabs>
        <w:ind w:left="643"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FF32A0"/>
    <w:multiLevelType w:val="hybridMultilevel"/>
    <w:tmpl w:val="8A42AF80"/>
    <w:lvl w:ilvl="0" w:tplc="4B14AD0E">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F5DA8"/>
    <w:multiLevelType w:val="hybridMultilevel"/>
    <w:tmpl w:val="2042E3DE"/>
    <w:lvl w:ilvl="0" w:tplc="A7CE15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9"/>
  </w:num>
  <w:num w:numId="6">
    <w:abstractNumId w:val="8"/>
  </w:num>
  <w:num w:numId="7">
    <w:abstractNumId w:val="7"/>
  </w:num>
  <w:num w:numId="8">
    <w:abstractNumId w:val="1"/>
  </w:num>
  <w:num w:numId="9">
    <w:abstractNumId w:val="10"/>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apr95dcdpe50eps2dp02z8vwd2ettwztf2&quot;&gt;My EndNote Library&lt;record-ids&gt;&lt;item&gt;40&lt;/item&gt;&lt;item&gt;509&lt;/item&gt;&lt;item&gt;526&lt;/item&gt;&lt;item&gt;558&lt;/item&gt;&lt;item&gt;637&lt;/item&gt;&lt;item&gt;733&lt;/item&gt;&lt;item&gt;734&lt;/item&gt;&lt;item&gt;760&lt;/item&gt;&lt;/record-ids&gt;&lt;/item&gt;&lt;/Libraries&gt;"/>
  </w:docVars>
  <w:rsids>
    <w:rsidRoot w:val="00694959"/>
    <w:rsid w:val="000B5480"/>
    <w:rsid w:val="001C0D6F"/>
    <w:rsid w:val="001F1C26"/>
    <w:rsid w:val="001F7163"/>
    <w:rsid w:val="0032087D"/>
    <w:rsid w:val="00345995"/>
    <w:rsid w:val="00426949"/>
    <w:rsid w:val="004C610F"/>
    <w:rsid w:val="00505D33"/>
    <w:rsid w:val="00534697"/>
    <w:rsid w:val="00564D81"/>
    <w:rsid w:val="006150FF"/>
    <w:rsid w:val="006341D4"/>
    <w:rsid w:val="00694959"/>
    <w:rsid w:val="006C551D"/>
    <w:rsid w:val="007179D8"/>
    <w:rsid w:val="0076753F"/>
    <w:rsid w:val="00795140"/>
    <w:rsid w:val="007A461B"/>
    <w:rsid w:val="007D3837"/>
    <w:rsid w:val="00813BB6"/>
    <w:rsid w:val="009814DB"/>
    <w:rsid w:val="00A2039B"/>
    <w:rsid w:val="00B413D5"/>
    <w:rsid w:val="00CA27F4"/>
    <w:rsid w:val="00D04B10"/>
    <w:rsid w:val="00D867FE"/>
    <w:rsid w:val="00E633B2"/>
    <w:rsid w:val="00EE6C4B"/>
    <w:rsid w:val="00F24338"/>
    <w:rsid w:val="00FD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6DCB"/>
  <w15:chartTrackingRefBased/>
  <w15:docId w15:val="{874AD4B4-FA0F-4A77-8F26-F269D3C0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9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959"/>
    <w:rPr>
      <w:color w:val="0563C1" w:themeColor="hyperlink"/>
      <w:u w:val="single"/>
    </w:rPr>
  </w:style>
  <w:style w:type="paragraph" w:styleId="NoSpacing">
    <w:name w:val="No Spacing"/>
    <w:link w:val="NoSpacingChar"/>
    <w:uiPriority w:val="1"/>
    <w:qFormat/>
    <w:rsid w:val="00694959"/>
    <w:pPr>
      <w:spacing w:after="0" w:line="240" w:lineRule="auto"/>
    </w:pPr>
  </w:style>
  <w:style w:type="paragraph" w:styleId="BalloonText">
    <w:name w:val="Balloon Text"/>
    <w:basedOn w:val="Normal"/>
    <w:link w:val="BalloonTextChar"/>
    <w:uiPriority w:val="99"/>
    <w:semiHidden/>
    <w:unhideWhenUsed/>
    <w:rsid w:val="0069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59"/>
    <w:rPr>
      <w:rFonts w:ascii="Segoe UI" w:hAnsi="Segoe UI" w:cs="Segoe UI"/>
      <w:sz w:val="18"/>
      <w:szCs w:val="18"/>
    </w:rPr>
  </w:style>
  <w:style w:type="character" w:styleId="CommentReference">
    <w:name w:val="annotation reference"/>
    <w:basedOn w:val="DefaultParagraphFont"/>
    <w:uiPriority w:val="99"/>
    <w:semiHidden/>
    <w:unhideWhenUsed/>
    <w:rsid w:val="00694959"/>
    <w:rPr>
      <w:sz w:val="16"/>
      <w:szCs w:val="16"/>
    </w:rPr>
  </w:style>
  <w:style w:type="paragraph" w:styleId="CommentText">
    <w:name w:val="annotation text"/>
    <w:basedOn w:val="Normal"/>
    <w:link w:val="CommentTextChar"/>
    <w:uiPriority w:val="99"/>
    <w:semiHidden/>
    <w:unhideWhenUsed/>
    <w:rsid w:val="00694959"/>
    <w:pPr>
      <w:spacing w:line="240" w:lineRule="auto"/>
    </w:pPr>
    <w:rPr>
      <w:sz w:val="20"/>
      <w:szCs w:val="20"/>
    </w:rPr>
  </w:style>
  <w:style w:type="character" w:customStyle="1" w:styleId="CommentTextChar">
    <w:name w:val="Comment Text Char"/>
    <w:basedOn w:val="DefaultParagraphFont"/>
    <w:link w:val="CommentText"/>
    <w:uiPriority w:val="99"/>
    <w:semiHidden/>
    <w:rsid w:val="00694959"/>
    <w:rPr>
      <w:sz w:val="20"/>
      <w:szCs w:val="20"/>
    </w:rPr>
  </w:style>
  <w:style w:type="paragraph" w:styleId="CommentSubject">
    <w:name w:val="annotation subject"/>
    <w:basedOn w:val="CommentText"/>
    <w:next w:val="CommentText"/>
    <w:link w:val="CommentSubjectChar"/>
    <w:uiPriority w:val="99"/>
    <w:semiHidden/>
    <w:unhideWhenUsed/>
    <w:rsid w:val="00694959"/>
    <w:rPr>
      <w:b/>
      <w:bCs/>
    </w:rPr>
  </w:style>
  <w:style w:type="character" w:customStyle="1" w:styleId="CommentSubjectChar">
    <w:name w:val="Comment Subject Char"/>
    <w:basedOn w:val="CommentTextChar"/>
    <w:link w:val="CommentSubject"/>
    <w:uiPriority w:val="99"/>
    <w:semiHidden/>
    <w:rsid w:val="00694959"/>
    <w:rPr>
      <w:b/>
      <w:bCs/>
      <w:sz w:val="20"/>
      <w:szCs w:val="20"/>
    </w:rPr>
  </w:style>
  <w:style w:type="paragraph" w:styleId="FootnoteText">
    <w:name w:val="footnote text"/>
    <w:basedOn w:val="Normal"/>
    <w:link w:val="FootnoteTextChar"/>
    <w:uiPriority w:val="99"/>
    <w:semiHidden/>
    <w:unhideWhenUsed/>
    <w:rsid w:val="00694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959"/>
    <w:rPr>
      <w:sz w:val="20"/>
      <w:szCs w:val="20"/>
    </w:rPr>
  </w:style>
  <w:style w:type="character" w:styleId="FootnoteReference">
    <w:name w:val="footnote reference"/>
    <w:basedOn w:val="DefaultParagraphFont"/>
    <w:uiPriority w:val="99"/>
    <w:semiHidden/>
    <w:unhideWhenUsed/>
    <w:rsid w:val="00694959"/>
    <w:rPr>
      <w:vertAlign w:val="superscript"/>
    </w:rPr>
  </w:style>
  <w:style w:type="table" w:styleId="TableGrid">
    <w:name w:val="Table Grid"/>
    <w:basedOn w:val="TableNormal"/>
    <w:uiPriority w:val="39"/>
    <w:rsid w:val="0069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4959"/>
    <w:rPr>
      <w:color w:val="808080"/>
    </w:rPr>
  </w:style>
  <w:style w:type="paragraph" w:styleId="ListParagraph">
    <w:name w:val="List Paragraph"/>
    <w:basedOn w:val="Normal"/>
    <w:uiPriority w:val="34"/>
    <w:qFormat/>
    <w:rsid w:val="00694959"/>
    <w:pPr>
      <w:ind w:left="720"/>
      <w:contextualSpacing/>
    </w:pPr>
  </w:style>
  <w:style w:type="paragraph" w:styleId="Header">
    <w:name w:val="header"/>
    <w:basedOn w:val="Normal"/>
    <w:link w:val="HeaderChar"/>
    <w:uiPriority w:val="99"/>
    <w:unhideWhenUsed/>
    <w:rsid w:val="00694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959"/>
  </w:style>
  <w:style w:type="paragraph" w:styleId="Footer">
    <w:name w:val="footer"/>
    <w:basedOn w:val="Normal"/>
    <w:link w:val="FooterChar"/>
    <w:uiPriority w:val="99"/>
    <w:unhideWhenUsed/>
    <w:rsid w:val="00694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959"/>
  </w:style>
  <w:style w:type="character" w:customStyle="1" w:styleId="CharAttribute20">
    <w:name w:val="CharAttribute20"/>
    <w:rsid w:val="00694959"/>
    <w:rPr>
      <w:rFonts w:ascii="Times New Roman" w:eastAsia="Times New Roman"/>
      <w:sz w:val="24"/>
    </w:rPr>
  </w:style>
  <w:style w:type="character" w:customStyle="1" w:styleId="CharAttribute0">
    <w:name w:val="CharAttribute0"/>
    <w:rsid w:val="00694959"/>
    <w:rPr>
      <w:rFonts w:ascii="Calibri" w:eastAsia="Times New Roman" w:hAnsi="Calibri" w:hint="default"/>
      <w:sz w:val="24"/>
    </w:rPr>
  </w:style>
  <w:style w:type="character" w:customStyle="1" w:styleId="CharAttribute17">
    <w:name w:val="CharAttribute17"/>
    <w:rsid w:val="00694959"/>
    <w:rPr>
      <w:rFonts w:ascii="Math5" w:eastAsia="Times New Roman" w:hAnsi="Math5" w:hint="default"/>
      <w:sz w:val="24"/>
    </w:rPr>
  </w:style>
  <w:style w:type="paragraph" w:styleId="EndnoteText">
    <w:name w:val="endnote text"/>
    <w:basedOn w:val="Normal"/>
    <w:link w:val="EndnoteTextChar"/>
    <w:uiPriority w:val="99"/>
    <w:semiHidden/>
    <w:unhideWhenUsed/>
    <w:rsid w:val="006949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959"/>
    <w:rPr>
      <w:sz w:val="20"/>
      <w:szCs w:val="20"/>
    </w:rPr>
  </w:style>
  <w:style w:type="character" w:styleId="EndnoteReference">
    <w:name w:val="endnote reference"/>
    <w:basedOn w:val="DefaultParagraphFont"/>
    <w:uiPriority w:val="99"/>
    <w:semiHidden/>
    <w:unhideWhenUsed/>
    <w:rsid w:val="00694959"/>
    <w:rPr>
      <w:vertAlign w:val="superscript"/>
    </w:rPr>
  </w:style>
  <w:style w:type="paragraph" w:customStyle="1" w:styleId="Default">
    <w:name w:val="Default"/>
    <w:rsid w:val="00694959"/>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694959"/>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694959"/>
  </w:style>
  <w:style w:type="character" w:customStyle="1" w:styleId="EndNoteBibliographyTitleChar">
    <w:name w:val="EndNote Bibliography Title Char"/>
    <w:basedOn w:val="NoSpacingChar"/>
    <w:link w:val="EndNoteBibliographyTitle"/>
    <w:rsid w:val="00694959"/>
    <w:rPr>
      <w:rFonts w:ascii="Calibri" w:hAnsi="Calibri" w:cs="Calibri"/>
      <w:noProof/>
    </w:rPr>
  </w:style>
  <w:style w:type="paragraph" w:customStyle="1" w:styleId="EndNoteBibliography">
    <w:name w:val="EndNote Bibliography"/>
    <w:basedOn w:val="Normal"/>
    <w:link w:val="EndNoteBibliographyChar"/>
    <w:rsid w:val="00694959"/>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694959"/>
    <w:rPr>
      <w:rFonts w:ascii="Calibri" w:hAnsi="Calibri" w:cs="Calibri"/>
      <w:noProof/>
    </w:rPr>
  </w:style>
  <w:style w:type="character" w:styleId="UnresolvedMention">
    <w:name w:val="Unresolved Mention"/>
    <w:basedOn w:val="DefaultParagraphFont"/>
    <w:uiPriority w:val="99"/>
    <w:semiHidden/>
    <w:unhideWhenUsed/>
    <w:rsid w:val="00694959"/>
    <w:rPr>
      <w:color w:val="605E5C"/>
      <w:shd w:val="clear" w:color="auto" w:fill="E1DFDD"/>
    </w:rPr>
  </w:style>
  <w:style w:type="table" w:styleId="GridTable1Light">
    <w:name w:val="Grid Table 1 Light"/>
    <w:basedOn w:val="TableNormal"/>
    <w:uiPriority w:val="46"/>
    <w:rsid w:val="006150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8417">
      <w:bodyDiv w:val="1"/>
      <w:marLeft w:val="0"/>
      <w:marRight w:val="0"/>
      <w:marTop w:val="0"/>
      <w:marBottom w:val="0"/>
      <w:divBdr>
        <w:top w:val="none" w:sz="0" w:space="0" w:color="auto"/>
        <w:left w:val="none" w:sz="0" w:space="0" w:color="auto"/>
        <w:bottom w:val="none" w:sz="0" w:space="0" w:color="auto"/>
        <w:right w:val="none" w:sz="0" w:space="0" w:color="auto"/>
      </w:divBdr>
    </w:div>
    <w:div w:id="335379090">
      <w:bodyDiv w:val="1"/>
      <w:marLeft w:val="0"/>
      <w:marRight w:val="0"/>
      <w:marTop w:val="0"/>
      <w:marBottom w:val="0"/>
      <w:divBdr>
        <w:top w:val="none" w:sz="0" w:space="0" w:color="auto"/>
        <w:left w:val="none" w:sz="0" w:space="0" w:color="auto"/>
        <w:bottom w:val="none" w:sz="0" w:space="0" w:color="auto"/>
        <w:right w:val="none" w:sz="0" w:space="0" w:color="auto"/>
      </w:divBdr>
    </w:div>
    <w:div w:id="687408857">
      <w:bodyDiv w:val="1"/>
      <w:marLeft w:val="0"/>
      <w:marRight w:val="0"/>
      <w:marTop w:val="0"/>
      <w:marBottom w:val="0"/>
      <w:divBdr>
        <w:top w:val="none" w:sz="0" w:space="0" w:color="auto"/>
        <w:left w:val="none" w:sz="0" w:space="0" w:color="auto"/>
        <w:bottom w:val="none" w:sz="0" w:space="0" w:color="auto"/>
        <w:right w:val="none" w:sz="0" w:space="0" w:color="auto"/>
      </w:divBdr>
    </w:div>
    <w:div w:id="919867314">
      <w:bodyDiv w:val="1"/>
      <w:marLeft w:val="0"/>
      <w:marRight w:val="0"/>
      <w:marTop w:val="0"/>
      <w:marBottom w:val="0"/>
      <w:divBdr>
        <w:top w:val="none" w:sz="0" w:space="0" w:color="auto"/>
        <w:left w:val="none" w:sz="0" w:space="0" w:color="auto"/>
        <w:bottom w:val="none" w:sz="0" w:space="0" w:color="auto"/>
        <w:right w:val="none" w:sz="0" w:space="0" w:color="auto"/>
      </w:divBdr>
    </w:div>
    <w:div w:id="1333413007">
      <w:bodyDiv w:val="1"/>
      <w:marLeft w:val="0"/>
      <w:marRight w:val="0"/>
      <w:marTop w:val="0"/>
      <w:marBottom w:val="0"/>
      <w:divBdr>
        <w:top w:val="none" w:sz="0" w:space="0" w:color="auto"/>
        <w:left w:val="none" w:sz="0" w:space="0" w:color="auto"/>
        <w:bottom w:val="none" w:sz="0" w:space="0" w:color="auto"/>
        <w:right w:val="none" w:sz="0" w:space="0" w:color="auto"/>
      </w:divBdr>
    </w:div>
    <w:div w:id="18075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ferencepoints.shinyapps.io/Minecentive/"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39A0-82A1-43AC-941D-1BF09DF9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2290</TotalTime>
  <Pages>23</Pages>
  <Words>6912</Words>
  <Characters>38018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Erasmus Universiteit</Company>
  <LinksUpToDate>false</LinksUpToDate>
  <CharactersWithSpaces>44841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Lipman</dc:creator>
  <cp:keywords/>
  <dc:description/>
  <cp:lastModifiedBy>Stefan Lipman</cp:lastModifiedBy>
  <cp:revision>10</cp:revision>
  <dcterms:created xsi:type="dcterms:W3CDTF">2019-12-16T15:38:00Z</dcterms:created>
  <dcterms:modified xsi:type="dcterms:W3CDTF">2020-01-09T14:19:00Z</dcterms:modified>
</cp:coreProperties>
</file>