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F43A5" w14:textId="79C4F5CB" w:rsidR="007E188D" w:rsidRDefault="001B69F8" w:rsidP="007E188D">
      <w:pPr>
        <w:spacing w:line="480" w:lineRule="auto"/>
        <w:jc w:val="center"/>
        <w:rPr>
          <w:b/>
          <w:bCs/>
        </w:rPr>
      </w:pPr>
      <w:r>
        <w:rPr>
          <w:b/>
          <w:bCs/>
        </w:rPr>
        <w:t xml:space="preserve">Supplemental </w:t>
      </w:r>
      <w:r w:rsidR="006A6402">
        <w:rPr>
          <w:b/>
          <w:bCs/>
        </w:rPr>
        <w:t>Details and</w:t>
      </w:r>
      <w:r w:rsidR="00B34CFA">
        <w:rPr>
          <w:b/>
          <w:bCs/>
        </w:rPr>
        <w:t xml:space="preserve"> Analyses</w:t>
      </w:r>
      <w:r w:rsidR="000C2298">
        <w:rPr>
          <w:b/>
          <w:bCs/>
        </w:rPr>
        <w:t xml:space="preserve"> for Main St</w:t>
      </w:r>
      <w:r w:rsidR="00B14A79">
        <w:rPr>
          <w:b/>
          <w:bCs/>
        </w:rPr>
        <w:t>udies</w:t>
      </w:r>
    </w:p>
    <w:p w14:paraId="225A426E" w14:textId="6E2F1D33" w:rsidR="001147AC" w:rsidRDefault="001147AC" w:rsidP="001147AC">
      <w:pPr>
        <w:spacing w:line="480" w:lineRule="auto"/>
        <w:rPr>
          <w:b/>
          <w:bCs/>
        </w:rPr>
      </w:pPr>
      <w:r>
        <w:rPr>
          <w:b/>
          <w:bCs/>
        </w:rPr>
        <w:t>Participant Demographics</w:t>
      </w:r>
    </w:p>
    <w:p w14:paraId="2080195A" w14:textId="6878FD4F" w:rsidR="001147AC" w:rsidRDefault="001147AC" w:rsidP="001147AC">
      <w:pPr>
        <w:spacing w:line="480" w:lineRule="auto"/>
        <w:rPr>
          <w:bCs/>
        </w:rPr>
      </w:pPr>
      <w:r>
        <w:rPr>
          <w:b/>
          <w:bCs/>
        </w:rPr>
        <w:tab/>
      </w:r>
      <w:r>
        <w:rPr>
          <w:bCs/>
        </w:rPr>
        <w:t>Participant demographics from all studies are presented in Table S1.</w:t>
      </w:r>
    </w:p>
    <w:p w14:paraId="049ABB7C" w14:textId="3B29B4A5" w:rsidR="001539A7" w:rsidRDefault="001539A7" w:rsidP="001147AC">
      <w:pPr>
        <w:spacing w:line="480" w:lineRule="auto"/>
        <w:rPr>
          <w:bCs/>
        </w:rPr>
      </w:pPr>
      <w:r>
        <w:rPr>
          <w:b/>
          <w:bCs/>
        </w:rPr>
        <w:t>Supplemental Analyses: Role of Target Gender</w:t>
      </w:r>
    </w:p>
    <w:p w14:paraId="4A03E0C7" w14:textId="428FDE37" w:rsidR="001539A7" w:rsidRPr="001539A7" w:rsidRDefault="001539A7" w:rsidP="001147AC">
      <w:pPr>
        <w:spacing w:line="480" w:lineRule="auto"/>
        <w:rPr>
          <w:bCs/>
        </w:rPr>
      </w:pPr>
      <w:r>
        <w:rPr>
          <w:bCs/>
        </w:rPr>
        <w:tab/>
        <w:t xml:space="preserve">To investigate whether target gender would moderate the effect of target SES on event ratings, we examined the interaction between target SES and gender </w:t>
      </w:r>
      <w:r w:rsidR="00686DB1">
        <w:rPr>
          <w:bCs/>
        </w:rPr>
        <w:t>i</w:t>
      </w:r>
      <w:r w:rsidR="00514037">
        <w:rPr>
          <w:bCs/>
        </w:rPr>
        <w:t>n</w:t>
      </w:r>
      <w:r w:rsidR="00686DB1">
        <w:rPr>
          <w:bCs/>
        </w:rPr>
        <w:t xml:space="preserve"> each</w:t>
      </w:r>
      <w:r>
        <w:rPr>
          <w:bCs/>
        </w:rPr>
        <w:t xml:space="preserve"> stud</w:t>
      </w:r>
      <w:r w:rsidR="00686DB1">
        <w:rPr>
          <w:bCs/>
        </w:rPr>
        <w:t>y</w:t>
      </w:r>
      <w:r>
        <w:rPr>
          <w:bCs/>
        </w:rPr>
        <w:t xml:space="preserve">. As shown in Table S2, in no study did target gender moderate the effect of target SES. Thus, the thick skin bias generalizes across perceptions of both men and women. </w:t>
      </w:r>
    </w:p>
    <w:p w14:paraId="22A563F9" w14:textId="77777777" w:rsidR="002C51D0" w:rsidRDefault="002C51D0" w:rsidP="002C51D0">
      <w:pPr>
        <w:spacing w:line="480" w:lineRule="auto"/>
        <w:rPr>
          <w:b/>
        </w:rPr>
      </w:pPr>
      <w:r>
        <w:rPr>
          <w:b/>
        </w:rPr>
        <w:t>Supplemental Analyses: Participant SES and Self-Ratings of Events</w:t>
      </w:r>
    </w:p>
    <w:p w14:paraId="60A6F190" w14:textId="63C0EB3F" w:rsidR="0078636D" w:rsidRDefault="0078636D" w:rsidP="0078636D">
      <w:pPr>
        <w:spacing w:line="480" w:lineRule="auto"/>
        <w:ind w:firstLine="720"/>
      </w:pPr>
      <w:r>
        <w:rPr>
          <w:bCs/>
        </w:rPr>
        <w:t>Across studies, participants completed measures of their own SES, including their personal income, household income, subjective social status</w:t>
      </w:r>
      <w:r w:rsidR="009B54F7">
        <w:rPr>
          <w:bCs/>
        </w:rPr>
        <w:t xml:space="preserve"> (Adler et al., 2000)</w:t>
      </w:r>
      <w:r>
        <w:rPr>
          <w:bCs/>
        </w:rPr>
        <w:t xml:space="preserve">, and education. </w:t>
      </w:r>
      <w:r w:rsidRPr="000D3C4C">
        <w:rPr>
          <w:bCs/>
        </w:rPr>
        <w:t>For household income, we followed the OECD (2008) equivalence transformation by coding household income as the midpoint of the income bin and dividing it by the square root of the household size, after which we log-transformed this value.</w:t>
      </w:r>
      <w:r>
        <w:rPr>
          <w:bCs/>
        </w:rPr>
        <w:t xml:space="preserve"> We also log-transformed personal income. Education was coded as “working class” if the participant did not have a B.A., and “middle class” if the participant did have a B.A.</w:t>
      </w:r>
      <w:r w:rsidR="003A046A">
        <w:rPr>
          <w:bCs/>
        </w:rPr>
        <w:t xml:space="preserve"> (</w:t>
      </w:r>
      <w:proofErr w:type="spellStart"/>
      <w:r w:rsidR="003A046A">
        <w:rPr>
          <w:bCs/>
        </w:rPr>
        <w:t>Snibbe</w:t>
      </w:r>
      <w:proofErr w:type="spellEnd"/>
      <w:r w:rsidR="003A046A">
        <w:rPr>
          <w:bCs/>
        </w:rPr>
        <w:t xml:space="preserve"> &amp; Markus, 2005).</w:t>
      </w:r>
    </w:p>
    <w:p w14:paraId="3DF91CE0" w14:textId="437CD9E1" w:rsidR="002C51D0" w:rsidRPr="007972A8" w:rsidRDefault="00141E56" w:rsidP="0078636D">
      <w:pPr>
        <w:spacing w:line="480" w:lineRule="auto"/>
        <w:ind w:firstLine="720"/>
      </w:pPr>
      <w:r>
        <w:rPr>
          <w:bCs/>
        </w:rPr>
        <w:t>Contrary to what</w:t>
      </w:r>
      <w:r w:rsidR="00C4100D">
        <w:rPr>
          <w:bCs/>
        </w:rPr>
        <w:t xml:space="preserve"> would be expected if the thick skin bias reflected a true phenomenon</w:t>
      </w:r>
      <w:r>
        <w:rPr>
          <w:bCs/>
        </w:rPr>
        <w:t xml:space="preserve">, </w:t>
      </w:r>
      <w:r w:rsidR="00A027EC">
        <w:rPr>
          <w:bCs/>
        </w:rPr>
        <w:t>p</w:t>
      </w:r>
      <w:r>
        <w:rPr>
          <w:bCs/>
        </w:rPr>
        <w:t>articipant SES was not positively correlated with ratings of how harmful the negative events would be for the self</w:t>
      </w:r>
      <w:r w:rsidR="00C4100D">
        <w:rPr>
          <w:bCs/>
        </w:rPr>
        <w:t>. Instead, participant SES rarely correlated with self-ratings, and when it did, the correlation was negative (see Table S</w:t>
      </w:r>
      <w:r w:rsidR="006E06A5">
        <w:rPr>
          <w:bCs/>
        </w:rPr>
        <w:t>3</w:t>
      </w:r>
      <w:r w:rsidR="00C4100D">
        <w:rPr>
          <w:bCs/>
        </w:rPr>
        <w:t>).</w:t>
      </w:r>
      <w:r w:rsidR="001445B7">
        <w:rPr>
          <w:bCs/>
        </w:rPr>
        <w:t xml:space="preserve"> The most reliable negative correlated emerged in the nationally representative sample (Study 14), which had the largest SES range.</w:t>
      </w:r>
    </w:p>
    <w:p w14:paraId="18D599EA" w14:textId="77777777" w:rsidR="002C51D0" w:rsidRDefault="002C51D0" w:rsidP="002C51D0">
      <w:pPr>
        <w:spacing w:line="480" w:lineRule="auto"/>
        <w:rPr>
          <w:bCs/>
        </w:rPr>
      </w:pPr>
      <w:r>
        <w:rPr>
          <w:b/>
        </w:rPr>
        <w:t>Supplemental Analyses: Participant SES and the Thick Skin Bias</w:t>
      </w:r>
    </w:p>
    <w:p w14:paraId="557E65FF" w14:textId="6FF7CC7A" w:rsidR="002C51D0" w:rsidRPr="00FD5EAF" w:rsidRDefault="002C51D0" w:rsidP="002C51D0">
      <w:pPr>
        <w:spacing w:line="480" w:lineRule="auto"/>
        <w:rPr>
          <w:bCs/>
        </w:rPr>
      </w:pPr>
      <w:r>
        <w:rPr>
          <w:bCs/>
        </w:rPr>
        <w:lastRenderedPageBreak/>
        <w:tab/>
        <w:t>Participant SES did not reliably moderate the effect of target SES across studies; thus, both lower-SES and higher-SES participants displayed the thick skin bias (see Table S</w:t>
      </w:r>
      <w:r w:rsidR="008C62C2">
        <w:rPr>
          <w:bCs/>
        </w:rPr>
        <w:t>4</w:t>
      </w:r>
      <w:r>
        <w:rPr>
          <w:bCs/>
        </w:rPr>
        <w:t xml:space="preserve">). </w:t>
      </w:r>
    </w:p>
    <w:p w14:paraId="6D1BC61E" w14:textId="77777777" w:rsidR="002C51D0" w:rsidRDefault="002C51D0" w:rsidP="002C51D0">
      <w:pPr>
        <w:spacing w:line="480" w:lineRule="auto"/>
      </w:pPr>
      <w:r>
        <w:rPr>
          <w:b/>
        </w:rPr>
        <w:t>Supplemental Analyses: Perceptions of Others in Relation to the Self</w:t>
      </w:r>
    </w:p>
    <w:p w14:paraId="5D8C6EF9" w14:textId="48558D32" w:rsidR="002C51D0" w:rsidRPr="002C53C1" w:rsidRDefault="002C51D0" w:rsidP="002C51D0">
      <w:pPr>
        <w:spacing w:line="480" w:lineRule="auto"/>
      </w:pPr>
      <w:r>
        <w:tab/>
      </w:r>
      <w:r>
        <w:rPr>
          <w:b/>
        </w:rPr>
        <w:t xml:space="preserve">Study 1a. </w:t>
      </w:r>
      <w:r>
        <w:t>Participants thought that the low-SES target would be less negatively affected than they would be (</w:t>
      </w:r>
      <w:r>
        <w:rPr>
          <w:i/>
          <w:iCs/>
        </w:rPr>
        <w:t>M</w:t>
      </w:r>
      <w:r>
        <w:t xml:space="preserve"> = 6.62, </w:t>
      </w:r>
      <w:r>
        <w:rPr>
          <w:i/>
          <w:iCs/>
        </w:rPr>
        <w:t>SD</w:t>
      </w:r>
      <w:r>
        <w:t xml:space="preserve"> = 1.31), </w:t>
      </w:r>
      <w:r>
        <w:rPr>
          <w:i/>
          <w:iCs/>
        </w:rPr>
        <w:t>t</w:t>
      </w:r>
      <w:r>
        <w:t xml:space="preserve">(105) = -4.23, </w:t>
      </w:r>
      <w:r>
        <w:rPr>
          <w:i/>
          <w:iCs/>
        </w:rPr>
        <w:t>p</w:t>
      </w:r>
      <w:r>
        <w:t xml:space="preserve"> &lt; .001, </w:t>
      </w:r>
      <w:r>
        <w:rPr>
          <w:i/>
          <w:iCs/>
        </w:rPr>
        <w:t>d</w:t>
      </w:r>
      <w:r>
        <w:t xml:space="preserve"> = -.41, 95% CI [</w:t>
      </w:r>
      <w:r w:rsidR="00F105DC">
        <w:t>-.68, -.14</w:t>
      </w:r>
      <w:r>
        <w:t>], whereas they thought that the high-SES target would be more negatively affected than they would be (</w:t>
      </w:r>
      <w:r>
        <w:rPr>
          <w:i/>
          <w:iCs/>
        </w:rPr>
        <w:t>M</w:t>
      </w:r>
      <w:r>
        <w:t xml:space="preserve"> = 6.51, </w:t>
      </w:r>
      <w:r>
        <w:rPr>
          <w:i/>
          <w:iCs/>
        </w:rPr>
        <w:t>SD</w:t>
      </w:r>
      <w:r>
        <w:t xml:space="preserve"> = 1.17), </w:t>
      </w:r>
      <w:r>
        <w:rPr>
          <w:i/>
          <w:iCs/>
        </w:rPr>
        <w:t>t</w:t>
      </w:r>
      <w:r>
        <w:t xml:space="preserve">(107) = 11.09, </w:t>
      </w:r>
      <w:r>
        <w:rPr>
          <w:i/>
          <w:iCs/>
        </w:rPr>
        <w:t>p</w:t>
      </w:r>
      <w:r>
        <w:t xml:space="preserve"> &lt; .001, </w:t>
      </w:r>
      <w:r>
        <w:rPr>
          <w:i/>
          <w:iCs/>
        </w:rPr>
        <w:t>d</w:t>
      </w:r>
      <w:r>
        <w:t xml:space="preserve"> = 1.07, 95% CI [.78, 1.35]. This interaction between self- versus target-ratings and condition was significant, </w:t>
      </w:r>
      <w:r>
        <w:rPr>
          <w:i/>
          <w:iCs/>
        </w:rPr>
        <w:t>F</w:t>
      </w:r>
      <w:r>
        <w:rPr>
          <w:iCs/>
        </w:rPr>
        <w:t>(1, 212)</w:t>
      </w:r>
      <w:r>
        <w:t xml:space="preserve"> = 94.23, </w:t>
      </w:r>
      <w:r>
        <w:rPr>
          <w:i/>
          <w:iCs/>
        </w:rPr>
        <w:t>p</w:t>
      </w:r>
      <w:r>
        <w:t xml:space="preserve"> &lt; .001, </w:t>
      </w:r>
      <w:r w:rsidRPr="005E5DBE">
        <w:rPr>
          <w:i/>
          <w:iCs/>
        </w:rPr>
        <w:sym w:font="Symbol" w:char="F068"/>
      </w:r>
      <w:r w:rsidRPr="005E5DBE">
        <w:rPr>
          <w:i/>
          <w:iCs/>
          <w:vertAlign w:val="subscript"/>
        </w:rPr>
        <w:t>p</w:t>
      </w:r>
      <w:r w:rsidRPr="005E5DBE">
        <w:rPr>
          <w:i/>
          <w:iCs/>
          <w:vertAlign w:val="superscript"/>
        </w:rPr>
        <w:t>2</w:t>
      </w:r>
      <w:r>
        <w:t xml:space="preserve"> = .31, 90% CI [.22, .38].</w:t>
      </w:r>
    </w:p>
    <w:p w14:paraId="6F8A2CE2" w14:textId="7E0C4EAA" w:rsidR="002C51D0" w:rsidRPr="00F82ACC" w:rsidRDefault="002C51D0" w:rsidP="002C51D0">
      <w:pPr>
        <w:spacing w:line="480" w:lineRule="auto"/>
      </w:pPr>
      <w:r>
        <w:rPr>
          <w:b/>
        </w:rPr>
        <w:tab/>
        <w:t xml:space="preserve">Study 1b. </w:t>
      </w:r>
      <w:r>
        <w:t>Participants thought that the low-SES target would be less negatively affected than they would be (</w:t>
      </w:r>
      <w:r>
        <w:rPr>
          <w:i/>
          <w:iCs/>
        </w:rPr>
        <w:t>M</w:t>
      </w:r>
      <w:r>
        <w:t xml:space="preserve"> = 6.99, </w:t>
      </w:r>
      <w:r>
        <w:rPr>
          <w:i/>
          <w:iCs/>
        </w:rPr>
        <w:t>SD</w:t>
      </w:r>
      <w:r>
        <w:t xml:space="preserve"> = 1.24), </w:t>
      </w:r>
      <w:r>
        <w:rPr>
          <w:i/>
          <w:iCs/>
        </w:rPr>
        <w:t>t</w:t>
      </w:r>
      <w:r>
        <w:t xml:space="preserve">(108) = -6.40, </w:t>
      </w:r>
      <w:r>
        <w:rPr>
          <w:i/>
          <w:iCs/>
        </w:rPr>
        <w:t>p</w:t>
      </w:r>
      <w:r>
        <w:t xml:space="preserve"> &lt; .001, </w:t>
      </w:r>
      <w:r>
        <w:rPr>
          <w:i/>
          <w:iCs/>
        </w:rPr>
        <w:t>d</w:t>
      </w:r>
      <w:r>
        <w:t xml:space="preserve"> = -.61, 95% CI [-.88, -.34], whereas they thought the high-SES target would be more negatively affected than they would be (</w:t>
      </w:r>
      <w:r>
        <w:rPr>
          <w:i/>
          <w:iCs/>
        </w:rPr>
        <w:t>M</w:t>
      </w:r>
      <w:r>
        <w:t xml:space="preserve"> = 6.94, </w:t>
      </w:r>
      <w:r>
        <w:rPr>
          <w:i/>
          <w:iCs/>
        </w:rPr>
        <w:t>SD</w:t>
      </w:r>
      <w:r>
        <w:t xml:space="preserve"> = 1.14), </w:t>
      </w:r>
      <w:r>
        <w:rPr>
          <w:i/>
          <w:iCs/>
        </w:rPr>
        <w:t>t</w:t>
      </w:r>
      <w:r>
        <w:t xml:space="preserve">(99) = 7.10, </w:t>
      </w:r>
      <w:r>
        <w:rPr>
          <w:i/>
          <w:iCs/>
        </w:rPr>
        <w:t>p</w:t>
      </w:r>
      <w:r>
        <w:t xml:space="preserve"> &lt; .001, </w:t>
      </w:r>
      <w:r>
        <w:rPr>
          <w:i/>
          <w:iCs/>
        </w:rPr>
        <w:t>d</w:t>
      </w:r>
      <w:r>
        <w:t xml:space="preserve"> = .71, 95% CI [.42, 1.00]. This interaction between self- versus target-ratings and condition was significant, </w:t>
      </w:r>
      <w:r>
        <w:rPr>
          <w:i/>
          <w:iCs/>
        </w:rPr>
        <w:t>F</w:t>
      </w:r>
      <w:r>
        <w:rPr>
          <w:iCs/>
        </w:rPr>
        <w:t>(1, 207)</w:t>
      </w:r>
      <w:r>
        <w:t xml:space="preserve"> = 86.47, </w:t>
      </w:r>
      <w:r>
        <w:rPr>
          <w:i/>
          <w:iCs/>
        </w:rPr>
        <w:t>p</w:t>
      </w:r>
      <w:r>
        <w:t xml:space="preserve"> &lt; .001, </w:t>
      </w:r>
      <w:r w:rsidRPr="005E5DBE">
        <w:rPr>
          <w:i/>
          <w:iCs/>
        </w:rPr>
        <w:sym w:font="Symbol" w:char="F068"/>
      </w:r>
      <w:r w:rsidRPr="005E5DBE">
        <w:rPr>
          <w:i/>
          <w:iCs/>
          <w:vertAlign w:val="subscript"/>
        </w:rPr>
        <w:t>p</w:t>
      </w:r>
      <w:r w:rsidRPr="005E5DBE">
        <w:rPr>
          <w:i/>
          <w:iCs/>
          <w:vertAlign w:val="superscript"/>
        </w:rPr>
        <w:t>2</w:t>
      </w:r>
      <w:r>
        <w:t xml:space="preserve"> = .</w:t>
      </w:r>
      <w:r w:rsidR="002625DF">
        <w:t>29</w:t>
      </w:r>
      <w:r>
        <w:t>, 90% CI [.21, .37].</w:t>
      </w:r>
    </w:p>
    <w:p w14:paraId="22E8BF8E" w14:textId="77777777" w:rsidR="002C51D0" w:rsidRPr="001C257C" w:rsidRDefault="002C51D0" w:rsidP="002C51D0">
      <w:pPr>
        <w:spacing w:line="480" w:lineRule="auto"/>
        <w:ind w:firstLine="720"/>
      </w:pPr>
      <w:r>
        <w:rPr>
          <w:b/>
        </w:rPr>
        <w:t xml:space="preserve">Study 1c. </w:t>
      </w:r>
      <w:r>
        <w:t>Participants thought that the low-SES target would be less negatively affected than they would be (</w:t>
      </w:r>
      <w:r w:rsidRPr="005A0C6F">
        <w:rPr>
          <w:i/>
          <w:iCs/>
        </w:rPr>
        <w:t>M</w:t>
      </w:r>
      <w:r>
        <w:t xml:space="preserve"> = 7.06, </w:t>
      </w:r>
      <w:r w:rsidRPr="005A0C6F">
        <w:rPr>
          <w:i/>
          <w:iCs/>
        </w:rPr>
        <w:t>SD</w:t>
      </w:r>
      <w:r>
        <w:t xml:space="preserve"> = 1.25), </w:t>
      </w:r>
      <w:r>
        <w:rPr>
          <w:i/>
          <w:iCs/>
        </w:rPr>
        <w:t>t</w:t>
      </w:r>
      <w:r>
        <w:t xml:space="preserve">(105) = -7.70, </w:t>
      </w:r>
      <w:r>
        <w:rPr>
          <w:i/>
          <w:iCs/>
        </w:rPr>
        <w:t>p</w:t>
      </w:r>
      <w:r>
        <w:t xml:space="preserve"> &lt; .001, </w:t>
      </w:r>
      <w:r>
        <w:rPr>
          <w:i/>
          <w:iCs/>
        </w:rPr>
        <w:t>d</w:t>
      </w:r>
      <w:r>
        <w:t xml:space="preserve"> = -.75, 95% CI [-1.03, -.47], whereas they thought that they high-SES target would be more negatively affected than they would be (</w:t>
      </w:r>
      <w:r w:rsidRPr="004E7012">
        <w:rPr>
          <w:i/>
          <w:iCs/>
        </w:rPr>
        <w:t>M</w:t>
      </w:r>
      <w:r>
        <w:t xml:space="preserve"> = 6.84, </w:t>
      </w:r>
      <w:r w:rsidRPr="004E7012">
        <w:rPr>
          <w:i/>
          <w:iCs/>
        </w:rPr>
        <w:t>SD</w:t>
      </w:r>
      <w:r>
        <w:t xml:space="preserve"> = 1.25), </w:t>
      </w:r>
      <w:r>
        <w:rPr>
          <w:i/>
          <w:iCs/>
        </w:rPr>
        <w:t>t</w:t>
      </w:r>
      <w:r>
        <w:t xml:space="preserve">(103) = 10.21, </w:t>
      </w:r>
      <w:r>
        <w:rPr>
          <w:i/>
          <w:iCs/>
        </w:rPr>
        <w:t>p</w:t>
      </w:r>
      <w:r>
        <w:t xml:space="preserve"> &lt; .001, </w:t>
      </w:r>
      <w:r>
        <w:rPr>
          <w:i/>
          <w:iCs/>
        </w:rPr>
        <w:t>d</w:t>
      </w:r>
      <w:r>
        <w:t xml:space="preserve"> = 1.00, 95% CI [.71, 1.29]. This interaction between self- versus target-ratings and condition was significant, </w:t>
      </w:r>
      <w:r>
        <w:rPr>
          <w:i/>
          <w:iCs/>
        </w:rPr>
        <w:t>F</w:t>
      </w:r>
      <w:r>
        <w:rPr>
          <w:iCs/>
        </w:rPr>
        <w:t>(1, 208)</w:t>
      </w:r>
      <w:r>
        <w:t xml:space="preserve"> = 149.46, </w:t>
      </w:r>
      <w:r>
        <w:rPr>
          <w:i/>
          <w:iCs/>
        </w:rPr>
        <w:t>p</w:t>
      </w:r>
      <w:r>
        <w:t xml:space="preserve"> &lt; .001, </w:t>
      </w:r>
      <w:r w:rsidRPr="005E5DBE">
        <w:rPr>
          <w:i/>
          <w:iCs/>
        </w:rPr>
        <w:sym w:font="Symbol" w:char="F068"/>
      </w:r>
      <w:r w:rsidRPr="005E5DBE">
        <w:rPr>
          <w:i/>
          <w:iCs/>
          <w:vertAlign w:val="subscript"/>
        </w:rPr>
        <w:t>p</w:t>
      </w:r>
      <w:r w:rsidRPr="005E5DBE">
        <w:rPr>
          <w:i/>
          <w:iCs/>
          <w:vertAlign w:val="superscript"/>
        </w:rPr>
        <w:t>2</w:t>
      </w:r>
      <w:r>
        <w:t xml:space="preserve"> = .42, 90% CI [.34, .49].</w:t>
      </w:r>
    </w:p>
    <w:p w14:paraId="56098253" w14:textId="4EBC718D" w:rsidR="002C51D0" w:rsidRPr="00091B83" w:rsidRDefault="002C51D0" w:rsidP="002C51D0">
      <w:pPr>
        <w:spacing w:line="480" w:lineRule="auto"/>
        <w:ind w:firstLine="720"/>
      </w:pPr>
      <w:r>
        <w:rPr>
          <w:b/>
        </w:rPr>
        <w:t xml:space="preserve">Study 1d. </w:t>
      </w:r>
      <w:r>
        <w:t xml:space="preserve">Participants thought that the low-SES target would be less negatively affected than they would be (M = 6.83, SD = 1.12), </w:t>
      </w:r>
      <w:r>
        <w:rPr>
          <w:i/>
          <w:iCs/>
        </w:rPr>
        <w:t>t</w:t>
      </w:r>
      <w:r>
        <w:t xml:space="preserve">(107) = -5.04, </w:t>
      </w:r>
      <w:r>
        <w:rPr>
          <w:i/>
          <w:iCs/>
        </w:rPr>
        <w:t>p</w:t>
      </w:r>
      <w:r>
        <w:t xml:space="preserve"> &lt; .001, </w:t>
      </w:r>
      <w:r>
        <w:rPr>
          <w:i/>
          <w:iCs/>
        </w:rPr>
        <w:t>d</w:t>
      </w:r>
      <w:r>
        <w:t xml:space="preserve"> = -.48, 95% CI [.-76, -.21], </w:t>
      </w:r>
      <w:r>
        <w:lastRenderedPageBreak/>
        <w:t>whereas they thought that they high-SES target would be more negatively affected than they would be (</w:t>
      </w:r>
      <w:r w:rsidRPr="00637613">
        <w:rPr>
          <w:i/>
          <w:iCs/>
        </w:rPr>
        <w:t>M</w:t>
      </w:r>
      <w:r>
        <w:t xml:space="preserve"> = 6.82, </w:t>
      </w:r>
      <w:r w:rsidRPr="00637613">
        <w:rPr>
          <w:i/>
          <w:iCs/>
        </w:rPr>
        <w:t>SD</w:t>
      </w:r>
      <w:r>
        <w:t xml:space="preserve"> = 1.04), </w:t>
      </w:r>
      <w:r>
        <w:rPr>
          <w:i/>
          <w:iCs/>
        </w:rPr>
        <w:t>t</w:t>
      </w:r>
      <w:r>
        <w:t xml:space="preserve">(113) = 8.16, </w:t>
      </w:r>
      <w:r w:rsidRPr="0074267F">
        <w:rPr>
          <w:i/>
          <w:iCs/>
        </w:rPr>
        <w:t>p</w:t>
      </w:r>
      <w:r>
        <w:t xml:space="preserve"> &lt; .001, </w:t>
      </w:r>
      <w:r>
        <w:rPr>
          <w:i/>
          <w:iCs/>
        </w:rPr>
        <w:t>d</w:t>
      </w:r>
      <w:r>
        <w:t xml:space="preserve"> = .76, 95% CI [.50, 1.03]. This interaction between self- versus target-ratings and condition was significant, </w:t>
      </w:r>
      <w:r>
        <w:rPr>
          <w:i/>
          <w:iCs/>
        </w:rPr>
        <w:t>F</w:t>
      </w:r>
      <w:r>
        <w:rPr>
          <w:iCs/>
        </w:rPr>
        <w:t>(1, 220)</w:t>
      </w:r>
      <w:r>
        <w:t xml:space="preserve"> = 86.35, </w:t>
      </w:r>
      <w:r>
        <w:rPr>
          <w:i/>
          <w:iCs/>
        </w:rPr>
        <w:t>p</w:t>
      </w:r>
      <w:r>
        <w:t xml:space="preserve"> &lt; .001, </w:t>
      </w:r>
      <w:r w:rsidRPr="005E5DBE">
        <w:rPr>
          <w:i/>
          <w:iCs/>
        </w:rPr>
        <w:sym w:font="Symbol" w:char="F068"/>
      </w:r>
      <w:r w:rsidRPr="005E5DBE">
        <w:rPr>
          <w:i/>
          <w:iCs/>
          <w:vertAlign w:val="subscript"/>
        </w:rPr>
        <w:t>p</w:t>
      </w:r>
      <w:r w:rsidRPr="005E5DBE">
        <w:rPr>
          <w:i/>
          <w:iCs/>
          <w:vertAlign w:val="superscript"/>
        </w:rPr>
        <w:t>2</w:t>
      </w:r>
      <w:r>
        <w:t xml:space="preserve"> = .28, 90% CI [.20, .36].</w:t>
      </w:r>
    </w:p>
    <w:p w14:paraId="45D99EE4" w14:textId="2FA873F1" w:rsidR="002C51D0" w:rsidRDefault="002C51D0" w:rsidP="002C51D0">
      <w:pPr>
        <w:spacing w:line="480" w:lineRule="auto"/>
        <w:rPr>
          <w:b/>
        </w:rPr>
      </w:pPr>
      <w:r>
        <w:rPr>
          <w:b/>
        </w:rPr>
        <w:tab/>
        <w:t xml:space="preserve">Study 2. </w:t>
      </w:r>
      <w:r>
        <w:t>Participants thought that they would be less affected by the negative events (</w:t>
      </w:r>
      <w:r>
        <w:rPr>
          <w:i/>
        </w:rPr>
        <w:t>M</w:t>
      </w:r>
      <w:r>
        <w:t xml:space="preserve"> = 6.92, </w:t>
      </w:r>
      <w:r>
        <w:rPr>
          <w:i/>
        </w:rPr>
        <w:t>SD</w:t>
      </w:r>
      <w:r>
        <w:t xml:space="preserve"> = 1.34) than the low-SES target, </w:t>
      </w:r>
      <w:r>
        <w:rPr>
          <w:i/>
        </w:rPr>
        <w:t>t</w:t>
      </w:r>
      <w:r>
        <w:t xml:space="preserve">(109) = -6.04, </w:t>
      </w:r>
      <w:r>
        <w:rPr>
          <w:i/>
        </w:rPr>
        <w:t>p</w:t>
      </w:r>
      <w:r>
        <w:t xml:space="preserve"> &lt; .001, </w:t>
      </w:r>
      <w:r>
        <w:rPr>
          <w:i/>
        </w:rPr>
        <w:t>d</w:t>
      </w:r>
      <w:r>
        <w:t xml:space="preserve"> = -.58, 95% CI [-.85, -.31], whereas they thought they would be more affected by the events (</w:t>
      </w:r>
      <w:r>
        <w:rPr>
          <w:i/>
        </w:rPr>
        <w:t>M</w:t>
      </w:r>
      <w:r>
        <w:t xml:space="preserve"> = 7.11, </w:t>
      </w:r>
      <w:r>
        <w:rPr>
          <w:i/>
        </w:rPr>
        <w:t>SD</w:t>
      </w:r>
      <w:r>
        <w:t xml:space="preserve"> = 1.16) than the high-SES target, </w:t>
      </w:r>
      <w:r>
        <w:rPr>
          <w:i/>
        </w:rPr>
        <w:t>t</w:t>
      </w:r>
      <w:r>
        <w:t xml:space="preserve">(110) = 5.38, </w:t>
      </w:r>
      <w:r>
        <w:rPr>
          <w:i/>
        </w:rPr>
        <w:t>p</w:t>
      </w:r>
      <w:r>
        <w:t xml:space="preserve"> &lt; .001, </w:t>
      </w:r>
      <w:r>
        <w:rPr>
          <w:i/>
        </w:rPr>
        <w:t>d</w:t>
      </w:r>
      <w:r>
        <w:t xml:space="preserve"> =.51, 95% CI [.24, .78]. Participants thought they would affected by the negative events to the same degree (</w:t>
      </w:r>
      <w:r>
        <w:rPr>
          <w:i/>
        </w:rPr>
        <w:t>M</w:t>
      </w:r>
      <w:r>
        <w:t xml:space="preserve"> = 6.92, </w:t>
      </w:r>
      <w:r>
        <w:rPr>
          <w:i/>
        </w:rPr>
        <w:t>SD</w:t>
      </w:r>
      <w:r>
        <w:t xml:space="preserve"> = 1.25) as the neutral target, </w:t>
      </w:r>
      <w:r>
        <w:rPr>
          <w:i/>
        </w:rPr>
        <w:t>t</w:t>
      </w:r>
      <w:r>
        <w:t xml:space="preserve">(114) = .62, </w:t>
      </w:r>
      <w:r>
        <w:rPr>
          <w:i/>
        </w:rPr>
        <w:t>p</w:t>
      </w:r>
      <w:r>
        <w:t xml:space="preserve"> = .534, </w:t>
      </w:r>
      <w:r>
        <w:rPr>
          <w:i/>
        </w:rPr>
        <w:t>d</w:t>
      </w:r>
      <w:r>
        <w:t xml:space="preserve"> = .06, 95% CI [-.20, .32]. This interaction between self- versus target-ratings and condition was significant, </w:t>
      </w:r>
      <w:r>
        <w:rPr>
          <w:i/>
          <w:iCs/>
        </w:rPr>
        <w:t>F</w:t>
      </w:r>
      <w:r>
        <w:rPr>
          <w:iCs/>
        </w:rPr>
        <w:t>(1, 333)</w:t>
      </w:r>
      <w:r>
        <w:t xml:space="preserve"> = 42.90, </w:t>
      </w:r>
      <w:r>
        <w:rPr>
          <w:i/>
          <w:iCs/>
        </w:rPr>
        <w:t>p</w:t>
      </w:r>
      <w:r>
        <w:t xml:space="preserve"> &lt; .001, </w:t>
      </w:r>
      <w:r w:rsidRPr="005E5DBE">
        <w:rPr>
          <w:i/>
          <w:iCs/>
        </w:rPr>
        <w:sym w:font="Symbol" w:char="F068"/>
      </w:r>
      <w:r w:rsidRPr="005E5DBE">
        <w:rPr>
          <w:i/>
          <w:iCs/>
          <w:vertAlign w:val="subscript"/>
        </w:rPr>
        <w:t>p</w:t>
      </w:r>
      <w:r w:rsidRPr="005E5DBE">
        <w:rPr>
          <w:i/>
          <w:iCs/>
          <w:vertAlign w:val="superscript"/>
        </w:rPr>
        <w:t>2</w:t>
      </w:r>
      <w:r>
        <w:t xml:space="preserve"> = .20, 90% CI [.07, </w:t>
      </w:r>
      <w:r w:rsidR="00F45435">
        <w:t>.</w:t>
      </w:r>
      <w:r>
        <w:t>17].</w:t>
      </w:r>
    </w:p>
    <w:p w14:paraId="48B16A84" w14:textId="6D6497F8" w:rsidR="002C51D0" w:rsidRPr="00D73946" w:rsidRDefault="002C51D0" w:rsidP="002C51D0">
      <w:pPr>
        <w:spacing w:line="480" w:lineRule="auto"/>
      </w:pPr>
      <w:r>
        <w:rPr>
          <w:b/>
        </w:rPr>
        <w:tab/>
        <w:t xml:space="preserve">Study 3. </w:t>
      </w:r>
      <w:r>
        <w:t>Participants thought that the low-SES target would be marginally more positively affected by the events than they would be (</w:t>
      </w:r>
      <w:r>
        <w:rPr>
          <w:i/>
        </w:rPr>
        <w:t>M</w:t>
      </w:r>
      <w:r>
        <w:t xml:space="preserve"> = 7.99, </w:t>
      </w:r>
      <w:r>
        <w:rPr>
          <w:i/>
        </w:rPr>
        <w:t>SD</w:t>
      </w:r>
      <w:r>
        <w:t xml:space="preserve"> = .94), </w:t>
      </w:r>
      <w:r>
        <w:rPr>
          <w:i/>
        </w:rPr>
        <w:t>t</w:t>
      </w:r>
      <w:r>
        <w:t xml:space="preserve">(97) = 1.84, </w:t>
      </w:r>
      <w:r>
        <w:rPr>
          <w:i/>
        </w:rPr>
        <w:t>p</w:t>
      </w:r>
      <w:r>
        <w:t xml:space="preserve"> = .069, </w:t>
      </w:r>
      <w:r>
        <w:rPr>
          <w:i/>
        </w:rPr>
        <w:t>d</w:t>
      </w:r>
      <w:r>
        <w:t xml:space="preserve"> = .19, 95% CI [-.09, .47], whereas they thought that the high-SES target would be less positively affected by the events than they would (</w:t>
      </w:r>
      <w:r>
        <w:rPr>
          <w:i/>
        </w:rPr>
        <w:t>M</w:t>
      </w:r>
      <w:r>
        <w:t xml:space="preserve"> = 7.94, </w:t>
      </w:r>
      <w:r>
        <w:rPr>
          <w:i/>
        </w:rPr>
        <w:t>SD</w:t>
      </w:r>
      <w:r>
        <w:t xml:space="preserve"> = 1.15), </w:t>
      </w:r>
      <w:r>
        <w:rPr>
          <w:i/>
        </w:rPr>
        <w:t>t</w:t>
      </w:r>
      <w:r>
        <w:t xml:space="preserve">(96) = -4.87, </w:t>
      </w:r>
      <w:r>
        <w:rPr>
          <w:i/>
        </w:rPr>
        <w:t>p</w:t>
      </w:r>
      <w:r>
        <w:t xml:space="preserve"> &lt; .001, </w:t>
      </w:r>
      <w:r>
        <w:rPr>
          <w:i/>
        </w:rPr>
        <w:t>d</w:t>
      </w:r>
      <w:r>
        <w:t xml:space="preserve"> = -.49, 95% CI [</w:t>
      </w:r>
      <w:r w:rsidR="00E83AF5">
        <w:t>-.78, -.21</w:t>
      </w:r>
      <w:r>
        <w:t xml:space="preserve">]. This interaction between self- versus target-ratings and condition was significant, </w:t>
      </w:r>
      <w:r>
        <w:rPr>
          <w:i/>
          <w:iCs/>
        </w:rPr>
        <w:t>F</w:t>
      </w:r>
      <w:r>
        <w:rPr>
          <w:iCs/>
        </w:rPr>
        <w:t>(1, 193)</w:t>
      </w:r>
      <w:r>
        <w:t xml:space="preserve"> = 24.18, </w:t>
      </w:r>
      <w:r>
        <w:rPr>
          <w:i/>
          <w:iCs/>
        </w:rPr>
        <w:t>p</w:t>
      </w:r>
      <w:r>
        <w:t xml:space="preserve"> &lt; .001, </w:t>
      </w:r>
      <w:r w:rsidRPr="005E5DBE">
        <w:rPr>
          <w:i/>
          <w:iCs/>
        </w:rPr>
        <w:sym w:font="Symbol" w:char="F068"/>
      </w:r>
      <w:r w:rsidRPr="005E5DBE">
        <w:rPr>
          <w:i/>
          <w:iCs/>
          <w:vertAlign w:val="subscript"/>
        </w:rPr>
        <w:t>p</w:t>
      </w:r>
      <w:r w:rsidRPr="005E5DBE">
        <w:rPr>
          <w:i/>
          <w:iCs/>
          <w:vertAlign w:val="superscript"/>
        </w:rPr>
        <w:t>2</w:t>
      </w:r>
      <w:r>
        <w:t xml:space="preserve"> = .11, 90% CI [.05, .18].</w:t>
      </w:r>
    </w:p>
    <w:p w14:paraId="5950340D" w14:textId="6560AB58" w:rsidR="002C51D0" w:rsidRPr="00512686" w:rsidRDefault="002C51D0" w:rsidP="002C51D0">
      <w:pPr>
        <w:spacing w:line="480" w:lineRule="auto"/>
        <w:rPr>
          <w:bCs/>
        </w:rPr>
      </w:pPr>
      <w:r>
        <w:tab/>
      </w:r>
      <w:r>
        <w:rPr>
          <w:b/>
        </w:rPr>
        <w:t xml:space="preserve">Study 4. </w:t>
      </w:r>
      <w:r>
        <w:rPr>
          <w:bCs/>
        </w:rPr>
        <w:t xml:space="preserve">For the equally unexpected events, </w:t>
      </w:r>
      <w:r>
        <w:t>participants thought that the negative events would be as harmful for themselves</w:t>
      </w:r>
      <w:r>
        <w:rPr>
          <w:bCs/>
        </w:rPr>
        <w:t xml:space="preserve"> (</w:t>
      </w:r>
      <w:r>
        <w:rPr>
          <w:bCs/>
          <w:i/>
        </w:rPr>
        <w:t>M</w:t>
      </w:r>
      <w:r>
        <w:rPr>
          <w:bCs/>
        </w:rPr>
        <w:t xml:space="preserve"> = 6.79, </w:t>
      </w:r>
      <w:r>
        <w:rPr>
          <w:bCs/>
          <w:i/>
        </w:rPr>
        <w:t>SD</w:t>
      </w:r>
      <w:r>
        <w:rPr>
          <w:bCs/>
        </w:rPr>
        <w:t xml:space="preserve"> = 1.16) as for the low-SES target, </w:t>
      </w:r>
      <w:r>
        <w:rPr>
          <w:bCs/>
          <w:i/>
        </w:rPr>
        <w:t>t</w:t>
      </w:r>
      <w:r>
        <w:rPr>
          <w:bCs/>
        </w:rPr>
        <w:t xml:space="preserve">(143) = -1.39, </w:t>
      </w:r>
      <w:r>
        <w:rPr>
          <w:bCs/>
          <w:i/>
        </w:rPr>
        <w:t>p</w:t>
      </w:r>
      <w:r>
        <w:rPr>
          <w:bCs/>
        </w:rPr>
        <w:t xml:space="preserve"> = .168, </w:t>
      </w:r>
      <w:r>
        <w:rPr>
          <w:bCs/>
          <w:i/>
        </w:rPr>
        <w:t>d</w:t>
      </w:r>
      <w:r>
        <w:rPr>
          <w:bCs/>
        </w:rPr>
        <w:t xml:space="preserve"> = -.12, 95% CI [-.35, .12], whereas they thought that the high-SES target would be more negatively affected than they would be (</w:t>
      </w:r>
      <w:r>
        <w:rPr>
          <w:bCs/>
          <w:i/>
        </w:rPr>
        <w:t>M</w:t>
      </w:r>
      <w:r>
        <w:rPr>
          <w:bCs/>
        </w:rPr>
        <w:t xml:space="preserve"> = 6.42, </w:t>
      </w:r>
      <w:r>
        <w:rPr>
          <w:bCs/>
          <w:i/>
        </w:rPr>
        <w:t>SD</w:t>
      </w:r>
      <w:r>
        <w:rPr>
          <w:bCs/>
        </w:rPr>
        <w:t xml:space="preserve"> = 1.10), </w:t>
      </w:r>
      <w:r>
        <w:rPr>
          <w:bCs/>
          <w:i/>
        </w:rPr>
        <w:t>t</w:t>
      </w:r>
      <w:r>
        <w:rPr>
          <w:bCs/>
        </w:rPr>
        <w:t xml:space="preserve">(141) = 13.31, </w:t>
      </w:r>
      <w:r>
        <w:rPr>
          <w:bCs/>
          <w:i/>
        </w:rPr>
        <w:t>p</w:t>
      </w:r>
      <w:r>
        <w:rPr>
          <w:bCs/>
        </w:rPr>
        <w:t xml:space="preserve"> &lt; .001, </w:t>
      </w:r>
      <w:r>
        <w:rPr>
          <w:bCs/>
          <w:i/>
        </w:rPr>
        <w:t>d</w:t>
      </w:r>
      <w:r>
        <w:rPr>
          <w:bCs/>
        </w:rPr>
        <w:t xml:space="preserve"> = 1.17, 95% CI [.87, 1.</w:t>
      </w:r>
      <w:r w:rsidR="00466D15">
        <w:rPr>
          <w:bCs/>
        </w:rPr>
        <w:t>3</w:t>
      </w:r>
      <w:r>
        <w:rPr>
          <w:bCs/>
        </w:rPr>
        <w:t xml:space="preserve">7]. This interaction between self- versus target-ratings and condition </w:t>
      </w:r>
      <w:r>
        <w:rPr>
          <w:bCs/>
        </w:rPr>
        <w:lastRenderedPageBreak/>
        <w:t xml:space="preserve">was significant, </w:t>
      </w:r>
      <w:r>
        <w:rPr>
          <w:bCs/>
          <w:i/>
        </w:rPr>
        <w:t>F</w:t>
      </w:r>
      <w:r>
        <w:rPr>
          <w:bCs/>
        </w:rPr>
        <w:t xml:space="preserve">(1, 284) = 100.97, </w:t>
      </w:r>
      <w:r>
        <w:rPr>
          <w:bCs/>
          <w:i/>
        </w:rPr>
        <w:t>p</w:t>
      </w:r>
      <w:r>
        <w:rPr>
          <w:bCs/>
        </w:rPr>
        <w:t xml:space="preserve"> &lt; .001, </w:t>
      </w:r>
      <w:r w:rsidRPr="005E5DBE">
        <w:rPr>
          <w:i/>
          <w:iCs/>
        </w:rPr>
        <w:sym w:font="Symbol" w:char="F068"/>
      </w:r>
      <w:r w:rsidRPr="005E5DBE">
        <w:rPr>
          <w:i/>
          <w:iCs/>
          <w:vertAlign w:val="subscript"/>
        </w:rPr>
        <w:t>p</w:t>
      </w:r>
      <w:r w:rsidRPr="005E5DBE">
        <w:rPr>
          <w:i/>
          <w:iCs/>
          <w:vertAlign w:val="superscript"/>
        </w:rPr>
        <w:t>2</w:t>
      </w:r>
      <w:r>
        <w:t xml:space="preserve"> = .26, 90% CI [.19, .33]</w:t>
      </w:r>
      <w:r>
        <w:rPr>
          <w:bCs/>
        </w:rPr>
        <w:t>. For the differentially expected events, participants thought</w:t>
      </w:r>
      <w:r w:rsidRPr="00535F4D">
        <w:rPr>
          <w:bCs/>
        </w:rPr>
        <w:t xml:space="preserve"> </w:t>
      </w:r>
      <w:r>
        <w:rPr>
          <w:bCs/>
        </w:rPr>
        <w:t>that the low-SES target would be less negatively affected by the events than they would be (</w:t>
      </w:r>
      <w:r>
        <w:rPr>
          <w:bCs/>
          <w:i/>
        </w:rPr>
        <w:t>M</w:t>
      </w:r>
      <w:r>
        <w:rPr>
          <w:bCs/>
        </w:rPr>
        <w:t xml:space="preserve"> = 7.43, </w:t>
      </w:r>
      <w:r>
        <w:rPr>
          <w:bCs/>
          <w:i/>
        </w:rPr>
        <w:t>SD</w:t>
      </w:r>
      <w:r>
        <w:rPr>
          <w:bCs/>
        </w:rPr>
        <w:t xml:space="preserve"> = 1.25), </w:t>
      </w:r>
      <w:r>
        <w:rPr>
          <w:bCs/>
          <w:i/>
        </w:rPr>
        <w:t>t</w:t>
      </w:r>
      <w:r>
        <w:rPr>
          <w:bCs/>
        </w:rPr>
        <w:t xml:space="preserve">(143) = -3.76, </w:t>
      </w:r>
      <w:r>
        <w:rPr>
          <w:bCs/>
          <w:i/>
        </w:rPr>
        <w:t>p</w:t>
      </w:r>
      <w:r>
        <w:rPr>
          <w:bCs/>
        </w:rPr>
        <w:t xml:space="preserve"> &lt; .001, </w:t>
      </w:r>
      <w:r>
        <w:rPr>
          <w:bCs/>
          <w:i/>
        </w:rPr>
        <w:t>d</w:t>
      </w:r>
      <w:r>
        <w:rPr>
          <w:bCs/>
        </w:rPr>
        <w:t xml:space="preserve"> = -.31, 95% CI [-.55, -.08], whereas they thought that the high-SES target would be more negatively affected than they would be (</w:t>
      </w:r>
      <w:r>
        <w:rPr>
          <w:bCs/>
          <w:i/>
        </w:rPr>
        <w:t>M</w:t>
      </w:r>
      <w:r>
        <w:rPr>
          <w:bCs/>
        </w:rPr>
        <w:t xml:space="preserve"> = 7.01, </w:t>
      </w:r>
      <w:r>
        <w:rPr>
          <w:bCs/>
          <w:i/>
        </w:rPr>
        <w:t>SD</w:t>
      </w:r>
      <w:r>
        <w:rPr>
          <w:bCs/>
        </w:rPr>
        <w:t xml:space="preserve"> = 1.39), </w:t>
      </w:r>
      <w:r>
        <w:rPr>
          <w:bCs/>
          <w:i/>
        </w:rPr>
        <w:t>t</w:t>
      </w:r>
      <w:r>
        <w:rPr>
          <w:bCs/>
        </w:rPr>
        <w:t xml:space="preserve">(141) = 12.03, </w:t>
      </w:r>
      <w:r>
        <w:rPr>
          <w:bCs/>
          <w:i/>
        </w:rPr>
        <w:t>p</w:t>
      </w:r>
      <w:r>
        <w:rPr>
          <w:bCs/>
        </w:rPr>
        <w:t xml:space="preserve"> &lt; .001, </w:t>
      </w:r>
      <w:r>
        <w:rPr>
          <w:bCs/>
          <w:i/>
        </w:rPr>
        <w:t>d</w:t>
      </w:r>
      <w:r>
        <w:rPr>
          <w:bCs/>
        </w:rPr>
        <w:t xml:space="preserve"> = 1.01, 95% CI [.76, 1.26]. This interaction between self- versus target-ratings and condition was again significant, </w:t>
      </w:r>
      <w:r>
        <w:rPr>
          <w:bCs/>
          <w:i/>
        </w:rPr>
        <w:t>F</w:t>
      </w:r>
      <w:r>
        <w:rPr>
          <w:bCs/>
        </w:rPr>
        <w:t xml:space="preserve">(1, 284) = 123.37, </w:t>
      </w:r>
      <w:r>
        <w:rPr>
          <w:bCs/>
          <w:i/>
        </w:rPr>
        <w:t>p</w:t>
      </w:r>
      <w:r>
        <w:rPr>
          <w:bCs/>
        </w:rPr>
        <w:t xml:space="preserve"> &lt; .001, </w:t>
      </w:r>
      <w:r w:rsidRPr="005E5DBE">
        <w:rPr>
          <w:i/>
          <w:iCs/>
        </w:rPr>
        <w:sym w:font="Symbol" w:char="F068"/>
      </w:r>
      <w:r w:rsidRPr="005E5DBE">
        <w:rPr>
          <w:i/>
          <w:iCs/>
          <w:vertAlign w:val="subscript"/>
        </w:rPr>
        <w:t>p</w:t>
      </w:r>
      <w:r w:rsidRPr="005E5DBE">
        <w:rPr>
          <w:i/>
          <w:iCs/>
          <w:vertAlign w:val="superscript"/>
        </w:rPr>
        <w:t>2</w:t>
      </w:r>
      <w:r>
        <w:t xml:space="preserve"> = .30, 90% CI [.23, .3</w:t>
      </w:r>
      <w:r w:rsidR="003175F2">
        <w:t>7</w:t>
      </w:r>
      <w:r>
        <w:t>]</w:t>
      </w:r>
      <w:r>
        <w:rPr>
          <w:bCs/>
        </w:rPr>
        <w:t>.</w:t>
      </w:r>
    </w:p>
    <w:p w14:paraId="74E9B85A" w14:textId="324E5A57" w:rsidR="002C51D0" w:rsidRPr="00A21BD0" w:rsidRDefault="002C51D0" w:rsidP="002C51D0">
      <w:pPr>
        <w:spacing w:line="480" w:lineRule="auto"/>
      </w:pPr>
      <w:r>
        <w:rPr>
          <w:b/>
        </w:rPr>
        <w:tab/>
        <w:t xml:space="preserve">Study 5a. </w:t>
      </w:r>
      <w:r>
        <w:t xml:space="preserve">There was a three-way interaction between past SES, present SES, and participants’ ratings of the effect of the events for themselves and the target, </w:t>
      </w:r>
      <w:r>
        <w:rPr>
          <w:i/>
        </w:rPr>
        <w:t>F</w:t>
      </w:r>
      <w:r>
        <w:t xml:space="preserve">(1, 200) = 9.96, </w:t>
      </w:r>
      <w:r>
        <w:rPr>
          <w:i/>
        </w:rPr>
        <w:t>p</w:t>
      </w:r>
      <w:r>
        <w:t xml:space="preserve"> = .002, </w:t>
      </w:r>
      <w:r w:rsidRPr="005E5DBE">
        <w:rPr>
          <w:i/>
          <w:iCs/>
        </w:rPr>
        <w:sym w:font="Symbol" w:char="F068"/>
      </w:r>
      <w:r w:rsidRPr="005E5DBE">
        <w:rPr>
          <w:i/>
          <w:iCs/>
          <w:vertAlign w:val="subscript"/>
        </w:rPr>
        <w:t>p</w:t>
      </w:r>
      <w:r w:rsidRPr="005E5DBE">
        <w:rPr>
          <w:i/>
          <w:iCs/>
          <w:vertAlign w:val="superscript"/>
        </w:rPr>
        <w:t>2</w:t>
      </w:r>
      <w:r>
        <w:t xml:space="preserve"> = .05, 90% CI [.01, .10]. The only target for whom participants thought the negative events would be worse than for themselves (</w:t>
      </w:r>
      <w:proofErr w:type="spellStart"/>
      <w:r>
        <w:rPr>
          <w:i/>
        </w:rPr>
        <w:t>M</w:t>
      </w:r>
      <w:r w:rsidRPr="009F24AA">
        <w:rPr>
          <w:i/>
          <w:vertAlign w:val="subscript"/>
        </w:rPr>
        <w:t>self</w:t>
      </w:r>
      <w:proofErr w:type="spellEnd"/>
      <w:r w:rsidRPr="009F24AA">
        <w:rPr>
          <w:vertAlign w:val="subscript"/>
        </w:rPr>
        <w:t xml:space="preserve"> </w:t>
      </w:r>
      <w:r>
        <w:t xml:space="preserve">= 6.68, </w:t>
      </w:r>
      <w:proofErr w:type="spellStart"/>
      <w:r>
        <w:rPr>
          <w:i/>
        </w:rPr>
        <w:t>SD</w:t>
      </w:r>
      <w:r w:rsidRPr="009F24AA">
        <w:rPr>
          <w:i/>
          <w:vertAlign w:val="subscript"/>
        </w:rPr>
        <w:t>self</w:t>
      </w:r>
      <w:proofErr w:type="spellEnd"/>
      <w:r w:rsidRPr="009F24AA">
        <w:rPr>
          <w:vertAlign w:val="subscript"/>
        </w:rPr>
        <w:t xml:space="preserve"> </w:t>
      </w:r>
      <w:r>
        <w:t xml:space="preserve">= 1.25) was the target who was high-SES in both the past and present, </w:t>
      </w:r>
      <w:r>
        <w:rPr>
          <w:i/>
        </w:rPr>
        <w:t>t</w:t>
      </w:r>
      <w:r>
        <w:t xml:space="preserve">(51) = 3.60, </w:t>
      </w:r>
      <w:r>
        <w:rPr>
          <w:i/>
        </w:rPr>
        <w:t>p</w:t>
      </w:r>
      <w:r>
        <w:t xml:space="preserve"> = .001, </w:t>
      </w:r>
      <w:r>
        <w:rPr>
          <w:i/>
        </w:rPr>
        <w:t>d</w:t>
      </w:r>
      <w:r>
        <w:t xml:space="preserve"> = .</w:t>
      </w:r>
      <w:r w:rsidR="005D5F5D">
        <w:t>50</w:t>
      </w:r>
      <w:r>
        <w:t xml:space="preserve">, 95% CI [.11, .89]. Participants thought the events would be worse for themselves when they rated the target who </w:t>
      </w:r>
      <w:r w:rsidR="00657E5E">
        <w:t>w</w:t>
      </w:r>
      <w:r>
        <w:t>as previously high-SES but was now low-SES (</w:t>
      </w:r>
      <w:proofErr w:type="spellStart"/>
      <w:r>
        <w:rPr>
          <w:i/>
        </w:rPr>
        <w:t>M</w:t>
      </w:r>
      <w:r w:rsidRPr="009F24AA">
        <w:rPr>
          <w:i/>
          <w:vertAlign w:val="subscript"/>
        </w:rPr>
        <w:t>self</w:t>
      </w:r>
      <w:proofErr w:type="spellEnd"/>
      <w:r w:rsidRPr="003D4D51">
        <w:rPr>
          <w:i/>
        </w:rPr>
        <w:t xml:space="preserve"> </w:t>
      </w:r>
      <w:r>
        <w:t xml:space="preserve">= 6.98, </w:t>
      </w:r>
      <w:proofErr w:type="spellStart"/>
      <w:r>
        <w:rPr>
          <w:i/>
        </w:rPr>
        <w:t>SD</w:t>
      </w:r>
      <w:r w:rsidRPr="009F24AA">
        <w:rPr>
          <w:i/>
          <w:vertAlign w:val="subscript"/>
        </w:rPr>
        <w:t>self</w:t>
      </w:r>
      <w:proofErr w:type="spellEnd"/>
      <w:r>
        <w:t xml:space="preserve"> = .96), </w:t>
      </w:r>
      <w:r>
        <w:rPr>
          <w:i/>
        </w:rPr>
        <w:t>t</w:t>
      </w:r>
      <w:r>
        <w:t xml:space="preserve">(52) = -4.84, </w:t>
      </w:r>
      <w:r>
        <w:rPr>
          <w:i/>
        </w:rPr>
        <w:t>p</w:t>
      </w:r>
      <w:r>
        <w:t xml:space="preserve"> &lt; .001, </w:t>
      </w:r>
      <w:r>
        <w:rPr>
          <w:i/>
        </w:rPr>
        <w:t>d</w:t>
      </w:r>
      <w:r>
        <w:t xml:space="preserve"> = -.67, 95% CI [-1.06, -.27], the target who was previously low-SES but was now high-SES (</w:t>
      </w:r>
      <w:proofErr w:type="spellStart"/>
      <w:r>
        <w:rPr>
          <w:i/>
        </w:rPr>
        <w:t>M</w:t>
      </w:r>
      <w:r w:rsidRPr="009F24AA">
        <w:rPr>
          <w:i/>
          <w:vertAlign w:val="subscript"/>
        </w:rPr>
        <w:t>self</w:t>
      </w:r>
      <w:proofErr w:type="spellEnd"/>
      <w:r>
        <w:t xml:space="preserve"> = 6.87, </w:t>
      </w:r>
      <w:proofErr w:type="spellStart"/>
      <w:r>
        <w:rPr>
          <w:i/>
        </w:rPr>
        <w:t>SD</w:t>
      </w:r>
      <w:r w:rsidRPr="009F24AA">
        <w:rPr>
          <w:i/>
          <w:vertAlign w:val="subscript"/>
        </w:rPr>
        <w:t>self</w:t>
      </w:r>
      <w:proofErr w:type="spellEnd"/>
      <w:r w:rsidRPr="009F24AA">
        <w:rPr>
          <w:vertAlign w:val="subscript"/>
        </w:rPr>
        <w:t xml:space="preserve"> </w:t>
      </w:r>
      <w:r>
        <w:t xml:space="preserve">= .97), </w:t>
      </w:r>
      <w:r>
        <w:rPr>
          <w:i/>
        </w:rPr>
        <w:t>t</w:t>
      </w:r>
      <w:r>
        <w:t xml:space="preserve">(46) = -6.43, </w:t>
      </w:r>
      <w:r>
        <w:rPr>
          <w:i/>
        </w:rPr>
        <w:t>p</w:t>
      </w:r>
      <w:r>
        <w:t xml:space="preserve"> &lt; .001, </w:t>
      </w:r>
      <w:r>
        <w:rPr>
          <w:i/>
        </w:rPr>
        <w:t>d</w:t>
      </w:r>
      <w:r>
        <w:t xml:space="preserve"> = -.94, 95% CI [-1.36, -.51], and the target who was low-SES in both the past and the present (</w:t>
      </w:r>
      <w:proofErr w:type="spellStart"/>
      <w:r>
        <w:rPr>
          <w:i/>
        </w:rPr>
        <w:t>M</w:t>
      </w:r>
      <w:r w:rsidRPr="009F24AA">
        <w:rPr>
          <w:i/>
          <w:vertAlign w:val="subscript"/>
        </w:rPr>
        <w:t>self</w:t>
      </w:r>
      <w:proofErr w:type="spellEnd"/>
      <w:r w:rsidRPr="009F24AA">
        <w:rPr>
          <w:vertAlign w:val="subscript"/>
        </w:rPr>
        <w:t xml:space="preserve"> </w:t>
      </w:r>
      <w:r>
        <w:t xml:space="preserve">= 6.81, </w:t>
      </w:r>
      <w:proofErr w:type="spellStart"/>
      <w:r>
        <w:rPr>
          <w:i/>
        </w:rPr>
        <w:t>SD</w:t>
      </w:r>
      <w:r w:rsidRPr="009F24AA">
        <w:rPr>
          <w:i/>
          <w:vertAlign w:val="subscript"/>
        </w:rPr>
        <w:t>self</w:t>
      </w:r>
      <w:proofErr w:type="spellEnd"/>
      <w:r>
        <w:t xml:space="preserve"> = 1.22), </w:t>
      </w:r>
      <w:r>
        <w:rPr>
          <w:i/>
        </w:rPr>
        <w:t>t</w:t>
      </w:r>
      <w:r>
        <w:t xml:space="preserve">(51) = -9.21, </w:t>
      </w:r>
      <w:r>
        <w:rPr>
          <w:i/>
        </w:rPr>
        <w:t>p</w:t>
      </w:r>
      <w:r>
        <w:t xml:space="preserve"> &lt; .001, </w:t>
      </w:r>
      <w:r>
        <w:rPr>
          <w:i/>
        </w:rPr>
        <w:t>d</w:t>
      </w:r>
      <w:r>
        <w:t xml:space="preserve"> = -1.28, 95% CI [-1.70, -.86]. This latter difference was also the largest self-other difference. </w:t>
      </w:r>
    </w:p>
    <w:p w14:paraId="45524889" w14:textId="5248D685" w:rsidR="002C51D0" w:rsidRPr="00CE4966" w:rsidRDefault="002C51D0" w:rsidP="002C51D0">
      <w:pPr>
        <w:spacing w:line="480" w:lineRule="auto"/>
      </w:pPr>
      <w:r>
        <w:rPr>
          <w:b/>
        </w:rPr>
        <w:tab/>
        <w:t xml:space="preserve">Study 5b. </w:t>
      </w:r>
      <w:r w:rsidRPr="00752AB2">
        <w:rPr>
          <w:rFonts w:eastAsia="Calibri"/>
        </w:rPr>
        <w:t>There was a three-way interaction between past SES, present SES, and participants’ ratings of the effect of the events for themselves and the target,</w:t>
      </w:r>
      <w:r>
        <w:rPr>
          <w:rFonts w:eastAsia="Calibri"/>
        </w:rPr>
        <w:t xml:space="preserve"> </w:t>
      </w:r>
      <w:r>
        <w:rPr>
          <w:rFonts w:eastAsia="Calibri"/>
          <w:i/>
        </w:rPr>
        <w:t>F</w:t>
      </w:r>
      <w:r>
        <w:rPr>
          <w:rFonts w:eastAsia="Calibri"/>
        </w:rPr>
        <w:t xml:space="preserve">(1, 219) = 57.89, </w:t>
      </w:r>
      <w:r>
        <w:rPr>
          <w:rFonts w:eastAsia="Calibri"/>
          <w:i/>
        </w:rPr>
        <w:t>p</w:t>
      </w:r>
      <w:r>
        <w:rPr>
          <w:rFonts w:eastAsia="Calibri"/>
        </w:rPr>
        <w:t xml:space="preserve"> &lt; .001, </w:t>
      </w:r>
      <w:r w:rsidRPr="005E5DBE">
        <w:rPr>
          <w:i/>
          <w:iCs/>
        </w:rPr>
        <w:sym w:font="Symbol" w:char="F068"/>
      </w:r>
      <w:r w:rsidRPr="005E5DBE">
        <w:rPr>
          <w:i/>
          <w:iCs/>
          <w:vertAlign w:val="subscript"/>
        </w:rPr>
        <w:t>p</w:t>
      </w:r>
      <w:r w:rsidRPr="005E5DBE">
        <w:rPr>
          <w:i/>
          <w:iCs/>
          <w:vertAlign w:val="superscript"/>
        </w:rPr>
        <w:t>2</w:t>
      </w:r>
      <w:r>
        <w:rPr>
          <w:rFonts w:eastAsia="Calibri"/>
        </w:rPr>
        <w:t xml:space="preserve"> = .21, 90% CI [.13, .28]. </w:t>
      </w:r>
      <w:r w:rsidRPr="00752AB2">
        <w:rPr>
          <w:rFonts w:eastAsia="Calibri"/>
        </w:rPr>
        <w:t>The only target for whom participants thought the negative events would be worse than for themselves (</w:t>
      </w:r>
      <w:proofErr w:type="spellStart"/>
      <w:r w:rsidRPr="00752AB2">
        <w:rPr>
          <w:rFonts w:eastAsia="Calibri"/>
          <w:i/>
        </w:rPr>
        <w:t>M</w:t>
      </w:r>
      <w:r w:rsidRPr="00752AB2">
        <w:rPr>
          <w:rFonts w:eastAsia="Calibri"/>
          <w:i/>
          <w:vertAlign w:val="subscript"/>
        </w:rPr>
        <w:t>self</w:t>
      </w:r>
      <w:proofErr w:type="spellEnd"/>
      <w:r w:rsidRPr="00752AB2">
        <w:rPr>
          <w:rFonts w:eastAsia="Calibri"/>
          <w:vertAlign w:val="subscript"/>
        </w:rPr>
        <w:t xml:space="preserve"> </w:t>
      </w:r>
      <w:r w:rsidRPr="00752AB2">
        <w:rPr>
          <w:rFonts w:eastAsia="Calibri"/>
        </w:rPr>
        <w:t xml:space="preserve">= </w:t>
      </w:r>
      <w:r>
        <w:rPr>
          <w:rFonts w:eastAsia="Calibri"/>
        </w:rPr>
        <w:t>6.89</w:t>
      </w:r>
      <w:r w:rsidRPr="00752AB2">
        <w:rPr>
          <w:rFonts w:eastAsia="Calibri"/>
        </w:rPr>
        <w:t xml:space="preserve">, </w:t>
      </w:r>
      <w:proofErr w:type="spellStart"/>
      <w:r w:rsidRPr="00752AB2">
        <w:rPr>
          <w:rFonts w:eastAsia="Calibri"/>
          <w:i/>
        </w:rPr>
        <w:t>SD</w:t>
      </w:r>
      <w:r w:rsidRPr="00752AB2">
        <w:rPr>
          <w:rFonts w:eastAsia="Calibri"/>
          <w:i/>
          <w:vertAlign w:val="subscript"/>
        </w:rPr>
        <w:t>self</w:t>
      </w:r>
      <w:proofErr w:type="spellEnd"/>
      <w:r w:rsidRPr="00752AB2">
        <w:rPr>
          <w:rFonts w:eastAsia="Calibri"/>
          <w:vertAlign w:val="subscript"/>
        </w:rPr>
        <w:t xml:space="preserve"> </w:t>
      </w:r>
      <w:r w:rsidRPr="00752AB2">
        <w:rPr>
          <w:rFonts w:eastAsia="Calibri"/>
        </w:rPr>
        <w:t xml:space="preserve">= </w:t>
      </w:r>
      <w:r>
        <w:rPr>
          <w:rFonts w:eastAsia="Calibri"/>
        </w:rPr>
        <w:t>1.21</w:t>
      </w:r>
      <w:r w:rsidRPr="00752AB2">
        <w:rPr>
          <w:rFonts w:eastAsia="Calibri"/>
        </w:rPr>
        <w:t xml:space="preserve">) was the target who was </w:t>
      </w:r>
      <w:r w:rsidRPr="00752AB2">
        <w:rPr>
          <w:rFonts w:eastAsia="Calibri"/>
        </w:rPr>
        <w:lastRenderedPageBreak/>
        <w:t xml:space="preserve">high-SES in both the past and present, </w:t>
      </w:r>
      <w:r w:rsidRPr="00752AB2">
        <w:rPr>
          <w:rFonts w:eastAsia="Calibri"/>
          <w:i/>
        </w:rPr>
        <w:t>t</w:t>
      </w:r>
      <w:r w:rsidRPr="00752AB2">
        <w:rPr>
          <w:rFonts w:eastAsia="Calibri"/>
        </w:rPr>
        <w:t>(5</w:t>
      </w:r>
      <w:r>
        <w:rPr>
          <w:rFonts w:eastAsia="Calibri"/>
        </w:rPr>
        <w:t>8</w:t>
      </w:r>
      <w:r w:rsidRPr="00752AB2">
        <w:rPr>
          <w:rFonts w:eastAsia="Calibri"/>
        </w:rPr>
        <w:t xml:space="preserve">) = </w:t>
      </w:r>
      <w:r>
        <w:rPr>
          <w:rFonts w:eastAsia="Calibri"/>
        </w:rPr>
        <w:t>6.78</w:t>
      </w:r>
      <w:r w:rsidRPr="00752AB2">
        <w:rPr>
          <w:rFonts w:eastAsia="Calibri"/>
        </w:rPr>
        <w:t xml:space="preserve">, </w:t>
      </w:r>
      <w:r w:rsidRPr="00752AB2">
        <w:rPr>
          <w:rFonts w:eastAsia="Calibri"/>
          <w:i/>
        </w:rPr>
        <w:t>p</w:t>
      </w:r>
      <w:r w:rsidRPr="00752AB2">
        <w:rPr>
          <w:rFonts w:eastAsia="Calibri"/>
        </w:rPr>
        <w:t xml:space="preserve"> </w:t>
      </w:r>
      <w:r>
        <w:rPr>
          <w:rFonts w:eastAsia="Calibri"/>
        </w:rPr>
        <w:t>&lt;</w:t>
      </w:r>
      <w:r w:rsidRPr="00752AB2">
        <w:rPr>
          <w:rFonts w:eastAsia="Calibri"/>
        </w:rPr>
        <w:t xml:space="preserve"> .001, </w:t>
      </w:r>
      <w:r w:rsidRPr="00752AB2">
        <w:rPr>
          <w:rFonts w:eastAsia="Calibri"/>
          <w:i/>
        </w:rPr>
        <w:t>d</w:t>
      </w:r>
      <w:r w:rsidRPr="00752AB2">
        <w:rPr>
          <w:rFonts w:eastAsia="Calibri"/>
        </w:rPr>
        <w:t xml:space="preserve"> = </w:t>
      </w:r>
      <w:r>
        <w:rPr>
          <w:rFonts w:eastAsia="Calibri"/>
        </w:rPr>
        <w:t>.88, 95% CI [.51, 1.26]</w:t>
      </w:r>
      <w:r w:rsidRPr="00752AB2">
        <w:rPr>
          <w:rFonts w:eastAsia="Calibri"/>
        </w:rPr>
        <w:t>.</w:t>
      </w:r>
      <w:r>
        <w:rPr>
          <w:rFonts w:eastAsia="Calibri"/>
        </w:rPr>
        <w:t xml:space="preserve"> </w:t>
      </w:r>
      <w:r w:rsidRPr="00752AB2">
        <w:rPr>
          <w:rFonts w:eastAsia="Calibri"/>
        </w:rPr>
        <w:t xml:space="preserve">Participants thought the events would be worse for themselves when they rated the target who </w:t>
      </w:r>
      <w:r w:rsidR="00FE0A0D">
        <w:rPr>
          <w:rFonts w:eastAsia="Calibri"/>
        </w:rPr>
        <w:t>w</w:t>
      </w:r>
      <w:r w:rsidRPr="00752AB2">
        <w:rPr>
          <w:rFonts w:eastAsia="Calibri"/>
        </w:rPr>
        <w:t>as previously high-SES but was now low-SES (</w:t>
      </w:r>
      <w:proofErr w:type="spellStart"/>
      <w:r w:rsidRPr="00752AB2">
        <w:rPr>
          <w:rFonts w:eastAsia="Calibri"/>
          <w:i/>
        </w:rPr>
        <w:t>M</w:t>
      </w:r>
      <w:r w:rsidRPr="00752AB2">
        <w:rPr>
          <w:rFonts w:eastAsia="Calibri"/>
          <w:i/>
          <w:vertAlign w:val="subscript"/>
        </w:rPr>
        <w:t>self</w:t>
      </w:r>
      <w:proofErr w:type="spellEnd"/>
      <w:r w:rsidRPr="00752AB2">
        <w:rPr>
          <w:rFonts w:eastAsia="Calibri"/>
          <w:i/>
        </w:rPr>
        <w:t xml:space="preserve"> </w:t>
      </w:r>
      <w:r w:rsidRPr="00752AB2">
        <w:rPr>
          <w:rFonts w:eastAsia="Calibri"/>
        </w:rPr>
        <w:t xml:space="preserve">= </w:t>
      </w:r>
      <w:r>
        <w:rPr>
          <w:rFonts w:eastAsia="Calibri"/>
        </w:rPr>
        <w:t>6.76</w:t>
      </w:r>
      <w:r w:rsidRPr="00752AB2">
        <w:rPr>
          <w:rFonts w:eastAsia="Calibri"/>
        </w:rPr>
        <w:t xml:space="preserve">, </w:t>
      </w:r>
      <w:proofErr w:type="spellStart"/>
      <w:r w:rsidRPr="00752AB2">
        <w:rPr>
          <w:rFonts w:eastAsia="Calibri"/>
          <w:i/>
        </w:rPr>
        <w:t>SD</w:t>
      </w:r>
      <w:r w:rsidRPr="00752AB2">
        <w:rPr>
          <w:rFonts w:eastAsia="Calibri"/>
          <w:i/>
          <w:vertAlign w:val="subscript"/>
        </w:rPr>
        <w:t>self</w:t>
      </w:r>
      <w:proofErr w:type="spellEnd"/>
      <w:r w:rsidRPr="00752AB2">
        <w:rPr>
          <w:rFonts w:eastAsia="Calibri"/>
        </w:rPr>
        <w:t xml:space="preserve"> = </w:t>
      </w:r>
      <w:r>
        <w:rPr>
          <w:rFonts w:eastAsia="Calibri"/>
        </w:rPr>
        <w:t>1.00</w:t>
      </w:r>
      <w:r w:rsidRPr="00752AB2">
        <w:rPr>
          <w:rFonts w:eastAsia="Calibri"/>
        </w:rPr>
        <w:t xml:space="preserve">), </w:t>
      </w:r>
      <w:r w:rsidRPr="00752AB2">
        <w:rPr>
          <w:rFonts w:eastAsia="Calibri"/>
          <w:i/>
        </w:rPr>
        <w:t>t</w:t>
      </w:r>
      <w:r w:rsidRPr="00752AB2">
        <w:rPr>
          <w:rFonts w:eastAsia="Calibri"/>
        </w:rPr>
        <w:t>(</w:t>
      </w:r>
      <w:r>
        <w:rPr>
          <w:rFonts w:eastAsia="Calibri"/>
        </w:rPr>
        <w:t>57</w:t>
      </w:r>
      <w:r w:rsidRPr="00752AB2">
        <w:rPr>
          <w:rFonts w:eastAsia="Calibri"/>
        </w:rPr>
        <w:t>) = -</w:t>
      </w:r>
      <w:r>
        <w:rPr>
          <w:rFonts w:eastAsia="Calibri"/>
        </w:rPr>
        <w:t>9.76</w:t>
      </w:r>
      <w:r w:rsidRPr="00752AB2">
        <w:rPr>
          <w:rFonts w:eastAsia="Calibri"/>
        </w:rPr>
        <w:t xml:space="preserve">, </w:t>
      </w:r>
      <w:r w:rsidRPr="00752AB2">
        <w:rPr>
          <w:rFonts w:eastAsia="Calibri"/>
          <w:i/>
        </w:rPr>
        <w:t>p</w:t>
      </w:r>
      <w:r w:rsidRPr="00752AB2">
        <w:rPr>
          <w:rFonts w:eastAsia="Calibri"/>
        </w:rPr>
        <w:t xml:space="preserve"> &lt; .001, </w:t>
      </w:r>
      <w:r w:rsidRPr="00752AB2">
        <w:rPr>
          <w:rFonts w:eastAsia="Calibri"/>
          <w:i/>
        </w:rPr>
        <w:t>d</w:t>
      </w:r>
      <w:r w:rsidRPr="00752AB2">
        <w:rPr>
          <w:rFonts w:eastAsia="Calibri"/>
        </w:rPr>
        <w:t xml:space="preserve"> = </w:t>
      </w:r>
      <w:r>
        <w:rPr>
          <w:rFonts w:eastAsia="Calibri"/>
        </w:rPr>
        <w:t>-1.28, 95% C( [-1.68, .88]</w:t>
      </w:r>
      <w:r w:rsidRPr="00752AB2">
        <w:rPr>
          <w:rFonts w:eastAsia="Calibri"/>
        </w:rPr>
        <w:t>,</w:t>
      </w:r>
      <w:r>
        <w:rPr>
          <w:rFonts w:eastAsia="Calibri"/>
        </w:rPr>
        <w:t xml:space="preserve"> </w:t>
      </w:r>
      <w:r w:rsidRPr="00752AB2">
        <w:rPr>
          <w:rFonts w:eastAsia="Calibri"/>
        </w:rPr>
        <w:t>the target who was previously low-SES but was now high-SES (</w:t>
      </w:r>
      <w:proofErr w:type="spellStart"/>
      <w:r w:rsidRPr="00752AB2">
        <w:rPr>
          <w:rFonts w:eastAsia="Calibri"/>
          <w:i/>
        </w:rPr>
        <w:t>M</w:t>
      </w:r>
      <w:r w:rsidRPr="00752AB2">
        <w:rPr>
          <w:rFonts w:eastAsia="Calibri"/>
          <w:i/>
          <w:vertAlign w:val="subscript"/>
        </w:rPr>
        <w:t>self</w:t>
      </w:r>
      <w:proofErr w:type="spellEnd"/>
      <w:r w:rsidRPr="00752AB2">
        <w:rPr>
          <w:rFonts w:eastAsia="Calibri"/>
        </w:rPr>
        <w:t xml:space="preserve"> = </w:t>
      </w:r>
      <w:r>
        <w:rPr>
          <w:rFonts w:eastAsia="Calibri"/>
        </w:rPr>
        <w:t>4.49</w:t>
      </w:r>
      <w:r w:rsidRPr="00752AB2">
        <w:rPr>
          <w:rFonts w:eastAsia="Calibri"/>
        </w:rPr>
        <w:t xml:space="preserve">, </w:t>
      </w:r>
      <w:proofErr w:type="spellStart"/>
      <w:r w:rsidRPr="00752AB2">
        <w:rPr>
          <w:rFonts w:eastAsia="Calibri"/>
          <w:i/>
        </w:rPr>
        <w:t>SD</w:t>
      </w:r>
      <w:r w:rsidRPr="00752AB2">
        <w:rPr>
          <w:rFonts w:eastAsia="Calibri"/>
          <w:i/>
          <w:vertAlign w:val="subscript"/>
        </w:rPr>
        <w:t>self</w:t>
      </w:r>
      <w:proofErr w:type="spellEnd"/>
      <w:r w:rsidRPr="00752AB2">
        <w:rPr>
          <w:rFonts w:eastAsia="Calibri"/>
          <w:vertAlign w:val="subscript"/>
        </w:rPr>
        <w:t xml:space="preserve"> </w:t>
      </w:r>
      <w:r w:rsidRPr="00752AB2">
        <w:rPr>
          <w:rFonts w:eastAsia="Calibri"/>
        </w:rPr>
        <w:t xml:space="preserve">= </w:t>
      </w:r>
      <w:r>
        <w:rPr>
          <w:rFonts w:eastAsia="Calibri"/>
        </w:rPr>
        <w:t>1.43</w:t>
      </w:r>
      <w:r w:rsidRPr="00752AB2">
        <w:rPr>
          <w:rFonts w:eastAsia="Calibri"/>
        </w:rPr>
        <w:t xml:space="preserve">), </w:t>
      </w:r>
      <w:r w:rsidRPr="00752AB2">
        <w:rPr>
          <w:rFonts w:eastAsia="Calibri"/>
          <w:i/>
        </w:rPr>
        <w:t>t</w:t>
      </w:r>
      <w:r w:rsidRPr="00752AB2">
        <w:rPr>
          <w:rFonts w:eastAsia="Calibri"/>
        </w:rPr>
        <w:t>(</w:t>
      </w:r>
      <w:r>
        <w:rPr>
          <w:rFonts w:eastAsia="Calibri"/>
        </w:rPr>
        <w:t>52</w:t>
      </w:r>
      <w:r w:rsidRPr="00752AB2">
        <w:rPr>
          <w:rFonts w:eastAsia="Calibri"/>
        </w:rPr>
        <w:t>) = -6.</w:t>
      </w:r>
      <w:r>
        <w:rPr>
          <w:rFonts w:eastAsia="Calibri"/>
        </w:rPr>
        <w:t>33</w:t>
      </w:r>
      <w:r w:rsidRPr="00752AB2">
        <w:rPr>
          <w:rFonts w:eastAsia="Calibri"/>
        </w:rPr>
        <w:t xml:space="preserve">, </w:t>
      </w:r>
      <w:r w:rsidRPr="00752AB2">
        <w:rPr>
          <w:rFonts w:eastAsia="Calibri"/>
          <w:i/>
        </w:rPr>
        <w:t>p</w:t>
      </w:r>
      <w:r w:rsidRPr="00752AB2">
        <w:rPr>
          <w:rFonts w:eastAsia="Calibri"/>
        </w:rPr>
        <w:t xml:space="preserve"> &lt; .001, </w:t>
      </w:r>
      <w:r w:rsidRPr="00752AB2">
        <w:rPr>
          <w:rFonts w:eastAsia="Calibri"/>
          <w:i/>
        </w:rPr>
        <w:t>d</w:t>
      </w:r>
      <w:r w:rsidRPr="00752AB2">
        <w:rPr>
          <w:rFonts w:eastAsia="Calibri"/>
        </w:rPr>
        <w:t xml:space="preserve"> = </w:t>
      </w:r>
      <w:r>
        <w:rPr>
          <w:rFonts w:eastAsia="Calibri"/>
        </w:rPr>
        <w:t>-.87, 95% CI [-1.27, -.47]</w:t>
      </w:r>
      <w:r w:rsidRPr="00752AB2">
        <w:rPr>
          <w:rFonts w:eastAsia="Calibri"/>
        </w:rPr>
        <w:t>,</w:t>
      </w:r>
      <w:r>
        <w:rPr>
          <w:rFonts w:eastAsia="Calibri"/>
        </w:rPr>
        <w:t xml:space="preserve"> </w:t>
      </w:r>
      <w:r w:rsidRPr="00752AB2">
        <w:rPr>
          <w:rFonts w:eastAsia="Calibri"/>
        </w:rPr>
        <w:t>and the target who was low-SES in both the past and the present (</w:t>
      </w:r>
      <w:proofErr w:type="spellStart"/>
      <w:r w:rsidRPr="00752AB2">
        <w:rPr>
          <w:rFonts w:eastAsia="Calibri"/>
          <w:i/>
        </w:rPr>
        <w:t>M</w:t>
      </w:r>
      <w:r w:rsidRPr="00752AB2">
        <w:rPr>
          <w:rFonts w:eastAsia="Calibri"/>
          <w:i/>
          <w:vertAlign w:val="subscript"/>
        </w:rPr>
        <w:t>self</w:t>
      </w:r>
      <w:proofErr w:type="spellEnd"/>
      <w:r w:rsidRPr="00752AB2">
        <w:rPr>
          <w:rFonts w:eastAsia="Calibri"/>
          <w:vertAlign w:val="subscript"/>
        </w:rPr>
        <w:t xml:space="preserve"> </w:t>
      </w:r>
      <w:r w:rsidRPr="00752AB2">
        <w:rPr>
          <w:rFonts w:eastAsia="Calibri"/>
        </w:rPr>
        <w:t>= 6.8</w:t>
      </w:r>
      <w:r>
        <w:rPr>
          <w:rFonts w:eastAsia="Calibri"/>
        </w:rPr>
        <w:t>3</w:t>
      </w:r>
      <w:r w:rsidRPr="00752AB2">
        <w:rPr>
          <w:rFonts w:eastAsia="Calibri"/>
        </w:rPr>
        <w:t xml:space="preserve">, </w:t>
      </w:r>
      <w:proofErr w:type="spellStart"/>
      <w:r w:rsidRPr="00752AB2">
        <w:rPr>
          <w:rFonts w:eastAsia="Calibri"/>
          <w:i/>
        </w:rPr>
        <w:t>SD</w:t>
      </w:r>
      <w:r w:rsidRPr="00752AB2">
        <w:rPr>
          <w:rFonts w:eastAsia="Calibri"/>
          <w:i/>
          <w:vertAlign w:val="subscript"/>
        </w:rPr>
        <w:t>self</w:t>
      </w:r>
      <w:proofErr w:type="spellEnd"/>
      <w:r w:rsidRPr="00752AB2">
        <w:rPr>
          <w:rFonts w:eastAsia="Calibri"/>
        </w:rPr>
        <w:t xml:space="preserve"> = 1.</w:t>
      </w:r>
      <w:r>
        <w:rPr>
          <w:rFonts w:eastAsia="Calibri"/>
        </w:rPr>
        <w:t>17</w:t>
      </w:r>
      <w:r w:rsidRPr="00752AB2">
        <w:rPr>
          <w:rFonts w:eastAsia="Calibri"/>
        </w:rPr>
        <w:t xml:space="preserve">), </w:t>
      </w:r>
      <w:r w:rsidRPr="00752AB2">
        <w:rPr>
          <w:rFonts w:eastAsia="Calibri"/>
          <w:i/>
        </w:rPr>
        <w:t>t</w:t>
      </w:r>
      <w:r w:rsidRPr="00752AB2">
        <w:rPr>
          <w:rFonts w:eastAsia="Calibri"/>
        </w:rPr>
        <w:t>(</w:t>
      </w:r>
      <w:r>
        <w:rPr>
          <w:rFonts w:eastAsia="Calibri"/>
        </w:rPr>
        <w:t>52</w:t>
      </w:r>
      <w:r w:rsidRPr="00752AB2">
        <w:rPr>
          <w:rFonts w:eastAsia="Calibri"/>
        </w:rPr>
        <w:t xml:space="preserve">) = </w:t>
      </w:r>
      <w:r>
        <w:rPr>
          <w:rFonts w:eastAsia="Calibri"/>
        </w:rPr>
        <w:t>-6.83</w:t>
      </w:r>
      <w:r w:rsidRPr="00752AB2">
        <w:rPr>
          <w:rFonts w:eastAsia="Calibri"/>
        </w:rPr>
        <w:t xml:space="preserve">, </w:t>
      </w:r>
      <w:r w:rsidRPr="00752AB2">
        <w:rPr>
          <w:rFonts w:eastAsia="Calibri"/>
          <w:i/>
        </w:rPr>
        <w:t>p</w:t>
      </w:r>
      <w:r w:rsidRPr="00752AB2">
        <w:rPr>
          <w:rFonts w:eastAsia="Calibri"/>
        </w:rPr>
        <w:t xml:space="preserve"> &lt; .001, </w:t>
      </w:r>
      <w:r w:rsidRPr="00752AB2">
        <w:rPr>
          <w:rFonts w:eastAsia="Calibri"/>
          <w:i/>
        </w:rPr>
        <w:t>d</w:t>
      </w:r>
      <w:r w:rsidRPr="00752AB2">
        <w:rPr>
          <w:rFonts w:eastAsia="Calibri"/>
        </w:rPr>
        <w:t xml:space="preserve"> = </w:t>
      </w:r>
      <w:r>
        <w:rPr>
          <w:rFonts w:eastAsia="Calibri"/>
        </w:rPr>
        <w:t>-.94, 95% CI [-1.34, -.54]</w:t>
      </w:r>
      <w:r w:rsidRPr="00752AB2">
        <w:rPr>
          <w:rFonts w:eastAsia="Calibri"/>
        </w:rPr>
        <w:t xml:space="preserve">. </w:t>
      </w:r>
    </w:p>
    <w:p w14:paraId="00B582B8" w14:textId="7514040C" w:rsidR="002C51D0" w:rsidRPr="008A3D62" w:rsidRDefault="002C51D0" w:rsidP="002C51D0">
      <w:pPr>
        <w:spacing w:line="480" w:lineRule="auto"/>
      </w:pPr>
      <w:r>
        <w:rPr>
          <w:b/>
        </w:rPr>
        <w:tab/>
        <w:t xml:space="preserve">Study 6. </w:t>
      </w:r>
      <w:r>
        <w:t>Despite the fact that they were adults rating the effect of the negative events on a child, participants thought that the low-SES child would be less affected than they would be (</w:t>
      </w:r>
      <w:r>
        <w:rPr>
          <w:i/>
        </w:rPr>
        <w:t>M</w:t>
      </w:r>
      <w:r>
        <w:t xml:space="preserve"> = 6.63, </w:t>
      </w:r>
      <w:r>
        <w:rPr>
          <w:i/>
        </w:rPr>
        <w:t>SD</w:t>
      </w:r>
      <w:r>
        <w:t xml:space="preserve"> = 1.21), </w:t>
      </w:r>
      <w:r>
        <w:rPr>
          <w:i/>
        </w:rPr>
        <w:t>t</w:t>
      </w:r>
      <w:r>
        <w:t xml:space="preserve">(171) = -8.38, </w:t>
      </w:r>
      <w:r>
        <w:rPr>
          <w:i/>
        </w:rPr>
        <w:t>p</w:t>
      </w:r>
      <w:r>
        <w:t xml:space="preserve"> &lt; .001, </w:t>
      </w:r>
      <w:r>
        <w:rPr>
          <w:i/>
        </w:rPr>
        <w:t>d</w:t>
      </w:r>
      <w:r>
        <w:t xml:space="preserve"> = -.64, 95% CI [-.86, -.42], whereas they thought that the high-SES child would be more negatively affected than they would be (</w:t>
      </w:r>
      <w:r>
        <w:rPr>
          <w:i/>
        </w:rPr>
        <w:t>M</w:t>
      </w:r>
      <w:r>
        <w:t xml:space="preserve"> = 6.67, </w:t>
      </w:r>
      <w:r>
        <w:rPr>
          <w:i/>
        </w:rPr>
        <w:t>SD</w:t>
      </w:r>
      <w:r>
        <w:t xml:space="preserve"> = 1.23), </w:t>
      </w:r>
      <w:r>
        <w:rPr>
          <w:i/>
        </w:rPr>
        <w:t>t</w:t>
      </w:r>
      <w:r>
        <w:t xml:space="preserve">(183) = 7.87, </w:t>
      </w:r>
      <w:r>
        <w:rPr>
          <w:i/>
        </w:rPr>
        <w:t>p</w:t>
      </w:r>
      <w:r>
        <w:t xml:space="preserve"> &lt; .001, </w:t>
      </w:r>
      <w:r>
        <w:rPr>
          <w:i/>
        </w:rPr>
        <w:t>d</w:t>
      </w:r>
      <w:r>
        <w:t xml:space="preserve"> = .58, 95% CI [.37, .79]. This interaction between self- versus target-ratings and condition was significant, </w:t>
      </w:r>
      <w:r>
        <w:rPr>
          <w:i/>
          <w:iCs/>
        </w:rPr>
        <w:t>F</w:t>
      </w:r>
      <w:r>
        <w:rPr>
          <w:iCs/>
        </w:rPr>
        <w:t>(1, 354)</w:t>
      </w:r>
      <w:r>
        <w:t xml:space="preserve"> = 133.0</w:t>
      </w:r>
      <w:r w:rsidR="00424AED">
        <w:t>4</w:t>
      </w:r>
      <w:r>
        <w:t xml:space="preserve">, </w:t>
      </w:r>
      <w:r>
        <w:rPr>
          <w:i/>
        </w:rPr>
        <w:t>p</w:t>
      </w:r>
      <w:r>
        <w:t xml:space="preserve"> &lt; .001, </w:t>
      </w:r>
      <w:r w:rsidRPr="005E5DBE">
        <w:rPr>
          <w:i/>
          <w:iCs/>
        </w:rPr>
        <w:sym w:font="Symbol" w:char="F068"/>
      </w:r>
      <w:r w:rsidRPr="005E5DBE">
        <w:rPr>
          <w:i/>
          <w:iCs/>
          <w:vertAlign w:val="subscript"/>
        </w:rPr>
        <w:t>p</w:t>
      </w:r>
      <w:r w:rsidRPr="005E5DBE">
        <w:rPr>
          <w:i/>
          <w:iCs/>
          <w:vertAlign w:val="superscript"/>
        </w:rPr>
        <w:t>2</w:t>
      </w:r>
      <w:r>
        <w:t xml:space="preserve"> = .27, 90% CI [.21, .33].</w:t>
      </w:r>
    </w:p>
    <w:p w14:paraId="4E64833E" w14:textId="77777777" w:rsidR="002C51D0" w:rsidRPr="00F13ECD" w:rsidRDefault="002C51D0" w:rsidP="002C51D0">
      <w:pPr>
        <w:spacing w:line="480" w:lineRule="auto"/>
      </w:pPr>
      <w:r>
        <w:rPr>
          <w:b/>
        </w:rPr>
        <w:tab/>
        <w:t xml:space="preserve">Study 7. </w:t>
      </w:r>
      <w:r>
        <w:t>Participants thought that the low-SES child would be more positively affected by the events than they would be (</w:t>
      </w:r>
      <w:r>
        <w:rPr>
          <w:i/>
        </w:rPr>
        <w:t>M</w:t>
      </w:r>
      <w:r>
        <w:t xml:space="preserve"> = 7.87, </w:t>
      </w:r>
      <w:r>
        <w:rPr>
          <w:i/>
        </w:rPr>
        <w:t>SD</w:t>
      </w:r>
      <w:r>
        <w:t xml:space="preserve"> = 1.19),</w:t>
      </w:r>
      <w:r w:rsidRPr="00B03F1E">
        <w:rPr>
          <w:i/>
        </w:rPr>
        <w:t xml:space="preserve"> </w:t>
      </w:r>
      <w:r>
        <w:rPr>
          <w:i/>
        </w:rPr>
        <w:t>t</w:t>
      </w:r>
      <w:r>
        <w:t xml:space="preserve">(185) = 3.71, </w:t>
      </w:r>
      <w:r>
        <w:rPr>
          <w:i/>
        </w:rPr>
        <w:t>p</w:t>
      </w:r>
      <w:r>
        <w:t xml:space="preserve"> &lt; .001, </w:t>
      </w:r>
      <w:r>
        <w:rPr>
          <w:i/>
        </w:rPr>
        <w:t>d</w:t>
      </w:r>
      <w:r>
        <w:t xml:space="preserve"> = .27, 95% CI [.07, .48], whereas they thought that the high-SES child would be less positively affected by the events than they would be (</w:t>
      </w:r>
      <w:r>
        <w:rPr>
          <w:i/>
        </w:rPr>
        <w:t>M</w:t>
      </w:r>
      <w:r>
        <w:t xml:space="preserve"> = 7.97, </w:t>
      </w:r>
      <w:r>
        <w:rPr>
          <w:i/>
        </w:rPr>
        <w:t>SD</w:t>
      </w:r>
      <w:r>
        <w:t xml:space="preserve"> = 1.02), </w:t>
      </w:r>
      <w:r>
        <w:rPr>
          <w:i/>
        </w:rPr>
        <w:t>t</w:t>
      </w:r>
      <w:r>
        <w:t xml:space="preserve">(188) = -2.98, </w:t>
      </w:r>
      <w:r>
        <w:rPr>
          <w:i/>
        </w:rPr>
        <w:t>p</w:t>
      </w:r>
      <w:r>
        <w:t xml:space="preserve"> = .003, </w:t>
      </w:r>
      <w:r>
        <w:rPr>
          <w:i/>
        </w:rPr>
        <w:t>d</w:t>
      </w:r>
      <w:r>
        <w:t xml:space="preserve"> = -.22, 95% CI [-.42, -.01]. This interaction between self- versus target-ratings and condition was significant, </w:t>
      </w:r>
      <w:r>
        <w:rPr>
          <w:i/>
        </w:rPr>
        <w:t>F</w:t>
      </w:r>
      <w:r>
        <w:t xml:space="preserve">(1, 373) = 21.72, </w:t>
      </w:r>
      <w:r>
        <w:rPr>
          <w:i/>
        </w:rPr>
        <w:t>p</w:t>
      </w:r>
      <w:r>
        <w:t xml:space="preserve"> &lt; .001, </w:t>
      </w:r>
      <w:r w:rsidRPr="005E5DBE">
        <w:rPr>
          <w:i/>
          <w:iCs/>
        </w:rPr>
        <w:sym w:font="Symbol" w:char="F068"/>
      </w:r>
      <w:r w:rsidRPr="005E5DBE">
        <w:rPr>
          <w:i/>
          <w:iCs/>
          <w:vertAlign w:val="subscript"/>
        </w:rPr>
        <w:t>p</w:t>
      </w:r>
      <w:r w:rsidRPr="005E5DBE">
        <w:rPr>
          <w:i/>
          <w:iCs/>
          <w:vertAlign w:val="superscript"/>
        </w:rPr>
        <w:t>2</w:t>
      </w:r>
      <w:r>
        <w:t xml:space="preserve"> = .06, 90% CI [.02, .10].</w:t>
      </w:r>
    </w:p>
    <w:p w14:paraId="010BB66C" w14:textId="77777777" w:rsidR="002C51D0" w:rsidRPr="00123B21" w:rsidRDefault="002C51D0" w:rsidP="002C51D0">
      <w:pPr>
        <w:spacing w:line="480" w:lineRule="auto"/>
      </w:pPr>
      <w:r>
        <w:rPr>
          <w:b/>
        </w:rPr>
        <w:tab/>
        <w:t xml:space="preserve">Study 8. </w:t>
      </w:r>
      <w:r>
        <w:t>Despite the fact that they were adults rating the effect of the negative events on a child, participants thought that the low-SES child would be less affected than they would be (</w:t>
      </w:r>
      <w:r>
        <w:rPr>
          <w:i/>
        </w:rPr>
        <w:t>M</w:t>
      </w:r>
      <w:r>
        <w:t xml:space="preserve"> = 6.15, </w:t>
      </w:r>
      <w:r>
        <w:rPr>
          <w:i/>
        </w:rPr>
        <w:t>SD</w:t>
      </w:r>
      <w:r>
        <w:t xml:space="preserve"> = 1.44), </w:t>
      </w:r>
      <w:r>
        <w:rPr>
          <w:i/>
        </w:rPr>
        <w:t>t</w:t>
      </w:r>
      <w:r>
        <w:t xml:space="preserve">(211) = -2.97, </w:t>
      </w:r>
      <w:r>
        <w:rPr>
          <w:i/>
        </w:rPr>
        <w:t>p</w:t>
      </w:r>
      <w:r>
        <w:t xml:space="preserve"> = .003, </w:t>
      </w:r>
      <w:r>
        <w:rPr>
          <w:i/>
        </w:rPr>
        <w:t>d</w:t>
      </w:r>
      <w:r>
        <w:t xml:space="preserve"> = -.20, 95% CI [-.39, -.01], whereas they thought </w:t>
      </w:r>
      <w:r>
        <w:lastRenderedPageBreak/>
        <w:t>that the high-SES child would be more negatively affected than they would be (</w:t>
      </w:r>
      <w:r>
        <w:rPr>
          <w:i/>
        </w:rPr>
        <w:t>M</w:t>
      </w:r>
      <w:r>
        <w:t xml:space="preserve"> = 6.28, </w:t>
      </w:r>
      <w:r>
        <w:rPr>
          <w:i/>
        </w:rPr>
        <w:t>SD</w:t>
      </w:r>
      <w:r>
        <w:t xml:space="preserve"> = 1.49), </w:t>
      </w:r>
      <w:r>
        <w:rPr>
          <w:i/>
        </w:rPr>
        <w:t>t</w:t>
      </w:r>
      <w:r>
        <w:t xml:space="preserve">(196) = 14.13, </w:t>
      </w:r>
      <w:r>
        <w:rPr>
          <w:i/>
        </w:rPr>
        <w:t>p</w:t>
      </w:r>
      <w:r>
        <w:t xml:space="preserve"> &lt; .001, </w:t>
      </w:r>
      <w:r>
        <w:rPr>
          <w:i/>
        </w:rPr>
        <w:t>d</w:t>
      </w:r>
      <w:r>
        <w:t xml:space="preserve"> = 1.01, 95% CI [.80, 1.22]. This interaction between self- versus target-ratings and condition was significant, </w:t>
      </w:r>
      <w:r>
        <w:rPr>
          <w:i/>
          <w:iCs/>
        </w:rPr>
        <w:t>F</w:t>
      </w:r>
      <w:r>
        <w:rPr>
          <w:iCs/>
        </w:rPr>
        <w:t>(1, 407)</w:t>
      </w:r>
      <w:r>
        <w:t xml:space="preserve"> = 108.59, </w:t>
      </w:r>
      <w:r>
        <w:rPr>
          <w:i/>
        </w:rPr>
        <w:t>p</w:t>
      </w:r>
      <w:r>
        <w:t xml:space="preserve"> &lt; .001, </w:t>
      </w:r>
      <w:r w:rsidRPr="005E5DBE">
        <w:rPr>
          <w:i/>
          <w:iCs/>
        </w:rPr>
        <w:sym w:font="Symbol" w:char="F068"/>
      </w:r>
      <w:r w:rsidRPr="005E5DBE">
        <w:rPr>
          <w:i/>
          <w:iCs/>
          <w:vertAlign w:val="subscript"/>
        </w:rPr>
        <w:t>p</w:t>
      </w:r>
      <w:r w:rsidRPr="005E5DBE">
        <w:rPr>
          <w:i/>
          <w:iCs/>
          <w:vertAlign w:val="superscript"/>
        </w:rPr>
        <w:t>2</w:t>
      </w:r>
      <w:r>
        <w:t xml:space="preserve"> = .21, 90% CI [.16, .27].</w:t>
      </w:r>
    </w:p>
    <w:p w14:paraId="39620475" w14:textId="1DBD48E0" w:rsidR="002C51D0" w:rsidRPr="00E56B22" w:rsidRDefault="002C51D0" w:rsidP="002C51D0">
      <w:pPr>
        <w:spacing w:line="480" w:lineRule="auto"/>
      </w:pPr>
      <w:r>
        <w:rPr>
          <w:b/>
        </w:rPr>
        <w:tab/>
        <w:t xml:space="preserve">Study 9. </w:t>
      </w:r>
      <w:r>
        <w:t>Participants thought they would be less positively affected by the events (</w:t>
      </w:r>
      <w:r>
        <w:rPr>
          <w:i/>
        </w:rPr>
        <w:t>M</w:t>
      </w:r>
      <w:r>
        <w:t xml:space="preserve"> = 7.64, </w:t>
      </w:r>
      <w:r>
        <w:rPr>
          <w:i/>
        </w:rPr>
        <w:t>SD</w:t>
      </w:r>
      <w:r>
        <w:t xml:space="preserve"> = 1.30) than the child target, </w:t>
      </w:r>
      <w:r>
        <w:rPr>
          <w:i/>
        </w:rPr>
        <w:t>t</w:t>
      </w:r>
      <w:r>
        <w:t xml:space="preserve">(420) = 7.01, </w:t>
      </w:r>
      <w:r>
        <w:rPr>
          <w:i/>
        </w:rPr>
        <w:t>p</w:t>
      </w:r>
      <w:r>
        <w:t xml:space="preserve"> &lt; .001, </w:t>
      </w:r>
      <w:r>
        <w:rPr>
          <w:i/>
        </w:rPr>
        <w:t>d</w:t>
      </w:r>
      <w:r>
        <w:t xml:space="preserve"> = .3</w:t>
      </w:r>
      <w:r w:rsidR="00C02EC2">
        <w:t>5</w:t>
      </w:r>
      <w:r>
        <w:t>, 95% CI [</w:t>
      </w:r>
      <w:r w:rsidR="0021639F">
        <w:t>.21, .48</w:t>
      </w:r>
      <w:r>
        <w:t xml:space="preserve">], and this difference was equally large for the low-SES and high-SES child, </w:t>
      </w:r>
      <w:r>
        <w:rPr>
          <w:i/>
        </w:rPr>
        <w:t>F</w:t>
      </w:r>
      <w:r>
        <w:t xml:space="preserve">(1, 419) = .65, </w:t>
      </w:r>
      <w:r>
        <w:rPr>
          <w:i/>
        </w:rPr>
        <w:t>p</w:t>
      </w:r>
      <w:r>
        <w:t xml:space="preserve"> = .422, </w:t>
      </w:r>
      <w:r w:rsidRPr="005E5DBE">
        <w:rPr>
          <w:i/>
          <w:iCs/>
        </w:rPr>
        <w:sym w:font="Symbol" w:char="F068"/>
      </w:r>
      <w:r w:rsidRPr="005E5DBE">
        <w:rPr>
          <w:i/>
          <w:iCs/>
          <w:vertAlign w:val="subscript"/>
        </w:rPr>
        <w:t>p</w:t>
      </w:r>
      <w:r w:rsidRPr="005E5DBE">
        <w:rPr>
          <w:i/>
          <w:iCs/>
          <w:vertAlign w:val="superscript"/>
        </w:rPr>
        <w:t>2</w:t>
      </w:r>
      <w:r>
        <w:t xml:space="preserve"> = .00, 90% CI [.00, .01].</w:t>
      </w:r>
    </w:p>
    <w:p w14:paraId="0051D154" w14:textId="68789B04" w:rsidR="002C51D0" w:rsidRPr="00AD680C" w:rsidRDefault="002C51D0" w:rsidP="002C51D0">
      <w:pPr>
        <w:spacing w:line="480" w:lineRule="auto"/>
      </w:pPr>
      <w:r>
        <w:rPr>
          <w:b/>
        </w:rPr>
        <w:tab/>
        <w:t xml:space="preserve">Study 11. </w:t>
      </w:r>
      <w:r>
        <w:t>Participants thought that the negative events would be as harmful for themselves (</w:t>
      </w:r>
      <w:r>
        <w:rPr>
          <w:i/>
        </w:rPr>
        <w:t>M</w:t>
      </w:r>
      <w:r>
        <w:t xml:space="preserve"> = 6.57, </w:t>
      </w:r>
      <w:r>
        <w:rPr>
          <w:i/>
        </w:rPr>
        <w:t>SD</w:t>
      </w:r>
      <w:r>
        <w:t xml:space="preserve"> = 1.20) as for the low-SES target, </w:t>
      </w:r>
      <w:r>
        <w:rPr>
          <w:i/>
        </w:rPr>
        <w:t>t</w:t>
      </w:r>
      <w:r>
        <w:t xml:space="preserve">(44) = -1.35, </w:t>
      </w:r>
      <w:r>
        <w:rPr>
          <w:i/>
          <w:iCs/>
        </w:rPr>
        <w:t>p</w:t>
      </w:r>
      <w:r>
        <w:t xml:space="preserve"> = .183, </w:t>
      </w:r>
      <w:r>
        <w:rPr>
          <w:i/>
        </w:rPr>
        <w:t>d</w:t>
      </w:r>
      <w:r>
        <w:t xml:space="preserve"> = -.20, 95% CI [-.62, .21], whereas they thought the events would be less harmful for themselves (</w:t>
      </w:r>
      <w:r>
        <w:rPr>
          <w:i/>
        </w:rPr>
        <w:t>M</w:t>
      </w:r>
      <w:r>
        <w:t xml:space="preserve"> = 6.41, </w:t>
      </w:r>
      <w:r>
        <w:rPr>
          <w:i/>
        </w:rPr>
        <w:t>SD</w:t>
      </w:r>
      <w:r>
        <w:t xml:space="preserve"> = 1.07) than </w:t>
      </w:r>
      <w:r w:rsidR="00A13D41">
        <w:t xml:space="preserve">for </w:t>
      </w:r>
      <w:r>
        <w:t xml:space="preserve">the high-SES target, </w:t>
      </w:r>
      <w:r>
        <w:rPr>
          <w:i/>
        </w:rPr>
        <w:t>t</w:t>
      </w:r>
      <w:r>
        <w:t xml:space="preserve">(43) = 6.90, </w:t>
      </w:r>
      <w:r>
        <w:rPr>
          <w:i/>
        </w:rPr>
        <w:t>p</w:t>
      </w:r>
      <w:r>
        <w:t xml:space="preserve"> &lt; .001, </w:t>
      </w:r>
      <w:r>
        <w:rPr>
          <w:i/>
        </w:rPr>
        <w:t>d</w:t>
      </w:r>
      <w:r>
        <w:t xml:space="preserve"> = 1.04, 95% CI [.60, 1.49]. This interaction between self- versus target-ratings and condition was significant, </w:t>
      </w:r>
      <w:r>
        <w:rPr>
          <w:i/>
          <w:iCs/>
        </w:rPr>
        <w:t>F</w:t>
      </w:r>
      <w:r>
        <w:rPr>
          <w:iCs/>
        </w:rPr>
        <w:t xml:space="preserve">(1, 87) = 28.66, </w:t>
      </w:r>
      <w:r>
        <w:rPr>
          <w:i/>
          <w:iCs/>
        </w:rPr>
        <w:t>p</w:t>
      </w:r>
      <w:r>
        <w:rPr>
          <w:iCs/>
        </w:rPr>
        <w:t xml:space="preserve"> &lt; .001, </w:t>
      </w:r>
      <w:r w:rsidRPr="005E5DBE">
        <w:rPr>
          <w:i/>
          <w:iCs/>
        </w:rPr>
        <w:sym w:font="Symbol" w:char="F068"/>
      </w:r>
      <w:r w:rsidRPr="005E5DBE">
        <w:rPr>
          <w:i/>
          <w:iCs/>
          <w:vertAlign w:val="subscript"/>
        </w:rPr>
        <w:t>p</w:t>
      </w:r>
      <w:r w:rsidRPr="005E5DBE">
        <w:rPr>
          <w:i/>
          <w:iCs/>
          <w:vertAlign w:val="superscript"/>
        </w:rPr>
        <w:t>2</w:t>
      </w:r>
      <w:r>
        <w:t xml:space="preserve"> </w:t>
      </w:r>
      <w:r>
        <w:rPr>
          <w:iCs/>
        </w:rPr>
        <w:t>= .25, 90% CI [.12, .</w:t>
      </w:r>
      <w:r w:rsidR="00C0121E">
        <w:rPr>
          <w:iCs/>
        </w:rPr>
        <w:t>3</w:t>
      </w:r>
      <w:r>
        <w:rPr>
          <w:iCs/>
        </w:rPr>
        <w:t>6].</w:t>
      </w:r>
    </w:p>
    <w:p w14:paraId="5DD833C5" w14:textId="7FC3398A" w:rsidR="002C51D0" w:rsidRPr="00FD42A6" w:rsidRDefault="002C51D0" w:rsidP="002C51D0">
      <w:pPr>
        <w:spacing w:line="480" w:lineRule="auto"/>
        <w:rPr>
          <w:iCs/>
        </w:rPr>
      </w:pPr>
      <w:r>
        <w:rPr>
          <w:b/>
        </w:rPr>
        <w:tab/>
        <w:t xml:space="preserve">Study 12. </w:t>
      </w:r>
      <w:r>
        <w:t>Participants thought that they would be more negatively affected by the events (</w:t>
      </w:r>
      <w:r>
        <w:rPr>
          <w:i/>
        </w:rPr>
        <w:t>M</w:t>
      </w:r>
      <w:r>
        <w:t xml:space="preserve"> = 6.16, </w:t>
      </w:r>
      <w:r>
        <w:rPr>
          <w:i/>
        </w:rPr>
        <w:t>SD</w:t>
      </w:r>
      <w:r>
        <w:t xml:space="preserve"> = 1.15) than the low-SES target, </w:t>
      </w:r>
      <w:r>
        <w:rPr>
          <w:i/>
        </w:rPr>
        <w:t>t</w:t>
      </w:r>
      <w:r>
        <w:t xml:space="preserve">(18) = -2.90, </w:t>
      </w:r>
      <w:r>
        <w:rPr>
          <w:i/>
        </w:rPr>
        <w:t>p</w:t>
      </w:r>
      <w:r>
        <w:t xml:space="preserve"> = .010, </w:t>
      </w:r>
      <w:r>
        <w:rPr>
          <w:i/>
        </w:rPr>
        <w:t>d</w:t>
      </w:r>
      <w:r>
        <w:t xml:space="preserve"> = -.6</w:t>
      </w:r>
      <w:r w:rsidR="00672FBE">
        <w:t>7</w:t>
      </w:r>
      <w:r>
        <w:t>, 95% CI [-1.32, -.01], whereas they thought they would be less negatively affected (</w:t>
      </w:r>
      <w:r>
        <w:rPr>
          <w:i/>
        </w:rPr>
        <w:t>M</w:t>
      </w:r>
      <w:r>
        <w:t xml:space="preserve"> = 6.03, </w:t>
      </w:r>
      <w:r>
        <w:rPr>
          <w:i/>
        </w:rPr>
        <w:t>SD</w:t>
      </w:r>
      <w:r>
        <w:t xml:space="preserve"> = 1.44) than the high-SES target, </w:t>
      </w:r>
      <w:r>
        <w:rPr>
          <w:i/>
        </w:rPr>
        <w:t>t</w:t>
      </w:r>
      <w:r>
        <w:t xml:space="preserve">(17) = 4.14, </w:t>
      </w:r>
      <w:r>
        <w:rPr>
          <w:i/>
        </w:rPr>
        <w:t>p</w:t>
      </w:r>
      <w:r>
        <w:t xml:space="preserve"> = .001, </w:t>
      </w:r>
      <w:r>
        <w:rPr>
          <w:i/>
        </w:rPr>
        <w:t>d</w:t>
      </w:r>
      <w:r>
        <w:t xml:space="preserve"> = .98, 95% CI [.29, 1.67]. This interaction between self- versus target-ratings and condition was significant, </w:t>
      </w:r>
      <w:r>
        <w:rPr>
          <w:i/>
          <w:iCs/>
        </w:rPr>
        <w:t>F</w:t>
      </w:r>
      <w:r>
        <w:rPr>
          <w:iCs/>
        </w:rPr>
        <w:t xml:space="preserve">(1, 35) = 20.28, </w:t>
      </w:r>
      <w:r>
        <w:rPr>
          <w:i/>
          <w:iCs/>
        </w:rPr>
        <w:t>p</w:t>
      </w:r>
      <w:r>
        <w:rPr>
          <w:iCs/>
        </w:rPr>
        <w:t xml:space="preserve"> &lt; .001, </w:t>
      </w:r>
      <w:r w:rsidRPr="005E5DBE">
        <w:rPr>
          <w:i/>
          <w:iCs/>
        </w:rPr>
        <w:sym w:font="Symbol" w:char="F068"/>
      </w:r>
      <w:r w:rsidRPr="005E5DBE">
        <w:rPr>
          <w:i/>
          <w:iCs/>
          <w:vertAlign w:val="subscript"/>
        </w:rPr>
        <w:t>p</w:t>
      </w:r>
      <w:r w:rsidRPr="005E5DBE">
        <w:rPr>
          <w:i/>
          <w:iCs/>
          <w:vertAlign w:val="superscript"/>
        </w:rPr>
        <w:t>2</w:t>
      </w:r>
      <w:r>
        <w:t xml:space="preserve"> </w:t>
      </w:r>
      <w:r>
        <w:rPr>
          <w:iCs/>
        </w:rPr>
        <w:t>= .37, 90% CI [.16, .52].</w:t>
      </w:r>
    </w:p>
    <w:p w14:paraId="4A46E582" w14:textId="77777777" w:rsidR="002C51D0" w:rsidRDefault="002C51D0" w:rsidP="002C51D0">
      <w:pPr>
        <w:spacing w:line="480" w:lineRule="auto"/>
        <w:rPr>
          <w:b/>
        </w:rPr>
      </w:pPr>
      <w:r>
        <w:rPr>
          <w:b/>
        </w:rPr>
        <w:tab/>
        <w:t>Study 13.</w:t>
      </w:r>
    </w:p>
    <w:p w14:paraId="1CDF8565" w14:textId="1838EC39" w:rsidR="002C51D0" w:rsidRPr="009E2B1A" w:rsidRDefault="002C51D0" w:rsidP="002C51D0">
      <w:pPr>
        <w:spacing w:line="480" w:lineRule="auto"/>
      </w:pPr>
      <w:r>
        <w:rPr>
          <w:b/>
        </w:rPr>
        <w:tab/>
      </w:r>
      <w:r w:rsidRPr="009B6C04">
        <w:rPr>
          <w:b/>
          <w:i/>
        </w:rPr>
        <w:t>First Sample.</w:t>
      </w:r>
      <w:r w:rsidRPr="009B6C04">
        <w:t xml:space="preserve"> Participants thought that the events would negatively affect themselves (</w:t>
      </w:r>
      <w:r w:rsidRPr="009B6C04">
        <w:rPr>
          <w:i/>
        </w:rPr>
        <w:t>M</w:t>
      </w:r>
      <w:r w:rsidRPr="009B6C04">
        <w:t xml:space="preserve"> = 6.22, </w:t>
      </w:r>
      <w:r w:rsidRPr="009B6C04">
        <w:rPr>
          <w:i/>
        </w:rPr>
        <w:t>SD</w:t>
      </w:r>
      <w:r w:rsidRPr="009B6C04">
        <w:t xml:space="preserve"> = 1.35) to the same extent as the low-SES 10-year-old, </w:t>
      </w:r>
      <w:r w:rsidRPr="009B6C04">
        <w:rPr>
          <w:i/>
        </w:rPr>
        <w:t>t</w:t>
      </w:r>
      <w:r w:rsidRPr="009B6C04">
        <w:t xml:space="preserve">(25) = </w:t>
      </w:r>
      <w:r w:rsidR="00120074" w:rsidRPr="009B6C04">
        <w:t>-</w:t>
      </w:r>
      <w:r w:rsidRPr="009B6C04">
        <w:t xml:space="preserve">1.21, </w:t>
      </w:r>
      <w:r w:rsidRPr="009B6C04">
        <w:rPr>
          <w:i/>
          <w:iCs/>
        </w:rPr>
        <w:t>p</w:t>
      </w:r>
      <w:r w:rsidRPr="009B6C04">
        <w:t xml:space="preserve"> = .240, </w:t>
      </w:r>
      <w:r w:rsidRPr="009B6C04">
        <w:rPr>
          <w:i/>
        </w:rPr>
        <w:t>d</w:t>
      </w:r>
      <w:r w:rsidRPr="009B6C04">
        <w:t xml:space="preserve"> = </w:t>
      </w:r>
      <w:r w:rsidR="00120074" w:rsidRPr="009B6C04">
        <w:t>-</w:t>
      </w:r>
      <w:r w:rsidR="00120074" w:rsidRPr="009B6C04">
        <w:lastRenderedPageBreak/>
        <w:t>.24, 95% CI [-.78, -.31]</w:t>
      </w:r>
      <w:r w:rsidRPr="009B6C04">
        <w:t>, whereas they thought that they would be less negatively affected (</w:t>
      </w:r>
      <w:r w:rsidRPr="009B6C04">
        <w:rPr>
          <w:i/>
        </w:rPr>
        <w:t>M</w:t>
      </w:r>
      <w:r w:rsidRPr="009B6C04">
        <w:t xml:space="preserve"> = 5.49, </w:t>
      </w:r>
      <w:r w:rsidRPr="009B6C04">
        <w:rPr>
          <w:i/>
        </w:rPr>
        <w:t>SD</w:t>
      </w:r>
      <w:r w:rsidRPr="009B6C04">
        <w:t xml:space="preserve"> = 1.73) than the high-SES 10-year-old, </w:t>
      </w:r>
      <w:r w:rsidRPr="009B6C04">
        <w:rPr>
          <w:i/>
        </w:rPr>
        <w:t>t</w:t>
      </w:r>
      <w:r w:rsidRPr="009B6C04">
        <w:t xml:space="preserve">(26) = 3.71, </w:t>
      </w:r>
      <w:r w:rsidRPr="009B6C04">
        <w:rPr>
          <w:i/>
        </w:rPr>
        <w:t>p</w:t>
      </w:r>
      <w:r w:rsidRPr="009B6C04">
        <w:t xml:space="preserve"> = .001, </w:t>
      </w:r>
      <w:r w:rsidRPr="009B6C04">
        <w:rPr>
          <w:i/>
        </w:rPr>
        <w:t>d</w:t>
      </w:r>
      <w:r w:rsidRPr="009B6C04">
        <w:t xml:space="preserve"> = </w:t>
      </w:r>
      <w:r w:rsidR="00B91A72" w:rsidRPr="009B6C04">
        <w:t>.71, 95% CI [.16, 1.26]</w:t>
      </w:r>
      <w:r w:rsidRPr="009B6C04">
        <w:t xml:space="preserve">. This interaction between self- versus target-ratings and condition was significant, </w:t>
      </w:r>
      <w:r w:rsidRPr="009B6C04">
        <w:rPr>
          <w:i/>
          <w:iCs/>
        </w:rPr>
        <w:t>F</w:t>
      </w:r>
      <w:r w:rsidRPr="009B6C04">
        <w:rPr>
          <w:iCs/>
        </w:rPr>
        <w:t>(1, 51)</w:t>
      </w:r>
      <w:r w:rsidRPr="009B6C04">
        <w:t xml:space="preserve"> = 11.93, </w:t>
      </w:r>
      <w:r w:rsidRPr="009B6C04">
        <w:rPr>
          <w:i/>
        </w:rPr>
        <w:t>p</w:t>
      </w:r>
      <w:r w:rsidRPr="009B6C04">
        <w:t xml:space="preserve"> = .001, </w:t>
      </w:r>
      <w:r w:rsidRPr="009B6C04">
        <w:rPr>
          <w:i/>
          <w:iCs/>
        </w:rPr>
        <w:sym w:font="Symbol" w:char="F068"/>
      </w:r>
      <w:r w:rsidRPr="009B6C04">
        <w:rPr>
          <w:i/>
          <w:iCs/>
          <w:vertAlign w:val="subscript"/>
        </w:rPr>
        <w:t>p</w:t>
      </w:r>
      <w:r w:rsidRPr="009B6C04">
        <w:rPr>
          <w:i/>
          <w:iCs/>
          <w:vertAlign w:val="superscript"/>
        </w:rPr>
        <w:t>2</w:t>
      </w:r>
      <w:r w:rsidRPr="009B6C04">
        <w:t xml:space="preserve"> = .19, 90% CI [.05, .34].</w:t>
      </w:r>
    </w:p>
    <w:p w14:paraId="460D2D03" w14:textId="1A77043D" w:rsidR="002C51D0" w:rsidRPr="00F4721D" w:rsidRDefault="002C51D0" w:rsidP="002C51D0">
      <w:pPr>
        <w:spacing w:line="480" w:lineRule="auto"/>
      </w:pPr>
      <w:r>
        <w:tab/>
      </w:r>
      <w:r>
        <w:rPr>
          <w:b/>
          <w:i/>
        </w:rPr>
        <w:t>Second Sample.</w:t>
      </w:r>
      <w:r>
        <w:rPr>
          <w:b/>
        </w:rPr>
        <w:t xml:space="preserve"> </w:t>
      </w:r>
      <w:r>
        <w:t>Participants thought that they would less negatively affected by the events than both the low-SES child (</w:t>
      </w:r>
      <w:r>
        <w:rPr>
          <w:i/>
        </w:rPr>
        <w:t>M</w:t>
      </w:r>
      <w:r>
        <w:t xml:space="preserve"> = 5.54, </w:t>
      </w:r>
      <w:r>
        <w:rPr>
          <w:i/>
        </w:rPr>
        <w:t>SD</w:t>
      </w:r>
      <w:r>
        <w:t xml:space="preserve"> = </w:t>
      </w:r>
      <w:r w:rsidRPr="006E3EDE">
        <w:rPr>
          <w:i/>
        </w:rPr>
        <w:t>SD</w:t>
      </w:r>
      <w:r w:rsidR="00EF3284">
        <w:rPr>
          <w:i/>
        </w:rPr>
        <w:t xml:space="preserve"> </w:t>
      </w:r>
      <w:r>
        <w:t xml:space="preserve">= 1.75), </w:t>
      </w:r>
      <w:r>
        <w:rPr>
          <w:i/>
        </w:rPr>
        <w:t>t</w:t>
      </w:r>
      <w:r>
        <w:t xml:space="preserve">(70) = 3.53, </w:t>
      </w:r>
      <w:r>
        <w:rPr>
          <w:i/>
        </w:rPr>
        <w:t>p</w:t>
      </w:r>
      <w:r>
        <w:t xml:space="preserve"> = .001, </w:t>
      </w:r>
      <w:r>
        <w:rPr>
          <w:i/>
        </w:rPr>
        <w:t>d</w:t>
      </w:r>
      <w:r>
        <w:t xml:space="preserve"> = .42, 95% CI [.09, .75], and the high-SES child (</w:t>
      </w:r>
      <w:r>
        <w:rPr>
          <w:i/>
        </w:rPr>
        <w:t>M</w:t>
      </w:r>
      <w:r>
        <w:t xml:space="preserve"> = 5.65, </w:t>
      </w:r>
      <w:r>
        <w:rPr>
          <w:i/>
        </w:rPr>
        <w:t>SD</w:t>
      </w:r>
      <w:r>
        <w:t xml:space="preserve"> = 1.64), </w:t>
      </w:r>
      <w:r>
        <w:rPr>
          <w:i/>
        </w:rPr>
        <w:t>t</w:t>
      </w:r>
      <w:r>
        <w:t xml:space="preserve">(84) = 10.08, </w:t>
      </w:r>
      <w:r>
        <w:rPr>
          <w:i/>
        </w:rPr>
        <w:t>p</w:t>
      </w:r>
      <w:r>
        <w:t xml:space="preserve"> &lt; .001, </w:t>
      </w:r>
      <w:r>
        <w:rPr>
          <w:i/>
        </w:rPr>
        <w:t>d</w:t>
      </w:r>
      <w:r>
        <w:t xml:space="preserve"> = 1.09, 95% CI [.77, 1.42]. The self-other difference was larger for the high-SES child than</w:t>
      </w:r>
      <w:r w:rsidR="0071711B">
        <w:t xml:space="preserve"> for</w:t>
      </w:r>
      <w:r>
        <w:t xml:space="preserve"> the low-SES child, </w:t>
      </w:r>
      <w:r>
        <w:rPr>
          <w:i/>
        </w:rPr>
        <w:t>F</w:t>
      </w:r>
      <w:r>
        <w:t xml:space="preserve">(1, 154) = 5.23, </w:t>
      </w:r>
      <w:r>
        <w:rPr>
          <w:i/>
        </w:rPr>
        <w:t>p</w:t>
      </w:r>
      <w:r>
        <w:t xml:space="preserve"> = .024, </w:t>
      </w:r>
      <w:r w:rsidRPr="005E5DBE">
        <w:rPr>
          <w:i/>
          <w:iCs/>
        </w:rPr>
        <w:sym w:font="Symbol" w:char="F068"/>
      </w:r>
      <w:r w:rsidRPr="005E5DBE">
        <w:rPr>
          <w:i/>
          <w:iCs/>
          <w:vertAlign w:val="subscript"/>
        </w:rPr>
        <w:t>p</w:t>
      </w:r>
      <w:r w:rsidRPr="005E5DBE">
        <w:rPr>
          <w:i/>
          <w:iCs/>
          <w:vertAlign w:val="superscript"/>
        </w:rPr>
        <w:t>2</w:t>
      </w:r>
      <w:r>
        <w:t xml:space="preserve"> = .03, 90% CI [.00, .09].</w:t>
      </w:r>
    </w:p>
    <w:p w14:paraId="51DA8D37" w14:textId="5E1B1DCE" w:rsidR="002C51D0" w:rsidRPr="001147AC" w:rsidRDefault="002C51D0" w:rsidP="00E75D7E">
      <w:pPr>
        <w:spacing w:line="480" w:lineRule="auto"/>
        <w:ind w:firstLine="720"/>
        <w:rPr>
          <w:bCs/>
        </w:rPr>
      </w:pPr>
      <w:r>
        <w:rPr>
          <w:b/>
        </w:rPr>
        <w:t xml:space="preserve">Study 14. </w:t>
      </w:r>
      <w:r>
        <w:rPr>
          <w:iCs/>
        </w:rPr>
        <w:t>Participants thought that the low-SES target would be as affected by the events as they would be (</w:t>
      </w:r>
      <w:r>
        <w:rPr>
          <w:i/>
        </w:rPr>
        <w:t>M</w:t>
      </w:r>
      <w:r>
        <w:rPr>
          <w:iCs/>
        </w:rPr>
        <w:t xml:space="preserve"> = 6.59, </w:t>
      </w:r>
      <w:r>
        <w:rPr>
          <w:i/>
        </w:rPr>
        <w:t>SD</w:t>
      </w:r>
      <w:r>
        <w:rPr>
          <w:iCs/>
        </w:rPr>
        <w:t xml:space="preserve"> = 1.34), </w:t>
      </w:r>
      <w:r>
        <w:rPr>
          <w:i/>
        </w:rPr>
        <w:t>t</w:t>
      </w:r>
      <w:r>
        <w:rPr>
          <w:iCs/>
        </w:rPr>
        <w:t xml:space="preserve">(391) = </w:t>
      </w:r>
      <w:r w:rsidR="005C75E7">
        <w:rPr>
          <w:iCs/>
        </w:rPr>
        <w:t>-</w:t>
      </w:r>
      <w:r>
        <w:rPr>
          <w:iCs/>
        </w:rPr>
        <w:t xml:space="preserve">1.05, </w:t>
      </w:r>
      <w:r>
        <w:rPr>
          <w:i/>
        </w:rPr>
        <w:t>p</w:t>
      </w:r>
      <w:r>
        <w:rPr>
          <w:iCs/>
        </w:rPr>
        <w:t xml:space="preserve"> = .297, </w:t>
      </w:r>
      <w:r w:rsidRPr="00C9765D">
        <w:rPr>
          <w:i/>
        </w:rPr>
        <w:t>d</w:t>
      </w:r>
      <w:r w:rsidRPr="00C9765D">
        <w:rPr>
          <w:iCs/>
        </w:rPr>
        <w:t xml:space="preserve"> = </w:t>
      </w:r>
      <w:r w:rsidR="00C55476" w:rsidRPr="00C9765D">
        <w:rPr>
          <w:iCs/>
        </w:rPr>
        <w:t>-</w:t>
      </w:r>
      <w:r w:rsidRPr="00C9765D">
        <w:rPr>
          <w:iCs/>
        </w:rPr>
        <w:t>.</w:t>
      </w:r>
      <w:r w:rsidR="00AE4DAA" w:rsidRPr="00C9765D">
        <w:rPr>
          <w:iCs/>
        </w:rPr>
        <w:t>05</w:t>
      </w:r>
      <w:r w:rsidRPr="00C9765D">
        <w:rPr>
          <w:iCs/>
        </w:rPr>
        <w:t>, 95% CI [</w:t>
      </w:r>
      <w:r w:rsidR="00AE4DAA" w:rsidRPr="00C9765D">
        <w:rPr>
          <w:iCs/>
        </w:rPr>
        <w:t>-.19, .09</w:t>
      </w:r>
      <w:r w:rsidRPr="00C9765D">
        <w:rPr>
          <w:iCs/>
        </w:rPr>
        <w:t>],</w:t>
      </w:r>
      <w:r>
        <w:rPr>
          <w:iCs/>
        </w:rPr>
        <w:t xml:space="preserve"> whereas they thought that the high-SES target would be more negatively affected by the events than they would be (</w:t>
      </w:r>
      <w:r>
        <w:rPr>
          <w:i/>
        </w:rPr>
        <w:t>M</w:t>
      </w:r>
      <w:r>
        <w:rPr>
          <w:iCs/>
        </w:rPr>
        <w:t xml:space="preserve"> = 6.60, </w:t>
      </w:r>
      <w:r>
        <w:rPr>
          <w:i/>
        </w:rPr>
        <w:t>SD</w:t>
      </w:r>
      <w:r>
        <w:rPr>
          <w:iCs/>
        </w:rPr>
        <w:t xml:space="preserve"> = 1.16), </w:t>
      </w:r>
      <w:r>
        <w:rPr>
          <w:i/>
        </w:rPr>
        <w:t>t</w:t>
      </w:r>
      <w:r>
        <w:rPr>
          <w:iCs/>
        </w:rPr>
        <w:t xml:space="preserve">(379) = 10.33, </w:t>
      </w:r>
      <w:r>
        <w:rPr>
          <w:i/>
        </w:rPr>
        <w:t>p</w:t>
      </w:r>
      <w:r>
        <w:rPr>
          <w:iCs/>
        </w:rPr>
        <w:t xml:space="preserve"> &lt; .001, </w:t>
      </w:r>
      <w:r>
        <w:rPr>
          <w:i/>
        </w:rPr>
        <w:t>d</w:t>
      </w:r>
      <w:r>
        <w:rPr>
          <w:iCs/>
        </w:rPr>
        <w:t xml:space="preserve"> = .53, 95% CI [</w:t>
      </w:r>
      <w:r w:rsidR="00727866">
        <w:rPr>
          <w:iCs/>
        </w:rPr>
        <w:t>.38, .67</w:t>
      </w:r>
      <w:r>
        <w:rPr>
          <w:iCs/>
        </w:rPr>
        <w:t xml:space="preserve">]. This interaction between self- versus other-ratings was significant, </w:t>
      </w:r>
      <w:r>
        <w:rPr>
          <w:i/>
        </w:rPr>
        <w:t>F</w:t>
      </w:r>
      <w:r>
        <w:rPr>
          <w:iCs/>
        </w:rPr>
        <w:t xml:space="preserve">(1, 707) = 35.23, </w:t>
      </w:r>
      <w:r>
        <w:rPr>
          <w:i/>
        </w:rPr>
        <w:t>p</w:t>
      </w:r>
      <w:r>
        <w:rPr>
          <w:iCs/>
        </w:rPr>
        <w:t xml:space="preserve"> &lt; .001,</w:t>
      </w:r>
      <w:r w:rsidRPr="00F66459">
        <w:rPr>
          <w:i/>
          <w:iCs/>
        </w:rPr>
        <w:t xml:space="preserve"> </w:t>
      </w:r>
      <w:r w:rsidRPr="005E5DBE">
        <w:rPr>
          <w:i/>
          <w:iCs/>
        </w:rPr>
        <w:sym w:font="Symbol" w:char="F068"/>
      </w:r>
      <w:r w:rsidRPr="005E5DBE">
        <w:rPr>
          <w:i/>
          <w:iCs/>
          <w:vertAlign w:val="subscript"/>
        </w:rPr>
        <w:t>p</w:t>
      </w:r>
      <w:r w:rsidRPr="005E5DBE">
        <w:rPr>
          <w:i/>
          <w:iCs/>
          <w:vertAlign w:val="superscript"/>
        </w:rPr>
        <w:t>2</w:t>
      </w:r>
      <w:r>
        <w:t xml:space="preserve"> </w:t>
      </w:r>
      <w:r>
        <w:rPr>
          <w:iCs/>
        </w:rPr>
        <w:t xml:space="preserve">= .05, 90% CI [.02, .08], and was not qualified by target gender, </w:t>
      </w:r>
      <w:r>
        <w:rPr>
          <w:i/>
        </w:rPr>
        <w:t>F</w:t>
      </w:r>
      <w:r>
        <w:rPr>
          <w:iCs/>
        </w:rPr>
        <w:t xml:space="preserve">(1, 707) = .36, </w:t>
      </w:r>
      <w:r>
        <w:rPr>
          <w:i/>
        </w:rPr>
        <w:t>p</w:t>
      </w:r>
      <w:r>
        <w:rPr>
          <w:iCs/>
        </w:rPr>
        <w:t xml:space="preserve"> = .551, </w:t>
      </w:r>
      <w:r w:rsidRPr="005E5DBE">
        <w:rPr>
          <w:i/>
          <w:iCs/>
        </w:rPr>
        <w:sym w:font="Symbol" w:char="F068"/>
      </w:r>
      <w:r w:rsidRPr="005E5DBE">
        <w:rPr>
          <w:i/>
          <w:iCs/>
          <w:vertAlign w:val="subscript"/>
        </w:rPr>
        <w:t>p</w:t>
      </w:r>
      <w:r w:rsidRPr="005E5DBE">
        <w:rPr>
          <w:i/>
          <w:iCs/>
          <w:vertAlign w:val="superscript"/>
        </w:rPr>
        <w:t>2</w:t>
      </w:r>
      <w:r>
        <w:t xml:space="preserve"> </w:t>
      </w:r>
      <w:r>
        <w:rPr>
          <w:iCs/>
        </w:rPr>
        <w:t>= .00, 90% CI [.00, .01], target race,</w:t>
      </w:r>
      <w:r w:rsidRPr="00965B5E">
        <w:rPr>
          <w:i/>
        </w:rPr>
        <w:t xml:space="preserve"> </w:t>
      </w:r>
      <w:r>
        <w:rPr>
          <w:i/>
        </w:rPr>
        <w:t>F</w:t>
      </w:r>
      <w:r>
        <w:rPr>
          <w:iCs/>
        </w:rPr>
        <w:t xml:space="preserve">(1, 707) =1.35, </w:t>
      </w:r>
      <w:r>
        <w:rPr>
          <w:i/>
        </w:rPr>
        <w:t>p</w:t>
      </w:r>
      <w:r>
        <w:rPr>
          <w:iCs/>
        </w:rPr>
        <w:t xml:space="preserve"> = .245, </w:t>
      </w:r>
      <w:r w:rsidRPr="005E5DBE">
        <w:rPr>
          <w:i/>
          <w:iCs/>
        </w:rPr>
        <w:sym w:font="Symbol" w:char="F068"/>
      </w:r>
      <w:r w:rsidRPr="005E5DBE">
        <w:rPr>
          <w:i/>
          <w:iCs/>
          <w:vertAlign w:val="subscript"/>
        </w:rPr>
        <w:t>p</w:t>
      </w:r>
      <w:r w:rsidRPr="005E5DBE">
        <w:rPr>
          <w:i/>
          <w:iCs/>
          <w:vertAlign w:val="superscript"/>
        </w:rPr>
        <w:t>2</w:t>
      </w:r>
      <w:r>
        <w:t xml:space="preserve"> </w:t>
      </w:r>
      <w:r>
        <w:rPr>
          <w:iCs/>
        </w:rPr>
        <w:t xml:space="preserve">= .00, 90% CI [.00, .01], or their interaction, </w:t>
      </w:r>
      <w:r>
        <w:rPr>
          <w:i/>
        </w:rPr>
        <w:t>F</w:t>
      </w:r>
      <w:r>
        <w:rPr>
          <w:iCs/>
        </w:rPr>
        <w:t xml:space="preserve">(1, 707) = 2.66, </w:t>
      </w:r>
      <w:r>
        <w:rPr>
          <w:i/>
        </w:rPr>
        <w:t>p</w:t>
      </w:r>
      <w:r>
        <w:rPr>
          <w:iCs/>
        </w:rPr>
        <w:t xml:space="preserve"> = .104, </w:t>
      </w:r>
      <w:r w:rsidRPr="005E5DBE">
        <w:rPr>
          <w:i/>
          <w:iCs/>
        </w:rPr>
        <w:sym w:font="Symbol" w:char="F068"/>
      </w:r>
      <w:r w:rsidRPr="005E5DBE">
        <w:rPr>
          <w:i/>
          <w:iCs/>
          <w:vertAlign w:val="subscript"/>
        </w:rPr>
        <w:t>p</w:t>
      </w:r>
      <w:r w:rsidRPr="005E5DBE">
        <w:rPr>
          <w:i/>
          <w:iCs/>
          <w:vertAlign w:val="superscript"/>
        </w:rPr>
        <w:t>2</w:t>
      </w:r>
      <w:r>
        <w:t xml:space="preserve"> </w:t>
      </w:r>
      <w:r>
        <w:rPr>
          <w:iCs/>
        </w:rPr>
        <w:t>= .00, 90% CI [.00, .01].</w:t>
      </w:r>
    </w:p>
    <w:p w14:paraId="43F954AD" w14:textId="77777777" w:rsidR="00DA2981" w:rsidRDefault="00DA2981">
      <w:pPr>
        <w:rPr>
          <w:b/>
        </w:rPr>
      </w:pPr>
      <w:r>
        <w:rPr>
          <w:b/>
        </w:rPr>
        <w:br w:type="page"/>
      </w:r>
    </w:p>
    <w:p w14:paraId="789EF6FC" w14:textId="77459886" w:rsidR="000508D4" w:rsidRPr="000508D4" w:rsidRDefault="000508D4" w:rsidP="000508D4">
      <w:pPr>
        <w:spacing w:line="480" w:lineRule="auto"/>
        <w:jc w:val="center"/>
        <w:rPr>
          <w:b/>
        </w:rPr>
      </w:pPr>
      <w:r>
        <w:rPr>
          <w:b/>
        </w:rPr>
        <w:lastRenderedPageBreak/>
        <w:t>Supplemental Studies</w:t>
      </w:r>
    </w:p>
    <w:p w14:paraId="6CC5E05C" w14:textId="0E5F7CF7" w:rsidR="00891CB6" w:rsidRDefault="00891CB6" w:rsidP="009E50A7">
      <w:pPr>
        <w:spacing w:line="480" w:lineRule="auto"/>
      </w:pPr>
      <w:r>
        <w:rPr>
          <w:b/>
        </w:rPr>
        <w:t>Supplemental Study 1</w:t>
      </w:r>
    </w:p>
    <w:p w14:paraId="0A573A35" w14:textId="4AFCB801" w:rsidR="00891CB6" w:rsidRDefault="008D27CD" w:rsidP="009E50A7">
      <w:pPr>
        <w:spacing w:line="480" w:lineRule="auto"/>
      </w:pPr>
      <w:r>
        <w:tab/>
      </w:r>
      <w:r>
        <w:rPr>
          <w:b/>
        </w:rPr>
        <w:t>Sample.</w:t>
      </w:r>
      <w:r w:rsidR="00930DEF">
        <w:rPr>
          <w:b/>
        </w:rPr>
        <w:t xml:space="preserve"> </w:t>
      </w:r>
      <w:r w:rsidR="00930DEF">
        <w:rPr>
          <w:bCs/>
        </w:rPr>
        <w:t xml:space="preserve">We recruited 251 participants through MTurk. To be included in analyses, participants were required to pass an attention check question and </w:t>
      </w:r>
      <w:r w:rsidR="001C77DA">
        <w:rPr>
          <w:bCs/>
        </w:rPr>
        <w:t>confirm</w:t>
      </w:r>
      <w:r w:rsidR="00930DEF">
        <w:rPr>
          <w:bCs/>
        </w:rPr>
        <w:t xml:space="preserve"> that they did not respond randomly. In total, 238 participants met these criteria and were included in analyses.</w:t>
      </w:r>
    </w:p>
    <w:p w14:paraId="69EF29F1" w14:textId="37630D17" w:rsidR="008D27CD" w:rsidRPr="00930DEF" w:rsidRDefault="008D27CD" w:rsidP="009E50A7">
      <w:pPr>
        <w:spacing w:line="480" w:lineRule="auto"/>
        <w:rPr>
          <w:bCs/>
        </w:rPr>
      </w:pPr>
      <w:r>
        <w:tab/>
      </w:r>
      <w:r>
        <w:rPr>
          <w:b/>
        </w:rPr>
        <w:t>Materials and Procedure.</w:t>
      </w:r>
      <w:r w:rsidR="00930DEF">
        <w:rPr>
          <w:bCs/>
        </w:rPr>
        <w:t xml:space="preserve"> Participants were randomly assigned to read about either a low-SES or high-SES White man</w:t>
      </w:r>
      <w:r w:rsidR="00931FB3">
        <w:rPr>
          <w:bCs/>
        </w:rPr>
        <w:t xml:space="preserve"> (using the</w:t>
      </w:r>
      <w:r w:rsidR="003F6A09">
        <w:rPr>
          <w:bCs/>
        </w:rPr>
        <w:t xml:space="preserve"> SES</w:t>
      </w:r>
      <w:r w:rsidR="00931FB3">
        <w:rPr>
          <w:bCs/>
        </w:rPr>
        <w:t xml:space="preserve"> descriptions from previous studies)</w:t>
      </w:r>
      <w:r w:rsidR="00930DEF">
        <w:rPr>
          <w:bCs/>
        </w:rPr>
        <w:t>. After reading about the individual, participants rated how unexpected a series of 10 events would be on a scale from 0 (not at all unexpected) to 10 (extremely unexpected). The events are presented in Table S1</w:t>
      </w:r>
      <w:r w:rsidR="00896FA3">
        <w:rPr>
          <w:bCs/>
        </w:rPr>
        <w:t>5</w:t>
      </w:r>
      <w:r w:rsidR="00F5457E">
        <w:rPr>
          <w:bCs/>
        </w:rPr>
        <w:t>.</w:t>
      </w:r>
    </w:p>
    <w:p w14:paraId="12828942" w14:textId="609C812E" w:rsidR="008D27CD" w:rsidRPr="00F5457E" w:rsidRDefault="008D27CD" w:rsidP="00DA75B9">
      <w:pPr>
        <w:spacing w:line="480" w:lineRule="auto"/>
        <w:rPr>
          <w:bCs/>
        </w:rPr>
      </w:pPr>
      <w:r>
        <w:tab/>
      </w:r>
      <w:r>
        <w:rPr>
          <w:b/>
        </w:rPr>
        <w:t>Results.</w:t>
      </w:r>
      <w:r w:rsidR="00F5457E">
        <w:rPr>
          <w:bCs/>
        </w:rPr>
        <w:t xml:space="preserve"> </w:t>
      </w:r>
      <w:r w:rsidR="00D2627E">
        <w:rPr>
          <w:bCs/>
        </w:rPr>
        <w:t>We compared the perceived unexpectedness of each event for the low-SES and high-SES target. Five of the events were rated as equally unexpected (see Table S1</w:t>
      </w:r>
      <w:r w:rsidR="00541E98">
        <w:rPr>
          <w:bCs/>
        </w:rPr>
        <w:t>5</w:t>
      </w:r>
      <w:r w:rsidR="00D2627E">
        <w:rPr>
          <w:bCs/>
        </w:rPr>
        <w:t xml:space="preserve">) for both individuals. We chose these five events to use for Studies </w:t>
      </w:r>
      <w:r w:rsidR="001D5144">
        <w:rPr>
          <w:bCs/>
        </w:rPr>
        <w:t>4</w:t>
      </w:r>
      <w:r w:rsidR="00D2627E">
        <w:rPr>
          <w:bCs/>
        </w:rPr>
        <w:t xml:space="preserve"> and 15.</w:t>
      </w:r>
    </w:p>
    <w:p w14:paraId="6DE5B085" w14:textId="0049D0B3" w:rsidR="00B75FE5" w:rsidRDefault="00C70994" w:rsidP="00DA75B9">
      <w:pPr>
        <w:spacing w:line="480" w:lineRule="auto"/>
        <w:rPr>
          <w:bCs/>
        </w:rPr>
      </w:pPr>
      <w:r>
        <w:rPr>
          <w:b/>
        </w:rPr>
        <w:t>Supplemental Study 2</w:t>
      </w:r>
    </w:p>
    <w:p w14:paraId="7BA5CC20" w14:textId="69F4DCA6" w:rsidR="00C70994" w:rsidRPr="00A007DD" w:rsidRDefault="00C70994" w:rsidP="00DA75B9">
      <w:pPr>
        <w:spacing w:line="480" w:lineRule="auto"/>
        <w:rPr>
          <w:bCs/>
        </w:rPr>
      </w:pPr>
      <w:r>
        <w:rPr>
          <w:bCs/>
        </w:rPr>
        <w:tab/>
      </w:r>
      <w:r>
        <w:rPr>
          <w:b/>
        </w:rPr>
        <w:t>Sample.</w:t>
      </w:r>
      <w:r w:rsidR="00A007DD">
        <w:rPr>
          <w:b/>
        </w:rPr>
        <w:t xml:space="preserve"> </w:t>
      </w:r>
      <w:r w:rsidR="00A007DD">
        <w:rPr>
          <w:bCs/>
        </w:rPr>
        <w:t>We recruited 294 participants through MTurk</w:t>
      </w:r>
      <w:r w:rsidR="00FA7BF4">
        <w:rPr>
          <w:bCs/>
        </w:rPr>
        <w:t>, of whom 266 met the inclusion criteria from Supplemental Study 1.</w:t>
      </w:r>
      <w:r w:rsidR="00750F68">
        <w:rPr>
          <w:bCs/>
        </w:rPr>
        <w:t xml:space="preserve"> </w:t>
      </w:r>
    </w:p>
    <w:p w14:paraId="3154A4DF" w14:textId="7BCAD289" w:rsidR="00C70994" w:rsidRDefault="00C70994" w:rsidP="00DA75B9">
      <w:pPr>
        <w:spacing w:line="480" w:lineRule="auto"/>
        <w:rPr>
          <w:bCs/>
        </w:rPr>
      </w:pPr>
      <w:r>
        <w:rPr>
          <w:bCs/>
        </w:rPr>
        <w:tab/>
      </w:r>
      <w:r>
        <w:rPr>
          <w:b/>
        </w:rPr>
        <w:t>Materials and Procedure.</w:t>
      </w:r>
      <w:r w:rsidR="00A007DD" w:rsidRPr="00A007DD">
        <w:rPr>
          <w:bCs/>
        </w:rPr>
        <w:t xml:space="preserve"> </w:t>
      </w:r>
      <w:r w:rsidR="00C66DD7">
        <w:rPr>
          <w:bCs/>
        </w:rPr>
        <w:t xml:space="preserve">The </w:t>
      </w:r>
      <w:r w:rsidR="006278B9">
        <w:rPr>
          <w:bCs/>
        </w:rPr>
        <w:t xml:space="preserve">materials and </w:t>
      </w:r>
      <w:r w:rsidR="00C66DD7">
        <w:rPr>
          <w:bCs/>
        </w:rPr>
        <w:t>procedure w</w:t>
      </w:r>
      <w:r w:rsidR="006278B9">
        <w:rPr>
          <w:bCs/>
        </w:rPr>
        <w:t>ere</w:t>
      </w:r>
      <w:r w:rsidR="00C66DD7">
        <w:rPr>
          <w:bCs/>
        </w:rPr>
        <w:t xml:space="preserve"> identical to Study 1a, with one exception.</w:t>
      </w:r>
      <w:r w:rsidR="008739A9">
        <w:rPr>
          <w:bCs/>
        </w:rPr>
        <w:t xml:space="preserve"> </w:t>
      </w:r>
      <w:r w:rsidR="00A007DD">
        <w:rPr>
          <w:bCs/>
        </w:rPr>
        <w:t>In addition to rating how negatively affected the low-SES or high-SES target would be by the 11 events, participants also rated how tough the target seemed on four questions (“How tough do you think Jordan is?”; “How weak do you think Jordan is?”</w:t>
      </w:r>
      <w:r w:rsidR="00E47BF8">
        <w:rPr>
          <w:bCs/>
        </w:rPr>
        <w:t xml:space="preserve"> [reversed]</w:t>
      </w:r>
      <w:r w:rsidR="00A007DD">
        <w:rPr>
          <w:bCs/>
        </w:rPr>
        <w:t>; “How resilient do you think Jordan is?”; and “How easily upset do you think Jordan is?”</w:t>
      </w:r>
      <w:r w:rsidR="00E47BF8">
        <w:rPr>
          <w:bCs/>
        </w:rPr>
        <w:t xml:space="preserve"> [reversed]</w:t>
      </w:r>
      <w:r w:rsidR="00A007DD">
        <w:rPr>
          <w:bCs/>
        </w:rPr>
        <w:t>).</w:t>
      </w:r>
      <w:r w:rsidR="00D46A6C">
        <w:rPr>
          <w:bCs/>
        </w:rPr>
        <w:t xml:space="preserve"> We expected that the low-SES target would be perceived as tougher, and that this perception would mediate the effect of SES condition on the perceived impact of the negative events.</w:t>
      </w:r>
    </w:p>
    <w:p w14:paraId="72F18BB9" w14:textId="458F722C" w:rsidR="00C70994" w:rsidRPr="000B22CF" w:rsidRDefault="00C70994" w:rsidP="00DA75B9">
      <w:pPr>
        <w:spacing w:line="480" w:lineRule="auto"/>
        <w:rPr>
          <w:bCs/>
        </w:rPr>
      </w:pPr>
      <w:r>
        <w:rPr>
          <w:bCs/>
        </w:rPr>
        <w:lastRenderedPageBreak/>
        <w:tab/>
      </w:r>
      <w:r>
        <w:rPr>
          <w:b/>
        </w:rPr>
        <w:t>Results.</w:t>
      </w:r>
      <w:r w:rsidR="00097BC4">
        <w:rPr>
          <w:bCs/>
        </w:rPr>
        <w:t xml:space="preserve"> As in previous studies, participants thought the low-SES target would be less affected by the negative events (</w:t>
      </w:r>
      <w:r w:rsidR="00097BC4">
        <w:rPr>
          <w:bCs/>
          <w:i/>
          <w:iCs/>
        </w:rPr>
        <w:t>M</w:t>
      </w:r>
      <w:r w:rsidR="00097BC4">
        <w:rPr>
          <w:bCs/>
        </w:rPr>
        <w:t xml:space="preserve"> = </w:t>
      </w:r>
      <w:r w:rsidR="000B22CF">
        <w:rPr>
          <w:bCs/>
        </w:rPr>
        <w:t>7.37</w:t>
      </w:r>
      <w:r w:rsidR="00097BC4">
        <w:rPr>
          <w:bCs/>
        </w:rPr>
        <w:t xml:space="preserve">, </w:t>
      </w:r>
      <w:r w:rsidR="00097BC4">
        <w:rPr>
          <w:bCs/>
          <w:i/>
          <w:iCs/>
        </w:rPr>
        <w:t>SD</w:t>
      </w:r>
      <w:r w:rsidR="00097BC4">
        <w:rPr>
          <w:bCs/>
        </w:rPr>
        <w:t xml:space="preserve"> = </w:t>
      </w:r>
      <w:r w:rsidR="000B22CF">
        <w:rPr>
          <w:bCs/>
        </w:rPr>
        <w:t>1.71</w:t>
      </w:r>
      <w:r w:rsidR="00097BC4">
        <w:rPr>
          <w:bCs/>
        </w:rPr>
        <w:t>) than the high-SES target (</w:t>
      </w:r>
      <w:r w:rsidR="00097BC4">
        <w:rPr>
          <w:bCs/>
          <w:i/>
          <w:iCs/>
        </w:rPr>
        <w:t>M</w:t>
      </w:r>
      <w:r w:rsidR="00097BC4">
        <w:rPr>
          <w:bCs/>
        </w:rPr>
        <w:t xml:space="preserve"> = </w:t>
      </w:r>
      <w:r w:rsidR="000B22CF">
        <w:rPr>
          <w:bCs/>
        </w:rPr>
        <w:t>8.93</w:t>
      </w:r>
      <w:r w:rsidR="00AB4FCE">
        <w:rPr>
          <w:bCs/>
        </w:rPr>
        <w:t>,</w:t>
      </w:r>
      <w:r w:rsidR="00097BC4">
        <w:rPr>
          <w:bCs/>
        </w:rPr>
        <w:t xml:space="preserve"> </w:t>
      </w:r>
      <w:r w:rsidR="00097BC4">
        <w:rPr>
          <w:bCs/>
          <w:i/>
          <w:iCs/>
        </w:rPr>
        <w:t>SD</w:t>
      </w:r>
      <w:r w:rsidR="00097BC4">
        <w:rPr>
          <w:bCs/>
        </w:rPr>
        <w:t xml:space="preserve"> = </w:t>
      </w:r>
      <w:r w:rsidR="000B22CF">
        <w:rPr>
          <w:bCs/>
        </w:rPr>
        <w:t>1.41</w:t>
      </w:r>
      <w:r w:rsidR="00097BC4">
        <w:rPr>
          <w:bCs/>
        </w:rPr>
        <w:t xml:space="preserve">), </w:t>
      </w:r>
      <w:r w:rsidR="00097BC4">
        <w:rPr>
          <w:bCs/>
          <w:i/>
          <w:iCs/>
        </w:rPr>
        <w:t>t</w:t>
      </w:r>
      <w:r w:rsidR="00097BC4">
        <w:rPr>
          <w:bCs/>
        </w:rPr>
        <w:t>(</w:t>
      </w:r>
      <w:r w:rsidR="000B22CF">
        <w:rPr>
          <w:bCs/>
        </w:rPr>
        <w:t xml:space="preserve">264) = 8.09, </w:t>
      </w:r>
      <w:r w:rsidR="000B22CF">
        <w:rPr>
          <w:bCs/>
          <w:i/>
          <w:iCs/>
        </w:rPr>
        <w:t>p</w:t>
      </w:r>
      <w:r w:rsidR="000B22CF">
        <w:rPr>
          <w:bCs/>
        </w:rPr>
        <w:t xml:space="preserve"> &lt; .001, </w:t>
      </w:r>
      <w:r w:rsidR="000B22CF">
        <w:rPr>
          <w:bCs/>
          <w:i/>
          <w:iCs/>
        </w:rPr>
        <w:t>d</w:t>
      </w:r>
      <w:r w:rsidR="000B22CF">
        <w:rPr>
          <w:bCs/>
        </w:rPr>
        <w:t xml:space="preserve"> = </w:t>
      </w:r>
      <w:r w:rsidR="0081245A">
        <w:rPr>
          <w:bCs/>
        </w:rPr>
        <w:t>.99</w:t>
      </w:r>
      <w:r w:rsidR="000B22CF">
        <w:rPr>
          <w:bCs/>
        </w:rPr>
        <w:t>, 95% CI [</w:t>
      </w:r>
      <w:r w:rsidR="0081245A">
        <w:rPr>
          <w:bCs/>
        </w:rPr>
        <w:t>.72</w:t>
      </w:r>
      <w:r w:rsidR="000B22CF">
        <w:rPr>
          <w:bCs/>
        </w:rPr>
        <w:t xml:space="preserve">, </w:t>
      </w:r>
      <w:r w:rsidR="0081245A">
        <w:rPr>
          <w:bCs/>
        </w:rPr>
        <w:t>1.26</w:t>
      </w:r>
      <w:r w:rsidR="000B22CF">
        <w:rPr>
          <w:bCs/>
        </w:rPr>
        <w:t>]. Participants also thought that the low-SES target was tougher</w:t>
      </w:r>
      <w:r w:rsidR="00A327AF">
        <w:rPr>
          <w:bCs/>
        </w:rPr>
        <w:t xml:space="preserve"> (</w:t>
      </w:r>
      <w:r w:rsidR="00A327AF">
        <w:rPr>
          <w:bCs/>
          <w:i/>
          <w:iCs/>
        </w:rPr>
        <w:t>M</w:t>
      </w:r>
      <w:r w:rsidR="00A327AF">
        <w:rPr>
          <w:bCs/>
        </w:rPr>
        <w:t xml:space="preserve"> = 7.25, </w:t>
      </w:r>
      <w:r w:rsidR="00A327AF">
        <w:rPr>
          <w:bCs/>
          <w:i/>
          <w:iCs/>
        </w:rPr>
        <w:t>SD</w:t>
      </w:r>
      <w:r w:rsidR="00A327AF">
        <w:rPr>
          <w:bCs/>
        </w:rPr>
        <w:t xml:space="preserve"> = 1.64)</w:t>
      </w:r>
      <w:r w:rsidR="000B22CF">
        <w:rPr>
          <w:bCs/>
        </w:rPr>
        <w:t xml:space="preserve"> than the high-SES target</w:t>
      </w:r>
      <w:r w:rsidR="00A327AF">
        <w:rPr>
          <w:bCs/>
        </w:rPr>
        <w:t xml:space="preserve"> (</w:t>
      </w:r>
      <w:r w:rsidR="00A327AF">
        <w:rPr>
          <w:bCs/>
          <w:i/>
          <w:iCs/>
        </w:rPr>
        <w:t>M</w:t>
      </w:r>
      <w:r w:rsidR="00A327AF">
        <w:rPr>
          <w:bCs/>
        </w:rPr>
        <w:t xml:space="preserve"> = 4.97, </w:t>
      </w:r>
      <w:r w:rsidR="00A327AF">
        <w:rPr>
          <w:bCs/>
          <w:i/>
          <w:iCs/>
        </w:rPr>
        <w:t>SD</w:t>
      </w:r>
      <w:r w:rsidR="00A327AF">
        <w:rPr>
          <w:bCs/>
        </w:rPr>
        <w:t xml:space="preserve"> = 1.87)</w:t>
      </w:r>
      <w:r w:rsidR="000B22CF">
        <w:rPr>
          <w:bCs/>
        </w:rPr>
        <w:t>,</w:t>
      </w:r>
      <w:r w:rsidR="00A327AF">
        <w:rPr>
          <w:bCs/>
        </w:rPr>
        <w:t xml:space="preserve"> </w:t>
      </w:r>
      <w:r w:rsidR="00A327AF">
        <w:rPr>
          <w:bCs/>
          <w:i/>
          <w:iCs/>
        </w:rPr>
        <w:t>t</w:t>
      </w:r>
      <w:r w:rsidR="00A327AF">
        <w:rPr>
          <w:bCs/>
        </w:rPr>
        <w:t xml:space="preserve">(264) = -10.57, </w:t>
      </w:r>
      <w:r w:rsidR="00A327AF">
        <w:rPr>
          <w:bCs/>
          <w:i/>
          <w:iCs/>
        </w:rPr>
        <w:t>p</w:t>
      </w:r>
      <w:r w:rsidR="00A327AF">
        <w:rPr>
          <w:bCs/>
        </w:rPr>
        <w:t xml:space="preserve"> &lt; .001, </w:t>
      </w:r>
      <w:r w:rsidR="00A327AF">
        <w:rPr>
          <w:bCs/>
          <w:i/>
          <w:iCs/>
        </w:rPr>
        <w:t>d</w:t>
      </w:r>
      <w:r w:rsidR="00A327AF">
        <w:rPr>
          <w:bCs/>
        </w:rPr>
        <w:t xml:space="preserve"> = </w:t>
      </w:r>
      <w:r w:rsidR="00391475">
        <w:rPr>
          <w:bCs/>
        </w:rPr>
        <w:t>-1.30</w:t>
      </w:r>
      <w:r w:rsidR="00A327AF">
        <w:rPr>
          <w:bCs/>
        </w:rPr>
        <w:t>, 95% CI [</w:t>
      </w:r>
      <w:r w:rsidR="00391475">
        <w:rPr>
          <w:bCs/>
        </w:rPr>
        <w:t>-1.58, -1.01</w:t>
      </w:r>
      <w:r w:rsidR="00A327AF">
        <w:rPr>
          <w:bCs/>
        </w:rPr>
        <w:t>],</w:t>
      </w:r>
      <w:r w:rsidR="000B22CF">
        <w:rPr>
          <w:bCs/>
        </w:rPr>
        <w:t xml:space="preserve"> and this perception </w:t>
      </w:r>
      <w:r w:rsidR="00A327AF">
        <w:rPr>
          <w:bCs/>
        </w:rPr>
        <w:t>mediated the effect of SES on perceived harm</w:t>
      </w:r>
      <w:r w:rsidR="000601FF">
        <w:rPr>
          <w:bCs/>
        </w:rPr>
        <w:t xml:space="preserve"> using Hayes’ (2013) PROCESS macro for SPSS with 5,000 resamples</w:t>
      </w:r>
      <w:r w:rsidR="00A327AF">
        <w:rPr>
          <w:bCs/>
        </w:rPr>
        <w:t xml:space="preserve">, indirect effect = </w:t>
      </w:r>
      <w:r w:rsidR="00D311F0">
        <w:rPr>
          <w:bCs/>
        </w:rPr>
        <w:t>.</w:t>
      </w:r>
      <w:r w:rsidR="00640B82">
        <w:rPr>
          <w:bCs/>
        </w:rPr>
        <w:t>57</w:t>
      </w:r>
      <w:r w:rsidR="00A327AF">
        <w:rPr>
          <w:bCs/>
        </w:rPr>
        <w:t>, 95% CI [</w:t>
      </w:r>
      <w:r w:rsidR="00D311F0">
        <w:rPr>
          <w:bCs/>
        </w:rPr>
        <w:t>.2</w:t>
      </w:r>
      <w:r w:rsidR="00640B82">
        <w:rPr>
          <w:bCs/>
        </w:rPr>
        <w:t>7</w:t>
      </w:r>
      <w:r w:rsidR="00D311F0">
        <w:rPr>
          <w:bCs/>
        </w:rPr>
        <w:t>, .8</w:t>
      </w:r>
      <w:r w:rsidR="00640B82">
        <w:rPr>
          <w:bCs/>
        </w:rPr>
        <w:t>9</w:t>
      </w:r>
      <w:r w:rsidR="00A327AF">
        <w:rPr>
          <w:bCs/>
        </w:rPr>
        <w:t>].</w:t>
      </w:r>
    </w:p>
    <w:p w14:paraId="0C7644BE" w14:textId="2AD802A6" w:rsidR="008D27CD" w:rsidRDefault="008D27CD" w:rsidP="00DA75B9">
      <w:pPr>
        <w:spacing w:line="480" w:lineRule="auto"/>
      </w:pPr>
      <w:r>
        <w:rPr>
          <w:b/>
        </w:rPr>
        <w:t xml:space="preserve">Supplemental Study </w:t>
      </w:r>
      <w:r w:rsidR="00B75FE5">
        <w:rPr>
          <w:b/>
        </w:rPr>
        <w:t>3</w:t>
      </w:r>
    </w:p>
    <w:p w14:paraId="536621F8" w14:textId="1CFE03D5" w:rsidR="008D27CD" w:rsidRPr="009050F4" w:rsidRDefault="008D27CD" w:rsidP="00DA75B9">
      <w:pPr>
        <w:spacing w:line="480" w:lineRule="auto"/>
        <w:rPr>
          <w:bCs/>
        </w:rPr>
      </w:pPr>
      <w:r>
        <w:tab/>
      </w:r>
      <w:r>
        <w:rPr>
          <w:b/>
        </w:rPr>
        <w:t>Sample.</w:t>
      </w:r>
      <w:r w:rsidR="009050F4">
        <w:rPr>
          <w:b/>
        </w:rPr>
        <w:t xml:space="preserve"> </w:t>
      </w:r>
      <w:r w:rsidR="009050F4">
        <w:rPr>
          <w:bCs/>
        </w:rPr>
        <w:t xml:space="preserve">We recruited </w:t>
      </w:r>
      <w:r w:rsidR="00942C63">
        <w:rPr>
          <w:bCs/>
        </w:rPr>
        <w:t>301</w:t>
      </w:r>
      <w:r w:rsidR="009050F4">
        <w:rPr>
          <w:bCs/>
        </w:rPr>
        <w:t xml:space="preserve"> participants through MTurk</w:t>
      </w:r>
      <w:r w:rsidR="004715DB">
        <w:rPr>
          <w:bCs/>
        </w:rPr>
        <w:t>, of whom 214 met the inclusion criteria (passing two attention check questions and confirming nonrandom responding)</w:t>
      </w:r>
      <w:r w:rsidR="009050F4">
        <w:rPr>
          <w:bCs/>
        </w:rPr>
        <w:t xml:space="preserve">. </w:t>
      </w:r>
    </w:p>
    <w:p w14:paraId="44E719FD" w14:textId="753EC251" w:rsidR="008D27CD" w:rsidRPr="00517917" w:rsidRDefault="008D27CD" w:rsidP="00DA75B9">
      <w:pPr>
        <w:spacing w:line="480" w:lineRule="auto"/>
        <w:rPr>
          <w:bCs/>
        </w:rPr>
      </w:pPr>
      <w:r>
        <w:tab/>
      </w:r>
      <w:r>
        <w:rPr>
          <w:b/>
        </w:rPr>
        <w:t>Materials and Procedure.</w:t>
      </w:r>
      <w:r w:rsidR="00517917">
        <w:rPr>
          <w:bCs/>
        </w:rPr>
        <w:t xml:space="preserve"> </w:t>
      </w:r>
      <w:r w:rsidR="006C411C">
        <w:rPr>
          <w:bCs/>
        </w:rPr>
        <w:t xml:space="preserve">Participants were randomly assigned to read about a White man, a White woman, a Black man, or a Black woman. All targets were described as high-SES using the descriptions from previous studies. After reading about a target, participants provided their perception of the target’s </w:t>
      </w:r>
      <w:r w:rsidR="00E75C47">
        <w:rPr>
          <w:bCs/>
        </w:rPr>
        <w:t>general</w:t>
      </w:r>
      <w:r w:rsidR="006C411C">
        <w:rPr>
          <w:bCs/>
        </w:rPr>
        <w:t xml:space="preserve"> social class and </w:t>
      </w:r>
      <w:r w:rsidR="00D22D1A">
        <w:rPr>
          <w:bCs/>
        </w:rPr>
        <w:t xml:space="preserve">of </w:t>
      </w:r>
      <w:r w:rsidR="006C411C">
        <w:rPr>
          <w:bCs/>
        </w:rPr>
        <w:t xml:space="preserve">the target’s income. Participants rated the target’s social class on a 5-point scale with </w:t>
      </w:r>
      <w:r w:rsidR="007F1D76">
        <w:rPr>
          <w:bCs/>
        </w:rPr>
        <w:t>common</w:t>
      </w:r>
      <w:r w:rsidR="006C411C">
        <w:rPr>
          <w:bCs/>
        </w:rPr>
        <w:t xml:space="preserve"> class labels (poor, working class, middle class, upper</w:t>
      </w:r>
      <w:r w:rsidR="006C23B9">
        <w:rPr>
          <w:bCs/>
        </w:rPr>
        <w:t>-</w:t>
      </w:r>
      <w:r w:rsidR="006C411C">
        <w:rPr>
          <w:bCs/>
        </w:rPr>
        <w:t>middle class, upper class). Participants rated the target’s perceived income on the same 12-point scale used to indicate their own income, which ranged from “Less than $10,000” to “More than $150,000</w:t>
      </w:r>
      <w:r w:rsidR="005F0C99">
        <w:rPr>
          <w:bCs/>
        </w:rPr>
        <w:t>.”</w:t>
      </w:r>
      <w:r w:rsidR="006C411C">
        <w:rPr>
          <w:bCs/>
        </w:rPr>
        <w:t xml:space="preserve"> </w:t>
      </w:r>
    </w:p>
    <w:p w14:paraId="60374818" w14:textId="6DCC6EB4" w:rsidR="008D27CD" w:rsidRDefault="008D27CD" w:rsidP="00DA75B9">
      <w:pPr>
        <w:spacing w:line="480" w:lineRule="auto"/>
        <w:rPr>
          <w:iCs/>
        </w:rPr>
      </w:pPr>
      <w:r>
        <w:tab/>
      </w:r>
      <w:r>
        <w:rPr>
          <w:b/>
        </w:rPr>
        <w:t>Results.</w:t>
      </w:r>
      <w:r w:rsidR="00517917">
        <w:rPr>
          <w:bCs/>
        </w:rPr>
        <w:t xml:space="preserve"> </w:t>
      </w:r>
      <w:r w:rsidR="00603976">
        <w:rPr>
          <w:bCs/>
        </w:rPr>
        <w:t>Participants perceived the high-SES White target to be of a higher social class (</w:t>
      </w:r>
      <w:r w:rsidR="00603976">
        <w:rPr>
          <w:bCs/>
          <w:i/>
          <w:iCs/>
        </w:rPr>
        <w:t>M</w:t>
      </w:r>
      <w:r w:rsidR="00603976">
        <w:rPr>
          <w:bCs/>
        </w:rPr>
        <w:t xml:space="preserve"> = 3.85, </w:t>
      </w:r>
      <w:r w:rsidR="00603976">
        <w:rPr>
          <w:bCs/>
          <w:i/>
          <w:iCs/>
        </w:rPr>
        <w:t>SD</w:t>
      </w:r>
      <w:r w:rsidR="00603976">
        <w:rPr>
          <w:bCs/>
        </w:rPr>
        <w:t xml:space="preserve"> = .77) than the high-SES Black target (</w:t>
      </w:r>
      <w:r w:rsidR="00603976">
        <w:rPr>
          <w:bCs/>
          <w:i/>
          <w:iCs/>
        </w:rPr>
        <w:t>M</w:t>
      </w:r>
      <w:r w:rsidR="00603976">
        <w:rPr>
          <w:bCs/>
        </w:rPr>
        <w:t xml:space="preserve"> = 3.48, </w:t>
      </w:r>
      <w:r w:rsidR="00603976">
        <w:rPr>
          <w:bCs/>
          <w:i/>
          <w:iCs/>
        </w:rPr>
        <w:t>SD</w:t>
      </w:r>
      <w:r w:rsidR="00603976">
        <w:rPr>
          <w:bCs/>
        </w:rPr>
        <w:t xml:space="preserve"> = .86), </w:t>
      </w:r>
      <w:r w:rsidR="00603976">
        <w:rPr>
          <w:bCs/>
          <w:i/>
          <w:iCs/>
        </w:rPr>
        <w:t>t</w:t>
      </w:r>
      <w:r w:rsidR="00603976">
        <w:rPr>
          <w:bCs/>
        </w:rPr>
        <w:t>(</w:t>
      </w:r>
      <w:r w:rsidR="000C5D9D">
        <w:rPr>
          <w:bCs/>
        </w:rPr>
        <w:t>202.49</w:t>
      </w:r>
      <w:r w:rsidR="00603976">
        <w:rPr>
          <w:bCs/>
        </w:rPr>
        <w:t>) = 3.3</w:t>
      </w:r>
      <w:r w:rsidR="002A7B67">
        <w:rPr>
          <w:bCs/>
        </w:rPr>
        <w:t>5</w:t>
      </w:r>
      <w:r w:rsidR="00603976">
        <w:rPr>
          <w:bCs/>
        </w:rPr>
        <w:t xml:space="preserve">, </w:t>
      </w:r>
      <w:r w:rsidR="00603976">
        <w:rPr>
          <w:bCs/>
          <w:i/>
          <w:iCs/>
        </w:rPr>
        <w:t>p</w:t>
      </w:r>
      <w:r w:rsidR="00603976">
        <w:rPr>
          <w:bCs/>
        </w:rPr>
        <w:t xml:space="preserve"> = .001, </w:t>
      </w:r>
      <w:r w:rsidR="00603976">
        <w:rPr>
          <w:bCs/>
          <w:i/>
          <w:iCs/>
        </w:rPr>
        <w:t>d</w:t>
      </w:r>
      <w:r w:rsidR="00603976">
        <w:rPr>
          <w:bCs/>
        </w:rPr>
        <w:t xml:space="preserve"> = </w:t>
      </w:r>
      <w:r w:rsidR="005C78C3">
        <w:rPr>
          <w:bCs/>
        </w:rPr>
        <w:t>.46, 95% CI [</w:t>
      </w:r>
      <w:r w:rsidR="00D870CB">
        <w:rPr>
          <w:bCs/>
        </w:rPr>
        <w:t>.19, .74]</w:t>
      </w:r>
      <w:r w:rsidR="00603976">
        <w:rPr>
          <w:bCs/>
        </w:rPr>
        <w:t>. Participants also perceived the high-SES White target as earning a higher income (</w:t>
      </w:r>
      <w:r w:rsidR="00603976">
        <w:rPr>
          <w:bCs/>
          <w:i/>
          <w:iCs/>
        </w:rPr>
        <w:t>M</w:t>
      </w:r>
      <w:r w:rsidR="00603976">
        <w:rPr>
          <w:bCs/>
        </w:rPr>
        <w:t xml:space="preserve"> = 7.40, </w:t>
      </w:r>
      <w:r w:rsidR="00603976">
        <w:rPr>
          <w:bCs/>
          <w:i/>
          <w:iCs/>
        </w:rPr>
        <w:t>SD</w:t>
      </w:r>
      <w:r w:rsidR="00603976">
        <w:rPr>
          <w:bCs/>
        </w:rPr>
        <w:t xml:space="preserve"> = 2.90) than the high-SES Black target (</w:t>
      </w:r>
      <w:r w:rsidR="00603976">
        <w:rPr>
          <w:bCs/>
          <w:i/>
          <w:iCs/>
        </w:rPr>
        <w:t>M</w:t>
      </w:r>
      <w:r w:rsidR="00603976">
        <w:rPr>
          <w:bCs/>
        </w:rPr>
        <w:t xml:space="preserve"> = 6.87, </w:t>
      </w:r>
      <w:r w:rsidR="00603976">
        <w:rPr>
          <w:bCs/>
          <w:i/>
          <w:iCs/>
        </w:rPr>
        <w:t>SD</w:t>
      </w:r>
      <w:r w:rsidR="00603976">
        <w:rPr>
          <w:bCs/>
        </w:rPr>
        <w:t xml:space="preserve"> = </w:t>
      </w:r>
      <w:r w:rsidR="00492835">
        <w:rPr>
          <w:bCs/>
        </w:rPr>
        <w:t>2.42</w:t>
      </w:r>
      <w:r w:rsidR="00603976">
        <w:rPr>
          <w:bCs/>
        </w:rPr>
        <w:t xml:space="preserve">), though this difference was not significant, </w:t>
      </w:r>
      <w:r w:rsidR="00603976">
        <w:rPr>
          <w:bCs/>
          <w:i/>
          <w:iCs/>
        </w:rPr>
        <w:t>t</w:t>
      </w:r>
      <w:r w:rsidR="00603976">
        <w:rPr>
          <w:bCs/>
        </w:rPr>
        <w:t xml:space="preserve">(212) = 1.43, </w:t>
      </w:r>
      <w:r w:rsidR="00603976">
        <w:rPr>
          <w:bCs/>
          <w:i/>
          <w:iCs/>
        </w:rPr>
        <w:t>p</w:t>
      </w:r>
      <w:r w:rsidR="00603976">
        <w:rPr>
          <w:bCs/>
        </w:rPr>
        <w:t xml:space="preserve"> = .153, </w:t>
      </w:r>
      <w:r w:rsidR="00603976">
        <w:rPr>
          <w:bCs/>
          <w:i/>
          <w:iCs/>
        </w:rPr>
        <w:t>d</w:t>
      </w:r>
      <w:r w:rsidR="00603976">
        <w:rPr>
          <w:bCs/>
        </w:rPr>
        <w:t xml:space="preserve"> = </w:t>
      </w:r>
      <w:r w:rsidR="002D11D4">
        <w:rPr>
          <w:bCs/>
        </w:rPr>
        <w:t>.20, 95% CI [-.07, .47]</w:t>
      </w:r>
      <w:r w:rsidR="00603976">
        <w:rPr>
          <w:bCs/>
        </w:rPr>
        <w:t xml:space="preserve">. </w:t>
      </w:r>
      <w:r w:rsidR="00EB3B01">
        <w:rPr>
          <w:bCs/>
        </w:rPr>
        <w:lastRenderedPageBreak/>
        <w:t xml:space="preserve">Target gender did not moderate the effect of target race on perceptions of class, </w:t>
      </w:r>
      <w:r w:rsidR="00EB3B01">
        <w:rPr>
          <w:bCs/>
          <w:i/>
        </w:rPr>
        <w:t>F</w:t>
      </w:r>
      <w:r w:rsidR="00EB3B01">
        <w:rPr>
          <w:bCs/>
        </w:rPr>
        <w:t xml:space="preserve">(1, 210) = 1.12, </w:t>
      </w:r>
      <w:r w:rsidR="00EB3B01">
        <w:rPr>
          <w:bCs/>
          <w:i/>
        </w:rPr>
        <w:t>p</w:t>
      </w:r>
      <w:r w:rsidR="00EB3B01">
        <w:rPr>
          <w:bCs/>
        </w:rPr>
        <w:t xml:space="preserve"> = .292, </w:t>
      </w:r>
      <w:r w:rsidR="00EB3B01" w:rsidRPr="005E5DBE">
        <w:rPr>
          <w:i/>
          <w:iCs/>
        </w:rPr>
        <w:sym w:font="Symbol" w:char="F068"/>
      </w:r>
      <w:r w:rsidR="00EB3B01" w:rsidRPr="005E5DBE">
        <w:rPr>
          <w:i/>
          <w:iCs/>
          <w:vertAlign w:val="subscript"/>
        </w:rPr>
        <w:t>p</w:t>
      </w:r>
      <w:r w:rsidR="00EB3B01" w:rsidRPr="005E5DBE">
        <w:rPr>
          <w:i/>
          <w:iCs/>
          <w:vertAlign w:val="superscript"/>
        </w:rPr>
        <w:t>2</w:t>
      </w:r>
      <w:r w:rsidR="00EB3B01">
        <w:t xml:space="preserve"> </w:t>
      </w:r>
      <w:r w:rsidR="00EB3B01">
        <w:rPr>
          <w:iCs/>
        </w:rPr>
        <w:t xml:space="preserve">= </w:t>
      </w:r>
      <w:r w:rsidR="00F327C7">
        <w:rPr>
          <w:iCs/>
        </w:rPr>
        <w:t>.01, 90% CI</w:t>
      </w:r>
      <w:r w:rsidR="00C539C8">
        <w:rPr>
          <w:iCs/>
        </w:rPr>
        <w:t xml:space="preserve"> [</w:t>
      </w:r>
      <w:r w:rsidR="00C57FBD">
        <w:rPr>
          <w:iCs/>
        </w:rPr>
        <w:t xml:space="preserve">.00, .03], or income, </w:t>
      </w:r>
      <w:r w:rsidR="00C57FBD">
        <w:rPr>
          <w:i/>
          <w:iCs/>
        </w:rPr>
        <w:t>F</w:t>
      </w:r>
      <w:r w:rsidR="00C57FBD">
        <w:rPr>
          <w:iCs/>
        </w:rPr>
        <w:t xml:space="preserve">(1, 210) = </w:t>
      </w:r>
      <w:r w:rsidR="002508B3">
        <w:rPr>
          <w:iCs/>
        </w:rPr>
        <w:t xml:space="preserve">.52, </w:t>
      </w:r>
      <w:r w:rsidR="002508B3">
        <w:rPr>
          <w:i/>
          <w:iCs/>
        </w:rPr>
        <w:t>p</w:t>
      </w:r>
      <w:r w:rsidR="002508B3">
        <w:rPr>
          <w:iCs/>
        </w:rPr>
        <w:t xml:space="preserve"> = .474, </w:t>
      </w:r>
      <w:r w:rsidR="002508B3" w:rsidRPr="005E5DBE">
        <w:rPr>
          <w:i/>
          <w:iCs/>
        </w:rPr>
        <w:sym w:font="Symbol" w:char="F068"/>
      </w:r>
      <w:r w:rsidR="002508B3" w:rsidRPr="005E5DBE">
        <w:rPr>
          <w:i/>
          <w:iCs/>
          <w:vertAlign w:val="subscript"/>
        </w:rPr>
        <w:t>p</w:t>
      </w:r>
      <w:r w:rsidR="002508B3" w:rsidRPr="005E5DBE">
        <w:rPr>
          <w:i/>
          <w:iCs/>
          <w:vertAlign w:val="superscript"/>
        </w:rPr>
        <w:t>2</w:t>
      </w:r>
      <w:r w:rsidR="002508B3">
        <w:t xml:space="preserve"> </w:t>
      </w:r>
      <w:r w:rsidR="002508B3">
        <w:rPr>
          <w:iCs/>
        </w:rPr>
        <w:t xml:space="preserve">= </w:t>
      </w:r>
      <w:r w:rsidR="008A0DE7">
        <w:rPr>
          <w:iCs/>
        </w:rPr>
        <w:t>.00, 90% CI [</w:t>
      </w:r>
      <w:r w:rsidR="0002119F">
        <w:rPr>
          <w:iCs/>
        </w:rPr>
        <w:t>.00, .03</w:t>
      </w:r>
      <w:r w:rsidR="008A0DE7">
        <w:rPr>
          <w:iCs/>
        </w:rPr>
        <w:t>].</w:t>
      </w:r>
    </w:p>
    <w:p w14:paraId="56BFD0DF" w14:textId="3BEA66CF" w:rsidR="003246F6" w:rsidRDefault="003246F6" w:rsidP="00DA75B9">
      <w:pPr>
        <w:spacing w:line="480" w:lineRule="auto"/>
        <w:rPr>
          <w:iCs/>
        </w:rPr>
      </w:pPr>
      <w:r>
        <w:rPr>
          <w:b/>
          <w:bCs/>
          <w:iCs/>
        </w:rPr>
        <w:t>Supplemental Study 4</w:t>
      </w:r>
    </w:p>
    <w:p w14:paraId="5F827D8B" w14:textId="7D58630F" w:rsidR="00F71ED4" w:rsidRDefault="00F71ED4" w:rsidP="00F71ED4">
      <w:pPr>
        <w:spacing w:line="480" w:lineRule="auto"/>
        <w:ind w:firstLine="720"/>
        <w:rPr>
          <w:bCs/>
        </w:rPr>
      </w:pPr>
      <w:r>
        <w:rPr>
          <w:b/>
        </w:rPr>
        <w:t xml:space="preserve">Sample. </w:t>
      </w:r>
      <w:r>
        <w:rPr>
          <w:bCs/>
        </w:rPr>
        <w:t xml:space="preserve">We recruited </w:t>
      </w:r>
      <w:r w:rsidR="00301FE2">
        <w:rPr>
          <w:bCs/>
        </w:rPr>
        <w:t>352</w:t>
      </w:r>
      <w:r>
        <w:rPr>
          <w:bCs/>
        </w:rPr>
        <w:t xml:space="preserve"> participants through MTurk</w:t>
      </w:r>
      <w:r w:rsidR="00AA77D7">
        <w:rPr>
          <w:bCs/>
        </w:rPr>
        <w:t>, of whom 203 met the inclusion criteria from Supplemental Study 3</w:t>
      </w:r>
      <w:r>
        <w:rPr>
          <w:bCs/>
        </w:rPr>
        <w:t xml:space="preserve">. </w:t>
      </w:r>
    </w:p>
    <w:p w14:paraId="5A5ACEEB" w14:textId="2C9DE55A" w:rsidR="00B05F0F" w:rsidRDefault="000E4D20" w:rsidP="00F71ED4">
      <w:pPr>
        <w:spacing w:line="480" w:lineRule="auto"/>
        <w:ind w:firstLine="720"/>
        <w:rPr>
          <w:bCs/>
        </w:rPr>
      </w:pPr>
      <w:r>
        <w:rPr>
          <w:b/>
        </w:rPr>
        <w:t>Materials and Procedure.</w:t>
      </w:r>
      <w:r>
        <w:rPr>
          <w:bCs/>
        </w:rPr>
        <w:t xml:space="preserve"> The </w:t>
      </w:r>
      <w:r w:rsidR="00A41649">
        <w:rPr>
          <w:bCs/>
        </w:rPr>
        <w:t xml:space="preserve">materials and </w:t>
      </w:r>
      <w:r>
        <w:rPr>
          <w:bCs/>
        </w:rPr>
        <w:t>procedure w</w:t>
      </w:r>
      <w:r w:rsidR="00F0624B">
        <w:rPr>
          <w:bCs/>
        </w:rPr>
        <w:t>ere</w:t>
      </w:r>
      <w:r>
        <w:rPr>
          <w:bCs/>
        </w:rPr>
        <w:t xml:space="preserve"> identical to Study 1a, with one exception.</w:t>
      </w:r>
      <w:r w:rsidR="007702A0">
        <w:rPr>
          <w:bCs/>
        </w:rPr>
        <w:t xml:space="preserve"> </w:t>
      </w:r>
      <w:r>
        <w:rPr>
          <w:bCs/>
        </w:rPr>
        <w:t>In</w:t>
      </w:r>
      <w:r w:rsidR="007702A0">
        <w:rPr>
          <w:bCs/>
        </w:rPr>
        <w:t>stead of describing targets as relatively low- or high-SES, we described targets as having experienced a relatively large or small amount of hardship (while holding SES constant).</w:t>
      </w:r>
      <w:r w:rsidR="00B05F0F">
        <w:rPr>
          <w:bCs/>
        </w:rPr>
        <w:t xml:space="preserve"> Specifically, in the condition with more hardship, participants read the following:</w:t>
      </w:r>
    </w:p>
    <w:p w14:paraId="7A3C5F26" w14:textId="5E94A8E5" w:rsidR="00B05F0F" w:rsidRDefault="00B05F0F" w:rsidP="00B05F0F">
      <w:pPr>
        <w:ind w:left="720"/>
        <w:rPr>
          <w:bCs/>
        </w:rPr>
      </w:pPr>
      <w:r w:rsidRPr="00B05F0F">
        <w:rPr>
          <w:bCs/>
        </w:rPr>
        <w:t>Jordan lives in a large city in the U.S. He</w:t>
      </w:r>
      <w:r w:rsidR="0055726C">
        <w:rPr>
          <w:bCs/>
        </w:rPr>
        <w:t xml:space="preserve"> [she]</w:t>
      </w:r>
      <w:r w:rsidRPr="00B05F0F">
        <w:rPr>
          <w:bCs/>
        </w:rPr>
        <w:t xml:space="preserve"> grew up in a middle-class household and has never had to struggle financially. Nonetheless, Jordan has experienced many hardships in his</w:t>
      </w:r>
      <w:r w:rsidR="00AD517A">
        <w:rPr>
          <w:bCs/>
        </w:rPr>
        <w:t xml:space="preserve"> [her]</w:t>
      </w:r>
      <w:r w:rsidRPr="00B05F0F">
        <w:rPr>
          <w:bCs/>
        </w:rPr>
        <w:t xml:space="preserve"> life. He </w:t>
      </w:r>
      <w:r w:rsidR="0055726C">
        <w:rPr>
          <w:bCs/>
        </w:rPr>
        <w:t xml:space="preserve">[she] </w:t>
      </w:r>
      <w:r w:rsidRPr="00B05F0F">
        <w:rPr>
          <w:bCs/>
        </w:rPr>
        <w:t>had few friends growing up, and his</w:t>
      </w:r>
      <w:r w:rsidR="0055726C">
        <w:rPr>
          <w:bCs/>
        </w:rPr>
        <w:t xml:space="preserve"> [her]</w:t>
      </w:r>
      <w:r w:rsidRPr="00B05F0F">
        <w:rPr>
          <w:bCs/>
        </w:rPr>
        <w:t xml:space="preserve"> parents often neglected him</w:t>
      </w:r>
      <w:r w:rsidR="0055726C">
        <w:rPr>
          <w:bCs/>
        </w:rPr>
        <w:t xml:space="preserve"> [her]</w:t>
      </w:r>
      <w:r w:rsidRPr="00B05F0F">
        <w:rPr>
          <w:bCs/>
        </w:rPr>
        <w:t>. He</w:t>
      </w:r>
      <w:r w:rsidR="0055726C">
        <w:rPr>
          <w:bCs/>
        </w:rPr>
        <w:t xml:space="preserve"> [she]</w:t>
      </w:r>
      <w:r w:rsidRPr="00B05F0F">
        <w:rPr>
          <w:bCs/>
        </w:rPr>
        <w:t xml:space="preserve"> has also faced some health problems and suffered personal losses.</w:t>
      </w:r>
    </w:p>
    <w:p w14:paraId="4F875FC7" w14:textId="77777777" w:rsidR="00B05F0F" w:rsidRDefault="00B05F0F" w:rsidP="00B05F0F">
      <w:pPr>
        <w:ind w:left="720"/>
        <w:rPr>
          <w:bCs/>
        </w:rPr>
      </w:pPr>
    </w:p>
    <w:p w14:paraId="1C96C33B" w14:textId="43B65390" w:rsidR="00B05F0F" w:rsidRDefault="00B05F0F" w:rsidP="00B05F0F">
      <w:pPr>
        <w:spacing w:line="480" w:lineRule="auto"/>
        <w:rPr>
          <w:bCs/>
        </w:rPr>
      </w:pPr>
      <w:r>
        <w:rPr>
          <w:bCs/>
        </w:rPr>
        <w:t>In contrast, in the condition with little hardship, participants instead read:</w:t>
      </w:r>
    </w:p>
    <w:p w14:paraId="44B089EA" w14:textId="1A797C1D" w:rsidR="00B05F0F" w:rsidRDefault="00B05F0F" w:rsidP="00B05F0F">
      <w:pPr>
        <w:ind w:left="720"/>
        <w:rPr>
          <w:bCs/>
        </w:rPr>
      </w:pPr>
      <w:r w:rsidRPr="00B05F0F">
        <w:rPr>
          <w:bCs/>
        </w:rPr>
        <w:t>Jordan lives in a large city in the U.S. He</w:t>
      </w:r>
      <w:r w:rsidR="00AD517A">
        <w:rPr>
          <w:bCs/>
        </w:rPr>
        <w:t xml:space="preserve"> [she]</w:t>
      </w:r>
      <w:r w:rsidRPr="00B05F0F">
        <w:rPr>
          <w:bCs/>
        </w:rPr>
        <w:t xml:space="preserve"> grew up in a middle-class household and has never had to struggle financially. Jordan has experienced few hardships in his</w:t>
      </w:r>
      <w:r w:rsidR="00AD517A">
        <w:rPr>
          <w:bCs/>
        </w:rPr>
        <w:t xml:space="preserve"> [her]</w:t>
      </w:r>
      <w:r w:rsidRPr="00B05F0F">
        <w:rPr>
          <w:bCs/>
        </w:rPr>
        <w:t xml:space="preserve"> life. He</w:t>
      </w:r>
      <w:r w:rsidR="003D3133">
        <w:rPr>
          <w:bCs/>
        </w:rPr>
        <w:t xml:space="preserve"> [she]</w:t>
      </w:r>
      <w:r w:rsidRPr="00B05F0F">
        <w:rPr>
          <w:bCs/>
        </w:rPr>
        <w:t xml:space="preserve"> had many friends growing up, and his</w:t>
      </w:r>
      <w:r w:rsidR="003D3133">
        <w:rPr>
          <w:bCs/>
        </w:rPr>
        <w:t xml:space="preserve"> [her]</w:t>
      </w:r>
      <w:r w:rsidRPr="00B05F0F">
        <w:rPr>
          <w:bCs/>
        </w:rPr>
        <w:t xml:space="preserve"> parents doted on him</w:t>
      </w:r>
      <w:r w:rsidR="00113080">
        <w:rPr>
          <w:bCs/>
        </w:rPr>
        <w:t xml:space="preserve"> [her]</w:t>
      </w:r>
      <w:r w:rsidRPr="00B05F0F">
        <w:rPr>
          <w:bCs/>
        </w:rPr>
        <w:t xml:space="preserve">. He </w:t>
      </w:r>
      <w:r w:rsidR="00025D66">
        <w:rPr>
          <w:bCs/>
        </w:rPr>
        <w:t xml:space="preserve">[she] </w:t>
      </w:r>
      <w:r w:rsidRPr="00B05F0F">
        <w:rPr>
          <w:bCs/>
        </w:rPr>
        <w:t>has always been in good health and has never suffered any great personal losses.</w:t>
      </w:r>
    </w:p>
    <w:p w14:paraId="147B2686" w14:textId="77777777" w:rsidR="00B05F0F" w:rsidRDefault="00B05F0F" w:rsidP="00B05F0F">
      <w:pPr>
        <w:ind w:left="720"/>
        <w:rPr>
          <w:bCs/>
        </w:rPr>
      </w:pPr>
    </w:p>
    <w:p w14:paraId="6A3602BC" w14:textId="68C0FFEF" w:rsidR="000E4D20" w:rsidRDefault="000E4D20" w:rsidP="00B05F0F">
      <w:pPr>
        <w:spacing w:line="480" w:lineRule="auto"/>
        <w:rPr>
          <w:bCs/>
        </w:rPr>
      </w:pPr>
      <w:r>
        <w:rPr>
          <w:bCs/>
        </w:rPr>
        <w:t xml:space="preserve">We expected that </w:t>
      </w:r>
      <w:r w:rsidR="004928FA">
        <w:rPr>
          <w:bCs/>
        </w:rPr>
        <w:t>targets who had experienced more hardship would be perceived as less negatively affected by the events than targets who had experienced less hardship.</w:t>
      </w:r>
    </w:p>
    <w:p w14:paraId="6073EC25" w14:textId="663BB273" w:rsidR="00FB61C4" w:rsidRPr="00E94EE5" w:rsidRDefault="00BD0480" w:rsidP="00F71ED4">
      <w:pPr>
        <w:spacing w:line="480" w:lineRule="auto"/>
        <w:ind w:firstLine="720"/>
        <w:rPr>
          <w:b/>
        </w:rPr>
      </w:pPr>
      <w:r>
        <w:rPr>
          <w:b/>
        </w:rPr>
        <w:t>Results.</w:t>
      </w:r>
      <w:r>
        <w:rPr>
          <w:bCs/>
        </w:rPr>
        <w:t xml:space="preserve"> </w:t>
      </w:r>
      <w:r w:rsidR="006068BD">
        <w:rPr>
          <w:bCs/>
        </w:rPr>
        <w:t xml:space="preserve">Participants thought the </w:t>
      </w:r>
      <w:r w:rsidR="00A24FC4">
        <w:rPr>
          <w:bCs/>
        </w:rPr>
        <w:t>target who had experienced more hardship</w:t>
      </w:r>
      <w:r w:rsidR="006068BD">
        <w:rPr>
          <w:bCs/>
        </w:rPr>
        <w:t xml:space="preserve"> would be less affected by the negative events (</w:t>
      </w:r>
      <w:r w:rsidR="006068BD">
        <w:rPr>
          <w:bCs/>
          <w:i/>
          <w:iCs/>
        </w:rPr>
        <w:t>M</w:t>
      </w:r>
      <w:r w:rsidR="006068BD">
        <w:rPr>
          <w:bCs/>
        </w:rPr>
        <w:t xml:space="preserve"> = </w:t>
      </w:r>
      <w:r w:rsidR="00A24FC4">
        <w:rPr>
          <w:bCs/>
        </w:rPr>
        <w:t>6.90</w:t>
      </w:r>
      <w:r w:rsidR="006068BD">
        <w:rPr>
          <w:bCs/>
        </w:rPr>
        <w:t xml:space="preserve">, </w:t>
      </w:r>
      <w:r w:rsidR="006068BD">
        <w:rPr>
          <w:bCs/>
          <w:i/>
          <w:iCs/>
        </w:rPr>
        <w:t>SD</w:t>
      </w:r>
      <w:r w:rsidR="006068BD">
        <w:rPr>
          <w:bCs/>
        </w:rPr>
        <w:t xml:space="preserve"> = </w:t>
      </w:r>
      <w:r w:rsidR="00A24FC4">
        <w:rPr>
          <w:bCs/>
        </w:rPr>
        <w:t>1.58</w:t>
      </w:r>
      <w:r w:rsidR="006068BD">
        <w:rPr>
          <w:bCs/>
        </w:rPr>
        <w:t xml:space="preserve">) than the </w:t>
      </w:r>
      <w:r w:rsidR="00FD4284">
        <w:rPr>
          <w:bCs/>
        </w:rPr>
        <w:t>target who had experienced less hardship</w:t>
      </w:r>
      <w:r w:rsidR="006068BD">
        <w:rPr>
          <w:bCs/>
        </w:rPr>
        <w:t xml:space="preserve"> (</w:t>
      </w:r>
      <w:r w:rsidR="006068BD">
        <w:rPr>
          <w:bCs/>
          <w:i/>
          <w:iCs/>
        </w:rPr>
        <w:t>M</w:t>
      </w:r>
      <w:r w:rsidR="006068BD">
        <w:rPr>
          <w:bCs/>
        </w:rPr>
        <w:t xml:space="preserve"> = </w:t>
      </w:r>
      <w:r w:rsidR="000D5D0A">
        <w:rPr>
          <w:bCs/>
        </w:rPr>
        <w:t>7.56</w:t>
      </w:r>
      <w:r w:rsidR="006068BD">
        <w:rPr>
          <w:bCs/>
        </w:rPr>
        <w:t xml:space="preserve">, </w:t>
      </w:r>
      <w:r w:rsidR="006068BD">
        <w:rPr>
          <w:bCs/>
          <w:i/>
          <w:iCs/>
        </w:rPr>
        <w:t>SD</w:t>
      </w:r>
      <w:r w:rsidR="006068BD">
        <w:rPr>
          <w:bCs/>
        </w:rPr>
        <w:t xml:space="preserve"> = </w:t>
      </w:r>
      <w:r w:rsidR="000D5D0A">
        <w:rPr>
          <w:bCs/>
        </w:rPr>
        <w:t>1.49</w:t>
      </w:r>
      <w:r w:rsidR="006068BD">
        <w:rPr>
          <w:bCs/>
        </w:rPr>
        <w:t xml:space="preserve">), </w:t>
      </w:r>
      <w:r w:rsidR="006068BD">
        <w:rPr>
          <w:bCs/>
          <w:i/>
          <w:iCs/>
        </w:rPr>
        <w:t>t</w:t>
      </w:r>
      <w:r w:rsidR="006068BD">
        <w:rPr>
          <w:bCs/>
        </w:rPr>
        <w:t>(</w:t>
      </w:r>
      <w:r w:rsidR="008B1328">
        <w:rPr>
          <w:bCs/>
        </w:rPr>
        <w:t>201</w:t>
      </w:r>
      <w:r w:rsidR="006068BD">
        <w:rPr>
          <w:bCs/>
        </w:rPr>
        <w:t xml:space="preserve">) = </w:t>
      </w:r>
      <w:r w:rsidR="008B1328">
        <w:rPr>
          <w:bCs/>
        </w:rPr>
        <w:t>3.07</w:t>
      </w:r>
      <w:r w:rsidR="006068BD">
        <w:rPr>
          <w:bCs/>
        </w:rPr>
        <w:t xml:space="preserve"> </w:t>
      </w:r>
      <w:r w:rsidR="006068BD">
        <w:rPr>
          <w:bCs/>
          <w:i/>
          <w:iCs/>
        </w:rPr>
        <w:t>p</w:t>
      </w:r>
      <w:r w:rsidR="006068BD">
        <w:rPr>
          <w:bCs/>
        </w:rPr>
        <w:t xml:space="preserve"> </w:t>
      </w:r>
      <w:r w:rsidR="00E51616">
        <w:rPr>
          <w:bCs/>
        </w:rPr>
        <w:t>=</w:t>
      </w:r>
      <w:r w:rsidR="006068BD">
        <w:rPr>
          <w:bCs/>
        </w:rPr>
        <w:t xml:space="preserve"> .00</w:t>
      </w:r>
      <w:r w:rsidR="00E51616">
        <w:rPr>
          <w:bCs/>
        </w:rPr>
        <w:t>2</w:t>
      </w:r>
      <w:r w:rsidR="006068BD">
        <w:rPr>
          <w:bCs/>
        </w:rPr>
        <w:t xml:space="preserve">, </w:t>
      </w:r>
      <w:r w:rsidR="006068BD">
        <w:rPr>
          <w:bCs/>
          <w:i/>
          <w:iCs/>
        </w:rPr>
        <w:t>d</w:t>
      </w:r>
      <w:r w:rsidR="006068BD">
        <w:rPr>
          <w:bCs/>
        </w:rPr>
        <w:t xml:space="preserve"> = .</w:t>
      </w:r>
      <w:r w:rsidR="00D57F5B">
        <w:rPr>
          <w:bCs/>
        </w:rPr>
        <w:t>43</w:t>
      </w:r>
      <w:r w:rsidR="006068BD">
        <w:rPr>
          <w:bCs/>
        </w:rPr>
        <w:t>, 95% CI [</w:t>
      </w:r>
      <w:r w:rsidR="00D57F5B">
        <w:rPr>
          <w:bCs/>
        </w:rPr>
        <w:t>.15, .71</w:t>
      </w:r>
      <w:r w:rsidR="006068BD">
        <w:rPr>
          <w:bCs/>
        </w:rPr>
        <w:t>].</w:t>
      </w:r>
      <w:r w:rsidR="00B043DD">
        <w:rPr>
          <w:bCs/>
        </w:rPr>
        <w:t xml:space="preserve"> The effect of hardship was not moderated by target gender, </w:t>
      </w:r>
      <w:r w:rsidR="00B043DD">
        <w:rPr>
          <w:bCs/>
          <w:i/>
          <w:iCs/>
        </w:rPr>
        <w:t>F</w:t>
      </w:r>
      <w:r w:rsidR="00B043DD">
        <w:rPr>
          <w:bCs/>
        </w:rPr>
        <w:t xml:space="preserve">(1, </w:t>
      </w:r>
      <w:r w:rsidR="00C45337">
        <w:rPr>
          <w:bCs/>
        </w:rPr>
        <w:t xml:space="preserve">199) = </w:t>
      </w:r>
      <w:r w:rsidR="00E94EE5">
        <w:rPr>
          <w:bCs/>
        </w:rPr>
        <w:t xml:space="preserve">.00, </w:t>
      </w:r>
      <w:r w:rsidR="00E94EE5">
        <w:rPr>
          <w:bCs/>
          <w:i/>
          <w:iCs/>
        </w:rPr>
        <w:t>p</w:t>
      </w:r>
      <w:r w:rsidR="00E94EE5">
        <w:rPr>
          <w:bCs/>
        </w:rPr>
        <w:t xml:space="preserve"> = </w:t>
      </w:r>
      <w:r w:rsidR="00D32291">
        <w:rPr>
          <w:bCs/>
        </w:rPr>
        <w:t xml:space="preserve">.967, </w:t>
      </w:r>
      <w:r w:rsidR="00E07372" w:rsidRPr="005E5DBE">
        <w:rPr>
          <w:i/>
          <w:iCs/>
        </w:rPr>
        <w:sym w:font="Symbol" w:char="F068"/>
      </w:r>
      <w:r w:rsidR="00E07372" w:rsidRPr="005E5DBE">
        <w:rPr>
          <w:i/>
          <w:iCs/>
          <w:vertAlign w:val="subscript"/>
        </w:rPr>
        <w:t>p</w:t>
      </w:r>
      <w:r w:rsidR="00E07372" w:rsidRPr="005E5DBE">
        <w:rPr>
          <w:i/>
          <w:iCs/>
          <w:vertAlign w:val="superscript"/>
        </w:rPr>
        <w:t>2</w:t>
      </w:r>
      <w:r w:rsidR="00E07372">
        <w:t xml:space="preserve"> </w:t>
      </w:r>
      <w:r w:rsidR="00E07372">
        <w:rPr>
          <w:iCs/>
        </w:rPr>
        <w:t>= .00</w:t>
      </w:r>
      <w:r w:rsidR="004E39A5">
        <w:rPr>
          <w:iCs/>
        </w:rPr>
        <w:t>.</w:t>
      </w:r>
    </w:p>
    <w:p w14:paraId="055F8F74" w14:textId="57750974" w:rsidR="00BD0480" w:rsidRDefault="00041B96" w:rsidP="00F71ED4">
      <w:pPr>
        <w:spacing w:line="480" w:lineRule="auto"/>
        <w:ind w:firstLine="720"/>
        <w:rPr>
          <w:iCs/>
        </w:rPr>
      </w:pPr>
      <w:r>
        <w:rPr>
          <w:bCs/>
        </w:rPr>
        <w:lastRenderedPageBreak/>
        <w:t>Participants thought that the target who experienced more hardship would be slightly less negatively affected than they would be (</w:t>
      </w:r>
      <w:r>
        <w:rPr>
          <w:bCs/>
          <w:i/>
          <w:iCs/>
        </w:rPr>
        <w:t>M</w:t>
      </w:r>
      <w:r>
        <w:rPr>
          <w:bCs/>
        </w:rPr>
        <w:t xml:space="preserve"> = </w:t>
      </w:r>
      <w:r w:rsidR="00F903D8">
        <w:rPr>
          <w:bCs/>
        </w:rPr>
        <w:t>7.11</w:t>
      </w:r>
      <w:r>
        <w:rPr>
          <w:bCs/>
        </w:rPr>
        <w:t xml:space="preserve">, </w:t>
      </w:r>
      <w:r>
        <w:rPr>
          <w:bCs/>
          <w:i/>
          <w:iCs/>
        </w:rPr>
        <w:t>SD</w:t>
      </w:r>
      <w:r>
        <w:rPr>
          <w:bCs/>
        </w:rPr>
        <w:t xml:space="preserve"> = </w:t>
      </w:r>
      <w:r w:rsidR="00F903D8">
        <w:rPr>
          <w:bCs/>
        </w:rPr>
        <w:t>1.37</w:t>
      </w:r>
      <w:r>
        <w:rPr>
          <w:bCs/>
        </w:rPr>
        <w:t xml:space="preserve">), </w:t>
      </w:r>
      <w:r>
        <w:rPr>
          <w:bCs/>
          <w:i/>
          <w:iCs/>
        </w:rPr>
        <w:t>t</w:t>
      </w:r>
      <w:r>
        <w:rPr>
          <w:bCs/>
        </w:rPr>
        <w:t>(</w:t>
      </w:r>
      <w:r w:rsidR="00F903D8">
        <w:rPr>
          <w:bCs/>
        </w:rPr>
        <w:t>105</w:t>
      </w:r>
      <w:r>
        <w:rPr>
          <w:bCs/>
        </w:rPr>
        <w:t>) = -</w:t>
      </w:r>
      <w:r w:rsidR="00CA4D6C">
        <w:rPr>
          <w:bCs/>
        </w:rPr>
        <w:t>1.72</w:t>
      </w:r>
      <w:r>
        <w:rPr>
          <w:bCs/>
        </w:rPr>
        <w:t xml:space="preserve">, </w:t>
      </w:r>
      <w:r>
        <w:rPr>
          <w:bCs/>
          <w:i/>
          <w:iCs/>
        </w:rPr>
        <w:t>p</w:t>
      </w:r>
      <w:r>
        <w:rPr>
          <w:bCs/>
        </w:rPr>
        <w:t xml:space="preserve"> = </w:t>
      </w:r>
      <w:r w:rsidR="00CA4D6C">
        <w:rPr>
          <w:bCs/>
        </w:rPr>
        <w:t>.088</w:t>
      </w:r>
      <w:r>
        <w:rPr>
          <w:bCs/>
        </w:rPr>
        <w:t xml:space="preserve">, </w:t>
      </w:r>
      <w:r>
        <w:rPr>
          <w:bCs/>
          <w:i/>
          <w:iCs/>
        </w:rPr>
        <w:t>d</w:t>
      </w:r>
      <w:r>
        <w:rPr>
          <w:bCs/>
        </w:rPr>
        <w:t xml:space="preserve"> = </w:t>
      </w:r>
      <w:r w:rsidR="00F2105C">
        <w:rPr>
          <w:bCs/>
        </w:rPr>
        <w:t>-.17</w:t>
      </w:r>
      <w:r>
        <w:rPr>
          <w:bCs/>
        </w:rPr>
        <w:t>, 95% CI [</w:t>
      </w:r>
      <w:r w:rsidR="00F2105C">
        <w:rPr>
          <w:bCs/>
        </w:rPr>
        <w:t>-.44, .10</w:t>
      </w:r>
      <w:r>
        <w:rPr>
          <w:bCs/>
        </w:rPr>
        <w:t>], whereas they thought that the target who experienced less hardship would be more negatively affected than they would be (</w:t>
      </w:r>
      <w:r>
        <w:rPr>
          <w:bCs/>
          <w:i/>
          <w:iCs/>
        </w:rPr>
        <w:t>M</w:t>
      </w:r>
      <w:r>
        <w:rPr>
          <w:bCs/>
        </w:rPr>
        <w:t xml:space="preserve"> = </w:t>
      </w:r>
      <w:r w:rsidR="00C624B9">
        <w:rPr>
          <w:bCs/>
        </w:rPr>
        <w:t>7.20</w:t>
      </w:r>
      <w:r>
        <w:rPr>
          <w:bCs/>
        </w:rPr>
        <w:t xml:space="preserve">, </w:t>
      </w:r>
      <w:r>
        <w:rPr>
          <w:bCs/>
          <w:i/>
          <w:iCs/>
        </w:rPr>
        <w:t>SD</w:t>
      </w:r>
      <w:r>
        <w:rPr>
          <w:bCs/>
        </w:rPr>
        <w:t xml:space="preserve"> = </w:t>
      </w:r>
      <w:r w:rsidR="00C624B9">
        <w:rPr>
          <w:bCs/>
        </w:rPr>
        <w:t>1.38</w:t>
      </w:r>
      <w:r>
        <w:rPr>
          <w:bCs/>
        </w:rPr>
        <w:t xml:space="preserve">), </w:t>
      </w:r>
      <w:r>
        <w:rPr>
          <w:bCs/>
          <w:i/>
          <w:iCs/>
        </w:rPr>
        <w:t>t</w:t>
      </w:r>
      <w:r>
        <w:rPr>
          <w:bCs/>
        </w:rPr>
        <w:t>(</w:t>
      </w:r>
      <w:r w:rsidR="00A961E1">
        <w:rPr>
          <w:bCs/>
        </w:rPr>
        <w:t>96</w:t>
      </w:r>
      <w:r>
        <w:rPr>
          <w:bCs/>
        </w:rPr>
        <w:t>) =</w:t>
      </w:r>
      <w:r w:rsidR="002009EB">
        <w:rPr>
          <w:bCs/>
        </w:rPr>
        <w:t xml:space="preserve"> 3.03</w:t>
      </w:r>
      <w:r>
        <w:rPr>
          <w:bCs/>
        </w:rPr>
        <w:t xml:space="preserve">, </w:t>
      </w:r>
      <w:r>
        <w:rPr>
          <w:bCs/>
          <w:i/>
          <w:iCs/>
        </w:rPr>
        <w:t>p</w:t>
      </w:r>
      <w:r>
        <w:rPr>
          <w:bCs/>
        </w:rPr>
        <w:t xml:space="preserve"> </w:t>
      </w:r>
      <w:r w:rsidR="008A3A35">
        <w:rPr>
          <w:bCs/>
        </w:rPr>
        <w:t>=</w:t>
      </w:r>
      <w:r>
        <w:rPr>
          <w:bCs/>
        </w:rPr>
        <w:t xml:space="preserve"> .00</w:t>
      </w:r>
      <w:r w:rsidR="008A3A35">
        <w:rPr>
          <w:bCs/>
        </w:rPr>
        <w:t>3</w:t>
      </w:r>
      <w:r>
        <w:rPr>
          <w:bCs/>
        </w:rPr>
        <w:t xml:space="preserve">, </w:t>
      </w:r>
      <w:r>
        <w:rPr>
          <w:bCs/>
          <w:i/>
          <w:iCs/>
        </w:rPr>
        <w:t>d</w:t>
      </w:r>
      <w:r>
        <w:rPr>
          <w:bCs/>
        </w:rPr>
        <w:t xml:space="preserve"> = </w:t>
      </w:r>
      <w:r w:rsidR="006253AB">
        <w:rPr>
          <w:bCs/>
        </w:rPr>
        <w:t>.</w:t>
      </w:r>
      <w:r w:rsidR="0041382D">
        <w:rPr>
          <w:bCs/>
        </w:rPr>
        <w:t>31</w:t>
      </w:r>
      <w:r>
        <w:rPr>
          <w:bCs/>
        </w:rPr>
        <w:t>, 95% CI [</w:t>
      </w:r>
      <w:r w:rsidR="0041382D">
        <w:rPr>
          <w:bCs/>
        </w:rPr>
        <w:t>.02, .59</w:t>
      </w:r>
      <w:r>
        <w:rPr>
          <w:bCs/>
        </w:rPr>
        <w:t xml:space="preserve">]. This interaction between self- versus target-ratings </w:t>
      </w:r>
      <w:r w:rsidR="00D51D73">
        <w:rPr>
          <w:bCs/>
        </w:rPr>
        <w:t xml:space="preserve">and condition </w:t>
      </w:r>
      <w:r>
        <w:rPr>
          <w:bCs/>
        </w:rPr>
        <w:t xml:space="preserve">was significant, </w:t>
      </w:r>
      <w:r>
        <w:rPr>
          <w:bCs/>
          <w:i/>
          <w:iCs/>
        </w:rPr>
        <w:t>F</w:t>
      </w:r>
      <w:r>
        <w:rPr>
          <w:bCs/>
        </w:rPr>
        <w:t xml:space="preserve">(1, </w:t>
      </w:r>
      <w:r w:rsidR="00FD276C">
        <w:rPr>
          <w:bCs/>
        </w:rPr>
        <w:t>20</w:t>
      </w:r>
      <w:r w:rsidR="009F380A">
        <w:rPr>
          <w:bCs/>
        </w:rPr>
        <w:t>1</w:t>
      </w:r>
      <w:r w:rsidR="00FD276C">
        <w:rPr>
          <w:bCs/>
        </w:rPr>
        <w:t xml:space="preserve">) = 11.10, </w:t>
      </w:r>
      <w:r w:rsidR="00FD276C">
        <w:rPr>
          <w:bCs/>
          <w:i/>
          <w:iCs/>
        </w:rPr>
        <w:t>p</w:t>
      </w:r>
      <w:r w:rsidR="00FD276C">
        <w:rPr>
          <w:bCs/>
        </w:rPr>
        <w:t xml:space="preserve"> = .001, </w:t>
      </w:r>
      <w:r w:rsidR="00FD276C" w:rsidRPr="005E5DBE">
        <w:rPr>
          <w:i/>
          <w:iCs/>
        </w:rPr>
        <w:sym w:font="Symbol" w:char="F068"/>
      </w:r>
      <w:r w:rsidR="00FD276C" w:rsidRPr="005E5DBE">
        <w:rPr>
          <w:i/>
          <w:iCs/>
          <w:vertAlign w:val="subscript"/>
        </w:rPr>
        <w:t>p</w:t>
      </w:r>
      <w:r w:rsidR="00FD276C" w:rsidRPr="005E5DBE">
        <w:rPr>
          <w:i/>
          <w:iCs/>
          <w:vertAlign w:val="superscript"/>
        </w:rPr>
        <w:t>2</w:t>
      </w:r>
      <w:r w:rsidR="00FD276C">
        <w:t xml:space="preserve"> </w:t>
      </w:r>
      <w:r w:rsidR="00FD276C">
        <w:rPr>
          <w:iCs/>
        </w:rPr>
        <w:t>= .05, 90% CI [.01, .11].</w:t>
      </w:r>
    </w:p>
    <w:p w14:paraId="1CA64A51" w14:textId="2A76E685" w:rsidR="00A20433" w:rsidRDefault="00A20433" w:rsidP="00A20433">
      <w:pPr>
        <w:spacing w:line="480" w:lineRule="auto"/>
        <w:rPr>
          <w:b/>
          <w:bCs/>
          <w:iCs/>
        </w:rPr>
      </w:pPr>
      <w:r>
        <w:rPr>
          <w:b/>
          <w:bCs/>
          <w:iCs/>
        </w:rPr>
        <w:t>Supplemental Study 5</w:t>
      </w:r>
    </w:p>
    <w:p w14:paraId="0769EAE8" w14:textId="2AE6B4FF" w:rsidR="00FA7BF4" w:rsidRDefault="00FA7BF4" w:rsidP="00A20433">
      <w:pPr>
        <w:spacing w:line="480" w:lineRule="auto"/>
        <w:rPr>
          <w:iCs/>
        </w:rPr>
      </w:pPr>
      <w:r>
        <w:rPr>
          <w:b/>
          <w:bCs/>
          <w:iCs/>
        </w:rPr>
        <w:tab/>
        <w:t>Sample.</w:t>
      </w:r>
      <w:r>
        <w:rPr>
          <w:iCs/>
        </w:rPr>
        <w:t xml:space="preserve"> We recruited </w:t>
      </w:r>
      <w:r w:rsidR="003B0D10">
        <w:rPr>
          <w:iCs/>
        </w:rPr>
        <w:t>352</w:t>
      </w:r>
      <w:r>
        <w:rPr>
          <w:iCs/>
        </w:rPr>
        <w:t xml:space="preserve"> participants through MTurk, of whom </w:t>
      </w:r>
      <w:r w:rsidR="003B0D10">
        <w:rPr>
          <w:iCs/>
        </w:rPr>
        <w:t>265</w:t>
      </w:r>
      <w:r>
        <w:rPr>
          <w:iCs/>
        </w:rPr>
        <w:t xml:space="preserve"> met the inclusion criteria fro</w:t>
      </w:r>
      <w:r w:rsidR="00181775">
        <w:rPr>
          <w:iCs/>
        </w:rPr>
        <w:t>m Supplemental Studies 3 and 4.</w:t>
      </w:r>
    </w:p>
    <w:p w14:paraId="6FBA639D" w14:textId="7CBA6DD4" w:rsidR="007D64D6" w:rsidRDefault="007D64D6" w:rsidP="00A20433">
      <w:pPr>
        <w:spacing w:line="480" w:lineRule="auto"/>
        <w:rPr>
          <w:iCs/>
        </w:rPr>
      </w:pPr>
      <w:r>
        <w:rPr>
          <w:iCs/>
        </w:rPr>
        <w:tab/>
      </w:r>
      <w:r>
        <w:rPr>
          <w:b/>
          <w:bCs/>
          <w:iCs/>
        </w:rPr>
        <w:t>Materials and Procedure.</w:t>
      </w:r>
      <w:r>
        <w:rPr>
          <w:iCs/>
        </w:rPr>
        <w:t xml:space="preserve"> The procedure was similar to Study 1a, except that participants rated the impact of the 11 negative events for both a low-SES and a high-SES target (i.e., the design was within-subjects). Participants read about a male target named Jordan who was described as relatively low-SES using the relevant description from Study 1a</w:t>
      </w:r>
      <w:r w:rsidR="00C23646">
        <w:rPr>
          <w:iCs/>
        </w:rPr>
        <w:t>, as well as</w:t>
      </w:r>
      <w:r>
        <w:rPr>
          <w:iCs/>
        </w:rPr>
        <w:t xml:space="preserve"> a target named Thomas</w:t>
      </w:r>
      <w:r w:rsidR="002A327E">
        <w:rPr>
          <w:iCs/>
        </w:rPr>
        <w:t>,</w:t>
      </w:r>
      <w:r>
        <w:rPr>
          <w:iCs/>
        </w:rPr>
        <w:t xml:space="preserve"> who was described as relatively high-SES using the relevant description from Study 1a. </w:t>
      </w:r>
      <w:r w:rsidR="00E27498">
        <w:rPr>
          <w:iCs/>
        </w:rPr>
        <w:t>Participants read about the two targets in a counterbalanced order; order did not moderate results</w:t>
      </w:r>
      <w:r w:rsidR="00CC2D9E">
        <w:rPr>
          <w:iCs/>
        </w:rPr>
        <w:t xml:space="preserve">, </w:t>
      </w:r>
      <w:r w:rsidR="006B7416">
        <w:rPr>
          <w:i/>
        </w:rPr>
        <w:t>F</w:t>
      </w:r>
      <w:r w:rsidR="00CC2D9E">
        <w:rPr>
          <w:iCs/>
        </w:rPr>
        <w:t>(1, 263)</w:t>
      </w:r>
      <w:r w:rsidR="006B7416">
        <w:rPr>
          <w:iCs/>
        </w:rPr>
        <w:t xml:space="preserve"> = 2.01, </w:t>
      </w:r>
      <w:r w:rsidR="006B7416">
        <w:rPr>
          <w:i/>
        </w:rPr>
        <w:t>p</w:t>
      </w:r>
      <w:r w:rsidR="006B7416">
        <w:rPr>
          <w:iCs/>
        </w:rPr>
        <w:t xml:space="preserve"> = .157</w:t>
      </w:r>
      <w:r w:rsidR="00CC2D9E">
        <w:rPr>
          <w:iCs/>
        </w:rPr>
        <w:t xml:space="preserve">, </w:t>
      </w:r>
      <w:r w:rsidR="003E4A69" w:rsidRPr="005E5DBE">
        <w:rPr>
          <w:i/>
          <w:iCs/>
        </w:rPr>
        <w:sym w:font="Symbol" w:char="F068"/>
      </w:r>
      <w:r w:rsidR="003E4A69" w:rsidRPr="005E5DBE">
        <w:rPr>
          <w:i/>
          <w:iCs/>
          <w:vertAlign w:val="subscript"/>
        </w:rPr>
        <w:t>p</w:t>
      </w:r>
      <w:r w:rsidR="003E4A69" w:rsidRPr="005E5DBE">
        <w:rPr>
          <w:i/>
          <w:iCs/>
          <w:vertAlign w:val="superscript"/>
        </w:rPr>
        <w:t>2</w:t>
      </w:r>
      <w:r w:rsidR="003E4A69">
        <w:t xml:space="preserve"> </w:t>
      </w:r>
      <w:r w:rsidR="003E4A69">
        <w:rPr>
          <w:iCs/>
        </w:rPr>
        <w:t>= .01, 90% CI [.00, .03]</w:t>
      </w:r>
      <w:r w:rsidR="006B7416">
        <w:rPr>
          <w:iCs/>
        </w:rPr>
        <w:t xml:space="preserve">. </w:t>
      </w:r>
    </w:p>
    <w:p w14:paraId="3D7B4693" w14:textId="029FCA67" w:rsidR="00FC409D" w:rsidRPr="0045337A" w:rsidRDefault="00FC409D" w:rsidP="00A20433">
      <w:pPr>
        <w:spacing w:line="480" w:lineRule="auto"/>
        <w:rPr>
          <w:iCs/>
        </w:rPr>
      </w:pPr>
      <w:r>
        <w:rPr>
          <w:iCs/>
        </w:rPr>
        <w:tab/>
      </w:r>
      <w:r>
        <w:rPr>
          <w:b/>
          <w:bCs/>
          <w:iCs/>
        </w:rPr>
        <w:t>Results.</w:t>
      </w:r>
      <w:r>
        <w:rPr>
          <w:iCs/>
        </w:rPr>
        <w:t xml:space="preserve"> </w:t>
      </w:r>
      <w:r w:rsidR="0045337A">
        <w:rPr>
          <w:iCs/>
        </w:rPr>
        <w:t>As in the between-subjects version, participants thought that the low-SES target would be less affected by the negative events (</w:t>
      </w:r>
      <w:r w:rsidR="0045337A">
        <w:rPr>
          <w:i/>
        </w:rPr>
        <w:t>M</w:t>
      </w:r>
      <w:r w:rsidR="0045337A">
        <w:rPr>
          <w:iCs/>
        </w:rPr>
        <w:t xml:space="preserve"> = 6.24, </w:t>
      </w:r>
      <w:r w:rsidR="0045337A">
        <w:rPr>
          <w:i/>
        </w:rPr>
        <w:t>SD</w:t>
      </w:r>
      <w:r w:rsidR="0045337A">
        <w:rPr>
          <w:iCs/>
        </w:rPr>
        <w:t xml:space="preserve"> = 1.74) than the high-SES target (</w:t>
      </w:r>
      <w:r w:rsidR="0045337A">
        <w:rPr>
          <w:i/>
        </w:rPr>
        <w:t>M</w:t>
      </w:r>
      <w:r w:rsidR="0045337A">
        <w:rPr>
          <w:iCs/>
        </w:rPr>
        <w:t xml:space="preserve"> = 7.66, </w:t>
      </w:r>
      <w:r w:rsidR="0045337A">
        <w:rPr>
          <w:i/>
        </w:rPr>
        <w:t>SD</w:t>
      </w:r>
      <w:r w:rsidR="0045337A">
        <w:rPr>
          <w:iCs/>
        </w:rPr>
        <w:t xml:space="preserve"> = 1.35), </w:t>
      </w:r>
      <w:r w:rsidR="0045337A">
        <w:rPr>
          <w:i/>
        </w:rPr>
        <w:t>t</w:t>
      </w:r>
      <w:r w:rsidR="0045337A">
        <w:rPr>
          <w:iCs/>
        </w:rPr>
        <w:t xml:space="preserve">(264) = 12.01, </w:t>
      </w:r>
      <w:r w:rsidR="0045337A">
        <w:rPr>
          <w:i/>
        </w:rPr>
        <w:t>p</w:t>
      </w:r>
      <w:r w:rsidR="0045337A">
        <w:rPr>
          <w:iCs/>
        </w:rPr>
        <w:t xml:space="preserve"> &lt; .001, </w:t>
      </w:r>
      <w:r w:rsidR="0045337A">
        <w:rPr>
          <w:i/>
        </w:rPr>
        <w:t>d</w:t>
      </w:r>
      <w:r w:rsidR="0045337A">
        <w:rPr>
          <w:iCs/>
        </w:rPr>
        <w:t xml:space="preserve"> = </w:t>
      </w:r>
      <w:r w:rsidR="00B42834">
        <w:rPr>
          <w:iCs/>
        </w:rPr>
        <w:t>.74</w:t>
      </w:r>
      <w:r w:rsidR="0045337A">
        <w:rPr>
          <w:iCs/>
        </w:rPr>
        <w:t>, 95% CI [</w:t>
      </w:r>
      <w:r w:rsidR="00B42834">
        <w:rPr>
          <w:iCs/>
        </w:rPr>
        <w:t>.56,</w:t>
      </w:r>
      <w:r w:rsidR="003A12CE">
        <w:rPr>
          <w:iCs/>
        </w:rPr>
        <w:t xml:space="preserve"> .91</w:t>
      </w:r>
      <w:r w:rsidR="0045337A">
        <w:rPr>
          <w:iCs/>
        </w:rPr>
        <w:t>].</w:t>
      </w:r>
      <w:r w:rsidR="002A1356">
        <w:rPr>
          <w:iCs/>
        </w:rPr>
        <w:t xml:space="preserve"> Thus, even when the comparison between low- and high-SES targets </w:t>
      </w:r>
      <w:r w:rsidR="00C55EF8">
        <w:rPr>
          <w:iCs/>
        </w:rPr>
        <w:t>was</w:t>
      </w:r>
      <w:r w:rsidR="002A1356">
        <w:rPr>
          <w:iCs/>
        </w:rPr>
        <w:t xml:space="preserve"> made more explicit, participants displayed </w:t>
      </w:r>
      <w:r w:rsidR="005558D5">
        <w:rPr>
          <w:iCs/>
        </w:rPr>
        <w:t>the</w:t>
      </w:r>
      <w:r w:rsidR="002A1356">
        <w:rPr>
          <w:iCs/>
        </w:rPr>
        <w:t xml:space="preserve"> thick skin bias.</w:t>
      </w:r>
    </w:p>
    <w:p w14:paraId="2AEE0CE3" w14:textId="2E76558F" w:rsidR="00A20433" w:rsidRDefault="00A20433" w:rsidP="00A20433">
      <w:pPr>
        <w:spacing w:line="480" w:lineRule="auto"/>
        <w:rPr>
          <w:b/>
          <w:bCs/>
          <w:iCs/>
        </w:rPr>
      </w:pPr>
      <w:r>
        <w:rPr>
          <w:b/>
          <w:bCs/>
          <w:iCs/>
        </w:rPr>
        <w:t>Supplemental Study 6</w:t>
      </w:r>
    </w:p>
    <w:p w14:paraId="26168A9A" w14:textId="51E54E76" w:rsidR="00A20433" w:rsidRDefault="00EB7DF7" w:rsidP="00A20433">
      <w:pPr>
        <w:spacing w:line="480" w:lineRule="auto"/>
      </w:pPr>
      <w:r>
        <w:lastRenderedPageBreak/>
        <w:tab/>
      </w:r>
      <w:r>
        <w:rPr>
          <w:b/>
          <w:bCs/>
        </w:rPr>
        <w:t>Sample.</w:t>
      </w:r>
      <w:r>
        <w:t xml:space="preserve"> We recruited </w:t>
      </w:r>
      <w:r w:rsidR="0068236F">
        <w:t>11</w:t>
      </w:r>
      <w:r w:rsidR="000B344B">
        <w:t>8</w:t>
      </w:r>
      <w:r>
        <w:t xml:space="preserve"> participants through MTurk, of whom </w:t>
      </w:r>
      <w:r w:rsidR="000B344B">
        <w:t>111</w:t>
      </w:r>
      <w:r>
        <w:t xml:space="preserve"> met the inclusion criteria from Supplemental Study 1.</w:t>
      </w:r>
    </w:p>
    <w:p w14:paraId="503A7E4B" w14:textId="2B1B2899" w:rsidR="00EB7DF7" w:rsidRDefault="00EB7DF7" w:rsidP="00A20433">
      <w:pPr>
        <w:spacing w:line="480" w:lineRule="auto"/>
      </w:pPr>
      <w:r>
        <w:tab/>
      </w:r>
      <w:r>
        <w:rPr>
          <w:b/>
          <w:bCs/>
        </w:rPr>
        <w:t>Materials and Procedure.</w:t>
      </w:r>
      <w:r>
        <w:t xml:space="preserve"> </w:t>
      </w:r>
      <w:r w:rsidR="00D03B94">
        <w:t xml:space="preserve">Participants were randomly assigned to one of two conditions. In the “poor” condition, participants were asked, “What do you think the typical poor person’s sensitivity to pain is?” In the “rich” condition, participants were asked the same question but about a “typical rich person.” </w:t>
      </w:r>
      <w:r w:rsidR="001F1E02">
        <w:t>Participants respond</w:t>
      </w:r>
      <w:r w:rsidR="004530C8">
        <w:t>ed</w:t>
      </w:r>
      <w:r w:rsidR="001F1E02">
        <w:t xml:space="preserve"> by rating pain sensitivity on a scale from 0 (not at all sensitive) to 100 (most sensitive imaginable).</w:t>
      </w:r>
    </w:p>
    <w:p w14:paraId="27847669" w14:textId="5992ACC9" w:rsidR="00111B21" w:rsidRPr="005D1416" w:rsidRDefault="00111B21" w:rsidP="00A20433">
      <w:pPr>
        <w:spacing w:line="480" w:lineRule="auto"/>
      </w:pPr>
      <w:r>
        <w:tab/>
      </w:r>
      <w:r>
        <w:rPr>
          <w:b/>
          <w:bCs/>
        </w:rPr>
        <w:t>Results.</w:t>
      </w:r>
      <w:r w:rsidR="005D1416">
        <w:t xml:space="preserve"> Participants thought that the typical poor person was less sensitive to pain (</w:t>
      </w:r>
      <w:r w:rsidR="005D1416">
        <w:rPr>
          <w:i/>
          <w:iCs/>
        </w:rPr>
        <w:t>M</w:t>
      </w:r>
      <w:r w:rsidR="005D1416">
        <w:t xml:space="preserve"> = 52.</w:t>
      </w:r>
      <w:r w:rsidR="000B3570">
        <w:t>31</w:t>
      </w:r>
      <w:r w:rsidR="005D1416">
        <w:t xml:space="preserve">, </w:t>
      </w:r>
      <w:r w:rsidR="005D1416">
        <w:rPr>
          <w:i/>
          <w:iCs/>
        </w:rPr>
        <w:t>SD</w:t>
      </w:r>
      <w:r w:rsidR="005D1416">
        <w:t xml:space="preserve"> = 16.</w:t>
      </w:r>
      <w:r w:rsidR="000B3570">
        <w:t>46</w:t>
      </w:r>
      <w:r w:rsidR="005D1416">
        <w:t>) than the typical rich person (</w:t>
      </w:r>
      <w:r w:rsidR="005D1416">
        <w:rPr>
          <w:i/>
          <w:iCs/>
        </w:rPr>
        <w:t>M</w:t>
      </w:r>
      <w:r w:rsidR="005D1416">
        <w:t xml:space="preserve"> = 64.</w:t>
      </w:r>
      <w:r w:rsidR="000B3570">
        <w:t>68</w:t>
      </w:r>
      <w:r w:rsidR="005D1416">
        <w:t xml:space="preserve">, </w:t>
      </w:r>
      <w:r w:rsidR="005D1416">
        <w:rPr>
          <w:i/>
          <w:iCs/>
        </w:rPr>
        <w:t>SD</w:t>
      </w:r>
      <w:r w:rsidR="005D1416">
        <w:t xml:space="preserve"> = 19.</w:t>
      </w:r>
      <w:r w:rsidR="000B3570">
        <w:t>03</w:t>
      </w:r>
      <w:r w:rsidR="005D1416">
        <w:t xml:space="preserve">), </w:t>
      </w:r>
      <w:r w:rsidR="005D1416">
        <w:rPr>
          <w:i/>
          <w:iCs/>
        </w:rPr>
        <w:t>t</w:t>
      </w:r>
      <w:r w:rsidR="005D1416">
        <w:t xml:space="preserve">(109) = 3.66, </w:t>
      </w:r>
      <w:r w:rsidR="005D1416">
        <w:rPr>
          <w:i/>
          <w:iCs/>
        </w:rPr>
        <w:t>p</w:t>
      </w:r>
      <w:r w:rsidR="005D1416">
        <w:t xml:space="preserve"> &lt; .001, </w:t>
      </w:r>
      <w:r w:rsidR="005D1416">
        <w:rPr>
          <w:i/>
          <w:iCs/>
        </w:rPr>
        <w:t>d</w:t>
      </w:r>
      <w:r w:rsidR="005D1416">
        <w:t xml:space="preserve"> = .69, 95% CI [.3</w:t>
      </w:r>
      <w:r w:rsidR="00223367">
        <w:t>0</w:t>
      </w:r>
      <w:r w:rsidR="005D1416">
        <w:t>, 1.0</w:t>
      </w:r>
      <w:r w:rsidR="00223367">
        <w:t>9</w:t>
      </w:r>
      <w:r w:rsidR="005D1416">
        <w:t>].</w:t>
      </w:r>
    </w:p>
    <w:p w14:paraId="05393C35" w14:textId="77777777" w:rsidR="003246F6" w:rsidRPr="003246F6" w:rsidRDefault="003246F6" w:rsidP="00DA75B9">
      <w:pPr>
        <w:spacing w:line="480" w:lineRule="auto"/>
      </w:pPr>
    </w:p>
    <w:p w14:paraId="0B4EAFBD" w14:textId="313746B8" w:rsidR="00DB3563" w:rsidRDefault="00DB3563" w:rsidP="00DB3563">
      <w:pPr>
        <w:spacing w:line="480" w:lineRule="auto"/>
        <w:rPr>
          <w:iCs/>
        </w:rPr>
      </w:pPr>
    </w:p>
    <w:p w14:paraId="30A0CBA0" w14:textId="77777777" w:rsidR="00DB3563" w:rsidRDefault="00DB3563">
      <w:pPr>
        <w:rPr>
          <w:iCs/>
        </w:rPr>
      </w:pPr>
      <w:r>
        <w:rPr>
          <w:iCs/>
        </w:rPr>
        <w:br w:type="page"/>
      </w:r>
    </w:p>
    <w:p w14:paraId="5846DA73" w14:textId="1FFF1CB5" w:rsidR="00481F3D" w:rsidRDefault="00DB3563" w:rsidP="00DB3563">
      <w:pPr>
        <w:spacing w:line="480" w:lineRule="auto"/>
        <w:jc w:val="center"/>
        <w:rPr>
          <w:iCs/>
        </w:rPr>
      </w:pPr>
      <w:r>
        <w:rPr>
          <w:b/>
          <w:iCs/>
        </w:rPr>
        <w:lastRenderedPageBreak/>
        <w:t>Supplemental Tables</w:t>
      </w:r>
    </w:p>
    <w:p w14:paraId="18FD1303" w14:textId="109AD9E4" w:rsidR="00DB3563" w:rsidRDefault="00DB3563" w:rsidP="00DB3563">
      <w:pPr>
        <w:spacing w:line="480" w:lineRule="auto"/>
        <w:rPr>
          <w:iCs/>
        </w:rPr>
      </w:pPr>
      <w:r>
        <w:rPr>
          <w:iCs/>
        </w:rPr>
        <w:tab/>
        <w:t>Below are the supplemental tables. The tables are listed here for convenience.</w:t>
      </w:r>
    </w:p>
    <w:p w14:paraId="0F96A0CA" w14:textId="77777777" w:rsidR="00643CEB" w:rsidRDefault="00643CEB" w:rsidP="00643CEB">
      <w:pPr>
        <w:spacing w:line="480" w:lineRule="auto"/>
        <w:rPr>
          <w:iCs/>
        </w:rPr>
      </w:pPr>
      <w:r>
        <w:rPr>
          <w:iCs/>
        </w:rPr>
        <w:t xml:space="preserve">Table S1: </w:t>
      </w:r>
      <w:r>
        <w:t>Participant Demographics</w:t>
      </w:r>
    </w:p>
    <w:p w14:paraId="20A30FDF" w14:textId="77777777" w:rsidR="00643CEB" w:rsidRDefault="00643CEB" w:rsidP="00643CEB">
      <w:pPr>
        <w:spacing w:line="480" w:lineRule="auto"/>
        <w:rPr>
          <w:iCs/>
        </w:rPr>
      </w:pPr>
      <w:r w:rsidRPr="00D735C2">
        <w:rPr>
          <w:iCs/>
        </w:rPr>
        <w:t>Table S2: Interactions Between Target SES and Gender Across Studies</w:t>
      </w:r>
    </w:p>
    <w:p w14:paraId="2AA4911D" w14:textId="439AED7F" w:rsidR="00643CEB" w:rsidRPr="00DB3563" w:rsidRDefault="00643CEB" w:rsidP="00643CEB">
      <w:pPr>
        <w:spacing w:line="480" w:lineRule="auto"/>
        <w:rPr>
          <w:iCs/>
        </w:rPr>
      </w:pPr>
      <w:r>
        <w:rPr>
          <w:iCs/>
        </w:rPr>
        <w:t>Table S3</w:t>
      </w:r>
      <w:r w:rsidR="006B1CE4">
        <w:rPr>
          <w:iCs/>
        </w:rPr>
        <w:t>:</w:t>
      </w:r>
      <w:r w:rsidRPr="003C1E82">
        <w:t xml:space="preserve"> </w:t>
      </w:r>
      <w:r>
        <w:t>Relations between Participant SES and Self-Rated Harm of Negative Events</w:t>
      </w:r>
    </w:p>
    <w:p w14:paraId="065FDABC" w14:textId="77777777" w:rsidR="00643CEB" w:rsidRPr="00DB3563" w:rsidRDefault="00643CEB" w:rsidP="00643CEB">
      <w:pPr>
        <w:spacing w:line="480" w:lineRule="auto"/>
        <w:rPr>
          <w:iCs/>
        </w:rPr>
      </w:pPr>
      <w:r>
        <w:rPr>
          <w:iCs/>
        </w:rPr>
        <w:t xml:space="preserve">Table S4: </w:t>
      </w:r>
      <w:r>
        <w:t>Interactions between Participant SES and SES Conditions Across Studies</w:t>
      </w:r>
    </w:p>
    <w:p w14:paraId="2656FF91" w14:textId="77777777" w:rsidR="00643CEB" w:rsidRPr="00DB3563" w:rsidRDefault="00643CEB" w:rsidP="00643CEB">
      <w:pPr>
        <w:spacing w:line="480" w:lineRule="auto"/>
        <w:rPr>
          <w:iCs/>
        </w:rPr>
      </w:pPr>
      <w:r>
        <w:rPr>
          <w:iCs/>
        </w:rPr>
        <w:t xml:space="preserve">Table S5: </w:t>
      </w:r>
      <w:r>
        <w:t>Negative Events from Study 1a</w:t>
      </w:r>
    </w:p>
    <w:p w14:paraId="72972A06" w14:textId="77777777" w:rsidR="00643CEB" w:rsidRPr="00DB3563" w:rsidRDefault="00643CEB" w:rsidP="00643CEB">
      <w:pPr>
        <w:spacing w:line="480" w:lineRule="auto"/>
        <w:rPr>
          <w:iCs/>
        </w:rPr>
      </w:pPr>
      <w:r>
        <w:rPr>
          <w:iCs/>
        </w:rPr>
        <w:t xml:space="preserve">Table S6: </w:t>
      </w:r>
      <w:r>
        <w:t>Positive Events from Study 3</w:t>
      </w:r>
    </w:p>
    <w:p w14:paraId="7126754E" w14:textId="4B59299F" w:rsidR="002B0530" w:rsidRPr="00DB3563" w:rsidRDefault="002B0530" w:rsidP="002B0530">
      <w:pPr>
        <w:spacing w:line="480" w:lineRule="auto"/>
        <w:rPr>
          <w:iCs/>
        </w:rPr>
      </w:pPr>
      <w:r>
        <w:rPr>
          <w:iCs/>
        </w:rPr>
        <w:t>Table S</w:t>
      </w:r>
      <w:r w:rsidR="00C322DD">
        <w:rPr>
          <w:iCs/>
        </w:rPr>
        <w:t>7</w:t>
      </w:r>
      <w:r>
        <w:rPr>
          <w:iCs/>
        </w:rPr>
        <w:t xml:space="preserve">: </w:t>
      </w:r>
      <w:r>
        <w:t>Equally and Unequally Unexpected Events from Study 4</w:t>
      </w:r>
    </w:p>
    <w:p w14:paraId="2C342BE8" w14:textId="7B14DF01" w:rsidR="00643CEB" w:rsidRPr="00DB3563" w:rsidRDefault="00643CEB" w:rsidP="00643CEB">
      <w:pPr>
        <w:spacing w:line="480" w:lineRule="auto"/>
        <w:rPr>
          <w:iCs/>
        </w:rPr>
      </w:pPr>
      <w:r>
        <w:rPr>
          <w:iCs/>
        </w:rPr>
        <w:t>Table S</w:t>
      </w:r>
      <w:r w:rsidR="00C322DD">
        <w:rPr>
          <w:iCs/>
        </w:rPr>
        <w:t>8</w:t>
      </w:r>
      <w:r>
        <w:rPr>
          <w:iCs/>
        </w:rPr>
        <w:t xml:space="preserve">: </w:t>
      </w:r>
      <w:r>
        <w:t>Negative Events f</w:t>
      </w:r>
      <w:r w:rsidR="002B0530">
        <w:t>rom</w:t>
      </w:r>
      <w:r>
        <w:t xml:space="preserve"> Study 6</w:t>
      </w:r>
    </w:p>
    <w:p w14:paraId="68852358" w14:textId="4E4320A1" w:rsidR="00643CEB" w:rsidRPr="00DB3563" w:rsidRDefault="00643CEB" w:rsidP="00643CEB">
      <w:pPr>
        <w:spacing w:line="480" w:lineRule="auto"/>
        <w:rPr>
          <w:iCs/>
        </w:rPr>
      </w:pPr>
      <w:r>
        <w:rPr>
          <w:iCs/>
        </w:rPr>
        <w:t>Table S</w:t>
      </w:r>
      <w:r w:rsidR="00C322DD">
        <w:rPr>
          <w:iCs/>
        </w:rPr>
        <w:t>9</w:t>
      </w:r>
      <w:r>
        <w:rPr>
          <w:iCs/>
        </w:rPr>
        <w:t xml:space="preserve">: </w:t>
      </w:r>
      <w:r>
        <w:t>Positive Events from Study 7</w:t>
      </w:r>
    </w:p>
    <w:p w14:paraId="56A9CC6C" w14:textId="0A61C751" w:rsidR="00643CEB" w:rsidRPr="00DB3563" w:rsidRDefault="00643CEB" w:rsidP="00643CEB">
      <w:pPr>
        <w:spacing w:line="480" w:lineRule="auto"/>
        <w:rPr>
          <w:iCs/>
        </w:rPr>
      </w:pPr>
      <w:r>
        <w:rPr>
          <w:iCs/>
        </w:rPr>
        <w:t>Table S</w:t>
      </w:r>
      <w:r w:rsidR="00C322DD">
        <w:rPr>
          <w:iCs/>
        </w:rPr>
        <w:t>10</w:t>
      </w:r>
      <w:r>
        <w:rPr>
          <w:iCs/>
        </w:rPr>
        <w:t xml:space="preserve">: </w:t>
      </w:r>
      <w:r>
        <w:t>Negative Events from Study 8</w:t>
      </w:r>
    </w:p>
    <w:p w14:paraId="4B1422D3" w14:textId="70C68250" w:rsidR="00643CEB" w:rsidRPr="00DB3563" w:rsidRDefault="00643CEB" w:rsidP="00643CEB">
      <w:pPr>
        <w:spacing w:line="480" w:lineRule="auto"/>
        <w:rPr>
          <w:iCs/>
        </w:rPr>
      </w:pPr>
      <w:r>
        <w:rPr>
          <w:iCs/>
        </w:rPr>
        <w:t>Table S1</w:t>
      </w:r>
      <w:r w:rsidR="00C322DD">
        <w:rPr>
          <w:iCs/>
        </w:rPr>
        <w:t>1</w:t>
      </w:r>
      <w:r>
        <w:rPr>
          <w:iCs/>
        </w:rPr>
        <w:t xml:space="preserve">: </w:t>
      </w:r>
      <w:r>
        <w:t>Positive Events from Study 9</w:t>
      </w:r>
    </w:p>
    <w:p w14:paraId="0DD52E38" w14:textId="40C2BB1F" w:rsidR="002B0530" w:rsidRPr="00DB3563" w:rsidRDefault="002B0530" w:rsidP="002B0530">
      <w:pPr>
        <w:spacing w:line="480" w:lineRule="auto"/>
        <w:rPr>
          <w:iCs/>
        </w:rPr>
      </w:pPr>
      <w:r>
        <w:rPr>
          <w:iCs/>
        </w:rPr>
        <w:t>Table S1</w:t>
      </w:r>
      <w:r w:rsidR="00C322DD">
        <w:rPr>
          <w:iCs/>
        </w:rPr>
        <w:t>2</w:t>
      </w:r>
      <w:r>
        <w:rPr>
          <w:iCs/>
        </w:rPr>
        <w:t xml:space="preserve">: </w:t>
      </w:r>
      <w:r>
        <w:t>Negative Events from Study 10</w:t>
      </w:r>
    </w:p>
    <w:p w14:paraId="43F14712" w14:textId="2C957D78" w:rsidR="00643CEB" w:rsidRPr="00DB3563" w:rsidRDefault="00643CEB" w:rsidP="00643CEB">
      <w:pPr>
        <w:spacing w:line="480" w:lineRule="auto"/>
        <w:rPr>
          <w:iCs/>
        </w:rPr>
      </w:pPr>
      <w:r>
        <w:rPr>
          <w:iCs/>
        </w:rPr>
        <w:t>Table S1</w:t>
      </w:r>
      <w:r w:rsidR="00C322DD">
        <w:rPr>
          <w:iCs/>
        </w:rPr>
        <w:t>3</w:t>
      </w:r>
      <w:r>
        <w:rPr>
          <w:iCs/>
        </w:rPr>
        <w:t xml:space="preserve">: </w:t>
      </w:r>
      <w:r>
        <w:t>Negative Events from Stud</w:t>
      </w:r>
      <w:r w:rsidR="002B0530">
        <w:t>y</w:t>
      </w:r>
      <w:r>
        <w:t xml:space="preserve"> 13</w:t>
      </w:r>
    </w:p>
    <w:p w14:paraId="33B7FB24" w14:textId="77777777" w:rsidR="00643CEB" w:rsidRPr="00DB3563" w:rsidRDefault="00643CEB" w:rsidP="00643CEB">
      <w:pPr>
        <w:spacing w:line="480" w:lineRule="auto"/>
        <w:rPr>
          <w:iCs/>
        </w:rPr>
      </w:pPr>
      <w:r>
        <w:rPr>
          <w:iCs/>
        </w:rPr>
        <w:t xml:space="preserve">Table S14: </w:t>
      </w:r>
      <w:r>
        <w:t>Negative Events from Study 14</w:t>
      </w:r>
    </w:p>
    <w:p w14:paraId="342A6467" w14:textId="67F1A218" w:rsidR="00643CEB" w:rsidRPr="00DB3563" w:rsidRDefault="00643CEB" w:rsidP="00643CEB">
      <w:pPr>
        <w:spacing w:line="480" w:lineRule="auto"/>
        <w:rPr>
          <w:iCs/>
        </w:rPr>
      </w:pPr>
      <w:r>
        <w:rPr>
          <w:iCs/>
        </w:rPr>
        <w:t xml:space="preserve">Table S15: </w:t>
      </w:r>
      <w:r w:rsidR="00A25E64">
        <w:rPr>
          <w:iCs/>
        </w:rPr>
        <w:t xml:space="preserve">Negative Events and </w:t>
      </w:r>
      <w:r>
        <w:t>Descriptive Statistics for Supplemental Study 1</w:t>
      </w:r>
    </w:p>
    <w:p w14:paraId="0F220228" w14:textId="77777777" w:rsidR="00DB3563" w:rsidRPr="00DB3563" w:rsidRDefault="00DB3563" w:rsidP="00DB3563">
      <w:pPr>
        <w:spacing w:line="480" w:lineRule="auto"/>
        <w:rPr>
          <w:iCs/>
        </w:rPr>
      </w:pPr>
    </w:p>
    <w:p w14:paraId="0990719D" w14:textId="357E01DB" w:rsidR="002C53C1" w:rsidRPr="002C53C1" w:rsidRDefault="002C53C1" w:rsidP="00FD5EAF">
      <w:pPr>
        <w:spacing w:line="480" w:lineRule="auto"/>
        <w:rPr>
          <w:b/>
        </w:rPr>
      </w:pPr>
    </w:p>
    <w:p w14:paraId="62F0DDE4" w14:textId="2F113597" w:rsidR="00FD5EAF" w:rsidRPr="00FD5EAF" w:rsidRDefault="002C53C1" w:rsidP="005C47EC">
      <w:pPr>
        <w:sectPr w:rsidR="00FD5EAF" w:rsidRPr="00FD5EAF" w:rsidSect="003158F2">
          <w:headerReference w:type="even" r:id="rId6"/>
          <w:headerReference w:type="default" r:id="rId7"/>
          <w:pgSz w:w="12240" w:h="15840"/>
          <w:pgMar w:top="1440" w:right="1440" w:bottom="1440" w:left="1440" w:header="720" w:footer="720" w:gutter="0"/>
          <w:cols w:space="720"/>
          <w:docGrid w:linePitch="360"/>
        </w:sectPr>
      </w:pPr>
      <w:r>
        <w:tab/>
      </w:r>
    </w:p>
    <w:p w14:paraId="192E3E35" w14:textId="609F1999" w:rsidR="00801850" w:rsidRDefault="00801850" w:rsidP="005C47EC">
      <w:r>
        <w:lastRenderedPageBreak/>
        <w:t>Table S1: Participant Demographics</w:t>
      </w:r>
    </w:p>
    <w:p w14:paraId="52A5F97E" w14:textId="77777777" w:rsidR="006909F0" w:rsidRDefault="006909F0" w:rsidP="005C47EC"/>
    <w:tbl>
      <w:tblPr>
        <w:tblStyle w:val="TableGrid"/>
        <w:tblW w:w="14280" w:type="dxa"/>
        <w:tblInd w:w="-1145" w:type="dxa"/>
        <w:tblLook w:val="04A0" w:firstRow="1" w:lastRow="0" w:firstColumn="1" w:lastColumn="0" w:noHBand="0" w:noVBand="1"/>
      </w:tblPr>
      <w:tblGrid>
        <w:gridCol w:w="1140"/>
        <w:gridCol w:w="1440"/>
        <w:gridCol w:w="1260"/>
        <w:gridCol w:w="2160"/>
        <w:gridCol w:w="2070"/>
        <w:gridCol w:w="2160"/>
        <w:gridCol w:w="1350"/>
        <w:gridCol w:w="2700"/>
      </w:tblGrid>
      <w:tr w:rsidR="0008251B" w14:paraId="176963AC" w14:textId="77777777" w:rsidTr="006A1E92">
        <w:trPr>
          <w:trHeight w:val="555"/>
        </w:trPr>
        <w:tc>
          <w:tcPr>
            <w:tcW w:w="1140" w:type="dxa"/>
          </w:tcPr>
          <w:p w14:paraId="0A8075C3" w14:textId="77A69E1C" w:rsidR="0008251B" w:rsidRDefault="0008251B" w:rsidP="0008251B">
            <w:r>
              <w:t>Study</w:t>
            </w:r>
          </w:p>
        </w:tc>
        <w:tc>
          <w:tcPr>
            <w:tcW w:w="1440" w:type="dxa"/>
          </w:tcPr>
          <w:p w14:paraId="7710A596" w14:textId="1750A465" w:rsidR="0008251B" w:rsidRDefault="0008251B" w:rsidP="0008251B">
            <w:pPr>
              <w:jc w:val="center"/>
              <w:rPr>
                <w:rFonts w:cs="Times New Roman"/>
              </w:rPr>
            </w:pPr>
            <w:r>
              <w:rPr>
                <w:rFonts w:cs="Times New Roman"/>
              </w:rPr>
              <w:t>Gender</w:t>
            </w:r>
          </w:p>
          <w:p w14:paraId="7D326EA9" w14:textId="54AD67B9" w:rsidR="0008251B" w:rsidRDefault="0008251B" w:rsidP="0008251B">
            <w:pPr>
              <w:jc w:val="center"/>
            </w:pPr>
            <w:r>
              <w:rPr>
                <w:rFonts w:cs="Times New Roman"/>
              </w:rPr>
              <w:t>(%)</w:t>
            </w:r>
          </w:p>
        </w:tc>
        <w:tc>
          <w:tcPr>
            <w:tcW w:w="1260" w:type="dxa"/>
          </w:tcPr>
          <w:p w14:paraId="12CC4BC6" w14:textId="1B710458" w:rsidR="0008251B" w:rsidRDefault="0008251B" w:rsidP="0008251B">
            <w:pPr>
              <w:jc w:val="center"/>
            </w:pPr>
            <w:r>
              <w:rPr>
                <w:rFonts w:cs="Times New Roman"/>
              </w:rPr>
              <w:t>Age</w:t>
            </w:r>
          </w:p>
        </w:tc>
        <w:tc>
          <w:tcPr>
            <w:tcW w:w="2160" w:type="dxa"/>
          </w:tcPr>
          <w:p w14:paraId="4283A081" w14:textId="59C0592B" w:rsidR="0008251B" w:rsidRDefault="0008251B" w:rsidP="0008251B">
            <w:pPr>
              <w:jc w:val="center"/>
            </w:pPr>
            <w:r>
              <w:rPr>
                <w:rFonts w:cs="Times New Roman"/>
              </w:rPr>
              <w:t>Ethnicity (%)</w:t>
            </w:r>
          </w:p>
        </w:tc>
        <w:tc>
          <w:tcPr>
            <w:tcW w:w="2070" w:type="dxa"/>
          </w:tcPr>
          <w:p w14:paraId="4EB149D5" w14:textId="43299F1D" w:rsidR="0008251B" w:rsidRDefault="0008251B" w:rsidP="0008251B">
            <w:pPr>
              <w:jc w:val="center"/>
            </w:pPr>
            <w:r>
              <w:rPr>
                <w:rFonts w:cs="Times New Roman"/>
              </w:rPr>
              <w:t>Personal Income (%)</w:t>
            </w:r>
          </w:p>
        </w:tc>
        <w:tc>
          <w:tcPr>
            <w:tcW w:w="2160" w:type="dxa"/>
          </w:tcPr>
          <w:p w14:paraId="026A4979" w14:textId="2EC9E2DE" w:rsidR="0008251B" w:rsidRDefault="0008251B" w:rsidP="0008251B">
            <w:pPr>
              <w:jc w:val="center"/>
            </w:pPr>
            <w:r>
              <w:rPr>
                <w:rFonts w:cs="Times New Roman"/>
              </w:rPr>
              <w:t>Household Income (%)</w:t>
            </w:r>
          </w:p>
        </w:tc>
        <w:tc>
          <w:tcPr>
            <w:tcW w:w="1350" w:type="dxa"/>
          </w:tcPr>
          <w:p w14:paraId="4291594F" w14:textId="1211357E" w:rsidR="0008251B" w:rsidRDefault="0008251B" w:rsidP="0008251B">
            <w:pPr>
              <w:jc w:val="center"/>
            </w:pPr>
            <w:r>
              <w:rPr>
                <w:rFonts w:cs="Times New Roman"/>
              </w:rPr>
              <w:t>Social Status</w:t>
            </w:r>
          </w:p>
        </w:tc>
        <w:tc>
          <w:tcPr>
            <w:tcW w:w="2700" w:type="dxa"/>
          </w:tcPr>
          <w:p w14:paraId="5D1C07F0" w14:textId="393DEA41" w:rsidR="0008251B" w:rsidRDefault="0008251B" w:rsidP="0008251B">
            <w:pPr>
              <w:jc w:val="center"/>
            </w:pPr>
            <w:r>
              <w:rPr>
                <w:rFonts w:cs="Times New Roman"/>
              </w:rPr>
              <w:t>Personal Education (%)</w:t>
            </w:r>
          </w:p>
        </w:tc>
      </w:tr>
      <w:tr w:rsidR="00CF5FC5" w14:paraId="7D5AA453" w14:textId="77777777" w:rsidTr="006A1E92">
        <w:trPr>
          <w:trHeight w:val="3581"/>
        </w:trPr>
        <w:tc>
          <w:tcPr>
            <w:tcW w:w="1140" w:type="dxa"/>
          </w:tcPr>
          <w:p w14:paraId="41217D06" w14:textId="2CF987A6" w:rsidR="00CF5FC5" w:rsidRPr="00B50A17" w:rsidRDefault="00CF5FC5" w:rsidP="00CF5FC5">
            <w:pPr>
              <w:rPr>
                <w:rFonts w:cs="Times New Roman"/>
                <w:sz w:val="22"/>
                <w:szCs w:val="22"/>
              </w:rPr>
            </w:pPr>
            <w:bookmarkStart w:id="0" w:name="_Hlk32370431"/>
            <w:r>
              <w:rPr>
                <w:rFonts w:cs="Times New Roman"/>
                <w:sz w:val="22"/>
                <w:szCs w:val="22"/>
              </w:rPr>
              <w:t>Study 1a</w:t>
            </w:r>
          </w:p>
        </w:tc>
        <w:tc>
          <w:tcPr>
            <w:tcW w:w="1440" w:type="dxa"/>
          </w:tcPr>
          <w:p w14:paraId="50652AD2" w14:textId="77777777" w:rsidR="00CF5FC5" w:rsidRDefault="008D04F8" w:rsidP="00CF5FC5">
            <w:pPr>
              <w:jc w:val="center"/>
              <w:rPr>
                <w:rFonts w:cs="Times New Roman"/>
                <w:sz w:val="22"/>
                <w:szCs w:val="22"/>
              </w:rPr>
            </w:pPr>
            <w:r>
              <w:rPr>
                <w:rFonts w:cs="Times New Roman"/>
                <w:sz w:val="22"/>
                <w:szCs w:val="22"/>
              </w:rPr>
              <w:t>Female: 53.7</w:t>
            </w:r>
          </w:p>
          <w:p w14:paraId="3CC62A38" w14:textId="3F7C417D" w:rsidR="008D04F8" w:rsidRPr="00B50A17" w:rsidRDefault="008D04F8" w:rsidP="008D04F8">
            <w:pPr>
              <w:jc w:val="center"/>
              <w:rPr>
                <w:rFonts w:cs="Times New Roman"/>
                <w:sz w:val="22"/>
                <w:szCs w:val="22"/>
              </w:rPr>
            </w:pPr>
            <w:r>
              <w:rPr>
                <w:rFonts w:cs="Times New Roman"/>
                <w:sz w:val="22"/>
                <w:szCs w:val="22"/>
              </w:rPr>
              <w:t>Male: 46.3</w:t>
            </w:r>
          </w:p>
        </w:tc>
        <w:tc>
          <w:tcPr>
            <w:tcW w:w="1260" w:type="dxa"/>
          </w:tcPr>
          <w:p w14:paraId="4595DCA8" w14:textId="77777777" w:rsidR="00CF5FC5" w:rsidRDefault="008D04F8" w:rsidP="00CF5FC5">
            <w:pPr>
              <w:jc w:val="center"/>
              <w:rPr>
                <w:rFonts w:cs="Times New Roman"/>
                <w:sz w:val="22"/>
                <w:szCs w:val="22"/>
              </w:rPr>
            </w:pPr>
            <w:r>
              <w:rPr>
                <w:rFonts w:cs="Times New Roman"/>
                <w:sz w:val="22"/>
                <w:szCs w:val="22"/>
              </w:rPr>
              <w:t>M = 35.69</w:t>
            </w:r>
          </w:p>
          <w:p w14:paraId="194E746C" w14:textId="2C99FF3B" w:rsidR="008D04F8" w:rsidRPr="00B50A17" w:rsidRDefault="008D04F8" w:rsidP="00CF5FC5">
            <w:pPr>
              <w:jc w:val="center"/>
              <w:rPr>
                <w:rFonts w:cs="Times New Roman"/>
                <w:sz w:val="22"/>
                <w:szCs w:val="22"/>
              </w:rPr>
            </w:pPr>
            <w:r>
              <w:rPr>
                <w:rFonts w:cs="Times New Roman"/>
                <w:sz w:val="22"/>
                <w:szCs w:val="22"/>
              </w:rPr>
              <w:t>SD = 12.74</w:t>
            </w:r>
          </w:p>
        </w:tc>
        <w:tc>
          <w:tcPr>
            <w:tcW w:w="2160" w:type="dxa"/>
          </w:tcPr>
          <w:p w14:paraId="74AC8F07" w14:textId="77777777" w:rsidR="00CF5FC5" w:rsidRDefault="00344FB2" w:rsidP="00CF5FC5">
            <w:pPr>
              <w:jc w:val="center"/>
              <w:rPr>
                <w:rFonts w:cs="Times New Roman"/>
                <w:sz w:val="22"/>
                <w:szCs w:val="22"/>
              </w:rPr>
            </w:pPr>
            <w:r>
              <w:rPr>
                <w:rFonts w:cs="Times New Roman"/>
                <w:sz w:val="22"/>
                <w:szCs w:val="22"/>
              </w:rPr>
              <w:t>Black: 7.5</w:t>
            </w:r>
          </w:p>
          <w:p w14:paraId="48A08C14" w14:textId="77777777" w:rsidR="00344FB2" w:rsidRDefault="00344FB2" w:rsidP="00CF5FC5">
            <w:pPr>
              <w:jc w:val="center"/>
              <w:rPr>
                <w:rFonts w:cs="Times New Roman"/>
                <w:sz w:val="22"/>
                <w:szCs w:val="22"/>
              </w:rPr>
            </w:pPr>
            <w:r>
              <w:rPr>
                <w:rFonts w:cs="Times New Roman"/>
                <w:sz w:val="22"/>
                <w:szCs w:val="22"/>
              </w:rPr>
              <w:t>Asian: 7.0</w:t>
            </w:r>
          </w:p>
          <w:p w14:paraId="26F5474A" w14:textId="77777777" w:rsidR="00344FB2" w:rsidRDefault="00344FB2" w:rsidP="00CF5FC5">
            <w:pPr>
              <w:jc w:val="center"/>
              <w:rPr>
                <w:rFonts w:cs="Times New Roman"/>
                <w:sz w:val="22"/>
                <w:szCs w:val="22"/>
              </w:rPr>
            </w:pPr>
            <w:r>
              <w:rPr>
                <w:rFonts w:cs="Times New Roman"/>
                <w:sz w:val="22"/>
                <w:szCs w:val="22"/>
              </w:rPr>
              <w:t>White: 74.8</w:t>
            </w:r>
          </w:p>
          <w:p w14:paraId="29975ACB" w14:textId="77777777" w:rsidR="00344FB2" w:rsidRDefault="00344FB2" w:rsidP="00CF5FC5">
            <w:pPr>
              <w:jc w:val="center"/>
              <w:rPr>
                <w:rFonts w:cs="Times New Roman"/>
                <w:sz w:val="22"/>
                <w:szCs w:val="22"/>
              </w:rPr>
            </w:pPr>
            <w:r>
              <w:rPr>
                <w:rFonts w:cs="Times New Roman"/>
                <w:sz w:val="22"/>
                <w:szCs w:val="22"/>
              </w:rPr>
              <w:t>Latinx: 3.7</w:t>
            </w:r>
          </w:p>
          <w:p w14:paraId="022D4475" w14:textId="77777777" w:rsidR="00344FB2" w:rsidRDefault="00344FB2" w:rsidP="00CF5FC5">
            <w:pPr>
              <w:jc w:val="center"/>
              <w:rPr>
                <w:rFonts w:cs="Times New Roman"/>
                <w:sz w:val="22"/>
                <w:szCs w:val="22"/>
              </w:rPr>
            </w:pPr>
            <w:r>
              <w:rPr>
                <w:rFonts w:cs="Times New Roman"/>
                <w:sz w:val="22"/>
                <w:szCs w:val="22"/>
              </w:rPr>
              <w:t>Native American: .9</w:t>
            </w:r>
          </w:p>
          <w:p w14:paraId="407D878C" w14:textId="77777777" w:rsidR="00344FB2" w:rsidRDefault="00344FB2" w:rsidP="00CF5FC5">
            <w:pPr>
              <w:jc w:val="center"/>
              <w:rPr>
                <w:rFonts w:cs="Times New Roman"/>
                <w:sz w:val="22"/>
                <w:szCs w:val="22"/>
              </w:rPr>
            </w:pPr>
            <w:r>
              <w:rPr>
                <w:rFonts w:cs="Times New Roman"/>
                <w:sz w:val="22"/>
                <w:szCs w:val="22"/>
              </w:rPr>
              <w:t>Multiracial: 5.1</w:t>
            </w:r>
          </w:p>
          <w:p w14:paraId="71D5110C" w14:textId="2D1E4165" w:rsidR="00344FB2" w:rsidRPr="00B50A17" w:rsidRDefault="00344FB2" w:rsidP="00CF5FC5">
            <w:pPr>
              <w:jc w:val="center"/>
              <w:rPr>
                <w:rFonts w:cs="Times New Roman"/>
                <w:sz w:val="22"/>
                <w:szCs w:val="22"/>
              </w:rPr>
            </w:pPr>
            <w:r>
              <w:rPr>
                <w:rFonts w:cs="Times New Roman"/>
                <w:sz w:val="22"/>
                <w:szCs w:val="22"/>
              </w:rPr>
              <w:t>Other: .9</w:t>
            </w:r>
          </w:p>
        </w:tc>
        <w:tc>
          <w:tcPr>
            <w:tcW w:w="2070" w:type="dxa"/>
          </w:tcPr>
          <w:p w14:paraId="0EC41279" w14:textId="6B157E5F" w:rsidR="00CF5FC5" w:rsidRPr="00F82267" w:rsidRDefault="00CF5FC5" w:rsidP="00CF5FC5">
            <w:pPr>
              <w:jc w:val="center"/>
              <w:rPr>
                <w:rFonts w:cs="Times New Roman"/>
              </w:rPr>
            </w:pPr>
            <w:r w:rsidRPr="00F82267">
              <w:rPr>
                <w:rFonts w:cs="Times New Roman"/>
              </w:rPr>
              <w:t>&lt;10K:</w:t>
            </w:r>
            <w:r>
              <w:rPr>
                <w:rFonts w:cs="Times New Roman"/>
              </w:rPr>
              <w:t xml:space="preserve"> </w:t>
            </w:r>
            <w:r w:rsidR="00B26C22">
              <w:rPr>
                <w:rFonts w:cs="Times New Roman"/>
              </w:rPr>
              <w:t>26.2</w:t>
            </w:r>
          </w:p>
          <w:p w14:paraId="13056475" w14:textId="01F61BC4" w:rsidR="00CF5FC5" w:rsidRPr="00F82267" w:rsidRDefault="00CF5FC5" w:rsidP="00CF5FC5">
            <w:pPr>
              <w:jc w:val="center"/>
              <w:rPr>
                <w:rFonts w:cs="Times New Roman"/>
              </w:rPr>
            </w:pPr>
            <w:r w:rsidRPr="00F82267">
              <w:rPr>
                <w:rFonts w:cs="Times New Roman"/>
              </w:rPr>
              <w:t>10K-19,999:</w:t>
            </w:r>
            <w:r w:rsidR="00B26C22">
              <w:rPr>
                <w:rFonts w:cs="Times New Roman"/>
              </w:rPr>
              <w:t xml:space="preserve"> 13.1</w:t>
            </w:r>
          </w:p>
          <w:p w14:paraId="50EB8E55" w14:textId="4D4B0E35" w:rsidR="00CF5FC5" w:rsidRPr="00F82267" w:rsidRDefault="00CF5FC5" w:rsidP="00CF5FC5">
            <w:pPr>
              <w:jc w:val="center"/>
              <w:rPr>
                <w:rFonts w:cs="Times New Roman"/>
              </w:rPr>
            </w:pPr>
            <w:r w:rsidRPr="00F82267">
              <w:rPr>
                <w:rFonts w:cs="Times New Roman"/>
              </w:rPr>
              <w:t>20K-29,999:</w:t>
            </w:r>
            <w:r w:rsidR="00B26C22">
              <w:rPr>
                <w:rFonts w:cs="Times New Roman"/>
              </w:rPr>
              <w:t xml:space="preserve"> 15.0</w:t>
            </w:r>
          </w:p>
          <w:p w14:paraId="77C024B3" w14:textId="42B1FC5A" w:rsidR="00CF5FC5" w:rsidRPr="00F82267" w:rsidRDefault="00CF5FC5" w:rsidP="00CF5FC5">
            <w:pPr>
              <w:jc w:val="center"/>
              <w:rPr>
                <w:rFonts w:cs="Times New Roman"/>
              </w:rPr>
            </w:pPr>
            <w:r w:rsidRPr="00F82267">
              <w:rPr>
                <w:rFonts w:cs="Times New Roman"/>
              </w:rPr>
              <w:t>30K-30,999:</w:t>
            </w:r>
            <w:r w:rsidR="00B26C22">
              <w:rPr>
                <w:rFonts w:cs="Times New Roman"/>
              </w:rPr>
              <w:t xml:space="preserve"> 13.1</w:t>
            </w:r>
          </w:p>
          <w:p w14:paraId="214CCE5B" w14:textId="78C6744A" w:rsidR="00CF5FC5" w:rsidRPr="00F82267" w:rsidRDefault="00CF5FC5" w:rsidP="00CF5FC5">
            <w:pPr>
              <w:jc w:val="center"/>
              <w:rPr>
                <w:rFonts w:cs="Times New Roman"/>
              </w:rPr>
            </w:pPr>
            <w:r w:rsidRPr="00F82267">
              <w:rPr>
                <w:rFonts w:cs="Times New Roman"/>
              </w:rPr>
              <w:t>40K-49,999:</w:t>
            </w:r>
            <w:r w:rsidR="00B26C22">
              <w:rPr>
                <w:rFonts w:cs="Times New Roman"/>
              </w:rPr>
              <w:t xml:space="preserve"> 7.5</w:t>
            </w:r>
          </w:p>
          <w:p w14:paraId="1A953F1F" w14:textId="6A964AF5" w:rsidR="00CF5FC5" w:rsidRPr="00F82267" w:rsidRDefault="00CF5FC5" w:rsidP="00CF5FC5">
            <w:pPr>
              <w:jc w:val="center"/>
              <w:rPr>
                <w:rFonts w:cs="Times New Roman"/>
              </w:rPr>
            </w:pPr>
            <w:r w:rsidRPr="00F82267">
              <w:rPr>
                <w:rFonts w:cs="Times New Roman"/>
              </w:rPr>
              <w:t>50K-50,999:</w:t>
            </w:r>
            <w:r w:rsidR="00B26C22">
              <w:rPr>
                <w:rFonts w:cs="Times New Roman"/>
              </w:rPr>
              <w:t xml:space="preserve"> 5.1</w:t>
            </w:r>
          </w:p>
          <w:p w14:paraId="6AA3355E" w14:textId="1771ED21" w:rsidR="00CF5FC5" w:rsidRPr="00F82267" w:rsidRDefault="00CF5FC5" w:rsidP="00CF5FC5">
            <w:pPr>
              <w:jc w:val="center"/>
              <w:rPr>
                <w:rFonts w:cs="Times New Roman"/>
              </w:rPr>
            </w:pPr>
            <w:r w:rsidRPr="00F82267">
              <w:rPr>
                <w:rFonts w:cs="Times New Roman"/>
              </w:rPr>
              <w:t>60K-69,999:</w:t>
            </w:r>
            <w:r>
              <w:rPr>
                <w:rFonts w:cs="Times New Roman"/>
              </w:rPr>
              <w:t xml:space="preserve"> </w:t>
            </w:r>
            <w:r w:rsidR="00B26C22">
              <w:rPr>
                <w:rFonts w:cs="Times New Roman"/>
              </w:rPr>
              <w:t>7.9</w:t>
            </w:r>
          </w:p>
          <w:p w14:paraId="12433E54" w14:textId="13C7FEDB" w:rsidR="00CF5FC5" w:rsidRPr="00F82267" w:rsidRDefault="00CF5FC5" w:rsidP="00CF5FC5">
            <w:pPr>
              <w:jc w:val="center"/>
              <w:rPr>
                <w:rFonts w:cs="Times New Roman"/>
              </w:rPr>
            </w:pPr>
            <w:r w:rsidRPr="00F82267">
              <w:rPr>
                <w:rFonts w:cs="Times New Roman"/>
              </w:rPr>
              <w:t>70K-79,999:</w:t>
            </w:r>
            <w:r>
              <w:rPr>
                <w:rFonts w:cs="Times New Roman"/>
              </w:rPr>
              <w:t xml:space="preserve"> </w:t>
            </w:r>
            <w:r w:rsidR="00B26C22">
              <w:rPr>
                <w:rFonts w:cs="Times New Roman"/>
              </w:rPr>
              <w:t>4.7</w:t>
            </w:r>
          </w:p>
          <w:p w14:paraId="38BAD490" w14:textId="6A4BEAF6" w:rsidR="00CF5FC5" w:rsidRPr="00F82267" w:rsidRDefault="00CF5FC5" w:rsidP="00CF5FC5">
            <w:pPr>
              <w:jc w:val="center"/>
              <w:rPr>
                <w:rFonts w:cs="Times New Roman"/>
              </w:rPr>
            </w:pPr>
            <w:r w:rsidRPr="00F82267">
              <w:rPr>
                <w:rFonts w:cs="Times New Roman"/>
              </w:rPr>
              <w:t>80K-89,999:</w:t>
            </w:r>
            <w:r w:rsidR="00B26C22">
              <w:rPr>
                <w:rFonts w:cs="Times New Roman"/>
              </w:rPr>
              <w:t xml:space="preserve"> 2.3</w:t>
            </w:r>
          </w:p>
          <w:p w14:paraId="72796D0E" w14:textId="0116FD25" w:rsidR="00CF5FC5" w:rsidRPr="00F82267" w:rsidRDefault="00CF5FC5" w:rsidP="00CF5FC5">
            <w:pPr>
              <w:jc w:val="center"/>
              <w:rPr>
                <w:rFonts w:cs="Times New Roman"/>
              </w:rPr>
            </w:pPr>
            <w:r w:rsidRPr="00F82267">
              <w:rPr>
                <w:rFonts w:cs="Times New Roman"/>
              </w:rPr>
              <w:t>90K-99,999:</w:t>
            </w:r>
            <w:r w:rsidR="00B26C22">
              <w:rPr>
                <w:rFonts w:cs="Times New Roman"/>
              </w:rPr>
              <w:t xml:space="preserve"> 2.3</w:t>
            </w:r>
          </w:p>
          <w:p w14:paraId="37599CA3" w14:textId="4FC47110" w:rsidR="00CF5FC5" w:rsidRPr="00F82267" w:rsidRDefault="00CF5FC5" w:rsidP="00CF5FC5">
            <w:pPr>
              <w:jc w:val="center"/>
              <w:rPr>
                <w:rFonts w:cs="Times New Roman"/>
              </w:rPr>
            </w:pPr>
            <w:r w:rsidRPr="00F82267">
              <w:rPr>
                <w:rFonts w:cs="Times New Roman"/>
              </w:rPr>
              <w:t>100K-149,999:</w:t>
            </w:r>
            <w:r w:rsidR="00B26C22">
              <w:rPr>
                <w:rFonts w:cs="Times New Roman"/>
              </w:rPr>
              <w:t xml:space="preserve"> 1.9</w:t>
            </w:r>
          </w:p>
          <w:p w14:paraId="15FBF3F2" w14:textId="632E6C41" w:rsidR="00CF5FC5" w:rsidRPr="00B50A17" w:rsidRDefault="00CF5FC5" w:rsidP="00CF5FC5">
            <w:pPr>
              <w:jc w:val="center"/>
              <w:rPr>
                <w:rFonts w:cs="Times New Roman"/>
                <w:sz w:val="22"/>
                <w:szCs w:val="22"/>
              </w:rPr>
            </w:pPr>
            <w:r w:rsidRPr="00F82267">
              <w:rPr>
                <w:rFonts w:cs="Times New Roman"/>
              </w:rPr>
              <w:t>&gt;150K:</w:t>
            </w:r>
            <w:r w:rsidR="00B26C22">
              <w:rPr>
                <w:rFonts w:cs="Times New Roman"/>
              </w:rPr>
              <w:t xml:space="preserve"> .9</w:t>
            </w:r>
          </w:p>
        </w:tc>
        <w:tc>
          <w:tcPr>
            <w:tcW w:w="2160" w:type="dxa"/>
          </w:tcPr>
          <w:p w14:paraId="0F3CC3EC" w14:textId="604DFA68" w:rsidR="00CF5FC5" w:rsidRPr="00F82267" w:rsidRDefault="00CF5FC5" w:rsidP="00CF5FC5">
            <w:pPr>
              <w:jc w:val="center"/>
              <w:rPr>
                <w:rFonts w:cs="Times New Roman"/>
              </w:rPr>
            </w:pPr>
            <w:r w:rsidRPr="00F82267">
              <w:rPr>
                <w:rFonts w:cs="Times New Roman"/>
              </w:rPr>
              <w:t>&lt;10K:</w:t>
            </w:r>
            <w:r>
              <w:rPr>
                <w:rFonts w:cs="Times New Roman"/>
              </w:rPr>
              <w:t xml:space="preserve"> </w:t>
            </w:r>
            <w:r w:rsidR="009B4556">
              <w:rPr>
                <w:rFonts w:cs="Times New Roman"/>
              </w:rPr>
              <w:t>6.1</w:t>
            </w:r>
          </w:p>
          <w:p w14:paraId="2934F1A7" w14:textId="5BDA6442" w:rsidR="00CF5FC5" w:rsidRPr="00F82267" w:rsidRDefault="00CF5FC5" w:rsidP="00CF5FC5">
            <w:pPr>
              <w:jc w:val="center"/>
              <w:rPr>
                <w:rFonts w:cs="Times New Roman"/>
              </w:rPr>
            </w:pPr>
            <w:r w:rsidRPr="00F82267">
              <w:rPr>
                <w:rFonts w:cs="Times New Roman"/>
              </w:rPr>
              <w:t>10K-19,999:</w:t>
            </w:r>
            <w:r w:rsidR="009B4556">
              <w:rPr>
                <w:rFonts w:cs="Times New Roman"/>
              </w:rPr>
              <w:t xml:space="preserve"> 5.6</w:t>
            </w:r>
          </w:p>
          <w:p w14:paraId="6F2760FE" w14:textId="15FCE73D" w:rsidR="00CF5FC5" w:rsidRPr="00F82267" w:rsidRDefault="00CF5FC5" w:rsidP="00CF5FC5">
            <w:pPr>
              <w:jc w:val="center"/>
              <w:rPr>
                <w:rFonts w:cs="Times New Roman"/>
              </w:rPr>
            </w:pPr>
            <w:r w:rsidRPr="00F82267">
              <w:rPr>
                <w:rFonts w:cs="Times New Roman"/>
              </w:rPr>
              <w:t>20K-29,999:</w:t>
            </w:r>
            <w:r w:rsidR="009B4556">
              <w:rPr>
                <w:rFonts w:cs="Times New Roman"/>
              </w:rPr>
              <w:t xml:space="preserve"> 10.7</w:t>
            </w:r>
          </w:p>
          <w:p w14:paraId="54C0DB7F" w14:textId="1BC65BF5" w:rsidR="00CF5FC5" w:rsidRPr="00F82267" w:rsidRDefault="00CF5FC5" w:rsidP="00CF5FC5">
            <w:pPr>
              <w:jc w:val="center"/>
              <w:rPr>
                <w:rFonts w:cs="Times New Roman"/>
              </w:rPr>
            </w:pPr>
            <w:r w:rsidRPr="00F82267">
              <w:rPr>
                <w:rFonts w:cs="Times New Roman"/>
              </w:rPr>
              <w:t>30K-30,999:</w:t>
            </w:r>
            <w:r w:rsidR="009B4556">
              <w:rPr>
                <w:rFonts w:cs="Times New Roman"/>
              </w:rPr>
              <w:t xml:space="preserve"> 9.8</w:t>
            </w:r>
          </w:p>
          <w:p w14:paraId="05B16E48" w14:textId="79ED8C73" w:rsidR="00CF5FC5" w:rsidRPr="00F82267" w:rsidRDefault="00CF5FC5" w:rsidP="00CF5FC5">
            <w:pPr>
              <w:jc w:val="center"/>
              <w:rPr>
                <w:rFonts w:cs="Times New Roman"/>
              </w:rPr>
            </w:pPr>
            <w:r w:rsidRPr="00F82267">
              <w:rPr>
                <w:rFonts w:cs="Times New Roman"/>
              </w:rPr>
              <w:t>40K-49,999:</w:t>
            </w:r>
            <w:r w:rsidR="009B4556">
              <w:rPr>
                <w:rFonts w:cs="Times New Roman"/>
              </w:rPr>
              <w:t xml:space="preserve"> 12.6</w:t>
            </w:r>
          </w:p>
          <w:p w14:paraId="02E07D27" w14:textId="69CC36DD" w:rsidR="00CF5FC5" w:rsidRPr="00F82267" w:rsidRDefault="00CF5FC5" w:rsidP="00CF5FC5">
            <w:pPr>
              <w:jc w:val="center"/>
              <w:rPr>
                <w:rFonts w:cs="Times New Roman"/>
              </w:rPr>
            </w:pPr>
            <w:r w:rsidRPr="00F82267">
              <w:rPr>
                <w:rFonts w:cs="Times New Roman"/>
              </w:rPr>
              <w:t>50K-50,999:</w:t>
            </w:r>
            <w:r w:rsidR="009B4556">
              <w:rPr>
                <w:rFonts w:cs="Times New Roman"/>
              </w:rPr>
              <w:t xml:space="preserve"> 10.7</w:t>
            </w:r>
          </w:p>
          <w:p w14:paraId="792DEF19" w14:textId="1932DE8F" w:rsidR="00CF5FC5" w:rsidRPr="00F82267" w:rsidRDefault="00CF5FC5" w:rsidP="00CF5FC5">
            <w:pPr>
              <w:jc w:val="center"/>
              <w:rPr>
                <w:rFonts w:cs="Times New Roman"/>
              </w:rPr>
            </w:pPr>
            <w:r w:rsidRPr="00F82267">
              <w:rPr>
                <w:rFonts w:cs="Times New Roman"/>
              </w:rPr>
              <w:t>60K-69,999:</w:t>
            </w:r>
            <w:r>
              <w:rPr>
                <w:rFonts w:cs="Times New Roman"/>
              </w:rPr>
              <w:t xml:space="preserve"> </w:t>
            </w:r>
            <w:r w:rsidR="009B4556">
              <w:rPr>
                <w:rFonts w:cs="Times New Roman"/>
              </w:rPr>
              <w:t>9.8</w:t>
            </w:r>
          </w:p>
          <w:p w14:paraId="723A792F" w14:textId="59F70A25" w:rsidR="00CF5FC5" w:rsidRPr="00F82267" w:rsidRDefault="00CF5FC5" w:rsidP="00CF5FC5">
            <w:pPr>
              <w:jc w:val="center"/>
              <w:rPr>
                <w:rFonts w:cs="Times New Roman"/>
              </w:rPr>
            </w:pPr>
            <w:r w:rsidRPr="00F82267">
              <w:rPr>
                <w:rFonts w:cs="Times New Roman"/>
              </w:rPr>
              <w:t>70K-79,999:</w:t>
            </w:r>
            <w:r>
              <w:rPr>
                <w:rFonts w:cs="Times New Roman"/>
              </w:rPr>
              <w:t xml:space="preserve"> </w:t>
            </w:r>
            <w:r w:rsidR="009B4556">
              <w:rPr>
                <w:rFonts w:cs="Times New Roman"/>
              </w:rPr>
              <w:t>9.3</w:t>
            </w:r>
          </w:p>
          <w:p w14:paraId="4847EE98" w14:textId="7CDE66E6" w:rsidR="00CF5FC5" w:rsidRPr="00F82267" w:rsidRDefault="00CF5FC5" w:rsidP="00CF5FC5">
            <w:pPr>
              <w:jc w:val="center"/>
              <w:rPr>
                <w:rFonts w:cs="Times New Roman"/>
              </w:rPr>
            </w:pPr>
            <w:r w:rsidRPr="00F82267">
              <w:rPr>
                <w:rFonts w:cs="Times New Roman"/>
              </w:rPr>
              <w:t>80K-89,999:</w:t>
            </w:r>
            <w:r w:rsidR="009B4556">
              <w:rPr>
                <w:rFonts w:cs="Times New Roman"/>
              </w:rPr>
              <w:t xml:space="preserve"> 5.1</w:t>
            </w:r>
          </w:p>
          <w:p w14:paraId="0A991410" w14:textId="60F81B67" w:rsidR="00CF5FC5" w:rsidRPr="00F82267" w:rsidRDefault="00CF5FC5" w:rsidP="00CF5FC5">
            <w:pPr>
              <w:jc w:val="center"/>
              <w:rPr>
                <w:rFonts w:cs="Times New Roman"/>
              </w:rPr>
            </w:pPr>
            <w:r w:rsidRPr="00F82267">
              <w:rPr>
                <w:rFonts w:cs="Times New Roman"/>
              </w:rPr>
              <w:t>90K-99,999:</w:t>
            </w:r>
            <w:r w:rsidR="009B4556">
              <w:rPr>
                <w:rFonts w:cs="Times New Roman"/>
              </w:rPr>
              <w:t xml:space="preserve"> 5.6</w:t>
            </w:r>
          </w:p>
          <w:p w14:paraId="2DA3714C" w14:textId="136A28C4" w:rsidR="00CF5FC5" w:rsidRPr="00F82267" w:rsidRDefault="00CF5FC5" w:rsidP="00CF5FC5">
            <w:pPr>
              <w:jc w:val="center"/>
              <w:rPr>
                <w:rFonts w:cs="Times New Roman"/>
              </w:rPr>
            </w:pPr>
            <w:r w:rsidRPr="00F82267">
              <w:rPr>
                <w:rFonts w:cs="Times New Roman"/>
              </w:rPr>
              <w:t>100K-149,999:</w:t>
            </w:r>
            <w:r w:rsidR="009B4556">
              <w:rPr>
                <w:rFonts w:cs="Times New Roman"/>
              </w:rPr>
              <w:t>8.9</w:t>
            </w:r>
          </w:p>
          <w:p w14:paraId="7DCA44AE" w14:textId="52602005" w:rsidR="00CF5FC5" w:rsidRPr="00B50A17" w:rsidRDefault="00CF5FC5" w:rsidP="00CF5FC5">
            <w:pPr>
              <w:jc w:val="center"/>
              <w:rPr>
                <w:rFonts w:cs="Times New Roman"/>
                <w:sz w:val="22"/>
                <w:szCs w:val="22"/>
              </w:rPr>
            </w:pPr>
            <w:r w:rsidRPr="00F82267">
              <w:rPr>
                <w:rFonts w:cs="Times New Roman"/>
              </w:rPr>
              <w:t>&gt;150K:</w:t>
            </w:r>
            <w:r w:rsidR="009B4556">
              <w:rPr>
                <w:rFonts w:cs="Times New Roman"/>
              </w:rPr>
              <w:t xml:space="preserve"> 5.6</w:t>
            </w:r>
          </w:p>
        </w:tc>
        <w:tc>
          <w:tcPr>
            <w:tcW w:w="1350" w:type="dxa"/>
          </w:tcPr>
          <w:p w14:paraId="648E3B1D" w14:textId="77777777" w:rsidR="00CF5FC5" w:rsidRDefault="00D46D15" w:rsidP="00CF5FC5">
            <w:pPr>
              <w:jc w:val="center"/>
              <w:rPr>
                <w:rFonts w:cs="Times New Roman"/>
                <w:sz w:val="22"/>
                <w:szCs w:val="22"/>
              </w:rPr>
            </w:pPr>
            <w:r>
              <w:rPr>
                <w:rFonts w:cs="Times New Roman"/>
                <w:sz w:val="22"/>
                <w:szCs w:val="22"/>
              </w:rPr>
              <w:t xml:space="preserve">M = </w:t>
            </w:r>
            <w:r w:rsidR="002504CA">
              <w:rPr>
                <w:rFonts w:cs="Times New Roman"/>
                <w:sz w:val="22"/>
                <w:szCs w:val="22"/>
              </w:rPr>
              <w:t>4.90</w:t>
            </w:r>
          </w:p>
          <w:p w14:paraId="53B9C923" w14:textId="090AE434" w:rsidR="002504CA" w:rsidRPr="00B50A17" w:rsidRDefault="002504CA" w:rsidP="00CF5FC5">
            <w:pPr>
              <w:jc w:val="center"/>
              <w:rPr>
                <w:rFonts w:cs="Times New Roman"/>
                <w:sz w:val="22"/>
                <w:szCs w:val="22"/>
              </w:rPr>
            </w:pPr>
            <w:r>
              <w:rPr>
                <w:rFonts w:cs="Times New Roman"/>
                <w:sz w:val="22"/>
                <w:szCs w:val="22"/>
              </w:rPr>
              <w:t>SD = 1.71</w:t>
            </w:r>
          </w:p>
        </w:tc>
        <w:tc>
          <w:tcPr>
            <w:tcW w:w="2700" w:type="dxa"/>
          </w:tcPr>
          <w:p w14:paraId="1F70FEEA" w14:textId="38E058DC" w:rsidR="00CF5FC5" w:rsidRDefault="002504CA" w:rsidP="00CF5FC5">
            <w:pPr>
              <w:jc w:val="center"/>
              <w:rPr>
                <w:rFonts w:cs="Times New Roman"/>
                <w:sz w:val="22"/>
                <w:szCs w:val="22"/>
              </w:rPr>
            </w:pPr>
            <w:r>
              <w:rPr>
                <w:rFonts w:cs="Times New Roman"/>
                <w:sz w:val="22"/>
                <w:szCs w:val="22"/>
              </w:rPr>
              <w:t>Working</w:t>
            </w:r>
            <w:r w:rsidR="008530E0">
              <w:rPr>
                <w:rFonts w:cs="Times New Roman"/>
                <w:sz w:val="22"/>
                <w:szCs w:val="22"/>
              </w:rPr>
              <w:t xml:space="preserve"> </w:t>
            </w:r>
            <w:r>
              <w:rPr>
                <w:rFonts w:cs="Times New Roman"/>
                <w:sz w:val="22"/>
                <w:szCs w:val="22"/>
              </w:rPr>
              <w:t>Class:</w:t>
            </w:r>
            <w:r w:rsidR="000D53AF">
              <w:rPr>
                <w:rFonts w:cs="Times New Roman"/>
                <w:sz w:val="22"/>
                <w:szCs w:val="22"/>
              </w:rPr>
              <w:t xml:space="preserve"> </w:t>
            </w:r>
            <w:r w:rsidR="006A1E92">
              <w:rPr>
                <w:rFonts w:cs="Times New Roman"/>
                <w:sz w:val="22"/>
                <w:szCs w:val="22"/>
              </w:rPr>
              <w:t>51.</w:t>
            </w:r>
            <w:r w:rsidR="00075645">
              <w:rPr>
                <w:rFonts w:cs="Times New Roman"/>
                <w:sz w:val="22"/>
                <w:szCs w:val="22"/>
              </w:rPr>
              <w:t>9</w:t>
            </w:r>
          </w:p>
          <w:p w14:paraId="19661C5C" w14:textId="2A9BDE83" w:rsidR="002504CA" w:rsidRPr="00B50A17" w:rsidRDefault="002504CA" w:rsidP="00CF5FC5">
            <w:pPr>
              <w:jc w:val="center"/>
              <w:rPr>
                <w:rFonts w:cs="Times New Roman"/>
                <w:sz w:val="22"/>
                <w:szCs w:val="22"/>
              </w:rPr>
            </w:pPr>
            <w:r>
              <w:rPr>
                <w:rFonts w:cs="Times New Roman"/>
                <w:sz w:val="22"/>
                <w:szCs w:val="22"/>
              </w:rPr>
              <w:t>Middle</w:t>
            </w:r>
            <w:r w:rsidR="008530E0">
              <w:rPr>
                <w:rFonts w:cs="Times New Roman"/>
                <w:sz w:val="22"/>
                <w:szCs w:val="22"/>
              </w:rPr>
              <w:t xml:space="preserve"> </w:t>
            </w:r>
            <w:r>
              <w:rPr>
                <w:rFonts w:cs="Times New Roman"/>
                <w:sz w:val="22"/>
                <w:szCs w:val="22"/>
              </w:rPr>
              <w:t xml:space="preserve">Class: </w:t>
            </w:r>
            <w:r w:rsidR="006A1E92">
              <w:rPr>
                <w:rFonts w:cs="Times New Roman"/>
                <w:sz w:val="22"/>
                <w:szCs w:val="22"/>
              </w:rPr>
              <w:t>48.1</w:t>
            </w:r>
          </w:p>
        </w:tc>
      </w:tr>
      <w:tr w:rsidR="003B2EAC" w14:paraId="109C5B34" w14:textId="77777777" w:rsidTr="006A1E92">
        <w:trPr>
          <w:trHeight w:val="251"/>
        </w:trPr>
        <w:tc>
          <w:tcPr>
            <w:tcW w:w="1140" w:type="dxa"/>
          </w:tcPr>
          <w:p w14:paraId="195EF91E" w14:textId="1EBD8580" w:rsidR="003B2EAC" w:rsidRPr="00B50A17" w:rsidRDefault="003B2EAC" w:rsidP="003B2EAC">
            <w:pPr>
              <w:rPr>
                <w:rFonts w:cs="Times New Roman"/>
                <w:sz w:val="22"/>
                <w:szCs w:val="22"/>
              </w:rPr>
            </w:pPr>
            <w:r>
              <w:rPr>
                <w:rFonts w:cs="Times New Roman"/>
                <w:sz w:val="22"/>
                <w:szCs w:val="22"/>
              </w:rPr>
              <w:t>Study 1b</w:t>
            </w:r>
          </w:p>
        </w:tc>
        <w:tc>
          <w:tcPr>
            <w:tcW w:w="1440" w:type="dxa"/>
          </w:tcPr>
          <w:p w14:paraId="64AC26D1" w14:textId="77777777" w:rsidR="003B2EAC" w:rsidRDefault="003B2EAC" w:rsidP="003B2EAC">
            <w:pPr>
              <w:jc w:val="center"/>
              <w:rPr>
                <w:rFonts w:cs="Times New Roman"/>
                <w:sz w:val="22"/>
                <w:szCs w:val="22"/>
              </w:rPr>
            </w:pPr>
            <w:r>
              <w:rPr>
                <w:rFonts w:cs="Times New Roman"/>
                <w:sz w:val="22"/>
                <w:szCs w:val="22"/>
              </w:rPr>
              <w:t>Female: 53.1</w:t>
            </w:r>
          </w:p>
          <w:p w14:paraId="4E142AFE" w14:textId="77777777" w:rsidR="003B2EAC" w:rsidRDefault="003B2EAC" w:rsidP="003B2EAC">
            <w:pPr>
              <w:jc w:val="center"/>
              <w:rPr>
                <w:rFonts w:cs="Times New Roman"/>
                <w:sz w:val="22"/>
                <w:szCs w:val="22"/>
              </w:rPr>
            </w:pPr>
            <w:r>
              <w:rPr>
                <w:rFonts w:cs="Times New Roman"/>
                <w:sz w:val="22"/>
                <w:szCs w:val="22"/>
              </w:rPr>
              <w:t>Male: 46.4</w:t>
            </w:r>
          </w:p>
          <w:p w14:paraId="6B87BC34" w14:textId="6EC38A12" w:rsidR="003B2EAC" w:rsidRPr="00B50A17" w:rsidRDefault="003B2EAC" w:rsidP="003B2EAC">
            <w:pPr>
              <w:jc w:val="center"/>
              <w:rPr>
                <w:rFonts w:cs="Times New Roman"/>
                <w:sz w:val="22"/>
                <w:szCs w:val="22"/>
              </w:rPr>
            </w:pPr>
            <w:r>
              <w:rPr>
                <w:rFonts w:cs="Times New Roman"/>
                <w:sz w:val="22"/>
                <w:szCs w:val="22"/>
              </w:rPr>
              <w:t>Other: .5</w:t>
            </w:r>
          </w:p>
        </w:tc>
        <w:tc>
          <w:tcPr>
            <w:tcW w:w="1260" w:type="dxa"/>
          </w:tcPr>
          <w:p w14:paraId="3E3F9839" w14:textId="77777777" w:rsidR="003B2EAC" w:rsidRDefault="003B2EAC" w:rsidP="003B2EAC">
            <w:pPr>
              <w:jc w:val="center"/>
              <w:rPr>
                <w:rFonts w:cs="Times New Roman"/>
                <w:sz w:val="22"/>
                <w:szCs w:val="22"/>
              </w:rPr>
            </w:pPr>
            <w:r>
              <w:rPr>
                <w:rFonts w:cs="Times New Roman"/>
                <w:sz w:val="22"/>
                <w:szCs w:val="22"/>
              </w:rPr>
              <w:t>M = 35.99</w:t>
            </w:r>
          </w:p>
          <w:p w14:paraId="514BFB98" w14:textId="29F7BC77" w:rsidR="003B2EAC" w:rsidRPr="00B50A17" w:rsidRDefault="003B2EAC" w:rsidP="003B2EAC">
            <w:pPr>
              <w:jc w:val="center"/>
              <w:rPr>
                <w:rFonts w:cs="Times New Roman"/>
                <w:sz w:val="22"/>
                <w:szCs w:val="22"/>
              </w:rPr>
            </w:pPr>
            <w:r>
              <w:rPr>
                <w:rFonts w:cs="Times New Roman"/>
                <w:sz w:val="22"/>
                <w:szCs w:val="22"/>
              </w:rPr>
              <w:t>SD = 11.88</w:t>
            </w:r>
          </w:p>
        </w:tc>
        <w:tc>
          <w:tcPr>
            <w:tcW w:w="2160" w:type="dxa"/>
          </w:tcPr>
          <w:p w14:paraId="604EE0A4" w14:textId="77777777" w:rsidR="003B2EAC" w:rsidRDefault="003B2EAC" w:rsidP="003B2EAC">
            <w:pPr>
              <w:jc w:val="center"/>
              <w:rPr>
                <w:rFonts w:cs="Times New Roman"/>
                <w:sz w:val="22"/>
                <w:szCs w:val="22"/>
              </w:rPr>
            </w:pPr>
            <w:r>
              <w:rPr>
                <w:rFonts w:cs="Times New Roman"/>
                <w:sz w:val="22"/>
                <w:szCs w:val="22"/>
              </w:rPr>
              <w:t>Black: 9.6</w:t>
            </w:r>
          </w:p>
          <w:p w14:paraId="6BF71B1F" w14:textId="4DB57D98" w:rsidR="003B2EAC" w:rsidRDefault="003B2EAC" w:rsidP="003B2EAC">
            <w:pPr>
              <w:jc w:val="center"/>
              <w:rPr>
                <w:rFonts w:cs="Times New Roman"/>
                <w:sz w:val="22"/>
                <w:szCs w:val="22"/>
              </w:rPr>
            </w:pPr>
            <w:r>
              <w:rPr>
                <w:rFonts w:cs="Times New Roman"/>
                <w:sz w:val="22"/>
                <w:szCs w:val="22"/>
              </w:rPr>
              <w:t>Asian: 4.3</w:t>
            </w:r>
          </w:p>
          <w:p w14:paraId="5D92BDCC" w14:textId="77777777" w:rsidR="003B2EAC" w:rsidRDefault="003B2EAC" w:rsidP="003B2EAC">
            <w:pPr>
              <w:jc w:val="center"/>
              <w:rPr>
                <w:rFonts w:cs="Times New Roman"/>
                <w:sz w:val="22"/>
                <w:szCs w:val="22"/>
              </w:rPr>
            </w:pPr>
            <w:r>
              <w:rPr>
                <w:rFonts w:cs="Times New Roman"/>
                <w:sz w:val="22"/>
                <w:szCs w:val="22"/>
              </w:rPr>
              <w:t>White: 78.0</w:t>
            </w:r>
          </w:p>
          <w:p w14:paraId="0BF9CCEA" w14:textId="77777777" w:rsidR="003B2EAC" w:rsidRDefault="003B2EAC" w:rsidP="003B2EAC">
            <w:pPr>
              <w:jc w:val="center"/>
              <w:rPr>
                <w:rFonts w:cs="Times New Roman"/>
                <w:sz w:val="22"/>
                <w:szCs w:val="22"/>
              </w:rPr>
            </w:pPr>
            <w:r>
              <w:rPr>
                <w:rFonts w:cs="Times New Roman"/>
                <w:sz w:val="22"/>
                <w:szCs w:val="22"/>
              </w:rPr>
              <w:t>Latinx: 4.8</w:t>
            </w:r>
          </w:p>
          <w:p w14:paraId="76FA58CE" w14:textId="77777777" w:rsidR="003B2EAC" w:rsidRDefault="003B2EAC" w:rsidP="003B2EAC">
            <w:pPr>
              <w:jc w:val="center"/>
              <w:rPr>
                <w:rFonts w:cs="Times New Roman"/>
                <w:sz w:val="22"/>
                <w:szCs w:val="22"/>
              </w:rPr>
            </w:pPr>
            <w:r>
              <w:rPr>
                <w:rFonts w:cs="Times New Roman"/>
                <w:sz w:val="22"/>
                <w:szCs w:val="22"/>
              </w:rPr>
              <w:t>Native American: 1.0</w:t>
            </w:r>
          </w:p>
          <w:p w14:paraId="6AFFD4DA" w14:textId="48FABA73" w:rsidR="003B2EAC" w:rsidRPr="00B50A17" w:rsidRDefault="003B2EAC" w:rsidP="003B2EAC">
            <w:pPr>
              <w:jc w:val="center"/>
              <w:rPr>
                <w:rFonts w:cs="Times New Roman"/>
                <w:sz w:val="22"/>
                <w:szCs w:val="22"/>
              </w:rPr>
            </w:pPr>
            <w:r>
              <w:rPr>
                <w:rFonts w:cs="Times New Roman"/>
                <w:sz w:val="22"/>
                <w:szCs w:val="22"/>
              </w:rPr>
              <w:t>Multiracial: 2.4</w:t>
            </w:r>
          </w:p>
        </w:tc>
        <w:tc>
          <w:tcPr>
            <w:tcW w:w="2070" w:type="dxa"/>
          </w:tcPr>
          <w:p w14:paraId="02683133" w14:textId="62D88BF7" w:rsidR="003B2EAC" w:rsidRPr="00F82267" w:rsidRDefault="003B2EAC" w:rsidP="003B2EAC">
            <w:pPr>
              <w:jc w:val="center"/>
              <w:rPr>
                <w:rFonts w:cs="Times New Roman"/>
              </w:rPr>
            </w:pPr>
            <w:r w:rsidRPr="00F82267">
              <w:rPr>
                <w:rFonts w:cs="Times New Roman"/>
              </w:rPr>
              <w:t>&lt;10K:</w:t>
            </w:r>
            <w:r>
              <w:rPr>
                <w:rFonts w:cs="Times New Roman"/>
              </w:rPr>
              <w:t xml:space="preserve"> 19.1</w:t>
            </w:r>
          </w:p>
          <w:p w14:paraId="72341052" w14:textId="52A5D0FF" w:rsidR="003B2EAC" w:rsidRPr="00F82267" w:rsidRDefault="003B2EAC" w:rsidP="003B2EAC">
            <w:pPr>
              <w:jc w:val="center"/>
              <w:rPr>
                <w:rFonts w:cs="Times New Roman"/>
              </w:rPr>
            </w:pPr>
            <w:r w:rsidRPr="00F82267">
              <w:rPr>
                <w:rFonts w:cs="Times New Roman"/>
              </w:rPr>
              <w:t>10K-19,999:</w:t>
            </w:r>
            <w:r>
              <w:rPr>
                <w:rFonts w:cs="Times New Roman"/>
              </w:rPr>
              <w:t xml:space="preserve"> 12.9</w:t>
            </w:r>
          </w:p>
          <w:p w14:paraId="52630CBB" w14:textId="1440B554" w:rsidR="003B2EAC" w:rsidRPr="00F82267" w:rsidRDefault="003B2EAC" w:rsidP="003B2EAC">
            <w:pPr>
              <w:jc w:val="center"/>
              <w:rPr>
                <w:rFonts w:cs="Times New Roman"/>
              </w:rPr>
            </w:pPr>
            <w:r w:rsidRPr="00F82267">
              <w:rPr>
                <w:rFonts w:cs="Times New Roman"/>
              </w:rPr>
              <w:t>20K-29,999:</w:t>
            </w:r>
            <w:r>
              <w:rPr>
                <w:rFonts w:cs="Times New Roman"/>
              </w:rPr>
              <w:t xml:space="preserve"> 10.0</w:t>
            </w:r>
          </w:p>
          <w:p w14:paraId="3CEC44EA" w14:textId="5B8D221E" w:rsidR="003B2EAC" w:rsidRPr="00F82267" w:rsidRDefault="003B2EAC" w:rsidP="003B2EAC">
            <w:pPr>
              <w:jc w:val="center"/>
              <w:rPr>
                <w:rFonts w:cs="Times New Roman"/>
              </w:rPr>
            </w:pPr>
            <w:r w:rsidRPr="00F82267">
              <w:rPr>
                <w:rFonts w:cs="Times New Roman"/>
              </w:rPr>
              <w:t>30K-30,999:</w:t>
            </w:r>
            <w:r>
              <w:rPr>
                <w:rFonts w:cs="Times New Roman"/>
              </w:rPr>
              <w:t xml:space="preserve"> 14.4</w:t>
            </w:r>
          </w:p>
          <w:p w14:paraId="4F1C9CD3" w14:textId="288FF1C4" w:rsidR="003B2EAC" w:rsidRPr="00F82267" w:rsidRDefault="003B2EAC" w:rsidP="003B2EAC">
            <w:pPr>
              <w:jc w:val="center"/>
              <w:rPr>
                <w:rFonts w:cs="Times New Roman"/>
              </w:rPr>
            </w:pPr>
            <w:r w:rsidRPr="00F82267">
              <w:rPr>
                <w:rFonts w:cs="Times New Roman"/>
              </w:rPr>
              <w:t>40K-49,999:</w:t>
            </w:r>
            <w:r>
              <w:rPr>
                <w:rFonts w:cs="Times New Roman"/>
              </w:rPr>
              <w:t xml:space="preserve"> 11.5</w:t>
            </w:r>
          </w:p>
          <w:p w14:paraId="17B92000" w14:textId="1A5E8A98" w:rsidR="003B2EAC" w:rsidRPr="00F82267" w:rsidRDefault="003B2EAC" w:rsidP="003B2EAC">
            <w:pPr>
              <w:jc w:val="center"/>
              <w:rPr>
                <w:rFonts w:cs="Times New Roman"/>
              </w:rPr>
            </w:pPr>
            <w:r w:rsidRPr="00F82267">
              <w:rPr>
                <w:rFonts w:cs="Times New Roman"/>
              </w:rPr>
              <w:t>50K-50,999:</w:t>
            </w:r>
            <w:r>
              <w:rPr>
                <w:rFonts w:cs="Times New Roman"/>
              </w:rPr>
              <w:t xml:space="preserve"> 15.8</w:t>
            </w:r>
          </w:p>
          <w:p w14:paraId="340D4F35" w14:textId="12112500" w:rsidR="003B2EAC" w:rsidRPr="00F82267" w:rsidRDefault="003B2EAC" w:rsidP="003B2EAC">
            <w:pPr>
              <w:jc w:val="center"/>
              <w:rPr>
                <w:rFonts w:cs="Times New Roman"/>
              </w:rPr>
            </w:pPr>
            <w:r w:rsidRPr="00F82267">
              <w:rPr>
                <w:rFonts w:cs="Times New Roman"/>
              </w:rPr>
              <w:t>60K-69,999:</w:t>
            </w:r>
            <w:r>
              <w:rPr>
                <w:rFonts w:cs="Times New Roman"/>
              </w:rPr>
              <w:t xml:space="preserve"> 5.7</w:t>
            </w:r>
          </w:p>
          <w:p w14:paraId="7DA4685C" w14:textId="28C61D6B" w:rsidR="003B2EAC" w:rsidRPr="00F82267" w:rsidRDefault="003B2EAC" w:rsidP="003B2EAC">
            <w:pPr>
              <w:jc w:val="center"/>
              <w:rPr>
                <w:rFonts w:cs="Times New Roman"/>
              </w:rPr>
            </w:pPr>
            <w:r w:rsidRPr="00F82267">
              <w:rPr>
                <w:rFonts w:cs="Times New Roman"/>
              </w:rPr>
              <w:t>70K-79,999:</w:t>
            </w:r>
            <w:r>
              <w:rPr>
                <w:rFonts w:cs="Times New Roman"/>
              </w:rPr>
              <w:t xml:space="preserve"> 4.3</w:t>
            </w:r>
          </w:p>
          <w:p w14:paraId="274495E6" w14:textId="71FCBF92" w:rsidR="003B2EAC" w:rsidRPr="00F82267" w:rsidRDefault="003B2EAC" w:rsidP="003B2EAC">
            <w:pPr>
              <w:jc w:val="center"/>
              <w:rPr>
                <w:rFonts w:cs="Times New Roman"/>
              </w:rPr>
            </w:pPr>
            <w:r w:rsidRPr="00F82267">
              <w:rPr>
                <w:rFonts w:cs="Times New Roman"/>
              </w:rPr>
              <w:t>80K-89,999:</w:t>
            </w:r>
            <w:r>
              <w:rPr>
                <w:rFonts w:cs="Times New Roman"/>
              </w:rPr>
              <w:t xml:space="preserve"> 2.9</w:t>
            </w:r>
          </w:p>
          <w:p w14:paraId="0D37516E" w14:textId="49FDEB11" w:rsidR="003B2EAC" w:rsidRPr="00F82267" w:rsidRDefault="003B2EAC" w:rsidP="003B2EAC">
            <w:pPr>
              <w:jc w:val="center"/>
              <w:rPr>
                <w:rFonts w:cs="Times New Roman"/>
              </w:rPr>
            </w:pPr>
            <w:r w:rsidRPr="00F82267">
              <w:rPr>
                <w:rFonts w:cs="Times New Roman"/>
              </w:rPr>
              <w:t>90K-99,999:</w:t>
            </w:r>
            <w:r>
              <w:rPr>
                <w:rFonts w:cs="Times New Roman"/>
              </w:rPr>
              <w:t>1.0</w:t>
            </w:r>
          </w:p>
          <w:p w14:paraId="1E3B9745" w14:textId="1B12C4DD" w:rsidR="003B2EAC" w:rsidRPr="00F82267" w:rsidRDefault="003B2EAC" w:rsidP="003B2EAC">
            <w:pPr>
              <w:jc w:val="center"/>
              <w:rPr>
                <w:rFonts w:cs="Times New Roman"/>
              </w:rPr>
            </w:pPr>
            <w:r w:rsidRPr="00F82267">
              <w:rPr>
                <w:rFonts w:cs="Times New Roman"/>
              </w:rPr>
              <w:t>100K-149,999:</w:t>
            </w:r>
            <w:r>
              <w:rPr>
                <w:rFonts w:cs="Times New Roman"/>
              </w:rPr>
              <w:t xml:space="preserve"> 2.4</w:t>
            </w:r>
          </w:p>
          <w:p w14:paraId="739598D7" w14:textId="4885B5A8" w:rsidR="003B2EAC" w:rsidRPr="00B50A17" w:rsidRDefault="003B2EAC" w:rsidP="003B2EAC">
            <w:pPr>
              <w:jc w:val="center"/>
              <w:rPr>
                <w:rFonts w:cs="Times New Roman"/>
                <w:sz w:val="22"/>
                <w:szCs w:val="22"/>
              </w:rPr>
            </w:pPr>
            <w:r w:rsidRPr="00F82267">
              <w:rPr>
                <w:rFonts w:cs="Times New Roman"/>
              </w:rPr>
              <w:t>&gt;150K:</w:t>
            </w:r>
            <w:r>
              <w:rPr>
                <w:rFonts w:cs="Times New Roman"/>
              </w:rPr>
              <w:t xml:space="preserve"> 0</w:t>
            </w:r>
          </w:p>
        </w:tc>
        <w:tc>
          <w:tcPr>
            <w:tcW w:w="2160" w:type="dxa"/>
          </w:tcPr>
          <w:p w14:paraId="5DFA581B" w14:textId="067F28AE" w:rsidR="003B2EAC" w:rsidRPr="00F82267" w:rsidRDefault="003B2EAC" w:rsidP="003B2EAC">
            <w:pPr>
              <w:jc w:val="center"/>
              <w:rPr>
                <w:rFonts w:cs="Times New Roman"/>
              </w:rPr>
            </w:pPr>
            <w:r w:rsidRPr="00F82267">
              <w:rPr>
                <w:rFonts w:cs="Times New Roman"/>
              </w:rPr>
              <w:t>&lt;10K:</w:t>
            </w:r>
            <w:r>
              <w:rPr>
                <w:rFonts w:cs="Times New Roman"/>
              </w:rPr>
              <w:t xml:space="preserve"> </w:t>
            </w:r>
            <w:r w:rsidR="00BF70FB">
              <w:rPr>
                <w:rFonts w:cs="Times New Roman"/>
              </w:rPr>
              <w:t>3.3</w:t>
            </w:r>
          </w:p>
          <w:p w14:paraId="6812DAF3" w14:textId="46F2B806" w:rsidR="003B2EAC" w:rsidRPr="00F82267" w:rsidRDefault="003B2EAC" w:rsidP="003B2EAC">
            <w:pPr>
              <w:jc w:val="center"/>
              <w:rPr>
                <w:rFonts w:cs="Times New Roman"/>
              </w:rPr>
            </w:pPr>
            <w:r w:rsidRPr="00F82267">
              <w:rPr>
                <w:rFonts w:cs="Times New Roman"/>
              </w:rPr>
              <w:t>10K-19,999:</w:t>
            </w:r>
            <w:r w:rsidR="00BF70FB">
              <w:rPr>
                <w:rFonts w:cs="Times New Roman"/>
              </w:rPr>
              <w:t xml:space="preserve"> 6.7</w:t>
            </w:r>
          </w:p>
          <w:p w14:paraId="36667FA2" w14:textId="5F8979FE" w:rsidR="003B2EAC" w:rsidRPr="00F82267" w:rsidRDefault="003B2EAC" w:rsidP="003B2EAC">
            <w:pPr>
              <w:jc w:val="center"/>
              <w:rPr>
                <w:rFonts w:cs="Times New Roman"/>
              </w:rPr>
            </w:pPr>
            <w:r w:rsidRPr="00F82267">
              <w:rPr>
                <w:rFonts w:cs="Times New Roman"/>
              </w:rPr>
              <w:t>20K-29,999:</w:t>
            </w:r>
            <w:r w:rsidR="00BF70FB">
              <w:rPr>
                <w:rFonts w:cs="Times New Roman"/>
              </w:rPr>
              <w:t xml:space="preserve"> 12.0</w:t>
            </w:r>
          </w:p>
          <w:p w14:paraId="153B3E26" w14:textId="042B51F9" w:rsidR="003B2EAC" w:rsidRPr="00F82267" w:rsidRDefault="003B2EAC" w:rsidP="003B2EAC">
            <w:pPr>
              <w:jc w:val="center"/>
              <w:rPr>
                <w:rFonts w:cs="Times New Roman"/>
              </w:rPr>
            </w:pPr>
            <w:r w:rsidRPr="00F82267">
              <w:rPr>
                <w:rFonts w:cs="Times New Roman"/>
              </w:rPr>
              <w:t>30K-30,999:</w:t>
            </w:r>
            <w:r w:rsidR="00BF70FB">
              <w:rPr>
                <w:rFonts w:cs="Times New Roman"/>
              </w:rPr>
              <w:t xml:space="preserve"> 12.4</w:t>
            </w:r>
          </w:p>
          <w:p w14:paraId="1CCBF88C" w14:textId="26199F1A" w:rsidR="003B2EAC" w:rsidRPr="00F82267" w:rsidRDefault="003B2EAC" w:rsidP="003B2EAC">
            <w:pPr>
              <w:jc w:val="center"/>
              <w:rPr>
                <w:rFonts w:cs="Times New Roman"/>
              </w:rPr>
            </w:pPr>
            <w:r w:rsidRPr="00F82267">
              <w:rPr>
                <w:rFonts w:cs="Times New Roman"/>
              </w:rPr>
              <w:t>40K-49,999:</w:t>
            </w:r>
            <w:r w:rsidR="00BF70FB">
              <w:rPr>
                <w:rFonts w:cs="Times New Roman"/>
              </w:rPr>
              <w:t xml:space="preserve"> 10.0</w:t>
            </w:r>
          </w:p>
          <w:p w14:paraId="580AC3F0" w14:textId="0431D0B6" w:rsidR="003B2EAC" w:rsidRPr="00F82267" w:rsidRDefault="003B2EAC" w:rsidP="003B2EAC">
            <w:pPr>
              <w:jc w:val="center"/>
              <w:rPr>
                <w:rFonts w:cs="Times New Roman"/>
              </w:rPr>
            </w:pPr>
            <w:r w:rsidRPr="00F82267">
              <w:rPr>
                <w:rFonts w:cs="Times New Roman"/>
              </w:rPr>
              <w:t>50K-50,999:</w:t>
            </w:r>
            <w:r w:rsidR="00BF70FB">
              <w:rPr>
                <w:rFonts w:cs="Times New Roman"/>
              </w:rPr>
              <w:t xml:space="preserve"> 12.9</w:t>
            </w:r>
          </w:p>
          <w:p w14:paraId="300BA70E" w14:textId="1654FCA6" w:rsidR="003B2EAC" w:rsidRPr="00F82267" w:rsidRDefault="003B2EAC" w:rsidP="003B2EAC">
            <w:pPr>
              <w:jc w:val="center"/>
              <w:rPr>
                <w:rFonts w:cs="Times New Roman"/>
              </w:rPr>
            </w:pPr>
            <w:r w:rsidRPr="00F82267">
              <w:rPr>
                <w:rFonts w:cs="Times New Roman"/>
              </w:rPr>
              <w:t>60K-69,999:</w:t>
            </w:r>
            <w:r>
              <w:rPr>
                <w:rFonts w:cs="Times New Roman"/>
              </w:rPr>
              <w:t xml:space="preserve"> </w:t>
            </w:r>
            <w:r w:rsidR="00BF70FB">
              <w:rPr>
                <w:rFonts w:cs="Times New Roman"/>
              </w:rPr>
              <w:t>8.6</w:t>
            </w:r>
          </w:p>
          <w:p w14:paraId="4A1487E5" w14:textId="12899508" w:rsidR="003B2EAC" w:rsidRPr="00F82267" w:rsidRDefault="003B2EAC" w:rsidP="003B2EAC">
            <w:pPr>
              <w:jc w:val="center"/>
              <w:rPr>
                <w:rFonts w:cs="Times New Roman"/>
              </w:rPr>
            </w:pPr>
            <w:r w:rsidRPr="00F82267">
              <w:rPr>
                <w:rFonts w:cs="Times New Roman"/>
              </w:rPr>
              <w:t>70K-79,999:</w:t>
            </w:r>
            <w:r>
              <w:rPr>
                <w:rFonts w:cs="Times New Roman"/>
              </w:rPr>
              <w:t xml:space="preserve"> </w:t>
            </w:r>
            <w:r w:rsidR="00BF70FB">
              <w:rPr>
                <w:rFonts w:cs="Times New Roman"/>
              </w:rPr>
              <w:t>6.2</w:t>
            </w:r>
          </w:p>
          <w:p w14:paraId="10AE44CB" w14:textId="34411DEF" w:rsidR="003B2EAC" w:rsidRPr="00F82267" w:rsidRDefault="003B2EAC" w:rsidP="003B2EAC">
            <w:pPr>
              <w:jc w:val="center"/>
              <w:rPr>
                <w:rFonts w:cs="Times New Roman"/>
              </w:rPr>
            </w:pPr>
            <w:r w:rsidRPr="00F82267">
              <w:rPr>
                <w:rFonts w:cs="Times New Roman"/>
              </w:rPr>
              <w:t>80K-89,999:</w:t>
            </w:r>
            <w:r w:rsidR="00BF70FB">
              <w:rPr>
                <w:rFonts w:cs="Times New Roman"/>
              </w:rPr>
              <w:t xml:space="preserve"> 7.2</w:t>
            </w:r>
          </w:p>
          <w:p w14:paraId="0891E91B" w14:textId="7822554B" w:rsidR="003B2EAC" w:rsidRPr="00F82267" w:rsidRDefault="003B2EAC" w:rsidP="003B2EAC">
            <w:pPr>
              <w:jc w:val="center"/>
              <w:rPr>
                <w:rFonts w:cs="Times New Roman"/>
              </w:rPr>
            </w:pPr>
            <w:r w:rsidRPr="00F82267">
              <w:rPr>
                <w:rFonts w:cs="Times New Roman"/>
              </w:rPr>
              <w:t>90K-99,999:</w:t>
            </w:r>
            <w:r w:rsidR="00BF70FB">
              <w:rPr>
                <w:rFonts w:cs="Times New Roman"/>
              </w:rPr>
              <w:t xml:space="preserve"> 7.2</w:t>
            </w:r>
          </w:p>
          <w:p w14:paraId="60A85D9D" w14:textId="643945F7" w:rsidR="003B2EAC" w:rsidRPr="00F82267" w:rsidRDefault="003B2EAC" w:rsidP="003B2EAC">
            <w:pPr>
              <w:jc w:val="center"/>
              <w:rPr>
                <w:rFonts w:cs="Times New Roman"/>
              </w:rPr>
            </w:pPr>
            <w:r w:rsidRPr="00F82267">
              <w:rPr>
                <w:rFonts w:cs="Times New Roman"/>
              </w:rPr>
              <w:t>100K-149,999:</w:t>
            </w:r>
            <w:r w:rsidR="00BF70FB">
              <w:rPr>
                <w:rFonts w:cs="Times New Roman"/>
              </w:rPr>
              <w:t xml:space="preserve"> 10.5</w:t>
            </w:r>
          </w:p>
          <w:p w14:paraId="4D1574CE" w14:textId="1BCDAC77" w:rsidR="003B2EAC" w:rsidRPr="00B50A17" w:rsidRDefault="003B2EAC" w:rsidP="003B2EAC">
            <w:pPr>
              <w:jc w:val="center"/>
              <w:rPr>
                <w:rFonts w:cs="Times New Roman"/>
                <w:sz w:val="22"/>
                <w:szCs w:val="22"/>
              </w:rPr>
            </w:pPr>
            <w:r w:rsidRPr="00F82267">
              <w:rPr>
                <w:rFonts w:cs="Times New Roman"/>
              </w:rPr>
              <w:t>&gt;150K:</w:t>
            </w:r>
            <w:r w:rsidR="00BF70FB">
              <w:rPr>
                <w:rFonts w:cs="Times New Roman"/>
              </w:rPr>
              <w:t xml:space="preserve"> 2.9</w:t>
            </w:r>
          </w:p>
        </w:tc>
        <w:tc>
          <w:tcPr>
            <w:tcW w:w="1350" w:type="dxa"/>
          </w:tcPr>
          <w:p w14:paraId="659235F6" w14:textId="77777777" w:rsidR="003B2EAC" w:rsidRDefault="000561E7" w:rsidP="003B2EAC">
            <w:pPr>
              <w:jc w:val="center"/>
              <w:rPr>
                <w:rFonts w:cs="Times New Roman"/>
                <w:sz w:val="22"/>
                <w:szCs w:val="22"/>
              </w:rPr>
            </w:pPr>
            <w:r>
              <w:rPr>
                <w:rFonts w:cs="Times New Roman"/>
                <w:sz w:val="22"/>
                <w:szCs w:val="22"/>
              </w:rPr>
              <w:t>M =5.35</w:t>
            </w:r>
          </w:p>
          <w:p w14:paraId="4B2ED0B0" w14:textId="64F8213A" w:rsidR="000561E7" w:rsidRPr="00B50A17" w:rsidRDefault="000561E7" w:rsidP="003B2EAC">
            <w:pPr>
              <w:jc w:val="center"/>
              <w:rPr>
                <w:rFonts w:cs="Times New Roman"/>
                <w:sz w:val="22"/>
                <w:szCs w:val="22"/>
              </w:rPr>
            </w:pPr>
            <w:r>
              <w:rPr>
                <w:rFonts w:cs="Times New Roman"/>
                <w:sz w:val="22"/>
                <w:szCs w:val="22"/>
              </w:rPr>
              <w:t>SD = 1.76</w:t>
            </w:r>
          </w:p>
        </w:tc>
        <w:tc>
          <w:tcPr>
            <w:tcW w:w="2700" w:type="dxa"/>
          </w:tcPr>
          <w:p w14:paraId="5AB82E83" w14:textId="0255FFD2" w:rsidR="003B2EAC" w:rsidRDefault="00A3364F" w:rsidP="003B2EAC">
            <w:pPr>
              <w:jc w:val="center"/>
              <w:rPr>
                <w:rFonts w:cs="Times New Roman"/>
                <w:sz w:val="22"/>
                <w:szCs w:val="22"/>
              </w:rPr>
            </w:pPr>
            <w:r>
              <w:rPr>
                <w:rFonts w:cs="Times New Roman"/>
                <w:sz w:val="22"/>
                <w:szCs w:val="22"/>
              </w:rPr>
              <w:t>Working</w:t>
            </w:r>
            <w:r w:rsidR="008530E0">
              <w:rPr>
                <w:rFonts w:cs="Times New Roman"/>
                <w:sz w:val="22"/>
                <w:szCs w:val="22"/>
              </w:rPr>
              <w:t xml:space="preserve"> </w:t>
            </w:r>
            <w:r>
              <w:rPr>
                <w:rFonts w:cs="Times New Roman"/>
                <w:sz w:val="22"/>
                <w:szCs w:val="22"/>
              </w:rPr>
              <w:t>Class: 45.9</w:t>
            </w:r>
          </w:p>
          <w:p w14:paraId="5E08BF36" w14:textId="1C1B09FC" w:rsidR="006163DE" w:rsidRPr="00B50A17" w:rsidRDefault="006163DE" w:rsidP="003B2EAC">
            <w:pPr>
              <w:jc w:val="center"/>
              <w:rPr>
                <w:rFonts w:cs="Times New Roman"/>
                <w:sz w:val="22"/>
                <w:szCs w:val="22"/>
              </w:rPr>
            </w:pPr>
            <w:r>
              <w:rPr>
                <w:rFonts w:cs="Times New Roman"/>
                <w:sz w:val="22"/>
                <w:szCs w:val="22"/>
              </w:rPr>
              <w:t>Middle</w:t>
            </w:r>
            <w:r w:rsidR="008530E0">
              <w:rPr>
                <w:rFonts w:cs="Times New Roman"/>
                <w:sz w:val="22"/>
                <w:szCs w:val="22"/>
              </w:rPr>
              <w:t xml:space="preserve"> </w:t>
            </w:r>
            <w:r>
              <w:rPr>
                <w:rFonts w:cs="Times New Roman"/>
                <w:sz w:val="22"/>
                <w:szCs w:val="22"/>
              </w:rPr>
              <w:t>Class: 54.1</w:t>
            </w:r>
          </w:p>
        </w:tc>
      </w:tr>
      <w:tr w:rsidR="003B2EAC" w14:paraId="3DA5EC98" w14:textId="77777777" w:rsidTr="006A1E92">
        <w:trPr>
          <w:trHeight w:val="251"/>
        </w:trPr>
        <w:tc>
          <w:tcPr>
            <w:tcW w:w="1140" w:type="dxa"/>
          </w:tcPr>
          <w:p w14:paraId="59639289" w14:textId="2CE3C0E0" w:rsidR="003B2EAC" w:rsidRPr="00B50A17" w:rsidRDefault="003B2EAC" w:rsidP="003B2EAC">
            <w:pPr>
              <w:rPr>
                <w:rFonts w:cs="Times New Roman"/>
                <w:sz w:val="22"/>
                <w:szCs w:val="22"/>
              </w:rPr>
            </w:pPr>
            <w:r>
              <w:rPr>
                <w:rFonts w:cs="Times New Roman"/>
                <w:sz w:val="22"/>
                <w:szCs w:val="22"/>
              </w:rPr>
              <w:t>Study 1c</w:t>
            </w:r>
          </w:p>
        </w:tc>
        <w:tc>
          <w:tcPr>
            <w:tcW w:w="1440" w:type="dxa"/>
          </w:tcPr>
          <w:p w14:paraId="07A1C231" w14:textId="77777777" w:rsidR="003B2EAC" w:rsidRDefault="008D4C6F" w:rsidP="003B2EAC">
            <w:pPr>
              <w:jc w:val="center"/>
              <w:rPr>
                <w:rFonts w:cs="Times New Roman"/>
                <w:sz w:val="22"/>
                <w:szCs w:val="22"/>
              </w:rPr>
            </w:pPr>
            <w:r>
              <w:rPr>
                <w:rFonts w:cs="Times New Roman"/>
                <w:sz w:val="22"/>
                <w:szCs w:val="22"/>
              </w:rPr>
              <w:t>Female: 52.4</w:t>
            </w:r>
          </w:p>
          <w:p w14:paraId="171EB5A9" w14:textId="77777777" w:rsidR="008D4C6F" w:rsidRDefault="008D4C6F" w:rsidP="003B2EAC">
            <w:pPr>
              <w:jc w:val="center"/>
              <w:rPr>
                <w:rFonts w:cs="Times New Roman"/>
                <w:sz w:val="22"/>
                <w:szCs w:val="22"/>
              </w:rPr>
            </w:pPr>
            <w:r>
              <w:rPr>
                <w:rFonts w:cs="Times New Roman"/>
                <w:sz w:val="22"/>
                <w:szCs w:val="22"/>
              </w:rPr>
              <w:t>Male: 47.1</w:t>
            </w:r>
          </w:p>
          <w:p w14:paraId="5BF977E5" w14:textId="76D6CA1F" w:rsidR="008D4C6F" w:rsidRPr="00B50A17" w:rsidRDefault="008D4C6F" w:rsidP="003B2EAC">
            <w:pPr>
              <w:jc w:val="center"/>
              <w:rPr>
                <w:rFonts w:cs="Times New Roman"/>
                <w:sz w:val="22"/>
                <w:szCs w:val="22"/>
              </w:rPr>
            </w:pPr>
            <w:r>
              <w:rPr>
                <w:rFonts w:cs="Times New Roman"/>
                <w:sz w:val="22"/>
                <w:szCs w:val="22"/>
              </w:rPr>
              <w:t>Other: .5</w:t>
            </w:r>
          </w:p>
        </w:tc>
        <w:tc>
          <w:tcPr>
            <w:tcW w:w="1260" w:type="dxa"/>
          </w:tcPr>
          <w:p w14:paraId="4F21CAC3" w14:textId="77777777" w:rsidR="003B2EAC" w:rsidRDefault="00306241" w:rsidP="003B2EAC">
            <w:pPr>
              <w:jc w:val="center"/>
              <w:rPr>
                <w:rFonts w:cs="Times New Roman"/>
                <w:sz w:val="22"/>
                <w:szCs w:val="22"/>
              </w:rPr>
            </w:pPr>
            <w:r>
              <w:rPr>
                <w:rFonts w:cs="Times New Roman"/>
                <w:sz w:val="22"/>
                <w:szCs w:val="22"/>
              </w:rPr>
              <w:t>M = 34.39</w:t>
            </w:r>
          </w:p>
          <w:p w14:paraId="0C797C23" w14:textId="1BF4E602" w:rsidR="00306241" w:rsidRPr="00B50A17" w:rsidRDefault="00306241" w:rsidP="003B2EAC">
            <w:pPr>
              <w:jc w:val="center"/>
              <w:rPr>
                <w:rFonts w:cs="Times New Roman"/>
                <w:sz w:val="22"/>
                <w:szCs w:val="22"/>
              </w:rPr>
            </w:pPr>
            <w:r>
              <w:rPr>
                <w:rFonts w:cs="Times New Roman"/>
                <w:sz w:val="22"/>
                <w:szCs w:val="22"/>
              </w:rPr>
              <w:t>SD = 10.61</w:t>
            </w:r>
          </w:p>
        </w:tc>
        <w:tc>
          <w:tcPr>
            <w:tcW w:w="2160" w:type="dxa"/>
          </w:tcPr>
          <w:p w14:paraId="4F402FE5" w14:textId="77777777" w:rsidR="003B2EAC" w:rsidRDefault="00CD5C57" w:rsidP="003B2EAC">
            <w:pPr>
              <w:jc w:val="center"/>
              <w:rPr>
                <w:rFonts w:cs="Times New Roman"/>
                <w:sz w:val="22"/>
                <w:szCs w:val="22"/>
              </w:rPr>
            </w:pPr>
            <w:r>
              <w:rPr>
                <w:rFonts w:cs="Times New Roman"/>
                <w:sz w:val="22"/>
                <w:szCs w:val="22"/>
              </w:rPr>
              <w:t>Black: 10.5</w:t>
            </w:r>
          </w:p>
          <w:p w14:paraId="6210FD00" w14:textId="77777777" w:rsidR="00CD5C57" w:rsidRDefault="00CD5C57" w:rsidP="003B2EAC">
            <w:pPr>
              <w:jc w:val="center"/>
              <w:rPr>
                <w:rFonts w:cs="Times New Roman"/>
                <w:sz w:val="22"/>
                <w:szCs w:val="22"/>
              </w:rPr>
            </w:pPr>
            <w:r>
              <w:rPr>
                <w:rFonts w:cs="Times New Roman"/>
                <w:sz w:val="22"/>
                <w:szCs w:val="22"/>
              </w:rPr>
              <w:t>Asian: 7.6</w:t>
            </w:r>
          </w:p>
          <w:p w14:paraId="7D9573C4" w14:textId="77777777" w:rsidR="00CD5C57" w:rsidRDefault="00CD5C57" w:rsidP="003B2EAC">
            <w:pPr>
              <w:jc w:val="center"/>
              <w:rPr>
                <w:rFonts w:cs="Times New Roman"/>
                <w:sz w:val="22"/>
                <w:szCs w:val="22"/>
              </w:rPr>
            </w:pPr>
            <w:r>
              <w:rPr>
                <w:rFonts w:cs="Times New Roman"/>
                <w:sz w:val="22"/>
                <w:szCs w:val="22"/>
              </w:rPr>
              <w:t>White: 72.4</w:t>
            </w:r>
          </w:p>
          <w:p w14:paraId="794EED24" w14:textId="77777777" w:rsidR="00CD5C57" w:rsidRDefault="00CD5C57" w:rsidP="00CD5C57">
            <w:pPr>
              <w:jc w:val="center"/>
              <w:rPr>
                <w:rFonts w:cs="Times New Roman"/>
                <w:sz w:val="22"/>
                <w:szCs w:val="22"/>
              </w:rPr>
            </w:pPr>
            <w:r>
              <w:rPr>
                <w:rFonts w:cs="Times New Roman"/>
                <w:sz w:val="22"/>
                <w:szCs w:val="22"/>
              </w:rPr>
              <w:t>Latinx: 4.8</w:t>
            </w:r>
          </w:p>
          <w:p w14:paraId="42D178BB" w14:textId="77777777" w:rsidR="00CD5C57" w:rsidRDefault="00CD5C57" w:rsidP="00CD5C57">
            <w:pPr>
              <w:jc w:val="center"/>
              <w:rPr>
                <w:rFonts w:cs="Times New Roman"/>
                <w:sz w:val="22"/>
                <w:szCs w:val="22"/>
              </w:rPr>
            </w:pPr>
            <w:r>
              <w:rPr>
                <w:rFonts w:cs="Times New Roman"/>
                <w:sz w:val="22"/>
                <w:szCs w:val="22"/>
              </w:rPr>
              <w:t>Native American: 1.0</w:t>
            </w:r>
          </w:p>
          <w:p w14:paraId="4856CC57" w14:textId="77777777" w:rsidR="00CD5C57" w:rsidRDefault="00CD5C57" w:rsidP="00CD5C57">
            <w:pPr>
              <w:jc w:val="center"/>
              <w:rPr>
                <w:rFonts w:cs="Times New Roman"/>
                <w:sz w:val="22"/>
                <w:szCs w:val="22"/>
              </w:rPr>
            </w:pPr>
            <w:r>
              <w:rPr>
                <w:rFonts w:cs="Times New Roman"/>
                <w:sz w:val="22"/>
                <w:szCs w:val="22"/>
              </w:rPr>
              <w:lastRenderedPageBreak/>
              <w:t>Multiracial: 3.3</w:t>
            </w:r>
          </w:p>
          <w:p w14:paraId="2B9C0C6E" w14:textId="18D2AB87" w:rsidR="00CD5C57" w:rsidRPr="00B50A17" w:rsidRDefault="00CD5C57" w:rsidP="00CD5C57">
            <w:pPr>
              <w:jc w:val="center"/>
              <w:rPr>
                <w:rFonts w:cs="Times New Roman"/>
                <w:sz w:val="22"/>
                <w:szCs w:val="22"/>
              </w:rPr>
            </w:pPr>
            <w:r>
              <w:rPr>
                <w:rFonts w:cs="Times New Roman"/>
                <w:sz w:val="22"/>
                <w:szCs w:val="22"/>
              </w:rPr>
              <w:t>Other: .5</w:t>
            </w:r>
          </w:p>
        </w:tc>
        <w:tc>
          <w:tcPr>
            <w:tcW w:w="2070" w:type="dxa"/>
          </w:tcPr>
          <w:p w14:paraId="43B6865B" w14:textId="5F7F1E50" w:rsidR="003B2EAC" w:rsidRPr="00F82267" w:rsidRDefault="003B2EAC" w:rsidP="003B2EAC">
            <w:pPr>
              <w:jc w:val="center"/>
              <w:rPr>
                <w:rFonts w:cs="Times New Roman"/>
              </w:rPr>
            </w:pPr>
            <w:r w:rsidRPr="00F82267">
              <w:rPr>
                <w:rFonts w:cs="Times New Roman"/>
              </w:rPr>
              <w:lastRenderedPageBreak/>
              <w:t>&lt;10K:</w:t>
            </w:r>
            <w:r>
              <w:rPr>
                <w:rFonts w:cs="Times New Roman"/>
              </w:rPr>
              <w:t xml:space="preserve"> </w:t>
            </w:r>
            <w:r w:rsidR="000408F1">
              <w:rPr>
                <w:rFonts w:cs="Times New Roman"/>
              </w:rPr>
              <w:t>19.5</w:t>
            </w:r>
          </w:p>
          <w:p w14:paraId="4C4D2BCC" w14:textId="0640E6B6" w:rsidR="003B2EAC" w:rsidRPr="00F82267" w:rsidRDefault="003B2EAC" w:rsidP="003B2EAC">
            <w:pPr>
              <w:jc w:val="center"/>
              <w:rPr>
                <w:rFonts w:cs="Times New Roman"/>
              </w:rPr>
            </w:pPr>
            <w:r w:rsidRPr="00F82267">
              <w:rPr>
                <w:rFonts w:cs="Times New Roman"/>
              </w:rPr>
              <w:t>10K-19,999:</w:t>
            </w:r>
            <w:r w:rsidR="000408F1">
              <w:rPr>
                <w:rFonts w:cs="Times New Roman"/>
              </w:rPr>
              <w:t xml:space="preserve"> 16.2</w:t>
            </w:r>
          </w:p>
          <w:p w14:paraId="479609AD" w14:textId="5FA0F757" w:rsidR="003B2EAC" w:rsidRPr="00F82267" w:rsidRDefault="003B2EAC" w:rsidP="003B2EAC">
            <w:pPr>
              <w:jc w:val="center"/>
              <w:rPr>
                <w:rFonts w:cs="Times New Roman"/>
              </w:rPr>
            </w:pPr>
            <w:r w:rsidRPr="00F82267">
              <w:rPr>
                <w:rFonts w:cs="Times New Roman"/>
              </w:rPr>
              <w:t>20K-29,999:</w:t>
            </w:r>
            <w:r w:rsidR="000408F1">
              <w:rPr>
                <w:rFonts w:cs="Times New Roman"/>
              </w:rPr>
              <w:t xml:space="preserve"> 13.8</w:t>
            </w:r>
          </w:p>
          <w:p w14:paraId="61FE0025" w14:textId="542E3325" w:rsidR="003B2EAC" w:rsidRPr="00F82267" w:rsidRDefault="003B2EAC" w:rsidP="003B2EAC">
            <w:pPr>
              <w:jc w:val="center"/>
              <w:rPr>
                <w:rFonts w:cs="Times New Roman"/>
              </w:rPr>
            </w:pPr>
            <w:r w:rsidRPr="00F82267">
              <w:rPr>
                <w:rFonts w:cs="Times New Roman"/>
              </w:rPr>
              <w:t>30K-30,999:</w:t>
            </w:r>
            <w:r w:rsidR="000408F1">
              <w:rPr>
                <w:rFonts w:cs="Times New Roman"/>
              </w:rPr>
              <w:t xml:space="preserve"> 13.3</w:t>
            </w:r>
          </w:p>
          <w:p w14:paraId="68588486" w14:textId="18A062D2" w:rsidR="003B2EAC" w:rsidRPr="00F82267" w:rsidRDefault="003B2EAC" w:rsidP="003B2EAC">
            <w:pPr>
              <w:jc w:val="center"/>
              <w:rPr>
                <w:rFonts w:cs="Times New Roman"/>
              </w:rPr>
            </w:pPr>
            <w:r w:rsidRPr="00F82267">
              <w:rPr>
                <w:rFonts w:cs="Times New Roman"/>
              </w:rPr>
              <w:lastRenderedPageBreak/>
              <w:t>40K-49,999:</w:t>
            </w:r>
            <w:r w:rsidR="000408F1">
              <w:rPr>
                <w:rFonts w:cs="Times New Roman"/>
              </w:rPr>
              <w:t xml:space="preserve"> 11.9</w:t>
            </w:r>
          </w:p>
          <w:p w14:paraId="26E0F6E7" w14:textId="601255A0" w:rsidR="003B2EAC" w:rsidRPr="00F82267" w:rsidRDefault="003B2EAC" w:rsidP="003B2EAC">
            <w:pPr>
              <w:jc w:val="center"/>
              <w:rPr>
                <w:rFonts w:cs="Times New Roman"/>
              </w:rPr>
            </w:pPr>
            <w:r w:rsidRPr="00F82267">
              <w:rPr>
                <w:rFonts w:cs="Times New Roman"/>
              </w:rPr>
              <w:t>50K-50,999:</w:t>
            </w:r>
            <w:r w:rsidR="000408F1">
              <w:rPr>
                <w:rFonts w:cs="Times New Roman"/>
              </w:rPr>
              <w:t xml:space="preserve"> 3.8</w:t>
            </w:r>
          </w:p>
          <w:p w14:paraId="1F6CB6D0" w14:textId="6298AEA0" w:rsidR="003B2EAC" w:rsidRPr="00F82267" w:rsidRDefault="003B2EAC" w:rsidP="003B2EAC">
            <w:pPr>
              <w:jc w:val="center"/>
              <w:rPr>
                <w:rFonts w:cs="Times New Roman"/>
              </w:rPr>
            </w:pPr>
            <w:r w:rsidRPr="00F82267">
              <w:rPr>
                <w:rFonts w:cs="Times New Roman"/>
              </w:rPr>
              <w:t>60K-69,999:</w:t>
            </w:r>
            <w:r>
              <w:rPr>
                <w:rFonts w:cs="Times New Roman"/>
              </w:rPr>
              <w:t xml:space="preserve"> </w:t>
            </w:r>
            <w:r w:rsidR="000408F1">
              <w:rPr>
                <w:rFonts w:cs="Times New Roman"/>
              </w:rPr>
              <w:t>9.0</w:t>
            </w:r>
          </w:p>
          <w:p w14:paraId="28AE1A90" w14:textId="378949D7" w:rsidR="003B2EAC" w:rsidRPr="00F82267" w:rsidRDefault="003B2EAC" w:rsidP="003B2EAC">
            <w:pPr>
              <w:jc w:val="center"/>
              <w:rPr>
                <w:rFonts w:cs="Times New Roman"/>
              </w:rPr>
            </w:pPr>
            <w:r w:rsidRPr="00F82267">
              <w:rPr>
                <w:rFonts w:cs="Times New Roman"/>
              </w:rPr>
              <w:t>70K-79,999:</w:t>
            </w:r>
            <w:r>
              <w:rPr>
                <w:rFonts w:cs="Times New Roman"/>
              </w:rPr>
              <w:t xml:space="preserve"> </w:t>
            </w:r>
            <w:r w:rsidR="000408F1">
              <w:rPr>
                <w:rFonts w:cs="Times New Roman"/>
              </w:rPr>
              <w:t>6.2</w:t>
            </w:r>
          </w:p>
          <w:p w14:paraId="3A3DC75A" w14:textId="5965374F" w:rsidR="003B2EAC" w:rsidRPr="00F82267" w:rsidRDefault="003B2EAC" w:rsidP="003B2EAC">
            <w:pPr>
              <w:jc w:val="center"/>
              <w:rPr>
                <w:rFonts w:cs="Times New Roman"/>
              </w:rPr>
            </w:pPr>
            <w:r w:rsidRPr="00F82267">
              <w:rPr>
                <w:rFonts w:cs="Times New Roman"/>
              </w:rPr>
              <w:t>80K-89,999:</w:t>
            </w:r>
            <w:r w:rsidR="000408F1">
              <w:rPr>
                <w:rFonts w:cs="Times New Roman"/>
              </w:rPr>
              <w:t xml:space="preserve"> 1.4</w:t>
            </w:r>
          </w:p>
          <w:p w14:paraId="6F1594A5" w14:textId="6BEF9FB1" w:rsidR="003B2EAC" w:rsidRPr="00F82267" w:rsidRDefault="003B2EAC" w:rsidP="003B2EAC">
            <w:pPr>
              <w:jc w:val="center"/>
              <w:rPr>
                <w:rFonts w:cs="Times New Roman"/>
              </w:rPr>
            </w:pPr>
            <w:r w:rsidRPr="00F82267">
              <w:rPr>
                <w:rFonts w:cs="Times New Roman"/>
              </w:rPr>
              <w:t>90K-99,999:</w:t>
            </w:r>
            <w:r w:rsidR="000408F1">
              <w:rPr>
                <w:rFonts w:cs="Times New Roman"/>
              </w:rPr>
              <w:t xml:space="preserve"> 1.0</w:t>
            </w:r>
          </w:p>
          <w:p w14:paraId="29F46CB0" w14:textId="2E69C979" w:rsidR="003B2EAC" w:rsidRPr="00F82267" w:rsidRDefault="003B2EAC" w:rsidP="003B2EAC">
            <w:pPr>
              <w:jc w:val="center"/>
              <w:rPr>
                <w:rFonts w:cs="Times New Roman"/>
              </w:rPr>
            </w:pPr>
            <w:r w:rsidRPr="00F82267">
              <w:rPr>
                <w:rFonts w:cs="Times New Roman"/>
              </w:rPr>
              <w:t>100K-149,999:</w:t>
            </w:r>
            <w:r w:rsidR="000408F1">
              <w:rPr>
                <w:rFonts w:cs="Times New Roman"/>
              </w:rPr>
              <w:t xml:space="preserve"> 3.3</w:t>
            </w:r>
          </w:p>
          <w:p w14:paraId="1C9596E7" w14:textId="1CB7091E" w:rsidR="003B2EAC" w:rsidRPr="00B50A17" w:rsidRDefault="003B2EAC" w:rsidP="003B2EAC">
            <w:pPr>
              <w:jc w:val="center"/>
              <w:rPr>
                <w:rFonts w:cs="Times New Roman"/>
                <w:sz w:val="22"/>
                <w:szCs w:val="22"/>
              </w:rPr>
            </w:pPr>
            <w:r w:rsidRPr="00F82267">
              <w:rPr>
                <w:rFonts w:cs="Times New Roman"/>
              </w:rPr>
              <w:t>&gt;150K:</w:t>
            </w:r>
            <w:r w:rsidR="000408F1">
              <w:rPr>
                <w:rFonts w:cs="Times New Roman"/>
              </w:rPr>
              <w:t xml:space="preserve"> .5</w:t>
            </w:r>
          </w:p>
        </w:tc>
        <w:tc>
          <w:tcPr>
            <w:tcW w:w="2160" w:type="dxa"/>
          </w:tcPr>
          <w:p w14:paraId="75115EEB" w14:textId="23372AA9" w:rsidR="003B2EAC" w:rsidRPr="00F82267" w:rsidRDefault="003B2EAC" w:rsidP="003B2EAC">
            <w:pPr>
              <w:jc w:val="center"/>
              <w:rPr>
                <w:rFonts w:cs="Times New Roman"/>
              </w:rPr>
            </w:pPr>
            <w:r w:rsidRPr="00F82267">
              <w:rPr>
                <w:rFonts w:cs="Times New Roman"/>
              </w:rPr>
              <w:lastRenderedPageBreak/>
              <w:t>&lt;10K:</w:t>
            </w:r>
            <w:r>
              <w:rPr>
                <w:rFonts w:cs="Times New Roman"/>
              </w:rPr>
              <w:t xml:space="preserve"> </w:t>
            </w:r>
            <w:r w:rsidR="00236433">
              <w:rPr>
                <w:rFonts w:cs="Times New Roman"/>
              </w:rPr>
              <w:t>3.8</w:t>
            </w:r>
          </w:p>
          <w:p w14:paraId="367356FB" w14:textId="63B6E706" w:rsidR="003B2EAC" w:rsidRPr="00F82267" w:rsidRDefault="003B2EAC" w:rsidP="003B2EAC">
            <w:pPr>
              <w:jc w:val="center"/>
              <w:rPr>
                <w:rFonts w:cs="Times New Roman"/>
              </w:rPr>
            </w:pPr>
            <w:r w:rsidRPr="00F82267">
              <w:rPr>
                <w:rFonts w:cs="Times New Roman"/>
              </w:rPr>
              <w:t>10K-19,999:</w:t>
            </w:r>
            <w:r w:rsidR="00236433">
              <w:rPr>
                <w:rFonts w:cs="Times New Roman"/>
              </w:rPr>
              <w:t xml:space="preserve"> 6.2</w:t>
            </w:r>
          </w:p>
          <w:p w14:paraId="01DCAD89" w14:textId="4A295FB1" w:rsidR="003B2EAC" w:rsidRPr="00F82267" w:rsidRDefault="003B2EAC" w:rsidP="003B2EAC">
            <w:pPr>
              <w:jc w:val="center"/>
              <w:rPr>
                <w:rFonts w:cs="Times New Roman"/>
              </w:rPr>
            </w:pPr>
            <w:r w:rsidRPr="00F82267">
              <w:rPr>
                <w:rFonts w:cs="Times New Roman"/>
              </w:rPr>
              <w:t>20K-29,999:</w:t>
            </w:r>
            <w:r w:rsidR="00236433">
              <w:rPr>
                <w:rFonts w:cs="Times New Roman"/>
              </w:rPr>
              <w:t xml:space="preserve"> 12.4</w:t>
            </w:r>
          </w:p>
          <w:p w14:paraId="09FA05CA" w14:textId="7D76EED4" w:rsidR="003B2EAC" w:rsidRPr="00F82267" w:rsidRDefault="003B2EAC" w:rsidP="003B2EAC">
            <w:pPr>
              <w:jc w:val="center"/>
              <w:rPr>
                <w:rFonts w:cs="Times New Roman"/>
              </w:rPr>
            </w:pPr>
            <w:r w:rsidRPr="00F82267">
              <w:rPr>
                <w:rFonts w:cs="Times New Roman"/>
              </w:rPr>
              <w:t>30K-30,999:</w:t>
            </w:r>
            <w:r w:rsidR="00236433">
              <w:rPr>
                <w:rFonts w:cs="Times New Roman"/>
              </w:rPr>
              <w:t xml:space="preserve"> 14.4</w:t>
            </w:r>
          </w:p>
          <w:p w14:paraId="57BCBF85" w14:textId="17C2A141" w:rsidR="003B2EAC" w:rsidRPr="00F82267" w:rsidRDefault="003B2EAC" w:rsidP="003B2EAC">
            <w:pPr>
              <w:jc w:val="center"/>
              <w:rPr>
                <w:rFonts w:cs="Times New Roman"/>
              </w:rPr>
            </w:pPr>
            <w:r w:rsidRPr="00F82267">
              <w:rPr>
                <w:rFonts w:cs="Times New Roman"/>
              </w:rPr>
              <w:lastRenderedPageBreak/>
              <w:t>40K-49,999:</w:t>
            </w:r>
            <w:r w:rsidR="00236433">
              <w:rPr>
                <w:rFonts w:cs="Times New Roman"/>
              </w:rPr>
              <w:t xml:space="preserve"> 10.5</w:t>
            </w:r>
          </w:p>
          <w:p w14:paraId="7F0C376E" w14:textId="570B0423" w:rsidR="003B2EAC" w:rsidRPr="00F82267" w:rsidRDefault="003B2EAC" w:rsidP="003B2EAC">
            <w:pPr>
              <w:jc w:val="center"/>
              <w:rPr>
                <w:rFonts w:cs="Times New Roman"/>
              </w:rPr>
            </w:pPr>
            <w:r w:rsidRPr="00F82267">
              <w:rPr>
                <w:rFonts w:cs="Times New Roman"/>
              </w:rPr>
              <w:t>50K-50,999:</w:t>
            </w:r>
            <w:r w:rsidR="00236433">
              <w:rPr>
                <w:rFonts w:cs="Times New Roman"/>
              </w:rPr>
              <w:t xml:space="preserve"> 9.1</w:t>
            </w:r>
          </w:p>
          <w:p w14:paraId="12B77DFC" w14:textId="67D1A008" w:rsidR="003B2EAC" w:rsidRPr="00F82267" w:rsidRDefault="003B2EAC" w:rsidP="003B2EAC">
            <w:pPr>
              <w:jc w:val="center"/>
              <w:rPr>
                <w:rFonts w:cs="Times New Roman"/>
              </w:rPr>
            </w:pPr>
            <w:r w:rsidRPr="00F82267">
              <w:rPr>
                <w:rFonts w:cs="Times New Roman"/>
              </w:rPr>
              <w:t>60K-69,999:</w:t>
            </w:r>
            <w:r>
              <w:rPr>
                <w:rFonts w:cs="Times New Roman"/>
              </w:rPr>
              <w:t xml:space="preserve"> </w:t>
            </w:r>
            <w:r w:rsidR="00236433">
              <w:rPr>
                <w:rFonts w:cs="Times New Roman"/>
              </w:rPr>
              <w:t>9.6</w:t>
            </w:r>
          </w:p>
          <w:p w14:paraId="2468EC50" w14:textId="4A6A6D2A" w:rsidR="003B2EAC" w:rsidRPr="00F82267" w:rsidRDefault="003B2EAC" w:rsidP="003B2EAC">
            <w:pPr>
              <w:jc w:val="center"/>
              <w:rPr>
                <w:rFonts w:cs="Times New Roman"/>
              </w:rPr>
            </w:pPr>
            <w:r w:rsidRPr="00F82267">
              <w:rPr>
                <w:rFonts w:cs="Times New Roman"/>
              </w:rPr>
              <w:t>70K-79,999:</w:t>
            </w:r>
            <w:r>
              <w:rPr>
                <w:rFonts w:cs="Times New Roman"/>
              </w:rPr>
              <w:t xml:space="preserve"> </w:t>
            </w:r>
            <w:r w:rsidR="00236433">
              <w:rPr>
                <w:rFonts w:cs="Times New Roman"/>
              </w:rPr>
              <w:t>7.2</w:t>
            </w:r>
          </w:p>
          <w:p w14:paraId="683E82A4" w14:textId="45AFCA88" w:rsidR="003B2EAC" w:rsidRPr="00F82267" w:rsidRDefault="003B2EAC" w:rsidP="003B2EAC">
            <w:pPr>
              <w:jc w:val="center"/>
              <w:rPr>
                <w:rFonts w:cs="Times New Roman"/>
              </w:rPr>
            </w:pPr>
            <w:r w:rsidRPr="00F82267">
              <w:rPr>
                <w:rFonts w:cs="Times New Roman"/>
              </w:rPr>
              <w:t>80K-89,999:</w:t>
            </w:r>
            <w:r w:rsidR="00236433">
              <w:rPr>
                <w:rFonts w:cs="Times New Roman"/>
              </w:rPr>
              <w:t xml:space="preserve"> 3.8</w:t>
            </w:r>
          </w:p>
          <w:p w14:paraId="4126B5A7" w14:textId="5C440C48" w:rsidR="003B2EAC" w:rsidRPr="00F82267" w:rsidRDefault="003B2EAC" w:rsidP="003B2EAC">
            <w:pPr>
              <w:jc w:val="center"/>
              <w:rPr>
                <w:rFonts w:cs="Times New Roman"/>
              </w:rPr>
            </w:pPr>
            <w:r w:rsidRPr="00F82267">
              <w:rPr>
                <w:rFonts w:cs="Times New Roman"/>
              </w:rPr>
              <w:t>90K-99,999:</w:t>
            </w:r>
            <w:r w:rsidR="00236433">
              <w:rPr>
                <w:rFonts w:cs="Times New Roman"/>
              </w:rPr>
              <w:t xml:space="preserve"> 5.3</w:t>
            </w:r>
          </w:p>
          <w:p w14:paraId="0513ACFA" w14:textId="096CA7C7" w:rsidR="003B2EAC" w:rsidRPr="00F82267" w:rsidRDefault="003B2EAC" w:rsidP="003B2EAC">
            <w:pPr>
              <w:jc w:val="center"/>
              <w:rPr>
                <w:rFonts w:cs="Times New Roman"/>
              </w:rPr>
            </w:pPr>
            <w:r w:rsidRPr="00F82267">
              <w:rPr>
                <w:rFonts w:cs="Times New Roman"/>
              </w:rPr>
              <w:t>100K-149,999:</w:t>
            </w:r>
            <w:r w:rsidR="00236433">
              <w:rPr>
                <w:rFonts w:cs="Times New Roman"/>
              </w:rPr>
              <w:t xml:space="preserve"> 12.9</w:t>
            </w:r>
          </w:p>
          <w:p w14:paraId="31CAE593" w14:textId="06A6D446" w:rsidR="003B2EAC" w:rsidRPr="00B50A17" w:rsidRDefault="003B2EAC" w:rsidP="003B2EAC">
            <w:pPr>
              <w:jc w:val="center"/>
              <w:rPr>
                <w:rFonts w:cs="Times New Roman"/>
                <w:sz w:val="22"/>
                <w:szCs w:val="22"/>
              </w:rPr>
            </w:pPr>
            <w:r w:rsidRPr="00F82267">
              <w:rPr>
                <w:rFonts w:cs="Times New Roman"/>
              </w:rPr>
              <w:t>&gt;150K:</w:t>
            </w:r>
            <w:r w:rsidR="00236433">
              <w:rPr>
                <w:rFonts w:cs="Times New Roman"/>
              </w:rPr>
              <w:t xml:space="preserve"> 4.8</w:t>
            </w:r>
          </w:p>
        </w:tc>
        <w:tc>
          <w:tcPr>
            <w:tcW w:w="1350" w:type="dxa"/>
          </w:tcPr>
          <w:p w14:paraId="6BBA7702" w14:textId="7F935219" w:rsidR="003B2EAC" w:rsidRDefault="00A92FB5" w:rsidP="003B2EAC">
            <w:pPr>
              <w:jc w:val="center"/>
              <w:rPr>
                <w:rFonts w:cs="Times New Roman"/>
                <w:sz w:val="22"/>
                <w:szCs w:val="22"/>
              </w:rPr>
            </w:pPr>
            <w:r>
              <w:rPr>
                <w:rFonts w:cs="Times New Roman"/>
                <w:sz w:val="22"/>
                <w:szCs w:val="22"/>
              </w:rPr>
              <w:lastRenderedPageBreak/>
              <w:t>M = 5.01</w:t>
            </w:r>
          </w:p>
          <w:p w14:paraId="4FD60115" w14:textId="3103D564" w:rsidR="00A92FB5" w:rsidRPr="00B50A17" w:rsidRDefault="00A92FB5" w:rsidP="003B2EAC">
            <w:pPr>
              <w:jc w:val="center"/>
              <w:rPr>
                <w:rFonts w:cs="Times New Roman"/>
                <w:sz w:val="22"/>
                <w:szCs w:val="22"/>
              </w:rPr>
            </w:pPr>
            <w:r>
              <w:rPr>
                <w:rFonts w:cs="Times New Roman"/>
                <w:sz w:val="22"/>
                <w:szCs w:val="22"/>
              </w:rPr>
              <w:t>SD = 1.90</w:t>
            </w:r>
          </w:p>
        </w:tc>
        <w:tc>
          <w:tcPr>
            <w:tcW w:w="2700" w:type="dxa"/>
          </w:tcPr>
          <w:p w14:paraId="1B49379A" w14:textId="77777777" w:rsidR="003B2EAC" w:rsidRDefault="008530E0" w:rsidP="003B2EAC">
            <w:pPr>
              <w:jc w:val="center"/>
              <w:rPr>
                <w:rFonts w:cs="Times New Roman"/>
                <w:sz w:val="22"/>
                <w:szCs w:val="22"/>
              </w:rPr>
            </w:pPr>
            <w:r>
              <w:rPr>
                <w:rFonts w:cs="Times New Roman"/>
                <w:sz w:val="22"/>
                <w:szCs w:val="22"/>
              </w:rPr>
              <w:t>Working-Class: 41.9</w:t>
            </w:r>
          </w:p>
          <w:p w14:paraId="5FF463CF" w14:textId="0781A6DF" w:rsidR="008530E0" w:rsidRPr="00B50A17" w:rsidRDefault="008530E0" w:rsidP="003B2EAC">
            <w:pPr>
              <w:jc w:val="center"/>
              <w:rPr>
                <w:rFonts w:cs="Times New Roman"/>
                <w:sz w:val="22"/>
                <w:szCs w:val="22"/>
              </w:rPr>
            </w:pPr>
            <w:r>
              <w:rPr>
                <w:rFonts w:cs="Times New Roman"/>
                <w:sz w:val="22"/>
                <w:szCs w:val="22"/>
              </w:rPr>
              <w:t xml:space="preserve">Middle Class: </w:t>
            </w:r>
            <w:r w:rsidR="00E83E97">
              <w:rPr>
                <w:rFonts w:cs="Times New Roman"/>
                <w:sz w:val="22"/>
                <w:szCs w:val="22"/>
              </w:rPr>
              <w:t>58.1</w:t>
            </w:r>
          </w:p>
        </w:tc>
      </w:tr>
      <w:tr w:rsidR="003B2EAC" w14:paraId="5C8B32A8" w14:textId="77777777" w:rsidTr="006A1E92">
        <w:trPr>
          <w:trHeight w:val="251"/>
        </w:trPr>
        <w:tc>
          <w:tcPr>
            <w:tcW w:w="1140" w:type="dxa"/>
          </w:tcPr>
          <w:p w14:paraId="21724861" w14:textId="7D247D70" w:rsidR="003B2EAC" w:rsidRPr="00B50A17" w:rsidRDefault="003B2EAC" w:rsidP="003B2EAC">
            <w:pPr>
              <w:rPr>
                <w:rFonts w:cs="Times New Roman"/>
                <w:sz w:val="22"/>
                <w:szCs w:val="22"/>
              </w:rPr>
            </w:pPr>
            <w:r>
              <w:rPr>
                <w:rFonts w:cs="Times New Roman"/>
                <w:sz w:val="22"/>
                <w:szCs w:val="22"/>
              </w:rPr>
              <w:t>Study 1d</w:t>
            </w:r>
          </w:p>
        </w:tc>
        <w:tc>
          <w:tcPr>
            <w:tcW w:w="1440" w:type="dxa"/>
          </w:tcPr>
          <w:p w14:paraId="6A913FB0" w14:textId="77777777" w:rsidR="003B2EAC" w:rsidRDefault="009A4A6D" w:rsidP="003B2EAC">
            <w:pPr>
              <w:jc w:val="center"/>
              <w:rPr>
                <w:rFonts w:cs="Times New Roman"/>
                <w:sz w:val="22"/>
                <w:szCs w:val="22"/>
              </w:rPr>
            </w:pPr>
            <w:r>
              <w:rPr>
                <w:rFonts w:cs="Times New Roman"/>
                <w:sz w:val="22"/>
                <w:szCs w:val="22"/>
              </w:rPr>
              <w:t>Female: 54.5</w:t>
            </w:r>
          </w:p>
          <w:p w14:paraId="5596B77C" w14:textId="77777777" w:rsidR="009A4A6D" w:rsidRDefault="009A4A6D" w:rsidP="003B2EAC">
            <w:pPr>
              <w:jc w:val="center"/>
              <w:rPr>
                <w:rFonts w:cs="Times New Roman"/>
                <w:sz w:val="22"/>
                <w:szCs w:val="22"/>
              </w:rPr>
            </w:pPr>
            <w:r>
              <w:rPr>
                <w:rFonts w:cs="Times New Roman"/>
                <w:sz w:val="22"/>
                <w:szCs w:val="22"/>
              </w:rPr>
              <w:t>Male: 45.0</w:t>
            </w:r>
          </w:p>
          <w:p w14:paraId="384F7DD1" w14:textId="4604DB58" w:rsidR="009A4A6D" w:rsidRPr="00B50A17" w:rsidRDefault="009A4A6D" w:rsidP="003B2EAC">
            <w:pPr>
              <w:jc w:val="center"/>
              <w:rPr>
                <w:rFonts w:cs="Times New Roman"/>
                <w:sz w:val="22"/>
                <w:szCs w:val="22"/>
              </w:rPr>
            </w:pPr>
            <w:r>
              <w:rPr>
                <w:rFonts w:cs="Times New Roman"/>
                <w:sz w:val="22"/>
                <w:szCs w:val="22"/>
              </w:rPr>
              <w:t>Other: .5</w:t>
            </w:r>
          </w:p>
        </w:tc>
        <w:tc>
          <w:tcPr>
            <w:tcW w:w="1260" w:type="dxa"/>
          </w:tcPr>
          <w:p w14:paraId="5A4FE711" w14:textId="77777777" w:rsidR="003B2EAC" w:rsidRDefault="00111B82" w:rsidP="003B2EAC">
            <w:pPr>
              <w:jc w:val="center"/>
              <w:rPr>
                <w:rFonts w:cs="Times New Roman"/>
                <w:sz w:val="22"/>
                <w:szCs w:val="22"/>
              </w:rPr>
            </w:pPr>
            <w:r>
              <w:rPr>
                <w:rFonts w:cs="Times New Roman"/>
                <w:sz w:val="22"/>
                <w:szCs w:val="22"/>
              </w:rPr>
              <w:t>M = 34.24</w:t>
            </w:r>
          </w:p>
          <w:p w14:paraId="5C9A86D4" w14:textId="38D3EE47" w:rsidR="00111B82" w:rsidRPr="00B50A17" w:rsidRDefault="00111B82" w:rsidP="003B2EAC">
            <w:pPr>
              <w:jc w:val="center"/>
              <w:rPr>
                <w:rFonts w:cs="Times New Roman"/>
                <w:sz w:val="22"/>
                <w:szCs w:val="22"/>
              </w:rPr>
            </w:pPr>
            <w:r>
              <w:rPr>
                <w:rFonts w:cs="Times New Roman"/>
                <w:sz w:val="22"/>
                <w:szCs w:val="22"/>
              </w:rPr>
              <w:t>SD = 11.25</w:t>
            </w:r>
          </w:p>
        </w:tc>
        <w:tc>
          <w:tcPr>
            <w:tcW w:w="2160" w:type="dxa"/>
          </w:tcPr>
          <w:p w14:paraId="0ACDCC83" w14:textId="77777777" w:rsidR="003B2EAC" w:rsidRDefault="00C450CC" w:rsidP="003B2EAC">
            <w:pPr>
              <w:jc w:val="center"/>
              <w:rPr>
                <w:rFonts w:cs="Times New Roman"/>
                <w:sz w:val="22"/>
                <w:szCs w:val="22"/>
              </w:rPr>
            </w:pPr>
            <w:r>
              <w:rPr>
                <w:rFonts w:cs="Times New Roman"/>
                <w:sz w:val="22"/>
                <w:szCs w:val="22"/>
              </w:rPr>
              <w:t>Black: 9.0</w:t>
            </w:r>
          </w:p>
          <w:p w14:paraId="77C7EB30" w14:textId="77777777" w:rsidR="00C450CC" w:rsidRDefault="00C450CC" w:rsidP="003B2EAC">
            <w:pPr>
              <w:jc w:val="center"/>
              <w:rPr>
                <w:rFonts w:cs="Times New Roman"/>
                <w:sz w:val="22"/>
                <w:szCs w:val="22"/>
              </w:rPr>
            </w:pPr>
            <w:r>
              <w:rPr>
                <w:rFonts w:cs="Times New Roman"/>
                <w:sz w:val="22"/>
                <w:szCs w:val="22"/>
              </w:rPr>
              <w:t>Asian: 8.1</w:t>
            </w:r>
          </w:p>
          <w:p w14:paraId="3FD04FEB" w14:textId="77777777" w:rsidR="00C450CC" w:rsidRDefault="00C450CC" w:rsidP="003B2EAC">
            <w:pPr>
              <w:jc w:val="center"/>
              <w:rPr>
                <w:rFonts w:cs="Times New Roman"/>
                <w:sz w:val="22"/>
                <w:szCs w:val="22"/>
              </w:rPr>
            </w:pPr>
            <w:r>
              <w:rPr>
                <w:rFonts w:cs="Times New Roman"/>
                <w:sz w:val="22"/>
                <w:szCs w:val="22"/>
              </w:rPr>
              <w:t>White: 68.8</w:t>
            </w:r>
          </w:p>
          <w:p w14:paraId="7FF29E2B" w14:textId="77777777" w:rsidR="00C450CC" w:rsidRDefault="00C450CC" w:rsidP="003B2EAC">
            <w:pPr>
              <w:jc w:val="center"/>
              <w:rPr>
                <w:rFonts w:cs="Times New Roman"/>
                <w:sz w:val="22"/>
                <w:szCs w:val="22"/>
              </w:rPr>
            </w:pPr>
            <w:r>
              <w:rPr>
                <w:rFonts w:cs="Times New Roman"/>
                <w:sz w:val="22"/>
                <w:szCs w:val="22"/>
              </w:rPr>
              <w:t>Latinx: 9.5</w:t>
            </w:r>
          </w:p>
          <w:p w14:paraId="2A0CCC8F" w14:textId="77777777" w:rsidR="00C450CC" w:rsidRDefault="00C450CC" w:rsidP="003B2EAC">
            <w:pPr>
              <w:jc w:val="center"/>
              <w:rPr>
                <w:rFonts w:cs="Times New Roman"/>
                <w:sz w:val="22"/>
                <w:szCs w:val="22"/>
              </w:rPr>
            </w:pPr>
            <w:r>
              <w:rPr>
                <w:rFonts w:cs="Times New Roman"/>
                <w:sz w:val="22"/>
                <w:szCs w:val="22"/>
              </w:rPr>
              <w:t>Native American: .5</w:t>
            </w:r>
          </w:p>
          <w:p w14:paraId="4AC0E070" w14:textId="77777777" w:rsidR="00C450CC" w:rsidRDefault="00C450CC" w:rsidP="003B2EAC">
            <w:pPr>
              <w:jc w:val="center"/>
              <w:rPr>
                <w:rFonts w:cs="Times New Roman"/>
                <w:sz w:val="22"/>
                <w:szCs w:val="22"/>
              </w:rPr>
            </w:pPr>
            <w:r>
              <w:rPr>
                <w:rFonts w:cs="Times New Roman"/>
                <w:sz w:val="22"/>
                <w:szCs w:val="22"/>
              </w:rPr>
              <w:t>Multiracial: 3.2</w:t>
            </w:r>
          </w:p>
          <w:p w14:paraId="2F334CEE" w14:textId="0788FCDC" w:rsidR="00C450CC" w:rsidRPr="00B50A17" w:rsidRDefault="00C450CC" w:rsidP="003B2EAC">
            <w:pPr>
              <w:jc w:val="center"/>
              <w:rPr>
                <w:rFonts w:cs="Times New Roman"/>
                <w:sz w:val="22"/>
                <w:szCs w:val="22"/>
              </w:rPr>
            </w:pPr>
            <w:r>
              <w:rPr>
                <w:rFonts w:cs="Times New Roman"/>
                <w:sz w:val="22"/>
                <w:szCs w:val="22"/>
              </w:rPr>
              <w:t>Other: .9</w:t>
            </w:r>
          </w:p>
        </w:tc>
        <w:tc>
          <w:tcPr>
            <w:tcW w:w="2070" w:type="dxa"/>
          </w:tcPr>
          <w:p w14:paraId="40774824" w14:textId="2A8A4EBE" w:rsidR="003B2EAC" w:rsidRPr="00F82267" w:rsidRDefault="003B2EAC" w:rsidP="003B2EAC">
            <w:pPr>
              <w:jc w:val="center"/>
              <w:rPr>
                <w:rFonts w:cs="Times New Roman"/>
              </w:rPr>
            </w:pPr>
            <w:r w:rsidRPr="00F82267">
              <w:rPr>
                <w:rFonts w:cs="Times New Roman"/>
              </w:rPr>
              <w:t>&lt;10K:</w:t>
            </w:r>
            <w:r>
              <w:rPr>
                <w:rFonts w:cs="Times New Roman"/>
              </w:rPr>
              <w:t xml:space="preserve"> </w:t>
            </w:r>
            <w:r w:rsidR="008503CC">
              <w:rPr>
                <w:rFonts w:cs="Times New Roman"/>
              </w:rPr>
              <w:t>19.9</w:t>
            </w:r>
          </w:p>
          <w:p w14:paraId="3B176EDC" w14:textId="4171E448" w:rsidR="003B2EAC" w:rsidRPr="00F82267" w:rsidRDefault="003B2EAC" w:rsidP="003B2EAC">
            <w:pPr>
              <w:jc w:val="center"/>
              <w:rPr>
                <w:rFonts w:cs="Times New Roman"/>
              </w:rPr>
            </w:pPr>
            <w:r w:rsidRPr="00F82267">
              <w:rPr>
                <w:rFonts w:cs="Times New Roman"/>
              </w:rPr>
              <w:t>10K-19,999:</w:t>
            </w:r>
            <w:r w:rsidR="008503CC">
              <w:rPr>
                <w:rFonts w:cs="Times New Roman"/>
              </w:rPr>
              <w:t xml:space="preserve"> 10.4</w:t>
            </w:r>
          </w:p>
          <w:p w14:paraId="0D04C956" w14:textId="46898D5F" w:rsidR="003B2EAC" w:rsidRPr="00F82267" w:rsidRDefault="003B2EAC" w:rsidP="003B2EAC">
            <w:pPr>
              <w:jc w:val="center"/>
              <w:rPr>
                <w:rFonts w:cs="Times New Roman"/>
              </w:rPr>
            </w:pPr>
            <w:r w:rsidRPr="00F82267">
              <w:rPr>
                <w:rFonts w:cs="Times New Roman"/>
              </w:rPr>
              <w:t>20K-29,999:</w:t>
            </w:r>
            <w:r w:rsidR="008503CC">
              <w:rPr>
                <w:rFonts w:cs="Times New Roman"/>
              </w:rPr>
              <w:t xml:space="preserve"> 14.0</w:t>
            </w:r>
          </w:p>
          <w:p w14:paraId="0BACB2CD" w14:textId="650B0829" w:rsidR="003B2EAC" w:rsidRPr="00F82267" w:rsidRDefault="003B2EAC" w:rsidP="003B2EAC">
            <w:pPr>
              <w:jc w:val="center"/>
              <w:rPr>
                <w:rFonts w:cs="Times New Roman"/>
              </w:rPr>
            </w:pPr>
            <w:r w:rsidRPr="00F82267">
              <w:rPr>
                <w:rFonts w:cs="Times New Roman"/>
              </w:rPr>
              <w:t>30K-30,999:</w:t>
            </w:r>
            <w:r w:rsidR="008503CC">
              <w:rPr>
                <w:rFonts w:cs="Times New Roman"/>
              </w:rPr>
              <w:t xml:space="preserve"> 12.7</w:t>
            </w:r>
          </w:p>
          <w:p w14:paraId="7B540BAE" w14:textId="6C79D53D" w:rsidR="003B2EAC" w:rsidRPr="00F82267" w:rsidRDefault="003B2EAC" w:rsidP="003B2EAC">
            <w:pPr>
              <w:jc w:val="center"/>
              <w:rPr>
                <w:rFonts w:cs="Times New Roman"/>
              </w:rPr>
            </w:pPr>
            <w:r w:rsidRPr="00F82267">
              <w:rPr>
                <w:rFonts w:cs="Times New Roman"/>
              </w:rPr>
              <w:t>40K-49,999:</w:t>
            </w:r>
            <w:r w:rsidR="008503CC">
              <w:rPr>
                <w:rFonts w:cs="Times New Roman"/>
              </w:rPr>
              <w:t xml:space="preserve"> 11.3</w:t>
            </w:r>
          </w:p>
          <w:p w14:paraId="62510EAA" w14:textId="2F66FE87" w:rsidR="003B2EAC" w:rsidRPr="00F82267" w:rsidRDefault="003B2EAC" w:rsidP="003B2EAC">
            <w:pPr>
              <w:jc w:val="center"/>
              <w:rPr>
                <w:rFonts w:cs="Times New Roman"/>
              </w:rPr>
            </w:pPr>
            <w:r w:rsidRPr="00F82267">
              <w:rPr>
                <w:rFonts w:cs="Times New Roman"/>
              </w:rPr>
              <w:t>50K-50,999:</w:t>
            </w:r>
            <w:r w:rsidR="008503CC">
              <w:rPr>
                <w:rFonts w:cs="Times New Roman"/>
              </w:rPr>
              <w:t xml:space="preserve"> 12.7</w:t>
            </w:r>
          </w:p>
          <w:p w14:paraId="5AAC84B8" w14:textId="3438D757" w:rsidR="003B2EAC" w:rsidRPr="00F82267" w:rsidRDefault="003B2EAC" w:rsidP="003B2EAC">
            <w:pPr>
              <w:jc w:val="center"/>
              <w:rPr>
                <w:rFonts w:cs="Times New Roman"/>
              </w:rPr>
            </w:pPr>
            <w:r w:rsidRPr="00F82267">
              <w:rPr>
                <w:rFonts w:cs="Times New Roman"/>
              </w:rPr>
              <w:t>60K-69,999:</w:t>
            </w:r>
            <w:r>
              <w:rPr>
                <w:rFonts w:cs="Times New Roman"/>
              </w:rPr>
              <w:t xml:space="preserve"> </w:t>
            </w:r>
            <w:r w:rsidR="008503CC">
              <w:rPr>
                <w:rFonts w:cs="Times New Roman"/>
              </w:rPr>
              <w:t>6.3</w:t>
            </w:r>
          </w:p>
          <w:p w14:paraId="276C7571" w14:textId="36BA227D" w:rsidR="003B2EAC" w:rsidRPr="00F82267" w:rsidRDefault="003B2EAC" w:rsidP="003B2EAC">
            <w:pPr>
              <w:jc w:val="center"/>
              <w:rPr>
                <w:rFonts w:cs="Times New Roman"/>
              </w:rPr>
            </w:pPr>
            <w:r w:rsidRPr="00F82267">
              <w:rPr>
                <w:rFonts w:cs="Times New Roman"/>
              </w:rPr>
              <w:t>70K-79,999:</w:t>
            </w:r>
            <w:r>
              <w:rPr>
                <w:rFonts w:cs="Times New Roman"/>
              </w:rPr>
              <w:t xml:space="preserve"> </w:t>
            </w:r>
            <w:r w:rsidR="008503CC">
              <w:rPr>
                <w:rFonts w:cs="Times New Roman"/>
              </w:rPr>
              <w:t>4.5</w:t>
            </w:r>
          </w:p>
          <w:p w14:paraId="06E2276D" w14:textId="29EEAD75" w:rsidR="003B2EAC" w:rsidRPr="00F82267" w:rsidRDefault="003B2EAC" w:rsidP="003B2EAC">
            <w:pPr>
              <w:jc w:val="center"/>
              <w:rPr>
                <w:rFonts w:cs="Times New Roman"/>
              </w:rPr>
            </w:pPr>
            <w:r w:rsidRPr="00F82267">
              <w:rPr>
                <w:rFonts w:cs="Times New Roman"/>
              </w:rPr>
              <w:t>80K-89,999:</w:t>
            </w:r>
            <w:r w:rsidR="008503CC">
              <w:rPr>
                <w:rFonts w:cs="Times New Roman"/>
              </w:rPr>
              <w:t xml:space="preserve"> 1.8</w:t>
            </w:r>
          </w:p>
          <w:p w14:paraId="2D0F3CFE" w14:textId="29EA1216" w:rsidR="003B2EAC" w:rsidRPr="00F82267" w:rsidRDefault="003B2EAC" w:rsidP="003B2EAC">
            <w:pPr>
              <w:jc w:val="center"/>
              <w:rPr>
                <w:rFonts w:cs="Times New Roman"/>
              </w:rPr>
            </w:pPr>
            <w:r w:rsidRPr="00F82267">
              <w:rPr>
                <w:rFonts w:cs="Times New Roman"/>
              </w:rPr>
              <w:t>90K-99,999:</w:t>
            </w:r>
            <w:r w:rsidR="008503CC">
              <w:rPr>
                <w:rFonts w:cs="Times New Roman"/>
              </w:rPr>
              <w:t xml:space="preserve"> 1.4</w:t>
            </w:r>
          </w:p>
          <w:p w14:paraId="3CA39F2F" w14:textId="38BF12C3" w:rsidR="003B2EAC" w:rsidRPr="00F82267" w:rsidRDefault="003B2EAC" w:rsidP="003B2EAC">
            <w:pPr>
              <w:jc w:val="center"/>
              <w:rPr>
                <w:rFonts w:cs="Times New Roman"/>
              </w:rPr>
            </w:pPr>
            <w:r w:rsidRPr="00F82267">
              <w:rPr>
                <w:rFonts w:cs="Times New Roman"/>
              </w:rPr>
              <w:t>100K-149,999:</w:t>
            </w:r>
            <w:r w:rsidR="008503CC">
              <w:rPr>
                <w:rFonts w:cs="Times New Roman"/>
              </w:rPr>
              <w:t xml:space="preserve"> 2.7</w:t>
            </w:r>
          </w:p>
          <w:p w14:paraId="5E1B1F19" w14:textId="121CB88D" w:rsidR="003B2EAC" w:rsidRPr="00B50A17" w:rsidRDefault="003B2EAC" w:rsidP="003B2EAC">
            <w:pPr>
              <w:jc w:val="center"/>
              <w:rPr>
                <w:rFonts w:cs="Times New Roman"/>
                <w:sz w:val="22"/>
                <w:szCs w:val="22"/>
              </w:rPr>
            </w:pPr>
            <w:r w:rsidRPr="00F82267">
              <w:rPr>
                <w:rFonts w:cs="Times New Roman"/>
              </w:rPr>
              <w:t>&gt;150K:</w:t>
            </w:r>
            <w:r w:rsidR="008503CC">
              <w:rPr>
                <w:rFonts w:cs="Times New Roman"/>
              </w:rPr>
              <w:t xml:space="preserve"> 2.3</w:t>
            </w:r>
          </w:p>
        </w:tc>
        <w:tc>
          <w:tcPr>
            <w:tcW w:w="2160" w:type="dxa"/>
          </w:tcPr>
          <w:p w14:paraId="428E9F37" w14:textId="2D1FF029" w:rsidR="003B2EAC" w:rsidRPr="00F82267" w:rsidRDefault="003B2EAC" w:rsidP="003B2EAC">
            <w:pPr>
              <w:jc w:val="center"/>
              <w:rPr>
                <w:rFonts w:cs="Times New Roman"/>
              </w:rPr>
            </w:pPr>
            <w:r w:rsidRPr="00F82267">
              <w:rPr>
                <w:rFonts w:cs="Times New Roman"/>
              </w:rPr>
              <w:t>&lt;10K:</w:t>
            </w:r>
            <w:r>
              <w:rPr>
                <w:rFonts w:cs="Times New Roman"/>
              </w:rPr>
              <w:t xml:space="preserve"> </w:t>
            </w:r>
            <w:r w:rsidR="007C24A3">
              <w:rPr>
                <w:rFonts w:cs="Times New Roman"/>
              </w:rPr>
              <w:t>2.3</w:t>
            </w:r>
          </w:p>
          <w:p w14:paraId="747EE229" w14:textId="2D9D8E24" w:rsidR="003B2EAC" w:rsidRPr="00F82267" w:rsidRDefault="003B2EAC" w:rsidP="003B2EAC">
            <w:pPr>
              <w:jc w:val="center"/>
              <w:rPr>
                <w:rFonts w:cs="Times New Roman"/>
              </w:rPr>
            </w:pPr>
            <w:r w:rsidRPr="00F82267">
              <w:rPr>
                <w:rFonts w:cs="Times New Roman"/>
              </w:rPr>
              <w:t>10K-19,999:</w:t>
            </w:r>
            <w:r w:rsidR="007C24A3">
              <w:rPr>
                <w:rFonts w:cs="Times New Roman"/>
              </w:rPr>
              <w:t xml:space="preserve"> 5.9</w:t>
            </w:r>
          </w:p>
          <w:p w14:paraId="42B72F4A" w14:textId="405689AE" w:rsidR="003B2EAC" w:rsidRPr="00F82267" w:rsidRDefault="003B2EAC" w:rsidP="003B2EAC">
            <w:pPr>
              <w:jc w:val="center"/>
              <w:rPr>
                <w:rFonts w:cs="Times New Roman"/>
              </w:rPr>
            </w:pPr>
            <w:r w:rsidRPr="00F82267">
              <w:rPr>
                <w:rFonts w:cs="Times New Roman"/>
              </w:rPr>
              <w:t>20K-29,999:</w:t>
            </w:r>
            <w:r w:rsidR="007C24A3">
              <w:rPr>
                <w:rFonts w:cs="Times New Roman"/>
              </w:rPr>
              <w:t xml:space="preserve"> 13.1</w:t>
            </w:r>
          </w:p>
          <w:p w14:paraId="089DEF0C" w14:textId="69B5098A" w:rsidR="003B2EAC" w:rsidRPr="00F82267" w:rsidRDefault="003B2EAC" w:rsidP="003B2EAC">
            <w:pPr>
              <w:jc w:val="center"/>
              <w:rPr>
                <w:rFonts w:cs="Times New Roman"/>
              </w:rPr>
            </w:pPr>
            <w:r w:rsidRPr="00F82267">
              <w:rPr>
                <w:rFonts w:cs="Times New Roman"/>
              </w:rPr>
              <w:t>30K-30,999:</w:t>
            </w:r>
            <w:r w:rsidR="007C24A3">
              <w:rPr>
                <w:rFonts w:cs="Times New Roman"/>
              </w:rPr>
              <w:t xml:space="preserve"> 7.2</w:t>
            </w:r>
          </w:p>
          <w:p w14:paraId="2DE84593" w14:textId="37071EC3" w:rsidR="003B2EAC" w:rsidRPr="00F82267" w:rsidRDefault="003B2EAC" w:rsidP="003B2EAC">
            <w:pPr>
              <w:jc w:val="center"/>
              <w:rPr>
                <w:rFonts w:cs="Times New Roman"/>
              </w:rPr>
            </w:pPr>
            <w:r w:rsidRPr="00F82267">
              <w:rPr>
                <w:rFonts w:cs="Times New Roman"/>
              </w:rPr>
              <w:t>40K-49,999:</w:t>
            </w:r>
            <w:r w:rsidR="007C24A3">
              <w:rPr>
                <w:rFonts w:cs="Times New Roman"/>
              </w:rPr>
              <w:t xml:space="preserve"> 11.8</w:t>
            </w:r>
          </w:p>
          <w:p w14:paraId="42C1E44E" w14:textId="558FA746" w:rsidR="003B2EAC" w:rsidRPr="00F82267" w:rsidRDefault="003B2EAC" w:rsidP="003B2EAC">
            <w:pPr>
              <w:jc w:val="center"/>
              <w:rPr>
                <w:rFonts w:cs="Times New Roman"/>
              </w:rPr>
            </w:pPr>
            <w:r w:rsidRPr="00F82267">
              <w:rPr>
                <w:rFonts w:cs="Times New Roman"/>
              </w:rPr>
              <w:t>50K-50,999:</w:t>
            </w:r>
            <w:r w:rsidR="007C24A3">
              <w:rPr>
                <w:rFonts w:cs="Times New Roman"/>
              </w:rPr>
              <w:t xml:space="preserve"> 12.2</w:t>
            </w:r>
          </w:p>
          <w:p w14:paraId="23605E41" w14:textId="6094FB21" w:rsidR="003B2EAC" w:rsidRPr="00F82267" w:rsidRDefault="003B2EAC" w:rsidP="003B2EAC">
            <w:pPr>
              <w:jc w:val="center"/>
              <w:rPr>
                <w:rFonts w:cs="Times New Roman"/>
              </w:rPr>
            </w:pPr>
            <w:r w:rsidRPr="00F82267">
              <w:rPr>
                <w:rFonts w:cs="Times New Roman"/>
              </w:rPr>
              <w:t>60K-69,999:</w:t>
            </w:r>
            <w:r>
              <w:rPr>
                <w:rFonts w:cs="Times New Roman"/>
              </w:rPr>
              <w:t xml:space="preserve"> </w:t>
            </w:r>
            <w:r w:rsidR="007C24A3">
              <w:rPr>
                <w:rFonts w:cs="Times New Roman"/>
              </w:rPr>
              <w:t>7.7</w:t>
            </w:r>
          </w:p>
          <w:p w14:paraId="430C95E4" w14:textId="375EC6A5" w:rsidR="003B2EAC" w:rsidRPr="00F82267" w:rsidRDefault="003B2EAC" w:rsidP="003B2EAC">
            <w:pPr>
              <w:jc w:val="center"/>
              <w:rPr>
                <w:rFonts w:cs="Times New Roman"/>
              </w:rPr>
            </w:pPr>
            <w:r w:rsidRPr="00F82267">
              <w:rPr>
                <w:rFonts w:cs="Times New Roman"/>
              </w:rPr>
              <w:t>70K-79,999:</w:t>
            </w:r>
            <w:r>
              <w:rPr>
                <w:rFonts w:cs="Times New Roman"/>
              </w:rPr>
              <w:t xml:space="preserve"> </w:t>
            </w:r>
            <w:r w:rsidR="007C24A3">
              <w:rPr>
                <w:rFonts w:cs="Times New Roman"/>
              </w:rPr>
              <w:t>11.3</w:t>
            </w:r>
          </w:p>
          <w:p w14:paraId="54DF2118" w14:textId="0683BD36" w:rsidR="003B2EAC" w:rsidRPr="00F82267" w:rsidRDefault="003B2EAC" w:rsidP="003B2EAC">
            <w:pPr>
              <w:jc w:val="center"/>
              <w:rPr>
                <w:rFonts w:cs="Times New Roman"/>
              </w:rPr>
            </w:pPr>
            <w:r w:rsidRPr="00F82267">
              <w:rPr>
                <w:rFonts w:cs="Times New Roman"/>
              </w:rPr>
              <w:t>80K-89,999:</w:t>
            </w:r>
            <w:r w:rsidR="007C24A3">
              <w:rPr>
                <w:rFonts w:cs="Times New Roman"/>
              </w:rPr>
              <w:t xml:space="preserve"> 4.1</w:t>
            </w:r>
          </w:p>
          <w:p w14:paraId="0F058AAF" w14:textId="2A163995" w:rsidR="003B2EAC" w:rsidRPr="00F82267" w:rsidRDefault="003B2EAC" w:rsidP="003B2EAC">
            <w:pPr>
              <w:jc w:val="center"/>
              <w:rPr>
                <w:rFonts w:cs="Times New Roman"/>
              </w:rPr>
            </w:pPr>
            <w:r w:rsidRPr="00F82267">
              <w:rPr>
                <w:rFonts w:cs="Times New Roman"/>
              </w:rPr>
              <w:t>90K-99,999:</w:t>
            </w:r>
            <w:r w:rsidR="007C24A3">
              <w:rPr>
                <w:rFonts w:cs="Times New Roman"/>
              </w:rPr>
              <w:t xml:space="preserve"> 7.2</w:t>
            </w:r>
          </w:p>
          <w:p w14:paraId="62A623CE" w14:textId="36549726" w:rsidR="003B2EAC" w:rsidRPr="00F82267" w:rsidRDefault="003B2EAC" w:rsidP="003B2EAC">
            <w:pPr>
              <w:jc w:val="center"/>
              <w:rPr>
                <w:rFonts w:cs="Times New Roman"/>
              </w:rPr>
            </w:pPr>
            <w:r w:rsidRPr="00F82267">
              <w:rPr>
                <w:rFonts w:cs="Times New Roman"/>
              </w:rPr>
              <w:t>100K-149,999:</w:t>
            </w:r>
            <w:r w:rsidR="007C24A3">
              <w:rPr>
                <w:rFonts w:cs="Times New Roman"/>
              </w:rPr>
              <w:t xml:space="preserve"> 12.7</w:t>
            </w:r>
          </w:p>
          <w:p w14:paraId="5184FDB7" w14:textId="698D345D" w:rsidR="003B2EAC" w:rsidRPr="00B50A17" w:rsidRDefault="003B2EAC" w:rsidP="003B2EAC">
            <w:pPr>
              <w:jc w:val="center"/>
              <w:rPr>
                <w:rFonts w:cs="Times New Roman"/>
                <w:sz w:val="22"/>
                <w:szCs w:val="22"/>
              </w:rPr>
            </w:pPr>
            <w:r w:rsidRPr="00F82267">
              <w:rPr>
                <w:rFonts w:cs="Times New Roman"/>
              </w:rPr>
              <w:t>&gt;150K:</w:t>
            </w:r>
            <w:r w:rsidR="007C24A3">
              <w:rPr>
                <w:rFonts w:cs="Times New Roman"/>
              </w:rPr>
              <w:t xml:space="preserve"> 4.5</w:t>
            </w:r>
          </w:p>
        </w:tc>
        <w:tc>
          <w:tcPr>
            <w:tcW w:w="1350" w:type="dxa"/>
          </w:tcPr>
          <w:p w14:paraId="5AE7F17C" w14:textId="77777777" w:rsidR="003B2EAC" w:rsidRDefault="00897B5E" w:rsidP="003B2EAC">
            <w:pPr>
              <w:jc w:val="center"/>
              <w:rPr>
                <w:rFonts w:cs="Times New Roman"/>
                <w:sz w:val="22"/>
                <w:szCs w:val="22"/>
              </w:rPr>
            </w:pPr>
            <w:r>
              <w:rPr>
                <w:rFonts w:cs="Times New Roman"/>
                <w:sz w:val="22"/>
                <w:szCs w:val="22"/>
              </w:rPr>
              <w:t>M = 5.16</w:t>
            </w:r>
          </w:p>
          <w:p w14:paraId="76062414" w14:textId="3E5E8CFB" w:rsidR="00897B5E" w:rsidRPr="00B50A17" w:rsidRDefault="00897B5E" w:rsidP="003B2EAC">
            <w:pPr>
              <w:jc w:val="center"/>
              <w:rPr>
                <w:rFonts w:cs="Times New Roman"/>
                <w:sz w:val="22"/>
                <w:szCs w:val="22"/>
              </w:rPr>
            </w:pPr>
            <w:r>
              <w:rPr>
                <w:rFonts w:cs="Times New Roman"/>
                <w:sz w:val="22"/>
                <w:szCs w:val="22"/>
              </w:rPr>
              <w:t xml:space="preserve">SD = </w:t>
            </w:r>
            <w:r w:rsidR="0087618A">
              <w:rPr>
                <w:rFonts w:cs="Times New Roman"/>
                <w:sz w:val="22"/>
                <w:szCs w:val="22"/>
              </w:rPr>
              <w:t>1.68</w:t>
            </w:r>
          </w:p>
        </w:tc>
        <w:tc>
          <w:tcPr>
            <w:tcW w:w="2700" w:type="dxa"/>
          </w:tcPr>
          <w:p w14:paraId="3F9301D9" w14:textId="652D039C" w:rsidR="003B2EAC" w:rsidRDefault="00841BD7" w:rsidP="003B2EAC">
            <w:pPr>
              <w:jc w:val="center"/>
              <w:rPr>
                <w:rFonts w:cs="Times New Roman"/>
                <w:sz w:val="22"/>
                <w:szCs w:val="22"/>
              </w:rPr>
            </w:pPr>
            <w:r>
              <w:rPr>
                <w:rFonts w:cs="Times New Roman"/>
                <w:sz w:val="22"/>
                <w:szCs w:val="22"/>
              </w:rPr>
              <w:t>Working Class: 43.9</w:t>
            </w:r>
          </w:p>
          <w:p w14:paraId="64A301DC" w14:textId="57EB87B0" w:rsidR="00841BD7" w:rsidRPr="00B50A17" w:rsidRDefault="00841BD7" w:rsidP="003B2EAC">
            <w:pPr>
              <w:jc w:val="center"/>
              <w:rPr>
                <w:rFonts w:cs="Times New Roman"/>
                <w:sz w:val="22"/>
                <w:szCs w:val="22"/>
              </w:rPr>
            </w:pPr>
            <w:r>
              <w:rPr>
                <w:rFonts w:cs="Times New Roman"/>
                <w:sz w:val="22"/>
                <w:szCs w:val="22"/>
              </w:rPr>
              <w:t>Middle Class:</w:t>
            </w:r>
            <w:r w:rsidR="003828AD">
              <w:rPr>
                <w:rFonts w:cs="Times New Roman"/>
                <w:sz w:val="22"/>
                <w:szCs w:val="22"/>
              </w:rPr>
              <w:t xml:space="preserve"> 56.1</w:t>
            </w:r>
          </w:p>
        </w:tc>
      </w:tr>
      <w:tr w:rsidR="003B2EAC" w14:paraId="4A1E7A9D" w14:textId="77777777" w:rsidTr="006A1E92">
        <w:trPr>
          <w:trHeight w:val="234"/>
        </w:trPr>
        <w:tc>
          <w:tcPr>
            <w:tcW w:w="1140" w:type="dxa"/>
          </w:tcPr>
          <w:p w14:paraId="632339C9" w14:textId="71E01D55" w:rsidR="003B2EAC" w:rsidRPr="00B50A17" w:rsidRDefault="003B2EAC" w:rsidP="003B2EAC">
            <w:pPr>
              <w:rPr>
                <w:rFonts w:cs="Times New Roman"/>
                <w:sz w:val="22"/>
                <w:szCs w:val="22"/>
              </w:rPr>
            </w:pPr>
            <w:r>
              <w:rPr>
                <w:rFonts w:cs="Times New Roman"/>
                <w:sz w:val="22"/>
                <w:szCs w:val="22"/>
              </w:rPr>
              <w:t>Study 2</w:t>
            </w:r>
          </w:p>
        </w:tc>
        <w:tc>
          <w:tcPr>
            <w:tcW w:w="1440" w:type="dxa"/>
          </w:tcPr>
          <w:p w14:paraId="2257A60C" w14:textId="0F79C092" w:rsidR="003B2EAC" w:rsidRDefault="00645004" w:rsidP="003B2EAC">
            <w:pPr>
              <w:jc w:val="center"/>
              <w:rPr>
                <w:rFonts w:cs="Times New Roman"/>
                <w:sz w:val="22"/>
                <w:szCs w:val="22"/>
              </w:rPr>
            </w:pPr>
            <w:r>
              <w:rPr>
                <w:rFonts w:cs="Times New Roman"/>
                <w:sz w:val="22"/>
                <w:szCs w:val="22"/>
              </w:rPr>
              <w:t xml:space="preserve">Female: </w:t>
            </w:r>
            <w:r w:rsidR="00120D75">
              <w:rPr>
                <w:rFonts w:cs="Times New Roman"/>
                <w:sz w:val="22"/>
                <w:szCs w:val="22"/>
              </w:rPr>
              <w:t>50.</w:t>
            </w:r>
            <w:r w:rsidR="00702F60">
              <w:rPr>
                <w:rFonts w:cs="Times New Roman"/>
                <w:sz w:val="22"/>
                <w:szCs w:val="22"/>
              </w:rPr>
              <w:t>7</w:t>
            </w:r>
          </w:p>
          <w:p w14:paraId="596CBD4B" w14:textId="4876211A" w:rsidR="00120D75" w:rsidRPr="00B50A17" w:rsidRDefault="00120D75" w:rsidP="00120D75">
            <w:pPr>
              <w:jc w:val="center"/>
              <w:rPr>
                <w:rFonts w:cs="Times New Roman"/>
                <w:sz w:val="22"/>
                <w:szCs w:val="22"/>
              </w:rPr>
            </w:pPr>
            <w:r>
              <w:rPr>
                <w:rFonts w:cs="Times New Roman"/>
                <w:sz w:val="22"/>
                <w:szCs w:val="22"/>
              </w:rPr>
              <w:t>Male: 49.3</w:t>
            </w:r>
          </w:p>
        </w:tc>
        <w:tc>
          <w:tcPr>
            <w:tcW w:w="1260" w:type="dxa"/>
          </w:tcPr>
          <w:p w14:paraId="560D5B6C" w14:textId="77777777" w:rsidR="003B2EAC" w:rsidRDefault="000A459C" w:rsidP="003B2EAC">
            <w:pPr>
              <w:jc w:val="center"/>
              <w:rPr>
                <w:rFonts w:cs="Times New Roman"/>
                <w:sz w:val="22"/>
                <w:szCs w:val="22"/>
              </w:rPr>
            </w:pPr>
            <w:r>
              <w:rPr>
                <w:rFonts w:cs="Times New Roman"/>
                <w:sz w:val="22"/>
                <w:szCs w:val="22"/>
              </w:rPr>
              <w:t>M = 34.99</w:t>
            </w:r>
          </w:p>
          <w:p w14:paraId="3BA6C7F4" w14:textId="78867F49" w:rsidR="000A459C" w:rsidRPr="00B50A17" w:rsidRDefault="000A459C" w:rsidP="003B2EAC">
            <w:pPr>
              <w:jc w:val="center"/>
              <w:rPr>
                <w:rFonts w:cs="Times New Roman"/>
                <w:sz w:val="22"/>
                <w:szCs w:val="22"/>
              </w:rPr>
            </w:pPr>
            <w:r>
              <w:rPr>
                <w:rFonts w:cs="Times New Roman"/>
                <w:sz w:val="22"/>
                <w:szCs w:val="22"/>
              </w:rPr>
              <w:t>SD = 11.90</w:t>
            </w:r>
          </w:p>
        </w:tc>
        <w:tc>
          <w:tcPr>
            <w:tcW w:w="2160" w:type="dxa"/>
          </w:tcPr>
          <w:p w14:paraId="65BD4533" w14:textId="07127198" w:rsidR="003B2EAC" w:rsidRDefault="00D132CE" w:rsidP="003B2EAC">
            <w:pPr>
              <w:jc w:val="center"/>
              <w:rPr>
                <w:rFonts w:cs="Times New Roman"/>
                <w:sz w:val="22"/>
                <w:szCs w:val="22"/>
              </w:rPr>
            </w:pPr>
            <w:r>
              <w:rPr>
                <w:rFonts w:cs="Times New Roman"/>
                <w:sz w:val="22"/>
                <w:szCs w:val="22"/>
              </w:rPr>
              <w:t>Black:</w:t>
            </w:r>
            <w:r w:rsidR="007A2B20">
              <w:rPr>
                <w:rFonts w:cs="Times New Roman"/>
                <w:sz w:val="22"/>
                <w:szCs w:val="22"/>
              </w:rPr>
              <w:t xml:space="preserve"> 15.5</w:t>
            </w:r>
          </w:p>
          <w:p w14:paraId="3CEF4A1D" w14:textId="4C965206" w:rsidR="00D132CE" w:rsidRDefault="00D132CE" w:rsidP="003B2EAC">
            <w:pPr>
              <w:jc w:val="center"/>
              <w:rPr>
                <w:rFonts w:cs="Times New Roman"/>
                <w:sz w:val="22"/>
                <w:szCs w:val="22"/>
              </w:rPr>
            </w:pPr>
            <w:r>
              <w:rPr>
                <w:rFonts w:cs="Times New Roman"/>
                <w:sz w:val="22"/>
                <w:szCs w:val="22"/>
              </w:rPr>
              <w:t>Asian:</w:t>
            </w:r>
            <w:r w:rsidR="007A2B20">
              <w:rPr>
                <w:rFonts w:cs="Times New Roman"/>
                <w:sz w:val="22"/>
                <w:szCs w:val="22"/>
              </w:rPr>
              <w:t xml:space="preserve"> 3.6</w:t>
            </w:r>
          </w:p>
          <w:p w14:paraId="2B639497" w14:textId="77777777" w:rsidR="00D132CE" w:rsidRDefault="00D132CE" w:rsidP="003B2EAC">
            <w:pPr>
              <w:jc w:val="center"/>
              <w:rPr>
                <w:rFonts w:cs="Times New Roman"/>
                <w:sz w:val="22"/>
                <w:szCs w:val="22"/>
              </w:rPr>
            </w:pPr>
            <w:r>
              <w:rPr>
                <w:rFonts w:cs="Times New Roman"/>
                <w:sz w:val="22"/>
                <w:szCs w:val="22"/>
              </w:rPr>
              <w:t>White:</w:t>
            </w:r>
            <w:r w:rsidR="007A2B20">
              <w:rPr>
                <w:rFonts w:cs="Times New Roman"/>
                <w:sz w:val="22"/>
                <w:szCs w:val="22"/>
              </w:rPr>
              <w:t xml:space="preserve"> 73.4</w:t>
            </w:r>
          </w:p>
          <w:p w14:paraId="28C1D603" w14:textId="77777777" w:rsidR="007A2B20" w:rsidRDefault="007A2B20" w:rsidP="003B2EAC">
            <w:pPr>
              <w:jc w:val="center"/>
              <w:rPr>
                <w:rFonts w:cs="Times New Roman"/>
                <w:sz w:val="22"/>
                <w:szCs w:val="22"/>
              </w:rPr>
            </w:pPr>
            <w:r>
              <w:rPr>
                <w:rFonts w:cs="Times New Roman"/>
                <w:sz w:val="22"/>
                <w:szCs w:val="22"/>
              </w:rPr>
              <w:t>Latinx: 3.3</w:t>
            </w:r>
          </w:p>
          <w:p w14:paraId="117F968F" w14:textId="77777777" w:rsidR="007A2B20" w:rsidRDefault="007A2B20" w:rsidP="003B2EAC">
            <w:pPr>
              <w:jc w:val="center"/>
              <w:rPr>
                <w:rFonts w:cs="Times New Roman"/>
                <w:sz w:val="22"/>
                <w:szCs w:val="22"/>
              </w:rPr>
            </w:pPr>
            <w:r>
              <w:rPr>
                <w:rFonts w:cs="Times New Roman"/>
                <w:sz w:val="22"/>
                <w:szCs w:val="22"/>
              </w:rPr>
              <w:t>Native American: 2.4</w:t>
            </w:r>
          </w:p>
          <w:p w14:paraId="4B4A0665" w14:textId="77777777" w:rsidR="007A2B20" w:rsidRDefault="007A2B20" w:rsidP="003B2EAC">
            <w:pPr>
              <w:jc w:val="center"/>
              <w:rPr>
                <w:rFonts w:cs="Times New Roman"/>
                <w:sz w:val="22"/>
                <w:szCs w:val="22"/>
              </w:rPr>
            </w:pPr>
            <w:r>
              <w:rPr>
                <w:rFonts w:cs="Times New Roman"/>
                <w:sz w:val="22"/>
                <w:szCs w:val="22"/>
              </w:rPr>
              <w:t>Multiracial: 1.5</w:t>
            </w:r>
          </w:p>
          <w:p w14:paraId="0851B017" w14:textId="05AEA186" w:rsidR="007A2B20" w:rsidRPr="00B50A17" w:rsidRDefault="007A2B20" w:rsidP="003B2EAC">
            <w:pPr>
              <w:jc w:val="center"/>
              <w:rPr>
                <w:rFonts w:cs="Times New Roman"/>
                <w:sz w:val="22"/>
                <w:szCs w:val="22"/>
              </w:rPr>
            </w:pPr>
            <w:r>
              <w:rPr>
                <w:rFonts w:cs="Times New Roman"/>
                <w:sz w:val="22"/>
                <w:szCs w:val="22"/>
              </w:rPr>
              <w:t>Other: .3</w:t>
            </w:r>
          </w:p>
        </w:tc>
        <w:tc>
          <w:tcPr>
            <w:tcW w:w="2070" w:type="dxa"/>
          </w:tcPr>
          <w:p w14:paraId="704A6019" w14:textId="06CCFEB8" w:rsidR="003B2EAC" w:rsidRPr="00F82267" w:rsidRDefault="003B2EAC" w:rsidP="003B2EAC">
            <w:pPr>
              <w:jc w:val="center"/>
              <w:rPr>
                <w:rFonts w:cs="Times New Roman"/>
              </w:rPr>
            </w:pPr>
            <w:r w:rsidRPr="00F82267">
              <w:rPr>
                <w:rFonts w:cs="Times New Roman"/>
              </w:rPr>
              <w:t>&lt;10K:</w:t>
            </w:r>
            <w:r>
              <w:rPr>
                <w:rFonts w:cs="Times New Roman"/>
              </w:rPr>
              <w:t xml:space="preserve"> </w:t>
            </w:r>
            <w:r w:rsidR="00D132CE">
              <w:rPr>
                <w:rFonts w:cs="Times New Roman"/>
              </w:rPr>
              <w:t>14.0</w:t>
            </w:r>
          </w:p>
          <w:p w14:paraId="70559431" w14:textId="6F53302E" w:rsidR="003B2EAC" w:rsidRPr="00F82267" w:rsidRDefault="003B2EAC" w:rsidP="003B2EAC">
            <w:pPr>
              <w:jc w:val="center"/>
              <w:rPr>
                <w:rFonts w:cs="Times New Roman"/>
              </w:rPr>
            </w:pPr>
            <w:r w:rsidRPr="00F82267">
              <w:rPr>
                <w:rFonts w:cs="Times New Roman"/>
              </w:rPr>
              <w:t>10K-19,999:</w:t>
            </w:r>
            <w:r w:rsidR="00D132CE">
              <w:rPr>
                <w:rFonts w:cs="Times New Roman"/>
              </w:rPr>
              <w:t xml:space="preserve"> 10.4</w:t>
            </w:r>
          </w:p>
          <w:p w14:paraId="1E231869" w14:textId="691584E0" w:rsidR="003B2EAC" w:rsidRPr="00F82267" w:rsidRDefault="003B2EAC" w:rsidP="003B2EAC">
            <w:pPr>
              <w:jc w:val="center"/>
              <w:rPr>
                <w:rFonts w:cs="Times New Roman"/>
              </w:rPr>
            </w:pPr>
            <w:r w:rsidRPr="00F82267">
              <w:rPr>
                <w:rFonts w:cs="Times New Roman"/>
              </w:rPr>
              <w:t>20K-29,999:</w:t>
            </w:r>
            <w:r w:rsidR="00D132CE">
              <w:rPr>
                <w:rFonts w:cs="Times New Roman"/>
              </w:rPr>
              <w:t xml:space="preserve"> 11.9</w:t>
            </w:r>
          </w:p>
          <w:p w14:paraId="436C2A51" w14:textId="52597AC0" w:rsidR="003B2EAC" w:rsidRPr="00F82267" w:rsidRDefault="003B2EAC" w:rsidP="003B2EAC">
            <w:pPr>
              <w:jc w:val="center"/>
              <w:rPr>
                <w:rFonts w:cs="Times New Roman"/>
              </w:rPr>
            </w:pPr>
            <w:r w:rsidRPr="00F82267">
              <w:rPr>
                <w:rFonts w:cs="Times New Roman"/>
              </w:rPr>
              <w:t>30K-30,999:</w:t>
            </w:r>
            <w:r w:rsidR="00D132CE">
              <w:rPr>
                <w:rFonts w:cs="Times New Roman"/>
              </w:rPr>
              <w:t xml:space="preserve"> 17.3</w:t>
            </w:r>
          </w:p>
          <w:p w14:paraId="27A04BC8" w14:textId="6BD6A973" w:rsidR="003B2EAC" w:rsidRPr="00F82267" w:rsidRDefault="003B2EAC" w:rsidP="003B2EAC">
            <w:pPr>
              <w:jc w:val="center"/>
              <w:rPr>
                <w:rFonts w:cs="Times New Roman"/>
              </w:rPr>
            </w:pPr>
            <w:r w:rsidRPr="00F82267">
              <w:rPr>
                <w:rFonts w:cs="Times New Roman"/>
              </w:rPr>
              <w:t>40K-49,999:</w:t>
            </w:r>
            <w:r w:rsidR="00D132CE">
              <w:rPr>
                <w:rFonts w:cs="Times New Roman"/>
              </w:rPr>
              <w:t xml:space="preserve"> 11.9</w:t>
            </w:r>
          </w:p>
          <w:p w14:paraId="4B87EFC7" w14:textId="0F78C5B7" w:rsidR="003B2EAC" w:rsidRPr="00F82267" w:rsidRDefault="003B2EAC" w:rsidP="003B2EAC">
            <w:pPr>
              <w:jc w:val="center"/>
              <w:rPr>
                <w:rFonts w:cs="Times New Roman"/>
              </w:rPr>
            </w:pPr>
            <w:r w:rsidRPr="00F82267">
              <w:rPr>
                <w:rFonts w:cs="Times New Roman"/>
              </w:rPr>
              <w:t>50K-50,999:</w:t>
            </w:r>
            <w:r w:rsidR="00D132CE">
              <w:rPr>
                <w:rFonts w:cs="Times New Roman"/>
              </w:rPr>
              <w:t xml:space="preserve"> 11.3</w:t>
            </w:r>
          </w:p>
          <w:p w14:paraId="39068102" w14:textId="39340A60" w:rsidR="003B2EAC" w:rsidRPr="00F82267" w:rsidRDefault="003B2EAC" w:rsidP="003B2EAC">
            <w:pPr>
              <w:jc w:val="center"/>
              <w:rPr>
                <w:rFonts w:cs="Times New Roman"/>
              </w:rPr>
            </w:pPr>
            <w:r w:rsidRPr="00F82267">
              <w:rPr>
                <w:rFonts w:cs="Times New Roman"/>
              </w:rPr>
              <w:t>60K-69,999:</w:t>
            </w:r>
            <w:r>
              <w:rPr>
                <w:rFonts w:cs="Times New Roman"/>
              </w:rPr>
              <w:t xml:space="preserve"> </w:t>
            </w:r>
            <w:r w:rsidR="00D132CE">
              <w:rPr>
                <w:rFonts w:cs="Times New Roman"/>
              </w:rPr>
              <w:t>7.8</w:t>
            </w:r>
          </w:p>
          <w:p w14:paraId="498FE9CA" w14:textId="25606D23" w:rsidR="003B2EAC" w:rsidRPr="00F82267" w:rsidRDefault="003B2EAC" w:rsidP="003B2EAC">
            <w:pPr>
              <w:jc w:val="center"/>
              <w:rPr>
                <w:rFonts w:cs="Times New Roman"/>
              </w:rPr>
            </w:pPr>
            <w:r w:rsidRPr="00F82267">
              <w:rPr>
                <w:rFonts w:cs="Times New Roman"/>
              </w:rPr>
              <w:t>70K-79,999:</w:t>
            </w:r>
            <w:r>
              <w:rPr>
                <w:rFonts w:cs="Times New Roman"/>
              </w:rPr>
              <w:t xml:space="preserve"> </w:t>
            </w:r>
            <w:r w:rsidR="00D132CE">
              <w:rPr>
                <w:rFonts w:cs="Times New Roman"/>
              </w:rPr>
              <w:t>5.4</w:t>
            </w:r>
          </w:p>
          <w:p w14:paraId="3108CFD6" w14:textId="0D1C3051" w:rsidR="003B2EAC" w:rsidRPr="00F82267" w:rsidRDefault="003B2EAC" w:rsidP="003B2EAC">
            <w:pPr>
              <w:jc w:val="center"/>
              <w:rPr>
                <w:rFonts w:cs="Times New Roman"/>
              </w:rPr>
            </w:pPr>
            <w:r w:rsidRPr="00F82267">
              <w:rPr>
                <w:rFonts w:cs="Times New Roman"/>
              </w:rPr>
              <w:t>80K-89,999:</w:t>
            </w:r>
            <w:r w:rsidR="00D132CE">
              <w:rPr>
                <w:rFonts w:cs="Times New Roman"/>
              </w:rPr>
              <w:t xml:space="preserve"> 2.7</w:t>
            </w:r>
          </w:p>
          <w:p w14:paraId="3A1A1C56" w14:textId="3F2274F4" w:rsidR="003B2EAC" w:rsidRPr="00F82267" w:rsidRDefault="003B2EAC" w:rsidP="003B2EAC">
            <w:pPr>
              <w:jc w:val="center"/>
              <w:rPr>
                <w:rFonts w:cs="Times New Roman"/>
              </w:rPr>
            </w:pPr>
            <w:r w:rsidRPr="00F82267">
              <w:rPr>
                <w:rFonts w:cs="Times New Roman"/>
              </w:rPr>
              <w:t>90K-99,999:</w:t>
            </w:r>
            <w:r w:rsidR="00D132CE">
              <w:rPr>
                <w:rFonts w:cs="Times New Roman"/>
              </w:rPr>
              <w:t xml:space="preserve"> 1.5</w:t>
            </w:r>
          </w:p>
          <w:p w14:paraId="16BDCFAF" w14:textId="222A5098" w:rsidR="003B2EAC" w:rsidRPr="00F82267" w:rsidRDefault="003B2EAC" w:rsidP="003B2EAC">
            <w:pPr>
              <w:jc w:val="center"/>
              <w:rPr>
                <w:rFonts w:cs="Times New Roman"/>
              </w:rPr>
            </w:pPr>
            <w:r w:rsidRPr="00F82267">
              <w:rPr>
                <w:rFonts w:cs="Times New Roman"/>
              </w:rPr>
              <w:t>100K-149,999:</w:t>
            </w:r>
            <w:r w:rsidR="00D132CE">
              <w:rPr>
                <w:rFonts w:cs="Times New Roman"/>
              </w:rPr>
              <w:t xml:space="preserve"> 4.2</w:t>
            </w:r>
          </w:p>
          <w:p w14:paraId="40DD0AAB" w14:textId="76F3E806" w:rsidR="003B2EAC" w:rsidRPr="00B50A17" w:rsidRDefault="003B2EAC" w:rsidP="003B2EAC">
            <w:pPr>
              <w:jc w:val="center"/>
              <w:rPr>
                <w:rFonts w:cs="Times New Roman"/>
                <w:sz w:val="22"/>
                <w:szCs w:val="22"/>
              </w:rPr>
            </w:pPr>
            <w:r w:rsidRPr="00F82267">
              <w:rPr>
                <w:rFonts w:cs="Times New Roman"/>
              </w:rPr>
              <w:t>&gt;150K:</w:t>
            </w:r>
            <w:r w:rsidR="00D132CE">
              <w:rPr>
                <w:rFonts w:cs="Times New Roman"/>
              </w:rPr>
              <w:t xml:space="preserve"> 1.5</w:t>
            </w:r>
          </w:p>
        </w:tc>
        <w:tc>
          <w:tcPr>
            <w:tcW w:w="2160" w:type="dxa"/>
          </w:tcPr>
          <w:p w14:paraId="31368ACC" w14:textId="7E708DFB" w:rsidR="003B2EAC" w:rsidRPr="00F82267" w:rsidRDefault="003B2EAC" w:rsidP="003B2EAC">
            <w:pPr>
              <w:jc w:val="center"/>
              <w:rPr>
                <w:rFonts w:cs="Times New Roman"/>
              </w:rPr>
            </w:pPr>
            <w:r w:rsidRPr="00F82267">
              <w:rPr>
                <w:rFonts w:cs="Times New Roman"/>
              </w:rPr>
              <w:t>&lt;10K:</w:t>
            </w:r>
            <w:r>
              <w:rPr>
                <w:rFonts w:cs="Times New Roman"/>
              </w:rPr>
              <w:t xml:space="preserve"> </w:t>
            </w:r>
            <w:r w:rsidR="00DD3741">
              <w:rPr>
                <w:rFonts w:cs="Times New Roman"/>
              </w:rPr>
              <w:t>3.0</w:t>
            </w:r>
          </w:p>
          <w:p w14:paraId="14777706" w14:textId="5919A256" w:rsidR="003B2EAC" w:rsidRPr="00F82267" w:rsidRDefault="003B2EAC" w:rsidP="003B2EAC">
            <w:pPr>
              <w:jc w:val="center"/>
              <w:rPr>
                <w:rFonts w:cs="Times New Roman"/>
              </w:rPr>
            </w:pPr>
            <w:r w:rsidRPr="00F82267">
              <w:rPr>
                <w:rFonts w:cs="Times New Roman"/>
              </w:rPr>
              <w:t>10K-19,999:</w:t>
            </w:r>
            <w:r w:rsidR="00DD3741">
              <w:rPr>
                <w:rFonts w:cs="Times New Roman"/>
              </w:rPr>
              <w:t xml:space="preserve"> 5.1</w:t>
            </w:r>
          </w:p>
          <w:p w14:paraId="461DDC86" w14:textId="2BADF01E" w:rsidR="003B2EAC" w:rsidRPr="00F82267" w:rsidRDefault="003B2EAC" w:rsidP="003B2EAC">
            <w:pPr>
              <w:jc w:val="center"/>
              <w:rPr>
                <w:rFonts w:cs="Times New Roman"/>
              </w:rPr>
            </w:pPr>
            <w:r w:rsidRPr="00F82267">
              <w:rPr>
                <w:rFonts w:cs="Times New Roman"/>
              </w:rPr>
              <w:t>20K-29,999:</w:t>
            </w:r>
            <w:r w:rsidR="00DD3741">
              <w:rPr>
                <w:rFonts w:cs="Times New Roman"/>
              </w:rPr>
              <w:t xml:space="preserve"> 7.5</w:t>
            </w:r>
          </w:p>
          <w:p w14:paraId="02A1D521" w14:textId="6B6EFB81" w:rsidR="003B2EAC" w:rsidRPr="00F82267" w:rsidRDefault="003B2EAC" w:rsidP="003B2EAC">
            <w:pPr>
              <w:jc w:val="center"/>
              <w:rPr>
                <w:rFonts w:cs="Times New Roman"/>
              </w:rPr>
            </w:pPr>
            <w:r w:rsidRPr="00F82267">
              <w:rPr>
                <w:rFonts w:cs="Times New Roman"/>
              </w:rPr>
              <w:t>30K-30,999:</w:t>
            </w:r>
            <w:r w:rsidR="00DD3741">
              <w:rPr>
                <w:rFonts w:cs="Times New Roman"/>
              </w:rPr>
              <w:t xml:space="preserve"> 11.3</w:t>
            </w:r>
          </w:p>
          <w:p w14:paraId="1579FB4D" w14:textId="0E0BD4A2" w:rsidR="003B2EAC" w:rsidRPr="00F82267" w:rsidRDefault="003B2EAC" w:rsidP="003B2EAC">
            <w:pPr>
              <w:jc w:val="center"/>
              <w:rPr>
                <w:rFonts w:cs="Times New Roman"/>
              </w:rPr>
            </w:pPr>
            <w:r w:rsidRPr="00F82267">
              <w:rPr>
                <w:rFonts w:cs="Times New Roman"/>
              </w:rPr>
              <w:t>40K-49,999:</w:t>
            </w:r>
            <w:r w:rsidR="00DD3741">
              <w:rPr>
                <w:rFonts w:cs="Times New Roman"/>
              </w:rPr>
              <w:t xml:space="preserve"> 11.3</w:t>
            </w:r>
          </w:p>
          <w:p w14:paraId="03AA882E" w14:textId="5F864061" w:rsidR="003B2EAC" w:rsidRPr="00F82267" w:rsidRDefault="003B2EAC" w:rsidP="003B2EAC">
            <w:pPr>
              <w:jc w:val="center"/>
              <w:rPr>
                <w:rFonts w:cs="Times New Roman"/>
              </w:rPr>
            </w:pPr>
            <w:r w:rsidRPr="00F82267">
              <w:rPr>
                <w:rFonts w:cs="Times New Roman"/>
              </w:rPr>
              <w:t>50K-50,999:</w:t>
            </w:r>
            <w:r w:rsidR="00DD3741">
              <w:rPr>
                <w:rFonts w:cs="Times New Roman"/>
              </w:rPr>
              <w:t xml:space="preserve"> 10.7</w:t>
            </w:r>
          </w:p>
          <w:p w14:paraId="4036F09A" w14:textId="77CB8BDB" w:rsidR="003B2EAC" w:rsidRPr="00F82267" w:rsidRDefault="003B2EAC" w:rsidP="003B2EAC">
            <w:pPr>
              <w:jc w:val="center"/>
              <w:rPr>
                <w:rFonts w:cs="Times New Roman"/>
              </w:rPr>
            </w:pPr>
            <w:r w:rsidRPr="00F82267">
              <w:rPr>
                <w:rFonts w:cs="Times New Roman"/>
              </w:rPr>
              <w:t>60K-69,999:</w:t>
            </w:r>
            <w:r>
              <w:rPr>
                <w:rFonts w:cs="Times New Roman"/>
              </w:rPr>
              <w:t xml:space="preserve"> </w:t>
            </w:r>
            <w:r w:rsidR="00DD3741">
              <w:rPr>
                <w:rFonts w:cs="Times New Roman"/>
              </w:rPr>
              <w:t>10.1</w:t>
            </w:r>
          </w:p>
          <w:p w14:paraId="16B91E03" w14:textId="0BF96430" w:rsidR="003B2EAC" w:rsidRPr="00F82267" w:rsidRDefault="003B2EAC" w:rsidP="003B2EAC">
            <w:pPr>
              <w:jc w:val="center"/>
              <w:rPr>
                <w:rFonts w:cs="Times New Roman"/>
              </w:rPr>
            </w:pPr>
            <w:r w:rsidRPr="00F82267">
              <w:rPr>
                <w:rFonts w:cs="Times New Roman"/>
              </w:rPr>
              <w:t>70K-79,999:</w:t>
            </w:r>
            <w:r>
              <w:rPr>
                <w:rFonts w:cs="Times New Roman"/>
              </w:rPr>
              <w:t xml:space="preserve"> </w:t>
            </w:r>
            <w:r w:rsidR="00DD3741">
              <w:rPr>
                <w:rFonts w:cs="Times New Roman"/>
              </w:rPr>
              <w:t>9.0</w:t>
            </w:r>
          </w:p>
          <w:p w14:paraId="56C1194D" w14:textId="25C9B753" w:rsidR="003B2EAC" w:rsidRPr="00F82267" w:rsidRDefault="003B2EAC" w:rsidP="003B2EAC">
            <w:pPr>
              <w:jc w:val="center"/>
              <w:rPr>
                <w:rFonts w:cs="Times New Roman"/>
              </w:rPr>
            </w:pPr>
            <w:r w:rsidRPr="00F82267">
              <w:rPr>
                <w:rFonts w:cs="Times New Roman"/>
              </w:rPr>
              <w:t>80K-89,999:</w:t>
            </w:r>
            <w:r w:rsidR="00DD3741">
              <w:rPr>
                <w:rFonts w:cs="Times New Roman"/>
              </w:rPr>
              <w:t xml:space="preserve"> 6.0</w:t>
            </w:r>
          </w:p>
          <w:p w14:paraId="48F4925D" w14:textId="36E1EA92" w:rsidR="003B2EAC" w:rsidRPr="00F82267" w:rsidRDefault="003B2EAC" w:rsidP="003B2EAC">
            <w:pPr>
              <w:jc w:val="center"/>
              <w:rPr>
                <w:rFonts w:cs="Times New Roman"/>
              </w:rPr>
            </w:pPr>
            <w:r w:rsidRPr="00F82267">
              <w:rPr>
                <w:rFonts w:cs="Times New Roman"/>
              </w:rPr>
              <w:t>90K-99,999:</w:t>
            </w:r>
            <w:r w:rsidR="00DD3741">
              <w:rPr>
                <w:rFonts w:cs="Times New Roman"/>
              </w:rPr>
              <w:t xml:space="preserve"> 7.5</w:t>
            </w:r>
          </w:p>
          <w:p w14:paraId="699FC922" w14:textId="680C3DFC" w:rsidR="003B2EAC" w:rsidRPr="00F82267" w:rsidRDefault="003B2EAC" w:rsidP="003B2EAC">
            <w:pPr>
              <w:jc w:val="center"/>
              <w:rPr>
                <w:rFonts w:cs="Times New Roman"/>
              </w:rPr>
            </w:pPr>
            <w:r w:rsidRPr="00F82267">
              <w:rPr>
                <w:rFonts w:cs="Times New Roman"/>
              </w:rPr>
              <w:t>100K-149,999:</w:t>
            </w:r>
            <w:r w:rsidR="00DD3741">
              <w:rPr>
                <w:rFonts w:cs="Times New Roman"/>
              </w:rPr>
              <w:t xml:space="preserve"> 13.4</w:t>
            </w:r>
          </w:p>
          <w:p w14:paraId="7AEF1151" w14:textId="7BFC55A7" w:rsidR="003B2EAC" w:rsidRPr="00B50A17" w:rsidRDefault="003B2EAC" w:rsidP="003B2EAC">
            <w:pPr>
              <w:jc w:val="center"/>
              <w:rPr>
                <w:rFonts w:cs="Times New Roman"/>
                <w:sz w:val="22"/>
                <w:szCs w:val="22"/>
              </w:rPr>
            </w:pPr>
            <w:r w:rsidRPr="00F82267">
              <w:rPr>
                <w:rFonts w:cs="Times New Roman"/>
              </w:rPr>
              <w:t>&gt;150K:</w:t>
            </w:r>
            <w:r w:rsidR="00DD3741">
              <w:rPr>
                <w:rFonts w:cs="Times New Roman"/>
              </w:rPr>
              <w:t xml:space="preserve"> 5.1</w:t>
            </w:r>
          </w:p>
        </w:tc>
        <w:tc>
          <w:tcPr>
            <w:tcW w:w="1350" w:type="dxa"/>
          </w:tcPr>
          <w:p w14:paraId="6D1F1A95" w14:textId="77777777" w:rsidR="003B2EAC" w:rsidRDefault="00313402" w:rsidP="003B2EAC">
            <w:pPr>
              <w:jc w:val="center"/>
              <w:rPr>
                <w:rFonts w:cs="Times New Roman"/>
                <w:sz w:val="22"/>
                <w:szCs w:val="22"/>
              </w:rPr>
            </w:pPr>
            <w:r>
              <w:rPr>
                <w:rFonts w:cs="Times New Roman"/>
                <w:sz w:val="22"/>
                <w:szCs w:val="22"/>
              </w:rPr>
              <w:t xml:space="preserve">M = </w:t>
            </w:r>
            <w:r w:rsidR="007619D6">
              <w:rPr>
                <w:rFonts w:cs="Times New Roman"/>
                <w:sz w:val="22"/>
                <w:szCs w:val="22"/>
              </w:rPr>
              <w:t>5.54</w:t>
            </w:r>
          </w:p>
          <w:p w14:paraId="40785067" w14:textId="1B47C480" w:rsidR="007619D6" w:rsidRPr="00B50A17" w:rsidRDefault="007619D6" w:rsidP="003B2EAC">
            <w:pPr>
              <w:jc w:val="center"/>
              <w:rPr>
                <w:rFonts w:cs="Times New Roman"/>
                <w:sz w:val="22"/>
                <w:szCs w:val="22"/>
              </w:rPr>
            </w:pPr>
            <w:r>
              <w:rPr>
                <w:rFonts w:cs="Times New Roman"/>
                <w:sz w:val="22"/>
                <w:szCs w:val="22"/>
              </w:rPr>
              <w:t>SD = 1.79</w:t>
            </w:r>
          </w:p>
        </w:tc>
        <w:tc>
          <w:tcPr>
            <w:tcW w:w="2700" w:type="dxa"/>
          </w:tcPr>
          <w:p w14:paraId="2C0A140F" w14:textId="743DDFB3" w:rsidR="003B2EAC" w:rsidRDefault="00E1741C" w:rsidP="003B2EAC">
            <w:pPr>
              <w:jc w:val="center"/>
              <w:rPr>
                <w:rFonts w:cs="Times New Roman"/>
                <w:sz w:val="22"/>
                <w:szCs w:val="22"/>
              </w:rPr>
            </w:pPr>
            <w:r>
              <w:rPr>
                <w:rFonts w:cs="Times New Roman"/>
                <w:sz w:val="22"/>
                <w:szCs w:val="22"/>
              </w:rPr>
              <w:t>Working Class:</w:t>
            </w:r>
            <w:r w:rsidR="005F2794">
              <w:rPr>
                <w:rFonts w:cs="Times New Roman"/>
                <w:sz w:val="22"/>
                <w:szCs w:val="22"/>
              </w:rPr>
              <w:t xml:space="preserve"> 38.2</w:t>
            </w:r>
          </w:p>
          <w:p w14:paraId="62B1628C" w14:textId="44A80878" w:rsidR="00E1741C" w:rsidRPr="00B50A17" w:rsidRDefault="00E1741C" w:rsidP="003B2EAC">
            <w:pPr>
              <w:jc w:val="center"/>
              <w:rPr>
                <w:rFonts w:cs="Times New Roman"/>
                <w:sz w:val="22"/>
                <w:szCs w:val="22"/>
              </w:rPr>
            </w:pPr>
            <w:r>
              <w:rPr>
                <w:rFonts w:cs="Times New Roman"/>
                <w:sz w:val="22"/>
                <w:szCs w:val="22"/>
              </w:rPr>
              <w:t>Middle Class:</w:t>
            </w:r>
            <w:r w:rsidR="00F52F77">
              <w:rPr>
                <w:rFonts w:cs="Times New Roman"/>
                <w:sz w:val="22"/>
                <w:szCs w:val="22"/>
              </w:rPr>
              <w:t xml:space="preserve"> 61.8</w:t>
            </w:r>
          </w:p>
        </w:tc>
      </w:tr>
      <w:tr w:rsidR="003B2EAC" w14:paraId="4ABC63C3" w14:textId="77777777" w:rsidTr="006A1E92">
        <w:trPr>
          <w:trHeight w:val="251"/>
        </w:trPr>
        <w:tc>
          <w:tcPr>
            <w:tcW w:w="1140" w:type="dxa"/>
          </w:tcPr>
          <w:p w14:paraId="0E52A624" w14:textId="48489DEF" w:rsidR="003B2EAC" w:rsidRPr="00B50A17" w:rsidRDefault="003B2EAC" w:rsidP="003B2EAC">
            <w:pPr>
              <w:rPr>
                <w:rFonts w:cs="Times New Roman"/>
                <w:sz w:val="22"/>
                <w:szCs w:val="22"/>
              </w:rPr>
            </w:pPr>
            <w:r>
              <w:rPr>
                <w:rFonts w:cs="Times New Roman"/>
                <w:sz w:val="22"/>
                <w:szCs w:val="22"/>
              </w:rPr>
              <w:t>Study 3</w:t>
            </w:r>
          </w:p>
        </w:tc>
        <w:tc>
          <w:tcPr>
            <w:tcW w:w="1440" w:type="dxa"/>
          </w:tcPr>
          <w:p w14:paraId="636BDE47" w14:textId="77777777" w:rsidR="003B2EAC" w:rsidRDefault="00D56BD0" w:rsidP="003B2EAC">
            <w:pPr>
              <w:jc w:val="center"/>
              <w:rPr>
                <w:rFonts w:cs="Times New Roman"/>
                <w:sz w:val="22"/>
                <w:szCs w:val="22"/>
              </w:rPr>
            </w:pPr>
            <w:r>
              <w:rPr>
                <w:rFonts w:cs="Times New Roman"/>
                <w:sz w:val="22"/>
                <w:szCs w:val="22"/>
              </w:rPr>
              <w:t>Female: 55.4</w:t>
            </w:r>
          </w:p>
          <w:p w14:paraId="59B93333" w14:textId="77777777" w:rsidR="00D56BD0" w:rsidRDefault="00D56BD0" w:rsidP="003B2EAC">
            <w:pPr>
              <w:jc w:val="center"/>
              <w:rPr>
                <w:rFonts w:cs="Times New Roman"/>
                <w:sz w:val="22"/>
                <w:szCs w:val="22"/>
              </w:rPr>
            </w:pPr>
            <w:r>
              <w:rPr>
                <w:rFonts w:cs="Times New Roman"/>
                <w:sz w:val="22"/>
                <w:szCs w:val="22"/>
              </w:rPr>
              <w:lastRenderedPageBreak/>
              <w:t>Male: 44.1</w:t>
            </w:r>
          </w:p>
          <w:p w14:paraId="13BC6309" w14:textId="65E8DE0D" w:rsidR="00D56BD0" w:rsidRPr="00B50A17" w:rsidRDefault="00D56BD0" w:rsidP="003B2EAC">
            <w:pPr>
              <w:jc w:val="center"/>
              <w:rPr>
                <w:rFonts w:cs="Times New Roman"/>
                <w:sz w:val="22"/>
                <w:szCs w:val="22"/>
              </w:rPr>
            </w:pPr>
            <w:r>
              <w:rPr>
                <w:rFonts w:cs="Times New Roman"/>
                <w:sz w:val="22"/>
                <w:szCs w:val="22"/>
              </w:rPr>
              <w:t>Other: .5</w:t>
            </w:r>
          </w:p>
        </w:tc>
        <w:tc>
          <w:tcPr>
            <w:tcW w:w="1260" w:type="dxa"/>
          </w:tcPr>
          <w:p w14:paraId="581CF4D1" w14:textId="77777777" w:rsidR="003B2EAC" w:rsidRDefault="00493308" w:rsidP="003B2EAC">
            <w:pPr>
              <w:jc w:val="center"/>
              <w:rPr>
                <w:rFonts w:cs="Times New Roman"/>
                <w:sz w:val="22"/>
                <w:szCs w:val="22"/>
              </w:rPr>
            </w:pPr>
            <w:r>
              <w:rPr>
                <w:rFonts w:cs="Times New Roman"/>
                <w:sz w:val="22"/>
                <w:szCs w:val="22"/>
              </w:rPr>
              <w:lastRenderedPageBreak/>
              <w:t>M = 35.24</w:t>
            </w:r>
          </w:p>
          <w:p w14:paraId="3D300D56" w14:textId="52BFA4F3" w:rsidR="00493308" w:rsidRPr="00B50A17" w:rsidRDefault="00493308" w:rsidP="003B2EAC">
            <w:pPr>
              <w:jc w:val="center"/>
              <w:rPr>
                <w:rFonts w:cs="Times New Roman"/>
                <w:sz w:val="22"/>
                <w:szCs w:val="22"/>
              </w:rPr>
            </w:pPr>
            <w:r>
              <w:rPr>
                <w:rFonts w:cs="Times New Roman"/>
                <w:sz w:val="22"/>
                <w:szCs w:val="22"/>
              </w:rPr>
              <w:lastRenderedPageBreak/>
              <w:t>SD = 10.69</w:t>
            </w:r>
          </w:p>
        </w:tc>
        <w:tc>
          <w:tcPr>
            <w:tcW w:w="2160" w:type="dxa"/>
          </w:tcPr>
          <w:p w14:paraId="08CB94E4" w14:textId="77777777" w:rsidR="003B2EAC" w:rsidRDefault="00B10772" w:rsidP="003B2EAC">
            <w:pPr>
              <w:jc w:val="center"/>
              <w:rPr>
                <w:rFonts w:cs="Times New Roman"/>
                <w:sz w:val="22"/>
                <w:szCs w:val="22"/>
              </w:rPr>
            </w:pPr>
            <w:r>
              <w:rPr>
                <w:rFonts w:cs="Times New Roman"/>
                <w:sz w:val="22"/>
                <w:szCs w:val="22"/>
              </w:rPr>
              <w:lastRenderedPageBreak/>
              <w:t>Black: 7.7</w:t>
            </w:r>
          </w:p>
          <w:p w14:paraId="1B0C8736" w14:textId="77777777" w:rsidR="00B10772" w:rsidRDefault="00B10772" w:rsidP="003B2EAC">
            <w:pPr>
              <w:jc w:val="center"/>
              <w:rPr>
                <w:rFonts w:cs="Times New Roman"/>
                <w:sz w:val="22"/>
                <w:szCs w:val="22"/>
              </w:rPr>
            </w:pPr>
            <w:r>
              <w:rPr>
                <w:rFonts w:cs="Times New Roman"/>
                <w:sz w:val="22"/>
                <w:szCs w:val="22"/>
              </w:rPr>
              <w:lastRenderedPageBreak/>
              <w:t>Asian: 4.6</w:t>
            </w:r>
          </w:p>
          <w:p w14:paraId="1E8FFF21" w14:textId="77777777" w:rsidR="00B10772" w:rsidRDefault="00B10772" w:rsidP="003B2EAC">
            <w:pPr>
              <w:jc w:val="center"/>
              <w:rPr>
                <w:rFonts w:cs="Times New Roman"/>
                <w:sz w:val="22"/>
                <w:szCs w:val="22"/>
              </w:rPr>
            </w:pPr>
            <w:r>
              <w:rPr>
                <w:rFonts w:cs="Times New Roman"/>
                <w:sz w:val="22"/>
                <w:szCs w:val="22"/>
              </w:rPr>
              <w:t>White: 82.6</w:t>
            </w:r>
          </w:p>
          <w:p w14:paraId="06A5D95D" w14:textId="77777777" w:rsidR="00B10772" w:rsidRDefault="00B10772" w:rsidP="003B2EAC">
            <w:pPr>
              <w:jc w:val="center"/>
              <w:rPr>
                <w:rFonts w:cs="Times New Roman"/>
                <w:sz w:val="22"/>
                <w:szCs w:val="22"/>
              </w:rPr>
            </w:pPr>
            <w:r>
              <w:rPr>
                <w:rFonts w:cs="Times New Roman"/>
                <w:sz w:val="22"/>
                <w:szCs w:val="22"/>
              </w:rPr>
              <w:t>Latinx: 3.1</w:t>
            </w:r>
          </w:p>
          <w:p w14:paraId="670D751E" w14:textId="77777777" w:rsidR="00B10772" w:rsidRDefault="00B10772" w:rsidP="003B2EAC">
            <w:pPr>
              <w:jc w:val="center"/>
              <w:rPr>
                <w:rFonts w:cs="Times New Roman"/>
                <w:sz w:val="22"/>
                <w:szCs w:val="22"/>
              </w:rPr>
            </w:pPr>
            <w:r>
              <w:rPr>
                <w:rFonts w:cs="Times New Roman"/>
                <w:sz w:val="22"/>
                <w:szCs w:val="22"/>
              </w:rPr>
              <w:t>Native American: .5</w:t>
            </w:r>
          </w:p>
          <w:p w14:paraId="777C7780" w14:textId="309424E2" w:rsidR="00B10772" w:rsidRPr="00B50A17" w:rsidRDefault="00B10772" w:rsidP="003B2EAC">
            <w:pPr>
              <w:jc w:val="center"/>
              <w:rPr>
                <w:rFonts w:cs="Times New Roman"/>
                <w:sz w:val="22"/>
                <w:szCs w:val="22"/>
              </w:rPr>
            </w:pPr>
            <w:r>
              <w:rPr>
                <w:rFonts w:cs="Times New Roman"/>
                <w:sz w:val="22"/>
                <w:szCs w:val="22"/>
              </w:rPr>
              <w:t>Multiracial: 1.5</w:t>
            </w:r>
          </w:p>
        </w:tc>
        <w:tc>
          <w:tcPr>
            <w:tcW w:w="2070" w:type="dxa"/>
          </w:tcPr>
          <w:p w14:paraId="2E71D66E" w14:textId="55CDBF1A" w:rsidR="003B2EAC" w:rsidRPr="00F82267" w:rsidRDefault="003B2EAC" w:rsidP="003B2EAC">
            <w:pPr>
              <w:jc w:val="center"/>
              <w:rPr>
                <w:rFonts w:cs="Times New Roman"/>
              </w:rPr>
            </w:pPr>
            <w:r w:rsidRPr="00F82267">
              <w:rPr>
                <w:rFonts w:cs="Times New Roman"/>
              </w:rPr>
              <w:lastRenderedPageBreak/>
              <w:t>&lt;10K:</w:t>
            </w:r>
            <w:r>
              <w:rPr>
                <w:rFonts w:cs="Times New Roman"/>
              </w:rPr>
              <w:t xml:space="preserve"> </w:t>
            </w:r>
            <w:r w:rsidR="006E5FAB">
              <w:rPr>
                <w:rFonts w:cs="Times New Roman"/>
              </w:rPr>
              <w:t>19.5</w:t>
            </w:r>
          </w:p>
          <w:p w14:paraId="603BFC45" w14:textId="4AFA5F02" w:rsidR="003B2EAC" w:rsidRPr="00F82267" w:rsidRDefault="003B2EAC" w:rsidP="003B2EAC">
            <w:pPr>
              <w:jc w:val="center"/>
              <w:rPr>
                <w:rFonts w:cs="Times New Roman"/>
              </w:rPr>
            </w:pPr>
            <w:r w:rsidRPr="00F82267">
              <w:rPr>
                <w:rFonts w:cs="Times New Roman"/>
              </w:rPr>
              <w:lastRenderedPageBreak/>
              <w:t>10K-19,999:</w:t>
            </w:r>
            <w:r w:rsidR="006E5FAB">
              <w:rPr>
                <w:rFonts w:cs="Times New Roman"/>
              </w:rPr>
              <w:t xml:space="preserve"> 12.8</w:t>
            </w:r>
          </w:p>
          <w:p w14:paraId="7849D9C0" w14:textId="1AA9966B" w:rsidR="003B2EAC" w:rsidRPr="00F82267" w:rsidRDefault="003B2EAC" w:rsidP="003B2EAC">
            <w:pPr>
              <w:jc w:val="center"/>
              <w:rPr>
                <w:rFonts w:cs="Times New Roman"/>
              </w:rPr>
            </w:pPr>
            <w:r w:rsidRPr="00F82267">
              <w:rPr>
                <w:rFonts w:cs="Times New Roman"/>
              </w:rPr>
              <w:t>20K-29,999:</w:t>
            </w:r>
            <w:r w:rsidR="006E5FAB">
              <w:rPr>
                <w:rFonts w:cs="Times New Roman"/>
              </w:rPr>
              <w:t xml:space="preserve"> 12.3</w:t>
            </w:r>
          </w:p>
          <w:p w14:paraId="4433902A" w14:textId="446A8703" w:rsidR="003B2EAC" w:rsidRPr="00F82267" w:rsidRDefault="003B2EAC" w:rsidP="003B2EAC">
            <w:pPr>
              <w:jc w:val="center"/>
              <w:rPr>
                <w:rFonts w:cs="Times New Roman"/>
              </w:rPr>
            </w:pPr>
            <w:r w:rsidRPr="00F82267">
              <w:rPr>
                <w:rFonts w:cs="Times New Roman"/>
              </w:rPr>
              <w:t>30K-30,999:</w:t>
            </w:r>
            <w:r w:rsidR="006E5FAB">
              <w:rPr>
                <w:rFonts w:cs="Times New Roman"/>
              </w:rPr>
              <w:t xml:space="preserve"> </w:t>
            </w:r>
            <w:r w:rsidR="00D92B94">
              <w:rPr>
                <w:rFonts w:cs="Times New Roman"/>
              </w:rPr>
              <w:t>16.4</w:t>
            </w:r>
          </w:p>
          <w:p w14:paraId="092E6704" w14:textId="30A44BEB" w:rsidR="003B2EAC" w:rsidRPr="00F82267" w:rsidRDefault="003B2EAC" w:rsidP="003B2EAC">
            <w:pPr>
              <w:jc w:val="center"/>
              <w:rPr>
                <w:rFonts w:cs="Times New Roman"/>
              </w:rPr>
            </w:pPr>
            <w:r w:rsidRPr="00F82267">
              <w:rPr>
                <w:rFonts w:cs="Times New Roman"/>
              </w:rPr>
              <w:t>40K-49,999:</w:t>
            </w:r>
            <w:r w:rsidR="00D92B94">
              <w:rPr>
                <w:rFonts w:cs="Times New Roman"/>
              </w:rPr>
              <w:t xml:space="preserve"> 13.8</w:t>
            </w:r>
          </w:p>
          <w:p w14:paraId="5432AA11" w14:textId="44EE4C07" w:rsidR="003B2EAC" w:rsidRPr="00F82267" w:rsidRDefault="003B2EAC" w:rsidP="003B2EAC">
            <w:pPr>
              <w:jc w:val="center"/>
              <w:rPr>
                <w:rFonts w:cs="Times New Roman"/>
              </w:rPr>
            </w:pPr>
            <w:r w:rsidRPr="00F82267">
              <w:rPr>
                <w:rFonts w:cs="Times New Roman"/>
              </w:rPr>
              <w:t>50K-50,999:</w:t>
            </w:r>
            <w:r w:rsidR="00D92B94">
              <w:rPr>
                <w:rFonts w:cs="Times New Roman"/>
              </w:rPr>
              <w:t xml:space="preserve"> 7.7</w:t>
            </w:r>
          </w:p>
          <w:p w14:paraId="36B32F0F" w14:textId="1E8830DB" w:rsidR="003B2EAC" w:rsidRPr="00F82267" w:rsidRDefault="003B2EAC" w:rsidP="003B2EAC">
            <w:pPr>
              <w:jc w:val="center"/>
              <w:rPr>
                <w:rFonts w:cs="Times New Roman"/>
              </w:rPr>
            </w:pPr>
            <w:r w:rsidRPr="00F82267">
              <w:rPr>
                <w:rFonts w:cs="Times New Roman"/>
              </w:rPr>
              <w:t>60K-69,999:</w:t>
            </w:r>
            <w:r>
              <w:rPr>
                <w:rFonts w:cs="Times New Roman"/>
              </w:rPr>
              <w:t xml:space="preserve"> </w:t>
            </w:r>
            <w:r w:rsidR="00D92B94">
              <w:rPr>
                <w:rFonts w:cs="Times New Roman"/>
              </w:rPr>
              <w:t>5.1</w:t>
            </w:r>
          </w:p>
          <w:p w14:paraId="132126F9" w14:textId="1CCD1010" w:rsidR="003B2EAC" w:rsidRPr="00F82267" w:rsidRDefault="003B2EAC" w:rsidP="003B2EAC">
            <w:pPr>
              <w:jc w:val="center"/>
              <w:rPr>
                <w:rFonts w:cs="Times New Roman"/>
              </w:rPr>
            </w:pPr>
            <w:r w:rsidRPr="00F82267">
              <w:rPr>
                <w:rFonts w:cs="Times New Roman"/>
              </w:rPr>
              <w:t>70K-79,999:</w:t>
            </w:r>
            <w:r>
              <w:rPr>
                <w:rFonts w:cs="Times New Roman"/>
              </w:rPr>
              <w:t xml:space="preserve"> </w:t>
            </w:r>
            <w:r w:rsidR="00D92B94">
              <w:rPr>
                <w:rFonts w:cs="Times New Roman"/>
              </w:rPr>
              <w:t>4.6</w:t>
            </w:r>
          </w:p>
          <w:p w14:paraId="79E0CDBC" w14:textId="3AB0C484" w:rsidR="003B2EAC" w:rsidRPr="00F82267" w:rsidRDefault="003B2EAC" w:rsidP="003B2EAC">
            <w:pPr>
              <w:jc w:val="center"/>
              <w:rPr>
                <w:rFonts w:cs="Times New Roman"/>
              </w:rPr>
            </w:pPr>
            <w:r w:rsidRPr="00F82267">
              <w:rPr>
                <w:rFonts w:cs="Times New Roman"/>
              </w:rPr>
              <w:t>80K-89,999:</w:t>
            </w:r>
            <w:r w:rsidR="00D92B94">
              <w:rPr>
                <w:rFonts w:cs="Times New Roman"/>
              </w:rPr>
              <w:t xml:space="preserve"> 2.6</w:t>
            </w:r>
          </w:p>
          <w:p w14:paraId="404196BD" w14:textId="05354561" w:rsidR="003B2EAC" w:rsidRPr="00F82267" w:rsidRDefault="003B2EAC" w:rsidP="003B2EAC">
            <w:pPr>
              <w:jc w:val="center"/>
              <w:rPr>
                <w:rFonts w:cs="Times New Roman"/>
              </w:rPr>
            </w:pPr>
            <w:r w:rsidRPr="00F82267">
              <w:rPr>
                <w:rFonts w:cs="Times New Roman"/>
              </w:rPr>
              <w:t>90K-99,999:</w:t>
            </w:r>
            <w:r w:rsidR="00D92B94">
              <w:rPr>
                <w:rFonts w:cs="Times New Roman"/>
              </w:rPr>
              <w:t xml:space="preserve"> 1.5</w:t>
            </w:r>
          </w:p>
          <w:p w14:paraId="2F40AACD" w14:textId="4FD7CBA4" w:rsidR="003B2EAC" w:rsidRPr="00F82267" w:rsidRDefault="003B2EAC" w:rsidP="003B2EAC">
            <w:pPr>
              <w:jc w:val="center"/>
              <w:rPr>
                <w:rFonts w:cs="Times New Roman"/>
              </w:rPr>
            </w:pPr>
            <w:r w:rsidRPr="00F82267">
              <w:rPr>
                <w:rFonts w:cs="Times New Roman"/>
              </w:rPr>
              <w:t>100K-149,999:</w:t>
            </w:r>
            <w:r w:rsidR="00D92B94">
              <w:rPr>
                <w:rFonts w:cs="Times New Roman"/>
              </w:rPr>
              <w:t xml:space="preserve"> 3.1</w:t>
            </w:r>
          </w:p>
          <w:p w14:paraId="7D0172D7" w14:textId="57555DF2" w:rsidR="003B2EAC" w:rsidRPr="00B50A17" w:rsidRDefault="003B2EAC" w:rsidP="003B2EAC">
            <w:pPr>
              <w:jc w:val="center"/>
              <w:rPr>
                <w:rFonts w:cs="Times New Roman"/>
                <w:sz w:val="22"/>
                <w:szCs w:val="22"/>
              </w:rPr>
            </w:pPr>
            <w:r w:rsidRPr="00F82267">
              <w:rPr>
                <w:rFonts w:cs="Times New Roman"/>
              </w:rPr>
              <w:t>&gt;150K:</w:t>
            </w:r>
            <w:r w:rsidR="00D92B94">
              <w:rPr>
                <w:rFonts w:cs="Times New Roman"/>
              </w:rPr>
              <w:t xml:space="preserve"> .5</w:t>
            </w:r>
          </w:p>
        </w:tc>
        <w:tc>
          <w:tcPr>
            <w:tcW w:w="2160" w:type="dxa"/>
          </w:tcPr>
          <w:p w14:paraId="796CECCE" w14:textId="593618B4" w:rsidR="003B2EAC" w:rsidRPr="00F82267" w:rsidRDefault="003B2EAC" w:rsidP="003B2EAC">
            <w:pPr>
              <w:jc w:val="center"/>
              <w:rPr>
                <w:rFonts w:cs="Times New Roman"/>
              </w:rPr>
            </w:pPr>
            <w:r w:rsidRPr="00F82267">
              <w:rPr>
                <w:rFonts w:cs="Times New Roman"/>
              </w:rPr>
              <w:lastRenderedPageBreak/>
              <w:t>&lt;10K:</w:t>
            </w:r>
            <w:r>
              <w:rPr>
                <w:rFonts w:cs="Times New Roman"/>
              </w:rPr>
              <w:t xml:space="preserve"> </w:t>
            </w:r>
            <w:r w:rsidR="005F7405">
              <w:rPr>
                <w:rFonts w:cs="Times New Roman"/>
              </w:rPr>
              <w:t>3.6</w:t>
            </w:r>
          </w:p>
          <w:p w14:paraId="62C58156" w14:textId="63E5599D" w:rsidR="003B2EAC" w:rsidRPr="00F82267" w:rsidRDefault="003B2EAC" w:rsidP="003B2EAC">
            <w:pPr>
              <w:jc w:val="center"/>
              <w:rPr>
                <w:rFonts w:cs="Times New Roman"/>
              </w:rPr>
            </w:pPr>
            <w:r w:rsidRPr="00F82267">
              <w:rPr>
                <w:rFonts w:cs="Times New Roman"/>
              </w:rPr>
              <w:lastRenderedPageBreak/>
              <w:t>10K-19,999:</w:t>
            </w:r>
            <w:r w:rsidR="005F7405">
              <w:rPr>
                <w:rFonts w:cs="Times New Roman"/>
              </w:rPr>
              <w:t xml:space="preserve"> 7.2</w:t>
            </w:r>
          </w:p>
          <w:p w14:paraId="4DFFACAA" w14:textId="05C459DD" w:rsidR="003B2EAC" w:rsidRPr="00F82267" w:rsidRDefault="003B2EAC" w:rsidP="003B2EAC">
            <w:pPr>
              <w:jc w:val="center"/>
              <w:rPr>
                <w:rFonts w:cs="Times New Roman"/>
              </w:rPr>
            </w:pPr>
            <w:r w:rsidRPr="00F82267">
              <w:rPr>
                <w:rFonts w:cs="Times New Roman"/>
              </w:rPr>
              <w:t>20K-29,999:</w:t>
            </w:r>
            <w:r w:rsidR="005F7405">
              <w:rPr>
                <w:rFonts w:cs="Times New Roman"/>
              </w:rPr>
              <w:t xml:space="preserve"> 7.7</w:t>
            </w:r>
          </w:p>
          <w:p w14:paraId="648FC93A" w14:textId="34F3B840" w:rsidR="003B2EAC" w:rsidRPr="00F82267" w:rsidRDefault="003B2EAC" w:rsidP="003B2EAC">
            <w:pPr>
              <w:jc w:val="center"/>
              <w:rPr>
                <w:rFonts w:cs="Times New Roman"/>
              </w:rPr>
            </w:pPr>
            <w:r w:rsidRPr="00F82267">
              <w:rPr>
                <w:rFonts w:cs="Times New Roman"/>
              </w:rPr>
              <w:t>30K-30,999:</w:t>
            </w:r>
            <w:r w:rsidR="005F7405">
              <w:rPr>
                <w:rFonts w:cs="Times New Roman"/>
              </w:rPr>
              <w:t xml:space="preserve"> 9.7</w:t>
            </w:r>
          </w:p>
          <w:p w14:paraId="7B279D3E" w14:textId="066F3E3C" w:rsidR="003B2EAC" w:rsidRPr="00F82267" w:rsidRDefault="003B2EAC" w:rsidP="003B2EAC">
            <w:pPr>
              <w:jc w:val="center"/>
              <w:rPr>
                <w:rFonts w:cs="Times New Roman"/>
              </w:rPr>
            </w:pPr>
            <w:r w:rsidRPr="00F82267">
              <w:rPr>
                <w:rFonts w:cs="Times New Roman"/>
              </w:rPr>
              <w:t>40K-49,999:</w:t>
            </w:r>
            <w:r w:rsidR="005F7405">
              <w:rPr>
                <w:rFonts w:cs="Times New Roman"/>
              </w:rPr>
              <w:t xml:space="preserve"> 11.8</w:t>
            </w:r>
          </w:p>
          <w:p w14:paraId="39C8584C" w14:textId="2FA23349" w:rsidR="003B2EAC" w:rsidRPr="00F82267" w:rsidRDefault="003B2EAC" w:rsidP="003B2EAC">
            <w:pPr>
              <w:jc w:val="center"/>
              <w:rPr>
                <w:rFonts w:cs="Times New Roman"/>
              </w:rPr>
            </w:pPr>
            <w:r w:rsidRPr="00F82267">
              <w:rPr>
                <w:rFonts w:cs="Times New Roman"/>
              </w:rPr>
              <w:t>50K-50,999:</w:t>
            </w:r>
            <w:r w:rsidR="005F7405">
              <w:rPr>
                <w:rFonts w:cs="Times New Roman"/>
              </w:rPr>
              <w:t xml:space="preserve"> 9.7</w:t>
            </w:r>
          </w:p>
          <w:p w14:paraId="55F0305A" w14:textId="58230EBF" w:rsidR="003B2EAC" w:rsidRPr="00F82267" w:rsidRDefault="003B2EAC" w:rsidP="003B2EAC">
            <w:pPr>
              <w:jc w:val="center"/>
              <w:rPr>
                <w:rFonts w:cs="Times New Roman"/>
              </w:rPr>
            </w:pPr>
            <w:r w:rsidRPr="00F82267">
              <w:rPr>
                <w:rFonts w:cs="Times New Roman"/>
              </w:rPr>
              <w:t>60K-69,999:</w:t>
            </w:r>
            <w:r>
              <w:rPr>
                <w:rFonts w:cs="Times New Roman"/>
              </w:rPr>
              <w:t xml:space="preserve"> </w:t>
            </w:r>
            <w:r w:rsidR="005F7405">
              <w:rPr>
                <w:rFonts w:cs="Times New Roman"/>
              </w:rPr>
              <w:t>12.3</w:t>
            </w:r>
          </w:p>
          <w:p w14:paraId="7A7BD73D" w14:textId="65F23773" w:rsidR="003B2EAC" w:rsidRPr="00F82267" w:rsidRDefault="003B2EAC" w:rsidP="003B2EAC">
            <w:pPr>
              <w:jc w:val="center"/>
              <w:rPr>
                <w:rFonts w:cs="Times New Roman"/>
              </w:rPr>
            </w:pPr>
            <w:r w:rsidRPr="00F82267">
              <w:rPr>
                <w:rFonts w:cs="Times New Roman"/>
              </w:rPr>
              <w:t>70K-79,999:</w:t>
            </w:r>
            <w:r>
              <w:rPr>
                <w:rFonts w:cs="Times New Roman"/>
              </w:rPr>
              <w:t xml:space="preserve"> </w:t>
            </w:r>
            <w:r w:rsidR="005F7405">
              <w:rPr>
                <w:rFonts w:cs="Times New Roman"/>
              </w:rPr>
              <w:t>9.2</w:t>
            </w:r>
          </w:p>
          <w:p w14:paraId="7BFD4A99" w14:textId="7688BB75" w:rsidR="003B2EAC" w:rsidRPr="00F82267" w:rsidRDefault="003B2EAC" w:rsidP="003B2EAC">
            <w:pPr>
              <w:jc w:val="center"/>
              <w:rPr>
                <w:rFonts w:cs="Times New Roman"/>
              </w:rPr>
            </w:pPr>
            <w:r w:rsidRPr="00F82267">
              <w:rPr>
                <w:rFonts w:cs="Times New Roman"/>
              </w:rPr>
              <w:t>80K-89,999:</w:t>
            </w:r>
            <w:r w:rsidR="005F7405">
              <w:rPr>
                <w:rFonts w:cs="Times New Roman"/>
              </w:rPr>
              <w:t xml:space="preserve"> 4.6</w:t>
            </w:r>
          </w:p>
          <w:p w14:paraId="3F23D122" w14:textId="693B8E2C" w:rsidR="003B2EAC" w:rsidRPr="00F82267" w:rsidRDefault="003B2EAC" w:rsidP="003B2EAC">
            <w:pPr>
              <w:jc w:val="center"/>
              <w:rPr>
                <w:rFonts w:cs="Times New Roman"/>
              </w:rPr>
            </w:pPr>
            <w:r w:rsidRPr="00F82267">
              <w:rPr>
                <w:rFonts w:cs="Times New Roman"/>
              </w:rPr>
              <w:t>90K-99,999:</w:t>
            </w:r>
            <w:r w:rsidR="005F7405">
              <w:rPr>
                <w:rFonts w:cs="Times New Roman"/>
              </w:rPr>
              <w:t xml:space="preserve"> 7.2</w:t>
            </w:r>
          </w:p>
          <w:p w14:paraId="5C1AE170" w14:textId="4792C0D3" w:rsidR="003B2EAC" w:rsidRPr="00F82267" w:rsidRDefault="003B2EAC" w:rsidP="003B2EAC">
            <w:pPr>
              <w:jc w:val="center"/>
              <w:rPr>
                <w:rFonts w:cs="Times New Roman"/>
              </w:rPr>
            </w:pPr>
            <w:r w:rsidRPr="00F82267">
              <w:rPr>
                <w:rFonts w:cs="Times New Roman"/>
              </w:rPr>
              <w:t>100K-149,999:</w:t>
            </w:r>
            <w:r w:rsidR="005F7405">
              <w:rPr>
                <w:rFonts w:cs="Times New Roman"/>
              </w:rPr>
              <w:t xml:space="preserve"> 11.3</w:t>
            </w:r>
          </w:p>
          <w:p w14:paraId="3B9FA05C" w14:textId="3A4CE4D8" w:rsidR="003B2EAC" w:rsidRPr="00B50A17" w:rsidRDefault="003B2EAC" w:rsidP="003B2EAC">
            <w:pPr>
              <w:jc w:val="center"/>
              <w:rPr>
                <w:rFonts w:cs="Times New Roman"/>
                <w:sz w:val="22"/>
                <w:szCs w:val="22"/>
              </w:rPr>
            </w:pPr>
            <w:r w:rsidRPr="00F82267">
              <w:rPr>
                <w:rFonts w:cs="Times New Roman"/>
              </w:rPr>
              <w:t>&gt;150K:</w:t>
            </w:r>
            <w:r w:rsidR="005F7405">
              <w:rPr>
                <w:rFonts w:cs="Times New Roman"/>
              </w:rPr>
              <w:t xml:space="preserve"> 5.6</w:t>
            </w:r>
          </w:p>
        </w:tc>
        <w:tc>
          <w:tcPr>
            <w:tcW w:w="1350" w:type="dxa"/>
          </w:tcPr>
          <w:p w14:paraId="1D21BCE2" w14:textId="77777777" w:rsidR="003B2EAC" w:rsidRDefault="00E556C2" w:rsidP="003B2EAC">
            <w:pPr>
              <w:jc w:val="center"/>
              <w:rPr>
                <w:rFonts w:cs="Times New Roman"/>
                <w:sz w:val="22"/>
                <w:szCs w:val="22"/>
              </w:rPr>
            </w:pPr>
            <w:r>
              <w:rPr>
                <w:rFonts w:cs="Times New Roman"/>
                <w:sz w:val="22"/>
                <w:szCs w:val="22"/>
              </w:rPr>
              <w:lastRenderedPageBreak/>
              <w:t>M = 5.09</w:t>
            </w:r>
          </w:p>
          <w:p w14:paraId="75D7C5CE" w14:textId="708B9826" w:rsidR="00E556C2" w:rsidRPr="00B50A17" w:rsidRDefault="00E556C2" w:rsidP="003B2EAC">
            <w:pPr>
              <w:jc w:val="center"/>
              <w:rPr>
                <w:rFonts w:cs="Times New Roman"/>
                <w:sz w:val="22"/>
                <w:szCs w:val="22"/>
              </w:rPr>
            </w:pPr>
            <w:r>
              <w:rPr>
                <w:rFonts w:cs="Times New Roman"/>
                <w:sz w:val="22"/>
                <w:szCs w:val="22"/>
              </w:rPr>
              <w:lastRenderedPageBreak/>
              <w:t>SD = 1.74</w:t>
            </w:r>
          </w:p>
        </w:tc>
        <w:tc>
          <w:tcPr>
            <w:tcW w:w="2700" w:type="dxa"/>
          </w:tcPr>
          <w:p w14:paraId="0A7B97D6" w14:textId="77777777" w:rsidR="003B2EAC" w:rsidRDefault="00FB4522" w:rsidP="003B2EAC">
            <w:pPr>
              <w:jc w:val="center"/>
              <w:rPr>
                <w:rFonts w:cs="Times New Roman"/>
                <w:sz w:val="22"/>
                <w:szCs w:val="22"/>
              </w:rPr>
            </w:pPr>
            <w:r>
              <w:rPr>
                <w:rFonts w:cs="Times New Roman"/>
                <w:sz w:val="22"/>
                <w:szCs w:val="22"/>
              </w:rPr>
              <w:lastRenderedPageBreak/>
              <w:t>Working Class: 50.3</w:t>
            </w:r>
          </w:p>
          <w:p w14:paraId="71CC6E9D" w14:textId="27CA54C9" w:rsidR="00FB4522" w:rsidRPr="00B50A17" w:rsidRDefault="00FB4522" w:rsidP="003B2EAC">
            <w:pPr>
              <w:jc w:val="center"/>
              <w:rPr>
                <w:rFonts w:cs="Times New Roman"/>
                <w:sz w:val="22"/>
                <w:szCs w:val="22"/>
              </w:rPr>
            </w:pPr>
            <w:r>
              <w:rPr>
                <w:rFonts w:cs="Times New Roman"/>
                <w:sz w:val="22"/>
                <w:szCs w:val="22"/>
              </w:rPr>
              <w:lastRenderedPageBreak/>
              <w:t>Middle Class: 49.7</w:t>
            </w:r>
          </w:p>
        </w:tc>
      </w:tr>
      <w:tr w:rsidR="004B306D" w14:paraId="0AEC5C86" w14:textId="77777777" w:rsidTr="006A1E92">
        <w:trPr>
          <w:trHeight w:val="251"/>
        </w:trPr>
        <w:tc>
          <w:tcPr>
            <w:tcW w:w="1140" w:type="dxa"/>
          </w:tcPr>
          <w:p w14:paraId="117AA090" w14:textId="6423CCB9" w:rsidR="004B306D" w:rsidRDefault="004B306D" w:rsidP="004B306D">
            <w:pPr>
              <w:rPr>
                <w:rFonts w:cs="Times New Roman"/>
                <w:sz w:val="22"/>
                <w:szCs w:val="22"/>
              </w:rPr>
            </w:pPr>
            <w:r>
              <w:rPr>
                <w:rFonts w:cs="Times New Roman"/>
                <w:sz w:val="22"/>
                <w:szCs w:val="22"/>
              </w:rPr>
              <w:lastRenderedPageBreak/>
              <w:t>Study 4</w:t>
            </w:r>
          </w:p>
        </w:tc>
        <w:tc>
          <w:tcPr>
            <w:tcW w:w="1440" w:type="dxa"/>
          </w:tcPr>
          <w:p w14:paraId="4C71C4A0" w14:textId="77777777" w:rsidR="004B306D" w:rsidRDefault="004B306D" w:rsidP="004B306D">
            <w:pPr>
              <w:jc w:val="center"/>
              <w:rPr>
                <w:rFonts w:cs="Times New Roman"/>
                <w:sz w:val="22"/>
                <w:szCs w:val="22"/>
              </w:rPr>
            </w:pPr>
            <w:r>
              <w:rPr>
                <w:rFonts w:cs="Times New Roman"/>
                <w:sz w:val="22"/>
                <w:szCs w:val="22"/>
              </w:rPr>
              <w:t>Female: 53.7</w:t>
            </w:r>
          </w:p>
          <w:p w14:paraId="43910BC9" w14:textId="77777777" w:rsidR="004B306D" w:rsidRDefault="004B306D" w:rsidP="004B306D">
            <w:pPr>
              <w:jc w:val="center"/>
              <w:rPr>
                <w:rFonts w:cs="Times New Roman"/>
                <w:sz w:val="22"/>
                <w:szCs w:val="22"/>
              </w:rPr>
            </w:pPr>
            <w:r>
              <w:rPr>
                <w:rFonts w:cs="Times New Roman"/>
                <w:sz w:val="22"/>
                <w:szCs w:val="22"/>
              </w:rPr>
              <w:t>Male: 44.9</w:t>
            </w:r>
          </w:p>
          <w:p w14:paraId="286E78CC" w14:textId="2E7DF9CF" w:rsidR="004B306D" w:rsidRDefault="004B306D" w:rsidP="004B306D">
            <w:pPr>
              <w:jc w:val="center"/>
              <w:rPr>
                <w:rFonts w:cs="Times New Roman"/>
                <w:sz w:val="22"/>
                <w:szCs w:val="22"/>
              </w:rPr>
            </w:pPr>
            <w:r>
              <w:rPr>
                <w:rFonts w:cs="Times New Roman"/>
                <w:sz w:val="22"/>
                <w:szCs w:val="22"/>
              </w:rPr>
              <w:t>Other: 1.4</w:t>
            </w:r>
          </w:p>
        </w:tc>
        <w:tc>
          <w:tcPr>
            <w:tcW w:w="1260" w:type="dxa"/>
          </w:tcPr>
          <w:p w14:paraId="31E5413C" w14:textId="77777777" w:rsidR="004B306D" w:rsidRDefault="004B306D" w:rsidP="004B306D">
            <w:pPr>
              <w:jc w:val="center"/>
              <w:rPr>
                <w:rFonts w:cs="Times New Roman"/>
                <w:sz w:val="22"/>
                <w:szCs w:val="22"/>
              </w:rPr>
            </w:pPr>
            <w:r>
              <w:rPr>
                <w:rFonts w:cs="Times New Roman"/>
                <w:sz w:val="22"/>
                <w:szCs w:val="22"/>
              </w:rPr>
              <w:t>M = 33.04</w:t>
            </w:r>
          </w:p>
          <w:p w14:paraId="311D04B3" w14:textId="430455C4" w:rsidR="004B306D" w:rsidRDefault="004B306D" w:rsidP="004B306D">
            <w:pPr>
              <w:jc w:val="center"/>
              <w:rPr>
                <w:rFonts w:cs="Times New Roman"/>
                <w:sz w:val="22"/>
                <w:szCs w:val="22"/>
              </w:rPr>
            </w:pPr>
            <w:r>
              <w:rPr>
                <w:rFonts w:cs="Times New Roman"/>
                <w:sz w:val="22"/>
                <w:szCs w:val="22"/>
              </w:rPr>
              <w:t>SD = 13.24</w:t>
            </w:r>
          </w:p>
        </w:tc>
        <w:tc>
          <w:tcPr>
            <w:tcW w:w="2160" w:type="dxa"/>
          </w:tcPr>
          <w:p w14:paraId="185B182C" w14:textId="77777777" w:rsidR="004B306D" w:rsidRDefault="004B306D" w:rsidP="004B306D">
            <w:pPr>
              <w:jc w:val="center"/>
              <w:rPr>
                <w:rFonts w:cs="Times New Roman"/>
                <w:sz w:val="22"/>
                <w:szCs w:val="22"/>
              </w:rPr>
            </w:pPr>
            <w:r>
              <w:rPr>
                <w:rFonts w:cs="Times New Roman"/>
                <w:sz w:val="22"/>
                <w:szCs w:val="22"/>
              </w:rPr>
              <w:t>Black: 6.3</w:t>
            </w:r>
          </w:p>
          <w:p w14:paraId="79BB0CE6" w14:textId="77777777" w:rsidR="004B306D" w:rsidRDefault="004B306D" w:rsidP="004B306D">
            <w:pPr>
              <w:jc w:val="center"/>
              <w:rPr>
                <w:rFonts w:cs="Times New Roman"/>
                <w:sz w:val="22"/>
                <w:szCs w:val="22"/>
              </w:rPr>
            </w:pPr>
            <w:r>
              <w:rPr>
                <w:rFonts w:cs="Times New Roman"/>
                <w:sz w:val="22"/>
                <w:szCs w:val="22"/>
              </w:rPr>
              <w:t>Asian: 11.9</w:t>
            </w:r>
          </w:p>
          <w:p w14:paraId="17EAC73F" w14:textId="77777777" w:rsidR="004B306D" w:rsidRDefault="004B306D" w:rsidP="004B306D">
            <w:pPr>
              <w:jc w:val="center"/>
              <w:rPr>
                <w:rFonts w:cs="Times New Roman"/>
                <w:sz w:val="22"/>
                <w:szCs w:val="22"/>
              </w:rPr>
            </w:pPr>
            <w:r>
              <w:rPr>
                <w:rFonts w:cs="Times New Roman"/>
                <w:sz w:val="22"/>
                <w:szCs w:val="22"/>
              </w:rPr>
              <w:t>White: 69.8</w:t>
            </w:r>
          </w:p>
          <w:p w14:paraId="24EA80BF" w14:textId="77777777" w:rsidR="004B306D" w:rsidRDefault="004B306D" w:rsidP="004B306D">
            <w:pPr>
              <w:jc w:val="center"/>
              <w:rPr>
                <w:rFonts w:cs="Times New Roman"/>
                <w:sz w:val="22"/>
                <w:szCs w:val="22"/>
              </w:rPr>
            </w:pPr>
            <w:r>
              <w:rPr>
                <w:rFonts w:cs="Times New Roman"/>
                <w:sz w:val="22"/>
                <w:szCs w:val="22"/>
              </w:rPr>
              <w:t>Latinx: 6.3</w:t>
            </w:r>
          </w:p>
          <w:p w14:paraId="5359F674" w14:textId="77777777" w:rsidR="004B306D" w:rsidRDefault="004B306D" w:rsidP="004B306D">
            <w:pPr>
              <w:jc w:val="center"/>
              <w:rPr>
                <w:rFonts w:cs="Times New Roman"/>
                <w:sz w:val="22"/>
                <w:szCs w:val="22"/>
              </w:rPr>
            </w:pPr>
            <w:r>
              <w:rPr>
                <w:rFonts w:cs="Times New Roman"/>
                <w:sz w:val="22"/>
                <w:szCs w:val="22"/>
              </w:rPr>
              <w:t>Multiracial: 5.3</w:t>
            </w:r>
          </w:p>
          <w:p w14:paraId="414A11A8" w14:textId="3D509C87" w:rsidR="004B306D" w:rsidRDefault="004B306D" w:rsidP="004B306D">
            <w:pPr>
              <w:jc w:val="center"/>
              <w:rPr>
                <w:rFonts w:cs="Times New Roman"/>
                <w:sz w:val="22"/>
                <w:szCs w:val="22"/>
              </w:rPr>
            </w:pPr>
            <w:r>
              <w:rPr>
                <w:rFonts w:cs="Times New Roman"/>
                <w:sz w:val="22"/>
                <w:szCs w:val="22"/>
              </w:rPr>
              <w:t>Other: .4</w:t>
            </w:r>
          </w:p>
        </w:tc>
        <w:tc>
          <w:tcPr>
            <w:tcW w:w="2070" w:type="dxa"/>
          </w:tcPr>
          <w:p w14:paraId="5891BF75" w14:textId="77777777" w:rsidR="004B306D" w:rsidRPr="00F82267" w:rsidRDefault="004B306D" w:rsidP="004B306D">
            <w:pPr>
              <w:jc w:val="center"/>
              <w:rPr>
                <w:rFonts w:cs="Times New Roman"/>
              </w:rPr>
            </w:pPr>
            <w:r w:rsidRPr="00F82267">
              <w:rPr>
                <w:rFonts w:cs="Times New Roman"/>
              </w:rPr>
              <w:t>&lt;10K:</w:t>
            </w:r>
            <w:r>
              <w:rPr>
                <w:rFonts w:cs="Times New Roman"/>
              </w:rPr>
              <w:t xml:space="preserve"> 33.3</w:t>
            </w:r>
          </w:p>
          <w:p w14:paraId="6A6AD23A" w14:textId="77777777" w:rsidR="004B306D" w:rsidRPr="00F82267" w:rsidRDefault="004B306D" w:rsidP="004B306D">
            <w:pPr>
              <w:jc w:val="center"/>
              <w:rPr>
                <w:rFonts w:cs="Times New Roman"/>
              </w:rPr>
            </w:pPr>
            <w:r w:rsidRPr="00F82267">
              <w:rPr>
                <w:rFonts w:cs="Times New Roman"/>
              </w:rPr>
              <w:t>10K-19,999:</w:t>
            </w:r>
            <w:r>
              <w:rPr>
                <w:rFonts w:cs="Times New Roman"/>
              </w:rPr>
              <w:t xml:space="preserve"> 14.4</w:t>
            </w:r>
          </w:p>
          <w:p w14:paraId="1F0FFC66" w14:textId="77777777" w:rsidR="004B306D" w:rsidRPr="00F82267" w:rsidRDefault="004B306D" w:rsidP="004B306D">
            <w:pPr>
              <w:jc w:val="center"/>
              <w:rPr>
                <w:rFonts w:cs="Times New Roman"/>
              </w:rPr>
            </w:pPr>
            <w:r w:rsidRPr="00F82267">
              <w:rPr>
                <w:rFonts w:cs="Times New Roman"/>
              </w:rPr>
              <w:t>20K-29,999:</w:t>
            </w:r>
            <w:r>
              <w:rPr>
                <w:rFonts w:cs="Times New Roman"/>
              </w:rPr>
              <w:t xml:space="preserve"> 11.9</w:t>
            </w:r>
          </w:p>
          <w:p w14:paraId="43529C29" w14:textId="77777777" w:rsidR="004B306D" w:rsidRPr="00F82267" w:rsidRDefault="004B306D" w:rsidP="004B306D">
            <w:pPr>
              <w:jc w:val="center"/>
              <w:rPr>
                <w:rFonts w:cs="Times New Roman"/>
              </w:rPr>
            </w:pPr>
            <w:r w:rsidRPr="00F82267">
              <w:rPr>
                <w:rFonts w:cs="Times New Roman"/>
              </w:rPr>
              <w:t>30K-30,999:</w:t>
            </w:r>
            <w:r>
              <w:rPr>
                <w:rFonts w:cs="Times New Roman"/>
              </w:rPr>
              <w:t xml:space="preserve"> 13.3</w:t>
            </w:r>
          </w:p>
          <w:p w14:paraId="533DB932" w14:textId="77777777" w:rsidR="004B306D" w:rsidRPr="00F82267" w:rsidRDefault="004B306D" w:rsidP="004B306D">
            <w:pPr>
              <w:jc w:val="center"/>
              <w:rPr>
                <w:rFonts w:cs="Times New Roman"/>
              </w:rPr>
            </w:pPr>
            <w:r w:rsidRPr="00F82267">
              <w:rPr>
                <w:rFonts w:cs="Times New Roman"/>
              </w:rPr>
              <w:t>40K-49,999:</w:t>
            </w:r>
            <w:r>
              <w:rPr>
                <w:rFonts w:cs="Times New Roman"/>
              </w:rPr>
              <w:t xml:space="preserve"> 6.3</w:t>
            </w:r>
          </w:p>
          <w:p w14:paraId="01F68703" w14:textId="77777777" w:rsidR="004B306D" w:rsidRPr="00F82267" w:rsidRDefault="004B306D" w:rsidP="004B306D">
            <w:pPr>
              <w:jc w:val="center"/>
              <w:rPr>
                <w:rFonts w:cs="Times New Roman"/>
              </w:rPr>
            </w:pPr>
            <w:r w:rsidRPr="00F82267">
              <w:rPr>
                <w:rFonts w:cs="Times New Roman"/>
              </w:rPr>
              <w:t>50K-50,999:</w:t>
            </w:r>
            <w:r>
              <w:rPr>
                <w:rFonts w:cs="Times New Roman"/>
              </w:rPr>
              <w:t xml:space="preserve"> 5.6</w:t>
            </w:r>
          </w:p>
          <w:p w14:paraId="69A63B61" w14:textId="77777777" w:rsidR="004B306D" w:rsidRPr="00F82267" w:rsidRDefault="004B306D" w:rsidP="004B306D">
            <w:pPr>
              <w:jc w:val="center"/>
              <w:rPr>
                <w:rFonts w:cs="Times New Roman"/>
              </w:rPr>
            </w:pPr>
            <w:r w:rsidRPr="00F82267">
              <w:rPr>
                <w:rFonts w:cs="Times New Roman"/>
              </w:rPr>
              <w:t>60K-69,999:</w:t>
            </w:r>
            <w:r>
              <w:rPr>
                <w:rFonts w:cs="Times New Roman"/>
              </w:rPr>
              <w:t xml:space="preserve"> 3.2</w:t>
            </w:r>
          </w:p>
          <w:p w14:paraId="2940E869" w14:textId="77777777" w:rsidR="004B306D" w:rsidRPr="00F82267" w:rsidRDefault="004B306D" w:rsidP="004B306D">
            <w:pPr>
              <w:jc w:val="center"/>
              <w:rPr>
                <w:rFonts w:cs="Times New Roman"/>
              </w:rPr>
            </w:pPr>
            <w:r w:rsidRPr="00F82267">
              <w:rPr>
                <w:rFonts w:cs="Times New Roman"/>
              </w:rPr>
              <w:t>70K-79,999:</w:t>
            </w:r>
            <w:r>
              <w:rPr>
                <w:rFonts w:cs="Times New Roman"/>
              </w:rPr>
              <w:t xml:space="preserve"> 6.3</w:t>
            </w:r>
          </w:p>
          <w:p w14:paraId="3A20CB67" w14:textId="77777777" w:rsidR="004B306D" w:rsidRPr="00F82267" w:rsidRDefault="004B306D" w:rsidP="004B306D">
            <w:pPr>
              <w:jc w:val="center"/>
              <w:rPr>
                <w:rFonts w:cs="Times New Roman"/>
              </w:rPr>
            </w:pPr>
            <w:r w:rsidRPr="00F82267">
              <w:rPr>
                <w:rFonts w:cs="Times New Roman"/>
              </w:rPr>
              <w:t>80K-89,999:</w:t>
            </w:r>
            <w:r>
              <w:rPr>
                <w:rFonts w:cs="Times New Roman"/>
              </w:rPr>
              <w:t xml:space="preserve"> 2.5</w:t>
            </w:r>
          </w:p>
          <w:p w14:paraId="1727FE4B" w14:textId="77777777" w:rsidR="004B306D" w:rsidRPr="00F82267" w:rsidRDefault="004B306D" w:rsidP="004B306D">
            <w:pPr>
              <w:jc w:val="center"/>
              <w:rPr>
                <w:rFonts w:cs="Times New Roman"/>
              </w:rPr>
            </w:pPr>
            <w:r w:rsidRPr="00F82267">
              <w:rPr>
                <w:rFonts w:cs="Times New Roman"/>
              </w:rPr>
              <w:t>90K-99,999:</w:t>
            </w:r>
            <w:r>
              <w:rPr>
                <w:rFonts w:cs="Times New Roman"/>
              </w:rPr>
              <w:t xml:space="preserve"> .4</w:t>
            </w:r>
          </w:p>
          <w:p w14:paraId="74534ED9" w14:textId="77777777" w:rsidR="004B306D" w:rsidRPr="00F82267" w:rsidRDefault="004B306D" w:rsidP="004B306D">
            <w:pPr>
              <w:jc w:val="center"/>
              <w:rPr>
                <w:rFonts w:cs="Times New Roman"/>
              </w:rPr>
            </w:pPr>
            <w:r w:rsidRPr="00F82267">
              <w:rPr>
                <w:rFonts w:cs="Times New Roman"/>
              </w:rPr>
              <w:t>100K-149,999:</w:t>
            </w:r>
            <w:r>
              <w:rPr>
                <w:rFonts w:cs="Times New Roman"/>
              </w:rPr>
              <w:t xml:space="preserve"> 1.4</w:t>
            </w:r>
          </w:p>
          <w:p w14:paraId="51943093" w14:textId="3B04BF3D" w:rsidR="004B306D" w:rsidRPr="00F82267" w:rsidRDefault="004B306D" w:rsidP="004B306D">
            <w:pPr>
              <w:jc w:val="center"/>
              <w:rPr>
                <w:rFonts w:cs="Times New Roman"/>
              </w:rPr>
            </w:pPr>
            <w:r w:rsidRPr="00F82267">
              <w:rPr>
                <w:rFonts w:cs="Times New Roman"/>
              </w:rPr>
              <w:t>&gt;150K:</w:t>
            </w:r>
            <w:r>
              <w:rPr>
                <w:rFonts w:cs="Times New Roman"/>
              </w:rPr>
              <w:t xml:space="preserve"> 1.4</w:t>
            </w:r>
          </w:p>
        </w:tc>
        <w:tc>
          <w:tcPr>
            <w:tcW w:w="2160" w:type="dxa"/>
          </w:tcPr>
          <w:p w14:paraId="402949EC" w14:textId="77777777" w:rsidR="004B306D" w:rsidRPr="00F82267" w:rsidRDefault="004B306D" w:rsidP="004B306D">
            <w:pPr>
              <w:jc w:val="center"/>
              <w:rPr>
                <w:rFonts w:cs="Times New Roman"/>
              </w:rPr>
            </w:pPr>
            <w:r w:rsidRPr="00F82267">
              <w:rPr>
                <w:rFonts w:cs="Times New Roman"/>
              </w:rPr>
              <w:t>&lt;10K:</w:t>
            </w:r>
            <w:r>
              <w:rPr>
                <w:rFonts w:cs="Times New Roman"/>
              </w:rPr>
              <w:t xml:space="preserve"> 8.4</w:t>
            </w:r>
          </w:p>
          <w:p w14:paraId="0B05B682" w14:textId="77777777" w:rsidR="004B306D" w:rsidRPr="00F82267" w:rsidRDefault="004B306D" w:rsidP="004B306D">
            <w:pPr>
              <w:jc w:val="center"/>
              <w:rPr>
                <w:rFonts w:cs="Times New Roman"/>
              </w:rPr>
            </w:pPr>
            <w:r w:rsidRPr="00F82267">
              <w:rPr>
                <w:rFonts w:cs="Times New Roman"/>
              </w:rPr>
              <w:t>10K-19,999:</w:t>
            </w:r>
            <w:r>
              <w:rPr>
                <w:rFonts w:cs="Times New Roman"/>
              </w:rPr>
              <w:t xml:space="preserve"> 8.4</w:t>
            </w:r>
          </w:p>
          <w:p w14:paraId="75374F8C" w14:textId="77777777" w:rsidR="004B306D" w:rsidRPr="00F82267" w:rsidRDefault="004B306D" w:rsidP="004B306D">
            <w:pPr>
              <w:jc w:val="center"/>
              <w:rPr>
                <w:rFonts w:cs="Times New Roman"/>
              </w:rPr>
            </w:pPr>
            <w:r w:rsidRPr="00F82267">
              <w:rPr>
                <w:rFonts w:cs="Times New Roman"/>
              </w:rPr>
              <w:t>20K-29,999:</w:t>
            </w:r>
            <w:r>
              <w:rPr>
                <w:rFonts w:cs="Times New Roman"/>
              </w:rPr>
              <w:t xml:space="preserve"> 10.9</w:t>
            </w:r>
          </w:p>
          <w:p w14:paraId="65F3A225" w14:textId="77777777" w:rsidR="004B306D" w:rsidRPr="00F82267" w:rsidRDefault="004B306D" w:rsidP="004B306D">
            <w:pPr>
              <w:jc w:val="center"/>
              <w:rPr>
                <w:rFonts w:cs="Times New Roman"/>
              </w:rPr>
            </w:pPr>
            <w:r w:rsidRPr="00F82267">
              <w:rPr>
                <w:rFonts w:cs="Times New Roman"/>
              </w:rPr>
              <w:t>30K-30,999:</w:t>
            </w:r>
            <w:r>
              <w:rPr>
                <w:rFonts w:cs="Times New Roman"/>
              </w:rPr>
              <w:t xml:space="preserve"> 11.9</w:t>
            </w:r>
          </w:p>
          <w:p w14:paraId="4EA0620C" w14:textId="77777777" w:rsidR="004B306D" w:rsidRPr="00F82267" w:rsidRDefault="004B306D" w:rsidP="004B306D">
            <w:pPr>
              <w:jc w:val="center"/>
              <w:rPr>
                <w:rFonts w:cs="Times New Roman"/>
              </w:rPr>
            </w:pPr>
            <w:r w:rsidRPr="00F82267">
              <w:rPr>
                <w:rFonts w:cs="Times New Roman"/>
              </w:rPr>
              <w:t>40K-49,999:</w:t>
            </w:r>
            <w:r>
              <w:rPr>
                <w:rFonts w:cs="Times New Roman"/>
              </w:rPr>
              <w:t xml:space="preserve"> 8.1</w:t>
            </w:r>
          </w:p>
          <w:p w14:paraId="79DE42D1" w14:textId="77777777" w:rsidR="004B306D" w:rsidRPr="00F82267" w:rsidRDefault="004B306D" w:rsidP="004B306D">
            <w:pPr>
              <w:jc w:val="center"/>
              <w:rPr>
                <w:rFonts w:cs="Times New Roman"/>
              </w:rPr>
            </w:pPr>
            <w:r w:rsidRPr="00F82267">
              <w:rPr>
                <w:rFonts w:cs="Times New Roman"/>
              </w:rPr>
              <w:t>50K-50,999:</w:t>
            </w:r>
            <w:r>
              <w:rPr>
                <w:rFonts w:cs="Times New Roman"/>
              </w:rPr>
              <w:t xml:space="preserve"> 10.2</w:t>
            </w:r>
          </w:p>
          <w:p w14:paraId="5EB651AC" w14:textId="77777777" w:rsidR="004B306D" w:rsidRPr="00F82267" w:rsidRDefault="004B306D" w:rsidP="004B306D">
            <w:pPr>
              <w:jc w:val="center"/>
              <w:rPr>
                <w:rFonts w:cs="Times New Roman"/>
              </w:rPr>
            </w:pPr>
            <w:r w:rsidRPr="00F82267">
              <w:rPr>
                <w:rFonts w:cs="Times New Roman"/>
              </w:rPr>
              <w:t>60K-69,999:</w:t>
            </w:r>
            <w:r>
              <w:rPr>
                <w:rFonts w:cs="Times New Roman"/>
              </w:rPr>
              <w:t xml:space="preserve"> 7.7</w:t>
            </w:r>
          </w:p>
          <w:p w14:paraId="1368162B" w14:textId="77777777" w:rsidR="004B306D" w:rsidRPr="00F82267" w:rsidRDefault="004B306D" w:rsidP="004B306D">
            <w:pPr>
              <w:jc w:val="center"/>
              <w:rPr>
                <w:rFonts w:cs="Times New Roman"/>
              </w:rPr>
            </w:pPr>
            <w:r w:rsidRPr="00F82267">
              <w:rPr>
                <w:rFonts w:cs="Times New Roman"/>
              </w:rPr>
              <w:t>70K-79,999:</w:t>
            </w:r>
            <w:r>
              <w:rPr>
                <w:rFonts w:cs="Times New Roman"/>
              </w:rPr>
              <w:t xml:space="preserve"> 8.1</w:t>
            </w:r>
          </w:p>
          <w:p w14:paraId="1B272B91" w14:textId="77777777" w:rsidR="004B306D" w:rsidRPr="00F82267" w:rsidRDefault="004B306D" w:rsidP="004B306D">
            <w:pPr>
              <w:jc w:val="center"/>
              <w:rPr>
                <w:rFonts w:cs="Times New Roman"/>
              </w:rPr>
            </w:pPr>
            <w:r w:rsidRPr="00F82267">
              <w:rPr>
                <w:rFonts w:cs="Times New Roman"/>
              </w:rPr>
              <w:t>80K-89,999:</w:t>
            </w:r>
            <w:r>
              <w:rPr>
                <w:rFonts w:cs="Times New Roman"/>
              </w:rPr>
              <w:t xml:space="preserve"> 4.9</w:t>
            </w:r>
          </w:p>
          <w:p w14:paraId="48BF1924" w14:textId="77777777" w:rsidR="004B306D" w:rsidRPr="00F82267" w:rsidRDefault="004B306D" w:rsidP="004B306D">
            <w:pPr>
              <w:jc w:val="center"/>
              <w:rPr>
                <w:rFonts w:cs="Times New Roman"/>
              </w:rPr>
            </w:pPr>
            <w:r w:rsidRPr="00F82267">
              <w:rPr>
                <w:rFonts w:cs="Times New Roman"/>
              </w:rPr>
              <w:t>90K-99,999:</w:t>
            </w:r>
            <w:r>
              <w:rPr>
                <w:rFonts w:cs="Times New Roman"/>
              </w:rPr>
              <w:t xml:space="preserve"> 6.3</w:t>
            </w:r>
          </w:p>
          <w:p w14:paraId="66344E25" w14:textId="77777777" w:rsidR="004B306D" w:rsidRPr="00F82267" w:rsidRDefault="004B306D" w:rsidP="004B306D">
            <w:pPr>
              <w:jc w:val="center"/>
              <w:rPr>
                <w:rFonts w:cs="Times New Roman"/>
              </w:rPr>
            </w:pPr>
            <w:r w:rsidRPr="00F82267">
              <w:rPr>
                <w:rFonts w:cs="Times New Roman"/>
              </w:rPr>
              <w:t>100K-149,999:</w:t>
            </w:r>
            <w:r>
              <w:rPr>
                <w:rFonts w:cs="Times New Roman"/>
              </w:rPr>
              <w:t xml:space="preserve"> 9.5</w:t>
            </w:r>
          </w:p>
          <w:p w14:paraId="3D184960" w14:textId="7FA6D9FF" w:rsidR="004B306D" w:rsidRPr="00F82267" w:rsidRDefault="004B306D" w:rsidP="004B306D">
            <w:pPr>
              <w:jc w:val="center"/>
              <w:rPr>
                <w:rFonts w:cs="Times New Roman"/>
              </w:rPr>
            </w:pPr>
            <w:r w:rsidRPr="00F82267">
              <w:rPr>
                <w:rFonts w:cs="Times New Roman"/>
              </w:rPr>
              <w:t>&gt;150K:</w:t>
            </w:r>
            <w:r>
              <w:rPr>
                <w:rFonts w:cs="Times New Roman"/>
              </w:rPr>
              <w:t xml:space="preserve"> 5.6</w:t>
            </w:r>
          </w:p>
        </w:tc>
        <w:tc>
          <w:tcPr>
            <w:tcW w:w="1350" w:type="dxa"/>
          </w:tcPr>
          <w:p w14:paraId="3F0615CE" w14:textId="77777777" w:rsidR="004B306D" w:rsidRDefault="004B306D" w:rsidP="004B306D">
            <w:pPr>
              <w:jc w:val="center"/>
              <w:rPr>
                <w:rFonts w:cs="Times New Roman"/>
                <w:sz w:val="22"/>
                <w:szCs w:val="22"/>
              </w:rPr>
            </w:pPr>
            <w:r>
              <w:rPr>
                <w:rFonts w:cs="Times New Roman"/>
                <w:sz w:val="22"/>
                <w:szCs w:val="22"/>
              </w:rPr>
              <w:t>M = 4.87</w:t>
            </w:r>
          </w:p>
          <w:p w14:paraId="67C3B6C6" w14:textId="677F5793" w:rsidR="004B306D" w:rsidRDefault="004B306D" w:rsidP="004B306D">
            <w:pPr>
              <w:jc w:val="center"/>
              <w:rPr>
                <w:rFonts w:cs="Times New Roman"/>
                <w:sz w:val="22"/>
                <w:szCs w:val="22"/>
              </w:rPr>
            </w:pPr>
            <w:r>
              <w:rPr>
                <w:rFonts w:cs="Times New Roman"/>
                <w:sz w:val="22"/>
                <w:szCs w:val="22"/>
              </w:rPr>
              <w:t>SD = 1.70</w:t>
            </w:r>
          </w:p>
        </w:tc>
        <w:tc>
          <w:tcPr>
            <w:tcW w:w="2700" w:type="dxa"/>
          </w:tcPr>
          <w:p w14:paraId="1B4F9725" w14:textId="77777777" w:rsidR="004B306D" w:rsidRDefault="004B306D" w:rsidP="004B306D">
            <w:pPr>
              <w:jc w:val="center"/>
              <w:rPr>
                <w:rFonts w:cs="Times New Roman"/>
                <w:sz w:val="22"/>
                <w:szCs w:val="22"/>
              </w:rPr>
            </w:pPr>
            <w:r>
              <w:rPr>
                <w:rFonts w:cs="Times New Roman"/>
                <w:sz w:val="22"/>
                <w:szCs w:val="22"/>
              </w:rPr>
              <w:t>Working Class: 52.3</w:t>
            </w:r>
          </w:p>
          <w:p w14:paraId="5A47AE08" w14:textId="576619C4" w:rsidR="004B306D" w:rsidRDefault="004B306D" w:rsidP="004B306D">
            <w:pPr>
              <w:jc w:val="center"/>
              <w:rPr>
                <w:rFonts w:cs="Times New Roman"/>
                <w:sz w:val="22"/>
                <w:szCs w:val="22"/>
              </w:rPr>
            </w:pPr>
            <w:r>
              <w:rPr>
                <w:rFonts w:cs="Times New Roman"/>
                <w:sz w:val="22"/>
                <w:szCs w:val="22"/>
              </w:rPr>
              <w:t>Middle Class: 47.7</w:t>
            </w:r>
          </w:p>
        </w:tc>
      </w:tr>
      <w:tr w:rsidR="004B306D" w14:paraId="4FE0DB66" w14:textId="77777777" w:rsidTr="006A1E92">
        <w:trPr>
          <w:trHeight w:val="251"/>
        </w:trPr>
        <w:tc>
          <w:tcPr>
            <w:tcW w:w="1140" w:type="dxa"/>
          </w:tcPr>
          <w:p w14:paraId="384C0AE1" w14:textId="153A43F3" w:rsidR="004B306D" w:rsidRPr="00B50A17" w:rsidRDefault="004B306D" w:rsidP="004B306D">
            <w:pPr>
              <w:rPr>
                <w:rFonts w:cs="Times New Roman"/>
                <w:sz w:val="22"/>
                <w:szCs w:val="22"/>
              </w:rPr>
            </w:pPr>
            <w:r>
              <w:rPr>
                <w:rFonts w:cs="Times New Roman"/>
                <w:sz w:val="22"/>
                <w:szCs w:val="22"/>
              </w:rPr>
              <w:t>Study 5a</w:t>
            </w:r>
          </w:p>
        </w:tc>
        <w:tc>
          <w:tcPr>
            <w:tcW w:w="1440" w:type="dxa"/>
          </w:tcPr>
          <w:p w14:paraId="0E8DD394" w14:textId="77777777" w:rsidR="004B306D" w:rsidRDefault="004B306D" w:rsidP="004B306D">
            <w:pPr>
              <w:jc w:val="center"/>
              <w:rPr>
                <w:rFonts w:cs="Times New Roman"/>
                <w:sz w:val="22"/>
                <w:szCs w:val="22"/>
              </w:rPr>
            </w:pPr>
            <w:r>
              <w:rPr>
                <w:rFonts w:cs="Times New Roman"/>
                <w:sz w:val="22"/>
                <w:szCs w:val="22"/>
              </w:rPr>
              <w:t>Female: 60.3</w:t>
            </w:r>
          </w:p>
          <w:p w14:paraId="584A27D0" w14:textId="4B6AF32B" w:rsidR="004B306D" w:rsidRPr="00B50A17" w:rsidRDefault="004B306D" w:rsidP="004B306D">
            <w:pPr>
              <w:jc w:val="center"/>
              <w:rPr>
                <w:rFonts w:cs="Times New Roman"/>
                <w:sz w:val="22"/>
                <w:szCs w:val="22"/>
              </w:rPr>
            </w:pPr>
            <w:r>
              <w:rPr>
                <w:rFonts w:cs="Times New Roman"/>
                <w:sz w:val="22"/>
                <w:szCs w:val="22"/>
              </w:rPr>
              <w:t>Male: 39.7</w:t>
            </w:r>
          </w:p>
        </w:tc>
        <w:tc>
          <w:tcPr>
            <w:tcW w:w="1260" w:type="dxa"/>
          </w:tcPr>
          <w:p w14:paraId="012ECD17" w14:textId="77777777" w:rsidR="004B306D" w:rsidRDefault="004B306D" w:rsidP="004B306D">
            <w:pPr>
              <w:jc w:val="center"/>
              <w:rPr>
                <w:rFonts w:cs="Times New Roman"/>
                <w:sz w:val="22"/>
                <w:szCs w:val="22"/>
              </w:rPr>
            </w:pPr>
            <w:r>
              <w:rPr>
                <w:rFonts w:cs="Times New Roman"/>
                <w:sz w:val="22"/>
                <w:szCs w:val="22"/>
              </w:rPr>
              <w:t>M = 34.19</w:t>
            </w:r>
          </w:p>
          <w:p w14:paraId="2FE63ABE" w14:textId="3222EC55" w:rsidR="004B306D" w:rsidRPr="00B50A17" w:rsidRDefault="004B306D" w:rsidP="004B306D">
            <w:pPr>
              <w:jc w:val="center"/>
              <w:rPr>
                <w:rFonts w:cs="Times New Roman"/>
                <w:sz w:val="22"/>
                <w:szCs w:val="22"/>
              </w:rPr>
            </w:pPr>
            <w:r>
              <w:rPr>
                <w:rFonts w:cs="Times New Roman"/>
                <w:sz w:val="22"/>
                <w:szCs w:val="22"/>
              </w:rPr>
              <w:t>SD = 10.54</w:t>
            </w:r>
          </w:p>
        </w:tc>
        <w:tc>
          <w:tcPr>
            <w:tcW w:w="2160" w:type="dxa"/>
          </w:tcPr>
          <w:p w14:paraId="38B21EA8" w14:textId="77777777" w:rsidR="004B306D" w:rsidRDefault="004B306D" w:rsidP="004B306D">
            <w:pPr>
              <w:jc w:val="center"/>
              <w:rPr>
                <w:rFonts w:cs="Times New Roman"/>
                <w:sz w:val="22"/>
                <w:szCs w:val="22"/>
              </w:rPr>
            </w:pPr>
            <w:r>
              <w:rPr>
                <w:rFonts w:cs="Times New Roman"/>
                <w:sz w:val="22"/>
                <w:szCs w:val="22"/>
              </w:rPr>
              <w:t>Black: 5.9</w:t>
            </w:r>
          </w:p>
          <w:p w14:paraId="41A7C559" w14:textId="77777777" w:rsidR="004B306D" w:rsidRDefault="004B306D" w:rsidP="004B306D">
            <w:pPr>
              <w:jc w:val="center"/>
              <w:rPr>
                <w:rFonts w:cs="Times New Roman"/>
                <w:sz w:val="22"/>
                <w:szCs w:val="22"/>
              </w:rPr>
            </w:pPr>
            <w:r>
              <w:rPr>
                <w:rFonts w:cs="Times New Roman"/>
                <w:sz w:val="22"/>
                <w:szCs w:val="22"/>
              </w:rPr>
              <w:t>Asian: 9.3</w:t>
            </w:r>
          </w:p>
          <w:p w14:paraId="4D1DA133" w14:textId="77777777" w:rsidR="004B306D" w:rsidRDefault="004B306D" w:rsidP="004B306D">
            <w:pPr>
              <w:jc w:val="center"/>
              <w:rPr>
                <w:rFonts w:cs="Times New Roman"/>
                <w:sz w:val="22"/>
                <w:szCs w:val="22"/>
              </w:rPr>
            </w:pPr>
            <w:r>
              <w:rPr>
                <w:rFonts w:cs="Times New Roman"/>
                <w:sz w:val="22"/>
                <w:szCs w:val="22"/>
              </w:rPr>
              <w:t>White: 76.0</w:t>
            </w:r>
          </w:p>
          <w:p w14:paraId="38F10C5F" w14:textId="77777777" w:rsidR="004B306D" w:rsidRDefault="004B306D" w:rsidP="004B306D">
            <w:pPr>
              <w:jc w:val="center"/>
              <w:rPr>
                <w:rFonts w:cs="Times New Roman"/>
                <w:sz w:val="22"/>
                <w:szCs w:val="22"/>
              </w:rPr>
            </w:pPr>
            <w:r>
              <w:rPr>
                <w:rFonts w:cs="Times New Roman"/>
                <w:sz w:val="22"/>
                <w:szCs w:val="22"/>
              </w:rPr>
              <w:t>Latinx: 4.9</w:t>
            </w:r>
          </w:p>
          <w:p w14:paraId="312444F5" w14:textId="77777777" w:rsidR="004B306D" w:rsidRDefault="004B306D" w:rsidP="004B306D">
            <w:pPr>
              <w:jc w:val="center"/>
              <w:rPr>
                <w:rFonts w:cs="Times New Roman"/>
                <w:sz w:val="22"/>
                <w:szCs w:val="22"/>
              </w:rPr>
            </w:pPr>
            <w:r>
              <w:rPr>
                <w:rFonts w:cs="Times New Roman"/>
                <w:sz w:val="22"/>
                <w:szCs w:val="22"/>
              </w:rPr>
              <w:t>Native American: 2.0</w:t>
            </w:r>
          </w:p>
          <w:p w14:paraId="2E685F3F" w14:textId="67C9D1F1" w:rsidR="004B306D" w:rsidRPr="00B50A17" w:rsidRDefault="004B306D" w:rsidP="004B306D">
            <w:pPr>
              <w:jc w:val="center"/>
              <w:rPr>
                <w:rFonts w:cs="Times New Roman"/>
                <w:sz w:val="22"/>
                <w:szCs w:val="22"/>
              </w:rPr>
            </w:pPr>
            <w:r>
              <w:rPr>
                <w:rFonts w:cs="Times New Roman"/>
                <w:sz w:val="22"/>
                <w:szCs w:val="22"/>
              </w:rPr>
              <w:t>Multiracial: 2.0</w:t>
            </w:r>
          </w:p>
        </w:tc>
        <w:tc>
          <w:tcPr>
            <w:tcW w:w="2070" w:type="dxa"/>
          </w:tcPr>
          <w:p w14:paraId="1C1492F0" w14:textId="447EAB61" w:rsidR="004B306D" w:rsidRPr="00F82267" w:rsidRDefault="004B306D" w:rsidP="004B306D">
            <w:pPr>
              <w:jc w:val="center"/>
              <w:rPr>
                <w:rFonts w:cs="Times New Roman"/>
              </w:rPr>
            </w:pPr>
            <w:r w:rsidRPr="00F82267">
              <w:rPr>
                <w:rFonts w:cs="Times New Roman"/>
              </w:rPr>
              <w:t>&lt;10K:</w:t>
            </w:r>
            <w:r>
              <w:rPr>
                <w:rFonts w:cs="Times New Roman"/>
              </w:rPr>
              <w:t xml:space="preserve"> 19.1</w:t>
            </w:r>
          </w:p>
          <w:p w14:paraId="5C55D0E9" w14:textId="08313448" w:rsidR="004B306D" w:rsidRPr="00F82267" w:rsidRDefault="004B306D" w:rsidP="004B306D">
            <w:pPr>
              <w:jc w:val="center"/>
              <w:rPr>
                <w:rFonts w:cs="Times New Roman"/>
              </w:rPr>
            </w:pPr>
            <w:r w:rsidRPr="00F82267">
              <w:rPr>
                <w:rFonts w:cs="Times New Roman"/>
              </w:rPr>
              <w:t>10K-19,999:</w:t>
            </w:r>
            <w:r>
              <w:rPr>
                <w:rFonts w:cs="Times New Roman"/>
              </w:rPr>
              <w:t xml:space="preserve"> 11.3</w:t>
            </w:r>
          </w:p>
          <w:p w14:paraId="633C5EAC" w14:textId="4EF95D39" w:rsidR="004B306D" w:rsidRPr="00F82267" w:rsidRDefault="004B306D" w:rsidP="004B306D">
            <w:pPr>
              <w:jc w:val="center"/>
              <w:rPr>
                <w:rFonts w:cs="Times New Roman"/>
              </w:rPr>
            </w:pPr>
            <w:r w:rsidRPr="00F82267">
              <w:rPr>
                <w:rFonts w:cs="Times New Roman"/>
              </w:rPr>
              <w:t>20K-29,999:</w:t>
            </w:r>
            <w:r>
              <w:rPr>
                <w:rFonts w:cs="Times New Roman"/>
              </w:rPr>
              <w:t xml:space="preserve"> 16.2</w:t>
            </w:r>
          </w:p>
          <w:p w14:paraId="1E08D922" w14:textId="2C458263" w:rsidR="004B306D" w:rsidRPr="00F82267" w:rsidRDefault="004B306D" w:rsidP="004B306D">
            <w:pPr>
              <w:jc w:val="center"/>
              <w:rPr>
                <w:rFonts w:cs="Times New Roman"/>
              </w:rPr>
            </w:pPr>
            <w:r w:rsidRPr="00F82267">
              <w:rPr>
                <w:rFonts w:cs="Times New Roman"/>
              </w:rPr>
              <w:t>30K-30,999:</w:t>
            </w:r>
            <w:r>
              <w:rPr>
                <w:rFonts w:cs="Times New Roman"/>
              </w:rPr>
              <w:t xml:space="preserve"> 13.7</w:t>
            </w:r>
          </w:p>
          <w:p w14:paraId="547EAF5D" w14:textId="1468A7A1" w:rsidR="004B306D" w:rsidRPr="00F82267" w:rsidRDefault="004B306D" w:rsidP="004B306D">
            <w:pPr>
              <w:jc w:val="center"/>
              <w:rPr>
                <w:rFonts w:cs="Times New Roman"/>
              </w:rPr>
            </w:pPr>
            <w:r w:rsidRPr="00F82267">
              <w:rPr>
                <w:rFonts w:cs="Times New Roman"/>
              </w:rPr>
              <w:t>40K-49,999:</w:t>
            </w:r>
            <w:r>
              <w:rPr>
                <w:rFonts w:cs="Times New Roman"/>
              </w:rPr>
              <w:t xml:space="preserve"> 13.2</w:t>
            </w:r>
          </w:p>
          <w:p w14:paraId="1B1A5D9A" w14:textId="0423A586" w:rsidR="004B306D" w:rsidRPr="00F82267" w:rsidRDefault="004B306D" w:rsidP="004B306D">
            <w:pPr>
              <w:jc w:val="center"/>
              <w:rPr>
                <w:rFonts w:cs="Times New Roman"/>
              </w:rPr>
            </w:pPr>
            <w:r w:rsidRPr="00F82267">
              <w:rPr>
                <w:rFonts w:cs="Times New Roman"/>
              </w:rPr>
              <w:t>50K-50,999:</w:t>
            </w:r>
            <w:r>
              <w:rPr>
                <w:rFonts w:cs="Times New Roman"/>
              </w:rPr>
              <w:t xml:space="preserve"> 9.8</w:t>
            </w:r>
          </w:p>
          <w:p w14:paraId="5D85961D" w14:textId="7DEC63C5" w:rsidR="004B306D" w:rsidRPr="00F82267" w:rsidRDefault="004B306D" w:rsidP="004B306D">
            <w:pPr>
              <w:jc w:val="center"/>
              <w:rPr>
                <w:rFonts w:cs="Times New Roman"/>
              </w:rPr>
            </w:pPr>
            <w:r w:rsidRPr="00F82267">
              <w:rPr>
                <w:rFonts w:cs="Times New Roman"/>
              </w:rPr>
              <w:t>60K-69,999:</w:t>
            </w:r>
            <w:r>
              <w:rPr>
                <w:rFonts w:cs="Times New Roman"/>
              </w:rPr>
              <w:t xml:space="preserve"> 3.4</w:t>
            </w:r>
          </w:p>
          <w:p w14:paraId="68DCC713" w14:textId="28C2684B" w:rsidR="004B306D" w:rsidRPr="00F82267" w:rsidRDefault="004B306D" w:rsidP="004B306D">
            <w:pPr>
              <w:jc w:val="center"/>
              <w:rPr>
                <w:rFonts w:cs="Times New Roman"/>
              </w:rPr>
            </w:pPr>
            <w:r w:rsidRPr="00F82267">
              <w:rPr>
                <w:rFonts w:cs="Times New Roman"/>
              </w:rPr>
              <w:t>70K-79,999:</w:t>
            </w:r>
            <w:r>
              <w:rPr>
                <w:rFonts w:cs="Times New Roman"/>
              </w:rPr>
              <w:t xml:space="preserve"> 3.9</w:t>
            </w:r>
          </w:p>
          <w:p w14:paraId="78CE1D5C" w14:textId="7AC94B10" w:rsidR="004B306D" w:rsidRPr="00F82267" w:rsidRDefault="004B306D" w:rsidP="004B306D">
            <w:pPr>
              <w:jc w:val="center"/>
              <w:rPr>
                <w:rFonts w:cs="Times New Roman"/>
              </w:rPr>
            </w:pPr>
            <w:r w:rsidRPr="00F82267">
              <w:rPr>
                <w:rFonts w:cs="Times New Roman"/>
              </w:rPr>
              <w:t>80K-89,999:</w:t>
            </w:r>
            <w:r>
              <w:rPr>
                <w:rFonts w:cs="Times New Roman"/>
              </w:rPr>
              <w:t xml:space="preserve"> 2.9</w:t>
            </w:r>
          </w:p>
          <w:p w14:paraId="16493D1F" w14:textId="187069C0" w:rsidR="004B306D" w:rsidRPr="00F82267" w:rsidRDefault="004B306D" w:rsidP="004B306D">
            <w:pPr>
              <w:jc w:val="center"/>
              <w:rPr>
                <w:rFonts w:cs="Times New Roman"/>
              </w:rPr>
            </w:pPr>
            <w:r w:rsidRPr="00F82267">
              <w:rPr>
                <w:rFonts w:cs="Times New Roman"/>
              </w:rPr>
              <w:t>90K-99,999:</w:t>
            </w:r>
            <w:r>
              <w:rPr>
                <w:rFonts w:cs="Times New Roman"/>
              </w:rPr>
              <w:t xml:space="preserve"> 2.9</w:t>
            </w:r>
          </w:p>
          <w:p w14:paraId="12BA9AEB" w14:textId="7016D5CF" w:rsidR="004B306D" w:rsidRPr="00F82267" w:rsidRDefault="004B306D" w:rsidP="004B306D">
            <w:pPr>
              <w:jc w:val="center"/>
              <w:rPr>
                <w:rFonts w:cs="Times New Roman"/>
              </w:rPr>
            </w:pPr>
            <w:r w:rsidRPr="00F82267">
              <w:rPr>
                <w:rFonts w:cs="Times New Roman"/>
              </w:rPr>
              <w:lastRenderedPageBreak/>
              <w:t>100K-149,999:</w:t>
            </w:r>
            <w:r>
              <w:rPr>
                <w:rFonts w:cs="Times New Roman"/>
              </w:rPr>
              <w:t xml:space="preserve"> 3.4</w:t>
            </w:r>
          </w:p>
          <w:p w14:paraId="751AADA7" w14:textId="39A1E9DC" w:rsidR="004B306D" w:rsidRPr="00B50A17" w:rsidRDefault="004B306D" w:rsidP="004B306D">
            <w:pPr>
              <w:jc w:val="center"/>
              <w:rPr>
                <w:rFonts w:cs="Times New Roman"/>
                <w:sz w:val="22"/>
                <w:szCs w:val="22"/>
              </w:rPr>
            </w:pPr>
            <w:r w:rsidRPr="00F82267">
              <w:rPr>
                <w:rFonts w:cs="Times New Roman"/>
              </w:rPr>
              <w:t>&gt;150K:</w:t>
            </w:r>
            <w:r>
              <w:rPr>
                <w:rFonts w:cs="Times New Roman"/>
              </w:rPr>
              <w:t xml:space="preserve"> 0</w:t>
            </w:r>
          </w:p>
        </w:tc>
        <w:tc>
          <w:tcPr>
            <w:tcW w:w="2160" w:type="dxa"/>
          </w:tcPr>
          <w:p w14:paraId="64846011" w14:textId="7E83CA10" w:rsidR="004B306D" w:rsidRPr="00F82267" w:rsidRDefault="004B306D" w:rsidP="004B306D">
            <w:pPr>
              <w:jc w:val="center"/>
              <w:rPr>
                <w:rFonts w:cs="Times New Roman"/>
              </w:rPr>
            </w:pPr>
            <w:r w:rsidRPr="00F82267">
              <w:rPr>
                <w:rFonts w:cs="Times New Roman"/>
              </w:rPr>
              <w:lastRenderedPageBreak/>
              <w:t>&lt;10K:</w:t>
            </w:r>
            <w:r>
              <w:rPr>
                <w:rFonts w:cs="Times New Roman"/>
              </w:rPr>
              <w:t xml:space="preserve"> 3.4</w:t>
            </w:r>
          </w:p>
          <w:p w14:paraId="456645A4" w14:textId="1890B115" w:rsidR="004B306D" w:rsidRPr="00F82267" w:rsidRDefault="004B306D" w:rsidP="004B306D">
            <w:pPr>
              <w:jc w:val="center"/>
              <w:rPr>
                <w:rFonts w:cs="Times New Roman"/>
              </w:rPr>
            </w:pPr>
            <w:r w:rsidRPr="00F82267">
              <w:rPr>
                <w:rFonts w:cs="Times New Roman"/>
              </w:rPr>
              <w:t>10K-19,999:</w:t>
            </w:r>
            <w:r>
              <w:rPr>
                <w:rFonts w:cs="Times New Roman"/>
              </w:rPr>
              <w:t xml:space="preserve"> 5.4</w:t>
            </w:r>
          </w:p>
          <w:p w14:paraId="7F8A79C5" w14:textId="688E6FCA" w:rsidR="004B306D" w:rsidRPr="00F82267" w:rsidRDefault="004B306D" w:rsidP="004B306D">
            <w:pPr>
              <w:jc w:val="center"/>
              <w:rPr>
                <w:rFonts w:cs="Times New Roman"/>
              </w:rPr>
            </w:pPr>
            <w:r w:rsidRPr="00F82267">
              <w:rPr>
                <w:rFonts w:cs="Times New Roman"/>
              </w:rPr>
              <w:t>20K-29,999:</w:t>
            </w:r>
            <w:r>
              <w:rPr>
                <w:rFonts w:cs="Times New Roman"/>
              </w:rPr>
              <w:t xml:space="preserve"> 11.3</w:t>
            </w:r>
          </w:p>
          <w:p w14:paraId="7E6E688F" w14:textId="2E2CD1BF" w:rsidR="004B306D" w:rsidRPr="00F82267" w:rsidRDefault="004B306D" w:rsidP="004B306D">
            <w:pPr>
              <w:jc w:val="center"/>
              <w:rPr>
                <w:rFonts w:cs="Times New Roman"/>
              </w:rPr>
            </w:pPr>
            <w:r w:rsidRPr="00F82267">
              <w:rPr>
                <w:rFonts w:cs="Times New Roman"/>
              </w:rPr>
              <w:t>30K-30,999:</w:t>
            </w:r>
            <w:r>
              <w:rPr>
                <w:rFonts w:cs="Times New Roman"/>
              </w:rPr>
              <w:t xml:space="preserve"> 11.8</w:t>
            </w:r>
          </w:p>
          <w:p w14:paraId="6CAE28A9" w14:textId="2576E4F6" w:rsidR="004B306D" w:rsidRPr="00F82267" w:rsidRDefault="004B306D" w:rsidP="004B306D">
            <w:pPr>
              <w:jc w:val="center"/>
              <w:rPr>
                <w:rFonts w:cs="Times New Roman"/>
              </w:rPr>
            </w:pPr>
            <w:r w:rsidRPr="00F82267">
              <w:rPr>
                <w:rFonts w:cs="Times New Roman"/>
              </w:rPr>
              <w:t>40K-49,999:</w:t>
            </w:r>
            <w:r>
              <w:rPr>
                <w:rFonts w:cs="Times New Roman"/>
              </w:rPr>
              <w:t xml:space="preserve"> 12.7</w:t>
            </w:r>
          </w:p>
          <w:p w14:paraId="705ADF31" w14:textId="28B95EAC" w:rsidR="004B306D" w:rsidRPr="00F82267" w:rsidRDefault="004B306D" w:rsidP="004B306D">
            <w:pPr>
              <w:jc w:val="center"/>
              <w:rPr>
                <w:rFonts w:cs="Times New Roman"/>
              </w:rPr>
            </w:pPr>
            <w:r w:rsidRPr="00F82267">
              <w:rPr>
                <w:rFonts w:cs="Times New Roman"/>
              </w:rPr>
              <w:t>50K-50,999:</w:t>
            </w:r>
            <w:r>
              <w:rPr>
                <w:rFonts w:cs="Times New Roman"/>
              </w:rPr>
              <w:t xml:space="preserve"> 10.8</w:t>
            </w:r>
          </w:p>
          <w:p w14:paraId="6931481E" w14:textId="5EEE2BBE" w:rsidR="004B306D" w:rsidRPr="00F82267" w:rsidRDefault="004B306D" w:rsidP="004B306D">
            <w:pPr>
              <w:jc w:val="center"/>
              <w:rPr>
                <w:rFonts w:cs="Times New Roman"/>
              </w:rPr>
            </w:pPr>
            <w:r w:rsidRPr="00F82267">
              <w:rPr>
                <w:rFonts w:cs="Times New Roman"/>
              </w:rPr>
              <w:t>60K-69,999:</w:t>
            </w:r>
            <w:r>
              <w:rPr>
                <w:rFonts w:cs="Times New Roman"/>
              </w:rPr>
              <w:t xml:space="preserve"> 3.9</w:t>
            </w:r>
          </w:p>
          <w:p w14:paraId="22A8A7B4" w14:textId="7222EBC5" w:rsidR="004B306D" w:rsidRPr="00F82267" w:rsidRDefault="004B306D" w:rsidP="004B306D">
            <w:pPr>
              <w:jc w:val="center"/>
              <w:rPr>
                <w:rFonts w:cs="Times New Roman"/>
              </w:rPr>
            </w:pPr>
            <w:r w:rsidRPr="00F82267">
              <w:rPr>
                <w:rFonts w:cs="Times New Roman"/>
              </w:rPr>
              <w:t>70K-79,999:</w:t>
            </w:r>
            <w:r>
              <w:rPr>
                <w:rFonts w:cs="Times New Roman"/>
              </w:rPr>
              <w:t xml:space="preserve"> 10.3</w:t>
            </w:r>
          </w:p>
          <w:p w14:paraId="3B366115" w14:textId="02D583B9" w:rsidR="004B306D" w:rsidRPr="00F82267" w:rsidRDefault="004B306D" w:rsidP="004B306D">
            <w:pPr>
              <w:jc w:val="center"/>
              <w:rPr>
                <w:rFonts w:cs="Times New Roman"/>
              </w:rPr>
            </w:pPr>
            <w:r w:rsidRPr="00F82267">
              <w:rPr>
                <w:rFonts w:cs="Times New Roman"/>
              </w:rPr>
              <w:t>80K-89,999:</w:t>
            </w:r>
            <w:r>
              <w:rPr>
                <w:rFonts w:cs="Times New Roman"/>
              </w:rPr>
              <w:t xml:space="preserve"> 8.8</w:t>
            </w:r>
          </w:p>
          <w:p w14:paraId="3037416A" w14:textId="2F00BBE2" w:rsidR="004B306D" w:rsidRPr="00F82267" w:rsidRDefault="004B306D" w:rsidP="004B306D">
            <w:pPr>
              <w:jc w:val="center"/>
              <w:rPr>
                <w:rFonts w:cs="Times New Roman"/>
              </w:rPr>
            </w:pPr>
            <w:r w:rsidRPr="00F82267">
              <w:rPr>
                <w:rFonts w:cs="Times New Roman"/>
              </w:rPr>
              <w:t>90K-99,999:</w:t>
            </w:r>
            <w:r>
              <w:rPr>
                <w:rFonts w:cs="Times New Roman"/>
              </w:rPr>
              <w:t xml:space="preserve"> 4.4</w:t>
            </w:r>
          </w:p>
          <w:p w14:paraId="52D550BB" w14:textId="16926755" w:rsidR="004B306D" w:rsidRPr="00F82267" w:rsidRDefault="004B306D" w:rsidP="004B306D">
            <w:pPr>
              <w:jc w:val="center"/>
              <w:rPr>
                <w:rFonts w:cs="Times New Roman"/>
              </w:rPr>
            </w:pPr>
            <w:r w:rsidRPr="00F82267">
              <w:rPr>
                <w:rFonts w:cs="Times New Roman"/>
              </w:rPr>
              <w:lastRenderedPageBreak/>
              <w:t>100K-149,999:</w:t>
            </w:r>
            <w:r>
              <w:rPr>
                <w:rFonts w:cs="Times New Roman"/>
              </w:rPr>
              <w:t xml:space="preserve"> 10.8</w:t>
            </w:r>
          </w:p>
          <w:p w14:paraId="1B84E199" w14:textId="596FE543" w:rsidR="004B306D" w:rsidRPr="00B50A17" w:rsidRDefault="004B306D" w:rsidP="004B306D">
            <w:pPr>
              <w:jc w:val="center"/>
              <w:rPr>
                <w:rFonts w:cs="Times New Roman"/>
                <w:sz w:val="22"/>
                <w:szCs w:val="22"/>
              </w:rPr>
            </w:pPr>
            <w:r w:rsidRPr="00F82267">
              <w:rPr>
                <w:rFonts w:cs="Times New Roman"/>
              </w:rPr>
              <w:t>&gt;150K:</w:t>
            </w:r>
            <w:r>
              <w:rPr>
                <w:rFonts w:cs="Times New Roman"/>
              </w:rPr>
              <w:t xml:space="preserve"> 6.4</w:t>
            </w:r>
          </w:p>
        </w:tc>
        <w:tc>
          <w:tcPr>
            <w:tcW w:w="1350" w:type="dxa"/>
          </w:tcPr>
          <w:p w14:paraId="56686789" w14:textId="77777777" w:rsidR="004B306D" w:rsidRDefault="004B306D" w:rsidP="004B306D">
            <w:pPr>
              <w:jc w:val="center"/>
              <w:rPr>
                <w:rFonts w:cs="Times New Roman"/>
                <w:sz w:val="22"/>
                <w:szCs w:val="22"/>
              </w:rPr>
            </w:pPr>
            <w:r>
              <w:rPr>
                <w:rFonts w:cs="Times New Roman"/>
                <w:sz w:val="22"/>
                <w:szCs w:val="22"/>
              </w:rPr>
              <w:lastRenderedPageBreak/>
              <w:t>M = 5.03</w:t>
            </w:r>
          </w:p>
          <w:p w14:paraId="53CF5CDC" w14:textId="2C61CD86" w:rsidR="004B306D" w:rsidRPr="00B50A17" w:rsidRDefault="004B306D" w:rsidP="004B306D">
            <w:pPr>
              <w:jc w:val="center"/>
              <w:rPr>
                <w:rFonts w:cs="Times New Roman"/>
                <w:sz w:val="22"/>
                <w:szCs w:val="22"/>
              </w:rPr>
            </w:pPr>
            <w:r>
              <w:rPr>
                <w:rFonts w:cs="Times New Roman"/>
                <w:sz w:val="22"/>
                <w:szCs w:val="22"/>
              </w:rPr>
              <w:t>SD = 1.67</w:t>
            </w:r>
          </w:p>
        </w:tc>
        <w:tc>
          <w:tcPr>
            <w:tcW w:w="2700" w:type="dxa"/>
          </w:tcPr>
          <w:p w14:paraId="5230D074" w14:textId="048B5449" w:rsidR="004B306D" w:rsidRDefault="004B306D" w:rsidP="004B306D">
            <w:pPr>
              <w:jc w:val="center"/>
              <w:rPr>
                <w:rFonts w:cs="Times New Roman"/>
                <w:sz w:val="22"/>
                <w:szCs w:val="22"/>
              </w:rPr>
            </w:pPr>
            <w:r>
              <w:rPr>
                <w:rFonts w:cs="Times New Roman"/>
                <w:sz w:val="22"/>
                <w:szCs w:val="22"/>
              </w:rPr>
              <w:t>Working Class: 48.0</w:t>
            </w:r>
          </w:p>
          <w:p w14:paraId="552A3930" w14:textId="427405BA" w:rsidR="004B306D" w:rsidRPr="00B50A17" w:rsidRDefault="004B306D" w:rsidP="004B306D">
            <w:pPr>
              <w:jc w:val="center"/>
              <w:rPr>
                <w:rFonts w:cs="Times New Roman"/>
                <w:sz w:val="22"/>
                <w:szCs w:val="22"/>
              </w:rPr>
            </w:pPr>
            <w:r>
              <w:rPr>
                <w:rFonts w:cs="Times New Roman"/>
                <w:sz w:val="22"/>
                <w:szCs w:val="22"/>
              </w:rPr>
              <w:t>Middle Class: 52.0</w:t>
            </w:r>
          </w:p>
        </w:tc>
      </w:tr>
      <w:tr w:rsidR="004B306D" w14:paraId="1A44FDDB" w14:textId="77777777" w:rsidTr="006A1E92">
        <w:trPr>
          <w:trHeight w:val="234"/>
        </w:trPr>
        <w:tc>
          <w:tcPr>
            <w:tcW w:w="1140" w:type="dxa"/>
          </w:tcPr>
          <w:p w14:paraId="7E0A9370" w14:textId="774D6FA8" w:rsidR="004B306D" w:rsidRDefault="004B306D" w:rsidP="004B306D">
            <w:pPr>
              <w:rPr>
                <w:rFonts w:cs="Times New Roman"/>
                <w:sz w:val="22"/>
                <w:szCs w:val="22"/>
              </w:rPr>
            </w:pPr>
            <w:r>
              <w:rPr>
                <w:rFonts w:cs="Times New Roman"/>
                <w:sz w:val="22"/>
                <w:szCs w:val="22"/>
              </w:rPr>
              <w:t>Study 5b</w:t>
            </w:r>
          </w:p>
        </w:tc>
        <w:tc>
          <w:tcPr>
            <w:tcW w:w="1440" w:type="dxa"/>
          </w:tcPr>
          <w:p w14:paraId="71065C11" w14:textId="77777777" w:rsidR="004B306D" w:rsidRDefault="004B306D" w:rsidP="004B306D">
            <w:pPr>
              <w:jc w:val="center"/>
              <w:rPr>
                <w:rFonts w:cs="Times New Roman"/>
                <w:sz w:val="22"/>
                <w:szCs w:val="22"/>
              </w:rPr>
            </w:pPr>
            <w:r>
              <w:rPr>
                <w:rFonts w:cs="Times New Roman"/>
                <w:sz w:val="22"/>
                <w:szCs w:val="22"/>
              </w:rPr>
              <w:t>Female: 55.6</w:t>
            </w:r>
          </w:p>
          <w:p w14:paraId="0E265366" w14:textId="77777777" w:rsidR="004B306D" w:rsidRDefault="004B306D" w:rsidP="004B306D">
            <w:pPr>
              <w:jc w:val="center"/>
              <w:rPr>
                <w:rFonts w:cs="Times New Roman"/>
                <w:sz w:val="22"/>
                <w:szCs w:val="22"/>
              </w:rPr>
            </w:pPr>
            <w:r>
              <w:rPr>
                <w:rFonts w:cs="Times New Roman"/>
                <w:sz w:val="22"/>
                <w:szCs w:val="22"/>
              </w:rPr>
              <w:t>Male: 43.9</w:t>
            </w:r>
          </w:p>
          <w:p w14:paraId="76C71AC2" w14:textId="409F7883" w:rsidR="004B306D" w:rsidRPr="00B50A17" w:rsidRDefault="004B306D" w:rsidP="004B306D">
            <w:pPr>
              <w:jc w:val="center"/>
              <w:rPr>
                <w:rFonts w:cs="Times New Roman"/>
                <w:sz w:val="22"/>
                <w:szCs w:val="22"/>
              </w:rPr>
            </w:pPr>
            <w:r>
              <w:rPr>
                <w:rFonts w:cs="Times New Roman"/>
                <w:sz w:val="22"/>
                <w:szCs w:val="22"/>
              </w:rPr>
              <w:t>Other: .4</w:t>
            </w:r>
          </w:p>
        </w:tc>
        <w:tc>
          <w:tcPr>
            <w:tcW w:w="1260" w:type="dxa"/>
          </w:tcPr>
          <w:p w14:paraId="67F47E97" w14:textId="77777777" w:rsidR="004B306D" w:rsidRDefault="004B306D" w:rsidP="004B306D">
            <w:pPr>
              <w:jc w:val="center"/>
              <w:rPr>
                <w:rFonts w:cs="Times New Roman"/>
                <w:sz w:val="22"/>
                <w:szCs w:val="22"/>
              </w:rPr>
            </w:pPr>
            <w:r>
              <w:rPr>
                <w:rFonts w:cs="Times New Roman"/>
                <w:sz w:val="22"/>
                <w:szCs w:val="22"/>
              </w:rPr>
              <w:t>M = 36.36</w:t>
            </w:r>
          </w:p>
          <w:p w14:paraId="4F5A740B" w14:textId="5562278E" w:rsidR="004B306D" w:rsidRPr="00B50A17" w:rsidRDefault="004B306D" w:rsidP="004B306D">
            <w:pPr>
              <w:jc w:val="center"/>
              <w:rPr>
                <w:rFonts w:cs="Times New Roman"/>
                <w:sz w:val="22"/>
                <w:szCs w:val="22"/>
              </w:rPr>
            </w:pPr>
            <w:r>
              <w:rPr>
                <w:rFonts w:cs="Times New Roman"/>
                <w:sz w:val="22"/>
                <w:szCs w:val="22"/>
              </w:rPr>
              <w:t>SD = 12.56</w:t>
            </w:r>
          </w:p>
        </w:tc>
        <w:tc>
          <w:tcPr>
            <w:tcW w:w="2160" w:type="dxa"/>
          </w:tcPr>
          <w:p w14:paraId="3ED764EC" w14:textId="77777777" w:rsidR="004B306D" w:rsidRDefault="004B306D" w:rsidP="004B306D">
            <w:pPr>
              <w:jc w:val="center"/>
              <w:rPr>
                <w:rFonts w:cs="Times New Roman"/>
                <w:sz w:val="22"/>
                <w:szCs w:val="22"/>
              </w:rPr>
            </w:pPr>
            <w:r>
              <w:rPr>
                <w:rFonts w:cs="Times New Roman"/>
                <w:sz w:val="22"/>
                <w:szCs w:val="22"/>
              </w:rPr>
              <w:t>Black: 4.0</w:t>
            </w:r>
          </w:p>
          <w:p w14:paraId="39E5ED31" w14:textId="77777777" w:rsidR="004B306D" w:rsidRDefault="004B306D" w:rsidP="004B306D">
            <w:pPr>
              <w:jc w:val="center"/>
              <w:rPr>
                <w:rFonts w:cs="Times New Roman"/>
                <w:sz w:val="22"/>
                <w:szCs w:val="22"/>
              </w:rPr>
            </w:pPr>
            <w:r>
              <w:rPr>
                <w:rFonts w:cs="Times New Roman"/>
                <w:sz w:val="22"/>
                <w:szCs w:val="22"/>
              </w:rPr>
              <w:t>Asian: 8.5</w:t>
            </w:r>
          </w:p>
          <w:p w14:paraId="7B0CA622" w14:textId="77777777" w:rsidR="004B306D" w:rsidRDefault="004B306D" w:rsidP="004B306D">
            <w:pPr>
              <w:jc w:val="center"/>
              <w:rPr>
                <w:rFonts w:cs="Times New Roman"/>
                <w:sz w:val="22"/>
                <w:szCs w:val="22"/>
              </w:rPr>
            </w:pPr>
            <w:r>
              <w:rPr>
                <w:rFonts w:cs="Times New Roman"/>
                <w:sz w:val="22"/>
                <w:szCs w:val="22"/>
              </w:rPr>
              <w:t>White: 74.4</w:t>
            </w:r>
          </w:p>
          <w:p w14:paraId="2782DC21" w14:textId="77777777" w:rsidR="004B306D" w:rsidRDefault="004B306D" w:rsidP="004B306D">
            <w:pPr>
              <w:jc w:val="center"/>
              <w:rPr>
                <w:rFonts w:cs="Times New Roman"/>
                <w:sz w:val="22"/>
                <w:szCs w:val="22"/>
              </w:rPr>
            </w:pPr>
            <w:r>
              <w:rPr>
                <w:rFonts w:cs="Times New Roman"/>
                <w:sz w:val="22"/>
                <w:szCs w:val="22"/>
              </w:rPr>
              <w:t>Latinx: 7.6</w:t>
            </w:r>
          </w:p>
          <w:p w14:paraId="20C3A8B3" w14:textId="77777777" w:rsidR="004B306D" w:rsidRDefault="004B306D" w:rsidP="004B306D">
            <w:pPr>
              <w:jc w:val="center"/>
              <w:rPr>
                <w:rFonts w:cs="Times New Roman"/>
                <w:sz w:val="22"/>
                <w:szCs w:val="22"/>
              </w:rPr>
            </w:pPr>
            <w:r>
              <w:rPr>
                <w:rFonts w:cs="Times New Roman"/>
                <w:sz w:val="22"/>
                <w:szCs w:val="22"/>
              </w:rPr>
              <w:t>Native American: 2.2</w:t>
            </w:r>
          </w:p>
          <w:p w14:paraId="7E72DAA5" w14:textId="77777777" w:rsidR="004B306D" w:rsidRDefault="004B306D" w:rsidP="004B306D">
            <w:pPr>
              <w:jc w:val="center"/>
              <w:rPr>
                <w:rFonts w:cs="Times New Roman"/>
                <w:sz w:val="22"/>
                <w:szCs w:val="22"/>
              </w:rPr>
            </w:pPr>
            <w:r>
              <w:rPr>
                <w:rFonts w:cs="Times New Roman"/>
                <w:sz w:val="22"/>
                <w:szCs w:val="22"/>
              </w:rPr>
              <w:t>Multiracial: 2.7</w:t>
            </w:r>
          </w:p>
          <w:p w14:paraId="5C22B5AB" w14:textId="05F8A4E4" w:rsidR="004B306D" w:rsidRPr="00B50A17" w:rsidRDefault="004B306D" w:rsidP="004B306D">
            <w:pPr>
              <w:jc w:val="center"/>
              <w:rPr>
                <w:rFonts w:cs="Times New Roman"/>
                <w:sz w:val="22"/>
                <w:szCs w:val="22"/>
              </w:rPr>
            </w:pPr>
            <w:r>
              <w:rPr>
                <w:rFonts w:cs="Times New Roman"/>
                <w:sz w:val="22"/>
                <w:szCs w:val="22"/>
              </w:rPr>
              <w:t>Other: .4</w:t>
            </w:r>
          </w:p>
        </w:tc>
        <w:tc>
          <w:tcPr>
            <w:tcW w:w="2070" w:type="dxa"/>
          </w:tcPr>
          <w:p w14:paraId="757AEE87" w14:textId="7E05052F" w:rsidR="004B306D" w:rsidRPr="00F82267" w:rsidRDefault="004B306D" w:rsidP="004B306D">
            <w:pPr>
              <w:jc w:val="center"/>
              <w:rPr>
                <w:rFonts w:cs="Times New Roman"/>
              </w:rPr>
            </w:pPr>
            <w:r w:rsidRPr="00F82267">
              <w:rPr>
                <w:rFonts w:cs="Times New Roman"/>
              </w:rPr>
              <w:t>&lt;10K:</w:t>
            </w:r>
            <w:r>
              <w:rPr>
                <w:rFonts w:cs="Times New Roman"/>
              </w:rPr>
              <w:t xml:space="preserve"> 24.2</w:t>
            </w:r>
          </w:p>
          <w:p w14:paraId="081DB06D" w14:textId="69044743" w:rsidR="004B306D" w:rsidRPr="00F82267" w:rsidRDefault="004B306D" w:rsidP="004B306D">
            <w:pPr>
              <w:jc w:val="center"/>
              <w:rPr>
                <w:rFonts w:cs="Times New Roman"/>
              </w:rPr>
            </w:pPr>
            <w:r w:rsidRPr="00F82267">
              <w:rPr>
                <w:rFonts w:cs="Times New Roman"/>
              </w:rPr>
              <w:t>10K-19,999:</w:t>
            </w:r>
            <w:r>
              <w:rPr>
                <w:rFonts w:cs="Times New Roman"/>
              </w:rPr>
              <w:t xml:space="preserve"> 9.4</w:t>
            </w:r>
          </w:p>
          <w:p w14:paraId="7605F0FA" w14:textId="74C05C96" w:rsidR="004B306D" w:rsidRPr="00F82267" w:rsidRDefault="004B306D" w:rsidP="004B306D">
            <w:pPr>
              <w:jc w:val="center"/>
              <w:rPr>
                <w:rFonts w:cs="Times New Roman"/>
              </w:rPr>
            </w:pPr>
            <w:r w:rsidRPr="00F82267">
              <w:rPr>
                <w:rFonts w:cs="Times New Roman"/>
              </w:rPr>
              <w:t>20K-29,999:</w:t>
            </w:r>
            <w:r>
              <w:rPr>
                <w:rFonts w:cs="Times New Roman"/>
              </w:rPr>
              <w:t xml:space="preserve"> 14.8</w:t>
            </w:r>
          </w:p>
          <w:p w14:paraId="5CFAAD8A" w14:textId="4E49C0D7" w:rsidR="004B306D" w:rsidRPr="00F82267" w:rsidRDefault="004B306D" w:rsidP="004B306D">
            <w:pPr>
              <w:jc w:val="center"/>
              <w:rPr>
                <w:rFonts w:cs="Times New Roman"/>
              </w:rPr>
            </w:pPr>
            <w:r w:rsidRPr="00F82267">
              <w:rPr>
                <w:rFonts w:cs="Times New Roman"/>
              </w:rPr>
              <w:t>30K-30,999:</w:t>
            </w:r>
            <w:r>
              <w:rPr>
                <w:rFonts w:cs="Times New Roman"/>
              </w:rPr>
              <w:t xml:space="preserve"> 13.5</w:t>
            </w:r>
          </w:p>
          <w:p w14:paraId="17E077C1" w14:textId="2E6869AA" w:rsidR="004B306D" w:rsidRPr="00F82267" w:rsidRDefault="004B306D" w:rsidP="004B306D">
            <w:pPr>
              <w:jc w:val="center"/>
              <w:rPr>
                <w:rFonts w:cs="Times New Roman"/>
              </w:rPr>
            </w:pPr>
            <w:r w:rsidRPr="00F82267">
              <w:rPr>
                <w:rFonts w:cs="Times New Roman"/>
              </w:rPr>
              <w:t>40K-49,999:</w:t>
            </w:r>
            <w:r>
              <w:rPr>
                <w:rFonts w:cs="Times New Roman"/>
              </w:rPr>
              <w:t xml:space="preserve"> 14.8</w:t>
            </w:r>
          </w:p>
          <w:p w14:paraId="195EDAD1" w14:textId="2FA58F93" w:rsidR="004B306D" w:rsidRPr="00F82267" w:rsidRDefault="004B306D" w:rsidP="004B306D">
            <w:pPr>
              <w:jc w:val="center"/>
              <w:rPr>
                <w:rFonts w:cs="Times New Roman"/>
              </w:rPr>
            </w:pPr>
            <w:r w:rsidRPr="00F82267">
              <w:rPr>
                <w:rFonts w:cs="Times New Roman"/>
              </w:rPr>
              <w:t>50K-50,999:</w:t>
            </w:r>
            <w:r>
              <w:rPr>
                <w:rFonts w:cs="Times New Roman"/>
              </w:rPr>
              <w:t xml:space="preserve"> 10.3</w:t>
            </w:r>
          </w:p>
          <w:p w14:paraId="66FD4423" w14:textId="6C2522AD" w:rsidR="004B306D" w:rsidRPr="00F82267" w:rsidRDefault="004B306D" w:rsidP="004B306D">
            <w:pPr>
              <w:jc w:val="center"/>
              <w:rPr>
                <w:rFonts w:cs="Times New Roman"/>
              </w:rPr>
            </w:pPr>
            <w:r w:rsidRPr="00F82267">
              <w:rPr>
                <w:rFonts w:cs="Times New Roman"/>
              </w:rPr>
              <w:t>60K-69,999:</w:t>
            </w:r>
            <w:r>
              <w:rPr>
                <w:rFonts w:cs="Times New Roman"/>
              </w:rPr>
              <w:t xml:space="preserve"> 2.2</w:t>
            </w:r>
          </w:p>
          <w:p w14:paraId="1D2BE61B" w14:textId="7AEDA2D6" w:rsidR="004B306D" w:rsidRPr="00F82267" w:rsidRDefault="004B306D" w:rsidP="004B306D">
            <w:pPr>
              <w:jc w:val="center"/>
              <w:rPr>
                <w:rFonts w:cs="Times New Roman"/>
              </w:rPr>
            </w:pPr>
            <w:r w:rsidRPr="00F82267">
              <w:rPr>
                <w:rFonts w:cs="Times New Roman"/>
              </w:rPr>
              <w:t>70K-79,999:</w:t>
            </w:r>
            <w:r>
              <w:rPr>
                <w:rFonts w:cs="Times New Roman"/>
              </w:rPr>
              <w:t xml:space="preserve"> 2.7</w:t>
            </w:r>
          </w:p>
          <w:p w14:paraId="38276929" w14:textId="6CB171A9" w:rsidR="004B306D" w:rsidRPr="00F82267" w:rsidRDefault="004B306D" w:rsidP="004B306D">
            <w:pPr>
              <w:jc w:val="center"/>
              <w:rPr>
                <w:rFonts w:cs="Times New Roman"/>
              </w:rPr>
            </w:pPr>
            <w:r w:rsidRPr="00F82267">
              <w:rPr>
                <w:rFonts w:cs="Times New Roman"/>
              </w:rPr>
              <w:t>80K-89,999:</w:t>
            </w:r>
            <w:r>
              <w:rPr>
                <w:rFonts w:cs="Times New Roman"/>
              </w:rPr>
              <w:t xml:space="preserve"> 1.8</w:t>
            </w:r>
          </w:p>
          <w:p w14:paraId="5AFA0B15" w14:textId="0AFBD25B" w:rsidR="004B306D" w:rsidRPr="00F82267" w:rsidRDefault="004B306D" w:rsidP="004B306D">
            <w:pPr>
              <w:jc w:val="center"/>
              <w:rPr>
                <w:rFonts w:cs="Times New Roman"/>
              </w:rPr>
            </w:pPr>
            <w:r w:rsidRPr="00F82267">
              <w:rPr>
                <w:rFonts w:cs="Times New Roman"/>
              </w:rPr>
              <w:t>90K-99,999:</w:t>
            </w:r>
            <w:r>
              <w:rPr>
                <w:rFonts w:cs="Times New Roman"/>
              </w:rPr>
              <w:t xml:space="preserve"> 1.8</w:t>
            </w:r>
          </w:p>
          <w:p w14:paraId="4587FF84" w14:textId="28335D19" w:rsidR="004B306D" w:rsidRPr="00F82267" w:rsidRDefault="004B306D" w:rsidP="004B306D">
            <w:pPr>
              <w:jc w:val="center"/>
              <w:rPr>
                <w:rFonts w:cs="Times New Roman"/>
              </w:rPr>
            </w:pPr>
            <w:r w:rsidRPr="00F82267">
              <w:rPr>
                <w:rFonts w:cs="Times New Roman"/>
              </w:rPr>
              <w:t>100K-149,999:</w:t>
            </w:r>
            <w:r>
              <w:rPr>
                <w:rFonts w:cs="Times New Roman"/>
              </w:rPr>
              <w:t xml:space="preserve"> 3.1</w:t>
            </w:r>
          </w:p>
          <w:p w14:paraId="3AA03BA3" w14:textId="76F76CD6" w:rsidR="004B306D" w:rsidRPr="00B50A17" w:rsidRDefault="004B306D" w:rsidP="004B306D">
            <w:pPr>
              <w:jc w:val="center"/>
              <w:rPr>
                <w:rFonts w:cs="Times New Roman"/>
                <w:sz w:val="22"/>
                <w:szCs w:val="22"/>
              </w:rPr>
            </w:pPr>
            <w:r w:rsidRPr="00F82267">
              <w:rPr>
                <w:rFonts w:cs="Times New Roman"/>
              </w:rPr>
              <w:t>&gt;150K:</w:t>
            </w:r>
            <w:r>
              <w:rPr>
                <w:rFonts w:cs="Times New Roman"/>
              </w:rPr>
              <w:t xml:space="preserve"> 1.3</w:t>
            </w:r>
          </w:p>
        </w:tc>
        <w:tc>
          <w:tcPr>
            <w:tcW w:w="2160" w:type="dxa"/>
          </w:tcPr>
          <w:p w14:paraId="3F13D754" w14:textId="698DEA98" w:rsidR="004B306D" w:rsidRPr="00F82267" w:rsidRDefault="004B306D" w:rsidP="004B306D">
            <w:pPr>
              <w:jc w:val="center"/>
              <w:rPr>
                <w:rFonts w:cs="Times New Roman"/>
              </w:rPr>
            </w:pPr>
            <w:r w:rsidRPr="00F82267">
              <w:rPr>
                <w:rFonts w:cs="Times New Roman"/>
              </w:rPr>
              <w:t>&lt;10K:</w:t>
            </w:r>
            <w:r>
              <w:rPr>
                <w:rFonts w:cs="Times New Roman"/>
              </w:rPr>
              <w:t xml:space="preserve"> 7.6</w:t>
            </w:r>
          </w:p>
          <w:p w14:paraId="77387B04" w14:textId="36A0A22D" w:rsidR="004B306D" w:rsidRPr="00F82267" w:rsidRDefault="004B306D" w:rsidP="004B306D">
            <w:pPr>
              <w:jc w:val="center"/>
              <w:rPr>
                <w:rFonts w:cs="Times New Roman"/>
              </w:rPr>
            </w:pPr>
            <w:r w:rsidRPr="00F82267">
              <w:rPr>
                <w:rFonts w:cs="Times New Roman"/>
              </w:rPr>
              <w:t>10K-19,999:</w:t>
            </w:r>
            <w:r>
              <w:rPr>
                <w:rFonts w:cs="Times New Roman"/>
              </w:rPr>
              <w:t xml:space="preserve"> 5.4</w:t>
            </w:r>
          </w:p>
          <w:p w14:paraId="4CD44FEC" w14:textId="22D02DC0" w:rsidR="004B306D" w:rsidRPr="00F82267" w:rsidRDefault="004B306D" w:rsidP="004B306D">
            <w:pPr>
              <w:jc w:val="center"/>
              <w:rPr>
                <w:rFonts w:cs="Times New Roman"/>
              </w:rPr>
            </w:pPr>
            <w:r w:rsidRPr="00F82267">
              <w:rPr>
                <w:rFonts w:cs="Times New Roman"/>
              </w:rPr>
              <w:t>20K-29,999:</w:t>
            </w:r>
            <w:r>
              <w:rPr>
                <w:rFonts w:cs="Times New Roman"/>
              </w:rPr>
              <w:t xml:space="preserve"> 9.4</w:t>
            </w:r>
          </w:p>
          <w:p w14:paraId="080AFA2A" w14:textId="543F53BE" w:rsidR="004B306D" w:rsidRPr="00F82267" w:rsidRDefault="004B306D" w:rsidP="004B306D">
            <w:pPr>
              <w:jc w:val="center"/>
              <w:rPr>
                <w:rFonts w:cs="Times New Roman"/>
              </w:rPr>
            </w:pPr>
            <w:r w:rsidRPr="00F82267">
              <w:rPr>
                <w:rFonts w:cs="Times New Roman"/>
              </w:rPr>
              <w:t>30K-30,999:</w:t>
            </w:r>
            <w:r>
              <w:rPr>
                <w:rFonts w:cs="Times New Roman"/>
              </w:rPr>
              <w:t xml:space="preserve"> 11.2</w:t>
            </w:r>
          </w:p>
          <w:p w14:paraId="282BC02D" w14:textId="0023218F" w:rsidR="004B306D" w:rsidRPr="00F82267" w:rsidRDefault="004B306D" w:rsidP="004B306D">
            <w:pPr>
              <w:jc w:val="center"/>
              <w:rPr>
                <w:rFonts w:cs="Times New Roman"/>
              </w:rPr>
            </w:pPr>
            <w:r w:rsidRPr="00F82267">
              <w:rPr>
                <w:rFonts w:cs="Times New Roman"/>
              </w:rPr>
              <w:t>40K-49,999:</w:t>
            </w:r>
            <w:r>
              <w:rPr>
                <w:rFonts w:cs="Times New Roman"/>
              </w:rPr>
              <w:t xml:space="preserve"> 11.7</w:t>
            </w:r>
          </w:p>
          <w:p w14:paraId="31784A8D" w14:textId="47C407AD" w:rsidR="004B306D" w:rsidRPr="00F82267" w:rsidRDefault="004B306D" w:rsidP="004B306D">
            <w:pPr>
              <w:jc w:val="center"/>
              <w:rPr>
                <w:rFonts w:cs="Times New Roman"/>
              </w:rPr>
            </w:pPr>
            <w:r w:rsidRPr="00F82267">
              <w:rPr>
                <w:rFonts w:cs="Times New Roman"/>
              </w:rPr>
              <w:t>50K-50,999:</w:t>
            </w:r>
            <w:r>
              <w:rPr>
                <w:rFonts w:cs="Times New Roman"/>
              </w:rPr>
              <w:t xml:space="preserve"> 14.3</w:t>
            </w:r>
          </w:p>
          <w:p w14:paraId="6ED0D2A5" w14:textId="66763E5D" w:rsidR="004B306D" w:rsidRPr="00F82267" w:rsidRDefault="004B306D" w:rsidP="004B306D">
            <w:pPr>
              <w:jc w:val="center"/>
              <w:rPr>
                <w:rFonts w:cs="Times New Roman"/>
              </w:rPr>
            </w:pPr>
            <w:r w:rsidRPr="00F82267">
              <w:rPr>
                <w:rFonts w:cs="Times New Roman"/>
              </w:rPr>
              <w:t>60K-69,999:</w:t>
            </w:r>
            <w:r>
              <w:rPr>
                <w:rFonts w:cs="Times New Roman"/>
              </w:rPr>
              <w:t xml:space="preserve"> 6.3</w:t>
            </w:r>
          </w:p>
          <w:p w14:paraId="5C2DF276" w14:textId="7294FC53" w:rsidR="004B306D" w:rsidRPr="00F82267" w:rsidRDefault="004B306D" w:rsidP="004B306D">
            <w:pPr>
              <w:jc w:val="center"/>
              <w:rPr>
                <w:rFonts w:cs="Times New Roman"/>
              </w:rPr>
            </w:pPr>
            <w:r w:rsidRPr="00F82267">
              <w:rPr>
                <w:rFonts w:cs="Times New Roman"/>
              </w:rPr>
              <w:t>70K-79,999:</w:t>
            </w:r>
            <w:r>
              <w:rPr>
                <w:rFonts w:cs="Times New Roman"/>
              </w:rPr>
              <w:t xml:space="preserve"> 5.4</w:t>
            </w:r>
          </w:p>
          <w:p w14:paraId="69BB6FB5" w14:textId="0EAFBD01" w:rsidR="004B306D" w:rsidRPr="00F82267" w:rsidRDefault="004B306D" w:rsidP="004B306D">
            <w:pPr>
              <w:jc w:val="center"/>
              <w:rPr>
                <w:rFonts w:cs="Times New Roman"/>
              </w:rPr>
            </w:pPr>
            <w:r w:rsidRPr="00F82267">
              <w:rPr>
                <w:rFonts w:cs="Times New Roman"/>
              </w:rPr>
              <w:t>80K-89,999:</w:t>
            </w:r>
            <w:r>
              <w:rPr>
                <w:rFonts w:cs="Times New Roman"/>
              </w:rPr>
              <w:t xml:space="preserve"> 5.8</w:t>
            </w:r>
          </w:p>
          <w:p w14:paraId="56B96099" w14:textId="5AF6F9B5" w:rsidR="004B306D" w:rsidRPr="00F82267" w:rsidRDefault="004B306D" w:rsidP="004B306D">
            <w:pPr>
              <w:jc w:val="center"/>
              <w:rPr>
                <w:rFonts w:cs="Times New Roman"/>
              </w:rPr>
            </w:pPr>
            <w:r w:rsidRPr="00F82267">
              <w:rPr>
                <w:rFonts w:cs="Times New Roman"/>
              </w:rPr>
              <w:t>90K-99,999:</w:t>
            </w:r>
            <w:r>
              <w:rPr>
                <w:rFonts w:cs="Times New Roman"/>
              </w:rPr>
              <w:t xml:space="preserve"> 5.8</w:t>
            </w:r>
          </w:p>
          <w:p w14:paraId="20BBB25D" w14:textId="2D7E2EFF" w:rsidR="004B306D" w:rsidRPr="00F82267" w:rsidRDefault="004B306D" w:rsidP="004B306D">
            <w:pPr>
              <w:jc w:val="center"/>
              <w:rPr>
                <w:rFonts w:cs="Times New Roman"/>
              </w:rPr>
            </w:pPr>
            <w:r w:rsidRPr="00F82267">
              <w:rPr>
                <w:rFonts w:cs="Times New Roman"/>
              </w:rPr>
              <w:t>100K-149,999:</w:t>
            </w:r>
            <w:r>
              <w:rPr>
                <w:rFonts w:cs="Times New Roman"/>
              </w:rPr>
              <w:t xml:space="preserve"> 13.0</w:t>
            </w:r>
          </w:p>
          <w:p w14:paraId="301C9FE0" w14:textId="5E9DF743" w:rsidR="004B306D" w:rsidRPr="00B50A17" w:rsidRDefault="004B306D" w:rsidP="004B306D">
            <w:pPr>
              <w:jc w:val="center"/>
              <w:rPr>
                <w:rFonts w:cs="Times New Roman"/>
                <w:sz w:val="22"/>
                <w:szCs w:val="22"/>
              </w:rPr>
            </w:pPr>
            <w:r w:rsidRPr="00F82267">
              <w:rPr>
                <w:rFonts w:cs="Times New Roman"/>
              </w:rPr>
              <w:t>&gt;150K:</w:t>
            </w:r>
            <w:r>
              <w:rPr>
                <w:rFonts w:cs="Times New Roman"/>
              </w:rPr>
              <w:t xml:space="preserve"> 4.0</w:t>
            </w:r>
          </w:p>
        </w:tc>
        <w:tc>
          <w:tcPr>
            <w:tcW w:w="1350" w:type="dxa"/>
          </w:tcPr>
          <w:p w14:paraId="61B3F0D2" w14:textId="77777777" w:rsidR="004B306D" w:rsidRDefault="004B306D" w:rsidP="004B306D">
            <w:pPr>
              <w:jc w:val="center"/>
              <w:rPr>
                <w:rFonts w:cs="Times New Roman"/>
                <w:sz w:val="22"/>
                <w:szCs w:val="22"/>
              </w:rPr>
            </w:pPr>
            <w:r>
              <w:rPr>
                <w:rFonts w:cs="Times New Roman"/>
                <w:sz w:val="22"/>
                <w:szCs w:val="22"/>
              </w:rPr>
              <w:t>M = 4.91</w:t>
            </w:r>
          </w:p>
          <w:p w14:paraId="552E2F0A" w14:textId="4F024136" w:rsidR="004B306D" w:rsidRPr="00B50A17" w:rsidRDefault="004B306D" w:rsidP="004B306D">
            <w:pPr>
              <w:jc w:val="center"/>
              <w:rPr>
                <w:rFonts w:cs="Times New Roman"/>
                <w:sz w:val="22"/>
                <w:szCs w:val="22"/>
              </w:rPr>
            </w:pPr>
            <w:r>
              <w:rPr>
                <w:rFonts w:cs="Times New Roman"/>
                <w:sz w:val="22"/>
                <w:szCs w:val="22"/>
              </w:rPr>
              <w:t>SD = 1.69</w:t>
            </w:r>
          </w:p>
        </w:tc>
        <w:tc>
          <w:tcPr>
            <w:tcW w:w="2700" w:type="dxa"/>
          </w:tcPr>
          <w:p w14:paraId="7409D59F" w14:textId="703716FC" w:rsidR="004B306D" w:rsidRDefault="004B306D" w:rsidP="004B306D">
            <w:pPr>
              <w:jc w:val="center"/>
              <w:rPr>
                <w:rFonts w:cs="Times New Roman"/>
                <w:sz w:val="22"/>
                <w:szCs w:val="22"/>
              </w:rPr>
            </w:pPr>
            <w:r>
              <w:rPr>
                <w:rFonts w:cs="Times New Roman"/>
                <w:sz w:val="22"/>
                <w:szCs w:val="22"/>
              </w:rPr>
              <w:t>Working Class: 49.8</w:t>
            </w:r>
          </w:p>
          <w:p w14:paraId="67CF643A" w14:textId="609F4454" w:rsidR="004B306D" w:rsidRPr="00B50A17" w:rsidRDefault="004B306D" w:rsidP="004B306D">
            <w:pPr>
              <w:jc w:val="center"/>
              <w:rPr>
                <w:rFonts w:cs="Times New Roman"/>
                <w:sz w:val="22"/>
                <w:szCs w:val="22"/>
              </w:rPr>
            </w:pPr>
            <w:r>
              <w:rPr>
                <w:rFonts w:cs="Times New Roman"/>
                <w:sz w:val="22"/>
                <w:szCs w:val="22"/>
              </w:rPr>
              <w:t>Middle Class: 50.2</w:t>
            </w:r>
          </w:p>
        </w:tc>
      </w:tr>
      <w:tr w:rsidR="004B306D" w14:paraId="3121AB08" w14:textId="77777777" w:rsidTr="006A1E92">
        <w:trPr>
          <w:trHeight w:val="251"/>
        </w:trPr>
        <w:tc>
          <w:tcPr>
            <w:tcW w:w="1140" w:type="dxa"/>
          </w:tcPr>
          <w:p w14:paraId="637564CA" w14:textId="45A6B78A" w:rsidR="004B306D" w:rsidRDefault="004B306D" w:rsidP="004B306D">
            <w:pPr>
              <w:rPr>
                <w:rFonts w:cs="Times New Roman"/>
                <w:sz w:val="22"/>
                <w:szCs w:val="22"/>
              </w:rPr>
            </w:pPr>
            <w:r>
              <w:rPr>
                <w:rFonts w:cs="Times New Roman"/>
                <w:sz w:val="22"/>
                <w:szCs w:val="22"/>
              </w:rPr>
              <w:t>Study 6</w:t>
            </w:r>
          </w:p>
        </w:tc>
        <w:tc>
          <w:tcPr>
            <w:tcW w:w="1440" w:type="dxa"/>
          </w:tcPr>
          <w:p w14:paraId="0ADB0E50" w14:textId="77777777" w:rsidR="004B306D" w:rsidRDefault="004B306D" w:rsidP="004B306D">
            <w:pPr>
              <w:jc w:val="center"/>
              <w:rPr>
                <w:rFonts w:cs="Times New Roman"/>
                <w:sz w:val="22"/>
                <w:szCs w:val="22"/>
              </w:rPr>
            </w:pPr>
            <w:r>
              <w:rPr>
                <w:rFonts w:cs="Times New Roman"/>
                <w:sz w:val="22"/>
                <w:szCs w:val="22"/>
              </w:rPr>
              <w:t>Female: 58.1</w:t>
            </w:r>
          </w:p>
          <w:p w14:paraId="38D1D8D0" w14:textId="77777777" w:rsidR="004B306D" w:rsidRDefault="004B306D" w:rsidP="004B306D">
            <w:pPr>
              <w:jc w:val="center"/>
              <w:rPr>
                <w:rFonts w:cs="Times New Roman"/>
                <w:sz w:val="22"/>
                <w:szCs w:val="22"/>
              </w:rPr>
            </w:pPr>
            <w:r>
              <w:rPr>
                <w:rFonts w:cs="Times New Roman"/>
                <w:sz w:val="22"/>
                <w:szCs w:val="22"/>
              </w:rPr>
              <w:t>Male: 41.3</w:t>
            </w:r>
          </w:p>
          <w:p w14:paraId="29A87AF1" w14:textId="2679743B" w:rsidR="004B306D" w:rsidRPr="00B50A17" w:rsidRDefault="004B306D" w:rsidP="004B306D">
            <w:pPr>
              <w:jc w:val="center"/>
              <w:rPr>
                <w:rFonts w:cs="Times New Roman"/>
                <w:sz w:val="22"/>
                <w:szCs w:val="22"/>
              </w:rPr>
            </w:pPr>
            <w:r>
              <w:rPr>
                <w:rFonts w:cs="Times New Roman"/>
                <w:sz w:val="22"/>
                <w:szCs w:val="22"/>
              </w:rPr>
              <w:t>Other: .6</w:t>
            </w:r>
          </w:p>
        </w:tc>
        <w:tc>
          <w:tcPr>
            <w:tcW w:w="1260" w:type="dxa"/>
          </w:tcPr>
          <w:p w14:paraId="43996D4F" w14:textId="77777777" w:rsidR="004B306D" w:rsidRDefault="004B306D" w:rsidP="004B306D">
            <w:pPr>
              <w:jc w:val="center"/>
              <w:rPr>
                <w:rFonts w:cs="Times New Roman"/>
                <w:sz w:val="22"/>
                <w:szCs w:val="22"/>
              </w:rPr>
            </w:pPr>
            <w:r>
              <w:rPr>
                <w:rFonts w:cs="Times New Roman"/>
                <w:sz w:val="22"/>
                <w:szCs w:val="22"/>
              </w:rPr>
              <w:t>M = 36.29</w:t>
            </w:r>
          </w:p>
          <w:p w14:paraId="0D2C87E5" w14:textId="607C79AE" w:rsidR="004B306D" w:rsidRPr="00A90E97" w:rsidRDefault="004B306D" w:rsidP="004B306D">
            <w:pPr>
              <w:jc w:val="center"/>
              <w:rPr>
                <w:rFonts w:cs="Times New Roman"/>
                <w:sz w:val="22"/>
                <w:szCs w:val="22"/>
              </w:rPr>
            </w:pPr>
            <w:r>
              <w:rPr>
                <w:rFonts w:cs="Times New Roman"/>
                <w:sz w:val="22"/>
                <w:szCs w:val="22"/>
              </w:rPr>
              <w:t>SD = 11.</w:t>
            </w:r>
            <w:r w:rsidR="00361AC2">
              <w:rPr>
                <w:rFonts w:cs="Times New Roman"/>
                <w:sz w:val="22"/>
                <w:szCs w:val="22"/>
              </w:rPr>
              <w:t>3</w:t>
            </w:r>
            <w:r>
              <w:rPr>
                <w:rFonts w:cs="Times New Roman"/>
                <w:sz w:val="22"/>
                <w:szCs w:val="22"/>
              </w:rPr>
              <w:t>5</w:t>
            </w:r>
          </w:p>
        </w:tc>
        <w:tc>
          <w:tcPr>
            <w:tcW w:w="2160" w:type="dxa"/>
          </w:tcPr>
          <w:p w14:paraId="05101498" w14:textId="77777777" w:rsidR="004B306D" w:rsidRDefault="004B306D" w:rsidP="004B306D">
            <w:pPr>
              <w:jc w:val="center"/>
              <w:rPr>
                <w:rFonts w:cs="Times New Roman"/>
                <w:sz w:val="22"/>
                <w:szCs w:val="22"/>
              </w:rPr>
            </w:pPr>
            <w:r>
              <w:rPr>
                <w:rFonts w:cs="Times New Roman"/>
                <w:sz w:val="22"/>
                <w:szCs w:val="22"/>
              </w:rPr>
              <w:t>Black: 11.2</w:t>
            </w:r>
          </w:p>
          <w:p w14:paraId="38A4E527" w14:textId="77777777" w:rsidR="004B306D" w:rsidRDefault="004B306D" w:rsidP="004B306D">
            <w:pPr>
              <w:jc w:val="center"/>
              <w:rPr>
                <w:rFonts w:cs="Times New Roman"/>
                <w:sz w:val="22"/>
                <w:szCs w:val="22"/>
              </w:rPr>
            </w:pPr>
            <w:r>
              <w:rPr>
                <w:rFonts w:cs="Times New Roman"/>
                <w:sz w:val="22"/>
                <w:szCs w:val="22"/>
              </w:rPr>
              <w:t>Asian: 5.6</w:t>
            </w:r>
          </w:p>
          <w:p w14:paraId="782BDB9F" w14:textId="77777777" w:rsidR="004B306D" w:rsidRDefault="004B306D" w:rsidP="004B306D">
            <w:pPr>
              <w:jc w:val="center"/>
              <w:rPr>
                <w:rFonts w:cs="Times New Roman"/>
                <w:sz w:val="22"/>
                <w:szCs w:val="22"/>
              </w:rPr>
            </w:pPr>
            <w:r>
              <w:rPr>
                <w:rFonts w:cs="Times New Roman"/>
                <w:sz w:val="22"/>
                <w:szCs w:val="22"/>
              </w:rPr>
              <w:t>White: 73.0</w:t>
            </w:r>
          </w:p>
          <w:p w14:paraId="5DE1058E" w14:textId="77777777" w:rsidR="004B306D" w:rsidRDefault="004B306D" w:rsidP="004B306D">
            <w:pPr>
              <w:jc w:val="center"/>
              <w:rPr>
                <w:rFonts w:cs="Times New Roman"/>
                <w:sz w:val="22"/>
                <w:szCs w:val="22"/>
              </w:rPr>
            </w:pPr>
            <w:r>
              <w:rPr>
                <w:rFonts w:cs="Times New Roman"/>
                <w:sz w:val="22"/>
                <w:szCs w:val="22"/>
              </w:rPr>
              <w:t>Latinx: 6.7</w:t>
            </w:r>
          </w:p>
          <w:p w14:paraId="1D14163E" w14:textId="77777777" w:rsidR="004B306D" w:rsidRDefault="004B306D" w:rsidP="004B306D">
            <w:pPr>
              <w:jc w:val="center"/>
              <w:rPr>
                <w:rFonts w:cs="Times New Roman"/>
                <w:sz w:val="22"/>
                <w:szCs w:val="22"/>
              </w:rPr>
            </w:pPr>
            <w:r>
              <w:rPr>
                <w:rFonts w:cs="Times New Roman"/>
                <w:sz w:val="22"/>
                <w:szCs w:val="22"/>
              </w:rPr>
              <w:t>Native American: .6</w:t>
            </w:r>
          </w:p>
          <w:p w14:paraId="22AFD291" w14:textId="77777777" w:rsidR="004B306D" w:rsidRDefault="004B306D" w:rsidP="004B306D">
            <w:pPr>
              <w:jc w:val="center"/>
              <w:rPr>
                <w:rFonts w:cs="Times New Roman"/>
                <w:sz w:val="22"/>
                <w:szCs w:val="22"/>
              </w:rPr>
            </w:pPr>
            <w:r>
              <w:rPr>
                <w:rFonts w:cs="Times New Roman"/>
                <w:sz w:val="22"/>
                <w:szCs w:val="22"/>
              </w:rPr>
              <w:t>Multiracial: 2.2</w:t>
            </w:r>
          </w:p>
          <w:p w14:paraId="5B03B45D" w14:textId="437D9654" w:rsidR="004B306D" w:rsidRPr="00B50A17" w:rsidRDefault="004B306D" w:rsidP="004B306D">
            <w:pPr>
              <w:jc w:val="center"/>
              <w:rPr>
                <w:rFonts w:cs="Times New Roman"/>
                <w:sz w:val="22"/>
                <w:szCs w:val="22"/>
              </w:rPr>
            </w:pPr>
            <w:r>
              <w:rPr>
                <w:rFonts w:cs="Times New Roman"/>
                <w:sz w:val="22"/>
                <w:szCs w:val="22"/>
              </w:rPr>
              <w:t>Other: .6</w:t>
            </w:r>
          </w:p>
        </w:tc>
        <w:tc>
          <w:tcPr>
            <w:tcW w:w="2070" w:type="dxa"/>
          </w:tcPr>
          <w:p w14:paraId="0FDBBB91" w14:textId="558174D4" w:rsidR="004B306D" w:rsidRPr="00F82267" w:rsidRDefault="004B306D" w:rsidP="004B306D">
            <w:pPr>
              <w:jc w:val="center"/>
              <w:rPr>
                <w:rFonts w:cs="Times New Roman"/>
              </w:rPr>
            </w:pPr>
            <w:r w:rsidRPr="00F82267">
              <w:rPr>
                <w:rFonts w:cs="Times New Roman"/>
              </w:rPr>
              <w:t>&lt;10K:</w:t>
            </w:r>
            <w:r>
              <w:rPr>
                <w:rFonts w:cs="Times New Roman"/>
              </w:rPr>
              <w:t xml:space="preserve"> 18.3</w:t>
            </w:r>
          </w:p>
          <w:p w14:paraId="7BB756C8" w14:textId="02EF7C42" w:rsidR="004B306D" w:rsidRPr="00F82267" w:rsidRDefault="004B306D" w:rsidP="004B306D">
            <w:pPr>
              <w:jc w:val="center"/>
              <w:rPr>
                <w:rFonts w:cs="Times New Roman"/>
              </w:rPr>
            </w:pPr>
            <w:r w:rsidRPr="00F82267">
              <w:rPr>
                <w:rFonts w:cs="Times New Roman"/>
              </w:rPr>
              <w:t>10K-19,999:</w:t>
            </w:r>
            <w:r>
              <w:rPr>
                <w:rFonts w:cs="Times New Roman"/>
              </w:rPr>
              <w:t xml:space="preserve"> 11.0</w:t>
            </w:r>
          </w:p>
          <w:p w14:paraId="43891DD5" w14:textId="13C43900" w:rsidR="004B306D" w:rsidRPr="00F82267" w:rsidRDefault="004B306D" w:rsidP="004B306D">
            <w:pPr>
              <w:jc w:val="center"/>
              <w:rPr>
                <w:rFonts w:cs="Times New Roman"/>
              </w:rPr>
            </w:pPr>
            <w:r w:rsidRPr="00F82267">
              <w:rPr>
                <w:rFonts w:cs="Times New Roman"/>
              </w:rPr>
              <w:t>20K-29,999:</w:t>
            </w:r>
            <w:r>
              <w:rPr>
                <w:rFonts w:cs="Times New Roman"/>
              </w:rPr>
              <w:t xml:space="preserve"> 14.6</w:t>
            </w:r>
          </w:p>
          <w:p w14:paraId="7E4A52DC" w14:textId="5D362A18" w:rsidR="004B306D" w:rsidRPr="00F82267" w:rsidRDefault="004B306D" w:rsidP="004B306D">
            <w:pPr>
              <w:jc w:val="center"/>
              <w:rPr>
                <w:rFonts w:cs="Times New Roman"/>
              </w:rPr>
            </w:pPr>
            <w:r w:rsidRPr="00F82267">
              <w:rPr>
                <w:rFonts w:cs="Times New Roman"/>
              </w:rPr>
              <w:t>30K-30,999:</w:t>
            </w:r>
            <w:r>
              <w:rPr>
                <w:rFonts w:cs="Times New Roman"/>
              </w:rPr>
              <w:t xml:space="preserve"> 14.6</w:t>
            </w:r>
          </w:p>
          <w:p w14:paraId="0459C400" w14:textId="74CB0EFA" w:rsidR="004B306D" w:rsidRPr="00F82267" w:rsidRDefault="004B306D" w:rsidP="004B306D">
            <w:pPr>
              <w:jc w:val="center"/>
              <w:rPr>
                <w:rFonts w:cs="Times New Roman"/>
              </w:rPr>
            </w:pPr>
            <w:r w:rsidRPr="00F82267">
              <w:rPr>
                <w:rFonts w:cs="Times New Roman"/>
              </w:rPr>
              <w:t>40K-49,999:</w:t>
            </w:r>
            <w:r>
              <w:rPr>
                <w:rFonts w:cs="Times New Roman"/>
              </w:rPr>
              <w:t xml:space="preserve"> 12.1</w:t>
            </w:r>
          </w:p>
          <w:p w14:paraId="02C0F411" w14:textId="332D4C07" w:rsidR="004B306D" w:rsidRPr="00F82267" w:rsidRDefault="004B306D" w:rsidP="004B306D">
            <w:pPr>
              <w:jc w:val="center"/>
              <w:rPr>
                <w:rFonts w:cs="Times New Roman"/>
              </w:rPr>
            </w:pPr>
            <w:r w:rsidRPr="00F82267">
              <w:rPr>
                <w:rFonts w:cs="Times New Roman"/>
              </w:rPr>
              <w:t>50K-50,999:</w:t>
            </w:r>
            <w:r>
              <w:rPr>
                <w:rFonts w:cs="Times New Roman"/>
              </w:rPr>
              <w:t xml:space="preserve"> 9.8</w:t>
            </w:r>
          </w:p>
          <w:p w14:paraId="3F5FEF44" w14:textId="01EE5062" w:rsidR="004B306D" w:rsidRPr="00F82267" w:rsidRDefault="004B306D" w:rsidP="004B306D">
            <w:pPr>
              <w:jc w:val="center"/>
              <w:rPr>
                <w:rFonts w:cs="Times New Roman"/>
              </w:rPr>
            </w:pPr>
            <w:r w:rsidRPr="00F82267">
              <w:rPr>
                <w:rFonts w:cs="Times New Roman"/>
              </w:rPr>
              <w:t>60K-69,999:</w:t>
            </w:r>
            <w:r>
              <w:rPr>
                <w:rFonts w:cs="Times New Roman"/>
              </w:rPr>
              <w:t xml:space="preserve"> 5.1</w:t>
            </w:r>
          </w:p>
          <w:p w14:paraId="5E6ADB4C" w14:textId="4B1E51C6" w:rsidR="004B306D" w:rsidRPr="00F82267" w:rsidRDefault="004B306D" w:rsidP="004B306D">
            <w:pPr>
              <w:jc w:val="center"/>
              <w:rPr>
                <w:rFonts w:cs="Times New Roman"/>
              </w:rPr>
            </w:pPr>
            <w:r w:rsidRPr="00F82267">
              <w:rPr>
                <w:rFonts w:cs="Times New Roman"/>
              </w:rPr>
              <w:t>70K-79,999:</w:t>
            </w:r>
            <w:r>
              <w:rPr>
                <w:rFonts w:cs="Times New Roman"/>
              </w:rPr>
              <w:t xml:space="preserve"> 5.6</w:t>
            </w:r>
          </w:p>
          <w:p w14:paraId="446BCA0D" w14:textId="42DE623E" w:rsidR="004B306D" w:rsidRPr="00F82267" w:rsidRDefault="004B306D" w:rsidP="004B306D">
            <w:pPr>
              <w:jc w:val="center"/>
              <w:rPr>
                <w:rFonts w:cs="Times New Roman"/>
              </w:rPr>
            </w:pPr>
            <w:r w:rsidRPr="00F82267">
              <w:rPr>
                <w:rFonts w:cs="Times New Roman"/>
              </w:rPr>
              <w:t>80K-89,999:</w:t>
            </w:r>
            <w:r>
              <w:rPr>
                <w:rFonts w:cs="Times New Roman"/>
              </w:rPr>
              <w:t xml:space="preserve"> 1.1</w:t>
            </w:r>
          </w:p>
          <w:p w14:paraId="76332D96" w14:textId="21063956" w:rsidR="004B306D" w:rsidRPr="00F82267" w:rsidRDefault="004B306D" w:rsidP="004B306D">
            <w:pPr>
              <w:jc w:val="center"/>
              <w:rPr>
                <w:rFonts w:cs="Times New Roman"/>
              </w:rPr>
            </w:pPr>
            <w:r w:rsidRPr="00F82267">
              <w:rPr>
                <w:rFonts w:cs="Times New Roman"/>
              </w:rPr>
              <w:t>90K-99,999:</w:t>
            </w:r>
            <w:r>
              <w:rPr>
                <w:rFonts w:cs="Times New Roman"/>
              </w:rPr>
              <w:t xml:space="preserve"> 2.5</w:t>
            </w:r>
          </w:p>
          <w:p w14:paraId="2468BDAB" w14:textId="51E5A607" w:rsidR="004B306D" w:rsidRPr="00F82267" w:rsidRDefault="004B306D" w:rsidP="004B306D">
            <w:pPr>
              <w:jc w:val="center"/>
              <w:rPr>
                <w:rFonts w:cs="Times New Roman"/>
              </w:rPr>
            </w:pPr>
            <w:r w:rsidRPr="00F82267">
              <w:rPr>
                <w:rFonts w:cs="Times New Roman"/>
              </w:rPr>
              <w:t>100K-149,999:</w:t>
            </w:r>
            <w:r>
              <w:rPr>
                <w:rFonts w:cs="Times New Roman"/>
              </w:rPr>
              <w:t xml:space="preserve"> 3.7</w:t>
            </w:r>
          </w:p>
          <w:p w14:paraId="382B4899" w14:textId="2B2E184D" w:rsidR="004B306D" w:rsidRPr="00B50A17" w:rsidRDefault="004B306D" w:rsidP="004B306D">
            <w:pPr>
              <w:jc w:val="center"/>
              <w:rPr>
                <w:rFonts w:cs="Times New Roman"/>
                <w:sz w:val="22"/>
                <w:szCs w:val="22"/>
              </w:rPr>
            </w:pPr>
            <w:r w:rsidRPr="00F82267">
              <w:rPr>
                <w:rFonts w:cs="Times New Roman"/>
              </w:rPr>
              <w:t>&gt;150K:</w:t>
            </w:r>
            <w:r>
              <w:rPr>
                <w:rFonts w:cs="Times New Roman"/>
              </w:rPr>
              <w:t xml:space="preserve"> 1.7</w:t>
            </w:r>
          </w:p>
        </w:tc>
        <w:tc>
          <w:tcPr>
            <w:tcW w:w="2160" w:type="dxa"/>
          </w:tcPr>
          <w:p w14:paraId="7D8220B4" w14:textId="6F293103" w:rsidR="004B306D" w:rsidRPr="00F82267" w:rsidRDefault="004B306D" w:rsidP="004B306D">
            <w:pPr>
              <w:jc w:val="center"/>
              <w:rPr>
                <w:rFonts w:cs="Times New Roman"/>
              </w:rPr>
            </w:pPr>
            <w:r w:rsidRPr="00F82267">
              <w:rPr>
                <w:rFonts w:cs="Times New Roman"/>
              </w:rPr>
              <w:t>&lt;10K:</w:t>
            </w:r>
            <w:r>
              <w:rPr>
                <w:rFonts w:cs="Times New Roman"/>
              </w:rPr>
              <w:t xml:space="preserve"> 3.1</w:t>
            </w:r>
          </w:p>
          <w:p w14:paraId="042D9E51" w14:textId="25F59DAB" w:rsidR="004B306D" w:rsidRPr="00F82267" w:rsidRDefault="004B306D" w:rsidP="004B306D">
            <w:pPr>
              <w:jc w:val="center"/>
              <w:rPr>
                <w:rFonts w:cs="Times New Roman"/>
              </w:rPr>
            </w:pPr>
            <w:r w:rsidRPr="00F82267">
              <w:rPr>
                <w:rFonts w:cs="Times New Roman"/>
              </w:rPr>
              <w:t>10K-19,999:</w:t>
            </w:r>
            <w:r>
              <w:rPr>
                <w:rFonts w:cs="Times New Roman"/>
              </w:rPr>
              <w:t xml:space="preserve"> 7.3</w:t>
            </w:r>
          </w:p>
          <w:p w14:paraId="651F45E4" w14:textId="25BBD77A" w:rsidR="004B306D" w:rsidRPr="00F82267" w:rsidRDefault="004B306D" w:rsidP="004B306D">
            <w:pPr>
              <w:jc w:val="center"/>
              <w:rPr>
                <w:rFonts w:cs="Times New Roman"/>
              </w:rPr>
            </w:pPr>
            <w:r w:rsidRPr="00F82267">
              <w:rPr>
                <w:rFonts w:cs="Times New Roman"/>
              </w:rPr>
              <w:t>20K-29,999:</w:t>
            </w:r>
            <w:r>
              <w:rPr>
                <w:rFonts w:cs="Times New Roman"/>
              </w:rPr>
              <w:t xml:space="preserve"> 8.1</w:t>
            </w:r>
          </w:p>
          <w:p w14:paraId="7BC92C11" w14:textId="19658DD3" w:rsidR="004B306D" w:rsidRPr="00F82267" w:rsidRDefault="004B306D" w:rsidP="004B306D">
            <w:pPr>
              <w:jc w:val="center"/>
              <w:rPr>
                <w:rFonts w:cs="Times New Roman"/>
              </w:rPr>
            </w:pPr>
            <w:r w:rsidRPr="00F82267">
              <w:rPr>
                <w:rFonts w:cs="Times New Roman"/>
              </w:rPr>
              <w:t>30K-30,999:</w:t>
            </w:r>
            <w:r>
              <w:rPr>
                <w:rFonts w:cs="Times New Roman"/>
              </w:rPr>
              <w:t xml:space="preserve"> 14.6</w:t>
            </w:r>
          </w:p>
          <w:p w14:paraId="6FAC8C1F" w14:textId="794CEA52" w:rsidR="004B306D" w:rsidRPr="00F82267" w:rsidRDefault="004B306D" w:rsidP="004B306D">
            <w:pPr>
              <w:jc w:val="center"/>
              <w:rPr>
                <w:rFonts w:cs="Times New Roman"/>
              </w:rPr>
            </w:pPr>
            <w:r w:rsidRPr="00F82267">
              <w:rPr>
                <w:rFonts w:cs="Times New Roman"/>
              </w:rPr>
              <w:t>40K-49,999:</w:t>
            </w:r>
            <w:r>
              <w:rPr>
                <w:rFonts w:cs="Times New Roman"/>
              </w:rPr>
              <w:t xml:space="preserve"> 8.7</w:t>
            </w:r>
          </w:p>
          <w:p w14:paraId="49887C85" w14:textId="18CF8189" w:rsidR="004B306D" w:rsidRPr="00F82267" w:rsidRDefault="004B306D" w:rsidP="004B306D">
            <w:pPr>
              <w:jc w:val="center"/>
              <w:rPr>
                <w:rFonts w:cs="Times New Roman"/>
              </w:rPr>
            </w:pPr>
            <w:r w:rsidRPr="00F82267">
              <w:rPr>
                <w:rFonts w:cs="Times New Roman"/>
              </w:rPr>
              <w:t>50K-50,999:</w:t>
            </w:r>
            <w:r>
              <w:rPr>
                <w:rFonts w:cs="Times New Roman"/>
              </w:rPr>
              <w:t xml:space="preserve"> 13.5</w:t>
            </w:r>
          </w:p>
          <w:p w14:paraId="141DCC84" w14:textId="5A787402" w:rsidR="004B306D" w:rsidRPr="00F82267" w:rsidRDefault="004B306D" w:rsidP="004B306D">
            <w:pPr>
              <w:jc w:val="center"/>
              <w:rPr>
                <w:rFonts w:cs="Times New Roman"/>
              </w:rPr>
            </w:pPr>
            <w:r w:rsidRPr="00F82267">
              <w:rPr>
                <w:rFonts w:cs="Times New Roman"/>
              </w:rPr>
              <w:t>60K-69,999:</w:t>
            </w:r>
            <w:r>
              <w:rPr>
                <w:rFonts w:cs="Times New Roman"/>
              </w:rPr>
              <w:t xml:space="preserve"> 7.9</w:t>
            </w:r>
          </w:p>
          <w:p w14:paraId="563BA165" w14:textId="178675F7" w:rsidR="004B306D" w:rsidRPr="00F82267" w:rsidRDefault="004B306D" w:rsidP="004B306D">
            <w:pPr>
              <w:jc w:val="center"/>
              <w:rPr>
                <w:rFonts w:cs="Times New Roman"/>
              </w:rPr>
            </w:pPr>
            <w:r w:rsidRPr="00F82267">
              <w:rPr>
                <w:rFonts w:cs="Times New Roman"/>
              </w:rPr>
              <w:t>70K-79,999:</w:t>
            </w:r>
            <w:r>
              <w:rPr>
                <w:rFonts w:cs="Times New Roman"/>
              </w:rPr>
              <w:t xml:space="preserve"> 8.7</w:t>
            </w:r>
          </w:p>
          <w:p w14:paraId="48AB776F" w14:textId="59957F24" w:rsidR="004B306D" w:rsidRPr="00F82267" w:rsidRDefault="004B306D" w:rsidP="004B306D">
            <w:pPr>
              <w:jc w:val="center"/>
              <w:rPr>
                <w:rFonts w:cs="Times New Roman"/>
              </w:rPr>
            </w:pPr>
            <w:r w:rsidRPr="00F82267">
              <w:rPr>
                <w:rFonts w:cs="Times New Roman"/>
              </w:rPr>
              <w:t>80K-89,999:</w:t>
            </w:r>
            <w:r>
              <w:rPr>
                <w:rFonts w:cs="Times New Roman"/>
              </w:rPr>
              <w:t xml:space="preserve"> 5.9</w:t>
            </w:r>
          </w:p>
          <w:p w14:paraId="7511ABB2" w14:textId="1B6AB389" w:rsidR="004B306D" w:rsidRPr="00F82267" w:rsidRDefault="004B306D" w:rsidP="004B306D">
            <w:pPr>
              <w:jc w:val="center"/>
              <w:rPr>
                <w:rFonts w:cs="Times New Roman"/>
              </w:rPr>
            </w:pPr>
            <w:r w:rsidRPr="00F82267">
              <w:rPr>
                <w:rFonts w:cs="Times New Roman"/>
              </w:rPr>
              <w:t>90K-99,999:</w:t>
            </w:r>
            <w:r>
              <w:rPr>
                <w:rFonts w:cs="Times New Roman"/>
              </w:rPr>
              <w:t xml:space="preserve"> 6.7</w:t>
            </w:r>
          </w:p>
          <w:p w14:paraId="41F4CBB7" w14:textId="65F53309" w:rsidR="004B306D" w:rsidRPr="00F82267" w:rsidRDefault="004B306D" w:rsidP="004B306D">
            <w:pPr>
              <w:jc w:val="center"/>
              <w:rPr>
                <w:rFonts w:cs="Times New Roman"/>
              </w:rPr>
            </w:pPr>
            <w:r w:rsidRPr="00F82267">
              <w:rPr>
                <w:rFonts w:cs="Times New Roman"/>
              </w:rPr>
              <w:t>100K-149,999:</w:t>
            </w:r>
            <w:r>
              <w:rPr>
                <w:rFonts w:cs="Times New Roman"/>
              </w:rPr>
              <w:t xml:space="preserve"> 10.4</w:t>
            </w:r>
          </w:p>
          <w:p w14:paraId="6F8CF63D" w14:textId="3475EF3F" w:rsidR="004B306D" w:rsidRPr="00B50A17" w:rsidRDefault="004B306D" w:rsidP="004B306D">
            <w:pPr>
              <w:jc w:val="center"/>
              <w:rPr>
                <w:rFonts w:cs="Times New Roman"/>
                <w:sz w:val="22"/>
                <w:szCs w:val="22"/>
              </w:rPr>
            </w:pPr>
            <w:r w:rsidRPr="00F82267">
              <w:rPr>
                <w:rFonts w:cs="Times New Roman"/>
              </w:rPr>
              <w:t>&gt;150K:</w:t>
            </w:r>
            <w:r>
              <w:rPr>
                <w:rFonts w:cs="Times New Roman"/>
              </w:rPr>
              <w:t xml:space="preserve"> 5.1</w:t>
            </w:r>
          </w:p>
        </w:tc>
        <w:tc>
          <w:tcPr>
            <w:tcW w:w="1350" w:type="dxa"/>
          </w:tcPr>
          <w:p w14:paraId="695F2184" w14:textId="77777777" w:rsidR="004B306D" w:rsidRDefault="004B306D" w:rsidP="004B306D">
            <w:pPr>
              <w:jc w:val="center"/>
              <w:rPr>
                <w:rFonts w:cs="Times New Roman"/>
                <w:sz w:val="22"/>
                <w:szCs w:val="22"/>
              </w:rPr>
            </w:pPr>
            <w:r>
              <w:rPr>
                <w:rFonts w:cs="Times New Roman"/>
                <w:sz w:val="22"/>
                <w:szCs w:val="22"/>
              </w:rPr>
              <w:t>M = 4.86</w:t>
            </w:r>
          </w:p>
          <w:p w14:paraId="0DCF6824" w14:textId="7F1B19B6" w:rsidR="004B306D" w:rsidRPr="00B50A17" w:rsidRDefault="004B306D" w:rsidP="004B306D">
            <w:pPr>
              <w:jc w:val="center"/>
              <w:rPr>
                <w:rFonts w:cs="Times New Roman"/>
                <w:sz w:val="22"/>
                <w:szCs w:val="22"/>
              </w:rPr>
            </w:pPr>
            <w:r>
              <w:rPr>
                <w:rFonts w:cs="Times New Roman"/>
                <w:sz w:val="22"/>
                <w:szCs w:val="22"/>
              </w:rPr>
              <w:t>SD = 1.72</w:t>
            </w:r>
          </w:p>
        </w:tc>
        <w:tc>
          <w:tcPr>
            <w:tcW w:w="2700" w:type="dxa"/>
          </w:tcPr>
          <w:p w14:paraId="4F1AB5C5" w14:textId="75A9E4BD" w:rsidR="004B306D" w:rsidRDefault="004B306D" w:rsidP="004B306D">
            <w:pPr>
              <w:jc w:val="center"/>
              <w:rPr>
                <w:rFonts w:cs="Times New Roman"/>
                <w:sz w:val="22"/>
                <w:szCs w:val="22"/>
              </w:rPr>
            </w:pPr>
            <w:r>
              <w:rPr>
                <w:rFonts w:cs="Times New Roman"/>
                <w:sz w:val="22"/>
                <w:szCs w:val="22"/>
              </w:rPr>
              <w:t>Working Class: 43.8</w:t>
            </w:r>
          </w:p>
          <w:p w14:paraId="68DAE8CB" w14:textId="38AE6E02" w:rsidR="004B306D" w:rsidRPr="00B50A17" w:rsidRDefault="004B306D" w:rsidP="004B306D">
            <w:pPr>
              <w:jc w:val="center"/>
              <w:rPr>
                <w:rFonts w:cs="Times New Roman"/>
                <w:sz w:val="22"/>
                <w:szCs w:val="22"/>
              </w:rPr>
            </w:pPr>
            <w:r>
              <w:rPr>
                <w:rFonts w:cs="Times New Roman"/>
                <w:sz w:val="22"/>
                <w:szCs w:val="22"/>
              </w:rPr>
              <w:t>Middle Class: 56.2</w:t>
            </w:r>
          </w:p>
        </w:tc>
      </w:tr>
      <w:tr w:rsidR="004B306D" w14:paraId="5916C719" w14:textId="77777777" w:rsidTr="006A1E92">
        <w:trPr>
          <w:trHeight w:val="251"/>
        </w:trPr>
        <w:tc>
          <w:tcPr>
            <w:tcW w:w="1140" w:type="dxa"/>
          </w:tcPr>
          <w:p w14:paraId="49663E44" w14:textId="61B73DA5" w:rsidR="004B306D" w:rsidRDefault="004B306D" w:rsidP="004B306D">
            <w:pPr>
              <w:rPr>
                <w:rFonts w:cs="Times New Roman"/>
                <w:sz w:val="22"/>
                <w:szCs w:val="22"/>
              </w:rPr>
            </w:pPr>
            <w:r>
              <w:rPr>
                <w:rFonts w:cs="Times New Roman"/>
                <w:sz w:val="22"/>
                <w:szCs w:val="22"/>
              </w:rPr>
              <w:t>Study 7</w:t>
            </w:r>
          </w:p>
        </w:tc>
        <w:tc>
          <w:tcPr>
            <w:tcW w:w="1440" w:type="dxa"/>
          </w:tcPr>
          <w:p w14:paraId="63D295B9" w14:textId="77777777" w:rsidR="004B306D" w:rsidRDefault="004B306D" w:rsidP="004B306D">
            <w:pPr>
              <w:jc w:val="center"/>
              <w:rPr>
                <w:rFonts w:cs="Times New Roman"/>
                <w:sz w:val="22"/>
                <w:szCs w:val="22"/>
              </w:rPr>
            </w:pPr>
            <w:r>
              <w:rPr>
                <w:rFonts w:cs="Times New Roman"/>
                <w:sz w:val="22"/>
                <w:szCs w:val="22"/>
              </w:rPr>
              <w:t>Female: 64.5</w:t>
            </w:r>
          </w:p>
          <w:p w14:paraId="113C1525" w14:textId="77777777" w:rsidR="004B306D" w:rsidRDefault="004B306D" w:rsidP="004B306D">
            <w:pPr>
              <w:jc w:val="center"/>
              <w:rPr>
                <w:rFonts w:cs="Times New Roman"/>
                <w:sz w:val="22"/>
                <w:szCs w:val="22"/>
              </w:rPr>
            </w:pPr>
            <w:r>
              <w:rPr>
                <w:rFonts w:cs="Times New Roman"/>
                <w:sz w:val="22"/>
                <w:szCs w:val="22"/>
              </w:rPr>
              <w:t>Male: 35.2</w:t>
            </w:r>
          </w:p>
          <w:p w14:paraId="726F9423" w14:textId="42D7E831" w:rsidR="004B306D" w:rsidRPr="00B50A17" w:rsidRDefault="004B306D" w:rsidP="004B306D">
            <w:pPr>
              <w:jc w:val="center"/>
              <w:rPr>
                <w:rFonts w:cs="Times New Roman"/>
                <w:sz w:val="22"/>
                <w:szCs w:val="22"/>
              </w:rPr>
            </w:pPr>
            <w:r>
              <w:rPr>
                <w:rFonts w:cs="Times New Roman"/>
                <w:sz w:val="22"/>
                <w:szCs w:val="22"/>
              </w:rPr>
              <w:t>Other: .3</w:t>
            </w:r>
          </w:p>
        </w:tc>
        <w:tc>
          <w:tcPr>
            <w:tcW w:w="1260" w:type="dxa"/>
          </w:tcPr>
          <w:p w14:paraId="157A1A7E" w14:textId="77777777" w:rsidR="004B306D" w:rsidRDefault="004B306D" w:rsidP="004B306D">
            <w:pPr>
              <w:jc w:val="center"/>
              <w:rPr>
                <w:rFonts w:cs="Times New Roman"/>
                <w:sz w:val="22"/>
                <w:szCs w:val="22"/>
              </w:rPr>
            </w:pPr>
            <w:r>
              <w:rPr>
                <w:rFonts w:cs="Times New Roman"/>
                <w:sz w:val="22"/>
                <w:szCs w:val="22"/>
              </w:rPr>
              <w:t>M = 37.58</w:t>
            </w:r>
          </w:p>
          <w:p w14:paraId="3D92EFF6" w14:textId="6AF3FD31" w:rsidR="004B306D" w:rsidRPr="00B50A17" w:rsidRDefault="004B306D" w:rsidP="004B306D">
            <w:pPr>
              <w:jc w:val="center"/>
              <w:rPr>
                <w:rFonts w:cs="Times New Roman"/>
                <w:sz w:val="22"/>
                <w:szCs w:val="22"/>
              </w:rPr>
            </w:pPr>
            <w:r>
              <w:rPr>
                <w:rFonts w:cs="Times New Roman"/>
                <w:sz w:val="22"/>
                <w:szCs w:val="22"/>
              </w:rPr>
              <w:t>SD = 11.64</w:t>
            </w:r>
          </w:p>
        </w:tc>
        <w:tc>
          <w:tcPr>
            <w:tcW w:w="2160" w:type="dxa"/>
          </w:tcPr>
          <w:p w14:paraId="481FE58D" w14:textId="77777777" w:rsidR="004B306D" w:rsidRDefault="004B306D" w:rsidP="004B306D">
            <w:pPr>
              <w:jc w:val="center"/>
              <w:rPr>
                <w:rFonts w:cs="Times New Roman"/>
                <w:sz w:val="22"/>
                <w:szCs w:val="22"/>
              </w:rPr>
            </w:pPr>
            <w:r>
              <w:rPr>
                <w:rFonts w:cs="Times New Roman"/>
                <w:sz w:val="22"/>
                <w:szCs w:val="22"/>
              </w:rPr>
              <w:t>Black: 7.2</w:t>
            </w:r>
          </w:p>
          <w:p w14:paraId="1F60C54F" w14:textId="77777777" w:rsidR="004B306D" w:rsidRDefault="004B306D" w:rsidP="004B306D">
            <w:pPr>
              <w:jc w:val="center"/>
              <w:rPr>
                <w:rFonts w:cs="Times New Roman"/>
                <w:sz w:val="22"/>
                <w:szCs w:val="22"/>
              </w:rPr>
            </w:pPr>
            <w:r>
              <w:rPr>
                <w:rFonts w:cs="Times New Roman"/>
                <w:sz w:val="22"/>
                <w:szCs w:val="22"/>
              </w:rPr>
              <w:t>Asian: 5.9</w:t>
            </w:r>
          </w:p>
          <w:p w14:paraId="2CB97C3B" w14:textId="77777777" w:rsidR="004B306D" w:rsidRDefault="004B306D" w:rsidP="004B306D">
            <w:pPr>
              <w:jc w:val="center"/>
              <w:rPr>
                <w:rFonts w:cs="Times New Roman"/>
                <w:sz w:val="22"/>
                <w:szCs w:val="22"/>
              </w:rPr>
            </w:pPr>
            <w:r>
              <w:rPr>
                <w:rFonts w:cs="Times New Roman"/>
                <w:sz w:val="22"/>
                <w:szCs w:val="22"/>
              </w:rPr>
              <w:t>White: 78.9</w:t>
            </w:r>
          </w:p>
          <w:p w14:paraId="7A5AEF55" w14:textId="77777777" w:rsidR="004B306D" w:rsidRDefault="004B306D" w:rsidP="004B306D">
            <w:pPr>
              <w:jc w:val="center"/>
              <w:rPr>
                <w:rFonts w:cs="Times New Roman"/>
                <w:sz w:val="22"/>
                <w:szCs w:val="22"/>
              </w:rPr>
            </w:pPr>
            <w:r>
              <w:rPr>
                <w:rFonts w:cs="Times New Roman"/>
                <w:sz w:val="22"/>
                <w:szCs w:val="22"/>
              </w:rPr>
              <w:t>Latinx: 3.7</w:t>
            </w:r>
          </w:p>
          <w:p w14:paraId="765186B5" w14:textId="77777777" w:rsidR="004B306D" w:rsidRDefault="004B306D" w:rsidP="004B306D">
            <w:pPr>
              <w:jc w:val="center"/>
              <w:rPr>
                <w:rFonts w:cs="Times New Roman"/>
                <w:sz w:val="22"/>
                <w:szCs w:val="22"/>
              </w:rPr>
            </w:pPr>
            <w:r>
              <w:rPr>
                <w:rFonts w:cs="Times New Roman"/>
                <w:sz w:val="22"/>
                <w:szCs w:val="22"/>
              </w:rPr>
              <w:t>Native American: 1.3</w:t>
            </w:r>
          </w:p>
          <w:p w14:paraId="5114644F" w14:textId="77777777" w:rsidR="004B306D" w:rsidRDefault="004B306D" w:rsidP="004B306D">
            <w:pPr>
              <w:jc w:val="center"/>
              <w:rPr>
                <w:rFonts w:cs="Times New Roman"/>
                <w:sz w:val="22"/>
                <w:szCs w:val="22"/>
              </w:rPr>
            </w:pPr>
            <w:r>
              <w:rPr>
                <w:rFonts w:cs="Times New Roman"/>
                <w:sz w:val="22"/>
                <w:szCs w:val="22"/>
              </w:rPr>
              <w:t>Multiracial: 2.7</w:t>
            </w:r>
          </w:p>
          <w:p w14:paraId="490C83E9" w14:textId="52933B1F" w:rsidR="004B306D" w:rsidRPr="00B50A17" w:rsidRDefault="004B306D" w:rsidP="004B306D">
            <w:pPr>
              <w:jc w:val="center"/>
              <w:rPr>
                <w:rFonts w:cs="Times New Roman"/>
                <w:sz w:val="22"/>
                <w:szCs w:val="22"/>
              </w:rPr>
            </w:pPr>
            <w:r>
              <w:rPr>
                <w:rFonts w:cs="Times New Roman"/>
                <w:sz w:val="22"/>
                <w:szCs w:val="22"/>
              </w:rPr>
              <w:t>Other: .3</w:t>
            </w:r>
          </w:p>
        </w:tc>
        <w:tc>
          <w:tcPr>
            <w:tcW w:w="2070" w:type="dxa"/>
          </w:tcPr>
          <w:p w14:paraId="176071A6" w14:textId="18741B40" w:rsidR="004B306D" w:rsidRPr="00F82267" w:rsidRDefault="004B306D" w:rsidP="004B306D">
            <w:pPr>
              <w:jc w:val="center"/>
              <w:rPr>
                <w:rFonts w:cs="Times New Roman"/>
              </w:rPr>
            </w:pPr>
            <w:r w:rsidRPr="00F82267">
              <w:rPr>
                <w:rFonts w:cs="Times New Roman"/>
              </w:rPr>
              <w:t>&lt;10K:</w:t>
            </w:r>
            <w:r>
              <w:rPr>
                <w:rFonts w:cs="Times New Roman"/>
              </w:rPr>
              <w:t xml:space="preserve"> 20.0</w:t>
            </w:r>
          </w:p>
          <w:p w14:paraId="69F4BC5A" w14:textId="77DBE08B" w:rsidR="004B306D" w:rsidRPr="00F82267" w:rsidRDefault="004B306D" w:rsidP="004B306D">
            <w:pPr>
              <w:jc w:val="center"/>
              <w:rPr>
                <w:rFonts w:cs="Times New Roman"/>
              </w:rPr>
            </w:pPr>
            <w:r w:rsidRPr="00F82267">
              <w:rPr>
                <w:rFonts w:cs="Times New Roman"/>
              </w:rPr>
              <w:t>10K-19,999:</w:t>
            </w:r>
            <w:r>
              <w:rPr>
                <w:rFonts w:cs="Times New Roman"/>
              </w:rPr>
              <w:t xml:space="preserve"> 9.6</w:t>
            </w:r>
          </w:p>
          <w:p w14:paraId="6CEABABC" w14:textId="6B655C9D" w:rsidR="004B306D" w:rsidRPr="00F82267" w:rsidRDefault="004B306D" w:rsidP="004B306D">
            <w:pPr>
              <w:jc w:val="center"/>
              <w:rPr>
                <w:rFonts w:cs="Times New Roman"/>
              </w:rPr>
            </w:pPr>
            <w:r w:rsidRPr="00F82267">
              <w:rPr>
                <w:rFonts w:cs="Times New Roman"/>
              </w:rPr>
              <w:t>20K-29,999:</w:t>
            </w:r>
            <w:r>
              <w:rPr>
                <w:rFonts w:cs="Times New Roman"/>
              </w:rPr>
              <w:t xml:space="preserve"> 15.2</w:t>
            </w:r>
          </w:p>
          <w:p w14:paraId="040AA9AC" w14:textId="434AA41D" w:rsidR="004B306D" w:rsidRPr="00F82267" w:rsidRDefault="004B306D" w:rsidP="004B306D">
            <w:pPr>
              <w:jc w:val="center"/>
              <w:rPr>
                <w:rFonts w:cs="Times New Roman"/>
              </w:rPr>
            </w:pPr>
            <w:r w:rsidRPr="00F82267">
              <w:rPr>
                <w:rFonts w:cs="Times New Roman"/>
              </w:rPr>
              <w:t>30K-30,999:</w:t>
            </w:r>
            <w:r>
              <w:rPr>
                <w:rFonts w:cs="Times New Roman"/>
              </w:rPr>
              <w:t xml:space="preserve"> 14.7</w:t>
            </w:r>
          </w:p>
          <w:p w14:paraId="281BEA33" w14:textId="62645978" w:rsidR="004B306D" w:rsidRPr="00F82267" w:rsidRDefault="004B306D" w:rsidP="004B306D">
            <w:pPr>
              <w:jc w:val="center"/>
              <w:rPr>
                <w:rFonts w:cs="Times New Roman"/>
              </w:rPr>
            </w:pPr>
            <w:r w:rsidRPr="00F82267">
              <w:rPr>
                <w:rFonts w:cs="Times New Roman"/>
              </w:rPr>
              <w:t>40K-49,999:</w:t>
            </w:r>
            <w:r>
              <w:rPr>
                <w:rFonts w:cs="Times New Roman"/>
              </w:rPr>
              <w:t xml:space="preserve"> 11.5</w:t>
            </w:r>
          </w:p>
          <w:p w14:paraId="51F481A4" w14:textId="24C19D10" w:rsidR="004B306D" w:rsidRPr="00F82267" w:rsidRDefault="004B306D" w:rsidP="004B306D">
            <w:pPr>
              <w:jc w:val="center"/>
              <w:rPr>
                <w:rFonts w:cs="Times New Roman"/>
              </w:rPr>
            </w:pPr>
            <w:r w:rsidRPr="00F82267">
              <w:rPr>
                <w:rFonts w:cs="Times New Roman"/>
              </w:rPr>
              <w:t>50K-50,999:</w:t>
            </w:r>
            <w:r>
              <w:rPr>
                <w:rFonts w:cs="Times New Roman"/>
              </w:rPr>
              <w:t xml:space="preserve"> 10.4</w:t>
            </w:r>
          </w:p>
          <w:p w14:paraId="2C1E45A0" w14:textId="7D9B93F9" w:rsidR="004B306D" w:rsidRPr="00F82267" w:rsidRDefault="004B306D" w:rsidP="004B306D">
            <w:pPr>
              <w:jc w:val="center"/>
              <w:rPr>
                <w:rFonts w:cs="Times New Roman"/>
              </w:rPr>
            </w:pPr>
            <w:r w:rsidRPr="00F82267">
              <w:rPr>
                <w:rFonts w:cs="Times New Roman"/>
              </w:rPr>
              <w:t>60K-69,999:</w:t>
            </w:r>
            <w:r>
              <w:rPr>
                <w:rFonts w:cs="Times New Roman"/>
              </w:rPr>
              <w:t xml:space="preserve"> 6.7</w:t>
            </w:r>
          </w:p>
          <w:p w14:paraId="2061C4D2" w14:textId="0C3DC587" w:rsidR="004B306D" w:rsidRPr="00F82267" w:rsidRDefault="004B306D" w:rsidP="004B306D">
            <w:pPr>
              <w:jc w:val="center"/>
              <w:rPr>
                <w:rFonts w:cs="Times New Roman"/>
              </w:rPr>
            </w:pPr>
            <w:r w:rsidRPr="00F82267">
              <w:rPr>
                <w:rFonts w:cs="Times New Roman"/>
              </w:rPr>
              <w:lastRenderedPageBreak/>
              <w:t>70K-79,999:</w:t>
            </w:r>
            <w:r>
              <w:rPr>
                <w:rFonts w:cs="Times New Roman"/>
              </w:rPr>
              <w:t xml:space="preserve"> 5.6</w:t>
            </w:r>
          </w:p>
          <w:p w14:paraId="61C880E2" w14:textId="6D93213C" w:rsidR="004B306D" w:rsidRPr="00F82267" w:rsidRDefault="004B306D" w:rsidP="004B306D">
            <w:pPr>
              <w:jc w:val="center"/>
              <w:rPr>
                <w:rFonts w:cs="Times New Roman"/>
              </w:rPr>
            </w:pPr>
            <w:r w:rsidRPr="00F82267">
              <w:rPr>
                <w:rFonts w:cs="Times New Roman"/>
              </w:rPr>
              <w:t>80K-89,999:</w:t>
            </w:r>
            <w:r>
              <w:rPr>
                <w:rFonts w:cs="Times New Roman"/>
              </w:rPr>
              <w:t xml:space="preserve"> 1.1</w:t>
            </w:r>
          </w:p>
          <w:p w14:paraId="64053AB6" w14:textId="635B729C" w:rsidR="004B306D" w:rsidRPr="00F82267" w:rsidRDefault="004B306D" w:rsidP="004B306D">
            <w:pPr>
              <w:jc w:val="center"/>
              <w:rPr>
                <w:rFonts w:cs="Times New Roman"/>
              </w:rPr>
            </w:pPr>
            <w:r w:rsidRPr="00F82267">
              <w:rPr>
                <w:rFonts w:cs="Times New Roman"/>
              </w:rPr>
              <w:t>90K-99,999:</w:t>
            </w:r>
            <w:r>
              <w:rPr>
                <w:rFonts w:cs="Times New Roman"/>
              </w:rPr>
              <w:t xml:space="preserve"> 2.1</w:t>
            </w:r>
          </w:p>
          <w:p w14:paraId="37AA4570" w14:textId="3BA64971" w:rsidR="004B306D" w:rsidRPr="00F82267" w:rsidRDefault="004B306D" w:rsidP="004B306D">
            <w:pPr>
              <w:jc w:val="center"/>
              <w:rPr>
                <w:rFonts w:cs="Times New Roman"/>
              </w:rPr>
            </w:pPr>
            <w:r w:rsidRPr="00F82267">
              <w:rPr>
                <w:rFonts w:cs="Times New Roman"/>
              </w:rPr>
              <w:t>100K-149,999:</w:t>
            </w:r>
            <w:r>
              <w:rPr>
                <w:rFonts w:cs="Times New Roman"/>
              </w:rPr>
              <w:t xml:space="preserve"> 2.7</w:t>
            </w:r>
          </w:p>
          <w:p w14:paraId="002D6FCB" w14:textId="67560581" w:rsidR="004B306D" w:rsidRPr="00B50A17" w:rsidRDefault="004B306D" w:rsidP="004B306D">
            <w:pPr>
              <w:jc w:val="center"/>
              <w:rPr>
                <w:rFonts w:cs="Times New Roman"/>
                <w:sz w:val="22"/>
                <w:szCs w:val="22"/>
              </w:rPr>
            </w:pPr>
            <w:r w:rsidRPr="00F82267">
              <w:rPr>
                <w:rFonts w:cs="Times New Roman"/>
              </w:rPr>
              <w:t>&gt;150K:</w:t>
            </w:r>
            <w:r>
              <w:rPr>
                <w:rFonts w:cs="Times New Roman"/>
              </w:rPr>
              <w:t xml:space="preserve"> .5</w:t>
            </w:r>
          </w:p>
        </w:tc>
        <w:tc>
          <w:tcPr>
            <w:tcW w:w="2160" w:type="dxa"/>
          </w:tcPr>
          <w:p w14:paraId="6DA39044" w14:textId="26F4C4D4" w:rsidR="004B306D" w:rsidRPr="00F82267" w:rsidRDefault="004B306D" w:rsidP="004B306D">
            <w:pPr>
              <w:jc w:val="center"/>
              <w:rPr>
                <w:rFonts w:cs="Times New Roman"/>
              </w:rPr>
            </w:pPr>
            <w:r w:rsidRPr="00F82267">
              <w:rPr>
                <w:rFonts w:cs="Times New Roman"/>
              </w:rPr>
              <w:lastRenderedPageBreak/>
              <w:t>&lt;10K:</w:t>
            </w:r>
            <w:r>
              <w:rPr>
                <w:rFonts w:cs="Times New Roman"/>
              </w:rPr>
              <w:t xml:space="preserve"> 2.9</w:t>
            </w:r>
          </w:p>
          <w:p w14:paraId="36E2706C" w14:textId="43805BEC" w:rsidR="004B306D" w:rsidRPr="00F82267" w:rsidRDefault="004B306D" w:rsidP="004B306D">
            <w:pPr>
              <w:jc w:val="center"/>
              <w:rPr>
                <w:rFonts w:cs="Times New Roman"/>
              </w:rPr>
            </w:pPr>
            <w:r w:rsidRPr="00F82267">
              <w:rPr>
                <w:rFonts w:cs="Times New Roman"/>
              </w:rPr>
              <w:t>10K-19,999:</w:t>
            </w:r>
            <w:r>
              <w:rPr>
                <w:rFonts w:cs="Times New Roman"/>
              </w:rPr>
              <w:t xml:space="preserve"> 4.3</w:t>
            </w:r>
          </w:p>
          <w:p w14:paraId="27FFB27B" w14:textId="5AF877FA" w:rsidR="004B306D" w:rsidRPr="00F82267" w:rsidRDefault="004B306D" w:rsidP="004B306D">
            <w:pPr>
              <w:jc w:val="center"/>
              <w:rPr>
                <w:rFonts w:cs="Times New Roman"/>
              </w:rPr>
            </w:pPr>
            <w:r w:rsidRPr="00F82267">
              <w:rPr>
                <w:rFonts w:cs="Times New Roman"/>
              </w:rPr>
              <w:t>20K-29,999:</w:t>
            </w:r>
            <w:r>
              <w:rPr>
                <w:rFonts w:cs="Times New Roman"/>
              </w:rPr>
              <w:t xml:space="preserve"> 10.7</w:t>
            </w:r>
          </w:p>
          <w:p w14:paraId="176EEAF5" w14:textId="70F128E7" w:rsidR="004B306D" w:rsidRPr="00F82267" w:rsidRDefault="004B306D" w:rsidP="004B306D">
            <w:pPr>
              <w:jc w:val="center"/>
              <w:rPr>
                <w:rFonts w:cs="Times New Roman"/>
              </w:rPr>
            </w:pPr>
            <w:r w:rsidRPr="00F82267">
              <w:rPr>
                <w:rFonts w:cs="Times New Roman"/>
              </w:rPr>
              <w:t>30K-30,999:</w:t>
            </w:r>
            <w:r>
              <w:rPr>
                <w:rFonts w:cs="Times New Roman"/>
              </w:rPr>
              <w:t xml:space="preserve"> 9.9</w:t>
            </w:r>
          </w:p>
          <w:p w14:paraId="15387D6B" w14:textId="6A810D8B" w:rsidR="004B306D" w:rsidRPr="00F82267" w:rsidRDefault="004B306D" w:rsidP="004B306D">
            <w:pPr>
              <w:jc w:val="center"/>
              <w:rPr>
                <w:rFonts w:cs="Times New Roman"/>
              </w:rPr>
            </w:pPr>
            <w:r w:rsidRPr="00F82267">
              <w:rPr>
                <w:rFonts w:cs="Times New Roman"/>
              </w:rPr>
              <w:t>40K-49,999:</w:t>
            </w:r>
            <w:r>
              <w:rPr>
                <w:rFonts w:cs="Times New Roman"/>
              </w:rPr>
              <w:t xml:space="preserve"> 9.3</w:t>
            </w:r>
          </w:p>
          <w:p w14:paraId="33301F21" w14:textId="2602325D" w:rsidR="004B306D" w:rsidRPr="00F82267" w:rsidRDefault="004B306D" w:rsidP="004B306D">
            <w:pPr>
              <w:jc w:val="center"/>
              <w:rPr>
                <w:rFonts w:cs="Times New Roman"/>
              </w:rPr>
            </w:pPr>
            <w:r w:rsidRPr="00F82267">
              <w:rPr>
                <w:rFonts w:cs="Times New Roman"/>
              </w:rPr>
              <w:t>50K-50,999:</w:t>
            </w:r>
            <w:r>
              <w:rPr>
                <w:rFonts w:cs="Times New Roman"/>
              </w:rPr>
              <w:t xml:space="preserve"> 10.4</w:t>
            </w:r>
          </w:p>
          <w:p w14:paraId="582703BD" w14:textId="152CF59C" w:rsidR="004B306D" w:rsidRPr="00F82267" w:rsidRDefault="004B306D" w:rsidP="004B306D">
            <w:pPr>
              <w:jc w:val="center"/>
              <w:rPr>
                <w:rFonts w:cs="Times New Roman"/>
              </w:rPr>
            </w:pPr>
            <w:r w:rsidRPr="00F82267">
              <w:rPr>
                <w:rFonts w:cs="Times New Roman"/>
              </w:rPr>
              <w:t>60K-69,999:</w:t>
            </w:r>
            <w:r>
              <w:rPr>
                <w:rFonts w:cs="Times New Roman"/>
              </w:rPr>
              <w:t xml:space="preserve"> 9.3</w:t>
            </w:r>
          </w:p>
          <w:p w14:paraId="6BC73FD3" w14:textId="15576EDC" w:rsidR="004B306D" w:rsidRPr="00F82267" w:rsidRDefault="004B306D" w:rsidP="004B306D">
            <w:pPr>
              <w:jc w:val="center"/>
              <w:rPr>
                <w:rFonts w:cs="Times New Roman"/>
              </w:rPr>
            </w:pPr>
            <w:r w:rsidRPr="00F82267">
              <w:rPr>
                <w:rFonts w:cs="Times New Roman"/>
              </w:rPr>
              <w:lastRenderedPageBreak/>
              <w:t>70K-79,999:</w:t>
            </w:r>
            <w:r>
              <w:rPr>
                <w:rFonts w:cs="Times New Roman"/>
              </w:rPr>
              <w:t xml:space="preserve"> 13.6</w:t>
            </w:r>
          </w:p>
          <w:p w14:paraId="55E87D82" w14:textId="36B03709" w:rsidR="004B306D" w:rsidRPr="00F82267" w:rsidRDefault="004B306D" w:rsidP="004B306D">
            <w:pPr>
              <w:jc w:val="center"/>
              <w:rPr>
                <w:rFonts w:cs="Times New Roman"/>
              </w:rPr>
            </w:pPr>
            <w:r w:rsidRPr="00F82267">
              <w:rPr>
                <w:rFonts w:cs="Times New Roman"/>
              </w:rPr>
              <w:t>80K-89,999:</w:t>
            </w:r>
            <w:r>
              <w:rPr>
                <w:rFonts w:cs="Times New Roman"/>
              </w:rPr>
              <w:t xml:space="preserve"> 4.3</w:t>
            </w:r>
          </w:p>
          <w:p w14:paraId="5323C7CE" w14:textId="6DE26427" w:rsidR="004B306D" w:rsidRPr="00F82267" w:rsidRDefault="004B306D" w:rsidP="004B306D">
            <w:pPr>
              <w:jc w:val="center"/>
              <w:rPr>
                <w:rFonts w:cs="Times New Roman"/>
              </w:rPr>
            </w:pPr>
            <w:r w:rsidRPr="00F82267">
              <w:rPr>
                <w:rFonts w:cs="Times New Roman"/>
              </w:rPr>
              <w:t>90K-99,999:</w:t>
            </w:r>
            <w:r>
              <w:rPr>
                <w:rFonts w:cs="Times New Roman"/>
              </w:rPr>
              <w:t xml:space="preserve"> 8.0</w:t>
            </w:r>
          </w:p>
          <w:p w14:paraId="1EB5130A" w14:textId="7D161463" w:rsidR="004B306D" w:rsidRPr="00F82267" w:rsidRDefault="004B306D" w:rsidP="004B306D">
            <w:pPr>
              <w:jc w:val="center"/>
              <w:rPr>
                <w:rFonts w:cs="Times New Roman"/>
              </w:rPr>
            </w:pPr>
            <w:r w:rsidRPr="00F82267">
              <w:rPr>
                <w:rFonts w:cs="Times New Roman"/>
              </w:rPr>
              <w:t>100K-149,999:</w:t>
            </w:r>
            <w:r>
              <w:rPr>
                <w:rFonts w:cs="Times New Roman"/>
              </w:rPr>
              <w:t xml:space="preserve"> 13.3</w:t>
            </w:r>
          </w:p>
          <w:p w14:paraId="6A2672AB" w14:textId="5AA15558" w:rsidR="004B306D" w:rsidRPr="00B50A17" w:rsidRDefault="004B306D" w:rsidP="004B306D">
            <w:pPr>
              <w:jc w:val="center"/>
              <w:rPr>
                <w:rFonts w:cs="Times New Roman"/>
                <w:sz w:val="22"/>
                <w:szCs w:val="22"/>
              </w:rPr>
            </w:pPr>
            <w:r w:rsidRPr="00F82267">
              <w:rPr>
                <w:rFonts w:cs="Times New Roman"/>
              </w:rPr>
              <w:t>&gt;150K:</w:t>
            </w:r>
            <w:r>
              <w:rPr>
                <w:rFonts w:cs="Times New Roman"/>
              </w:rPr>
              <w:t xml:space="preserve"> 4.0</w:t>
            </w:r>
          </w:p>
        </w:tc>
        <w:tc>
          <w:tcPr>
            <w:tcW w:w="1350" w:type="dxa"/>
          </w:tcPr>
          <w:p w14:paraId="0F0C897D" w14:textId="77777777" w:rsidR="004B306D" w:rsidRDefault="004B306D" w:rsidP="004B306D">
            <w:pPr>
              <w:jc w:val="center"/>
              <w:rPr>
                <w:rFonts w:cs="Times New Roman"/>
                <w:sz w:val="22"/>
                <w:szCs w:val="22"/>
              </w:rPr>
            </w:pPr>
            <w:r>
              <w:rPr>
                <w:rFonts w:cs="Times New Roman"/>
                <w:sz w:val="22"/>
                <w:szCs w:val="22"/>
              </w:rPr>
              <w:lastRenderedPageBreak/>
              <w:t>M = 5.18</w:t>
            </w:r>
          </w:p>
          <w:p w14:paraId="600A059A" w14:textId="516B2BB1" w:rsidR="004B306D" w:rsidRPr="00B50A17" w:rsidRDefault="004B306D" w:rsidP="004B306D">
            <w:pPr>
              <w:jc w:val="center"/>
              <w:rPr>
                <w:rFonts w:cs="Times New Roman"/>
                <w:sz w:val="22"/>
                <w:szCs w:val="22"/>
              </w:rPr>
            </w:pPr>
            <w:r>
              <w:rPr>
                <w:rFonts w:cs="Times New Roman"/>
                <w:sz w:val="22"/>
                <w:szCs w:val="22"/>
              </w:rPr>
              <w:t>SD = 1.69</w:t>
            </w:r>
          </w:p>
        </w:tc>
        <w:tc>
          <w:tcPr>
            <w:tcW w:w="2700" w:type="dxa"/>
          </w:tcPr>
          <w:p w14:paraId="7773C1E3" w14:textId="45A321D2" w:rsidR="004B306D" w:rsidRDefault="004B306D" w:rsidP="004B306D">
            <w:pPr>
              <w:jc w:val="center"/>
              <w:rPr>
                <w:rFonts w:cs="Times New Roman"/>
                <w:sz w:val="22"/>
                <w:szCs w:val="22"/>
              </w:rPr>
            </w:pPr>
            <w:r>
              <w:rPr>
                <w:rFonts w:cs="Times New Roman"/>
                <w:sz w:val="22"/>
                <w:szCs w:val="22"/>
              </w:rPr>
              <w:t>Working Class: 45.9</w:t>
            </w:r>
          </w:p>
          <w:p w14:paraId="7B85DA5B" w14:textId="22775418" w:rsidR="004B306D" w:rsidRPr="00B50A17" w:rsidRDefault="004B306D" w:rsidP="004B306D">
            <w:pPr>
              <w:jc w:val="center"/>
              <w:rPr>
                <w:rFonts w:cs="Times New Roman"/>
                <w:sz w:val="22"/>
                <w:szCs w:val="22"/>
              </w:rPr>
            </w:pPr>
            <w:r>
              <w:rPr>
                <w:rFonts w:cs="Times New Roman"/>
                <w:sz w:val="22"/>
                <w:szCs w:val="22"/>
              </w:rPr>
              <w:t>Middle Class: 54.1</w:t>
            </w:r>
          </w:p>
        </w:tc>
      </w:tr>
      <w:tr w:rsidR="004B306D" w14:paraId="7484E37D" w14:textId="77777777" w:rsidTr="006A1E92">
        <w:trPr>
          <w:trHeight w:val="234"/>
        </w:trPr>
        <w:tc>
          <w:tcPr>
            <w:tcW w:w="1140" w:type="dxa"/>
          </w:tcPr>
          <w:p w14:paraId="7B791421" w14:textId="74A597C2" w:rsidR="004B306D" w:rsidRDefault="004B306D" w:rsidP="004B306D">
            <w:pPr>
              <w:rPr>
                <w:rFonts w:cs="Times New Roman"/>
                <w:sz w:val="22"/>
                <w:szCs w:val="22"/>
              </w:rPr>
            </w:pPr>
            <w:r>
              <w:rPr>
                <w:rFonts w:cs="Times New Roman"/>
                <w:sz w:val="22"/>
                <w:szCs w:val="22"/>
              </w:rPr>
              <w:t>Study 8</w:t>
            </w:r>
          </w:p>
        </w:tc>
        <w:tc>
          <w:tcPr>
            <w:tcW w:w="1440" w:type="dxa"/>
          </w:tcPr>
          <w:p w14:paraId="76AA9F25" w14:textId="77777777" w:rsidR="004B306D" w:rsidRDefault="004B306D" w:rsidP="004B306D">
            <w:pPr>
              <w:jc w:val="center"/>
              <w:rPr>
                <w:rFonts w:cs="Times New Roman"/>
                <w:sz w:val="22"/>
                <w:szCs w:val="22"/>
              </w:rPr>
            </w:pPr>
            <w:r>
              <w:rPr>
                <w:rFonts w:cs="Times New Roman"/>
                <w:sz w:val="22"/>
                <w:szCs w:val="22"/>
              </w:rPr>
              <w:t>Female: 57.2</w:t>
            </w:r>
          </w:p>
          <w:p w14:paraId="6F063F1B" w14:textId="6BC8C6FC" w:rsidR="004B306D" w:rsidRPr="00B50A17" w:rsidRDefault="004B306D" w:rsidP="004B306D">
            <w:pPr>
              <w:jc w:val="center"/>
              <w:rPr>
                <w:rFonts w:cs="Times New Roman"/>
                <w:sz w:val="22"/>
                <w:szCs w:val="22"/>
              </w:rPr>
            </w:pPr>
            <w:r>
              <w:rPr>
                <w:rFonts w:cs="Times New Roman"/>
                <w:sz w:val="22"/>
                <w:szCs w:val="22"/>
              </w:rPr>
              <w:t>Male: 42.8</w:t>
            </w:r>
          </w:p>
        </w:tc>
        <w:tc>
          <w:tcPr>
            <w:tcW w:w="1260" w:type="dxa"/>
          </w:tcPr>
          <w:p w14:paraId="4608EB7C" w14:textId="77777777" w:rsidR="004B306D" w:rsidRDefault="004B306D" w:rsidP="004B306D">
            <w:pPr>
              <w:jc w:val="center"/>
              <w:rPr>
                <w:rFonts w:cs="Times New Roman"/>
                <w:sz w:val="22"/>
                <w:szCs w:val="22"/>
              </w:rPr>
            </w:pPr>
            <w:r>
              <w:rPr>
                <w:rFonts w:cs="Times New Roman"/>
                <w:sz w:val="22"/>
                <w:szCs w:val="22"/>
              </w:rPr>
              <w:t>M = 36.08</w:t>
            </w:r>
          </w:p>
          <w:p w14:paraId="5DAFD83B" w14:textId="190BA616" w:rsidR="004B306D" w:rsidRPr="00B50A17" w:rsidRDefault="004B306D" w:rsidP="004B306D">
            <w:pPr>
              <w:jc w:val="center"/>
              <w:rPr>
                <w:rFonts w:cs="Times New Roman"/>
                <w:sz w:val="22"/>
                <w:szCs w:val="22"/>
              </w:rPr>
            </w:pPr>
            <w:r>
              <w:rPr>
                <w:rFonts w:cs="Times New Roman"/>
                <w:sz w:val="22"/>
                <w:szCs w:val="22"/>
              </w:rPr>
              <w:t>SD = 11.96</w:t>
            </w:r>
          </w:p>
        </w:tc>
        <w:tc>
          <w:tcPr>
            <w:tcW w:w="2160" w:type="dxa"/>
          </w:tcPr>
          <w:p w14:paraId="06F906A9" w14:textId="77777777" w:rsidR="004B306D" w:rsidRDefault="004B306D" w:rsidP="004B306D">
            <w:pPr>
              <w:jc w:val="center"/>
              <w:rPr>
                <w:rFonts w:cs="Times New Roman"/>
                <w:sz w:val="22"/>
                <w:szCs w:val="22"/>
              </w:rPr>
            </w:pPr>
            <w:r>
              <w:rPr>
                <w:rFonts w:cs="Times New Roman"/>
                <w:sz w:val="22"/>
                <w:szCs w:val="22"/>
              </w:rPr>
              <w:t>Black: 7.3</w:t>
            </w:r>
          </w:p>
          <w:p w14:paraId="069B38B3" w14:textId="77777777" w:rsidR="004B306D" w:rsidRDefault="004B306D" w:rsidP="004B306D">
            <w:pPr>
              <w:jc w:val="center"/>
              <w:rPr>
                <w:rFonts w:cs="Times New Roman"/>
                <w:sz w:val="22"/>
                <w:szCs w:val="22"/>
              </w:rPr>
            </w:pPr>
            <w:r>
              <w:rPr>
                <w:rFonts w:cs="Times New Roman"/>
                <w:sz w:val="22"/>
                <w:szCs w:val="22"/>
              </w:rPr>
              <w:t>Asian: 7.3</w:t>
            </w:r>
          </w:p>
          <w:p w14:paraId="322BDB45" w14:textId="77777777" w:rsidR="004B306D" w:rsidRDefault="004B306D" w:rsidP="004B306D">
            <w:pPr>
              <w:jc w:val="center"/>
              <w:rPr>
                <w:rFonts w:cs="Times New Roman"/>
                <w:sz w:val="22"/>
                <w:szCs w:val="22"/>
              </w:rPr>
            </w:pPr>
            <w:r>
              <w:rPr>
                <w:rFonts w:cs="Times New Roman"/>
                <w:sz w:val="22"/>
                <w:szCs w:val="22"/>
              </w:rPr>
              <w:t>White: 72.9</w:t>
            </w:r>
          </w:p>
          <w:p w14:paraId="67E47556" w14:textId="77777777" w:rsidR="004B306D" w:rsidRDefault="004B306D" w:rsidP="004B306D">
            <w:pPr>
              <w:jc w:val="center"/>
              <w:rPr>
                <w:rFonts w:cs="Times New Roman"/>
                <w:sz w:val="22"/>
                <w:szCs w:val="22"/>
              </w:rPr>
            </w:pPr>
            <w:r>
              <w:rPr>
                <w:rFonts w:cs="Times New Roman"/>
                <w:sz w:val="22"/>
                <w:szCs w:val="22"/>
              </w:rPr>
              <w:t>Latinx: 7.8</w:t>
            </w:r>
          </w:p>
          <w:p w14:paraId="715D226D" w14:textId="77777777" w:rsidR="004B306D" w:rsidRDefault="004B306D" w:rsidP="004B306D">
            <w:pPr>
              <w:jc w:val="center"/>
              <w:rPr>
                <w:rFonts w:cs="Times New Roman"/>
                <w:sz w:val="22"/>
                <w:szCs w:val="22"/>
              </w:rPr>
            </w:pPr>
            <w:r>
              <w:rPr>
                <w:rFonts w:cs="Times New Roman"/>
                <w:sz w:val="22"/>
                <w:szCs w:val="22"/>
              </w:rPr>
              <w:t>Native American: .5</w:t>
            </w:r>
          </w:p>
          <w:p w14:paraId="3E073F27" w14:textId="785F49E6" w:rsidR="004B306D" w:rsidRPr="00B50A17" w:rsidRDefault="004B306D" w:rsidP="004B306D">
            <w:pPr>
              <w:jc w:val="center"/>
              <w:rPr>
                <w:rFonts w:cs="Times New Roman"/>
                <w:sz w:val="22"/>
                <w:szCs w:val="22"/>
              </w:rPr>
            </w:pPr>
            <w:r>
              <w:rPr>
                <w:rFonts w:cs="Times New Roman"/>
                <w:sz w:val="22"/>
                <w:szCs w:val="22"/>
              </w:rPr>
              <w:t>Multiracial: 4.2</w:t>
            </w:r>
          </w:p>
        </w:tc>
        <w:tc>
          <w:tcPr>
            <w:tcW w:w="2070" w:type="dxa"/>
          </w:tcPr>
          <w:p w14:paraId="3FA632CF" w14:textId="2173263F" w:rsidR="004B306D" w:rsidRPr="00F82267" w:rsidRDefault="004B306D" w:rsidP="004B306D">
            <w:pPr>
              <w:jc w:val="center"/>
              <w:rPr>
                <w:rFonts w:cs="Times New Roman"/>
              </w:rPr>
            </w:pPr>
            <w:r w:rsidRPr="00F82267">
              <w:rPr>
                <w:rFonts w:cs="Times New Roman"/>
              </w:rPr>
              <w:t>&lt;10K:</w:t>
            </w:r>
            <w:r>
              <w:rPr>
                <w:rFonts w:cs="Times New Roman"/>
              </w:rPr>
              <w:t xml:space="preserve"> 19.3</w:t>
            </w:r>
          </w:p>
          <w:p w14:paraId="65F8121A" w14:textId="02FD4A5B" w:rsidR="004B306D" w:rsidRPr="00F82267" w:rsidRDefault="004B306D" w:rsidP="004B306D">
            <w:pPr>
              <w:jc w:val="center"/>
              <w:rPr>
                <w:rFonts w:cs="Times New Roman"/>
              </w:rPr>
            </w:pPr>
            <w:r w:rsidRPr="00F82267">
              <w:rPr>
                <w:rFonts w:cs="Times New Roman"/>
              </w:rPr>
              <w:t>10K-19,999:</w:t>
            </w:r>
            <w:r>
              <w:rPr>
                <w:rFonts w:cs="Times New Roman"/>
              </w:rPr>
              <w:t xml:space="preserve"> 11.0</w:t>
            </w:r>
          </w:p>
          <w:p w14:paraId="78DB66A7" w14:textId="7D4E7296" w:rsidR="004B306D" w:rsidRPr="00F82267" w:rsidRDefault="004B306D" w:rsidP="004B306D">
            <w:pPr>
              <w:jc w:val="center"/>
              <w:rPr>
                <w:rFonts w:cs="Times New Roman"/>
              </w:rPr>
            </w:pPr>
            <w:r w:rsidRPr="00F82267">
              <w:rPr>
                <w:rFonts w:cs="Times New Roman"/>
              </w:rPr>
              <w:t>20K-29,999:</w:t>
            </w:r>
            <w:r>
              <w:rPr>
                <w:rFonts w:cs="Times New Roman"/>
              </w:rPr>
              <w:t xml:space="preserve"> 16.1</w:t>
            </w:r>
          </w:p>
          <w:p w14:paraId="13FE1480" w14:textId="62587B0B" w:rsidR="004B306D" w:rsidRPr="00F82267" w:rsidRDefault="004B306D" w:rsidP="004B306D">
            <w:pPr>
              <w:jc w:val="center"/>
              <w:rPr>
                <w:rFonts w:cs="Times New Roman"/>
              </w:rPr>
            </w:pPr>
            <w:r w:rsidRPr="00F82267">
              <w:rPr>
                <w:rFonts w:cs="Times New Roman"/>
              </w:rPr>
              <w:t>30K-30,999:</w:t>
            </w:r>
            <w:r>
              <w:rPr>
                <w:rFonts w:cs="Times New Roman"/>
              </w:rPr>
              <w:t xml:space="preserve"> 12.7</w:t>
            </w:r>
          </w:p>
          <w:p w14:paraId="1565217C" w14:textId="2612F79E" w:rsidR="004B306D" w:rsidRPr="00F82267" w:rsidRDefault="004B306D" w:rsidP="004B306D">
            <w:pPr>
              <w:jc w:val="center"/>
              <w:rPr>
                <w:rFonts w:cs="Times New Roman"/>
              </w:rPr>
            </w:pPr>
            <w:r w:rsidRPr="00F82267">
              <w:rPr>
                <w:rFonts w:cs="Times New Roman"/>
              </w:rPr>
              <w:t>40K-49,999:</w:t>
            </w:r>
            <w:r>
              <w:rPr>
                <w:rFonts w:cs="Times New Roman"/>
              </w:rPr>
              <w:t xml:space="preserve"> 11.7</w:t>
            </w:r>
          </w:p>
          <w:p w14:paraId="63C24140" w14:textId="687B99A1" w:rsidR="004B306D" w:rsidRPr="00F82267" w:rsidRDefault="004B306D" w:rsidP="004B306D">
            <w:pPr>
              <w:jc w:val="center"/>
              <w:rPr>
                <w:rFonts w:cs="Times New Roman"/>
              </w:rPr>
            </w:pPr>
            <w:r w:rsidRPr="00F82267">
              <w:rPr>
                <w:rFonts w:cs="Times New Roman"/>
              </w:rPr>
              <w:t>50K-50,999:</w:t>
            </w:r>
            <w:r>
              <w:rPr>
                <w:rFonts w:cs="Times New Roman"/>
              </w:rPr>
              <w:t xml:space="preserve"> 8.1</w:t>
            </w:r>
          </w:p>
          <w:p w14:paraId="2E4E1EB9" w14:textId="6AB2CF54" w:rsidR="004B306D" w:rsidRPr="00F82267" w:rsidRDefault="004B306D" w:rsidP="004B306D">
            <w:pPr>
              <w:jc w:val="center"/>
              <w:rPr>
                <w:rFonts w:cs="Times New Roman"/>
              </w:rPr>
            </w:pPr>
            <w:r w:rsidRPr="00F82267">
              <w:rPr>
                <w:rFonts w:cs="Times New Roman"/>
              </w:rPr>
              <w:t>60K-69,999:</w:t>
            </w:r>
            <w:r>
              <w:rPr>
                <w:rFonts w:cs="Times New Roman"/>
              </w:rPr>
              <w:t xml:space="preserve"> 7.8</w:t>
            </w:r>
          </w:p>
          <w:p w14:paraId="05FD7D52" w14:textId="63406CC9" w:rsidR="004B306D" w:rsidRPr="00F82267" w:rsidRDefault="004B306D" w:rsidP="004B306D">
            <w:pPr>
              <w:jc w:val="center"/>
              <w:rPr>
                <w:rFonts w:cs="Times New Roman"/>
              </w:rPr>
            </w:pPr>
            <w:r w:rsidRPr="00F82267">
              <w:rPr>
                <w:rFonts w:cs="Times New Roman"/>
              </w:rPr>
              <w:t>70K-79,999:</w:t>
            </w:r>
            <w:r>
              <w:rPr>
                <w:rFonts w:cs="Times New Roman"/>
              </w:rPr>
              <w:t xml:space="preserve"> 2.9</w:t>
            </w:r>
          </w:p>
          <w:p w14:paraId="68BD6BA8" w14:textId="165C7ED0" w:rsidR="004B306D" w:rsidRPr="00F82267" w:rsidRDefault="004B306D" w:rsidP="004B306D">
            <w:pPr>
              <w:jc w:val="center"/>
              <w:rPr>
                <w:rFonts w:cs="Times New Roman"/>
              </w:rPr>
            </w:pPr>
            <w:r w:rsidRPr="00F82267">
              <w:rPr>
                <w:rFonts w:cs="Times New Roman"/>
              </w:rPr>
              <w:t>80K-89,999:</w:t>
            </w:r>
            <w:r>
              <w:rPr>
                <w:rFonts w:cs="Times New Roman"/>
              </w:rPr>
              <w:t xml:space="preserve"> 2.2</w:t>
            </w:r>
          </w:p>
          <w:p w14:paraId="45D80710" w14:textId="0347A971" w:rsidR="004B306D" w:rsidRPr="00F82267" w:rsidRDefault="004B306D" w:rsidP="004B306D">
            <w:pPr>
              <w:jc w:val="center"/>
              <w:rPr>
                <w:rFonts w:cs="Times New Roman"/>
              </w:rPr>
            </w:pPr>
            <w:r w:rsidRPr="00F82267">
              <w:rPr>
                <w:rFonts w:cs="Times New Roman"/>
              </w:rPr>
              <w:t>90K-99,999:</w:t>
            </w:r>
            <w:r>
              <w:rPr>
                <w:rFonts w:cs="Times New Roman"/>
              </w:rPr>
              <w:t xml:space="preserve"> 2.9</w:t>
            </w:r>
          </w:p>
          <w:p w14:paraId="0B93D465" w14:textId="1E09D38C" w:rsidR="004B306D" w:rsidRPr="00F82267" w:rsidRDefault="004B306D" w:rsidP="004B306D">
            <w:pPr>
              <w:jc w:val="center"/>
              <w:rPr>
                <w:rFonts w:cs="Times New Roman"/>
              </w:rPr>
            </w:pPr>
            <w:r w:rsidRPr="00F82267">
              <w:rPr>
                <w:rFonts w:cs="Times New Roman"/>
              </w:rPr>
              <w:t>100K-149,999:</w:t>
            </w:r>
            <w:r>
              <w:rPr>
                <w:rFonts w:cs="Times New Roman"/>
              </w:rPr>
              <w:t xml:space="preserve"> 3.7</w:t>
            </w:r>
          </w:p>
          <w:p w14:paraId="370E8E57" w14:textId="46A525FC" w:rsidR="004B306D" w:rsidRPr="00B50A17" w:rsidRDefault="004B306D" w:rsidP="004B306D">
            <w:pPr>
              <w:jc w:val="center"/>
              <w:rPr>
                <w:rFonts w:cs="Times New Roman"/>
                <w:sz w:val="22"/>
                <w:szCs w:val="22"/>
              </w:rPr>
            </w:pPr>
            <w:r w:rsidRPr="00F82267">
              <w:rPr>
                <w:rFonts w:cs="Times New Roman"/>
              </w:rPr>
              <w:t>&gt;150K:</w:t>
            </w:r>
            <w:r>
              <w:rPr>
                <w:rFonts w:cs="Times New Roman"/>
              </w:rPr>
              <w:t xml:space="preserve"> 1.5</w:t>
            </w:r>
          </w:p>
        </w:tc>
        <w:tc>
          <w:tcPr>
            <w:tcW w:w="2160" w:type="dxa"/>
          </w:tcPr>
          <w:p w14:paraId="0320F44C" w14:textId="0988AFED" w:rsidR="004B306D" w:rsidRPr="00F82267" w:rsidRDefault="004B306D" w:rsidP="004B306D">
            <w:pPr>
              <w:jc w:val="center"/>
              <w:rPr>
                <w:rFonts w:cs="Times New Roman"/>
              </w:rPr>
            </w:pPr>
            <w:r w:rsidRPr="00F82267">
              <w:rPr>
                <w:rFonts w:cs="Times New Roman"/>
              </w:rPr>
              <w:t>&lt;10K:</w:t>
            </w:r>
            <w:r>
              <w:rPr>
                <w:rFonts w:cs="Times New Roman"/>
              </w:rPr>
              <w:t xml:space="preserve"> 2.7</w:t>
            </w:r>
          </w:p>
          <w:p w14:paraId="2248AF8C" w14:textId="7E29C13E" w:rsidR="004B306D" w:rsidRPr="00F82267" w:rsidRDefault="004B306D" w:rsidP="004B306D">
            <w:pPr>
              <w:jc w:val="center"/>
              <w:rPr>
                <w:rFonts w:cs="Times New Roman"/>
              </w:rPr>
            </w:pPr>
            <w:r w:rsidRPr="00F82267">
              <w:rPr>
                <w:rFonts w:cs="Times New Roman"/>
              </w:rPr>
              <w:t>10K-19,999:</w:t>
            </w:r>
            <w:r>
              <w:rPr>
                <w:rFonts w:cs="Times New Roman"/>
              </w:rPr>
              <w:t xml:space="preserve"> 5.1</w:t>
            </w:r>
          </w:p>
          <w:p w14:paraId="59836095" w14:textId="12E9DA79" w:rsidR="004B306D" w:rsidRPr="00F82267" w:rsidRDefault="004B306D" w:rsidP="004B306D">
            <w:pPr>
              <w:jc w:val="center"/>
              <w:rPr>
                <w:rFonts w:cs="Times New Roman"/>
              </w:rPr>
            </w:pPr>
            <w:r w:rsidRPr="00F82267">
              <w:rPr>
                <w:rFonts w:cs="Times New Roman"/>
              </w:rPr>
              <w:t>20K-29,999:</w:t>
            </w:r>
            <w:r>
              <w:rPr>
                <w:rFonts w:cs="Times New Roman"/>
              </w:rPr>
              <w:t xml:space="preserve"> 11.2</w:t>
            </w:r>
          </w:p>
          <w:p w14:paraId="201D12FE" w14:textId="56A48F2E" w:rsidR="004B306D" w:rsidRPr="00F82267" w:rsidRDefault="004B306D" w:rsidP="004B306D">
            <w:pPr>
              <w:jc w:val="center"/>
              <w:rPr>
                <w:rFonts w:cs="Times New Roman"/>
              </w:rPr>
            </w:pPr>
            <w:r w:rsidRPr="00F82267">
              <w:rPr>
                <w:rFonts w:cs="Times New Roman"/>
              </w:rPr>
              <w:t>30K-30,999:</w:t>
            </w:r>
            <w:r>
              <w:rPr>
                <w:rFonts w:cs="Times New Roman"/>
              </w:rPr>
              <w:t xml:space="preserve"> 10.0</w:t>
            </w:r>
          </w:p>
          <w:p w14:paraId="166E4C1B" w14:textId="78B269CB" w:rsidR="004B306D" w:rsidRPr="00F82267" w:rsidRDefault="004B306D" w:rsidP="004B306D">
            <w:pPr>
              <w:jc w:val="center"/>
              <w:rPr>
                <w:rFonts w:cs="Times New Roman"/>
              </w:rPr>
            </w:pPr>
            <w:r w:rsidRPr="00F82267">
              <w:rPr>
                <w:rFonts w:cs="Times New Roman"/>
              </w:rPr>
              <w:t>40K-49,999:</w:t>
            </w:r>
            <w:r>
              <w:rPr>
                <w:rFonts w:cs="Times New Roman"/>
              </w:rPr>
              <w:t xml:space="preserve"> 12.7</w:t>
            </w:r>
          </w:p>
          <w:p w14:paraId="206A5345" w14:textId="03ED14B9" w:rsidR="004B306D" w:rsidRPr="00F82267" w:rsidRDefault="004B306D" w:rsidP="004B306D">
            <w:pPr>
              <w:jc w:val="center"/>
              <w:rPr>
                <w:rFonts w:cs="Times New Roman"/>
              </w:rPr>
            </w:pPr>
            <w:r w:rsidRPr="00F82267">
              <w:rPr>
                <w:rFonts w:cs="Times New Roman"/>
              </w:rPr>
              <w:t>50K-50,999:</w:t>
            </w:r>
            <w:r>
              <w:rPr>
                <w:rFonts w:cs="Times New Roman"/>
              </w:rPr>
              <w:t xml:space="preserve"> 9.8</w:t>
            </w:r>
          </w:p>
          <w:p w14:paraId="2A093F08" w14:textId="03872AF4" w:rsidR="004B306D" w:rsidRPr="00F82267" w:rsidRDefault="004B306D" w:rsidP="004B306D">
            <w:pPr>
              <w:jc w:val="center"/>
              <w:rPr>
                <w:rFonts w:cs="Times New Roman"/>
              </w:rPr>
            </w:pPr>
            <w:r w:rsidRPr="00F82267">
              <w:rPr>
                <w:rFonts w:cs="Times New Roman"/>
              </w:rPr>
              <w:t>60K-69,999:</w:t>
            </w:r>
            <w:r>
              <w:rPr>
                <w:rFonts w:cs="Times New Roman"/>
              </w:rPr>
              <w:t xml:space="preserve"> 10.8</w:t>
            </w:r>
          </w:p>
          <w:p w14:paraId="3FC3DBE4" w14:textId="1FBF6247" w:rsidR="004B306D" w:rsidRPr="00F82267" w:rsidRDefault="004B306D" w:rsidP="004B306D">
            <w:pPr>
              <w:jc w:val="center"/>
              <w:rPr>
                <w:rFonts w:cs="Times New Roman"/>
              </w:rPr>
            </w:pPr>
            <w:r w:rsidRPr="00F82267">
              <w:rPr>
                <w:rFonts w:cs="Times New Roman"/>
              </w:rPr>
              <w:t>70K-79,999:</w:t>
            </w:r>
            <w:r>
              <w:rPr>
                <w:rFonts w:cs="Times New Roman"/>
              </w:rPr>
              <w:t xml:space="preserve"> 9.0</w:t>
            </w:r>
          </w:p>
          <w:p w14:paraId="57D78654" w14:textId="48684F6C" w:rsidR="004B306D" w:rsidRPr="00F82267" w:rsidRDefault="004B306D" w:rsidP="004B306D">
            <w:pPr>
              <w:jc w:val="center"/>
              <w:rPr>
                <w:rFonts w:cs="Times New Roman"/>
              </w:rPr>
            </w:pPr>
            <w:r w:rsidRPr="00F82267">
              <w:rPr>
                <w:rFonts w:cs="Times New Roman"/>
              </w:rPr>
              <w:t>80K-89,999:</w:t>
            </w:r>
            <w:r>
              <w:rPr>
                <w:rFonts w:cs="Times New Roman"/>
              </w:rPr>
              <w:t xml:space="preserve"> 4.6</w:t>
            </w:r>
          </w:p>
          <w:p w14:paraId="02492FD1" w14:textId="64FC7FFD" w:rsidR="004B306D" w:rsidRPr="00F82267" w:rsidRDefault="004B306D" w:rsidP="004B306D">
            <w:pPr>
              <w:jc w:val="center"/>
              <w:rPr>
                <w:rFonts w:cs="Times New Roman"/>
              </w:rPr>
            </w:pPr>
            <w:r w:rsidRPr="00F82267">
              <w:rPr>
                <w:rFonts w:cs="Times New Roman"/>
              </w:rPr>
              <w:t>90K-99,999:</w:t>
            </w:r>
            <w:r>
              <w:rPr>
                <w:rFonts w:cs="Times New Roman"/>
              </w:rPr>
              <w:t xml:space="preserve"> 5.1</w:t>
            </w:r>
          </w:p>
          <w:p w14:paraId="4CBC1C99" w14:textId="6311FE66" w:rsidR="004B306D" w:rsidRPr="00F82267" w:rsidRDefault="004B306D" w:rsidP="004B306D">
            <w:pPr>
              <w:jc w:val="center"/>
              <w:rPr>
                <w:rFonts w:cs="Times New Roman"/>
              </w:rPr>
            </w:pPr>
            <w:r w:rsidRPr="00F82267">
              <w:rPr>
                <w:rFonts w:cs="Times New Roman"/>
              </w:rPr>
              <w:t>100K-149,999:</w:t>
            </w:r>
            <w:r>
              <w:rPr>
                <w:rFonts w:cs="Times New Roman"/>
              </w:rPr>
              <w:t xml:space="preserve"> 11.5</w:t>
            </w:r>
          </w:p>
          <w:p w14:paraId="44776AE9" w14:textId="2A56EDC1" w:rsidR="004B306D" w:rsidRPr="00B50A17" w:rsidRDefault="004B306D" w:rsidP="004B306D">
            <w:pPr>
              <w:jc w:val="center"/>
              <w:rPr>
                <w:rFonts w:cs="Times New Roman"/>
                <w:sz w:val="22"/>
                <w:szCs w:val="22"/>
              </w:rPr>
            </w:pPr>
            <w:r w:rsidRPr="00F82267">
              <w:rPr>
                <w:rFonts w:cs="Times New Roman"/>
              </w:rPr>
              <w:t>&gt;150K:</w:t>
            </w:r>
            <w:r>
              <w:rPr>
                <w:rFonts w:cs="Times New Roman"/>
              </w:rPr>
              <w:t xml:space="preserve"> 7.3</w:t>
            </w:r>
          </w:p>
        </w:tc>
        <w:tc>
          <w:tcPr>
            <w:tcW w:w="1350" w:type="dxa"/>
          </w:tcPr>
          <w:p w14:paraId="37090B3E" w14:textId="77777777" w:rsidR="004B306D" w:rsidRDefault="004B306D" w:rsidP="004B306D">
            <w:pPr>
              <w:jc w:val="center"/>
              <w:rPr>
                <w:rFonts w:cs="Times New Roman"/>
                <w:sz w:val="22"/>
                <w:szCs w:val="22"/>
              </w:rPr>
            </w:pPr>
            <w:r>
              <w:rPr>
                <w:rFonts w:cs="Times New Roman"/>
                <w:sz w:val="22"/>
                <w:szCs w:val="22"/>
              </w:rPr>
              <w:t>M = 5.24</w:t>
            </w:r>
          </w:p>
          <w:p w14:paraId="344D352D" w14:textId="1C80DC71" w:rsidR="004B306D" w:rsidRPr="00B50A17" w:rsidRDefault="004B306D" w:rsidP="004B306D">
            <w:pPr>
              <w:jc w:val="center"/>
              <w:rPr>
                <w:rFonts w:cs="Times New Roman"/>
                <w:sz w:val="22"/>
                <w:szCs w:val="22"/>
              </w:rPr>
            </w:pPr>
            <w:r>
              <w:rPr>
                <w:rFonts w:cs="Times New Roman"/>
                <w:sz w:val="22"/>
                <w:szCs w:val="22"/>
              </w:rPr>
              <w:t>SD = 1.65</w:t>
            </w:r>
          </w:p>
        </w:tc>
        <w:tc>
          <w:tcPr>
            <w:tcW w:w="2700" w:type="dxa"/>
          </w:tcPr>
          <w:p w14:paraId="7390DD1A" w14:textId="06E06401" w:rsidR="004B306D" w:rsidRDefault="004B306D" w:rsidP="004B306D">
            <w:pPr>
              <w:jc w:val="center"/>
              <w:rPr>
                <w:rFonts w:cs="Times New Roman"/>
                <w:sz w:val="22"/>
                <w:szCs w:val="22"/>
              </w:rPr>
            </w:pPr>
            <w:r>
              <w:rPr>
                <w:rFonts w:cs="Times New Roman"/>
                <w:sz w:val="22"/>
                <w:szCs w:val="22"/>
              </w:rPr>
              <w:t>Working Class: 47.7</w:t>
            </w:r>
          </w:p>
          <w:p w14:paraId="10FDD299" w14:textId="6ABF392B" w:rsidR="004B306D" w:rsidRPr="00B50A17" w:rsidRDefault="004B306D" w:rsidP="004B306D">
            <w:pPr>
              <w:jc w:val="center"/>
              <w:rPr>
                <w:rFonts w:cs="Times New Roman"/>
                <w:sz w:val="22"/>
                <w:szCs w:val="22"/>
              </w:rPr>
            </w:pPr>
            <w:r>
              <w:rPr>
                <w:rFonts w:cs="Times New Roman"/>
                <w:sz w:val="22"/>
                <w:szCs w:val="22"/>
              </w:rPr>
              <w:t>Middle Class: 52.3</w:t>
            </w:r>
          </w:p>
        </w:tc>
      </w:tr>
      <w:tr w:rsidR="004B306D" w14:paraId="7BAF13DE" w14:textId="77777777" w:rsidTr="006A1E92">
        <w:trPr>
          <w:trHeight w:val="251"/>
        </w:trPr>
        <w:tc>
          <w:tcPr>
            <w:tcW w:w="1140" w:type="dxa"/>
          </w:tcPr>
          <w:p w14:paraId="5FD303E8" w14:textId="0E805A12" w:rsidR="004B306D" w:rsidRDefault="004B306D" w:rsidP="004B306D">
            <w:pPr>
              <w:rPr>
                <w:rFonts w:cs="Times New Roman"/>
                <w:sz w:val="22"/>
                <w:szCs w:val="22"/>
              </w:rPr>
            </w:pPr>
            <w:r>
              <w:rPr>
                <w:rFonts w:cs="Times New Roman"/>
                <w:sz w:val="22"/>
                <w:szCs w:val="22"/>
              </w:rPr>
              <w:t>Study 9</w:t>
            </w:r>
          </w:p>
        </w:tc>
        <w:tc>
          <w:tcPr>
            <w:tcW w:w="1440" w:type="dxa"/>
          </w:tcPr>
          <w:p w14:paraId="37792E27" w14:textId="77777777" w:rsidR="004B306D" w:rsidRDefault="004B306D" w:rsidP="004B306D">
            <w:pPr>
              <w:jc w:val="center"/>
              <w:rPr>
                <w:rFonts w:cs="Times New Roman"/>
                <w:sz w:val="22"/>
                <w:szCs w:val="22"/>
              </w:rPr>
            </w:pPr>
            <w:r>
              <w:rPr>
                <w:rFonts w:cs="Times New Roman"/>
                <w:sz w:val="22"/>
                <w:szCs w:val="22"/>
              </w:rPr>
              <w:t>Female: 58.4</w:t>
            </w:r>
          </w:p>
          <w:p w14:paraId="21F17CB2" w14:textId="77777777" w:rsidR="004B306D" w:rsidRDefault="004B306D" w:rsidP="004B306D">
            <w:pPr>
              <w:jc w:val="center"/>
              <w:rPr>
                <w:rFonts w:cs="Times New Roman"/>
                <w:sz w:val="22"/>
                <w:szCs w:val="22"/>
              </w:rPr>
            </w:pPr>
            <w:r>
              <w:rPr>
                <w:rFonts w:cs="Times New Roman"/>
                <w:sz w:val="22"/>
                <w:szCs w:val="22"/>
              </w:rPr>
              <w:t>Male: 40.9</w:t>
            </w:r>
          </w:p>
          <w:p w14:paraId="3D49B92B" w14:textId="4D9BDF21" w:rsidR="004B306D" w:rsidRPr="00B50A17" w:rsidRDefault="004B306D" w:rsidP="004B306D">
            <w:pPr>
              <w:jc w:val="center"/>
              <w:rPr>
                <w:rFonts w:cs="Times New Roman"/>
                <w:sz w:val="22"/>
                <w:szCs w:val="22"/>
              </w:rPr>
            </w:pPr>
            <w:r>
              <w:rPr>
                <w:rFonts w:cs="Times New Roman"/>
                <w:sz w:val="22"/>
                <w:szCs w:val="22"/>
              </w:rPr>
              <w:t>Other: .7</w:t>
            </w:r>
          </w:p>
        </w:tc>
        <w:tc>
          <w:tcPr>
            <w:tcW w:w="1260" w:type="dxa"/>
          </w:tcPr>
          <w:p w14:paraId="0AF362E1" w14:textId="77777777" w:rsidR="004B306D" w:rsidRDefault="004B306D" w:rsidP="004B306D">
            <w:pPr>
              <w:jc w:val="center"/>
              <w:rPr>
                <w:rFonts w:cs="Times New Roman"/>
                <w:sz w:val="22"/>
                <w:szCs w:val="22"/>
              </w:rPr>
            </w:pPr>
            <w:r>
              <w:rPr>
                <w:rFonts w:cs="Times New Roman"/>
                <w:sz w:val="22"/>
                <w:szCs w:val="22"/>
              </w:rPr>
              <w:t>M = 35.14</w:t>
            </w:r>
          </w:p>
          <w:p w14:paraId="505170F3" w14:textId="2B5698F3" w:rsidR="004B306D" w:rsidRPr="00B50A17" w:rsidRDefault="004B306D" w:rsidP="004B306D">
            <w:pPr>
              <w:jc w:val="center"/>
              <w:rPr>
                <w:rFonts w:cs="Times New Roman"/>
                <w:sz w:val="22"/>
                <w:szCs w:val="22"/>
              </w:rPr>
            </w:pPr>
            <w:r>
              <w:rPr>
                <w:rFonts w:cs="Times New Roman"/>
                <w:sz w:val="22"/>
                <w:szCs w:val="22"/>
              </w:rPr>
              <w:t>SD = 10.99</w:t>
            </w:r>
          </w:p>
        </w:tc>
        <w:tc>
          <w:tcPr>
            <w:tcW w:w="2160" w:type="dxa"/>
          </w:tcPr>
          <w:p w14:paraId="6D47E2D0" w14:textId="77777777" w:rsidR="004B306D" w:rsidRDefault="004B306D" w:rsidP="004B306D">
            <w:pPr>
              <w:jc w:val="center"/>
              <w:rPr>
                <w:rFonts w:cs="Times New Roman"/>
                <w:sz w:val="22"/>
                <w:szCs w:val="22"/>
              </w:rPr>
            </w:pPr>
            <w:r>
              <w:rPr>
                <w:rFonts w:cs="Times New Roman"/>
                <w:sz w:val="22"/>
                <w:szCs w:val="22"/>
              </w:rPr>
              <w:t>Black: 8.1</w:t>
            </w:r>
          </w:p>
          <w:p w14:paraId="009FC8AE" w14:textId="77777777" w:rsidR="004B306D" w:rsidRDefault="004B306D" w:rsidP="004B306D">
            <w:pPr>
              <w:jc w:val="center"/>
              <w:rPr>
                <w:rFonts w:cs="Times New Roman"/>
                <w:sz w:val="22"/>
                <w:szCs w:val="22"/>
              </w:rPr>
            </w:pPr>
            <w:r>
              <w:rPr>
                <w:rFonts w:cs="Times New Roman"/>
                <w:sz w:val="22"/>
                <w:szCs w:val="22"/>
              </w:rPr>
              <w:t>Asian: 9.0</w:t>
            </w:r>
          </w:p>
          <w:p w14:paraId="09B151CE" w14:textId="77777777" w:rsidR="004B306D" w:rsidRDefault="004B306D" w:rsidP="004B306D">
            <w:pPr>
              <w:jc w:val="center"/>
              <w:rPr>
                <w:rFonts w:cs="Times New Roman"/>
                <w:sz w:val="22"/>
                <w:szCs w:val="22"/>
              </w:rPr>
            </w:pPr>
            <w:r>
              <w:rPr>
                <w:rFonts w:cs="Times New Roman"/>
                <w:sz w:val="22"/>
                <w:szCs w:val="22"/>
              </w:rPr>
              <w:t>White: 72.4</w:t>
            </w:r>
          </w:p>
          <w:p w14:paraId="6CB7D1B8" w14:textId="77777777" w:rsidR="004B306D" w:rsidRDefault="004B306D" w:rsidP="004B306D">
            <w:pPr>
              <w:jc w:val="center"/>
              <w:rPr>
                <w:rFonts w:cs="Times New Roman"/>
                <w:sz w:val="22"/>
                <w:szCs w:val="22"/>
              </w:rPr>
            </w:pPr>
            <w:r>
              <w:rPr>
                <w:rFonts w:cs="Times New Roman"/>
                <w:sz w:val="22"/>
                <w:szCs w:val="22"/>
              </w:rPr>
              <w:t>Latinx: 4.5</w:t>
            </w:r>
          </w:p>
          <w:p w14:paraId="09FAEC22" w14:textId="77777777" w:rsidR="004B306D" w:rsidRDefault="004B306D" w:rsidP="004B306D">
            <w:pPr>
              <w:jc w:val="center"/>
              <w:rPr>
                <w:rFonts w:cs="Times New Roman"/>
                <w:sz w:val="22"/>
                <w:szCs w:val="22"/>
              </w:rPr>
            </w:pPr>
            <w:r>
              <w:rPr>
                <w:rFonts w:cs="Times New Roman"/>
                <w:sz w:val="22"/>
                <w:szCs w:val="22"/>
              </w:rPr>
              <w:t>Native American: .5</w:t>
            </w:r>
          </w:p>
          <w:p w14:paraId="3C19CCB7" w14:textId="77777777" w:rsidR="004B306D" w:rsidRDefault="004B306D" w:rsidP="004B306D">
            <w:pPr>
              <w:jc w:val="center"/>
              <w:rPr>
                <w:rFonts w:cs="Times New Roman"/>
                <w:sz w:val="22"/>
                <w:szCs w:val="22"/>
              </w:rPr>
            </w:pPr>
            <w:r>
              <w:rPr>
                <w:rFonts w:cs="Times New Roman"/>
                <w:sz w:val="22"/>
                <w:szCs w:val="22"/>
              </w:rPr>
              <w:t>Multiracial: 5.2</w:t>
            </w:r>
          </w:p>
          <w:p w14:paraId="5F66FB4F" w14:textId="5C9A73AB" w:rsidR="004B306D" w:rsidRPr="00B50A17" w:rsidRDefault="004B306D" w:rsidP="004B306D">
            <w:pPr>
              <w:jc w:val="center"/>
              <w:rPr>
                <w:rFonts w:cs="Times New Roman"/>
                <w:sz w:val="22"/>
                <w:szCs w:val="22"/>
              </w:rPr>
            </w:pPr>
            <w:r>
              <w:rPr>
                <w:rFonts w:cs="Times New Roman"/>
                <w:sz w:val="22"/>
                <w:szCs w:val="22"/>
              </w:rPr>
              <w:t>Other: .2</w:t>
            </w:r>
          </w:p>
        </w:tc>
        <w:tc>
          <w:tcPr>
            <w:tcW w:w="2070" w:type="dxa"/>
          </w:tcPr>
          <w:p w14:paraId="7ED6BAC7" w14:textId="08176E13" w:rsidR="004B306D" w:rsidRPr="00F82267" w:rsidRDefault="004B306D" w:rsidP="004B306D">
            <w:pPr>
              <w:jc w:val="center"/>
              <w:rPr>
                <w:rFonts w:cs="Times New Roman"/>
              </w:rPr>
            </w:pPr>
            <w:r w:rsidRPr="00F82267">
              <w:rPr>
                <w:rFonts w:cs="Times New Roman"/>
              </w:rPr>
              <w:t>&lt;10K:</w:t>
            </w:r>
            <w:r>
              <w:rPr>
                <w:rFonts w:cs="Times New Roman"/>
              </w:rPr>
              <w:t xml:space="preserve"> 20.0</w:t>
            </w:r>
          </w:p>
          <w:p w14:paraId="0EC8633A" w14:textId="72949ECF" w:rsidR="004B306D" w:rsidRPr="00F82267" w:rsidRDefault="004B306D" w:rsidP="004B306D">
            <w:pPr>
              <w:jc w:val="center"/>
              <w:rPr>
                <w:rFonts w:cs="Times New Roman"/>
              </w:rPr>
            </w:pPr>
            <w:r w:rsidRPr="00F82267">
              <w:rPr>
                <w:rFonts w:cs="Times New Roman"/>
              </w:rPr>
              <w:t>10K-19,999:</w:t>
            </w:r>
            <w:r>
              <w:rPr>
                <w:rFonts w:cs="Times New Roman"/>
              </w:rPr>
              <w:t xml:space="preserve"> 14.0</w:t>
            </w:r>
          </w:p>
          <w:p w14:paraId="38935028" w14:textId="3DACAA4E" w:rsidR="004B306D" w:rsidRPr="00F82267" w:rsidRDefault="004B306D" w:rsidP="004B306D">
            <w:pPr>
              <w:jc w:val="center"/>
              <w:rPr>
                <w:rFonts w:cs="Times New Roman"/>
              </w:rPr>
            </w:pPr>
            <w:r w:rsidRPr="00F82267">
              <w:rPr>
                <w:rFonts w:cs="Times New Roman"/>
              </w:rPr>
              <w:t>20K-29,999:</w:t>
            </w:r>
            <w:r>
              <w:rPr>
                <w:rFonts w:cs="Times New Roman"/>
              </w:rPr>
              <w:t xml:space="preserve"> 10.0</w:t>
            </w:r>
          </w:p>
          <w:p w14:paraId="0676EF31" w14:textId="1C15BF15" w:rsidR="004B306D" w:rsidRPr="00F82267" w:rsidRDefault="004B306D" w:rsidP="004B306D">
            <w:pPr>
              <w:jc w:val="center"/>
              <w:rPr>
                <w:rFonts w:cs="Times New Roman"/>
              </w:rPr>
            </w:pPr>
            <w:r w:rsidRPr="00F82267">
              <w:rPr>
                <w:rFonts w:cs="Times New Roman"/>
              </w:rPr>
              <w:t>30K-30,999:</w:t>
            </w:r>
            <w:r>
              <w:rPr>
                <w:rFonts w:cs="Times New Roman"/>
              </w:rPr>
              <w:t xml:space="preserve"> 12.6</w:t>
            </w:r>
          </w:p>
          <w:p w14:paraId="1BC2EA6B" w14:textId="38779F35" w:rsidR="004B306D" w:rsidRPr="00F82267" w:rsidRDefault="004B306D" w:rsidP="004B306D">
            <w:pPr>
              <w:jc w:val="center"/>
              <w:rPr>
                <w:rFonts w:cs="Times New Roman"/>
              </w:rPr>
            </w:pPr>
            <w:r w:rsidRPr="00F82267">
              <w:rPr>
                <w:rFonts w:cs="Times New Roman"/>
              </w:rPr>
              <w:t>40K-49,999:</w:t>
            </w:r>
            <w:r>
              <w:rPr>
                <w:rFonts w:cs="Times New Roman"/>
              </w:rPr>
              <w:t xml:space="preserve"> 14.7</w:t>
            </w:r>
          </w:p>
          <w:p w14:paraId="1FA7C684" w14:textId="7083BABA" w:rsidR="004B306D" w:rsidRPr="00F82267" w:rsidRDefault="004B306D" w:rsidP="004B306D">
            <w:pPr>
              <w:jc w:val="center"/>
              <w:rPr>
                <w:rFonts w:cs="Times New Roman"/>
              </w:rPr>
            </w:pPr>
            <w:r w:rsidRPr="00F82267">
              <w:rPr>
                <w:rFonts w:cs="Times New Roman"/>
              </w:rPr>
              <w:t>50K-50,999:</w:t>
            </w:r>
            <w:r>
              <w:rPr>
                <w:rFonts w:cs="Times New Roman"/>
              </w:rPr>
              <w:t xml:space="preserve"> 10.0</w:t>
            </w:r>
          </w:p>
          <w:p w14:paraId="02777FE9" w14:textId="5C2C9D1C" w:rsidR="004B306D" w:rsidRPr="00F82267" w:rsidRDefault="004B306D" w:rsidP="004B306D">
            <w:pPr>
              <w:jc w:val="center"/>
              <w:rPr>
                <w:rFonts w:cs="Times New Roman"/>
              </w:rPr>
            </w:pPr>
            <w:r w:rsidRPr="00F82267">
              <w:rPr>
                <w:rFonts w:cs="Times New Roman"/>
              </w:rPr>
              <w:t>60K-69,999:</w:t>
            </w:r>
            <w:r>
              <w:rPr>
                <w:rFonts w:cs="Times New Roman"/>
              </w:rPr>
              <w:t xml:space="preserve"> 5.7</w:t>
            </w:r>
          </w:p>
          <w:p w14:paraId="3D72CBD6" w14:textId="3B50CC76" w:rsidR="004B306D" w:rsidRPr="00F82267" w:rsidRDefault="004B306D" w:rsidP="004B306D">
            <w:pPr>
              <w:jc w:val="center"/>
              <w:rPr>
                <w:rFonts w:cs="Times New Roman"/>
              </w:rPr>
            </w:pPr>
            <w:r w:rsidRPr="00F82267">
              <w:rPr>
                <w:rFonts w:cs="Times New Roman"/>
              </w:rPr>
              <w:t>70K-79,999:</w:t>
            </w:r>
            <w:r>
              <w:rPr>
                <w:rFonts w:cs="Times New Roman"/>
              </w:rPr>
              <w:t xml:space="preserve"> 5.5</w:t>
            </w:r>
          </w:p>
          <w:p w14:paraId="7802A170" w14:textId="06FD86DD" w:rsidR="004B306D" w:rsidRPr="00F82267" w:rsidRDefault="004B306D" w:rsidP="004B306D">
            <w:pPr>
              <w:jc w:val="center"/>
              <w:rPr>
                <w:rFonts w:cs="Times New Roman"/>
              </w:rPr>
            </w:pPr>
            <w:r w:rsidRPr="00F82267">
              <w:rPr>
                <w:rFonts w:cs="Times New Roman"/>
              </w:rPr>
              <w:t>80K-89,999:</w:t>
            </w:r>
            <w:r>
              <w:rPr>
                <w:rFonts w:cs="Times New Roman"/>
              </w:rPr>
              <w:t xml:space="preserve"> 2.6</w:t>
            </w:r>
          </w:p>
          <w:p w14:paraId="17F84E96" w14:textId="6AF1FEF1" w:rsidR="004B306D" w:rsidRPr="00F82267" w:rsidRDefault="004B306D" w:rsidP="004B306D">
            <w:pPr>
              <w:jc w:val="center"/>
              <w:rPr>
                <w:rFonts w:cs="Times New Roman"/>
              </w:rPr>
            </w:pPr>
            <w:r w:rsidRPr="00F82267">
              <w:rPr>
                <w:rFonts w:cs="Times New Roman"/>
              </w:rPr>
              <w:t>90K-99,999:</w:t>
            </w:r>
            <w:r>
              <w:rPr>
                <w:rFonts w:cs="Times New Roman"/>
              </w:rPr>
              <w:t xml:space="preserve"> 1.2</w:t>
            </w:r>
          </w:p>
          <w:p w14:paraId="2BEB7E93" w14:textId="01D466AE" w:rsidR="004B306D" w:rsidRPr="00F82267" w:rsidRDefault="004B306D" w:rsidP="004B306D">
            <w:pPr>
              <w:jc w:val="center"/>
              <w:rPr>
                <w:rFonts w:cs="Times New Roman"/>
              </w:rPr>
            </w:pPr>
            <w:r w:rsidRPr="00F82267">
              <w:rPr>
                <w:rFonts w:cs="Times New Roman"/>
              </w:rPr>
              <w:t>100K-149,999:</w:t>
            </w:r>
            <w:r>
              <w:rPr>
                <w:rFonts w:cs="Times New Roman"/>
              </w:rPr>
              <w:t xml:space="preserve"> 2.4</w:t>
            </w:r>
          </w:p>
          <w:p w14:paraId="0CC3E829" w14:textId="7E4A4D86" w:rsidR="004B306D" w:rsidRPr="00B50A17" w:rsidRDefault="004B306D" w:rsidP="004B306D">
            <w:pPr>
              <w:jc w:val="center"/>
              <w:rPr>
                <w:rFonts w:cs="Times New Roman"/>
                <w:sz w:val="22"/>
                <w:szCs w:val="22"/>
              </w:rPr>
            </w:pPr>
            <w:r w:rsidRPr="00F82267">
              <w:rPr>
                <w:rFonts w:cs="Times New Roman"/>
              </w:rPr>
              <w:t>&gt;150K:</w:t>
            </w:r>
            <w:r>
              <w:rPr>
                <w:rFonts w:cs="Times New Roman"/>
              </w:rPr>
              <w:t xml:space="preserve"> 1.4</w:t>
            </w:r>
          </w:p>
        </w:tc>
        <w:tc>
          <w:tcPr>
            <w:tcW w:w="2160" w:type="dxa"/>
          </w:tcPr>
          <w:p w14:paraId="4AC801A0" w14:textId="7AE9B0CC" w:rsidR="004B306D" w:rsidRPr="00F82267" w:rsidRDefault="004B306D" w:rsidP="004B306D">
            <w:pPr>
              <w:jc w:val="center"/>
              <w:rPr>
                <w:rFonts w:cs="Times New Roman"/>
              </w:rPr>
            </w:pPr>
            <w:r w:rsidRPr="00F82267">
              <w:rPr>
                <w:rFonts w:cs="Times New Roman"/>
              </w:rPr>
              <w:t>&lt;10K:</w:t>
            </w:r>
            <w:r>
              <w:rPr>
                <w:rFonts w:cs="Times New Roman"/>
              </w:rPr>
              <w:t xml:space="preserve"> 4.8</w:t>
            </w:r>
          </w:p>
          <w:p w14:paraId="75F33143" w14:textId="703FC4F3" w:rsidR="004B306D" w:rsidRPr="00F82267" w:rsidRDefault="004B306D" w:rsidP="004B306D">
            <w:pPr>
              <w:jc w:val="center"/>
              <w:rPr>
                <w:rFonts w:cs="Times New Roman"/>
              </w:rPr>
            </w:pPr>
            <w:r w:rsidRPr="00F82267">
              <w:rPr>
                <w:rFonts w:cs="Times New Roman"/>
              </w:rPr>
              <w:t>10K-19,999:</w:t>
            </w:r>
            <w:r>
              <w:rPr>
                <w:rFonts w:cs="Times New Roman"/>
              </w:rPr>
              <w:t xml:space="preserve"> 7.4</w:t>
            </w:r>
          </w:p>
          <w:p w14:paraId="0DB5C4E3" w14:textId="72AE62C2" w:rsidR="004B306D" w:rsidRPr="00F82267" w:rsidRDefault="004B306D" w:rsidP="004B306D">
            <w:pPr>
              <w:jc w:val="center"/>
              <w:rPr>
                <w:rFonts w:cs="Times New Roman"/>
              </w:rPr>
            </w:pPr>
            <w:r w:rsidRPr="00F82267">
              <w:rPr>
                <w:rFonts w:cs="Times New Roman"/>
              </w:rPr>
              <w:t>20K-29,999:</w:t>
            </w:r>
            <w:r>
              <w:rPr>
                <w:rFonts w:cs="Times New Roman"/>
              </w:rPr>
              <w:t xml:space="preserve"> 6.9</w:t>
            </w:r>
          </w:p>
          <w:p w14:paraId="114F0186" w14:textId="0B71032B" w:rsidR="004B306D" w:rsidRPr="00F82267" w:rsidRDefault="004B306D" w:rsidP="004B306D">
            <w:pPr>
              <w:jc w:val="center"/>
              <w:rPr>
                <w:rFonts w:cs="Times New Roman"/>
              </w:rPr>
            </w:pPr>
            <w:r w:rsidRPr="00F82267">
              <w:rPr>
                <w:rFonts w:cs="Times New Roman"/>
              </w:rPr>
              <w:t>30K-30,999:</w:t>
            </w:r>
            <w:r>
              <w:rPr>
                <w:rFonts w:cs="Times New Roman"/>
              </w:rPr>
              <w:t xml:space="preserve"> 10.7</w:t>
            </w:r>
          </w:p>
          <w:p w14:paraId="1EFA28FB" w14:textId="47B0CC5B" w:rsidR="004B306D" w:rsidRPr="00F82267" w:rsidRDefault="004B306D" w:rsidP="004B306D">
            <w:pPr>
              <w:jc w:val="center"/>
              <w:rPr>
                <w:rFonts w:cs="Times New Roman"/>
              </w:rPr>
            </w:pPr>
            <w:r w:rsidRPr="00F82267">
              <w:rPr>
                <w:rFonts w:cs="Times New Roman"/>
              </w:rPr>
              <w:t>40K-49,999:</w:t>
            </w:r>
            <w:r>
              <w:rPr>
                <w:rFonts w:cs="Times New Roman"/>
              </w:rPr>
              <w:t xml:space="preserve"> 13.5</w:t>
            </w:r>
          </w:p>
          <w:p w14:paraId="7E02DA9B" w14:textId="60D99AE8" w:rsidR="004B306D" w:rsidRPr="00F82267" w:rsidRDefault="004B306D" w:rsidP="004B306D">
            <w:pPr>
              <w:jc w:val="center"/>
              <w:rPr>
                <w:rFonts w:cs="Times New Roman"/>
              </w:rPr>
            </w:pPr>
            <w:r w:rsidRPr="00F82267">
              <w:rPr>
                <w:rFonts w:cs="Times New Roman"/>
              </w:rPr>
              <w:t>50K-50,999:</w:t>
            </w:r>
            <w:r>
              <w:rPr>
                <w:rFonts w:cs="Times New Roman"/>
              </w:rPr>
              <w:t xml:space="preserve"> 10.5</w:t>
            </w:r>
          </w:p>
          <w:p w14:paraId="4E8959B4" w14:textId="2283D380" w:rsidR="004B306D" w:rsidRPr="00F82267" w:rsidRDefault="004B306D" w:rsidP="004B306D">
            <w:pPr>
              <w:jc w:val="center"/>
              <w:rPr>
                <w:rFonts w:cs="Times New Roman"/>
              </w:rPr>
            </w:pPr>
            <w:r w:rsidRPr="00F82267">
              <w:rPr>
                <w:rFonts w:cs="Times New Roman"/>
              </w:rPr>
              <w:t>60K-69,999:</w:t>
            </w:r>
            <w:r>
              <w:rPr>
                <w:rFonts w:cs="Times New Roman"/>
              </w:rPr>
              <w:t xml:space="preserve"> 8.3</w:t>
            </w:r>
          </w:p>
          <w:p w14:paraId="06432FBA" w14:textId="61B47899" w:rsidR="004B306D" w:rsidRPr="00F82267" w:rsidRDefault="004B306D" w:rsidP="004B306D">
            <w:pPr>
              <w:jc w:val="center"/>
              <w:rPr>
                <w:rFonts w:cs="Times New Roman"/>
              </w:rPr>
            </w:pPr>
            <w:r w:rsidRPr="00F82267">
              <w:rPr>
                <w:rFonts w:cs="Times New Roman"/>
              </w:rPr>
              <w:t>70K-79,999:</w:t>
            </w:r>
            <w:r>
              <w:rPr>
                <w:rFonts w:cs="Times New Roman"/>
              </w:rPr>
              <w:t xml:space="preserve"> 9.7</w:t>
            </w:r>
          </w:p>
          <w:p w14:paraId="5A8AA42C" w14:textId="5D0B7ECE" w:rsidR="004B306D" w:rsidRPr="00F82267" w:rsidRDefault="004B306D" w:rsidP="004B306D">
            <w:pPr>
              <w:jc w:val="center"/>
              <w:rPr>
                <w:rFonts w:cs="Times New Roman"/>
              </w:rPr>
            </w:pPr>
            <w:r w:rsidRPr="00F82267">
              <w:rPr>
                <w:rFonts w:cs="Times New Roman"/>
              </w:rPr>
              <w:t>80K-89,999:</w:t>
            </w:r>
            <w:r>
              <w:rPr>
                <w:rFonts w:cs="Times New Roman"/>
              </w:rPr>
              <w:t xml:space="preserve"> 5.9</w:t>
            </w:r>
          </w:p>
          <w:p w14:paraId="13C90F44" w14:textId="07DD3A05" w:rsidR="004B306D" w:rsidRPr="00F82267" w:rsidRDefault="004B306D" w:rsidP="004B306D">
            <w:pPr>
              <w:jc w:val="center"/>
              <w:rPr>
                <w:rFonts w:cs="Times New Roman"/>
              </w:rPr>
            </w:pPr>
            <w:r w:rsidRPr="00F82267">
              <w:rPr>
                <w:rFonts w:cs="Times New Roman"/>
              </w:rPr>
              <w:t>90K-99,999:</w:t>
            </w:r>
            <w:r>
              <w:rPr>
                <w:rFonts w:cs="Times New Roman"/>
              </w:rPr>
              <w:t xml:space="preserve"> 6.4</w:t>
            </w:r>
          </w:p>
          <w:p w14:paraId="235B7108" w14:textId="60793817" w:rsidR="004B306D" w:rsidRPr="00F82267" w:rsidRDefault="004B306D" w:rsidP="004B306D">
            <w:pPr>
              <w:jc w:val="center"/>
              <w:rPr>
                <w:rFonts w:cs="Times New Roman"/>
              </w:rPr>
            </w:pPr>
            <w:r w:rsidRPr="00F82267">
              <w:rPr>
                <w:rFonts w:cs="Times New Roman"/>
              </w:rPr>
              <w:t>100K-149,999:</w:t>
            </w:r>
            <w:r>
              <w:rPr>
                <w:rFonts w:cs="Times New Roman"/>
              </w:rPr>
              <w:t xml:space="preserve"> 11.2</w:t>
            </w:r>
          </w:p>
          <w:p w14:paraId="52AE13EE" w14:textId="68F6126B" w:rsidR="004B306D" w:rsidRPr="00B50A17" w:rsidRDefault="004B306D" w:rsidP="004B306D">
            <w:pPr>
              <w:jc w:val="center"/>
              <w:rPr>
                <w:rFonts w:cs="Times New Roman"/>
                <w:sz w:val="22"/>
                <w:szCs w:val="22"/>
              </w:rPr>
            </w:pPr>
            <w:r w:rsidRPr="00F82267">
              <w:rPr>
                <w:rFonts w:cs="Times New Roman"/>
              </w:rPr>
              <w:t>&gt;150K:</w:t>
            </w:r>
            <w:r>
              <w:rPr>
                <w:rFonts w:cs="Times New Roman"/>
              </w:rPr>
              <w:t xml:space="preserve"> 4.8</w:t>
            </w:r>
          </w:p>
        </w:tc>
        <w:tc>
          <w:tcPr>
            <w:tcW w:w="1350" w:type="dxa"/>
          </w:tcPr>
          <w:p w14:paraId="528BCA66" w14:textId="77777777" w:rsidR="004B306D" w:rsidRDefault="004B306D" w:rsidP="004B306D">
            <w:pPr>
              <w:jc w:val="center"/>
              <w:rPr>
                <w:rFonts w:cs="Times New Roman"/>
                <w:sz w:val="22"/>
                <w:szCs w:val="22"/>
              </w:rPr>
            </w:pPr>
            <w:r>
              <w:rPr>
                <w:rFonts w:cs="Times New Roman"/>
                <w:sz w:val="22"/>
                <w:szCs w:val="22"/>
              </w:rPr>
              <w:t>M = 5.21</w:t>
            </w:r>
          </w:p>
          <w:p w14:paraId="7B3F83A6" w14:textId="2DD0DDC8" w:rsidR="004B306D" w:rsidRPr="00B50A17" w:rsidRDefault="004B306D" w:rsidP="004B306D">
            <w:pPr>
              <w:jc w:val="center"/>
              <w:rPr>
                <w:rFonts w:cs="Times New Roman"/>
                <w:sz w:val="22"/>
                <w:szCs w:val="22"/>
              </w:rPr>
            </w:pPr>
            <w:r>
              <w:rPr>
                <w:rFonts w:cs="Times New Roman"/>
                <w:sz w:val="22"/>
                <w:szCs w:val="22"/>
              </w:rPr>
              <w:t>SD = 1.72</w:t>
            </w:r>
          </w:p>
        </w:tc>
        <w:tc>
          <w:tcPr>
            <w:tcW w:w="2700" w:type="dxa"/>
          </w:tcPr>
          <w:p w14:paraId="7F7B5EBD" w14:textId="70A0B9A0" w:rsidR="004B306D" w:rsidRDefault="004B306D" w:rsidP="004B306D">
            <w:pPr>
              <w:jc w:val="center"/>
              <w:rPr>
                <w:rFonts w:cs="Times New Roman"/>
                <w:sz w:val="22"/>
                <w:szCs w:val="22"/>
              </w:rPr>
            </w:pPr>
            <w:r>
              <w:rPr>
                <w:rFonts w:cs="Times New Roman"/>
                <w:sz w:val="22"/>
                <w:szCs w:val="22"/>
              </w:rPr>
              <w:t>Working Class: 46.8</w:t>
            </w:r>
          </w:p>
          <w:p w14:paraId="4EAA709D" w14:textId="4F4A17E9" w:rsidR="004B306D" w:rsidRPr="00B50A17" w:rsidRDefault="004B306D" w:rsidP="004B306D">
            <w:pPr>
              <w:jc w:val="center"/>
              <w:rPr>
                <w:rFonts w:cs="Times New Roman"/>
                <w:sz w:val="22"/>
                <w:szCs w:val="22"/>
              </w:rPr>
            </w:pPr>
            <w:r>
              <w:rPr>
                <w:rFonts w:cs="Times New Roman"/>
                <w:sz w:val="22"/>
                <w:szCs w:val="22"/>
              </w:rPr>
              <w:t>Middle Class: 53.2</w:t>
            </w:r>
          </w:p>
        </w:tc>
      </w:tr>
      <w:tr w:rsidR="004B306D" w14:paraId="27DF6446" w14:textId="77777777" w:rsidTr="006A1E92">
        <w:trPr>
          <w:trHeight w:val="251"/>
        </w:trPr>
        <w:tc>
          <w:tcPr>
            <w:tcW w:w="1140" w:type="dxa"/>
          </w:tcPr>
          <w:p w14:paraId="00A3067D" w14:textId="0A351004" w:rsidR="004B306D" w:rsidRDefault="004B306D" w:rsidP="004B306D">
            <w:pPr>
              <w:rPr>
                <w:rFonts w:cs="Times New Roman"/>
                <w:sz w:val="22"/>
                <w:szCs w:val="22"/>
              </w:rPr>
            </w:pPr>
            <w:r>
              <w:rPr>
                <w:rFonts w:cs="Times New Roman"/>
                <w:sz w:val="22"/>
                <w:szCs w:val="22"/>
              </w:rPr>
              <w:t>Study 10</w:t>
            </w:r>
          </w:p>
        </w:tc>
        <w:tc>
          <w:tcPr>
            <w:tcW w:w="1440" w:type="dxa"/>
          </w:tcPr>
          <w:p w14:paraId="30B42060" w14:textId="78B9F299" w:rsidR="004B306D" w:rsidRDefault="004B306D" w:rsidP="004B306D">
            <w:pPr>
              <w:jc w:val="center"/>
              <w:rPr>
                <w:rFonts w:cs="Times New Roman"/>
                <w:sz w:val="22"/>
                <w:szCs w:val="22"/>
              </w:rPr>
            </w:pPr>
            <w:r>
              <w:rPr>
                <w:rFonts w:cs="Times New Roman"/>
                <w:sz w:val="22"/>
                <w:szCs w:val="22"/>
              </w:rPr>
              <w:t xml:space="preserve">Female: </w:t>
            </w:r>
            <w:r w:rsidR="004962B2">
              <w:rPr>
                <w:rFonts w:cs="Times New Roman"/>
                <w:sz w:val="22"/>
                <w:szCs w:val="22"/>
              </w:rPr>
              <w:t xml:space="preserve">31.8 </w:t>
            </w:r>
          </w:p>
          <w:p w14:paraId="093CA4D5" w14:textId="53B97D6D" w:rsidR="004B306D" w:rsidRPr="00B50A17" w:rsidRDefault="004B306D" w:rsidP="004B306D">
            <w:pPr>
              <w:jc w:val="center"/>
              <w:rPr>
                <w:rFonts w:cs="Times New Roman"/>
                <w:sz w:val="22"/>
                <w:szCs w:val="22"/>
              </w:rPr>
            </w:pPr>
            <w:r>
              <w:rPr>
                <w:rFonts w:cs="Times New Roman"/>
                <w:sz w:val="22"/>
                <w:szCs w:val="22"/>
              </w:rPr>
              <w:t xml:space="preserve">Male: </w:t>
            </w:r>
            <w:r w:rsidR="004962B2">
              <w:rPr>
                <w:rFonts w:cs="Times New Roman"/>
                <w:sz w:val="22"/>
                <w:szCs w:val="22"/>
              </w:rPr>
              <w:t>68.2</w:t>
            </w:r>
          </w:p>
        </w:tc>
        <w:tc>
          <w:tcPr>
            <w:tcW w:w="1260" w:type="dxa"/>
          </w:tcPr>
          <w:p w14:paraId="18D400B7" w14:textId="77777777" w:rsidR="004B306D" w:rsidRDefault="004B306D" w:rsidP="004B306D">
            <w:pPr>
              <w:jc w:val="center"/>
              <w:rPr>
                <w:rFonts w:cs="Times New Roman"/>
                <w:sz w:val="22"/>
                <w:szCs w:val="22"/>
              </w:rPr>
            </w:pPr>
            <w:r>
              <w:rPr>
                <w:rFonts w:cs="Times New Roman"/>
                <w:sz w:val="22"/>
                <w:szCs w:val="22"/>
              </w:rPr>
              <w:t>M = 37.48</w:t>
            </w:r>
          </w:p>
          <w:p w14:paraId="768C346D" w14:textId="182C2594" w:rsidR="004B306D" w:rsidRPr="00B50A17" w:rsidRDefault="004B306D" w:rsidP="004B306D">
            <w:pPr>
              <w:jc w:val="center"/>
              <w:rPr>
                <w:rFonts w:cs="Times New Roman"/>
                <w:sz w:val="22"/>
                <w:szCs w:val="22"/>
              </w:rPr>
            </w:pPr>
            <w:r>
              <w:rPr>
                <w:rFonts w:cs="Times New Roman"/>
                <w:sz w:val="22"/>
                <w:szCs w:val="22"/>
              </w:rPr>
              <w:t>SD = 12.94</w:t>
            </w:r>
          </w:p>
        </w:tc>
        <w:tc>
          <w:tcPr>
            <w:tcW w:w="2160" w:type="dxa"/>
          </w:tcPr>
          <w:p w14:paraId="70AA61F9" w14:textId="77777777" w:rsidR="004B306D" w:rsidRDefault="004B306D" w:rsidP="004B306D">
            <w:pPr>
              <w:jc w:val="center"/>
              <w:rPr>
                <w:rFonts w:cs="Times New Roman"/>
                <w:sz w:val="22"/>
                <w:szCs w:val="22"/>
              </w:rPr>
            </w:pPr>
            <w:r>
              <w:rPr>
                <w:rFonts w:cs="Times New Roman"/>
                <w:sz w:val="22"/>
                <w:szCs w:val="22"/>
              </w:rPr>
              <w:t>Black: 0</w:t>
            </w:r>
          </w:p>
          <w:p w14:paraId="537D8B09" w14:textId="77777777" w:rsidR="004B306D" w:rsidRDefault="004B306D" w:rsidP="004B306D">
            <w:pPr>
              <w:jc w:val="center"/>
              <w:rPr>
                <w:rFonts w:cs="Times New Roman"/>
                <w:sz w:val="22"/>
                <w:szCs w:val="22"/>
              </w:rPr>
            </w:pPr>
            <w:r>
              <w:rPr>
                <w:rFonts w:cs="Times New Roman"/>
                <w:sz w:val="22"/>
                <w:szCs w:val="22"/>
              </w:rPr>
              <w:t>Asian: 4.5</w:t>
            </w:r>
          </w:p>
          <w:p w14:paraId="124BC299" w14:textId="77777777" w:rsidR="004B306D" w:rsidRDefault="004B306D" w:rsidP="004B306D">
            <w:pPr>
              <w:jc w:val="center"/>
              <w:rPr>
                <w:rFonts w:cs="Times New Roman"/>
                <w:sz w:val="22"/>
                <w:szCs w:val="22"/>
              </w:rPr>
            </w:pPr>
            <w:r>
              <w:rPr>
                <w:rFonts w:cs="Times New Roman"/>
                <w:sz w:val="22"/>
                <w:szCs w:val="22"/>
              </w:rPr>
              <w:t>White: 65.9</w:t>
            </w:r>
          </w:p>
          <w:p w14:paraId="7F751163" w14:textId="77777777" w:rsidR="004B306D" w:rsidRDefault="004B306D" w:rsidP="004B306D">
            <w:pPr>
              <w:jc w:val="center"/>
              <w:rPr>
                <w:rFonts w:cs="Times New Roman"/>
                <w:sz w:val="22"/>
                <w:szCs w:val="22"/>
              </w:rPr>
            </w:pPr>
            <w:r>
              <w:rPr>
                <w:rFonts w:cs="Times New Roman"/>
                <w:sz w:val="22"/>
                <w:szCs w:val="22"/>
              </w:rPr>
              <w:t>Latinx: 20.5</w:t>
            </w:r>
          </w:p>
          <w:p w14:paraId="492910CE" w14:textId="77777777" w:rsidR="004B306D" w:rsidRDefault="004B306D" w:rsidP="004B306D">
            <w:pPr>
              <w:jc w:val="center"/>
              <w:rPr>
                <w:rFonts w:cs="Times New Roman"/>
                <w:sz w:val="22"/>
                <w:szCs w:val="22"/>
              </w:rPr>
            </w:pPr>
            <w:r>
              <w:rPr>
                <w:rFonts w:cs="Times New Roman"/>
                <w:sz w:val="22"/>
                <w:szCs w:val="22"/>
              </w:rPr>
              <w:t>Multiracial: 2.3</w:t>
            </w:r>
          </w:p>
          <w:p w14:paraId="7BC43603" w14:textId="477682D5" w:rsidR="004B306D" w:rsidRPr="00B50A17" w:rsidRDefault="004B306D" w:rsidP="004B306D">
            <w:pPr>
              <w:jc w:val="center"/>
              <w:rPr>
                <w:rFonts w:cs="Times New Roman"/>
                <w:sz w:val="22"/>
                <w:szCs w:val="22"/>
              </w:rPr>
            </w:pPr>
            <w:r>
              <w:rPr>
                <w:rFonts w:cs="Times New Roman"/>
                <w:sz w:val="22"/>
                <w:szCs w:val="22"/>
              </w:rPr>
              <w:lastRenderedPageBreak/>
              <w:t>Other: 6.8</w:t>
            </w:r>
          </w:p>
        </w:tc>
        <w:tc>
          <w:tcPr>
            <w:tcW w:w="2070" w:type="dxa"/>
          </w:tcPr>
          <w:p w14:paraId="2885F09C" w14:textId="77777777" w:rsidR="004B306D" w:rsidRPr="00F82267" w:rsidRDefault="004B306D" w:rsidP="004B306D">
            <w:pPr>
              <w:jc w:val="center"/>
              <w:rPr>
                <w:rFonts w:cs="Times New Roman"/>
              </w:rPr>
            </w:pPr>
            <w:r w:rsidRPr="00F82267">
              <w:rPr>
                <w:rFonts w:cs="Times New Roman"/>
              </w:rPr>
              <w:lastRenderedPageBreak/>
              <w:t>&lt;10K:</w:t>
            </w:r>
            <w:r>
              <w:rPr>
                <w:rFonts w:cs="Times New Roman"/>
              </w:rPr>
              <w:t xml:space="preserve"> 0</w:t>
            </w:r>
          </w:p>
          <w:p w14:paraId="356C523C" w14:textId="77777777" w:rsidR="004B306D" w:rsidRPr="00F82267" w:rsidRDefault="004B306D" w:rsidP="004B306D">
            <w:pPr>
              <w:jc w:val="center"/>
              <w:rPr>
                <w:rFonts w:cs="Times New Roman"/>
              </w:rPr>
            </w:pPr>
            <w:r w:rsidRPr="00F82267">
              <w:rPr>
                <w:rFonts w:cs="Times New Roman"/>
              </w:rPr>
              <w:t>10K-19,999:</w:t>
            </w:r>
            <w:r>
              <w:rPr>
                <w:rFonts w:cs="Times New Roman"/>
              </w:rPr>
              <w:t xml:space="preserve"> 0</w:t>
            </w:r>
          </w:p>
          <w:p w14:paraId="179B9F2B" w14:textId="77777777" w:rsidR="004B306D" w:rsidRPr="00F82267" w:rsidRDefault="004B306D" w:rsidP="004B306D">
            <w:pPr>
              <w:jc w:val="center"/>
              <w:rPr>
                <w:rFonts w:cs="Times New Roman"/>
              </w:rPr>
            </w:pPr>
            <w:r w:rsidRPr="00F82267">
              <w:rPr>
                <w:rFonts w:cs="Times New Roman"/>
              </w:rPr>
              <w:t>20K-29,999:</w:t>
            </w:r>
            <w:r>
              <w:rPr>
                <w:rFonts w:cs="Times New Roman"/>
              </w:rPr>
              <w:t xml:space="preserve"> 11.4</w:t>
            </w:r>
          </w:p>
          <w:p w14:paraId="4835E027" w14:textId="77777777" w:rsidR="004B306D" w:rsidRPr="00F82267" w:rsidRDefault="004B306D" w:rsidP="004B306D">
            <w:pPr>
              <w:jc w:val="center"/>
              <w:rPr>
                <w:rFonts w:cs="Times New Roman"/>
              </w:rPr>
            </w:pPr>
            <w:r w:rsidRPr="00F82267">
              <w:rPr>
                <w:rFonts w:cs="Times New Roman"/>
              </w:rPr>
              <w:t>30K-30,999:</w:t>
            </w:r>
            <w:r>
              <w:rPr>
                <w:rFonts w:cs="Times New Roman"/>
              </w:rPr>
              <w:t xml:space="preserve"> 13.6</w:t>
            </w:r>
          </w:p>
          <w:p w14:paraId="55E52676" w14:textId="77777777" w:rsidR="004B306D" w:rsidRPr="00F82267" w:rsidRDefault="004B306D" w:rsidP="004B306D">
            <w:pPr>
              <w:jc w:val="center"/>
              <w:rPr>
                <w:rFonts w:cs="Times New Roman"/>
              </w:rPr>
            </w:pPr>
            <w:r w:rsidRPr="00F82267">
              <w:rPr>
                <w:rFonts w:cs="Times New Roman"/>
              </w:rPr>
              <w:lastRenderedPageBreak/>
              <w:t>40K-49,999:</w:t>
            </w:r>
            <w:r>
              <w:rPr>
                <w:rFonts w:cs="Times New Roman"/>
              </w:rPr>
              <w:t xml:space="preserve"> 22.7</w:t>
            </w:r>
          </w:p>
          <w:p w14:paraId="53016517" w14:textId="77777777" w:rsidR="004B306D" w:rsidRPr="00F82267" w:rsidRDefault="004B306D" w:rsidP="004B306D">
            <w:pPr>
              <w:jc w:val="center"/>
              <w:rPr>
                <w:rFonts w:cs="Times New Roman"/>
              </w:rPr>
            </w:pPr>
            <w:r w:rsidRPr="00F82267">
              <w:rPr>
                <w:rFonts w:cs="Times New Roman"/>
              </w:rPr>
              <w:t>50K-50,999:</w:t>
            </w:r>
            <w:r>
              <w:rPr>
                <w:rFonts w:cs="Times New Roman"/>
              </w:rPr>
              <w:t xml:space="preserve"> 4.5</w:t>
            </w:r>
          </w:p>
          <w:p w14:paraId="77901698" w14:textId="77777777" w:rsidR="004B306D" w:rsidRPr="00F82267" w:rsidRDefault="004B306D" w:rsidP="004B306D">
            <w:pPr>
              <w:jc w:val="center"/>
              <w:rPr>
                <w:rFonts w:cs="Times New Roman"/>
              </w:rPr>
            </w:pPr>
            <w:r w:rsidRPr="00F82267">
              <w:rPr>
                <w:rFonts w:cs="Times New Roman"/>
              </w:rPr>
              <w:t>60K-69,999:</w:t>
            </w:r>
            <w:r>
              <w:rPr>
                <w:rFonts w:cs="Times New Roman"/>
              </w:rPr>
              <w:t xml:space="preserve"> 9.1</w:t>
            </w:r>
          </w:p>
          <w:p w14:paraId="6DBFACFE" w14:textId="77777777" w:rsidR="004B306D" w:rsidRPr="00F82267" w:rsidRDefault="004B306D" w:rsidP="004B306D">
            <w:pPr>
              <w:jc w:val="center"/>
              <w:rPr>
                <w:rFonts w:cs="Times New Roman"/>
              </w:rPr>
            </w:pPr>
            <w:r w:rsidRPr="00F82267">
              <w:rPr>
                <w:rFonts w:cs="Times New Roman"/>
              </w:rPr>
              <w:t>70K-79,999:</w:t>
            </w:r>
            <w:r>
              <w:rPr>
                <w:rFonts w:cs="Times New Roman"/>
              </w:rPr>
              <w:t xml:space="preserve"> 4.5</w:t>
            </w:r>
          </w:p>
          <w:p w14:paraId="6D5C7C24" w14:textId="77777777" w:rsidR="004B306D" w:rsidRPr="00F82267" w:rsidRDefault="004B306D" w:rsidP="004B306D">
            <w:pPr>
              <w:jc w:val="center"/>
              <w:rPr>
                <w:rFonts w:cs="Times New Roman"/>
              </w:rPr>
            </w:pPr>
            <w:r w:rsidRPr="00F82267">
              <w:rPr>
                <w:rFonts w:cs="Times New Roman"/>
              </w:rPr>
              <w:t>80K-89,999:</w:t>
            </w:r>
            <w:r>
              <w:rPr>
                <w:rFonts w:cs="Times New Roman"/>
              </w:rPr>
              <w:t xml:space="preserve"> 6.8</w:t>
            </w:r>
          </w:p>
          <w:p w14:paraId="10135243" w14:textId="77777777" w:rsidR="004B306D" w:rsidRPr="00F82267" w:rsidRDefault="004B306D" w:rsidP="004B306D">
            <w:pPr>
              <w:jc w:val="center"/>
              <w:rPr>
                <w:rFonts w:cs="Times New Roman"/>
              </w:rPr>
            </w:pPr>
            <w:r w:rsidRPr="00F82267">
              <w:rPr>
                <w:rFonts w:cs="Times New Roman"/>
              </w:rPr>
              <w:t>90K-99,999:</w:t>
            </w:r>
            <w:r>
              <w:rPr>
                <w:rFonts w:cs="Times New Roman"/>
              </w:rPr>
              <w:t xml:space="preserve"> 2.3</w:t>
            </w:r>
          </w:p>
          <w:p w14:paraId="50479E71" w14:textId="77777777" w:rsidR="004B306D" w:rsidRPr="00F82267" w:rsidRDefault="004B306D" w:rsidP="004B306D">
            <w:pPr>
              <w:jc w:val="center"/>
              <w:rPr>
                <w:rFonts w:cs="Times New Roman"/>
              </w:rPr>
            </w:pPr>
            <w:r w:rsidRPr="00F82267">
              <w:rPr>
                <w:rFonts w:cs="Times New Roman"/>
              </w:rPr>
              <w:t>100K-149,999:</w:t>
            </w:r>
            <w:r>
              <w:rPr>
                <w:rFonts w:cs="Times New Roman"/>
              </w:rPr>
              <w:t xml:space="preserve"> 18.2</w:t>
            </w:r>
          </w:p>
          <w:p w14:paraId="315915CA" w14:textId="6696478A" w:rsidR="004B306D" w:rsidRPr="00B50A17" w:rsidRDefault="004B306D" w:rsidP="004B306D">
            <w:pPr>
              <w:jc w:val="center"/>
              <w:rPr>
                <w:rFonts w:cs="Times New Roman"/>
                <w:sz w:val="22"/>
                <w:szCs w:val="22"/>
              </w:rPr>
            </w:pPr>
            <w:r w:rsidRPr="00F82267">
              <w:rPr>
                <w:rFonts w:cs="Times New Roman"/>
              </w:rPr>
              <w:t>&gt;150K:</w:t>
            </w:r>
            <w:r>
              <w:rPr>
                <w:rFonts w:cs="Times New Roman"/>
              </w:rPr>
              <w:t xml:space="preserve"> 6.8</w:t>
            </w:r>
          </w:p>
        </w:tc>
        <w:tc>
          <w:tcPr>
            <w:tcW w:w="2160" w:type="dxa"/>
          </w:tcPr>
          <w:p w14:paraId="2E4367F4" w14:textId="77777777" w:rsidR="004B306D" w:rsidRPr="00F82267" w:rsidRDefault="004B306D" w:rsidP="004B306D">
            <w:pPr>
              <w:jc w:val="center"/>
              <w:rPr>
                <w:rFonts w:cs="Times New Roman"/>
              </w:rPr>
            </w:pPr>
            <w:r w:rsidRPr="00F82267">
              <w:rPr>
                <w:rFonts w:cs="Times New Roman"/>
              </w:rPr>
              <w:lastRenderedPageBreak/>
              <w:t>&lt;10K:</w:t>
            </w:r>
            <w:r>
              <w:rPr>
                <w:rFonts w:cs="Times New Roman"/>
              </w:rPr>
              <w:t xml:space="preserve"> 2.3</w:t>
            </w:r>
          </w:p>
          <w:p w14:paraId="6AF7C7EA" w14:textId="77777777" w:rsidR="004B306D" w:rsidRPr="00F82267" w:rsidRDefault="004B306D" w:rsidP="004B306D">
            <w:pPr>
              <w:jc w:val="center"/>
              <w:rPr>
                <w:rFonts w:cs="Times New Roman"/>
              </w:rPr>
            </w:pPr>
            <w:r w:rsidRPr="00F82267">
              <w:rPr>
                <w:rFonts w:cs="Times New Roman"/>
              </w:rPr>
              <w:t>10K-19,999:</w:t>
            </w:r>
            <w:r>
              <w:rPr>
                <w:rFonts w:cs="Times New Roman"/>
              </w:rPr>
              <w:t xml:space="preserve"> 0</w:t>
            </w:r>
          </w:p>
          <w:p w14:paraId="3EBD58C4" w14:textId="77777777" w:rsidR="004B306D" w:rsidRPr="00F82267" w:rsidRDefault="004B306D" w:rsidP="004B306D">
            <w:pPr>
              <w:jc w:val="center"/>
              <w:rPr>
                <w:rFonts w:cs="Times New Roman"/>
              </w:rPr>
            </w:pPr>
            <w:r w:rsidRPr="00F82267">
              <w:rPr>
                <w:rFonts w:cs="Times New Roman"/>
              </w:rPr>
              <w:t>20K-29,999:</w:t>
            </w:r>
            <w:r>
              <w:rPr>
                <w:rFonts w:cs="Times New Roman"/>
              </w:rPr>
              <w:t xml:space="preserve"> 4.5</w:t>
            </w:r>
          </w:p>
          <w:p w14:paraId="01031B51" w14:textId="77777777" w:rsidR="004B306D" w:rsidRPr="00F82267" w:rsidRDefault="004B306D" w:rsidP="004B306D">
            <w:pPr>
              <w:jc w:val="center"/>
              <w:rPr>
                <w:rFonts w:cs="Times New Roman"/>
              </w:rPr>
            </w:pPr>
            <w:r w:rsidRPr="00F82267">
              <w:rPr>
                <w:rFonts w:cs="Times New Roman"/>
              </w:rPr>
              <w:t>30K-30,999:</w:t>
            </w:r>
            <w:r>
              <w:rPr>
                <w:rFonts w:cs="Times New Roman"/>
              </w:rPr>
              <w:t xml:space="preserve"> 2.3</w:t>
            </w:r>
          </w:p>
          <w:p w14:paraId="6F3BAA2B" w14:textId="77777777" w:rsidR="004B306D" w:rsidRPr="00F82267" w:rsidRDefault="004B306D" w:rsidP="004B306D">
            <w:pPr>
              <w:jc w:val="center"/>
              <w:rPr>
                <w:rFonts w:cs="Times New Roman"/>
              </w:rPr>
            </w:pPr>
            <w:r w:rsidRPr="00F82267">
              <w:rPr>
                <w:rFonts w:cs="Times New Roman"/>
              </w:rPr>
              <w:lastRenderedPageBreak/>
              <w:t>40K-49,999:</w:t>
            </w:r>
            <w:r>
              <w:rPr>
                <w:rFonts w:cs="Times New Roman"/>
              </w:rPr>
              <w:t xml:space="preserve"> 9.1</w:t>
            </w:r>
          </w:p>
          <w:p w14:paraId="5EFC3938" w14:textId="77777777" w:rsidR="004B306D" w:rsidRPr="00F82267" w:rsidRDefault="004B306D" w:rsidP="004B306D">
            <w:pPr>
              <w:jc w:val="center"/>
              <w:rPr>
                <w:rFonts w:cs="Times New Roman"/>
              </w:rPr>
            </w:pPr>
            <w:r w:rsidRPr="00F82267">
              <w:rPr>
                <w:rFonts w:cs="Times New Roman"/>
              </w:rPr>
              <w:t>50K-50,999:</w:t>
            </w:r>
            <w:r>
              <w:rPr>
                <w:rFonts w:cs="Times New Roman"/>
              </w:rPr>
              <w:t xml:space="preserve"> 2.3</w:t>
            </w:r>
          </w:p>
          <w:p w14:paraId="0D2BF9A1" w14:textId="77777777" w:rsidR="004B306D" w:rsidRPr="00F82267" w:rsidRDefault="004B306D" w:rsidP="004B306D">
            <w:pPr>
              <w:jc w:val="center"/>
              <w:rPr>
                <w:rFonts w:cs="Times New Roman"/>
              </w:rPr>
            </w:pPr>
            <w:r w:rsidRPr="00F82267">
              <w:rPr>
                <w:rFonts w:cs="Times New Roman"/>
              </w:rPr>
              <w:t>60K-69,999:</w:t>
            </w:r>
            <w:r>
              <w:rPr>
                <w:rFonts w:cs="Times New Roman"/>
              </w:rPr>
              <w:t xml:space="preserve"> 4.5</w:t>
            </w:r>
          </w:p>
          <w:p w14:paraId="6B14589F" w14:textId="77777777" w:rsidR="004B306D" w:rsidRPr="00F82267" w:rsidRDefault="004B306D" w:rsidP="004B306D">
            <w:pPr>
              <w:jc w:val="center"/>
              <w:rPr>
                <w:rFonts w:cs="Times New Roman"/>
              </w:rPr>
            </w:pPr>
            <w:r w:rsidRPr="00F82267">
              <w:rPr>
                <w:rFonts w:cs="Times New Roman"/>
              </w:rPr>
              <w:t>70K-79,999:</w:t>
            </w:r>
            <w:r>
              <w:rPr>
                <w:rFonts w:cs="Times New Roman"/>
              </w:rPr>
              <w:t xml:space="preserve"> 6.8</w:t>
            </w:r>
          </w:p>
          <w:p w14:paraId="0698C261" w14:textId="77777777" w:rsidR="004B306D" w:rsidRPr="00F82267" w:rsidRDefault="004B306D" w:rsidP="004B306D">
            <w:pPr>
              <w:jc w:val="center"/>
              <w:rPr>
                <w:rFonts w:cs="Times New Roman"/>
              </w:rPr>
            </w:pPr>
            <w:r w:rsidRPr="00F82267">
              <w:rPr>
                <w:rFonts w:cs="Times New Roman"/>
              </w:rPr>
              <w:t>80K-89,999:</w:t>
            </w:r>
            <w:r>
              <w:rPr>
                <w:rFonts w:cs="Times New Roman"/>
              </w:rPr>
              <w:t xml:space="preserve"> 6.8</w:t>
            </w:r>
          </w:p>
          <w:p w14:paraId="2D65A508" w14:textId="77777777" w:rsidR="004B306D" w:rsidRPr="00F82267" w:rsidRDefault="004B306D" w:rsidP="004B306D">
            <w:pPr>
              <w:jc w:val="center"/>
              <w:rPr>
                <w:rFonts w:cs="Times New Roman"/>
              </w:rPr>
            </w:pPr>
            <w:r w:rsidRPr="00F82267">
              <w:rPr>
                <w:rFonts w:cs="Times New Roman"/>
              </w:rPr>
              <w:t>90K-99,999:</w:t>
            </w:r>
            <w:r>
              <w:rPr>
                <w:rFonts w:cs="Times New Roman"/>
              </w:rPr>
              <w:t xml:space="preserve"> 2.3</w:t>
            </w:r>
          </w:p>
          <w:p w14:paraId="2F78FAAD" w14:textId="77777777" w:rsidR="004B306D" w:rsidRPr="00F82267" w:rsidRDefault="004B306D" w:rsidP="004B306D">
            <w:pPr>
              <w:jc w:val="center"/>
              <w:rPr>
                <w:rFonts w:cs="Times New Roman"/>
              </w:rPr>
            </w:pPr>
            <w:r w:rsidRPr="00F82267">
              <w:rPr>
                <w:rFonts w:cs="Times New Roman"/>
              </w:rPr>
              <w:t>100K-149,999:</w:t>
            </w:r>
            <w:r>
              <w:rPr>
                <w:rFonts w:cs="Times New Roman"/>
              </w:rPr>
              <w:t xml:space="preserve"> 31.8</w:t>
            </w:r>
          </w:p>
          <w:p w14:paraId="41A5B43C" w14:textId="4F357F5C" w:rsidR="004B306D" w:rsidRPr="00B50A17" w:rsidRDefault="004B306D" w:rsidP="004B306D">
            <w:pPr>
              <w:jc w:val="center"/>
              <w:rPr>
                <w:rFonts w:cs="Times New Roman"/>
                <w:sz w:val="22"/>
                <w:szCs w:val="22"/>
              </w:rPr>
            </w:pPr>
            <w:r w:rsidRPr="00F82267">
              <w:rPr>
                <w:rFonts w:cs="Times New Roman"/>
              </w:rPr>
              <w:t>&gt;150K:</w:t>
            </w:r>
            <w:r>
              <w:rPr>
                <w:rFonts w:cs="Times New Roman"/>
              </w:rPr>
              <w:t xml:space="preserve"> 27.3</w:t>
            </w:r>
          </w:p>
        </w:tc>
        <w:tc>
          <w:tcPr>
            <w:tcW w:w="1350" w:type="dxa"/>
          </w:tcPr>
          <w:p w14:paraId="5263D552" w14:textId="77777777" w:rsidR="004B306D" w:rsidRDefault="004B306D" w:rsidP="004B306D">
            <w:pPr>
              <w:jc w:val="center"/>
              <w:rPr>
                <w:rFonts w:cs="Times New Roman"/>
                <w:sz w:val="22"/>
                <w:szCs w:val="22"/>
              </w:rPr>
            </w:pPr>
            <w:r>
              <w:rPr>
                <w:rFonts w:cs="Times New Roman"/>
                <w:sz w:val="22"/>
                <w:szCs w:val="22"/>
              </w:rPr>
              <w:lastRenderedPageBreak/>
              <w:t>M = 6.20</w:t>
            </w:r>
          </w:p>
          <w:p w14:paraId="0D003113" w14:textId="5AFB9004" w:rsidR="004B306D" w:rsidRPr="00B50A17" w:rsidRDefault="004B306D" w:rsidP="004B306D">
            <w:pPr>
              <w:jc w:val="center"/>
              <w:rPr>
                <w:rFonts w:cs="Times New Roman"/>
                <w:sz w:val="22"/>
                <w:szCs w:val="22"/>
              </w:rPr>
            </w:pPr>
            <w:r>
              <w:rPr>
                <w:rFonts w:cs="Times New Roman"/>
                <w:sz w:val="22"/>
                <w:szCs w:val="22"/>
              </w:rPr>
              <w:t>SD = 1.32</w:t>
            </w:r>
          </w:p>
        </w:tc>
        <w:tc>
          <w:tcPr>
            <w:tcW w:w="2700" w:type="dxa"/>
          </w:tcPr>
          <w:p w14:paraId="7FD0D280" w14:textId="77777777" w:rsidR="004B306D" w:rsidRDefault="004B306D" w:rsidP="004B306D">
            <w:pPr>
              <w:jc w:val="center"/>
              <w:rPr>
                <w:rFonts w:cs="Times New Roman"/>
                <w:sz w:val="22"/>
                <w:szCs w:val="22"/>
              </w:rPr>
            </w:pPr>
            <w:r>
              <w:rPr>
                <w:rFonts w:cs="Times New Roman"/>
                <w:sz w:val="22"/>
                <w:szCs w:val="22"/>
              </w:rPr>
              <w:t>Working Class: 40.9</w:t>
            </w:r>
          </w:p>
          <w:p w14:paraId="5B67601F" w14:textId="09286BAB" w:rsidR="004B306D" w:rsidRPr="00B50A17" w:rsidRDefault="004B306D" w:rsidP="004B306D">
            <w:pPr>
              <w:jc w:val="center"/>
              <w:rPr>
                <w:rFonts w:cs="Times New Roman"/>
                <w:sz w:val="22"/>
                <w:szCs w:val="22"/>
              </w:rPr>
            </w:pPr>
            <w:r>
              <w:rPr>
                <w:rFonts w:cs="Times New Roman"/>
                <w:sz w:val="22"/>
                <w:szCs w:val="22"/>
              </w:rPr>
              <w:t>Middle Class: 59.1</w:t>
            </w:r>
          </w:p>
        </w:tc>
      </w:tr>
      <w:tr w:rsidR="004B306D" w14:paraId="4174C30F" w14:textId="77777777" w:rsidTr="006A1E92">
        <w:trPr>
          <w:trHeight w:val="251"/>
        </w:trPr>
        <w:tc>
          <w:tcPr>
            <w:tcW w:w="1140" w:type="dxa"/>
          </w:tcPr>
          <w:p w14:paraId="7980F52A" w14:textId="5B7BF653" w:rsidR="004B306D" w:rsidRDefault="004B306D" w:rsidP="004B306D">
            <w:pPr>
              <w:rPr>
                <w:rFonts w:cs="Times New Roman"/>
                <w:sz w:val="22"/>
                <w:szCs w:val="22"/>
              </w:rPr>
            </w:pPr>
            <w:r>
              <w:rPr>
                <w:rFonts w:cs="Times New Roman"/>
                <w:sz w:val="22"/>
                <w:szCs w:val="22"/>
              </w:rPr>
              <w:t>Study 11</w:t>
            </w:r>
          </w:p>
        </w:tc>
        <w:tc>
          <w:tcPr>
            <w:tcW w:w="1440" w:type="dxa"/>
          </w:tcPr>
          <w:p w14:paraId="3DA5C5F7" w14:textId="77777777" w:rsidR="004B306D" w:rsidRDefault="004B306D" w:rsidP="004B306D">
            <w:pPr>
              <w:jc w:val="center"/>
              <w:rPr>
                <w:rFonts w:cs="Times New Roman"/>
                <w:sz w:val="22"/>
                <w:szCs w:val="22"/>
              </w:rPr>
            </w:pPr>
            <w:r>
              <w:rPr>
                <w:rFonts w:cs="Times New Roman"/>
                <w:sz w:val="22"/>
                <w:szCs w:val="22"/>
              </w:rPr>
              <w:t>Female: 91.0</w:t>
            </w:r>
          </w:p>
          <w:p w14:paraId="1BA85938" w14:textId="77777777" w:rsidR="004B306D" w:rsidRDefault="004B306D" w:rsidP="004B306D">
            <w:pPr>
              <w:jc w:val="center"/>
              <w:rPr>
                <w:rFonts w:cs="Times New Roman"/>
                <w:sz w:val="22"/>
                <w:szCs w:val="22"/>
              </w:rPr>
            </w:pPr>
            <w:r>
              <w:rPr>
                <w:rFonts w:cs="Times New Roman"/>
                <w:sz w:val="22"/>
                <w:szCs w:val="22"/>
              </w:rPr>
              <w:t>Male: 7.9</w:t>
            </w:r>
          </w:p>
          <w:p w14:paraId="634A4A49" w14:textId="24736D92" w:rsidR="004B306D" w:rsidRDefault="004B306D" w:rsidP="004B306D">
            <w:pPr>
              <w:jc w:val="center"/>
              <w:rPr>
                <w:rFonts w:cs="Times New Roman"/>
                <w:sz w:val="22"/>
                <w:szCs w:val="22"/>
              </w:rPr>
            </w:pPr>
            <w:r>
              <w:rPr>
                <w:rFonts w:cs="Times New Roman"/>
                <w:sz w:val="22"/>
                <w:szCs w:val="22"/>
              </w:rPr>
              <w:t>Other: 1.1</w:t>
            </w:r>
          </w:p>
        </w:tc>
        <w:tc>
          <w:tcPr>
            <w:tcW w:w="1260" w:type="dxa"/>
          </w:tcPr>
          <w:p w14:paraId="7B3F44AA" w14:textId="77777777" w:rsidR="004B306D" w:rsidRDefault="004B306D" w:rsidP="004B306D">
            <w:pPr>
              <w:jc w:val="center"/>
              <w:rPr>
                <w:rFonts w:cs="Times New Roman"/>
                <w:sz w:val="22"/>
                <w:szCs w:val="22"/>
              </w:rPr>
            </w:pPr>
            <w:r>
              <w:rPr>
                <w:rFonts w:cs="Times New Roman"/>
                <w:sz w:val="22"/>
                <w:szCs w:val="22"/>
              </w:rPr>
              <w:t>M = 28.26</w:t>
            </w:r>
          </w:p>
          <w:p w14:paraId="3410C071" w14:textId="453A2AAA" w:rsidR="004B306D" w:rsidRDefault="004B306D" w:rsidP="004B306D">
            <w:pPr>
              <w:jc w:val="center"/>
              <w:rPr>
                <w:rFonts w:cs="Times New Roman"/>
                <w:sz w:val="22"/>
                <w:szCs w:val="22"/>
              </w:rPr>
            </w:pPr>
            <w:r>
              <w:rPr>
                <w:rFonts w:cs="Times New Roman"/>
                <w:sz w:val="22"/>
                <w:szCs w:val="22"/>
              </w:rPr>
              <w:t>SD = 8.09</w:t>
            </w:r>
          </w:p>
        </w:tc>
        <w:tc>
          <w:tcPr>
            <w:tcW w:w="2160" w:type="dxa"/>
          </w:tcPr>
          <w:p w14:paraId="63838DCD" w14:textId="77777777" w:rsidR="004B306D" w:rsidRDefault="004B306D" w:rsidP="004B306D">
            <w:pPr>
              <w:jc w:val="center"/>
              <w:rPr>
                <w:rFonts w:cs="Times New Roman"/>
                <w:sz w:val="22"/>
                <w:szCs w:val="22"/>
              </w:rPr>
            </w:pPr>
            <w:r>
              <w:rPr>
                <w:rFonts w:cs="Times New Roman"/>
                <w:sz w:val="22"/>
                <w:szCs w:val="22"/>
              </w:rPr>
              <w:t>Black: 4.5</w:t>
            </w:r>
          </w:p>
          <w:p w14:paraId="48E3EDB4" w14:textId="77777777" w:rsidR="004B306D" w:rsidRDefault="004B306D" w:rsidP="004B306D">
            <w:pPr>
              <w:jc w:val="center"/>
              <w:rPr>
                <w:rFonts w:cs="Times New Roman"/>
                <w:sz w:val="22"/>
                <w:szCs w:val="22"/>
              </w:rPr>
            </w:pPr>
            <w:r>
              <w:rPr>
                <w:rFonts w:cs="Times New Roman"/>
                <w:sz w:val="22"/>
                <w:szCs w:val="22"/>
              </w:rPr>
              <w:t>Asian: 7.9</w:t>
            </w:r>
          </w:p>
          <w:p w14:paraId="6B22F25F" w14:textId="77777777" w:rsidR="004B306D" w:rsidRDefault="004B306D" w:rsidP="004B306D">
            <w:pPr>
              <w:jc w:val="center"/>
              <w:rPr>
                <w:rFonts w:cs="Times New Roman"/>
                <w:sz w:val="22"/>
                <w:szCs w:val="22"/>
              </w:rPr>
            </w:pPr>
            <w:r>
              <w:rPr>
                <w:rFonts w:cs="Times New Roman"/>
                <w:sz w:val="22"/>
                <w:szCs w:val="22"/>
              </w:rPr>
              <w:t>White: 71.9</w:t>
            </w:r>
          </w:p>
          <w:p w14:paraId="36B91A80" w14:textId="77777777" w:rsidR="004B306D" w:rsidRDefault="004B306D" w:rsidP="004B306D">
            <w:pPr>
              <w:jc w:val="center"/>
              <w:rPr>
                <w:rFonts w:cs="Times New Roman"/>
                <w:sz w:val="22"/>
                <w:szCs w:val="22"/>
              </w:rPr>
            </w:pPr>
            <w:r>
              <w:rPr>
                <w:rFonts w:cs="Times New Roman"/>
                <w:sz w:val="22"/>
                <w:szCs w:val="22"/>
              </w:rPr>
              <w:t>Latinx: 6.7</w:t>
            </w:r>
          </w:p>
          <w:p w14:paraId="763A813B" w14:textId="77777777" w:rsidR="004B306D" w:rsidRDefault="004B306D" w:rsidP="004B306D">
            <w:pPr>
              <w:jc w:val="center"/>
              <w:rPr>
                <w:rFonts w:cs="Times New Roman"/>
                <w:sz w:val="22"/>
                <w:szCs w:val="22"/>
              </w:rPr>
            </w:pPr>
            <w:r>
              <w:rPr>
                <w:rFonts w:cs="Times New Roman"/>
                <w:sz w:val="22"/>
                <w:szCs w:val="22"/>
              </w:rPr>
              <w:t>Native American: 1.1</w:t>
            </w:r>
          </w:p>
          <w:p w14:paraId="3D7CA161" w14:textId="77777777" w:rsidR="004B306D" w:rsidRDefault="004B306D" w:rsidP="004B306D">
            <w:pPr>
              <w:jc w:val="center"/>
              <w:rPr>
                <w:rFonts w:cs="Times New Roman"/>
                <w:sz w:val="22"/>
                <w:szCs w:val="22"/>
              </w:rPr>
            </w:pPr>
            <w:r>
              <w:rPr>
                <w:rFonts w:cs="Times New Roman"/>
                <w:sz w:val="22"/>
                <w:szCs w:val="22"/>
              </w:rPr>
              <w:t>Multiracial: 6.7</w:t>
            </w:r>
          </w:p>
          <w:p w14:paraId="01B37470" w14:textId="7147E445" w:rsidR="004B306D" w:rsidRDefault="004B306D" w:rsidP="004B306D">
            <w:pPr>
              <w:jc w:val="center"/>
              <w:rPr>
                <w:rFonts w:cs="Times New Roman"/>
                <w:sz w:val="22"/>
                <w:szCs w:val="22"/>
              </w:rPr>
            </w:pPr>
            <w:r>
              <w:rPr>
                <w:rFonts w:cs="Times New Roman"/>
                <w:sz w:val="22"/>
                <w:szCs w:val="22"/>
              </w:rPr>
              <w:t>Other: 1.1</w:t>
            </w:r>
          </w:p>
        </w:tc>
        <w:tc>
          <w:tcPr>
            <w:tcW w:w="2070" w:type="dxa"/>
          </w:tcPr>
          <w:p w14:paraId="6E0D29B1" w14:textId="77777777" w:rsidR="004B306D" w:rsidRPr="00F82267" w:rsidRDefault="004B306D" w:rsidP="004B306D">
            <w:pPr>
              <w:jc w:val="center"/>
              <w:rPr>
                <w:rFonts w:cs="Times New Roman"/>
              </w:rPr>
            </w:pPr>
            <w:r w:rsidRPr="00F82267">
              <w:rPr>
                <w:rFonts w:cs="Times New Roman"/>
              </w:rPr>
              <w:t>&lt;10K:</w:t>
            </w:r>
            <w:r>
              <w:rPr>
                <w:rFonts w:cs="Times New Roman"/>
              </w:rPr>
              <w:t xml:space="preserve"> 34.8</w:t>
            </w:r>
          </w:p>
          <w:p w14:paraId="0A056A9C" w14:textId="77777777" w:rsidR="004B306D" w:rsidRPr="00F82267" w:rsidRDefault="004B306D" w:rsidP="004B306D">
            <w:pPr>
              <w:jc w:val="center"/>
              <w:rPr>
                <w:rFonts w:cs="Times New Roman"/>
              </w:rPr>
            </w:pPr>
            <w:r w:rsidRPr="00F82267">
              <w:rPr>
                <w:rFonts w:cs="Times New Roman"/>
              </w:rPr>
              <w:t>10K-19,999:</w:t>
            </w:r>
            <w:r>
              <w:rPr>
                <w:rFonts w:cs="Times New Roman"/>
              </w:rPr>
              <w:t xml:space="preserve"> 12.4</w:t>
            </w:r>
          </w:p>
          <w:p w14:paraId="0CD7872A" w14:textId="77777777" w:rsidR="004B306D" w:rsidRPr="00F82267" w:rsidRDefault="004B306D" w:rsidP="004B306D">
            <w:pPr>
              <w:jc w:val="center"/>
              <w:rPr>
                <w:rFonts w:cs="Times New Roman"/>
              </w:rPr>
            </w:pPr>
            <w:r w:rsidRPr="00F82267">
              <w:rPr>
                <w:rFonts w:cs="Times New Roman"/>
              </w:rPr>
              <w:t>20K-29,999:</w:t>
            </w:r>
            <w:r>
              <w:rPr>
                <w:rFonts w:cs="Times New Roman"/>
              </w:rPr>
              <w:t xml:space="preserve"> 6.7</w:t>
            </w:r>
          </w:p>
          <w:p w14:paraId="43691B58" w14:textId="77777777" w:rsidR="004B306D" w:rsidRPr="00F82267" w:rsidRDefault="004B306D" w:rsidP="004B306D">
            <w:pPr>
              <w:jc w:val="center"/>
              <w:rPr>
                <w:rFonts w:cs="Times New Roman"/>
              </w:rPr>
            </w:pPr>
            <w:r w:rsidRPr="00F82267">
              <w:rPr>
                <w:rFonts w:cs="Times New Roman"/>
              </w:rPr>
              <w:t>30K-30,999:</w:t>
            </w:r>
            <w:r>
              <w:rPr>
                <w:rFonts w:cs="Times New Roman"/>
              </w:rPr>
              <w:t xml:space="preserve"> 6.7</w:t>
            </w:r>
          </w:p>
          <w:p w14:paraId="324AC494" w14:textId="77777777" w:rsidR="004B306D" w:rsidRPr="00F82267" w:rsidRDefault="004B306D" w:rsidP="004B306D">
            <w:pPr>
              <w:jc w:val="center"/>
              <w:rPr>
                <w:rFonts w:cs="Times New Roman"/>
              </w:rPr>
            </w:pPr>
            <w:r w:rsidRPr="00F82267">
              <w:rPr>
                <w:rFonts w:cs="Times New Roman"/>
              </w:rPr>
              <w:t>40K-49,999:</w:t>
            </w:r>
            <w:r>
              <w:rPr>
                <w:rFonts w:cs="Times New Roman"/>
              </w:rPr>
              <w:t xml:space="preserve"> 7.9</w:t>
            </w:r>
          </w:p>
          <w:p w14:paraId="796431C9" w14:textId="77777777" w:rsidR="004B306D" w:rsidRPr="00F82267" w:rsidRDefault="004B306D" w:rsidP="004B306D">
            <w:pPr>
              <w:jc w:val="center"/>
              <w:rPr>
                <w:rFonts w:cs="Times New Roman"/>
              </w:rPr>
            </w:pPr>
            <w:r w:rsidRPr="00F82267">
              <w:rPr>
                <w:rFonts w:cs="Times New Roman"/>
              </w:rPr>
              <w:t>50K-50,999:</w:t>
            </w:r>
            <w:r>
              <w:rPr>
                <w:rFonts w:cs="Times New Roman"/>
              </w:rPr>
              <w:t xml:space="preserve"> 13.5</w:t>
            </w:r>
          </w:p>
          <w:p w14:paraId="13D6EBED" w14:textId="77777777" w:rsidR="004B306D" w:rsidRPr="00F82267" w:rsidRDefault="004B306D" w:rsidP="004B306D">
            <w:pPr>
              <w:jc w:val="center"/>
              <w:rPr>
                <w:rFonts w:cs="Times New Roman"/>
              </w:rPr>
            </w:pPr>
            <w:r w:rsidRPr="00F82267">
              <w:rPr>
                <w:rFonts w:cs="Times New Roman"/>
              </w:rPr>
              <w:t>60K-69,999:</w:t>
            </w:r>
            <w:r>
              <w:rPr>
                <w:rFonts w:cs="Times New Roman"/>
              </w:rPr>
              <w:t xml:space="preserve"> 13.5</w:t>
            </w:r>
          </w:p>
          <w:p w14:paraId="372598F9" w14:textId="77777777" w:rsidR="004B306D" w:rsidRPr="00F82267" w:rsidRDefault="004B306D" w:rsidP="004B306D">
            <w:pPr>
              <w:jc w:val="center"/>
              <w:rPr>
                <w:rFonts w:cs="Times New Roman"/>
              </w:rPr>
            </w:pPr>
            <w:r w:rsidRPr="00F82267">
              <w:rPr>
                <w:rFonts w:cs="Times New Roman"/>
              </w:rPr>
              <w:t>70K-79,999:</w:t>
            </w:r>
            <w:r>
              <w:rPr>
                <w:rFonts w:cs="Times New Roman"/>
              </w:rPr>
              <w:t xml:space="preserve"> 1.1</w:t>
            </w:r>
          </w:p>
          <w:p w14:paraId="386A52F0" w14:textId="77777777" w:rsidR="004B306D" w:rsidRPr="00F82267" w:rsidRDefault="004B306D" w:rsidP="004B306D">
            <w:pPr>
              <w:jc w:val="center"/>
              <w:rPr>
                <w:rFonts w:cs="Times New Roman"/>
              </w:rPr>
            </w:pPr>
            <w:r w:rsidRPr="00F82267">
              <w:rPr>
                <w:rFonts w:cs="Times New Roman"/>
              </w:rPr>
              <w:t>80K-89,999:</w:t>
            </w:r>
            <w:r>
              <w:rPr>
                <w:rFonts w:cs="Times New Roman"/>
              </w:rPr>
              <w:t xml:space="preserve"> 1.1</w:t>
            </w:r>
          </w:p>
          <w:p w14:paraId="61FC89CB" w14:textId="77777777" w:rsidR="004B306D" w:rsidRPr="00F82267" w:rsidRDefault="004B306D" w:rsidP="004B306D">
            <w:pPr>
              <w:jc w:val="center"/>
              <w:rPr>
                <w:rFonts w:cs="Times New Roman"/>
              </w:rPr>
            </w:pPr>
            <w:r w:rsidRPr="00F82267">
              <w:rPr>
                <w:rFonts w:cs="Times New Roman"/>
              </w:rPr>
              <w:t>90K-99,999:</w:t>
            </w:r>
            <w:r>
              <w:rPr>
                <w:rFonts w:cs="Times New Roman"/>
              </w:rPr>
              <w:t xml:space="preserve"> 1.1</w:t>
            </w:r>
          </w:p>
          <w:p w14:paraId="303F0AF6" w14:textId="77777777" w:rsidR="004B306D" w:rsidRPr="00F82267" w:rsidRDefault="004B306D" w:rsidP="004B306D">
            <w:pPr>
              <w:jc w:val="center"/>
              <w:rPr>
                <w:rFonts w:cs="Times New Roman"/>
              </w:rPr>
            </w:pPr>
            <w:r w:rsidRPr="00F82267">
              <w:rPr>
                <w:rFonts w:cs="Times New Roman"/>
              </w:rPr>
              <w:t>100K-149,999:</w:t>
            </w:r>
            <w:r>
              <w:rPr>
                <w:rFonts w:cs="Times New Roman"/>
              </w:rPr>
              <w:t xml:space="preserve"> 1.1</w:t>
            </w:r>
          </w:p>
          <w:p w14:paraId="5C86A7CE" w14:textId="7D944D84" w:rsidR="004B306D" w:rsidRPr="00F82267" w:rsidRDefault="004B306D" w:rsidP="004B306D">
            <w:pPr>
              <w:jc w:val="center"/>
              <w:rPr>
                <w:rFonts w:cs="Times New Roman"/>
              </w:rPr>
            </w:pPr>
            <w:r w:rsidRPr="00F82267">
              <w:rPr>
                <w:rFonts w:cs="Times New Roman"/>
              </w:rPr>
              <w:t>&gt;150K:</w:t>
            </w:r>
            <w:r>
              <w:rPr>
                <w:rFonts w:cs="Times New Roman"/>
              </w:rPr>
              <w:t xml:space="preserve"> 0</w:t>
            </w:r>
          </w:p>
        </w:tc>
        <w:tc>
          <w:tcPr>
            <w:tcW w:w="2160" w:type="dxa"/>
          </w:tcPr>
          <w:p w14:paraId="3D6EAC1A" w14:textId="77777777" w:rsidR="004B306D" w:rsidRPr="00F82267" w:rsidRDefault="004B306D" w:rsidP="004B306D">
            <w:pPr>
              <w:jc w:val="center"/>
              <w:rPr>
                <w:rFonts w:cs="Times New Roman"/>
              </w:rPr>
            </w:pPr>
            <w:r w:rsidRPr="00F82267">
              <w:rPr>
                <w:rFonts w:cs="Times New Roman"/>
              </w:rPr>
              <w:t>&lt;10K:</w:t>
            </w:r>
            <w:r>
              <w:rPr>
                <w:rFonts w:cs="Times New Roman"/>
              </w:rPr>
              <w:t xml:space="preserve"> 13.5</w:t>
            </w:r>
          </w:p>
          <w:p w14:paraId="59CD31B1" w14:textId="77777777" w:rsidR="004B306D" w:rsidRPr="00F82267" w:rsidRDefault="004B306D" w:rsidP="004B306D">
            <w:pPr>
              <w:jc w:val="center"/>
              <w:rPr>
                <w:rFonts w:cs="Times New Roman"/>
              </w:rPr>
            </w:pPr>
            <w:r w:rsidRPr="00F82267">
              <w:rPr>
                <w:rFonts w:cs="Times New Roman"/>
              </w:rPr>
              <w:t>10K-19,999:</w:t>
            </w:r>
            <w:r>
              <w:rPr>
                <w:rFonts w:cs="Times New Roman"/>
              </w:rPr>
              <w:t xml:space="preserve"> 9.0</w:t>
            </w:r>
          </w:p>
          <w:p w14:paraId="2FF841BF" w14:textId="77777777" w:rsidR="004B306D" w:rsidRPr="00F82267" w:rsidRDefault="004B306D" w:rsidP="004B306D">
            <w:pPr>
              <w:jc w:val="center"/>
              <w:rPr>
                <w:rFonts w:cs="Times New Roman"/>
              </w:rPr>
            </w:pPr>
            <w:r w:rsidRPr="00F82267">
              <w:rPr>
                <w:rFonts w:cs="Times New Roman"/>
              </w:rPr>
              <w:t>20K-29,999:</w:t>
            </w:r>
            <w:r>
              <w:rPr>
                <w:rFonts w:cs="Times New Roman"/>
              </w:rPr>
              <w:t xml:space="preserve"> 3.4</w:t>
            </w:r>
          </w:p>
          <w:p w14:paraId="61FF0C2F" w14:textId="77777777" w:rsidR="004B306D" w:rsidRPr="00F82267" w:rsidRDefault="004B306D" w:rsidP="004B306D">
            <w:pPr>
              <w:jc w:val="center"/>
              <w:rPr>
                <w:rFonts w:cs="Times New Roman"/>
              </w:rPr>
            </w:pPr>
            <w:r w:rsidRPr="00F82267">
              <w:rPr>
                <w:rFonts w:cs="Times New Roman"/>
              </w:rPr>
              <w:t>30K-30,999:</w:t>
            </w:r>
            <w:r>
              <w:rPr>
                <w:rFonts w:cs="Times New Roman"/>
              </w:rPr>
              <w:t xml:space="preserve"> 6.7</w:t>
            </w:r>
          </w:p>
          <w:p w14:paraId="10835213" w14:textId="77777777" w:rsidR="004B306D" w:rsidRPr="00F82267" w:rsidRDefault="004B306D" w:rsidP="004B306D">
            <w:pPr>
              <w:jc w:val="center"/>
              <w:rPr>
                <w:rFonts w:cs="Times New Roman"/>
              </w:rPr>
            </w:pPr>
            <w:r w:rsidRPr="00F82267">
              <w:rPr>
                <w:rFonts w:cs="Times New Roman"/>
              </w:rPr>
              <w:t>40K-49,999:</w:t>
            </w:r>
            <w:r>
              <w:rPr>
                <w:rFonts w:cs="Times New Roman"/>
              </w:rPr>
              <w:t xml:space="preserve"> 15.7</w:t>
            </w:r>
          </w:p>
          <w:p w14:paraId="18F06511" w14:textId="77777777" w:rsidR="004B306D" w:rsidRPr="00F82267" w:rsidRDefault="004B306D" w:rsidP="004B306D">
            <w:pPr>
              <w:jc w:val="center"/>
              <w:rPr>
                <w:rFonts w:cs="Times New Roman"/>
              </w:rPr>
            </w:pPr>
            <w:r w:rsidRPr="00F82267">
              <w:rPr>
                <w:rFonts w:cs="Times New Roman"/>
              </w:rPr>
              <w:t>50K-50,999:</w:t>
            </w:r>
            <w:r>
              <w:rPr>
                <w:rFonts w:cs="Times New Roman"/>
              </w:rPr>
              <w:t xml:space="preserve"> 10.1</w:t>
            </w:r>
          </w:p>
          <w:p w14:paraId="5961FF90" w14:textId="77777777" w:rsidR="004B306D" w:rsidRPr="00F82267" w:rsidRDefault="004B306D" w:rsidP="004B306D">
            <w:pPr>
              <w:jc w:val="center"/>
              <w:rPr>
                <w:rFonts w:cs="Times New Roman"/>
              </w:rPr>
            </w:pPr>
            <w:r w:rsidRPr="00F82267">
              <w:rPr>
                <w:rFonts w:cs="Times New Roman"/>
              </w:rPr>
              <w:t>60K-69,999:</w:t>
            </w:r>
            <w:r>
              <w:rPr>
                <w:rFonts w:cs="Times New Roman"/>
              </w:rPr>
              <w:t xml:space="preserve"> 7.9</w:t>
            </w:r>
          </w:p>
          <w:p w14:paraId="1F960E9B" w14:textId="77777777" w:rsidR="004B306D" w:rsidRPr="00F82267" w:rsidRDefault="004B306D" w:rsidP="004B306D">
            <w:pPr>
              <w:jc w:val="center"/>
              <w:rPr>
                <w:rFonts w:cs="Times New Roman"/>
              </w:rPr>
            </w:pPr>
            <w:r w:rsidRPr="00F82267">
              <w:rPr>
                <w:rFonts w:cs="Times New Roman"/>
              </w:rPr>
              <w:t>70K-79,999:</w:t>
            </w:r>
            <w:r>
              <w:rPr>
                <w:rFonts w:cs="Times New Roman"/>
              </w:rPr>
              <w:t xml:space="preserve"> 4.5</w:t>
            </w:r>
          </w:p>
          <w:p w14:paraId="5ABB1B3C" w14:textId="77777777" w:rsidR="004B306D" w:rsidRPr="00F82267" w:rsidRDefault="004B306D" w:rsidP="004B306D">
            <w:pPr>
              <w:jc w:val="center"/>
              <w:rPr>
                <w:rFonts w:cs="Times New Roman"/>
              </w:rPr>
            </w:pPr>
            <w:r w:rsidRPr="00F82267">
              <w:rPr>
                <w:rFonts w:cs="Times New Roman"/>
              </w:rPr>
              <w:t>80K-89,999:</w:t>
            </w:r>
            <w:r>
              <w:rPr>
                <w:rFonts w:cs="Times New Roman"/>
              </w:rPr>
              <w:t xml:space="preserve"> 4.5</w:t>
            </w:r>
          </w:p>
          <w:p w14:paraId="5710BF36" w14:textId="77777777" w:rsidR="004B306D" w:rsidRPr="00F82267" w:rsidRDefault="004B306D" w:rsidP="004B306D">
            <w:pPr>
              <w:jc w:val="center"/>
              <w:rPr>
                <w:rFonts w:cs="Times New Roman"/>
              </w:rPr>
            </w:pPr>
            <w:r w:rsidRPr="00F82267">
              <w:rPr>
                <w:rFonts w:cs="Times New Roman"/>
              </w:rPr>
              <w:t>90K-99,999:</w:t>
            </w:r>
            <w:r>
              <w:rPr>
                <w:rFonts w:cs="Times New Roman"/>
              </w:rPr>
              <w:t xml:space="preserve"> 4.5</w:t>
            </w:r>
          </w:p>
          <w:p w14:paraId="38846278" w14:textId="77777777" w:rsidR="004B306D" w:rsidRPr="00F82267" w:rsidRDefault="004B306D" w:rsidP="004B306D">
            <w:pPr>
              <w:jc w:val="center"/>
              <w:rPr>
                <w:rFonts w:cs="Times New Roman"/>
              </w:rPr>
            </w:pPr>
            <w:r w:rsidRPr="00F82267">
              <w:rPr>
                <w:rFonts w:cs="Times New Roman"/>
              </w:rPr>
              <w:t>100K-149,999:</w:t>
            </w:r>
            <w:r>
              <w:rPr>
                <w:rFonts w:cs="Times New Roman"/>
              </w:rPr>
              <w:t xml:space="preserve"> 10.1</w:t>
            </w:r>
          </w:p>
          <w:p w14:paraId="34E06FBE" w14:textId="49C265FE" w:rsidR="004B306D" w:rsidRPr="00F82267" w:rsidRDefault="004B306D" w:rsidP="004B306D">
            <w:pPr>
              <w:jc w:val="center"/>
              <w:rPr>
                <w:rFonts w:cs="Times New Roman"/>
              </w:rPr>
            </w:pPr>
            <w:r w:rsidRPr="00F82267">
              <w:rPr>
                <w:rFonts w:cs="Times New Roman"/>
              </w:rPr>
              <w:t>&gt;150K:</w:t>
            </w:r>
            <w:r>
              <w:rPr>
                <w:rFonts w:cs="Times New Roman"/>
              </w:rPr>
              <w:t xml:space="preserve"> 10.1</w:t>
            </w:r>
          </w:p>
        </w:tc>
        <w:tc>
          <w:tcPr>
            <w:tcW w:w="1350" w:type="dxa"/>
          </w:tcPr>
          <w:p w14:paraId="41CF974B" w14:textId="77777777" w:rsidR="004B306D" w:rsidRDefault="004B306D" w:rsidP="004B306D">
            <w:pPr>
              <w:jc w:val="center"/>
              <w:rPr>
                <w:rFonts w:cs="Times New Roman"/>
                <w:sz w:val="22"/>
                <w:szCs w:val="22"/>
              </w:rPr>
            </w:pPr>
            <w:r>
              <w:rPr>
                <w:rFonts w:cs="Times New Roman"/>
                <w:sz w:val="22"/>
                <w:szCs w:val="22"/>
              </w:rPr>
              <w:t>M = 6.72</w:t>
            </w:r>
          </w:p>
          <w:p w14:paraId="212B97B4" w14:textId="53EBDFCD" w:rsidR="004B306D" w:rsidRDefault="004B306D" w:rsidP="004B306D">
            <w:pPr>
              <w:jc w:val="center"/>
              <w:rPr>
                <w:rFonts w:cs="Times New Roman"/>
                <w:sz w:val="22"/>
                <w:szCs w:val="22"/>
              </w:rPr>
            </w:pPr>
            <w:r>
              <w:rPr>
                <w:rFonts w:cs="Times New Roman"/>
                <w:sz w:val="22"/>
                <w:szCs w:val="22"/>
              </w:rPr>
              <w:t>SD = 1.32</w:t>
            </w:r>
          </w:p>
        </w:tc>
        <w:tc>
          <w:tcPr>
            <w:tcW w:w="2700" w:type="dxa"/>
          </w:tcPr>
          <w:p w14:paraId="1AF5A739" w14:textId="77777777" w:rsidR="004B306D" w:rsidRDefault="004B306D" w:rsidP="004B306D">
            <w:pPr>
              <w:jc w:val="center"/>
              <w:rPr>
                <w:rFonts w:cs="Times New Roman"/>
                <w:sz w:val="22"/>
                <w:szCs w:val="22"/>
              </w:rPr>
            </w:pPr>
            <w:r>
              <w:rPr>
                <w:rFonts w:cs="Times New Roman"/>
                <w:sz w:val="22"/>
                <w:szCs w:val="22"/>
              </w:rPr>
              <w:t>Working Class: 0</w:t>
            </w:r>
          </w:p>
          <w:p w14:paraId="20679967" w14:textId="5D1CF0D3" w:rsidR="004B306D" w:rsidRDefault="004B306D" w:rsidP="004B306D">
            <w:pPr>
              <w:jc w:val="center"/>
              <w:rPr>
                <w:rFonts w:cs="Times New Roman"/>
                <w:sz w:val="22"/>
                <w:szCs w:val="22"/>
              </w:rPr>
            </w:pPr>
            <w:r>
              <w:rPr>
                <w:rFonts w:cs="Times New Roman"/>
                <w:sz w:val="22"/>
                <w:szCs w:val="22"/>
              </w:rPr>
              <w:t>Middle Class: 100</w:t>
            </w:r>
          </w:p>
        </w:tc>
      </w:tr>
      <w:tr w:rsidR="004B306D" w14:paraId="5314E393" w14:textId="77777777" w:rsidTr="006A1E92">
        <w:trPr>
          <w:trHeight w:val="251"/>
        </w:trPr>
        <w:tc>
          <w:tcPr>
            <w:tcW w:w="1140" w:type="dxa"/>
          </w:tcPr>
          <w:p w14:paraId="7C5DEE1B" w14:textId="3A4FB48E" w:rsidR="004B306D" w:rsidRDefault="004B306D" w:rsidP="004B306D">
            <w:pPr>
              <w:rPr>
                <w:rFonts w:cs="Times New Roman"/>
                <w:sz w:val="22"/>
                <w:szCs w:val="22"/>
              </w:rPr>
            </w:pPr>
            <w:r>
              <w:rPr>
                <w:rFonts w:cs="Times New Roman"/>
                <w:sz w:val="22"/>
                <w:szCs w:val="22"/>
              </w:rPr>
              <w:t>Study 12</w:t>
            </w:r>
          </w:p>
        </w:tc>
        <w:tc>
          <w:tcPr>
            <w:tcW w:w="1440" w:type="dxa"/>
          </w:tcPr>
          <w:p w14:paraId="1ECE86A0" w14:textId="77777777" w:rsidR="004B306D" w:rsidRDefault="004B306D" w:rsidP="004B306D">
            <w:pPr>
              <w:jc w:val="center"/>
              <w:rPr>
                <w:rFonts w:cs="Times New Roman"/>
                <w:sz w:val="22"/>
                <w:szCs w:val="22"/>
              </w:rPr>
            </w:pPr>
            <w:r>
              <w:rPr>
                <w:rFonts w:cs="Times New Roman"/>
                <w:sz w:val="22"/>
                <w:szCs w:val="22"/>
              </w:rPr>
              <w:t>Female: 73.0</w:t>
            </w:r>
          </w:p>
          <w:p w14:paraId="740F7633" w14:textId="77777777" w:rsidR="004B306D" w:rsidRDefault="004B306D" w:rsidP="004B306D">
            <w:pPr>
              <w:jc w:val="center"/>
              <w:rPr>
                <w:rFonts w:cs="Times New Roman"/>
                <w:sz w:val="22"/>
                <w:szCs w:val="22"/>
              </w:rPr>
            </w:pPr>
            <w:r>
              <w:rPr>
                <w:rFonts w:cs="Times New Roman"/>
                <w:sz w:val="22"/>
                <w:szCs w:val="22"/>
              </w:rPr>
              <w:t>Male: 24.3</w:t>
            </w:r>
          </w:p>
          <w:p w14:paraId="3A848529" w14:textId="103666B6" w:rsidR="004B306D" w:rsidRDefault="004B306D" w:rsidP="004B306D">
            <w:pPr>
              <w:jc w:val="center"/>
              <w:rPr>
                <w:rFonts w:cs="Times New Roman"/>
                <w:sz w:val="22"/>
                <w:szCs w:val="22"/>
              </w:rPr>
            </w:pPr>
            <w:r>
              <w:rPr>
                <w:rFonts w:cs="Times New Roman"/>
                <w:sz w:val="22"/>
                <w:szCs w:val="22"/>
              </w:rPr>
              <w:t>Other: 2.7</w:t>
            </w:r>
          </w:p>
        </w:tc>
        <w:tc>
          <w:tcPr>
            <w:tcW w:w="1260" w:type="dxa"/>
          </w:tcPr>
          <w:p w14:paraId="120F020D" w14:textId="77777777" w:rsidR="004B306D" w:rsidRDefault="004B306D" w:rsidP="004B306D">
            <w:pPr>
              <w:jc w:val="center"/>
              <w:rPr>
                <w:rFonts w:cs="Times New Roman"/>
                <w:sz w:val="22"/>
                <w:szCs w:val="22"/>
              </w:rPr>
            </w:pPr>
            <w:r>
              <w:rPr>
                <w:rFonts w:cs="Times New Roman"/>
                <w:sz w:val="22"/>
                <w:szCs w:val="22"/>
              </w:rPr>
              <w:t>M = 25.84</w:t>
            </w:r>
          </w:p>
          <w:p w14:paraId="08F53969" w14:textId="6DFF5355" w:rsidR="004B306D" w:rsidRDefault="004B306D" w:rsidP="004B306D">
            <w:pPr>
              <w:jc w:val="center"/>
              <w:rPr>
                <w:rFonts w:cs="Times New Roman"/>
                <w:sz w:val="22"/>
                <w:szCs w:val="22"/>
              </w:rPr>
            </w:pPr>
            <w:r>
              <w:rPr>
                <w:rFonts w:cs="Times New Roman"/>
                <w:sz w:val="22"/>
                <w:szCs w:val="22"/>
              </w:rPr>
              <w:t>SD = 3.1</w:t>
            </w:r>
            <w:r w:rsidR="00D934C5">
              <w:rPr>
                <w:rFonts w:cs="Times New Roman"/>
                <w:sz w:val="22"/>
                <w:szCs w:val="22"/>
              </w:rPr>
              <w:t>0</w:t>
            </w:r>
          </w:p>
        </w:tc>
        <w:tc>
          <w:tcPr>
            <w:tcW w:w="2160" w:type="dxa"/>
          </w:tcPr>
          <w:p w14:paraId="5E4A1F4F" w14:textId="77777777" w:rsidR="004B306D" w:rsidRDefault="004B306D" w:rsidP="004B306D">
            <w:pPr>
              <w:jc w:val="center"/>
              <w:rPr>
                <w:rFonts w:cs="Times New Roman"/>
                <w:sz w:val="22"/>
                <w:szCs w:val="22"/>
              </w:rPr>
            </w:pPr>
            <w:r>
              <w:rPr>
                <w:rFonts w:cs="Times New Roman"/>
                <w:sz w:val="22"/>
                <w:szCs w:val="22"/>
              </w:rPr>
              <w:t>White: 91.9</w:t>
            </w:r>
          </w:p>
          <w:p w14:paraId="5C9FF290" w14:textId="77777777" w:rsidR="004B306D" w:rsidRDefault="004B306D" w:rsidP="004B306D">
            <w:pPr>
              <w:jc w:val="center"/>
              <w:rPr>
                <w:rFonts w:cs="Times New Roman"/>
                <w:sz w:val="22"/>
                <w:szCs w:val="22"/>
              </w:rPr>
            </w:pPr>
            <w:r>
              <w:rPr>
                <w:rFonts w:cs="Times New Roman"/>
                <w:sz w:val="22"/>
                <w:szCs w:val="22"/>
              </w:rPr>
              <w:t>Multiracial: 2.7</w:t>
            </w:r>
          </w:p>
          <w:p w14:paraId="42A81782" w14:textId="7F29687B" w:rsidR="004B306D" w:rsidRDefault="004B306D" w:rsidP="004B306D">
            <w:pPr>
              <w:jc w:val="center"/>
              <w:rPr>
                <w:rFonts w:cs="Times New Roman"/>
                <w:sz w:val="22"/>
                <w:szCs w:val="22"/>
              </w:rPr>
            </w:pPr>
            <w:r>
              <w:rPr>
                <w:rFonts w:cs="Times New Roman"/>
                <w:sz w:val="22"/>
                <w:szCs w:val="22"/>
              </w:rPr>
              <w:t>Other: 5.4</w:t>
            </w:r>
          </w:p>
        </w:tc>
        <w:tc>
          <w:tcPr>
            <w:tcW w:w="2070" w:type="dxa"/>
          </w:tcPr>
          <w:p w14:paraId="729A45A5" w14:textId="77777777" w:rsidR="004B306D" w:rsidRPr="00F82267" w:rsidRDefault="004B306D" w:rsidP="004B306D">
            <w:pPr>
              <w:jc w:val="center"/>
              <w:rPr>
                <w:rFonts w:cs="Times New Roman"/>
              </w:rPr>
            </w:pPr>
            <w:r w:rsidRPr="00F82267">
              <w:rPr>
                <w:rFonts w:cs="Times New Roman"/>
              </w:rPr>
              <w:t>&lt;10K:</w:t>
            </w:r>
            <w:r>
              <w:rPr>
                <w:rFonts w:cs="Times New Roman"/>
              </w:rPr>
              <w:t xml:space="preserve"> 56.8</w:t>
            </w:r>
          </w:p>
          <w:p w14:paraId="236EBAA9" w14:textId="77777777" w:rsidR="004B306D" w:rsidRPr="00F82267" w:rsidRDefault="004B306D" w:rsidP="004B306D">
            <w:pPr>
              <w:jc w:val="center"/>
              <w:rPr>
                <w:rFonts w:cs="Times New Roman"/>
              </w:rPr>
            </w:pPr>
            <w:r w:rsidRPr="00F82267">
              <w:rPr>
                <w:rFonts w:cs="Times New Roman"/>
              </w:rPr>
              <w:t>10K-19,999:</w:t>
            </w:r>
            <w:r>
              <w:rPr>
                <w:rFonts w:cs="Times New Roman"/>
              </w:rPr>
              <w:t xml:space="preserve"> 5.4 </w:t>
            </w:r>
          </w:p>
          <w:p w14:paraId="69FBB8A3" w14:textId="77777777" w:rsidR="004B306D" w:rsidRPr="00F82267" w:rsidRDefault="004B306D" w:rsidP="004B306D">
            <w:pPr>
              <w:jc w:val="center"/>
              <w:rPr>
                <w:rFonts w:cs="Times New Roman"/>
              </w:rPr>
            </w:pPr>
            <w:r w:rsidRPr="00F82267">
              <w:rPr>
                <w:rFonts w:cs="Times New Roman"/>
              </w:rPr>
              <w:t>20K-29,999:</w:t>
            </w:r>
            <w:r>
              <w:rPr>
                <w:rFonts w:cs="Times New Roman"/>
              </w:rPr>
              <w:t xml:space="preserve"> 16.2</w:t>
            </w:r>
          </w:p>
          <w:p w14:paraId="78E73DD9" w14:textId="77777777" w:rsidR="004B306D" w:rsidRPr="00F82267" w:rsidRDefault="004B306D" w:rsidP="004B306D">
            <w:pPr>
              <w:jc w:val="center"/>
              <w:rPr>
                <w:rFonts w:cs="Times New Roman"/>
              </w:rPr>
            </w:pPr>
            <w:r w:rsidRPr="00F82267">
              <w:rPr>
                <w:rFonts w:cs="Times New Roman"/>
              </w:rPr>
              <w:t>30K-30,999:</w:t>
            </w:r>
            <w:r>
              <w:rPr>
                <w:rFonts w:cs="Times New Roman"/>
              </w:rPr>
              <w:t xml:space="preserve"> 8.1</w:t>
            </w:r>
          </w:p>
          <w:p w14:paraId="5A3C989B" w14:textId="77777777" w:rsidR="004B306D" w:rsidRPr="00F82267" w:rsidRDefault="004B306D" w:rsidP="004B306D">
            <w:pPr>
              <w:jc w:val="center"/>
              <w:rPr>
                <w:rFonts w:cs="Times New Roman"/>
              </w:rPr>
            </w:pPr>
            <w:r w:rsidRPr="00F82267">
              <w:rPr>
                <w:rFonts w:cs="Times New Roman"/>
              </w:rPr>
              <w:t>40K-49,999:</w:t>
            </w:r>
            <w:r>
              <w:rPr>
                <w:rFonts w:cs="Times New Roman"/>
              </w:rPr>
              <w:t xml:space="preserve"> 5.4 </w:t>
            </w:r>
          </w:p>
          <w:p w14:paraId="61B74600" w14:textId="77777777" w:rsidR="004B306D" w:rsidRPr="00F82267" w:rsidRDefault="004B306D" w:rsidP="004B306D">
            <w:pPr>
              <w:jc w:val="center"/>
              <w:rPr>
                <w:rFonts w:cs="Times New Roman"/>
              </w:rPr>
            </w:pPr>
            <w:r w:rsidRPr="00F82267">
              <w:rPr>
                <w:rFonts w:cs="Times New Roman"/>
              </w:rPr>
              <w:t>50K-50,999:</w:t>
            </w:r>
            <w:r>
              <w:rPr>
                <w:rFonts w:cs="Times New Roman"/>
              </w:rPr>
              <w:t xml:space="preserve"> 5.4</w:t>
            </w:r>
          </w:p>
          <w:p w14:paraId="4F056A15" w14:textId="77777777" w:rsidR="004B306D" w:rsidRPr="00F82267" w:rsidRDefault="004B306D" w:rsidP="004B306D">
            <w:pPr>
              <w:jc w:val="center"/>
              <w:rPr>
                <w:rFonts w:cs="Times New Roman"/>
              </w:rPr>
            </w:pPr>
            <w:r w:rsidRPr="00F82267">
              <w:rPr>
                <w:rFonts w:cs="Times New Roman"/>
              </w:rPr>
              <w:t>60K-69,999:</w:t>
            </w:r>
            <w:r>
              <w:rPr>
                <w:rFonts w:cs="Times New Roman"/>
              </w:rPr>
              <w:t xml:space="preserve"> 0</w:t>
            </w:r>
          </w:p>
          <w:p w14:paraId="1DC379AE" w14:textId="77777777" w:rsidR="004B306D" w:rsidRPr="00F82267" w:rsidRDefault="004B306D" w:rsidP="004B306D">
            <w:pPr>
              <w:jc w:val="center"/>
              <w:rPr>
                <w:rFonts w:cs="Times New Roman"/>
              </w:rPr>
            </w:pPr>
            <w:r w:rsidRPr="00F82267">
              <w:rPr>
                <w:rFonts w:cs="Times New Roman"/>
              </w:rPr>
              <w:t>70K-79,999:</w:t>
            </w:r>
            <w:r>
              <w:rPr>
                <w:rFonts w:cs="Times New Roman"/>
              </w:rPr>
              <w:t xml:space="preserve"> 2.7</w:t>
            </w:r>
          </w:p>
          <w:p w14:paraId="6F1FB7B7" w14:textId="77777777" w:rsidR="004B306D" w:rsidRPr="00F82267" w:rsidRDefault="004B306D" w:rsidP="004B306D">
            <w:pPr>
              <w:jc w:val="center"/>
              <w:rPr>
                <w:rFonts w:cs="Times New Roman"/>
              </w:rPr>
            </w:pPr>
            <w:r w:rsidRPr="00F82267">
              <w:rPr>
                <w:rFonts w:cs="Times New Roman"/>
              </w:rPr>
              <w:t>80K-89,999:</w:t>
            </w:r>
            <w:r>
              <w:rPr>
                <w:rFonts w:cs="Times New Roman"/>
              </w:rPr>
              <w:t xml:space="preserve"> 0</w:t>
            </w:r>
          </w:p>
          <w:p w14:paraId="2ED7C777" w14:textId="77777777" w:rsidR="004B306D" w:rsidRPr="00F82267" w:rsidRDefault="004B306D" w:rsidP="004B306D">
            <w:pPr>
              <w:jc w:val="center"/>
              <w:rPr>
                <w:rFonts w:cs="Times New Roman"/>
              </w:rPr>
            </w:pPr>
            <w:r w:rsidRPr="00F82267">
              <w:rPr>
                <w:rFonts w:cs="Times New Roman"/>
              </w:rPr>
              <w:t>90K-99,999:</w:t>
            </w:r>
            <w:r>
              <w:rPr>
                <w:rFonts w:cs="Times New Roman"/>
              </w:rPr>
              <w:t xml:space="preserve"> 0</w:t>
            </w:r>
          </w:p>
          <w:p w14:paraId="270BEDEF" w14:textId="77777777" w:rsidR="004B306D" w:rsidRPr="00F82267" w:rsidRDefault="004B306D" w:rsidP="004B306D">
            <w:pPr>
              <w:jc w:val="center"/>
              <w:rPr>
                <w:rFonts w:cs="Times New Roman"/>
              </w:rPr>
            </w:pPr>
            <w:r w:rsidRPr="00F82267">
              <w:rPr>
                <w:rFonts w:cs="Times New Roman"/>
              </w:rPr>
              <w:t>100K-149,999:</w:t>
            </w:r>
            <w:r>
              <w:rPr>
                <w:rFonts w:cs="Times New Roman"/>
              </w:rPr>
              <w:t xml:space="preserve"> 0</w:t>
            </w:r>
          </w:p>
          <w:p w14:paraId="459AB011" w14:textId="0FB3AB2A" w:rsidR="004B306D" w:rsidRPr="00F82267" w:rsidRDefault="004B306D" w:rsidP="004B306D">
            <w:pPr>
              <w:jc w:val="center"/>
              <w:rPr>
                <w:rFonts w:cs="Times New Roman"/>
              </w:rPr>
            </w:pPr>
            <w:r w:rsidRPr="00F82267">
              <w:rPr>
                <w:rFonts w:cs="Times New Roman"/>
              </w:rPr>
              <w:t>&gt;150K:</w:t>
            </w:r>
            <w:r>
              <w:rPr>
                <w:rFonts w:cs="Times New Roman"/>
              </w:rPr>
              <w:t xml:space="preserve"> 0</w:t>
            </w:r>
          </w:p>
        </w:tc>
        <w:tc>
          <w:tcPr>
            <w:tcW w:w="2160" w:type="dxa"/>
          </w:tcPr>
          <w:p w14:paraId="7ABA2CB7" w14:textId="77777777" w:rsidR="004B306D" w:rsidRPr="00F82267" w:rsidRDefault="004B306D" w:rsidP="004B306D">
            <w:pPr>
              <w:jc w:val="center"/>
              <w:rPr>
                <w:rFonts w:cs="Times New Roman"/>
              </w:rPr>
            </w:pPr>
            <w:r w:rsidRPr="00F82267">
              <w:rPr>
                <w:rFonts w:cs="Times New Roman"/>
              </w:rPr>
              <w:t>&lt;10K:</w:t>
            </w:r>
            <w:r>
              <w:rPr>
                <w:rFonts w:cs="Times New Roman"/>
              </w:rPr>
              <w:t xml:space="preserve"> 13.5</w:t>
            </w:r>
          </w:p>
          <w:p w14:paraId="53526D1A" w14:textId="77777777" w:rsidR="004B306D" w:rsidRPr="00F82267" w:rsidRDefault="004B306D" w:rsidP="004B306D">
            <w:pPr>
              <w:jc w:val="center"/>
              <w:rPr>
                <w:rFonts w:cs="Times New Roman"/>
              </w:rPr>
            </w:pPr>
            <w:r w:rsidRPr="00F82267">
              <w:rPr>
                <w:rFonts w:cs="Times New Roman"/>
              </w:rPr>
              <w:t>10K-19,999:</w:t>
            </w:r>
            <w:r>
              <w:rPr>
                <w:rFonts w:cs="Times New Roman"/>
              </w:rPr>
              <w:t xml:space="preserve"> 5.4</w:t>
            </w:r>
          </w:p>
          <w:p w14:paraId="1C306BC5" w14:textId="77777777" w:rsidR="004B306D" w:rsidRPr="00F82267" w:rsidRDefault="004B306D" w:rsidP="004B306D">
            <w:pPr>
              <w:jc w:val="center"/>
              <w:rPr>
                <w:rFonts w:cs="Times New Roman"/>
              </w:rPr>
            </w:pPr>
            <w:r w:rsidRPr="00F82267">
              <w:rPr>
                <w:rFonts w:cs="Times New Roman"/>
              </w:rPr>
              <w:t>20K-29,999:</w:t>
            </w:r>
            <w:r>
              <w:rPr>
                <w:rFonts w:cs="Times New Roman"/>
              </w:rPr>
              <w:t xml:space="preserve"> 8.1</w:t>
            </w:r>
          </w:p>
          <w:p w14:paraId="08A31892" w14:textId="77777777" w:rsidR="004B306D" w:rsidRPr="00F82267" w:rsidRDefault="004B306D" w:rsidP="004B306D">
            <w:pPr>
              <w:jc w:val="center"/>
              <w:rPr>
                <w:rFonts w:cs="Times New Roman"/>
              </w:rPr>
            </w:pPr>
            <w:r w:rsidRPr="00F82267">
              <w:rPr>
                <w:rFonts w:cs="Times New Roman"/>
              </w:rPr>
              <w:t>30K-30,999:</w:t>
            </w:r>
            <w:r>
              <w:rPr>
                <w:rFonts w:cs="Times New Roman"/>
              </w:rPr>
              <w:t xml:space="preserve"> 10.8</w:t>
            </w:r>
          </w:p>
          <w:p w14:paraId="73F24EC3" w14:textId="77777777" w:rsidR="004B306D" w:rsidRPr="00F82267" w:rsidRDefault="004B306D" w:rsidP="004B306D">
            <w:pPr>
              <w:jc w:val="center"/>
              <w:rPr>
                <w:rFonts w:cs="Times New Roman"/>
              </w:rPr>
            </w:pPr>
            <w:r w:rsidRPr="00F82267">
              <w:rPr>
                <w:rFonts w:cs="Times New Roman"/>
              </w:rPr>
              <w:t>40K-49,999:</w:t>
            </w:r>
            <w:r>
              <w:rPr>
                <w:rFonts w:cs="Times New Roman"/>
              </w:rPr>
              <w:t xml:space="preserve"> 5.4</w:t>
            </w:r>
          </w:p>
          <w:p w14:paraId="31C471BF" w14:textId="77777777" w:rsidR="004B306D" w:rsidRPr="00F82267" w:rsidRDefault="004B306D" w:rsidP="004B306D">
            <w:pPr>
              <w:jc w:val="center"/>
              <w:rPr>
                <w:rFonts w:cs="Times New Roman"/>
              </w:rPr>
            </w:pPr>
            <w:r w:rsidRPr="00F82267">
              <w:rPr>
                <w:rFonts w:cs="Times New Roman"/>
              </w:rPr>
              <w:t>50K-50,999:</w:t>
            </w:r>
            <w:r>
              <w:rPr>
                <w:rFonts w:cs="Times New Roman"/>
              </w:rPr>
              <w:t xml:space="preserve"> 5.4</w:t>
            </w:r>
          </w:p>
          <w:p w14:paraId="584C7D3C" w14:textId="77777777" w:rsidR="004B306D" w:rsidRPr="00F82267" w:rsidRDefault="004B306D" w:rsidP="004B306D">
            <w:pPr>
              <w:jc w:val="center"/>
              <w:rPr>
                <w:rFonts w:cs="Times New Roman"/>
              </w:rPr>
            </w:pPr>
            <w:r w:rsidRPr="00F82267">
              <w:rPr>
                <w:rFonts w:cs="Times New Roman"/>
              </w:rPr>
              <w:t>60K-69,999:</w:t>
            </w:r>
            <w:r>
              <w:rPr>
                <w:rFonts w:cs="Times New Roman"/>
              </w:rPr>
              <w:t xml:space="preserve"> 8.1</w:t>
            </w:r>
          </w:p>
          <w:p w14:paraId="096D4044" w14:textId="77777777" w:rsidR="004B306D" w:rsidRPr="00F82267" w:rsidRDefault="004B306D" w:rsidP="004B306D">
            <w:pPr>
              <w:jc w:val="center"/>
              <w:rPr>
                <w:rFonts w:cs="Times New Roman"/>
              </w:rPr>
            </w:pPr>
            <w:r w:rsidRPr="00F82267">
              <w:rPr>
                <w:rFonts w:cs="Times New Roman"/>
              </w:rPr>
              <w:t>70K-79,999:</w:t>
            </w:r>
            <w:r>
              <w:rPr>
                <w:rFonts w:cs="Times New Roman"/>
              </w:rPr>
              <w:t xml:space="preserve"> 13.5</w:t>
            </w:r>
          </w:p>
          <w:p w14:paraId="3F471F89" w14:textId="77777777" w:rsidR="004B306D" w:rsidRPr="00F82267" w:rsidRDefault="004B306D" w:rsidP="004B306D">
            <w:pPr>
              <w:jc w:val="center"/>
              <w:rPr>
                <w:rFonts w:cs="Times New Roman"/>
              </w:rPr>
            </w:pPr>
            <w:r w:rsidRPr="00F82267">
              <w:rPr>
                <w:rFonts w:cs="Times New Roman"/>
              </w:rPr>
              <w:t>80K-89,999:</w:t>
            </w:r>
            <w:r>
              <w:rPr>
                <w:rFonts w:cs="Times New Roman"/>
              </w:rPr>
              <w:t xml:space="preserve"> 2.7</w:t>
            </w:r>
          </w:p>
          <w:p w14:paraId="26919267" w14:textId="77777777" w:rsidR="004B306D" w:rsidRPr="00F82267" w:rsidRDefault="004B306D" w:rsidP="004B306D">
            <w:pPr>
              <w:jc w:val="center"/>
              <w:rPr>
                <w:rFonts w:cs="Times New Roman"/>
              </w:rPr>
            </w:pPr>
            <w:r w:rsidRPr="00F82267">
              <w:rPr>
                <w:rFonts w:cs="Times New Roman"/>
              </w:rPr>
              <w:t>90K-99,999:</w:t>
            </w:r>
            <w:r>
              <w:rPr>
                <w:rFonts w:cs="Times New Roman"/>
              </w:rPr>
              <w:t xml:space="preserve"> 8.1</w:t>
            </w:r>
          </w:p>
          <w:p w14:paraId="39AA45C5" w14:textId="77777777" w:rsidR="004B306D" w:rsidRPr="00F82267" w:rsidRDefault="004B306D" w:rsidP="004B306D">
            <w:pPr>
              <w:jc w:val="center"/>
              <w:rPr>
                <w:rFonts w:cs="Times New Roman"/>
              </w:rPr>
            </w:pPr>
            <w:r w:rsidRPr="00F82267">
              <w:rPr>
                <w:rFonts w:cs="Times New Roman"/>
              </w:rPr>
              <w:t>100K-149,999:</w:t>
            </w:r>
            <w:r>
              <w:rPr>
                <w:rFonts w:cs="Times New Roman"/>
              </w:rPr>
              <w:t xml:space="preserve"> 10.8</w:t>
            </w:r>
          </w:p>
          <w:p w14:paraId="5A614DD9" w14:textId="544373ED" w:rsidR="004B306D" w:rsidRPr="00F82267" w:rsidRDefault="004B306D" w:rsidP="004B306D">
            <w:pPr>
              <w:jc w:val="center"/>
              <w:rPr>
                <w:rFonts w:cs="Times New Roman"/>
              </w:rPr>
            </w:pPr>
            <w:r w:rsidRPr="00F82267">
              <w:rPr>
                <w:rFonts w:cs="Times New Roman"/>
              </w:rPr>
              <w:t>&gt;150K:</w:t>
            </w:r>
            <w:r>
              <w:rPr>
                <w:rFonts w:cs="Times New Roman"/>
              </w:rPr>
              <w:t xml:space="preserve"> 8.1</w:t>
            </w:r>
          </w:p>
        </w:tc>
        <w:tc>
          <w:tcPr>
            <w:tcW w:w="1350" w:type="dxa"/>
          </w:tcPr>
          <w:p w14:paraId="3AC33160" w14:textId="77777777" w:rsidR="004B306D" w:rsidRDefault="004B306D" w:rsidP="004B306D">
            <w:pPr>
              <w:jc w:val="center"/>
              <w:rPr>
                <w:rFonts w:cs="Times New Roman"/>
                <w:sz w:val="22"/>
                <w:szCs w:val="22"/>
              </w:rPr>
            </w:pPr>
            <w:r>
              <w:rPr>
                <w:rFonts w:cs="Times New Roman"/>
                <w:sz w:val="22"/>
                <w:szCs w:val="22"/>
              </w:rPr>
              <w:t>M = 6.76</w:t>
            </w:r>
          </w:p>
          <w:p w14:paraId="61F45738" w14:textId="6D4A0764" w:rsidR="004B306D" w:rsidRDefault="004B306D" w:rsidP="004B306D">
            <w:pPr>
              <w:jc w:val="center"/>
              <w:rPr>
                <w:rFonts w:cs="Times New Roman"/>
                <w:sz w:val="22"/>
                <w:szCs w:val="22"/>
              </w:rPr>
            </w:pPr>
            <w:r>
              <w:rPr>
                <w:rFonts w:cs="Times New Roman"/>
                <w:sz w:val="22"/>
                <w:szCs w:val="22"/>
              </w:rPr>
              <w:t>SD = 1.06</w:t>
            </w:r>
          </w:p>
        </w:tc>
        <w:tc>
          <w:tcPr>
            <w:tcW w:w="2700" w:type="dxa"/>
          </w:tcPr>
          <w:p w14:paraId="4C0A6729" w14:textId="77777777" w:rsidR="004B306D" w:rsidRDefault="004B306D" w:rsidP="004B306D">
            <w:pPr>
              <w:jc w:val="center"/>
              <w:rPr>
                <w:rFonts w:cs="Times New Roman"/>
                <w:sz w:val="22"/>
                <w:szCs w:val="22"/>
              </w:rPr>
            </w:pPr>
            <w:r>
              <w:rPr>
                <w:rFonts w:cs="Times New Roman"/>
                <w:sz w:val="22"/>
                <w:szCs w:val="22"/>
              </w:rPr>
              <w:t>Working Class: 0</w:t>
            </w:r>
          </w:p>
          <w:p w14:paraId="75C2F3EE" w14:textId="46247606" w:rsidR="004B306D" w:rsidRDefault="004B306D" w:rsidP="004B306D">
            <w:pPr>
              <w:jc w:val="center"/>
              <w:rPr>
                <w:rFonts w:cs="Times New Roman"/>
                <w:sz w:val="22"/>
                <w:szCs w:val="22"/>
              </w:rPr>
            </w:pPr>
            <w:r>
              <w:rPr>
                <w:rFonts w:cs="Times New Roman"/>
                <w:sz w:val="22"/>
                <w:szCs w:val="22"/>
              </w:rPr>
              <w:t>Middle Class: 100</w:t>
            </w:r>
          </w:p>
        </w:tc>
      </w:tr>
      <w:tr w:rsidR="004B306D" w14:paraId="6C9CBAD3" w14:textId="77777777" w:rsidTr="006A1E92">
        <w:trPr>
          <w:trHeight w:val="251"/>
        </w:trPr>
        <w:tc>
          <w:tcPr>
            <w:tcW w:w="1140" w:type="dxa"/>
          </w:tcPr>
          <w:p w14:paraId="2483512D" w14:textId="6686A376" w:rsidR="004B306D" w:rsidRDefault="004B306D" w:rsidP="004B306D">
            <w:pPr>
              <w:rPr>
                <w:rFonts w:cs="Times New Roman"/>
                <w:sz w:val="22"/>
                <w:szCs w:val="22"/>
              </w:rPr>
            </w:pPr>
            <w:r>
              <w:rPr>
                <w:rFonts w:cs="Times New Roman"/>
                <w:sz w:val="22"/>
                <w:szCs w:val="22"/>
              </w:rPr>
              <w:lastRenderedPageBreak/>
              <w:t>Study 13 (First Sample)</w:t>
            </w:r>
          </w:p>
        </w:tc>
        <w:tc>
          <w:tcPr>
            <w:tcW w:w="1440" w:type="dxa"/>
          </w:tcPr>
          <w:p w14:paraId="5226AB70" w14:textId="4A13A2CC" w:rsidR="004B306D" w:rsidRDefault="004B306D" w:rsidP="004B306D">
            <w:pPr>
              <w:jc w:val="center"/>
              <w:rPr>
                <w:rFonts w:cs="Times New Roman"/>
                <w:sz w:val="22"/>
                <w:szCs w:val="22"/>
              </w:rPr>
            </w:pPr>
            <w:r>
              <w:rPr>
                <w:rFonts w:cs="Times New Roman"/>
                <w:sz w:val="22"/>
                <w:szCs w:val="22"/>
              </w:rPr>
              <w:t>Female: 7</w:t>
            </w:r>
            <w:r w:rsidR="003C616C">
              <w:rPr>
                <w:rFonts w:cs="Times New Roman"/>
                <w:sz w:val="22"/>
                <w:szCs w:val="22"/>
              </w:rPr>
              <w:t>5</w:t>
            </w:r>
          </w:p>
          <w:p w14:paraId="5CCDF7EC" w14:textId="299CD24E" w:rsidR="004B306D" w:rsidRPr="00B50A17" w:rsidRDefault="004B306D" w:rsidP="004B306D">
            <w:pPr>
              <w:jc w:val="center"/>
              <w:rPr>
                <w:rFonts w:cs="Times New Roman"/>
                <w:sz w:val="22"/>
                <w:szCs w:val="22"/>
              </w:rPr>
            </w:pPr>
            <w:r>
              <w:rPr>
                <w:rFonts w:cs="Times New Roman"/>
                <w:sz w:val="22"/>
                <w:szCs w:val="22"/>
              </w:rPr>
              <w:t>Male: 2</w:t>
            </w:r>
            <w:r w:rsidR="00D62B29">
              <w:rPr>
                <w:rFonts w:cs="Times New Roman"/>
                <w:sz w:val="22"/>
                <w:szCs w:val="22"/>
              </w:rPr>
              <w:t>5</w:t>
            </w:r>
            <w:bookmarkStart w:id="1" w:name="_GoBack"/>
            <w:bookmarkEnd w:id="1"/>
          </w:p>
        </w:tc>
        <w:tc>
          <w:tcPr>
            <w:tcW w:w="1260" w:type="dxa"/>
          </w:tcPr>
          <w:p w14:paraId="1CEB2DEB" w14:textId="77777777" w:rsidR="004B306D" w:rsidRDefault="004B306D" w:rsidP="004B306D">
            <w:pPr>
              <w:jc w:val="center"/>
              <w:rPr>
                <w:rFonts w:cs="Times New Roman"/>
                <w:sz w:val="22"/>
                <w:szCs w:val="22"/>
              </w:rPr>
            </w:pPr>
            <w:r>
              <w:rPr>
                <w:rFonts w:cs="Times New Roman"/>
                <w:sz w:val="22"/>
                <w:szCs w:val="22"/>
              </w:rPr>
              <w:t>M = 37.15</w:t>
            </w:r>
          </w:p>
          <w:p w14:paraId="64AD0B00" w14:textId="60CEEA0E" w:rsidR="004B306D" w:rsidRPr="00B50A17" w:rsidRDefault="004B306D" w:rsidP="004B306D">
            <w:pPr>
              <w:jc w:val="center"/>
              <w:rPr>
                <w:rFonts w:cs="Times New Roman"/>
                <w:sz w:val="22"/>
                <w:szCs w:val="22"/>
              </w:rPr>
            </w:pPr>
            <w:r>
              <w:rPr>
                <w:rFonts w:cs="Times New Roman"/>
                <w:sz w:val="22"/>
                <w:szCs w:val="22"/>
              </w:rPr>
              <w:t>SD = 10.52</w:t>
            </w:r>
          </w:p>
        </w:tc>
        <w:tc>
          <w:tcPr>
            <w:tcW w:w="2160" w:type="dxa"/>
          </w:tcPr>
          <w:p w14:paraId="5D8BD8EA" w14:textId="77777777" w:rsidR="004B306D" w:rsidRPr="00B50A17" w:rsidRDefault="004B306D" w:rsidP="004B306D">
            <w:pPr>
              <w:jc w:val="center"/>
              <w:rPr>
                <w:rFonts w:cs="Times New Roman"/>
                <w:sz w:val="22"/>
                <w:szCs w:val="22"/>
              </w:rPr>
            </w:pPr>
          </w:p>
        </w:tc>
        <w:tc>
          <w:tcPr>
            <w:tcW w:w="2070" w:type="dxa"/>
          </w:tcPr>
          <w:p w14:paraId="799F472F" w14:textId="698C8C34" w:rsidR="004B306D" w:rsidRPr="00F944BF" w:rsidRDefault="004B306D" w:rsidP="004B306D">
            <w:pPr>
              <w:jc w:val="center"/>
              <w:rPr>
                <w:rFonts w:cs="Times New Roman"/>
              </w:rPr>
            </w:pPr>
          </w:p>
          <w:p w14:paraId="590D61A6" w14:textId="4B715533" w:rsidR="004B306D" w:rsidRPr="00B50A17" w:rsidRDefault="004B306D" w:rsidP="004B306D">
            <w:pPr>
              <w:jc w:val="center"/>
              <w:rPr>
                <w:rFonts w:cs="Times New Roman"/>
                <w:sz w:val="22"/>
                <w:szCs w:val="22"/>
              </w:rPr>
            </w:pPr>
          </w:p>
        </w:tc>
        <w:tc>
          <w:tcPr>
            <w:tcW w:w="2160" w:type="dxa"/>
          </w:tcPr>
          <w:p w14:paraId="1CD4F5D5" w14:textId="67BCA776" w:rsidR="004B306D" w:rsidRPr="00F944BF" w:rsidRDefault="004B306D" w:rsidP="004B306D">
            <w:pPr>
              <w:jc w:val="center"/>
              <w:rPr>
                <w:rFonts w:cs="Times New Roman"/>
              </w:rPr>
            </w:pPr>
          </w:p>
          <w:p w14:paraId="7167F292" w14:textId="14C16539" w:rsidR="004B306D" w:rsidRPr="00B50A17" w:rsidRDefault="004B306D" w:rsidP="004B306D">
            <w:pPr>
              <w:jc w:val="center"/>
              <w:rPr>
                <w:rFonts w:cs="Times New Roman"/>
                <w:sz w:val="22"/>
                <w:szCs w:val="22"/>
              </w:rPr>
            </w:pPr>
          </w:p>
        </w:tc>
        <w:tc>
          <w:tcPr>
            <w:tcW w:w="1350" w:type="dxa"/>
          </w:tcPr>
          <w:p w14:paraId="3BD1C001" w14:textId="77777777" w:rsidR="004B306D" w:rsidRPr="00B50A17" w:rsidRDefault="004B306D" w:rsidP="004B306D">
            <w:pPr>
              <w:jc w:val="center"/>
              <w:rPr>
                <w:rFonts w:cs="Times New Roman"/>
                <w:sz w:val="22"/>
                <w:szCs w:val="22"/>
              </w:rPr>
            </w:pPr>
          </w:p>
        </w:tc>
        <w:tc>
          <w:tcPr>
            <w:tcW w:w="2700" w:type="dxa"/>
          </w:tcPr>
          <w:p w14:paraId="78BFAEAA" w14:textId="77777777" w:rsidR="004B306D" w:rsidRPr="00B50A17" w:rsidRDefault="004B306D" w:rsidP="004B306D">
            <w:pPr>
              <w:jc w:val="center"/>
              <w:rPr>
                <w:rFonts w:cs="Times New Roman"/>
                <w:sz w:val="22"/>
                <w:szCs w:val="22"/>
              </w:rPr>
            </w:pPr>
          </w:p>
        </w:tc>
      </w:tr>
      <w:tr w:rsidR="004B306D" w14:paraId="5BD66058" w14:textId="77777777" w:rsidTr="006A1E92">
        <w:trPr>
          <w:trHeight w:val="234"/>
        </w:trPr>
        <w:tc>
          <w:tcPr>
            <w:tcW w:w="1140" w:type="dxa"/>
          </w:tcPr>
          <w:p w14:paraId="27BACDA7" w14:textId="4CEA14C7" w:rsidR="004B306D" w:rsidRDefault="004B306D" w:rsidP="004B306D">
            <w:pPr>
              <w:rPr>
                <w:rFonts w:cs="Times New Roman"/>
                <w:sz w:val="22"/>
                <w:szCs w:val="22"/>
              </w:rPr>
            </w:pPr>
            <w:r>
              <w:rPr>
                <w:rFonts w:cs="Times New Roman"/>
                <w:sz w:val="22"/>
                <w:szCs w:val="22"/>
              </w:rPr>
              <w:t>Study 13 (Second Sample)</w:t>
            </w:r>
          </w:p>
        </w:tc>
        <w:tc>
          <w:tcPr>
            <w:tcW w:w="1440" w:type="dxa"/>
          </w:tcPr>
          <w:p w14:paraId="36BB390B" w14:textId="426091D0" w:rsidR="004B306D" w:rsidRDefault="004B306D" w:rsidP="004B306D">
            <w:pPr>
              <w:jc w:val="center"/>
              <w:rPr>
                <w:rFonts w:cs="Times New Roman"/>
                <w:sz w:val="22"/>
                <w:szCs w:val="22"/>
              </w:rPr>
            </w:pPr>
            <w:r>
              <w:rPr>
                <w:rFonts w:cs="Times New Roman"/>
                <w:sz w:val="22"/>
                <w:szCs w:val="22"/>
              </w:rPr>
              <w:t>Female: 59.6</w:t>
            </w:r>
          </w:p>
          <w:p w14:paraId="77335A88" w14:textId="3D1E8FA1" w:rsidR="004B306D" w:rsidRDefault="004B306D" w:rsidP="004B306D">
            <w:pPr>
              <w:jc w:val="center"/>
              <w:rPr>
                <w:rFonts w:cs="Times New Roman"/>
                <w:sz w:val="22"/>
                <w:szCs w:val="22"/>
              </w:rPr>
            </w:pPr>
            <w:r>
              <w:rPr>
                <w:rFonts w:cs="Times New Roman"/>
                <w:sz w:val="22"/>
                <w:szCs w:val="22"/>
              </w:rPr>
              <w:t>Male: 38.5</w:t>
            </w:r>
          </w:p>
          <w:p w14:paraId="4470486C" w14:textId="55435D57" w:rsidR="004B306D" w:rsidRPr="00B50A17" w:rsidRDefault="004B306D" w:rsidP="004B306D">
            <w:pPr>
              <w:jc w:val="center"/>
              <w:rPr>
                <w:rFonts w:cs="Times New Roman"/>
                <w:sz w:val="22"/>
                <w:szCs w:val="22"/>
              </w:rPr>
            </w:pPr>
            <w:r>
              <w:rPr>
                <w:rFonts w:cs="Times New Roman"/>
                <w:sz w:val="22"/>
                <w:szCs w:val="22"/>
              </w:rPr>
              <w:t>Prefer not to disclose: 1.9</w:t>
            </w:r>
          </w:p>
        </w:tc>
        <w:tc>
          <w:tcPr>
            <w:tcW w:w="1260" w:type="dxa"/>
          </w:tcPr>
          <w:p w14:paraId="7BC49FFA" w14:textId="317810D2" w:rsidR="004B306D" w:rsidRDefault="004B306D" w:rsidP="004B306D">
            <w:pPr>
              <w:jc w:val="center"/>
              <w:rPr>
                <w:rFonts w:cs="Times New Roman"/>
                <w:sz w:val="22"/>
                <w:szCs w:val="22"/>
              </w:rPr>
            </w:pPr>
            <w:r>
              <w:rPr>
                <w:rFonts w:cs="Times New Roman"/>
                <w:sz w:val="22"/>
                <w:szCs w:val="22"/>
              </w:rPr>
              <w:t>M = 43.99</w:t>
            </w:r>
          </w:p>
          <w:p w14:paraId="22973F63" w14:textId="7A3927CA" w:rsidR="004B306D" w:rsidRPr="00B50A17" w:rsidRDefault="004B306D" w:rsidP="004B306D">
            <w:pPr>
              <w:jc w:val="center"/>
              <w:rPr>
                <w:rFonts w:cs="Times New Roman"/>
                <w:sz w:val="22"/>
                <w:szCs w:val="22"/>
              </w:rPr>
            </w:pPr>
            <w:r>
              <w:rPr>
                <w:rFonts w:cs="Times New Roman"/>
                <w:sz w:val="22"/>
                <w:szCs w:val="22"/>
              </w:rPr>
              <w:t>SD = 11.11</w:t>
            </w:r>
          </w:p>
        </w:tc>
        <w:tc>
          <w:tcPr>
            <w:tcW w:w="2160" w:type="dxa"/>
          </w:tcPr>
          <w:p w14:paraId="57332740" w14:textId="33232B98" w:rsidR="004B306D" w:rsidRDefault="004B306D" w:rsidP="004B306D">
            <w:pPr>
              <w:jc w:val="center"/>
              <w:rPr>
                <w:rFonts w:cs="Times New Roman"/>
                <w:sz w:val="22"/>
                <w:szCs w:val="22"/>
              </w:rPr>
            </w:pPr>
            <w:r>
              <w:rPr>
                <w:rFonts w:cs="Times New Roman"/>
                <w:sz w:val="22"/>
                <w:szCs w:val="22"/>
              </w:rPr>
              <w:t>Black: 6.4</w:t>
            </w:r>
          </w:p>
          <w:p w14:paraId="499852C3" w14:textId="412CEC84" w:rsidR="004B306D" w:rsidRDefault="004B306D" w:rsidP="004B306D">
            <w:pPr>
              <w:jc w:val="center"/>
              <w:rPr>
                <w:rFonts w:cs="Times New Roman"/>
                <w:sz w:val="22"/>
                <w:szCs w:val="22"/>
              </w:rPr>
            </w:pPr>
            <w:r>
              <w:rPr>
                <w:rFonts w:cs="Times New Roman"/>
                <w:sz w:val="22"/>
                <w:szCs w:val="22"/>
              </w:rPr>
              <w:t>Asian: 7.6</w:t>
            </w:r>
          </w:p>
          <w:p w14:paraId="5DCCABAD" w14:textId="5919C63E" w:rsidR="004B306D" w:rsidRDefault="004B306D" w:rsidP="004B306D">
            <w:pPr>
              <w:jc w:val="center"/>
              <w:rPr>
                <w:rFonts w:cs="Times New Roman"/>
                <w:sz w:val="22"/>
                <w:szCs w:val="22"/>
              </w:rPr>
            </w:pPr>
            <w:r>
              <w:rPr>
                <w:rFonts w:cs="Times New Roman"/>
                <w:sz w:val="22"/>
                <w:szCs w:val="22"/>
              </w:rPr>
              <w:t>White: 85.3</w:t>
            </w:r>
          </w:p>
          <w:p w14:paraId="7FA21504" w14:textId="6F92D4DB" w:rsidR="004B306D" w:rsidRDefault="004B306D" w:rsidP="004B306D">
            <w:pPr>
              <w:jc w:val="center"/>
              <w:rPr>
                <w:rFonts w:cs="Times New Roman"/>
                <w:sz w:val="22"/>
                <w:szCs w:val="22"/>
              </w:rPr>
            </w:pPr>
            <w:r>
              <w:rPr>
                <w:rFonts w:cs="Times New Roman"/>
                <w:sz w:val="22"/>
                <w:szCs w:val="22"/>
              </w:rPr>
              <w:t>Latinx: 4.5</w:t>
            </w:r>
          </w:p>
          <w:p w14:paraId="5E8BC7AA" w14:textId="48ACD04C" w:rsidR="004B306D" w:rsidRDefault="004B306D" w:rsidP="004B306D">
            <w:pPr>
              <w:jc w:val="center"/>
              <w:rPr>
                <w:rFonts w:cs="Times New Roman"/>
                <w:sz w:val="22"/>
                <w:szCs w:val="22"/>
              </w:rPr>
            </w:pPr>
            <w:r>
              <w:rPr>
                <w:rFonts w:cs="Times New Roman"/>
                <w:sz w:val="22"/>
                <w:szCs w:val="22"/>
              </w:rPr>
              <w:t>Native American: 3.2</w:t>
            </w:r>
          </w:p>
          <w:p w14:paraId="485F3393" w14:textId="18E041C9" w:rsidR="004B306D" w:rsidRDefault="004B306D" w:rsidP="004B306D">
            <w:pPr>
              <w:jc w:val="center"/>
              <w:rPr>
                <w:rFonts w:cs="Times New Roman"/>
                <w:sz w:val="22"/>
                <w:szCs w:val="22"/>
              </w:rPr>
            </w:pPr>
            <w:r>
              <w:rPr>
                <w:rFonts w:cs="Times New Roman"/>
                <w:sz w:val="22"/>
                <w:szCs w:val="22"/>
              </w:rPr>
              <w:t>Other: .6</w:t>
            </w:r>
          </w:p>
          <w:p w14:paraId="1F677EE0" w14:textId="4C49F1F0" w:rsidR="004B306D" w:rsidRPr="00B50A17" w:rsidRDefault="004B306D" w:rsidP="004B306D">
            <w:pPr>
              <w:jc w:val="center"/>
              <w:rPr>
                <w:rFonts w:cs="Times New Roman"/>
                <w:sz w:val="22"/>
                <w:szCs w:val="22"/>
              </w:rPr>
            </w:pPr>
            <w:r>
              <w:rPr>
                <w:rFonts w:cs="Times New Roman"/>
                <w:sz w:val="22"/>
                <w:szCs w:val="22"/>
              </w:rPr>
              <w:t>Prefer not to disclose: 3.8</w:t>
            </w:r>
          </w:p>
        </w:tc>
        <w:tc>
          <w:tcPr>
            <w:tcW w:w="2070" w:type="dxa"/>
          </w:tcPr>
          <w:p w14:paraId="607B1CE8" w14:textId="494D1D69" w:rsidR="004B306D" w:rsidRPr="00540622" w:rsidRDefault="004B306D" w:rsidP="004B306D">
            <w:pPr>
              <w:jc w:val="center"/>
              <w:rPr>
                <w:rFonts w:cs="Times New Roman"/>
              </w:rPr>
            </w:pPr>
          </w:p>
        </w:tc>
        <w:tc>
          <w:tcPr>
            <w:tcW w:w="2160" w:type="dxa"/>
          </w:tcPr>
          <w:p w14:paraId="6E10DFB2" w14:textId="4FE1719E" w:rsidR="004B306D" w:rsidRPr="00540622" w:rsidRDefault="004B306D" w:rsidP="004B306D">
            <w:pPr>
              <w:jc w:val="center"/>
              <w:rPr>
                <w:rFonts w:cs="Times New Roman"/>
              </w:rPr>
            </w:pPr>
          </w:p>
        </w:tc>
        <w:tc>
          <w:tcPr>
            <w:tcW w:w="1350" w:type="dxa"/>
          </w:tcPr>
          <w:p w14:paraId="1862B3B1" w14:textId="77777777" w:rsidR="004B306D" w:rsidRPr="00B50A17" w:rsidRDefault="004B306D" w:rsidP="004B306D">
            <w:pPr>
              <w:jc w:val="center"/>
              <w:rPr>
                <w:rFonts w:cs="Times New Roman"/>
                <w:sz w:val="22"/>
                <w:szCs w:val="22"/>
              </w:rPr>
            </w:pPr>
          </w:p>
        </w:tc>
        <w:tc>
          <w:tcPr>
            <w:tcW w:w="2700" w:type="dxa"/>
          </w:tcPr>
          <w:p w14:paraId="1D9442E0" w14:textId="77777777" w:rsidR="004B306D" w:rsidRPr="00B50A17" w:rsidRDefault="004B306D" w:rsidP="004B306D">
            <w:pPr>
              <w:jc w:val="center"/>
              <w:rPr>
                <w:rFonts w:cs="Times New Roman"/>
                <w:sz w:val="22"/>
                <w:szCs w:val="22"/>
              </w:rPr>
            </w:pPr>
          </w:p>
        </w:tc>
      </w:tr>
      <w:tr w:rsidR="004B306D" w14:paraId="0C444706" w14:textId="77777777" w:rsidTr="006A1E92">
        <w:trPr>
          <w:trHeight w:val="234"/>
        </w:trPr>
        <w:tc>
          <w:tcPr>
            <w:tcW w:w="1140" w:type="dxa"/>
          </w:tcPr>
          <w:p w14:paraId="01F7FD53" w14:textId="5E24E7AB" w:rsidR="004B306D" w:rsidRDefault="004B306D" w:rsidP="004B306D">
            <w:pPr>
              <w:rPr>
                <w:rFonts w:cs="Times New Roman"/>
                <w:sz w:val="22"/>
                <w:szCs w:val="22"/>
              </w:rPr>
            </w:pPr>
            <w:r>
              <w:rPr>
                <w:rFonts w:cs="Times New Roman"/>
                <w:sz w:val="22"/>
                <w:szCs w:val="22"/>
              </w:rPr>
              <w:t>Study 14</w:t>
            </w:r>
          </w:p>
        </w:tc>
        <w:tc>
          <w:tcPr>
            <w:tcW w:w="1440" w:type="dxa"/>
          </w:tcPr>
          <w:p w14:paraId="4F29C1E7" w14:textId="77777777" w:rsidR="004B306D" w:rsidRDefault="00FE407A" w:rsidP="004B306D">
            <w:pPr>
              <w:jc w:val="center"/>
              <w:rPr>
                <w:rFonts w:cs="Times New Roman"/>
                <w:sz w:val="22"/>
                <w:szCs w:val="22"/>
              </w:rPr>
            </w:pPr>
            <w:r>
              <w:rPr>
                <w:rFonts w:cs="Times New Roman"/>
                <w:sz w:val="22"/>
                <w:szCs w:val="22"/>
              </w:rPr>
              <w:t>Fem</w:t>
            </w:r>
            <w:r w:rsidR="004B306D">
              <w:rPr>
                <w:rFonts w:cs="Times New Roman"/>
                <w:sz w:val="22"/>
                <w:szCs w:val="22"/>
              </w:rPr>
              <w:t>ale: 51.8</w:t>
            </w:r>
          </w:p>
          <w:p w14:paraId="21BE195E" w14:textId="437CA64B" w:rsidR="00FE407A" w:rsidRPr="00B50A17" w:rsidRDefault="00FE407A" w:rsidP="002339DE">
            <w:pPr>
              <w:jc w:val="center"/>
              <w:rPr>
                <w:rFonts w:cs="Times New Roman"/>
                <w:sz w:val="22"/>
                <w:szCs w:val="22"/>
              </w:rPr>
            </w:pPr>
            <w:r>
              <w:rPr>
                <w:rFonts w:cs="Times New Roman"/>
                <w:sz w:val="22"/>
                <w:szCs w:val="22"/>
              </w:rPr>
              <w:t>Male: 48.2</w:t>
            </w:r>
          </w:p>
        </w:tc>
        <w:tc>
          <w:tcPr>
            <w:tcW w:w="1260" w:type="dxa"/>
          </w:tcPr>
          <w:p w14:paraId="6D4D5C33" w14:textId="77777777" w:rsidR="004B306D" w:rsidRDefault="004B306D" w:rsidP="004B306D">
            <w:pPr>
              <w:jc w:val="center"/>
              <w:rPr>
                <w:rFonts w:cs="Times New Roman"/>
                <w:sz w:val="22"/>
                <w:szCs w:val="22"/>
              </w:rPr>
            </w:pPr>
            <w:r>
              <w:rPr>
                <w:rFonts w:cs="Times New Roman"/>
                <w:sz w:val="22"/>
                <w:szCs w:val="22"/>
              </w:rPr>
              <w:t>M = 48.32</w:t>
            </w:r>
          </w:p>
          <w:p w14:paraId="14DFF82E" w14:textId="30553CE8" w:rsidR="004B306D" w:rsidRPr="00B50A17" w:rsidRDefault="004B306D" w:rsidP="004B306D">
            <w:pPr>
              <w:jc w:val="center"/>
              <w:rPr>
                <w:rFonts w:cs="Times New Roman"/>
                <w:sz w:val="22"/>
                <w:szCs w:val="22"/>
              </w:rPr>
            </w:pPr>
            <w:r>
              <w:rPr>
                <w:rFonts w:cs="Times New Roman"/>
                <w:sz w:val="22"/>
                <w:szCs w:val="22"/>
              </w:rPr>
              <w:t>SD = 15.81</w:t>
            </w:r>
          </w:p>
        </w:tc>
        <w:tc>
          <w:tcPr>
            <w:tcW w:w="2160" w:type="dxa"/>
          </w:tcPr>
          <w:p w14:paraId="5BBAED32" w14:textId="2C96768B" w:rsidR="004B306D" w:rsidRDefault="004B306D" w:rsidP="004B306D">
            <w:pPr>
              <w:jc w:val="center"/>
              <w:rPr>
                <w:rFonts w:cs="Times New Roman"/>
                <w:sz w:val="22"/>
                <w:szCs w:val="22"/>
              </w:rPr>
            </w:pPr>
            <w:r>
              <w:rPr>
                <w:rFonts w:cs="Times New Roman"/>
                <w:sz w:val="22"/>
                <w:szCs w:val="22"/>
              </w:rPr>
              <w:t>Black: 9.9</w:t>
            </w:r>
          </w:p>
          <w:p w14:paraId="2AD561EA" w14:textId="21EB8A76" w:rsidR="004B306D" w:rsidRDefault="004B306D" w:rsidP="004B306D">
            <w:pPr>
              <w:jc w:val="center"/>
              <w:rPr>
                <w:rFonts w:cs="Times New Roman"/>
                <w:sz w:val="22"/>
                <w:szCs w:val="22"/>
              </w:rPr>
            </w:pPr>
            <w:r>
              <w:rPr>
                <w:rFonts w:cs="Times New Roman"/>
                <w:sz w:val="22"/>
                <w:szCs w:val="22"/>
              </w:rPr>
              <w:t>Asian: 3.8</w:t>
            </w:r>
          </w:p>
          <w:p w14:paraId="644A518E" w14:textId="7FC1BF33" w:rsidR="004B306D" w:rsidRDefault="004B306D" w:rsidP="004B306D">
            <w:pPr>
              <w:jc w:val="center"/>
              <w:rPr>
                <w:rFonts w:cs="Times New Roman"/>
                <w:sz w:val="22"/>
                <w:szCs w:val="22"/>
              </w:rPr>
            </w:pPr>
            <w:r>
              <w:rPr>
                <w:rFonts w:cs="Times New Roman"/>
                <w:sz w:val="22"/>
                <w:szCs w:val="22"/>
              </w:rPr>
              <w:t>White: 80.9</w:t>
            </w:r>
          </w:p>
          <w:p w14:paraId="22165B55" w14:textId="7A3BC2A3" w:rsidR="004B306D" w:rsidRDefault="004B306D" w:rsidP="004B306D">
            <w:pPr>
              <w:jc w:val="center"/>
              <w:rPr>
                <w:rFonts w:cs="Times New Roman"/>
                <w:sz w:val="22"/>
                <w:szCs w:val="22"/>
              </w:rPr>
            </w:pPr>
            <w:r>
              <w:rPr>
                <w:rFonts w:cs="Times New Roman"/>
                <w:sz w:val="22"/>
                <w:szCs w:val="22"/>
              </w:rPr>
              <w:t>Native American: .8</w:t>
            </w:r>
          </w:p>
          <w:p w14:paraId="6F40BCB2" w14:textId="19F435A2" w:rsidR="004B306D" w:rsidRPr="00B50A17" w:rsidRDefault="004B306D" w:rsidP="004B306D">
            <w:pPr>
              <w:jc w:val="center"/>
              <w:rPr>
                <w:rFonts w:cs="Times New Roman"/>
                <w:sz w:val="22"/>
                <w:szCs w:val="22"/>
              </w:rPr>
            </w:pPr>
            <w:r>
              <w:rPr>
                <w:rFonts w:cs="Times New Roman"/>
                <w:sz w:val="22"/>
                <w:szCs w:val="22"/>
              </w:rPr>
              <w:t>Multiracial: 4.0</w:t>
            </w:r>
          </w:p>
        </w:tc>
        <w:tc>
          <w:tcPr>
            <w:tcW w:w="2070" w:type="dxa"/>
          </w:tcPr>
          <w:p w14:paraId="2193FD84" w14:textId="77777777" w:rsidR="004B306D" w:rsidRPr="00B50A17" w:rsidRDefault="004B306D" w:rsidP="004B306D">
            <w:pPr>
              <w:jc w:val="center"/>
              <w:rPr>
                <w:rFonts w:cs="Times New Roman"/>
                <w:sz w:val="22"/>
                <w:szCs w:val="22"/>
              </w:rPr>
            </w:pPr>
          </w:p>
        </w:tc>
        <w:tc>
          <w:tcPr>
            <w:tcW w:w="2160" w:type="dxa"/>
          </w:tcPr>
          <w:p w14:paraId="147791BE" w14:textId="77777777" w:rsidR="004B306D" w:rsidRDefault="004B306D" w:rsidP="004B306D">
            <w:pPr>
              <w:jc w:val="center"/>
              <w:rPr>
                <w:rFonts w:cs="Times New Roman"/>
                <w:sz w:val="22"/>
                <w:szCs w:val="22"/>
              </w:rPr>
            </w:pPr>
            <w:r>
              <w:rPr>
                <w:rFonts w:cs="Times New Roman"/>
                <w:sz w:val="22"/>
                <w:szCs w:val="22"/>
              </w:rPr>
              <w:t>&lt;10K: 5.6</w:t>
            </w:r>
          </w:p>
          <w:p w14:paraId="751AAA0A" w14:textId="0195AF04" w:rsidR="004B306D" w:rsidRPr="00F82267" w:rsidRDefault="004B306D" w:rsidP="004B306D">
            <w:pPr>
              <w:jc w:val="center"/>
              <w:rPr>
                <w:rFonts w:cs="Times New Roman"/>
              </w:rPr>
            </w:pPr>
            <w:r w:rsidRPr="00F82267">
              <w:rPr>
                <w:rFonts w:cs="Times New Roman"/>
              </w:rPr>
              <w:t>10K-19,999:</w:t>
            </w:r>
            <w:r>
              <w:rPr>
                <w:rFonts w:cs="Times New Roman"/>
              </w:rPr>
              <w:t xml:space="preserve"> 4.1</w:t>
            </w:r>
          </w:p>
          <w:p w14:paraId="1AFA41D6" w14:textId="3433EE30" w:rsidR="004B306D" w:rsidRPr="00F82267" w:rsidRDefault="004B306D" w:rsidP="004B306D">
            <w:pPr>
              <w:jc w:val="center"/>
              <w:rPr>
                <w:rFonts w:cs="Times New Roman"/>
              </w:rPr>
            </w:pPr>
            <w:r w:rsidRPr="00F82267">
              <w:rPr>
                <w:rFonts w:cs="Times New Roman"/>
              </w:rPr>
              <w:t>20K-29,999:</w:t>
            </w:r>
            <w:r>
              <w:rPr>
                <w:rFonts w:cs="Times New Roman"/>
              </w:rPr>
              <w:t xml:space="preserve"> 7.5</w:t>
            </w:r>
          </w:p>
          <w:p w14:paraId="0DBC807E" w14:textId="6DC532AB" w:rsidR="004B306D" w:rsidRPr="00F82267" w:rsidRDefault="004B306D" w:rsidP="004B306D">
            <w:pPr>
              <w:jc w:val="center"/>
              <w:rPr>
                <w:rFonts w:cs="Times New Roman"/>
              </w:rPr>
            </w:pPr>
            <w:r w:rsidRPr="00F82267">
              <w:rPr>
                <w:rFonts w:cs="Times New Roman"/>
              </w:rPr>
              <w:t>30K-30,999:</w:t>
            </w:r>
            <w:r>
              <w:rPr>
                <w:rFonts w:cs="Times New Roman"/>
              </w:rPr>
              <w:t xml:space="preserve"> 11.4</w:t>
            </w:r>
          </w:p>
          <w:p w14:paraId="139A1BC5" w14:textId="6FFE0312" w:rsidR="004B306D" w:rsidRPr="00F82267" w:rsidRDefault="004B306D" w:rsidP="004B306D">
            <w:pPr>
              <w:jc w:val="center"/>
              <w:rPr>
                <w:rFonts w:cs="Times New Roman"/>
              </w:rPr>
            </w:pPr>
            <w:r w:rsidRPr="00F82267">
              <w:rPr>
                <w:rFonts w:cs="Times New Roman"/>
              </w:rPr>
              <w:t>40K-49,999:</w:t>
            </w:r>
            <w:r>
              <w:rPr>
                <w:rFonts w:cs="Times New Roman"/>
              </w:rPr>
              <w:t xml:space="preserve"> 10.8</w:t>
            </w:r>
          </w:p>
          <w:p w14:paraId="1A281EAC" w14:textId="12E2F013" w:rsidR="004B306D" w:rsidRDefault="004B306D" w:rsidP="004B306D">
            <w:pPr>
              <w:jc w:val="center"/>
              <w:rPr>
                <w:rFonts w:cs="Times New Roman"/>
              </w:rPr>
            </w:pPr>
            <w:r w:rsidRPr="00F82267">
              <w:rPr>
                <w:rFonts w:cs="Times New Roman"/>
              </w:rPr>
              <w:t>50K-50,999:</w:t>
            </w:r>
            <w:r>
              <w:rPr>
                <w:rFonts w:cs="Times New Roman"/>
              </w:rPr>
              <w:t xml:space="preserve"> 7.9</w:t>
            </w:r>
          </w:p>
          <w:p w14:paraId="2720CE5D" w14:textId="10A08DD9" w:rsidR="004B306D" w:rsidRDefault="004B306D" w:rsidP="004B306D">
            <w:pPr>
              <w:jc w:val="center"/>
              <w:rPr>
                <w:rFonts w:cs="Times New Roman"/>
              </w:rPr>
            </w:pPr>
            <w:r>
              <w:rPr>
                <w:rFonts w:cs="Times New Roman"/>
              </w:rPr>
              <w:t>60K-74,999: 11.8</w:t>
            </w:r>
          </w:p>
          <w:p w14:paraId="7A6E8071" w14:textId="2533E2BF" w:rsidR="004B306D" w:rsidRDefault="004B306D" w:rsidP="004B306D">
            <w:pPr>
              <w:jc w:val="center"/>
              <w:rPr>
                <w:rFonts w:cs="Times New Roman"/>
              </w:rPr>
            </w:pPr>
            <w:r>
              <w:rPr>
                <w:rFonts w:cs="Times New Roman"/>
              </w:rPr>
              <w:t>75K-99,999: 14.3</w:t>
            </w:r>
          </w:p>
          <w:p w14:paraId="528E80DE" w14:textId="619392C7" w:rsidR="004B306D" w:rsidRDefault="004B306D" w:rsidP="004B306D">
            <w:pPr>
              <w:jc w:val="center"/>
              <w:rPr>
                <w:rFonts w:cs="Times New Roman"/>
              </w:rPr>
            </w:pPr>
            <w:r>
              <w:rPr>
                <w:rFonts w:cs="Times New Roman"/>
              </w:rPr>
              <w:t>100K-149,999: 14.9</w:t>
            </w:r>
          </w:p>
          <w:p w14:paraId="7572D42D" w14:textId="5DBEF56C" w:rsidR="004B306D" w:rsidRPr="00F82267" w:rsidRDefault="004B306D" w:rsidP="004B306D">
            <w:pPr>
              <w:jc w:val="center"/>
              <w:rPr>
                <w:rFonts w:cs="Times New Roman"/>
              </w:rPr>
            </w:pPr>
            <w:r>
              <w:rPr>
                <w:rFonts w:cs="Times New Roman"/>
              </w:rPr>
              <w:t>&gt;150K: 11.6</w:t>
            </w:r>
          </w:p>
          <w:p w14:paraId="45716661" w14:textId="47654E3F" w:rsidR="004B306D" w:rsidRPr="00B50A17" w:rsidRDefault="004B306D" w:rsidP="004B306D">
            <w:pPr>
              <w:jc w:val="center"/>
              <w:rPr>
                <w:rFonts w:cs="Times New Roman"/>
                <w:sz w:val="22"/>
                <w:szCs w:val="22"/>
              </w:rPr>
            </w:pPr>
          </w:p>
        </w:tc>
        <w:tc>
          <w:tcPr>
            <w:tcW w:w="1350" w:type="dxa"/>
          </w:tcPr>
          <w:p w14:paraId="2A715E46" w14:textId="77777777" w:rsidR="004B306D" w:rsidRPr="00B50A17" w:rsidRDefault="004B306D" w:rsidP="004B306D">
            <w:pPr>
              <w:jc w:val="center"/>
              <w:rPr>
                <w:rFonts w:cs="Times New Roman"/>
                <w:sz w:val="22"/>
                <w:szCs w:val="22"/>
              </w:rPr>
            </w:pPr>
          </w:p>
        </w:tc>
        <w:tc>
          <w:tcPr>
            <w:tcW w:w="2700" w:type="dxa"/>
          </w:tcPr>
          <w:p w14:paraId="5A3A5E66" w14:textId="711B29E1" w:rsidR="004B306D" w:rsidRPr="00B50A17" w:rsidRDefault="004B306D" w:rsidP="004B306D">
            <w:pPr>
              <w:jc w:val="center"/>
              <w:rPr>
                <w:rFonts w:cs="Times New Roman"/>
                <w:sz w:val="22"/>
                <w:szCs w:val="22"/>
              </w:rPr>
            </w:pPr>
            <w:r>
              <w:rPr>
                <w:rFonts w:cs="Times New Roman"/>
                <w:sz w:val="22"/>
                <w:szCs w:val="22"/>
              </w:rPr>
              <w:t>Working Class: 61.3</w:t>
            </w:r>
            <w:r>
              <w:rPr>
                <w:rFonts w:cs="Times New Roman"/>
                <w:sz w:val="22"/>
                <w:szCs w:val="22"/>
              </w:rPr>
              <w:br/>
              <w:t>Middle Class: 38.7</w:t>
            </w:r>
          </w:p>
        </w:tc>
      </w:tr>
      <w:bookmarkEnd w:id="0"/>
    </w:tbl>
    <w:p w14:paraId="42564BD1" w14:textId="03A76E11" w:rsidR="00801850" w:rsidRPr="00344FB2" w:rsidRDefault="00801850" w:rsidP="005C47EC"/>
    <w:p w14:paraId="49362D2F" w14:textId="77777777" w:rsidR="00801850" w:rsidRDefault="00801850" w:rsidP="005C47EC"/>
    <w:p w14:paraId="2F625F18" w14:textId="77777777" w:rsidR="00801850" w:rsidRDefault="00801850" w:rsidP="005C47EC">
      <w:pPr>
        <w:sectPr w:rsidR="00801850" w:rsidSect="00801850">
          <w:pgSz w:w="15840" w:h="12240" w:orient="landscape"/>
          <w:pgMar w:top="1440" w:right="1440" w:bottom="1440" w:left="1440" w:header="720" w:footer="720" w:gutter="0"/>
          <w:cols w:space="720"/>
          <w:docGrid w:linePitch="360"/>
        </w:sectPr>
      </w:pPr>
    </w:p>
    <w:p w14:paraId="1E1C5AC9" w14:textId="07A755D0" w:rsidR="00896FA3" w:rsidRPr="00E610EC" w:rsidRDefault="00896FA3" w:rsidP="00896FA3">
      <w:r>
        <w:lastRenderedPageBreak/>
        <w:t>Table S2: Interactions Between Target SES and Gender Across Studies</w:t>
      </w:r>
    </w:p>
    <w:p w14:paraId="40D39A13" w14:textId="77777777" w:rsidR="00896FA3" w:rsidRDefault="00896FA3" w:rsidP="00896FA3"/>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10"/>
        <w:gridCol w:w="5840"/>
      </w:tblGrid>
      <w:tr w:rsidR="00896FA3" w14:paraId="3859447A" w14:textId="77777777" w:rsidTr="00B42834">
        <w:tc>
          <w:tcPr>
            <w:tcW w:w="3510" w:type="dxa"/>
            <w:tcBorders>
              <w:bottom w:val="single" w:sz="4" w:space="0" w:color="auto"/>
            </w:tcBorders>
          </w:tcPr>
          <w:p w14:paraId="10CAA891" w14:textId="77777777" w:rsidR="00896FA3" w:rsidRDefault="00896FA3" w:rsidP="00B42834">
            <w:r>
              <w:t>Study</w:t>
            </w:r>
          </w:p>
        </w:tc>
        <w:tc>
          <w:tcPr>
            <w:tcW w:w="5840" w:type="dxa"/>
            <w:tcBorders>
              <w:bottom w:val="single" w:sz="4" w:space="0" w:color="auto"/>
            </w:tcBorders>
          </w:tcPr>
          <w:p w14:paraId="49B17819" w14:textId="77777777" w:rsidR="00896FA3" w:rsidRDefault="00896FA3" w:rsidP="00B42834">
            <w:pPr>
              <w:jc w:val="center"/>
            </w:pPr>
            <w:r>
              <w:t>Target SES X Gender Interaction</w:t>
            </w:r>
          </w:p>
        </w:tc>
      </w:tr>
      <w:tr w:rsidR="00896FA3" w14:paraId="5D755521" w14:textId="77777777" w:rsidTr="00B42834">
        <w:tc>
          <w:tcPr>
            <w:tcW w:w="3510" w:type="dxa"/>
            <w:tcBorders>
              <w:bottom w:val="nil"/>
            </w:tcBorders>
          </w:tcPr>
          <w:p w14:paraId="53A4DDA7" w14:textId="77777777" w:rsidR="00896FA3" w:rsidRDefault="00896FA3" w:rsidP="00B42834">
            <w:r>
              <w:t>Study 1a</w:t>
            </w:r>
          </w:p>
        </w:tc>
        <w:tc>
          <w:tcPr>
            <w:tcW w:w="5840" w:type="dxa"/>
            <w:tcBorders>
              <w:bottom w:val="nil"/>
            </w:tcBorders>
          </w:tcPr>
          <w:p w14:paraId="76D827A1" w14:textId="77777777" w:rsidR="00896FA3" w:rsidRDefault="00896FA3" w:rsidP="00B42834">
            <w:pPr>
              <w:jc w:val="center"/>
            </w:pPr>
            <w:r>
              <w:rPr>
                <w:i/>
                <w:iCs/>
              </w:rPr>
              <w:t>F</w:t>
            </w:r>
            <w:r>
              <w:t xml:space="preserve">(1, 210) = 1.62, </w:t>
            </w:r>
            <w:r>
              <w:rPr>
                <w:i/>
                <w:iCs/>
              </w:rPr>
              <w:t>p</w:t>
            </w:r>
            <w:r>
              <w:t xml:space="preserve"> = .204, </w:t>
            </w:r>
            <w:r w:rsidRPr="005E5DBE">
              <w:rPr>
                <w:i/>
                <w:iCs/>
              </w:rPr>
              <w:sym w:font="Symbol" w:char="F068"/>
            </w:r>
            <w:r w:rsidRPr="005E5DBE">
              <w:rPr>
                <w:i/>
                <w:iCs/>
                <w:vertAlign w:val="subscript"/>
              </w:rPr>
              <w:t>p</w:t>
            </w:r>
            <w:r w:rsidRPr="005E5DBE">
              <w:rPr>
                <w:i/>
                <w:iCs/>
                <w:vertAlign w:val="superscript"/>
              </w:rPr>
              <w:t>2</w:t>
            </w:r>
            <w:r>
              <w:t xml:space="preserve"> = .01, 90% CI [.00, .04]</w:t>
            </w:r>
          </w:p>
        </w:tc>
      </w:tr>
      <w:tr w:rsidR="00896FA3" w14:paraId="0952E180" w14:textId="77777777" w:rsidTr="00B42834">
        <w:tc>
          <w:tcPr>
            <w:tcW w:w="3510" w:type="dxa"/>
            <w:tcBorders>
              <w:top w:val="nil"/>
              <w:bottom w:val="nil"/>
            </w:tcBorders>
          </w:tcPr>
          <w:p w14:paraId="794FC6C0" w14:textId="77777777" w:rsidR="00896FA3" w:rsidRDefault="00896FA3" w:rsidP="00B42834">
            <w:r>
              <w:t>Study 1b</w:t>
            </w:r>
          </w:p>
        </w:tc>
        <w:tc>
          <w:tcPr>
            <w:tcW w:w="5840" w:type="dxa"/>
            <w:tcBorders>
              <w:top w:val="nil"/>
              <w:bottom w:val="nil"/>
            </w:tcBorders>
          </w:tcPr>
          <w:p w14:paraId="0488A5F2" w14:textId="56BAA329" w:rsidR="00896FA3" w:rsidRDefault="00896FA3" w:rsidP="00B42834">
            <w:pPr>
              <w:jc w:val="center"/>
            </w:pPr>
            <w:r>
              <w:rPr>
                <w:i/>
                <w:iCs/>
              </w:rPr>
              <w:t>F</w:t>
            </w:r>
            <w:r>
              <w:t xml:space="preserve">(1, 205) = 3.75, </w:t>
            </w:r>
            <w:r>
              <w:rPr>
                <w:i/>
                <w:iCs/>
              </w:rPr>
              <w:t>p</w:t>
            </w:r>
            <w:r>
              <w:t xml:space="preserve"> = .054, </w:t>
            </w:r>
            <w:r w:rsidRPr="005E5DBE">
              <w:rPr>
                <w:i/>
                <w:iCs/>
              </w:rPr>
              <w:sym w:font="Symbol" w:char="F068"/>
            </w:r>
            <w:r w:rsidRPr="005E5DBE">
              <w:rPr>
                <w:i/>
                <w:iCs/>
                <w:vertAlign w:val="subscript"/>
              </w:rPr>
              <w:t>p</w:t>
            </w:r>
            <w:r w:rsidRPr="005E5DBE">
              <w:rPr>
                <w:i/>
                <w:iCs/>
                <w:vertAlign w:val="superscript"/>
              </w:rPr>
              <w:t>2</w:t>
            </w:r>
            <w:r>
              <w:t xml:space="preserve"> = .02, 90% CI [.00, .0</w:t>
            </w:r>
            <w:r w:rsidR="008E0A93">
              <w:t>6</w:t>
            </w:r>
            <w:r>
              <w:t>]</w:t>
            </w:r>
          </w:p>
        </w:tc>
      </w:tr>
      <w:tr w:rsidR="00896FA3" w14:paraId="555912E6" w14:textId="77777777" w:rsidTr="00B42834">
        <w:tc>
          <w:tcPr>
            <w:tcW w:w="3510" w:type="dxa"/>
            <w:tcBorders>
              <w:top w:val="nil"/>
              <w:bottom w:val="nil"/>
            </w:tcBorders>
          </w:tcPr>
          <w:p w14:paraId="4BA1A1E6" w14:textId="77777777" w:rsidR="00896FA3" w:rsidRDefault="00896FA3" w:rsidP="00B42834">
            <w:r>
              <w:t>Study 1c</w:t>
            </w:r>
          </w:p>
        </w:tc>
        <w:tc>
          <w:tcPr>
            <w:tcW w:w="5840" w:type="dxa"/>
            <w:tcBorders>
              <w:top w:val="nil"/>
              <w:bottom w:val="nil"/>
            </w:tcBorders>
          </w:tcPr>
          <w:p w14:paraId="12CCC974" w14:textId="77777777" w:rsidR="00896FA3" w:rsidRDefault="00896FA3" w:rsidP="00B42834">
            <w:pPr>
              <w:jc w:val="center"/>
            </w:pPr>
            <w:r>
              <w:rPr>
                <w:i/>
                <w:iCs/>
              </w:rPr>
              <w:t>F</w:t>
            </w:r>
            <w:r>
              <w:t xml:space="preserve">(1, 206) = 2.39, </w:t>
            </w:r>
            <w:r>
              <w:rPr>
                <w:i/>
                <w:iCs/>
              </w:rPr>
              <w:t>p</w:t>
            </w:r>
            <w:r>
              <w:t xml:space="preserve"> = .124, </w:t>
            </w:r>
            <w:r w:rsidRPr="005E5DBE">
              <w:rPr>
                <w:i/>
                <w:iCs/>
              </w:rPr>
              <w:sym w:font="Symbol" w:char="F068"/>
            </w:r>
            <w:r w:rsidRPr="005E5DBE">
              <w:rPr>
                <w:i/>
                <w:iCs/>
                <w:vertAlign w:val="subscript"/>
              </w:rPr>
              <w:t>p</w:t>
            </w:r>
            <w:r w:rsidRPr="005E5DBE">
              <w:rPr>
                <w:i/>
                <w:iCs/>
                <w:vertAlign w:val="superscript"/>
              </w:rPr>
              <w:t>2</w:t>
            </w:r>
            <w:r>
              <w:t xml:space="preserve"> = .01, 90% CI [.00, .05]</w:t>
            </w:r>
          </w:p>
        </w:tc>
      </w:tr>
      <w:tr w:rsidR="00896FA3" w14:paraId="223BEBCE" w14:textId="77777777" w:rsidTr="00B42834">
        <w:tc>
          <w:tcPr>
            <w:tcW w:w="3510" w:type="dxa"/>
            <w:tcBorders>
              <w:top w:val="nil"/>
              <w:bottom w:val="nil"/>
            </w:tcBorders>
          </w:tcPr>
          <w:p w14:paraId="5536DE64" w14:textId="77777777" w:rsidR="00896FA3" w:rsidRDefault="00896FA3" w:rsidP="00B42834">
            <w:r>
              <w:t>Study 1d</w:t>
            </w:r>
          </w:p>
        </w:tc>
        <w:tc>
          <w:tcPr>
            <w:tcW w:w="5840" w:type="dxa"/>
            <w:tcBorders>
              <w:top w:val="nil"/>
              <w:bottom w:val="nil"/>
            </w:tcBorders>
          </w:tcPr>
          <w:p w14:paraId="34FE7E31" w14:textId="77777777" w:rsidR="00896FA3" w:rsidRDefault="00896FA3" w:rsidP="00B42834">
            <w:pPr>
              <w:jc w:val="center"/>
            </w:pPr>
            <w:r>
              <w:rPr>
                <w:i/>
                <w:iCs/>
              </w:rPr>
              <w:t>F</w:t>
            </w:r>
            <w:r>
              <w:t xml:space="preserve">(1, 218) = 2.09, </w:t>
            </w:r>
            <w:r>
              <w:rPr>
                <w:i/>
                <w:iCs/>
              </w:rPr>
              <w:t>p</w:t>
            </w:r>
            <w:r>
              <w:t xml:space="preserve"> = .150, </w:t>
            </w:r>
            <w:r w:rsidRPr="005E5DBE">
              <w:rPr>
                <w:i/>
                <w:iCs/>
              </w:rPr>
              <w:sym w:font="Symbol" w:char="F068"/>
            </w:r>
            <w:r w:rsidRPr="005E5DBE">
              <w:rPr>
                <w:i/>
                <w:iCs/>
                <w:vertAlign w:val="subscript"/>
              </w:rPr>
              <w:t>p</w:t>
            </w:r>
            <w:r w:rsidRPr="005E5DBE">
              <w:rPr>
                <w:i/>
                <w:iCs/>
                <w:vertAlign w:val="superscript"/>
              </w:rPr>
              <w:t>2</w:t>
            </w:r>
            <w:r>
              <w:t xml:space="preserve"> = .01, 90% CI [.00, .04]</w:t>
            </w:r>
          </w:p>
        </w:tc>
      </w:tr>
      <w:tr w:rsidR="00896FA3" w14:paraId="1DE3B1D8" w14:textId="77777777" w:rsidTr="00B42834">
        <w:tc>
          <w:tcPr>
            <w:tcW w:w="3510" w:type="dxa"/>
            <w:tcBorders>
              <w:top w:val="nil"/>
              <w:bottom w:val="nil"/>
            </w:tcBorders>
          </w:tcPr>
          <w:p w14:paraId="6FD1F4AE" w14:textId="77777777" w:rsidR="00896FA3" w:rsidRDefault="00896FA3" w:rsidP="00B42834">
            <w:r>
              <w:t>Study 2</w:t>
            </w:r>
          </w:p>
        </w:tc>
        <w:tc>
          <w:tcPr>
            <w:tcW w:w="5840" w:type="dxa"/>
            <w:tcBorders>
              <w:top w:val="nil"/>
              <w:bottom w:val="nil"/>
            </w:tcBorders>
          </w:tcPr>
          <w:p w14:paraId="64A4B5EA" w14:textId="77777777" w:rsidR="00896FA3" w:rsidRDefault="00896FA3" w:rsidP="00B42834">
            <w:pPr>
              <w:jc w:val="center"/>
            </w:pPr>
            <w:r>
              <w:rPr>
                <w:i/>
                <w:iCs/>
              </w:rPr>
              <w:t>F</w:t>
            </w:r>
            <w:r>
              <w:t xml:space="preserve">(1, 330) = 1.78, </w:t>
            </w:r>
            <w:r>
              <w:rPr>
                <w:i/>
                <w:iCs/>
              </w:rPr>
              <w:t>p</w:t>
            </w:r>
            <w:r>
              <w:t xml:space="preserve"> = .170, </w:t>
            </w:r>
            <w:r w:rsidRPr="005E5DBE">
              <w:rPr>
                <w:i/>
                <w:iCs/>
              </w:rPr>
              <w:sym w:font="Symbol" w:char="F068"/>
            </w:r>
            <w:r w:rsidRPr="005E5DBE">
              <w:rPr>
                <w:i/>
                <w:iCs/>
                <w:vertAlign w:val="subscript"/>
              </w:rPr>
              <w:t>p</w:t>
            </w:r>
            <w:r w:rsidRPr="005E5DBE">
              <w:rPr>
                <w:i/>
                <w:iCs/>
                <w:vertAlign w:val="superscript"/>
              </w:rPr>
              <w:t>2</w:t>
            </w:r>
            <w:r>
              <w:t xml:space="preserve"> = .01, 90% CI [.00, .03]</w:t>
            </w:r>
          </w:p>
        </w:tc>
      </w:tr>
      <w:tr w:rsidR="00896FA3" w14:paraId="21952F10" w14:textId="77777777" w:rsidTr="00B42834">
        <w:tc>
          <w:tcPr>
            <w:tcW w:w="3510" w:type="dxa"/>
            <w:tcBorders>
              <w:top w:val="nil"/>
              <w:bottom w:val="nil"/>
            </w:tcBorders>
          </w:tcPr>
          <w:p w14:paraId="432A6B28" w14:textId="77777777" w:rsidR="00896FA3" w:rsidRDefault="00896FA3" w:rsidP="00B42834">
            <w:r>
              <w:t>Study 3</w:t>
            </w:r>
          </w:p>
        </w:tc>
        <w:tc>
          <w:tcPr>
            <w:tcW w:w="5840" w:type="dxa"/>
            <w:tcBorders>
              <w:top w:val="nil"/>
              <w:bottom w:val="nil"/>
            </w:tcBorders>
          </w:tcPr>
          <w:p w14:paraId="4D5DC681" w14:textId="77777777" w:rsidR="00896FA3" w:rsidRDefault="00896FA3" w:rsidP="00B42834">
            <w:pPr>
              <w:jc w:val="center"/>
            </w:pPr>
            <w:r>
              <w:rPr>
                <w:i/>
              </w:rPr>
              <w:t>F</w:t>
            </w:r>
            <w:r>
              <w:t xml:space="preserve">(1, 191) = 1.11, </w:t>
            </w:r>
            <w:r>
              <w:rPr>
                <w:i/>
              </w:rPr>
              <w:t>p</w:t>
            </w:r>
            <w:r>
              <w:t xml:space="preserve"> = .293, </w:t>
            </w:r>
            <w:r w:rsidRPr="005E5DBE">
              <w:rPr>
                <w:i/>
                <w:iCs/>
              </w:rPr>
              <w:sym w:font="Symbol" w:char="F068"/>
            </w:r>
            <w:r w:rsidRPr="005E5DBE">
              <w:rPr>
                <w:i/>
                <w:iCs/>
                <w:vertAlign w:val="subscript"/>
              </w:rPr>
              <w:t>p</w:t>
            </w:r>
            <w:r w:rsidRPr="005E5DBE">
              <w:rPr>
                <w:i/>
                <w:iCs/>
                <w:vertAlign w:val="superscript"/>
              </w:rPr>
              <w:t>2</w:t>
            </w:r>
            <w:r>
              <w:t xml:space="preserve"> = .01, 90% CI [.00, .04]</w:t>
            </w:r>
          </w:p>
        </w:tc>
      </w:tr>
      <w:tr w:rsidR="00896FA3" w14:paraId="3CE82CF2" w14:textId="77777777" w:rsidTr="00B42834">
        <w:tc>
          <w:tcPr>
            <w:tcW w:w="3510" w:type="dxa"/>
            <w:tcBorders>
              <w:top w:val="nil"/>
              <w:bottom w:val="nil"/>
            </w:tcBorders>
          </w:tcPr>
          <w:p w14:paraId="733B3760" w14:textId="7277EEEB" w:rsidR="00896FA3" w:rsidRDefault="00896FA3" w:rsidP="00B42834">
            <w:r>
              <w:t xml:space="preserve">Study 4—Equally </w:t>
            </w:r>
            <w:r w:rsidR="0098010B">
              <w:t>E</w:t>
            </w:r>
            <w:r>
              <w:t>xpected</w:t>
            </w:r>
          </w:p>
        </w:tc>
        <w:tc>
          <w:tcPr>
            <w:tcW w:w="5840" w:type="dxa"/>
            <w:tcBorders>
              <w:top w:val="nil"/>
              <w:bottom w:val="nil"/>
            </w:tcBorders>
          </w:tcPr>
          <w:p w14:paraId="41C8516A" w14:textId="77777777" w:rsidR="00896FA3" w:rsidRDefault="00896FA3" w:rsidP="00B42834">
            <w:pPr>
              <w:jc w:val="center"/>
            </w:pPr>
            <w:r>
              <w:rPr>
                <w:bCs/>
                <w:i/>
              </w:rPr>
              <w:t>F</w:t>
            </w:r>
            <w:r>
              <w:rPr>
                <w:bCs/>
              </w:rPr>
              <w:t xml:space="preserve">(1, 282) = .23, </w:t>
            </w:r>
            <w:r>
              <w:rPr>
                <w:bCs/>
                <w:i/>
              </w:rPr>
              <w:t>p</w:t>
            </w:r>
            <w:r>
              <w:rPr>
                <w:bCs/>
              </w:rPr>
              <w:t xml:space="preserve"> = .631, </w:t>
            </w:r>
            <w:r w:rsidRPr="005E5DBE">
              <w:rPr>
                <w:i/>
                <w:iCs/>
              </w:rPr>
              <w:sym w:font="Symbol" w:char="F068"/>
            </w:r>
            <w:r w:rsidRPr="005E5DBE">
              <w:rPr>
                <w:i/>
                <w:iCs/>
                <w:vertAlign w:val="subscript"/>
              </w:rPr>
              <w:t>p</w:t>
            </w:r>
            <w:r w:rsidRPr="005E5DBE">
              <w:rPr>
                <w:i/>
                <w:iCs/>
                <w:vertAlign w:val="superscript"/>
              </w:rPr>
              <w:t>2</w:t>
            </w:r>
            <w:r>
              <w:t xml:space="preserve"> = .00, 90% CI [.00, .01]</w:t>
            </w:r>
          </w:p>
        </w:tc>
      </w:tr>
      <w:tr w:rsidR="00896FA3" w14:paraId="45AD9C12" w14:textId="77777777" w:rsidTr="00B42834">
        <w:tc>
          <w:tcPr>
            <w:tcW w:w="3510" w:type="dxa"/>
            <w:tcBorders>
              <w:top w:val="nil"/>
              <w:bottom w:val="nil"/>
            </w:tcBorders>
          </w:tcPr>
          <w:p w14:paraId="321106CC" w14:textId="77777777" w:rsidR="00896FA3" w:rsidRDefault="00896FA3" w:rsidP="00B42834">
            <w:r>
              <w:t>Study 4—Differentially Expected</w:t>
            </w:r>
          </w:p>
        </w:tc>
        <w:tc>
          <w:tcPr>
            <w:tcW w:w="5840" w:type="dxa"/>
            <w:tcBorders>
              <w:top w:val="nil"/>
              <w:bottom w:val="nil"/>
            </w:tcBorders>
          </w:tcPr>
          <w:p w14:paraId="523E9381" w14:textId="77777777" w:rsidR="00896FA3" w:rsidRDefault="00896FA3" w:rsidP="00B42834">
            <w:pPr>
              <w:jc w:val="center"/>
            </w:pPr>
            <w:r>
              <w:rPr>
                <w:bCs/>
                <w:i/>
              </w:rPr>
              <w:t>F</w:t>
            </w:r>
            <w:r>
              <w:rPr>
                <w:bCs/>
              </w:rPr>
              <w:t xml:space="preserve">(1, 282) = 1.03, </w:t>
            </w:r>
            <w:r>
              <w:rPr>
                <w:bCs/>
                <w:i/>
              </w:rPr>
              <w:t>p</w:t>
            </w:r>
            <w:r>
              <w:rPr>
                <w:bCs/>
              </w:rPr>
              <w:t xml:space="preserve"> = .301, </w:t>
            </w:r>
            <w:r w:rsidRPr="005E5DBE">
              <w:rPr>
                <w:i/>
                <w:iCs/>
              </w:rPr>
              <w:sym w:font="Symbol" w:char="F068"/>
            </w:r>
            <w:r w:rsidRPr="005E5DBE">
              <w:rPr>
                <w:i/>
                <w:iCs/>
                <w:vertAlign w:val="subscript"/>
              </w:rPr>
              <w:t>p</w:t>
            </w:r>
            <w:r w:rsidRPr="005E5DBE">
              <w:rPr>
                <w:i/>
                <w:iCs/>
                <w:vertAlign w:val="superscript"/>
              </w:rPr>
              <w:t>2</w:t>
            </w:r>
            <w:r>
              <w:t xml:space="preserve"> = .00, 90% CI [.00, .02]</w:t>
            </w:r>
          </w:p>
        </w:tc>
      </w:tr>
      <w:tr w:rsidR="00896FA3" w14:paraId="3B38695A" w14:textId="77777777" w:rsidTr="00B42834">
        <w:tc>
          <w:tcPr>
            <w:tcW w:w="3510" w:type="dxa"/>
            <w:tcBorders>
              <w:top w:val="nil"/>
              <w:bottom w:val="nil"/>
            </w:tcBorders>
          </w:tcPr>
          <w:p w14:paraId="30494112" w14:textId="77777777" w:rsidR="00896FA3" w:rsidRDefault="00896FA3" w:rsidP="00B42834">
            <w:r>
              <w:t>Study 6</w:t>
            </w:r>
          </w:p>
        </w:tc>
        <w:tc>
          <w:tcPr>
            <w:tcW w:w="5840" w:type="dxa"/>
            <w:tcBorders>
              <w:top w:val="nil"/>
              <w:bottom w:val="nil"/>
            </w:tcBorders>
          </w:tcPr>
          <w:p w14:paraId="055223EA" w14:textId="77777777" w:rsidR="00896FA3" w:rsidRDefault="00896FA3" w:rsidP="00B42834">
            <w:pPr>
              <w:jc w:val="center"/>
            </w:pPr>
            <w:r>
              <w:rPr>
                <w:i/>
              </w:rPr>
              <w:t>F</w:t>
            </w:r>
            <w:r>
              <w:t xml:space="preserve">(1, 352) = 1.42, </w:t>
            </w:r>
            <w:r>
              <w:rPr>
                <w:i/>
              </w:rPr>
              <w:t>p</w:t>
            </w:r>
            <w:r>
              <w:t xml:space="preserve"> = .235, </w:t>
            </w:r>
            <w:r w:rsidRPr="005E5DBE">
              <w:rPr>
                <w:i/>
                <w:iCs/>
              </w:rPr>
              <w:sym w:font="Symbol" w:char="F068"/>
            </w:r>
            <w:r w:rsidRPr="005E5DBE">
              <w:rPr>
                <w:i/>
                <w:iCs/>
                <w:vertAlign w:val="subscript"/>
              </w:rPr>
              <w:t>p</w:t>
            </w:r>
            <w:r w:rsidRPr="005E5DBE">
              <w:rPr>
                <w:i/>
                <w:iCs/>
                <w:vertAlign w:val="superscript"/>
              </w:rPr>
              <w:t>2</w:t>
            </w:r>
            <w:r>
              <w:t xml:space="preserve"> = .00, 90% CI [.00, .02]</w:t>
            </w:r>
          </w:p>
        </w:tc>
      </w:tr>
      <w:tr w:rsidR="00896FA3" w14:paraId="17D0B408" w14:textId="77777777" w:rsidTr="00B42834">
        <w:tc>
          <w:tcPr>
            <w:tcW w:w="3510" w:type="dxa"/>
            <w:tcBorders>
              <w:top w:val="nil"/>
              <w:bottom w:val="nil"/>
            </w:tcBorders>
          </w:tcPr>
          <w:p w14:paraId="7E2E7503" w14:textId="77777777" w:rsidR="00896FA3" w:rsidRDefault="00896FA3" w:rsidP="00B42834">
            <w:r>
              <w:t>Study 7</w:t>
            </w:r>
          </w:p>
        </w:tc>
        <w:tc>
          <w:tcPr>
            <w:tcW w:w="5840" w:type="dxa"/>
            <w:tcBorders>
              <w:top w:val="nil"/>
              <w:bottom w:val="nil"/>
            </w:tcBorders>
          </w:tcPr>
          <w:p w14:paraId="574BF3B1" w14:textId="77777777" w:rsidR="00896FA3" w:rsidRDefault="00896FA3" w:rsidP="00B42834">
            <w:pPr>
              <w:jc w:val="center"/>
            </w:pPr>
            <w:r>
              <w:rPr>
                <w:i/>
              </w:rPr>
              <w:t>F</w:t>
            </w:r>
            <w:r>
              <w:t xml:space="preserve">(1, 371) = .38, </w:t>
            </w:r>
            <w:r>
              <w:rPr>
                <w:i/>
              </w:rPr>
              <w:t>p</w:t>
            </w:r>
            <w:r>
              <w:t xml:space="preserve"> = .536, </w:t>
            </w:r>
            <w:r w:rsidRPr="005E5DBE">
              <w:rPr>
                <w:i/>
                <w:iCs/>
              </w:rPr>
              <w:sym w:font="Symbol" w:char="F068"/>
            </w:r>
            <w:r w:rsidRPr="005E5DBE">
              <w:rPr>
                <w:i/>
                <w:iCs/>
                <w:vertAlign w:val="subscript"/>
              </w:rPr>
              <w:t>p</w:t>
            </w:r>
            <w:r w:rsidRPr="005E5DBE">
              <w:rPr>
                <w:i/>
                <w:iCs/>
                <w:vertAlign w:val="superscript"/>
              </w:rPr>
              <w:t>2</w:t>
            </w:r>
            <w:r>
              <w:t xml:space="preserve"> = .00, 90% CI [.00, .01]</w:t>
            </w:r>
          </w:p>
        </w:tc>
      </w:tr>
      <w:tr w:rsidR="00896FA3" w14:paraId="79C6822D" w14:textId="77777777" w:rsidTr="00B42834">
        <w:tc>
          <w:tcPr>
            <w:tcW w:w="3510" w:type="dxa"/>
            <w:tcBorders>
              <w:top w:val="nil"/>
              <w:bottom w:val="nil"/>
            </w:tcBorders>
          </w:tcPr>
          <w:p w14:paraId="3C974B82" w14:textId="77777777" w:rsidR="00896FA3" w:rsidRDefault="00896FA3" w:rsidP="00B42834">
            <w:r>
              <w:t>Study 8</w:t>
            </w:r>
          </w:p>
        </w:tc>
        <w:tc>
          <w:tcPr>
            <w:tcW w:w="5840" w:type="dxa"/>
            <w:tcBorders>
              <w:top w:val="nil"/>
              <w:bottom w:val="nil"/>
            </w:tcBorders>
          </w:tcPr>
          <w:p w14:paraId="13388156" w14:textId="77777777" w:rsidR="00896FA3" w:rsidRDefault="00896FA3" w:rsidP="00B42834">
            <w:pPr>
              <w:jc w:val="center"/>
            </w:pPr>
            <w:r>
              <w:rPr>
                <w:i/>
              </w:rPr>
              <w:t>F</w:t>
            </w:r>
            <w:r>
              <w:t xml:space="preserve">(1, 405) = .06, </w:t>
            </w:r>
            <w:r>
              <w:rPr>
                <w:i/>
              </w:rPr>
              <w:t>p</w:t>
            </w:r>
            <w:r>
              <w:t xml:space="preserve"> = .802, </w:t>
            </w:r>
            <w:r w:rsidRPr="005E5DBE">
              <w:rPr>
                <w:i/>
                <w:iCs/>
              </w:rPr>
              <w:sym w:font="Symbol" w:char="F068"/>
            </w:r>
            <w:r w:rsidRPr="005E5DBE">
              <w:rPr>
                <w:i/>
                <w:iCs/>
                <w:vertAlign w:val="subscript"/>
              </w:rPr>
              <w:t>p</w:t>
            </w:r>
            <w:r w:rsidRPr="005E5DBE">
              <w:rPr>
                <w:i/>
                <w:iCs/>
                <w:vertAlign w:val="superscript"/>
              </w:rPr>
              <w:t>2</w:t>
            </w:r>
            <w:r>
              <w:t xml:space="preserve"> = .00, 90% CI [.00, .01]</w:t>
            </w:r>
          </w:p>
        </w:tc>
      </w:tr>
      <w:tr w:rsidR="00896FA3" w14:paraId="3EA89533" w14:textId="77777777" w:rsidTr="00B42834">
        <w:tc>
          <w:tcPr>
            <w:tcW w:w="3510" w:type="dxa"/>
            <w:tcBorders>
              <w:top w:val="nil"/>
              <w:bottom w:val="nil"/>
            </w:tcBorders>
          </w:tcPr>
          <w:p w14:paraId="4F7CF28E" w14:textId="77777777" w:rsidR="00896FA3" w:rsidRDefault="00896FA3" w:rsidP="00B42834">
            <w:r>
              <w:t>Study 9</w:t>
            </w:r>
          </w:p>
        </w:tc>
        <w:tc>
          <w:tcPr>
            <w:tcW w:w="5840" w:type="dxa"/>
            <w:tcBorders>
              <w:top w:val="nil"/>
              <w:bottom w:val="nil"/>
            </w:tcBorders>
          </w:tcPr>
          <w:p w14:paraId="07721552" w14:textId="77777777" w:rsidR="00896FA3" w:rsidRDefault="00896FA3" w:rsidP="00B42834">
            <w:pPr>
              <w:jc w:val="center"/>
            </w:pPr>
            <w:r>
              <w:rPr>
                <w:i/>
              </w:rPr>
              <w:t>F</w:t>
            </w:r>
            <w:r>
              <w:t xml:space="preserve">(1, 417) = .22, </w:t>
            </w:r>
            <w:r>
              <w:rPr>
                <w:i/>
              </w:rPr>
              <w:t>p</w:t>
            </w:r>
            <w:r>
              <w:t xml:space="preserve"> = .638, </w:t>
            </w:r>
            <w:r w:rsidRPr="005E5DBE">
              <w:rPr>
                <w:i/>
                <w:iCs/>
              </w:rPr>
              <w:sym w:font="Symbol" w:char="F068"/>
            </w:r>
            <w:r w:rsidRPr="005E5DBE">
              <w:rPr>
                <w:i/>
                <w:iCs/>
                <w:vertAlign w:val="subscript"/>
              </w:rPr>
              <w:t>p</w:t>
            </w:r>
            <w:r w:rsidRPr="005E5DBE">
              <w:rPr>
                <w:i/>
                <w:iCs/>
                <w:vertAlign w:val="superscript"/>
              </w:rPr>
              <w:t>2</w:t>
            </w:r>
            <w:r>
              <w:t xml:space="preserve"> = .00, 90% CI [.00, .01]</w:t>
            </w:r>
          </w:p>
        </w:tc>
      </w:tr>
      <w:tr w:rsidR="00896FA3" w14:paraId="5E178A64" w14:textId="77777777" w:rsidTr="00B42834">
        <w:tc>
          <w:tcPr>
            <w:tcW w:w="3510" w:type="dxa"/>
            <w:tcBorders>
              <w:top w:val="nil"/>
              <w:bottom w:val="nil"/>
            </w:tcBorders>
          </w:tcPr>
          <w:p w14:paraId="64709806" w14:textId="77777777" w:rsidR="00896FA3" w:rsidRDefault="00896FA3" w:rsidP="00B42834">
            <w:r>
              <w:t>Study 11</w:t>
            </w:r>
          </w:p>
        </w:tc>
        <w:tc>
          <w:tcPr>
            <w:tcW w:w="5840" w:type="dxa"/>
            <w:tcBorders>
              <w:top w:val="nil"/>
              <w:bottom w:val="nil"/>
            </w:tcBorders>
          </w:tcPr>
          <w:p w14:paraId="4E84F77E" w14:textId="77777777" w:rsidR="00896FA3" w:rsidRDefault="00896FA3" w:rsidP="00B42834">
            <w:pPr>
              <w:jc w:val="center"/>
            </w:pPr>
            <w:r>
              <w:rPr>
                <w:i/>
              </w:rPr>
              <w:t>F</w:t>
            </w:r>
            <w:r>
              <w:t xml:space="preserve">(1, 85) = .94, </w:t>
            </w:r>
            <w:r>
              <w:rPr>
                <w:i/>
              </w:rPr>
              <w:t>p</w:t>
            </w:r>
            <w:r>
              <w:t xml:space="preserve"> =.336, </w:t>
            </w:r>
            <w:r w:rsidRPr="005E5DBE">
              <w:rPr>
                <w:i/>
                <w:iCs/>
              </w:rPr>
              <w:sym w:font="Symbol" w:char="F068"/>
            </w:r>
            <w:r w:rsidRPr="005E5DBE">
              <w:rPr>
                <w:i/>
                <w:iCs/>
                <w:vertAlign w:val="subscript"/>
              </w:rPr>
              <w:t>p</w:t>
            </w:r>
            <w:r w:rsidRPr="005E5DBE">
              <w:rPr>
                <w:i/>
                <w:iCs/>
                <w:vertAlign w:val="superscript"/>
              </w:rPr>
              <w:t>2</w:t>
            </w:r>
            <w:r>
              <w:t xml:space="preserve"> = .01, 90% CI [.00, .07]</w:t>
            </w:r>
          </w:p>
        </w:tc>
      </w:tr>
      <w:tr w:rsidR="00896FA3" w14:paraId="0766EA33" w14:textId="77777777" w:rsidTr="00B42834">
        <w:tc>
          <w:tcPr>
            <w:tcW w:w="3510" w:type="dxa"/>
            <w:tcBorders>
              <w:top w:val="nil"/>
              <w:bottom w:val="nil"/>
            </w:tcBorders>
          </w:tcPr>
          <w:p w14:paraId="48251491" w14:textId="77777777" w:rsidR="00896FA3" w:rsidRDefault="00896FA3" w:rsidP="00B42834">
            <w:r>
              <w:t>Study 12</w:t>
            </w:r>
          </w:p>
        </w:tc>
        <w:tc>
          <w:tcPr>
            <w:tcW w:w="5840" w:type="dxa"/>
            <w:tcBorders>
              <w:top w:val="nil"/>
              <w:bottom w:val="nil"/>
            </w:tcBorders>
          </w:tcPr>
          <w:p w14:paraId="5192CA47" w14:textId="77777777" w:rsidR="00896FA3" w:rsidRDefault="00896FA3" w:rsidP="00B42834">
            <w:pPr>
              <w:jc w:val="center"/>
            </w:pPr>
            <w:r>
              <w:rPr>
                <w:i/>
              </w:rPr>
              <w:t>F</w:t>
            </w:r>
            <w:r>
              <w:t xml:space="preserve">(1, 33) = .28, </w:t>
            </w:r>
            <w:r>
              <w:rPr>
                <w:i/>
              </w:rPr>
              <w:t>p</w:t>
            </w:r>
            <w:r>
              <w:t xml:space="preserve"> = .598, </w:t>
            </w:r>
            <w:r w:rsidRPr="005E5DBE">
              <w:rPr>
                <w:i/>
                <w:iCs/>
              </w:rPr>
              <w:sym w:font="Symbol" w:char="F068"/>
            </w:r>
            <w:r w:rsidRPr="005E5DBE">
              <w:rPr>
                <w:i/>
                <w:iCs/>
                <w:vertAlign w:val="subscript"/>
              </w:rPr>
              <w:t>p</w:t>
            </w:r>
            <w:r w:rsidRPr="005E5DBE">
              <w:rPr>
                <w:i/>
                <w:iCs/>
                <w:vertAlign w:val="superscript"/>
              </w:rPr>
              <w:t>2</w:t>
            </w:r>
            <w:r>
              <w:t xml:space="preserve"> = .01, 90% CI [.00, .12]</w:t>
            </w:r>
          </w:p>
        </w:tc>
      </w:tr>
      <w:tr w:rsidR="00896FA3" w14:paraId="1574565B" w14:textId="77777777" w:rsidTr="00B42834">
        <w:tc>
          <w:tcPr>
            <w:tcW w:w="3510" w:type="dxa"/>
            <w:tcBorders>
              <w:top w:val="nil"/>
              <w:bottom w:val="nil"/>
            </w:tcBorders>
          </w:tcPr>
          <w:p w14:paraId="1233694B" w14:textId="77777777" w:rsidR="00896FA3" w:rsidRDefault="00896FA3" w:rsidP="00B42834">
            <w:r>
              <w:t>Study 13 – First Sample</w:t>
            </w:r>
          </w:p>
        </w:tc>
        <w:tc>
          <w:tcPr>
            <w:tcW w:w="5840" w:type="dxa"/>
            <w:tcBorders>
              <w:top w:val="nil"/>
              <w:bottom w:val="nil"/>
            </w:tcBorders>
          </w:tcPr>
          <w:p w14:paraId="595B0FA7" w14:textId="77777777" w:rsidR="00896FA3" w:rsidRDefault="00896FA3" w:rsidP="00B42834">
            <w:pPr>
              <w:jc w:val="center"/>
            </w:pPr>
            <w:r>
              <w:rPr>
                <w:i/>
              </w:rPr>
              <w:t>F</w:t>
            </w:r>
            <w:r>
              <w:t xml:space="preserve">(1, 49) = .66, </w:t>
            </w:r>
            <w:r>
              <w:rPr>
                <w:i/>
              </w:rPr>
              <w:t>p</w:t>
            </w:r>
            <w:r>
              <w:t xml:space="preserve"> = .420, </w:t>
            </w:r>
            <w:r w:rsidRPr="005E5DBE">
              <w:rPr>
                <w:i/>
                <w:iCs/>
              </w:rPr>
              <w:sym w:font="Symbol" w:char="F068"/>
            </w:r>
            <w:r w:rsidRPr="005E5DBE">
              <w:rPr>
                <w:i/>
                <w:iCs/>
                <w:vertAlign w:val="subscript"/>
              </w:rPr>
              <w:t>p</w:t>
            </w:r>
            <w:r w:rsidRPr="005E5DBE">
              <w:rPr>
                <w:i/>
                <w:iCs/>
                <w:vertAlign w:val="superscript"/>
              </w:rPr>
              <w:t>2</w:t>
            </w:r>
            <w:r>
              <w:t xml:space="preserve"> = .01, 90% CI [.00, .11]</w:t>
            </w:r>
          </w:p>
        </w:tc>
      </w:tr>
      <w:tr w:rsidR="00896FA3" w14:paraId="0C2A54D9" w14:textId="77777777" w:rsidTr="00B42834">
        <w:tc>
          <w:tcPr>
            <w:tcW w:w="3510" w:type="dxa"/>
            <w:tcBorders>
              <w:top w:val="nil"/>
            </w:tcBorders>
          </w:tcPr>
          <w:p w14:paraId="2B21AEFC" w14:textId="77777777" w:rsidR="00896FA3" w:rsidRDefault="00896FA3" w:rsidP="00B42834">
            <w:r>
              <w:t>Study 13 – Second Sample</w:t>
            </w:r>
          </w:p>
        </w:tc>
        <w:tc>
          <w:tcPr>
            <w:tcW w:w="5840" w:type="dxa"/>
            <w:tcBorders>
              <w:top w:val="nil"/>
            </w:tcBorders>
          </w:tcPr>
          <w:p w14:paraId="4642CFCA" w14:textId="77777777" w:rsidR="00896FA3" w:rsidRDefault="00896FA3" w:rsidP="00B42834">
            <w:pPr>
              <w:jc w:val="center"/>
            </w:pPr>
            <w:r>
              <w:rPr>
                <w:i/>
              </w:rPr>
              <w:t>F</w:t>
            </w:r>
            <w:r>
              <w:t xml:space="preserve">(1, 152) = 2.20, </w:t>
            </w:r>
            <w:r>
              <w:rPr>
                <w:i/>
              </w:rPr>
              <w:t>p</w:t>
            </w:r>
            <w:r>
              <w:t xml:space="preserve"> = .140, </w:t>
            </w:r>
            <w:r w:rsidRPr="005E5DBE">
              <w:rPr>
                <w:i/>
                <w:iCs/>
              </w:rPr>
              <w:sym w:font="Symbol" w:char="F068"/>
            </w:r>
            <w:r w:rsidRPr="005E5DBE">
              <w:rPr>
                <w:i/>
                <w:iCs/>
                <w:vertAlign w:val="subscript"/>
              </w:rPr>
              <w:t>p</w:t>
            </w:r>
            <w:r w:rsidRPr="005E5DBE">
              <w:rPr>
                <w:i/>
                <w:iCs/>
                <w:vertAlign w:val="superscript"/>
              </w:rPr>
              <w:t>2</w:t>
            </w:r>
            <w:r>
              <w:t xml:space="preserve"> = .01, 90% CI [.00, .06]</w:t>
            </w:r>
          </w:p>
        </w:tc>
      </w:tr>
    </w:tbl>
    <w:p w14:paraId="4F05C1DA" w14:textId="77777777" w:rsidR="00896FA3" w:rsidRDefault="00896FA3" w:rsidP="00896FA3">
      <w:r>
        <w:rPr>
          <w:i/>
        </w:rPr>
        <w:t>Note.</w:t>
      </w:r>
      <w:r>
        <w:t xml:space="preserve"> Studies 5a, 5b, and 10 had only male targets. The effects of target gender in Study 14 are reported in the main text.</w:t>
      </w:r>
    </w:p>
    <w:p w14:paraId="768610D1" w14:textId="77777777" w:rsidR="001147AC" w:rsidRDefault="001147AC" w:rsidP="005C47EC"/>
    <w:p w14:paraId="5113A90B" w14:textId="77777777" w:rsidR="00896FA3" w:rsidRDefault="00896FA3">
      <w:r>
        <w:br w:type="page"/>
      </w:r>
    </w:p>
    <w:p w14:paraId="0A6FE6E5" w14:textId="127DB724" w:rsidR="00F13DD8" w:rsidRDefault="00F13DD8" w:rsidP="00F13DD8">
      <w:r>
        <w:lastRenderedPageBreak/>
        <w:t>Table S</w:t>
      </w:r>
      <w:r w:rsidR="00896FA3">
        <w:t>3</w:t>
      </w:r>
      <w:r>
        <w:t>: Relations between Participant SES and Self-Rated Harm of Events</w:t>
      </w:r>
    </w:p>
    <w:p w14:paraId="01F98509" w14:textId="77777777" w:rsidR="00F13DD8" w:rsidRDefault="00F13DD8" w:rsidP="00F13DD8"/>
    <w:tbl>
      <w:tblPr>
        <w:tblStyle w:val="TableGrid"/>
        <w:tblW w:w="10500" w:type="dxa"/>
        <w:tblBorders>
          <w:left w:val="none" w:sz="0" w:space="0" w:color="auto"/>
          <w:right w:val="none" w:sz="0" w:space="0" w:color="auto"/>
          <w:insideV w:val="none" w:sz="0" w:space="0" w:color="auto"/>
        </w:tblBorders>
        <w:tblLook w:val="04A0" w:firstRow="1" w:lastRow="0" w:firstColumn="1" w:lastColumn="0" w:noHBand="0" w:noVBand="1"/>
      </w:tblPr>
      <w:tblGrid>
        <w:gridCol w:w="2100"/>
        <w:gridCol w:w="2100"/>
        <w:gridCol w:w="2100"/>
        <w:gridCol w:w="2100"/>
        <w:gridCol w:w="2100"/>
      </w:tblGrid>
      <w:tr w:rsidR="00F13DD8" w14:paraId="6952C30A" w14:textId="77777777" w:rsidTr="00B42834">
        <w:trPr>
          <w:trHeight w:val="281"/>
        </w:trPr>
        <w:tc>
          <w:tcPr>
            <w:tcW w:w="2100" w:type="dxa"/>
            <w:tcBorders>
              <w:bottom w:val="single" w:sz="4" w:space="0" w:color="auto"/>
            </w:tcBorders>
          </w:tcPr>
          <w:p w14:paraId="5C715354" w14:textId="77777777" w:rsidR="00F13DD8" w:rsidRDefault="00F13DD8" w:rsidP="00B42834">
            <w:r>
              <w:t>Study</w:t>
            </w:r>
          </w:p>
        </w:tc>
        <w:tc>
          <w:tcPr>
            <w:tcW w:w="8400" w:type="dxa"/>
            <w:gridSpan w:val="4"/>
          </w:tcPr>
          <w:p w14:paraId="0296AC0B" w14:textId="77777777" w:rsidR="00F13DD8" w:rsidRDefault="00F13DD8" w:rsidP="00B42834">
            <w:pPr>
              <w:jc w:val="center"/>
            </w:pPr>
            <w:r>
              <w:t>SES Variable</w:t>
            </w:r>
          </w:p>
        </w:tc>
      </w:tr>
      <w:tr w:rsidR="00F13DD8" w14:paraId="432AD159" w14:textId="77777777" w:rsidTr="00B42834">
        <w:trPr>
          <w:trHeight w:val="281"/>
        </w:trPr>
        <w:tc>
          <w:tcPr>
            <w:tcW w:w="2100" w:type="dxa"/>
            <w:tcBorders>
              <w:bottom w:val="nil"/>
            </w:tcBorders>
          </w:tcPr>
          <w:p w14:paraId="27113472" w14:textId="77777777" w:rsidR="00F13DD8" w:rsidRDefault="00F13DD8" w:rsidP="00B42834"/>
        </w:tc>
        <w:tc>
          <w:tcPr>
            <w:tcW w:w="2100" w:type="dxa"/>
            <w:tcBorders>
              <w:bottom w:val="single" w:sz="4" w:space="0" w:color="auto"/>
            </w:tcBorders>
          </w:tcPr>
          <w:p w14:paraId="5A15D3C7" w14:textId="77777777" w:rsidR="00F13DD8" w:rsidRDefault="00F13DD8" w:rsidP="00B42834">
            <w:pPr>
              <w:jc w:val="center"/>
            </w:pPr>
            <w:r>
              <w:t>Personal Income</w:t>
            </w:r>
          </w:p>
        </w:tc>
        <w:tc>
          <w:tcPr>
            <w:tcW w:w="2100" w:type="dxa"/>
            <w:tcBorders>
              <w:bottom w:val="single" w:sz="4" w:space="0" w:color="auto"/>
            </w:tcBorders>
          </w:tcPr>
          <w:p w14:paraId="126A5562" w14:textId="77777777" w:rsidR="00F13DD8" w:rsidRDefault="00F13DD8" w:rsidP="00B42834">
            <w:pPr>
              <w:jc w:val="center"/>
            </w:pPr>
            <w:r>
              <w:t>Household Income</w:t>
            </w:r>
          </w:p>
        </w:tc>
        <w:tc>
          <w:tcPr>
            <w:tcW w:w="2100" w:type="dxa"/>
            <w:tcBorders>
              <w:bottom w:val="single" w:sz="4" w:space="0" w:color="auto"/>
            </w:tcBorders>
          </w:tcPr>
          <w:p w14:paraId="145A4D26" w14:textId="77777777" w:rsidR="00F13DD8" w:rsidRDefault="00F13DD8" w:rsidP="00B42834">
            <w:pPr>
              <w:jc w:val="center"/>
            </w:pPr>
            <w:r>
              <w:t>Subjective Status</w:t>
            </w:r>
          </w:p>
        </w:tc>
        <w:tc>
          <w:tcPr>
            <w:tcW w:w="2100" w:type="dxa"/>
            <w:tcBorders>
              <w:bottom w:val="single" w:sz="4" w:space="0" w:color="auto"/>
            </w:tcBorders>
          </w:tcPr>
          <w:p w14:paraId="674E5549" w14:textId="77777777" w:rsidR="00F13DD8" w:rsidRDefault="00F13DD8" w:rsidP="00B42834">
            <w:pPr>
              <w:jc w:val="center"/>
            </w:pPr>
            <w:r>
              <w:t>Education</w:t>
            </w:r>
          </w:p>
        </w:tc>
      </w:tr>
      <w:tr w:rsidR="00F13DD8" w14:paraId="7F1D129C" w14:textId="77777777" w:rsidTr="00B42834">
        <w:trPr>
          <w:trHeight w:val="281"/>
        </w:trPr>
        <w:tc>
          <w:tcPr>
            <w:tcW w:w="2100" w:type="dxa"/>
            <w:tcBorders>
              <w:top w:val="nil"/>
              <w:bottom w:val="nil"/>
            </w:tcBorders>
          </w:tcPr>
          <w:p w14:paraId="5CAE1886" w14:textId="77777777" w:rsidR="00F13DD8" w:rsidRPr="009A1FBF" w:rsidRDefault="00F13DD8" w:rsidP="00B42834">
            <w:r w:rsidRPr="009A1FBF">
              <w:rPr>
                <w:rFonts w:cs="Times New Roman"/>
              </w:rPr>
              <w:t>Study 1a</w:t>
            </w:r>
          </w:p>
        </w:tc>
        <w:tc>
          <w:tcPr>
            <w:tcW w:w="2100" w:type="dxa"/>
            <w:tcBorders>
              <w:bottom w:val="nil"/>
            </w:tcBorders>
          </w:tcPr>
          <w:p w14:paraId="1DEFBAAD" w14:textId="77777777" w:rsidR="00F13DD8" w:rsidRPr="00E610EC" w:rsidRDefault="00F13DD8" w:rsidP="00B42834">
            <w:pPr>
              <w:jc w:val="center"/>
              <w:rPr>
                <w:b/>
              </w:rPr>
            </w:pPr>
            <w:r w:rsidRPr="00E610EC">
              <w:rPr>
                <w:b/>
                <w:i/>
                <w:iCs/>
              </w:rPr>
              <w:t>r</w:t>
            </w:r>
            <w:r w:rsidRPr="00E610EC">
              <w:rPr>
                <w:b/>
              </w:rPr>
              <w:t xml:space="preserve"> = -.16, </w:t>
            </w:r>
            <w:r w:rsidRPr="00E610EC">
              <w:rPr>
                <w:b/>
                <w:i/>
                <w:iCs/>
              </w:rPr>
              <w:t>p</w:t>
            </w:r>
            <w:r w:rsidRPr="00E610EC">
              <w:rPr>
                <w:b/>
              </w:rPr>
              <w:t xml:space="preserve"> = .019</w:t>
            </w:r>
          </w:p>
        </w:tc>
        <w:tc>
          <w:tcPr>
            <w:tcW w:w="2100" w:type="dxa"/>
            <w:tcBorders>
              <w:bottom w:val="nil"/>
            </w:tcBorders>
          </w:tcPr>
          <w:p w14:paraId="10D94B34" w14:textId="77777777" w:rsidR="00F13DD8" w:rsidRPr="00A73755" w:rsidRDefault="00F13DD8" w:rsidP="00B42834">
            <w:pPr>
              <w:jc w:val="center"/>
            </w:pPr>
            <w:r>
              <w:rPr>
                <w:i/>
                <w:iCs/>
              </w:rPr>
              <w:t>r</w:t>
            </w:r>
            <w:r>
              <w:t xml:space="preserve"> = -.07, </w:t>
            </w:r>
            <w:r>
              <w:rPr>
                <w:i/>
                <w:iCs/>
              </w:rPr>
              <w:t>p</w:t>
            </w:r>
            <w:r>
              <w:t xml:space="preserve"> = .289</w:t>
            </w:r>
          </w:p>
        </w:tc>
        <w:tc>
          <w:tcPr>
            <w:tcW w:w="2100" w:type="dxa"/>
            <w:tcBorders>
              <w:bottom w:val="nil"/>
            </w:tcBorders>
          </w:tcPr>
          <w:p w14:paraId="7B26C0E2" w14:textId="77777777" w:rsidR="00F13DD8" w:rsidRPr="00FF34A0" w:rsidRDefault="00F13DD8" w:rsidP="00B42834">
            <w:pPr>
              <w:jc w:val="center"/>
            </w:pPr>
            <w:r>
              <w:rPr>
                <w:i/>
                <w:iCs/>
              </w:rPr>
              <w:t>r</w:t>
            </w:r>
            <w:r>
              <w:t xml:space="preserve"> = -.03, </w:t>
            </w:r>
            <w:r>
              <w:rPr>
                <w:i/>
                <w:iCs/>
              </w:rPr>
              <w:t>p</w:t>
            </w:r>
            <w:r>
              <w:t xml:space="preserve"> = .638</w:t>
            </w:r>
          </w:p>
        </w:tc>
        <w:tc>
          <w:tcPr>
            <w:tcW w:w="2100" w:type="dxa"/>
            <w:tcBorders>
              <w:bottom w:val="nil"/>
            </w:tcBorders>
          </w:tcPr>
          <w:p w14:paraId="18C2AABF" w14:textId="77777777" w:rsidR="00F13DD8" w:rsidRPr="000058AA" w:rsidRDefault="00F13DD8" w:rsidP="00B42834">
            <w:pPr>
              <w:jc w:val="center"/>
            </w:pPr>
            <w:r>
              <w:rPr>
                <w:i/>
                <w:iCs/>
              </w:rPr>
              <w:t>r</w:t>
            </w:r>
            <w:r>
              <w:t xml:space="preserve"> = -.03, </w:t>
            </w:r>
            <w:r>
              <w:rPr>
                <w:i/>
                <w:iCs/>
              </w:rPr>
              <w:t>p</w:t>
            </w:r>
            <w:r>
              <w:t xml:space="preserve"> = .627</w:t>
            </w:r>
          </w:p>
        </w:tc>
      </w:tr>
      <w:tr w:rsidR="00F13DD8" w14:paraId="3D001D32" w14:textId="77777777" w:rsidTr="00B42834">
        <w:trPr>
          <w:trHeight w:val="281"/>
        </w:trPr>
        <w:tc>
          <w:tcPr>
            <w:tcW w:w="2100" w:type="dxa"/>
            <w:tcBorders>
              <w:top w:val="nil"/>
              <w:bottom w:val="nil"/>
            </w:tcBorders>
          </w:tcPr>
          <w:p w14:paraId="195FF7D7" w14:textId="77777777" w:rsidR="00F13DD8" w:rsidRPr="009A1FBF" w:rsidRDefault="00F13DD8" w:rsidP="00B42834">
            <w:r w:rsidRPr="009A1FBF">
              <w:rPr>
                <w:rFonts w:cs="Times New Roman"/>
              </w:rPr>
              <w:t>Study 1b</w:t>
            </w:r>
          </w:p>
        </w:tc>
        <w:tc>
          <w:tcPr>
            <w:tcW w:w="2100" w:type="dxa"/>
            <w:tcBorders>
              <w:top w:val="nil"/>
              <w:bottom w:val="nil"/>
            </w:tcBorders>
          </w:tcPr>
          <w:p w14:paraId="11B3AEAD" w14:textId="77777777" w:rsidR="00F13DD8" w:rsidRPr="005E4FD0" w:rsidRDefault="00F13DD8" w:rsidP="00B42834">
            <w:pPr>
              <w:jc w:val="center"/>
            </w:pPr>
            <w:r>
              <w:rPr>
                <w:i/>
                <w:iCs/>
              </w:rPr>
              <w:t>r</w:t>
            </w:r>
            <w:r>
              <w:t xml:space="preserve"> = .00, </w:t>
            </w:r>
            <w:r>
              <w:rPr>
                <w:i/>
                <w:iCs/>
              </w:rPr>
              <w:t>p</w:t>
            </w:r>
            <w:r>
              <w:t xml:space="preserve"> = .971</w:t>
            </w:r>
          </w:p>
        </w:tc>
        <w:tc>
          <w:tcPr>
            <w:tcW w:w="2100" w:type="dxa"/>
            <w:tcBorders>
              <w:top w:val="nil"/>
              <w:bottom w:val="nil"/>
            </w:tcBorders>
          </w:tcPr>
          <w:p w14:paraId="3540E5D6" w14:textId="77777777" w:rsidR="00F13DD8" w:rsidRPr="001802BC" w:rsidRDefault="00F13DD8" w:rsidP="00B42834">
            <w:pPr>
              <w:jc w:val="center"/>
            </w:pPr>
            <w:r>
              <w:rPr>
                <w:i/>
                <w:iCs/>
              </w:rPr>
              <w:t>r</w:t>
            </w:r>
            <w:r>
              <w:t xml:space="preserve"> = -.06, </w:t>
            </w:r>
            <w:r>
              <w:rPr>
                <w:i/>
                <w:iCs/>
              </w:rPr>
              <w:t>p</w:t>
            </w:r>
            <w:r>
              <w:t xml:space="preserve"> =.358</w:t>
            </w:r>
          </w:p>
        </w:tc>
        <w:tc>
          <w:tcPr>
            <w:tcW w:w="2100" w:type="dxa"/>
            <w:tcBorders>
              <w:top w:val="nil"/>
              <w:bottom w:val="nil"/>
            </w:tcBorders>
          </w:tcPr>
          <w:p w14:paraId="15BE050E" w14:textId="77777777" w:rsidR="00F13DD8" w:rsidRPr="003C7EB6" w:rsidRDefault="00F13DD8" w:rsidP="00B42834">
            <w:pPr>
              <w:jc w:val="center"/>
            </w:pPr>
            <w:r>
              <w:rPr>
                <w:i/>
                <w:iCs/>
              </w:rPr>
              <w:t>r</w:t>
            </w:r>
            <w:r>
              <w:t xml:space="preserve"> = .00, </w:t>
            </w:r>
            <w:r>
              <w:rPr>
                <w:i/>
                <w:iCs/>
              </w:rPr>
              <w:t>p</w:t>
            </w:r>
            <w:r>
              <w:t xml:space="preserve"> = .995</w:t>
            </w:r>
          </w:p>
        </w:tc>
        <w:tc>
          <w:tcPr>
            <w:tcW w:w="2100" w:type="dxa"/>
            <w:tcBorders>
              <w:top w:val="nil"/>
              <w:bottom w:val="nil"/>
            </w:tcBorders>
          </w:tcPr>
          <w:p w14:paraId="35D4BA69" w14:textId="77777777" w:rsidR="00F13DD8" w:rsidRPr="00CA6B1E" w:rsidRDefault="00F13DD8" w:rsidP="00B42834">
            <w:pPr>
              <w:jc w:val="center"/>
            </w:pPr>
            <w:r>
              <w:rPr>
                <w:i/>
                <w:iCs/>
              </w:rPr>
              <w:t>r</w:t>
            </w:r>
            <w:r>
              <w:t xml:space="preserve"> = .04, </w:t>
            </w:r>
            <w:r>
              <w:rPr>
                <w:i/>
                <w:iCs/>
              </w:rPr>
              <w:t>p</w:t>
            </w:r>
            <w:r>
              <w:t xml:space="preserve"> = .531</w:t>
            </w:r>
          </w:p>
        </w:tc>
      </w:tr>
      <w:tr w:rsidR="00F13DD8" w14:paraId="1B93999E" w14:textId="77777777" w:rsidTr="00B42834">
        <w:trPr>
          <w:trHeight w:val="281"/>
        </w:trPr>
        <w:tc>
          <w:tcPr>
            <w:tcW w:w="2100" w:type="dxa"/>
            <w:tcBorders>
              <w:top w:val="nil"/>
              <w:bottom w:val="nil"/>
            </w:tcBorders>
          </w:tcPr>
          <w:p w14:paraId="486CD2D7" w14:textId="77777777" w:rsidR="00F13DD8" w:rsidRPr="009A1FBF" w:rsidRDefault="00F13DD8" w:rsidP="00B42834">
            <w:r w:rsidRPr="009A1FBF">
              <w:rPr>
                <w:rFonts w:cs="Times New Roman"/>
              </w:rPr>
              <w:t>Study 1c</w:t>
            </w:r>
          </w:p>
        </w:tc>
        <w:tc>
          <w:tcPr>
            <w:tcW w:w="2100" w:type="dxa"/>
            <w:tcBorders>
              <w:top w:val="nil"/>
              <w:bottom w:val="nil"/>
            </w:tcBorders>
          </w:tcPr>
          <w:p w14:paraId="11E16D7B" w14:textId="77777777" w:rsidR="00F13DD8" w:rsidRPr="00A44316" w:rsidRDefault="00F13DD8" w:rsidP="00B42834">
            <w:pPr>
              <w:jc w:val="center"/>
            </w:pPr>
            <w:r>
              <w:rPr>
                <w:i/>
                <w:iCs/>
              </w:rPr>
              <w:t>r</w:t>
            </w:r>
            <w:r>
              <w:t xml:space="preserve"> = -.01, </w:t>
            </w:r>
            <w:r>
              <w:rPr>
                <w:i/>
                <w:iCs/>
              </w:rPr>
              <w:t>p</w:t>
            </w:r>
            <w:r>
              <w:t xml:space="preserve"> = .890</w:t>
            </w:r>
          </w:p>
        </w:tc>
        <w:tc>
          <w:tcPr>
            <w:tcW w:w="2100" w:type="dxa"/>
            <w:tcBorders>
              <w:top w:val="nil"/>
              <w:bottom w:val="nil"/>
            </w:tcBorders>
          </w:tcPr>
          <w:p w14:paraId="1031C654" w14:textId="77777777" w:rsidR="00F13DD8" w:rsidRPr="008A4BD3" w:rsidRDefault="00F13DD8" w:rsidP="00B42834">
            <w:pPr>
              <w:jc w:val="center"/>
            </w:pPr>
            <w:r>
              <w:rPr>
                <w:i/>
                <w:iCs/>
              </w:rPr>
              <w:t>r</w:t>
            </w:r>
            <w:r>
              <w:t xml:space="preserve"> = -.01, </w:t>
            </w:r>
            <w:r>
              <w:rPr>
                <w:i/>
                <w:iCs/>
              </w:rPr>
              <w:t xml:space="preserve">p = </w:t>
            </w:r>
            <w:r>
              <w:t>.908</w:t>
            </w:r>
          </w:p>
        </w:tc>
        <w:tc>
          <w:tcPr>
            <w:tcW w:w="2100" w:type="dxa"/>
            <w:tcBorders>
              <w:top w:val="nil"/>
              <w:bottom w:val="nil"/>
            </w:tcBorders>
          </w:tcPr>
          <w:p w14:paraId="6092324C" w14:textId="77777777" w:rsidR="00F13DD8" w:rsidRPr="00D76DFD" w:rsidRDefault="00F13DD8" w:rsidP="00B42834">
            <w:pPr>
              <w:jc w:val="center"/>
            </w:pPr>
            <w:r>
              <w:rPr>
                <w:i/>
                <w:iCs/>
              </w:rPr>
              <w:t>r</w:t>
            </w:r>
            <w:r>
              <w:t xml:space="preserve"> = .11, </w:t>
            </w:r>
            <w:r>
              <w:rPr>
                <w:i/>
                <w:iCs/>
              </w:rPr>
              <w:t>p</w:t>
            </w:r>
            <w:r>
              <w:t xml:space="preserve"> = .111</w:t>
            </w:r>
          </w:p>
        </w:tc>
        <w:tc>
          <w:tcPr>
            <w:tcW w:w="2100" w:type="dxa"/>
            <w:tcBorders>
              <w:top w:val="nil"/>
              <w:bottom w:val="nil"/>
            </w:tcBorders>
          </w:tcPr>
          <w:p w14:paraId="63A066C6" w14:textId="77777777" w:rsidR="00F13DD8" w:rsidRPr="003937E4" w:rsidRDefault="00F13DD8" w:rsidP="00B42834">
            <w:pPr>
              <w:jc w:val="center"/>
            </w:pPr>
            <w:r>
              <w:rPr>
                <w:i/>
                <w:iCs/>
              </w:rPr>
              <w:t>r</w:t>
            </w:r>
            <w:r>
              <w:t xml:space="preserve"> = -.08, </w:t>
            </w:r>
            <w:r>
              <w:rPr>
                <w:i/>
                <w:iCs/>
              </w:rPr>
              <w:t>p</w:t>
            </w:r>
            <w:r>
              <w:t xml:space="preserve"> = .273</w:t>
            </w:r>
          </w:p>
        </w:tc>
      </w:tr>
      <w:tr w:rsidR="00F13DD8" w14:paraId="06F81289" w14:textId="77777777" w:rsidTr="00B42834">
        <w:trPr>
          <w:trHeight w:val="281"/>
        </w:trPr>
        <w:tc>
          <w:tcPr>
            <w:tcW w:w="2100" w:type="dxa"/>
            <w:tcBorders>
              <w:top w:val="nil"/>
              <w:bottom w:val="nil"/>
            </w:tcBorders>
          </w:tcPr>
          <w:p w14:paraId="0878F428" w14:textId="77777777" w:rsidR="00F13DD8" w:rsidRPr="009A1FBF" w:rsidRDefault="00F13DD8" w:rsidP="00B42834">
            <w:r w:rsidRPr="009A1FBF">
              <w:rPr>
                <w:rFonts w:cs="Times New Roman"/>
              </w:rPr>
              <w:t>Study 1d</w:t>
            </w:r>
          </w:p>
        </w:tc>
        <w:tc>
          <w:tcPr>
            <w:tcW w:w="2100" w:type="dxa"/>
            <w:tcBorders>
              <w:top w:val="nil"/>
              <w:bottom w:val="nil"/>
            </w:tcBorders>
          </w:tcPr>
          <w:p w14:paraId="233B4706" w14:textId="45A953EE" w:rsidR="00F13DD8" w:rsidRPr="00D77AD0" w:rsidRDefault="00F13DD8" w:rsidP="00B42834">
            <w:pPr>
              <w:jc w:val="center"/>
            </w:pPr>
            <w:r>
              <w:rPr>
                <w:i/>
                <w:iCs/>
              </w:rPr>
              <w:t>r</w:t>
            </w:r>
            <w:r>
              <w:t xml:space="preserve"> = -.05, </w:t>
            </w:r>
            <w:r>
              <w:rPr>
                <w:i/>
              </w:rPr>
              <w:t>p</w:t>
            </w:r>
            <w:r>
              <w:t xml:space="preserve"> = .</w:t>
            </w:r>
            <w:r w:rsidR="00814DCF">
              <w:t>417</w:t>
            </w:r>
          </w:p>
        </w:tc>
        <w:tc>
          <w:tcPr>
            <w:tcW w:w="2100" w:type="dxa"/>
            <w:tcBorders>
              <w:top w:val="nil"/>
              <w:bottom w:val="nil"/>
            </w:tcBorders>
          </w:tcPr>
          <w:p w14:paraId="34207644" w14:textId="77777777" w:rsidR="00F13DD8" w:rsidRPr="00797F11" w:rsidRDefault="00F13DD8" w:rsidP="00B42834">
            <w:pPr>
              <w:jc w:val="center"/>
            </w:pPr>
            <w:r>
              <w:rPr>
                <w:i/>
                <w:iCs/>
              </w:rPr>
              <w:t>r</w:t>
            </w:r>
            <w:r>
              <w:t xml:space="preserve"> = -.05, </w:t>
            </w:r>
            <w:r>
              <w:rPr>
                <w:i/>
              </w:rPr>
              <w:t>p</w:t>
            </w:r>
            <w:r>
              <w:t xml:space="preserve"> = .433</w:t>
            </w:r>
          </w:p>
        </w:tc>
        <w:tc>
          <w:tcPr>
            <w:tcW w:w="2100" w:type="dxa"/>
            <w:tcBorders>
              <w:top w:val="nil"/>
              <w:bottom w:val="nil"/>
            </w:tcBorders>
          </w:tcPr>
          <w:p w14:paraId="5C65D44F" w14:textId="77777777" w:rsidR="00F13DD8" w:rsidRPr="00CD15AF" w:rsidRDefault="00F13DD8" w:rsidP="00B42834">
            <w:pPr>
              <w:jc w:val="center"/>
            </w:pPr>
            <w:r>
              <w:rPr>
                <w:i/>
                <w:iCs/>
              </w:rPr>
              <w:t>r</w:t>
            </w:r>
            <w:r>
              <w:t xml:space="preserve"> = .04, </w:t>
            </w:r>
            <w:r>
              <w:rPr>
                <w:i/>
              </w:rPr>
              <w:t>p</w:t>
            </w:r>
            <w:r>
              <w:t xml:space="preserve"> = .551</w:t>
            </w:r>
          </w:p>
        </w:tc>
        <w:tc>
          <w:tcPr>
            <w:tcW w:w="2100" w:type="dxa"/>
            <w:tcBorders>
              <w:top w:val="nil"/>
              <w:bottom w:val="nil"/>
            </w:tcBorders>
          </w:tcPr>
          <w:p w14:paraId="498ED116" w14:textId="77777777" w:rsidR="00F13DD8" w:rsidRPr="00E610EC" w:rsidRDefault="00F13DD8" w:rsidP="00B42834">
            <w:pPr>
              <w:jc w:val="center"/>
              <w:rPr>
                <w:b/>
              </w:rPr>
            </w:pPr>
            <w:r w:rsidRPr="00E610EC">
              <w:rPr>
                <w:b/>
                <w:i/>
                <w:iCs/>
              </w:rPr>
              <w:t>r</w:t>
            </w:r>
            <w:r w:rsidRPr="00E610EC">
              <w:rPr>
                <w:b/>
              </w:rPr>
              <w:t xml:space="preserve"> = -.14, </w:t>
            </w:r>
            <w:r w:rsidRPr="00E610EC">
              <w:rPr>
                <w:b/>
                <w:i/>
              </w:rPr>
              <w:t>p</w:t>
            </w:r>
            <w:r w:rsidRPr="00E610EC">
              <w:rPr>
                <w:b/>
              </w:rPr>
              <w:t xml:space="preserve"> = .034</w:t>
            </w:r>
          </w:p>
        </w:tc>
      </w:tr>
      <w:tr w:rsidR="00F13DD8" w14:paraId="7342A885" w14:textId="77777777" w:rsidTr="00B42834">
        <w:trPr>
          <w:trHeight w:val="281"/>
        </w:trPr>
        <w:tc>
          <w:tcPr>
            <w:tcW w:w="2100" w:type="dxa"/>
            <w:tcBorders>
              <w:top w:val="nil"/>
              <w:bottom w:val="nil"/>
            </w:tcBorders>
          </w:tcPr>
          <w:p w14:paraId="75EBC791" w14:textId="77777777" w:rsidR="00F13DD8" w:rsidRPr="009A1FBF" w:rsidRDefault="00F13DD8" w:rsidP="00B42834">
            <w:r w:rsidRPr="009A1FBF">
              <w:rPr>
                <w:rFonts w:cs="Times New Roman"/>
              </w:rPr>
              <w:t>Study 2</w:t>
            </w:r>
          </w:p>
        </w:tc>
        <w:tc>
          <w:tcPr>
            <w:tcW w:w="2100" w:type="dxa"/>
            <w:tcBorders>
              <w:top w:val="nil"/>
              <w:bottom w:val="nil"/>
            </w:tcBorders>
          </w:tcPr>
          <w:p w14:paraId="7153EF8C" w14:textId="77777777" w:rsidR="00F13DD8" w:rsidRPr="00943AF3" w:rsidRDefault="00F13DD8" w:rsidP="00B42834">
            <w:pPr>
              <w:jc w:val="center"/>
              <w:rPr>
                <w:b/>
              </w:rPr>
            </w:pPr>
            <w:r>
              <w:rPr>
                <w:i/>
                <w:iCs/>
              </w:rPr>
              <w:t>r</w:t>
            </w:r>
            <w:r>
              <w:t xml:space="preserve"> = -.03, </w:t>
            </w:r>
            <w:r>
              <w:rPr>
                <w:i/>
              </w:rPr>
              <w:t>p</w:t>
            </w:r>
            <w:r>
              <w:t xml:space="preserve"> = .623</w:t>
            </w:r>
          </w:p>
        </w:tc>
        <w:tc>
          <w:tcPr>
            <w:tcW w:w="2100" w:type="dxa"/>
            <w:tcBorders>
              <w:top w:val="nil"/>
              <w:bottom w:val="nil"/>
            </w:tcBorders>
          </w:tcPr>
          <w:p w14:paraId="3C19C106" w14:textId="77777777" w:rsidR="00F13DD8" w:rsidRPr="00943AF3" w:rsidRDefault="00F13DD8" w:rsidP="00B42834">
            <w:pPr>
              <w:jc w:val="center"/>
            </w:pPr>
            <w:r>
              <w:rPr>
                <w:i/>
                <w:iCs/>
              </w:rPr>
              <w:t>r</w:t>
            </w:r>
            <w:r>
              <w:t xml:space="preserve"> = -.02, </w:t>
            </w:r>
            <w:r>
              <w:rPr>
                <w:i/>
              </w:rPr>
              <w:t>p</w:t>
            </w:r>
            <w:r>
              <w:t xml:space="preserve"> = .821</w:t>
            </w:r>
          </w:p>
        </w:tc>
        <w:tc>
          <w:tcPr>
            <w:tcW w:w="2100" w:type="dxa"/>
            <w:tcBorders>
              <w:top w:val="nil"/>
              <w:bottom w:val="nil"/>
            </w:tcBorders>
          </w:tcPr>
          <w:p w14:paraId="430EE410" w14:textId="77777777" w:rsidR="00F13DD8" w:rsidRPr="00850174" w:rsidRDefault="00F13DD8" w:rsidP="00B42834">
            <w:pPr>
              <w:jc w:val="center"/>
            </w:pPr>
            <w:r>
              <w:rPr>
                <w:i/>
                <w:iCs/>
              </w:rPr>
              <w:t>r</w:t>
            </w:r>
            <w:r>
              <w:t xml:space="preserve"> = .12, </w:t>
            </w:r>
            <w:r>
              <w:rPr>
                <w:i/>
              </w:rPr>
              <w:t>p</w:t>
            </w:r>
            <w:r>
              <w:t xml:space="preserve"> = .077</w:t>
            </w:r>
          </w:p>
        </w:tc>
        <w:tc>
          <w:tcPr>
            <w:tcW w:w="2100" w:type="dxa"/>
            <w:tcBorders>
              <w:top w:val="nil"/>
              <w:bottom w:val="nil"/>
            </w:tcBorders>
          </w:tcPr>
          <w:p w14:paraId="2D500E55" w14:textId="77777777" w:rsidR="00F13DD8" w:rsidRPr="007E20B5" w:rsidRDefault="00F13DD8" w:rsidP="00B42834">
            <w:pPr>
              <w:jc w:val="center"/>
            </w:pPr>
            <w:r>
              <w:rPr>
                <w:i/>
                <w:iCs/>
              </w:rPr>
              <w:t>r</w:t>
            </w:r>
            <w:r>
              <w:t xml:space="preserve"> = -.04, </w:t>
            </w:r>
            <w:r>
              <w:rPr>
                <w:i/>
              </w:rPr>
              <w:t>p</w:t>
            </w:r>
            <w:r>
              <w:t xml:space="preserve"> = .555</w:t>
            </w:r>
          </w:p>
        </w:tc>
      </w:tr>
      <w:tr w:rsidR="00F13DD8" w14:paraId="15FDEC2D" w14:textId="77777777" w:rsidTr="00B42834">
        <w:trPr>
          <w:trHeight w:val="281"/>
        </w:trPr>
        <w:tc>
          <w:tcPr>
            <w:tcW w:w="2100" w:type="dxa"/>
            <w:tcBorders>
              <w:top w:val="nil"/>
              <w:bottom w:val="nil"/>
            </w:tcBorders>
          </w:tcPr>
          <w:p w14:paraId="5F47E7C2" w14:textId="77777777" w:rsidR="00F13DD8" w:rsidRPr="009A1FBF" w:rsidRDefault="00F13DD8" w:rsidP="00B42834">
            <w:r w:rsidRPr="009A1FBF">
              <w:rPr>
                <w:rFonts w:cs="Times New Roman"/>
              </w:rPr>
              <w:t>Study 3</w:t>
            </w:r>
          </w:p>
        </w:tc>
        <w:tc>
          <w:tcPr>
            <w:tcW w:w="2100" w:type="dxa"/>
            <w:tcBorders>
              <w:top w:val="nil"/>
              <w:bottom w:val="nil"/>
            </w:tcBorders>
          </w:tcPr>
          <w:p w14:paraId="6492D79D" w14:textId="3700661C" w:rsidR="00F13DD8" w:rsidRPr="00A51930" w:rsidRDefault="00F13DD8" w:rsidP="00B42834">
            <w:pPr>
              <w:jc w:val="center"/>
              <w:rPr>
                <w:bCs/>
              </w:rPr>
            </w:pPr>
            <w:r w:rsidRPr="00A51930">
              <w:rPr>
                <w:bCs/>
                <w:i/>
                <w:iCs/>
              </w:rPr>
              <w:t>r</w:t>
            </w:r>
            <w:r w:rsidRPr="00A51930">
              <w:rPr>
                <w:bCs/>
              </w:rPr>
              <w:t xml:space="preserve"> = -.10, </w:t>
            </w:r>
            <w:r w:rsidRPr="00A51930">
              <w:rPr>
                <w:bCs/>
                <w:i/>
              </w:rPr>
              <w:t>p</w:t>
            </w:r>
            <w:r w:rsidRPr="00A51930">
              <w:rPr>
                <w:bCs/>
              </w:rPr>
              <w:t xml:space="preserve"> = .</w:t>
            </w:r>
            <w:r w:rsidR="00AE6F94" w:rsidRPr="00A51930">
              <w:rPr>
                <w:bCs/>
              </w:rPr>
              <w:t>172</w:t>
            </w:r>
          </w:p>
        </w:tc>
        <w:tc>
          <w:tcPr>
            <w:tcW w:w="2100" w:type="dxa"/>
            <w:tcBorders>
              <w:top w:val="nil"/>
              <w:bottom w:val="nil"/>
            </w:tcBorders>
          </w:tcPr>
          <w:p w14:paraId="70668F94" w14:textId="77777777" w:rsidR="00F13DD8" w:rsidRPr="00021BD4" w:rsidRDefault="00F13DD8" w:rsidP="00B42834">
            <w:pPr>
              <w:jc w:val="center"/>
            </w:pPr>
            <w:r>
              <w:rPr>
                <w:i/>
                <w:iCs/>
              </w:rPr>
              <w:t>r</w:t>
            </w:r>
            <w:r>
              <w:t xml:space="preserve"> = -.03, </w:t>
            </w:r>
            <w:r>
              <w:rPr>
                <w:i/>
              </w:rPr>
              <w:t>p</w:t>
            </w:r>
            <w:r>
              <w:t xml:space="preserve"> = .674</w:t>
            </w:r>
          </w:p>
        </w:tc>
        <w:tc>
          <w:tcPr>
            <w:tcW w:w="2100" w:type="dxa"/>
            <w:tcBorders>
              <w:top w:val="nil"/>
              <w:bottom w:val="nil"/>
            </w:tcBorders>
          </w:tcPr>
          <w:p w14:paraId="299F1009" w14:textId="77777777" w:rsidR="00F13DD8" w:rsidRPr="00B86091" w:rsidRDefault="00F13DD8" w:rsidP="00B42834">
            <w:pPr>
              <w:jc w:val="center"/>
            </w:pPr>
            <w:r>
              <w:rPr>
                <w:i/>
                <w:iCs/>
              </w:rPr>
              <w:t>r</w:t>
            </w:r>
            <w:r>
              <w:t xml:space="preserve"> = -.01, </w:t>
            </w:r>
            <w:r>
              <w:rPr>
                <w:i/>
              </w:rPr>
              <w:t>p</w:t>
            </w:r>
            <w:r>
              <w:t xml:space="preserve"> = .870</w:t>
            </w:r>
          </w:p>
        </w:tc>
        <w:tc>
          <w:tcPr>
            <w:tcW w:w="2100" w:type="dxa"/>
            <w:tcBorders>
              <w:top w:val="nil"/>
              <w:bottom w:val="nil"/>
            </w:tcBorders>
          </w:tcPr>
          <w:p w14:paraId="5636F911" w14:textId="3CD1B950" w:rsidR="00F13DD8" w:rsidRPr="00BF5C71" w:rsidRDefault="00F13DD8" w:rsidP="00B42834">
            <w:pPr>
              <w:jc w:val="center"/>
            </w:pPr>
            <w:r>
              <w:rPr>
                <w:i/>
                <w:iCs/>
              </w:rPr>
              <w:t>r</w:t>
            </w:r>
            <w:r>
              <w:t xml:space="preserve"> = -.06, </w:t>
            </w:r>
            <w:r>
              <w:rPr>
                <w:i/>
              </w:rPr>
              <w:t>p</w:t>
            </w:r>
            <w:r>
              <w:t xml:space="preserve"> = .</w:t>
            </w:r>
            <w:r w:rsidR="009C13B8">
              <w:t>413</w:t>
            </w:r>
          </w:p>
        </w:tc>
      </w:tr>
      <w:tr w:rsidR="00F13DD8" w14:paraId="26348F02" w14:textId="77777777" w:rsidTr="00B42834">
        <w:trPr>
          <w:trHeight w:val="281"/>
        </w:trPr>
        <w:tc>
          <w:tcPr>
            <w:tcW w:w="2100" w:type="dxa"/>
            <w:tcBorders>
              <w:top w:val="nil"/>
              <w:bottom w:val="nil"/>
            </w:tcBorders>
          </w:tcPr>
          <w:p w14:paraId="495A3C82" w14:textId="77777777" w:rsidR="00F13DD8" w:rsidRPr="009A1FBF" w:rsidRDefault="00F13DD8" w:rsidP="00B42834">
            <w:pPr>
              <w:rPr>
                <w:rFonts w:cs="Times New Roman"/>
              </w:rPr>
            </w:pPr>
            <w:r w:rsidRPr="009A1FBF">
              <w:rPr>
                <w:rFonts w:cs="Times New Roman"/>
              </w:rPr>
              <w:t xml:space="preserve">Study </w:t>
            </w:r>
            <w:r>
              <w:rPr>
                <w:rFonts w:cs="Times New Roman"/>
              </w:rPr>
              <w:t>4-EE</w:t>
            </w:r>
          </w:p>
        </w:tc>
        <w:tc>
          <w:tcPr>
            <w:tcW w:w="2100" w:type="dxa"/>
            <w:tcBorders>
              <w:top w:val="nil"/>
              <w:bottom w:val="nil"/>
            </w:tcBorders>
          </w:tcPr>
          <w:p w14:paraId="25D02FFA" w14:textId="77777777" w:rsidR="00F13DD8" w:rsidRPr="00E610EC" w:rsidRDefault="00F13DD8" w:rsidP="00B42834">
            <w:pPr>
              <w:jc w:val="center"/>
              <w:rPr>
                <w:b/>
                <w:i/>
                <w:iCs/>
              </w:rPr>
            </w:pPr>
            <w:r>
              <w:rPr>
                <w:i/>
                <w:iCs/>
              </w:rPr>
              <w:t>r</w:t>
            </w:r>
            <w:r>
              <w:t xml:space="preserve"> = .03, </w:t>
            </w:r>
            <w:r>
              <w:rPr>
                <w:i/>
              </w:rPr>
              <w:t>p</w:t>
            </w:r>
            <w:r>
              <w:t xml:space="preserve"> = .563</w:t>
            </w:r>
          </w:p>
        </w:tc>
        <w:tc>
          <w:tcPr>
            <w:tcW w:w="2100" w:type="dxa"/>
            <w:tcBorders>
              <w:top w:val="nil"/>
              <w:bottom w:val="nil"/>
            </w:tcBorders>
          </w:tcPr>
          <w:p w14:paraId="3ECD611D" w14:textId="77777777" w:rsidR="00F13DD8" w:rsidRDefault="00F13DD8" w:rsidP="00B42834">
            <w:pPr>
              <w:jc w:val="center"/>
              <w:rPr>
                <w:i/>
                <w:iCs/>
              </w:rPr>
            </w:pPr>
            <w:r>
              <w:rPr>
                <w:i/>
                <w:iCs/>
              </w:rPr>
              <w:t>r</w:t>
            </w:r>
            <w:r>
              <w:t xml:space="preserve"> = .02, </w:t>
            </w:r>
            <w:r>
              <w:rPr>
                <w:i/>
              </w:rPr>
              <w:t>p</w:t>
            </w:r>
            <w:r>
              <w:t xml:space="preserve"> = .709</w:t>
            </w:r>
          </w:p>
        </w:tc>
        <w:tc>
          <w:tcPr>
            <w:tcW w:w="2100" w:type="dxa"/>
            <w:tcBorders>
              <w:top w:val="nil"/>
              <w:bottom w:val="nil"/>
            </w:tcBorders>
          </w:tcPr>
          <w:p w14:paraId="68136076" w14:textId="77777777" w:rsidR="00F13DD8" w:rsidRDefault="00F13DD8" w:rsidP="00B42834">
            <w:pPr>
              <w:jc w:val="center"/>
              <w:rPr>
                <w:i/>
                <w:iCs/>
              </w:rPr>
            </w:pPr>
            <w:r>
              <w:rPr>
                <w:i/>
                <w:iCs/>
              </w:rPr>
              <w:t>r</w:t>
            </w:r>
            <w:r>
              <w:t xml:space="preserve"> = .01, </w:t>
            </w:r>
            <w:r>
              <w:rPr>
                <w:i/>
              </w:rPr>
              <w:t>p</w:t>
            </w:r>
            <w:r>
              <w:t xml:space="preserve"> = .840</w:t>
            </w:r>
          </w:p>
        </w:tc>
        <w:tc>
          <w:tcPr>
            <w:tcW w:w="2100" w:type="dxa"/>
            <w:tcBorders>
              <w:top w:val="nil"/>
              <w:bottom w:val="nil"/>
            </w:tcBorders>
          </w:tcPr>
          <w:p w14:paraId="4A688148" w14:textId="77777777" w:rsidR="00F13DD8" w:rsidRDefault="00F13DD8" w:rsidP="00B42834">
            <w:pPr>
              <w:jc w:val="center"/>
              <w:rPr>
                <w:i/>
                <w:iCs/>
              </w:rPr>
            </w:pPr>
            <w:r>
              <w:rPr>
                <w:i/>
                <w:iCs/>
              </w:rPr>
              <w:t>r</w:t>
            </w:r>
            <w:r>
              <w:t xml:space="preserve"> = -.08, </w:t>
            </w:r>
            <w:r>
              <w:rPr>
                <w:i/>
              </w:rPr>
              <w:t>p</w:t>
            </w:r>
            <w:r>
              <w:t xml:space="preserve"> = .159</w:t>
            </w:r>
          </w:p>
        </w:tc>
      </w:tr>
      <w:tr w:rsidR="00F13DD8" w14:paraId="30662E08" w14:textId="77777777" w:rsidTr="00B42834">
        <w:trPr>
          <w:trHeight w:val="281"/>
        </w:trPr>
        <w:tc>
          <w:tcPr>
            <w:tcW w:w="2100" w:type="dxa"/>
            <w:tcBorders>
              <w:top w:val="nil"/>
              <w:bottom w:val="nil"/>
            </w:tcBorders>
          </w:tcPr>
          <w:p w14:paraId="495F1020" w14:textId="77777777" w:rsidR="00F13DD8" w:rsidRPr="009A1FBF" w:rsidRDefault="00F13DD8" w:rsidP="00B42834">
            <w:pPr>
              <w:rPr>
                <w:rFonts w:cs="Times New Roman"/>
              </w:rPr>
            </w:pPr>
            <w:r>
              <w:rPr>
                <w:rFonts w:cs="Times New Roman"/>
              </w:rPr>
              <w:t>Study 4-DE</w:t>
            </w:r>
          </w:p>
        </w:tc>
        <w:tc>
          <w:tcPr>
            <w:tcW w:w="2100" w:type="dxa"/>
            <w:tcBorders>
              <w:top w:val="nil"/>
              <w:bottom w:val="nil"/>
            </w:tcBorders>
          </w:tcPr>
          <w:p w14:paraId="5EFA71A4" w14:textId="77777777" w:rsidR="00F13DD8" w:rsidRPr="00E610EC" w:rsidRDefault="00F13DD8" w:rsidP="00B42834">
            <w:pPr>
              <w:jc w:val="center"/>
              <w:rPr>
                <w:b/>
                <w:i/>
                <w:iCs/>
              </w:rPr>
            </w:pPr>
            <w:r>
              <w:rPr>
                <w:i/>
                <w:iCs/>
              </w:rPr>
              <w:t>r</w:t>
            </w:r>
            <w:r>
              <w:t xml:space="preserve"> = .05, </w:t>
            </w:r>
            <w:r>
              <w:rPr>
                <w:i/>
              </w:rPr>
              <w:t>p</w:t>
            </w:r>
            <w:r>
              <w:t xml:space="preserve"> = .356</w:t>
            </w:r>
          </w:p>
        </w:tc>
        <w:tc>
          <w:tcPr>
            <w:tcW w:w="2100" w:type="dxa"/>
            <w:tcBorders>
              <w:top w:val="nil"/>
              <w:bottom w:val="nil"/>
            </w:tcBorders>
          </w:tcPr>
          <w:p w14:paraId="48E68E7F" w14:textId="77777777" w:rsidR="00F13DD8" w:rsidRDefault="00F13DD8" w:rsidP="00B42834">
            <w:pPr>
              <w:jc w:val="center"/>
              <w:rPr>
                <w:i/>
                <w:iCs/>
              </w:rPr>
            </w:pPr>
            <w:r>
              <w:rPr>
                <w:i/>
                <w:iCs/>
              </w:rPr>
              <w:t>r</w:t>
            </w:r>
            <w:r>
              <w:t xml:space="preserve"> = .01, </w:t>
            </w:r>
            <w:r>
              <w:rPr>
                <w:i/>
              </w:rPr>
              <w:t>p</w:t>
            </w:r>
            <w:r>
              <w:t xml:space="preserve"> = .911</w:t>
            </w:r>
          </w:p>
        </w:tc>
        <w:tc>
          <w:tcPr>
            <w:tcW w:w="2100" w:type="dxa"/>
            <w:tcBorders>
              <w:top w:val="nil"/>
              <w:bottom w:val="nil"/>
            </w:tcBorders>
          </w:tcPr>
          <w:p w14:paraId="4FF589E2" w14:textId="77777777" w:rsidR="00F13DD8" w:rsidRDefault="00F13DD8" w:rsidP="00B42834">
            <w:pPr>
              <w:jc w:val="center"/>
              <w:rPr>
                <w:i/>
                <w:iCs/>
              </w:rPr>
            </w:pPr>
            <w:r>
              <w:rPr>
                <w:i/>
                <w:iCs/>
              </w:rPr>
              <w:t>r</w:t>
            </w:r>
            <w:r>
              <w:t xml:space="preserve"> = .01, </w:t>
            </w:r>
            <w:r w:rsidRPr="00F32B70">
              <w:rPr>
                <w:i/>
              </w:rPr>
              <w:t>p</w:t>
            </w:r>
            <w:r>
              <w:rPr>
                <w:i/>
              </w:rPr>
              <w:t xml:space="preserve"> = </w:t>
            </w:r>
            <w:r>
              <w:t>.931</w:t>
            </w:r>
          </w:p>
        </w:tc>
        <w:tc>
          <w:tcPr>
            <w:tcW w:w="2100" w:type="dxa"/>
            <w:tcBorders>
              <w:top w:val="nil"/>
              <w:bottom w:val="nil"/>
            </w:tcBorders>
          </w:tcPr>
          <w:p w14:paraId="19B78496" w14:textId="77777777" w:rsidR="00F13DD8" w:rsidRDefault="00F13DD8" w:rsidP="00B42834">
            <w:pPr>
              <w:jc w:val="center"/>
              <w:rPr>
                <w:i/>
                <w:iCs/>
              </w:rPr>
            </w:pPr>
            <w:r>
              <w:rPr>
                <w:i/>
                <w:iCs/>
              </w:rPr>
              <w:t>r</w:t>
            </w:r>
            <w:r>
              <w:t xml:space="preserve"> = .05, </w:t>
            </w:r>
            <w:r>
              <w:rPr>
                <w:i/>
              </w:rPr>
              <w:t>p</w:t>
            </w:r>
            <w:r>
              <w:t xml:space="preserve"> = .368</w:t>
            </w:r>
          </w:p>
        </w:tc>
      </w:tr>
      <w:tr w:rsidR="00F13DD8" w14:paraId="0F4AB256" w14:textId="77777777" w:rsidTr="00B42834">
        <w:trPr>
          <w:trHeight w:val="281"/>
        </w:trPr>
        <w:tc>
          <w:tcPr>
            <w:tcW w:w="2100" w:type="dxa"/>
            <w:tcBorders>
              <w:top w:val="nil"/>
              <w:bottom w:val="nil"/>
            </w:tcBorders>
          </w:tcPr>
          <w:p w14:paraId="5B00C3F1" w14:textId="77777777" w:rsidR="00F13DD8" w:rsidRPr="009A1FBF" w:rsidRDefault="00F13DD8" w:rsidP="00B42834">
            <w:r w:rsidRPr="009A1FBF">
              <w:rPr>
                <w:rFonts w:cs="Times New Roman"/>
              </w:rPr>
              <w:t xml:space="preserve">Study </w:t>
            </w:r>
            <w:r>
              <w:rPr>
                <w:rFonts w:cs="Times New Roman"/>
              </w:rPr>
              <w:t>5a</w:t>
            </w:r>
          </w:p>
        </w:tc>
        <w:tc>
          <w:tcPr>
            <w:tcW w:w="2100" w:type="dxa"/>
            <w:tcBorders>
              <w:top w:val="nil"/>
              <w:bottom w:val="nil"/>
            </w:tcBorders>
          </w:tcPr>
          <w:p w14:paraId="4769E8FD" w14:textId="77777777" w:rsidR="00F13DD8" w:rsidRPr="009072AF" w:rsidRDefault="00F13DD8" w:rsidP="00B42834">
            <w:pPr>
              <w:jc w:val="center"/>
            </w:pPr>
            <w:r>
              <w:rPr>
                <w:i/>
                <w:iCs/>
              </w:rPr>
              <w:t>r</w:t>
            </w:r>
            <w:r>
              <w:t xml:space="preserve"> = -.02, </w:t>
            </w:r>
            <w:r>
              <w:rPr>
                <w:i/>
              </w:rPr>
              <w:t>p</w:t>
            </w:r>
            <w:r>
              <w:t xml:space="preserve"> = .818</w:t>
            </w:r>
          </w:p>
        </w:tc>
        <w:tc>
          <w:tcPr>
            <w:tcW w:w="2100" w:type="dxa"/>
            <w:tcBorders>
              <w:top w:val="nil"/>
              <w:bottom w:val="nil"/>
            </w:tcBorders>
          </w:tcPr>
          <w:p w14:paraId="451C1617" w14:textId="77777777" w:rsidR="00F13DD8" w:rsidRPr="00B13D59" w:rsidRDefault="00F13DD8" w:rsidP="00B42834">
            <w:pPr>
              <w:jc w:val="center"/>
            </w:pPr>
            <w:r>
              <w:rPr>
                <w:i/>
                <w:iCs/>
              </w:rPr>
              <w:t>r</w:t>
            </w:r>
            <w:r>
              <w:t xml:space="preserve"> = -.07, </w:t>
            </w:r>
            <w:r>
              <w:rPr>
                <w:i/>
              </w:rPr>
              <w:t>p</w:t>
            </w:r>
            <w:r>
              <w:t xml:space="preserve"> = .287</w:t>
            </w:r>
          </w:p>
        </w:tc>
        <w:tc>
          <w:tcPr>
            <w:tcW w:w="2100" w:type="dxa"/>
            <w:tcBorders>
              <w:top w:val="nil"/>
              <w:bottom w:val="nil"/>
            </w:tcBorders>
          </w:tcPr>
          <w:p w14:paraId="61884493" w14:textId="77777777" w:rsidR="00F13DD8" w:rsidRPr="001C0743" w:rsidRDefault="00F13DD8" w:rsidP="00B42834">
            <w:pPr>
              <w:jc w:val="center"/>
            </w:pPr>
            <w:r>
              <w:rPr>
                <w:i/>
                <w:iCs/>
              </w:rPr>
              <w:t>r</w:t>
            </w:r>
            <w:r>
              <w:t xml:space="preserve"> = .13, </w:t>
            </w:r>
            <w:r>
              <w:rPr>
                <w:i/>
              </w:rPr>
              <w:t>p</w:t>
            </w:r>
            <w:r>
              <w:t xml:space="preserve"> = .056</w:t>
            </w:r>
          </w:p>
        </w:tc>
        <w:tc>
          <w:tcPr>
            <w:tcW w:w="2100" w:type="dxa"/>
            <w:tcBorders>
              <w:top w:val="nil"/>
              <w:bottom w:val="nil"/>
            </w:tcBorders>
          </w:tcPr>
          <w:p w14:paraId="43BB9B89" w14:textId="77777777" w:rsidR="00F13DD8" w:rsidRPr="0006430F" w:rsidRDefault="00F13DD8" w:rsidP="00B42834">
            <w:pPr>
              <w:jc w:val="center"/>
            </w:pPr>
            <w:r>
              <w:rPr>
                <w:i/>
                <w:iCs/>
              </w:rPr>
              <w:t>r</w:t>
            </w:r>
            <w:r>
              <w:t xml:space="preserve"> = .10, </w:t>
            </w:r>
            <w:r>
              <w:rPr>
                <w:i/>
              </w:rPr>
              <w:t>p</w:t>
            </w:r>
            <w:r>
              <w:t xml:space="preserve"> = .166</w:t>
            </w:r>
          </w:p>
        </w:tc>
      </w:tr>
      <w:tr w:rsidR="00F13DD8" w14:paraId="79864B07" w14:textId="77777777" w:rsidTr="00B42834">
        <w:trPr>
          <w:trHeight w:val="281"/>
        </w:trPr>
        <w:tc>
          <w:tcPr>
            <w:tcW w:w="2100" w:type="dxa"/>
            <w:tcBorders>
              <w:top w:val="nil"/>
              <w:bottom w:val="nil"/>
            </w:tcBorders>
          </w:tcPr>
          <w:p w14:paraId="3FA83F5F" w14:textId="77777777" w:rsidR="00F13DD8" w:rsidRPr="009A1FBF" w:rsidRDefault="00F13DD8" w:rsidP="00B42834">
            <w:r w:rsidRPr="009A1FBF">
              <w:rPr>
                <w:rFonts w:cs="Times New Roman"/>
              </w:rPr>
              <w:t>Study 5</w:t>
            </w:r>
            <w:r>
              <w:rPr>
                <w:rFonts w:cs="Times New Roman"/>
              </w:rPr>
              <w:t>b</w:t>
            </w:r>
          </w:p>
        </w:tc>
        <w:tc>
          <w:tcPr>
            <w:tcW w:w="2100" w:type="dxa"/>
            <w:tcBorders>
              <w:top w:val="nil"/>
              <w:bottom w:val="nil"/>
            </w:tcBorders>
          </w:tcPr>
          <w:p w14:paraId="3493E6D8" w14:textId="77777777" w:rsidR="00F13DD8" w:rsidRPr="00703FFD" w:rsidRDefault="00F13DD8" w:rsidP="00B42834">
            <w:pPr>
              <w:jc w:val="center"/>
            </w:pPr>
            <w:r>
              <w:rPr>
                <w:i/>
                <w:iCs/>
              </w:rPr>
              <w:t>r</w:t>
            </w:r>
            <w:r>
              <w:t xml:space="preserve"> = -.07, </w:t>
            </w:r>
            <w:r>
              <w:rPr>
                <w:i/>
              </w:rPr>
              <w:t>p</w:t>
            </w:r>
            <w:r>
              <w:t xml:space="preserve"> = .302</w:t>
            </w:r>
          </w:p>
        </w:tc>
        <w:tc>
          <w:tcPr>
            <w:tcW w:w="2100" w:type="dxa"/>
            <w:tcBorders>
              <w:top w:val="nil"/>
              <w:bottom w:val="nil"/>
            </w:tcBorders>
          </w:tcPr>
          <w:p w14:paraId="290BC350" w14:textId="77777777" w:rsidR="00F13DD8" w:rsidRPr="00BF1F3F" w:rsidRDefault="00F13DD8" w:rsidP="00B42834">
            <w:pPr>
              <w:jc w:val="center"/>
            </w:pPr>
            <w:r>
              <w:rPr>
                <w:i/>
                <w:iCs/>
              </w:rPr>
              <w:t>r</w:t>
            </w:r>
            <w:r>
              <w:t xml:space="preserve"> = -.05, </w:t>
            </w:r>
            <w:r>
              <w:rPr>
                <w:i/>
              </w:rPr>
              <w:t>p</w:t>
            </w:r>
            <w:r>
              <w:t xml:space="preserve"> = .419</w:t>
            </w:r>
          </w:p>
        </w:tc>
        <w:tc>
          <w:tcPr>
            <w:tcW w:w="2100" w:type="dxa"/>
            <w:tcBorders>
              <w:top w:val="nil"/>
              <w:bottom w:val="nil"/>
            </w:tcBorders>
          </w:tcPr>
          <w:p w14:paraId="43509B8B" w14:textId="77777777" w:rsidR="00F13DD8" w:rsidRPr="009458AF" w:rsidRDefault="00F13DD8" w:rsidP="00B42834">
            <w:pPr>
              <w:jc w:val="center"/>
            </w:pPr>
            <w:r>
              <w:rPr>
                <w:i/>
                <w:iCs/>
              </w:rPr>
              <w:t>r</w:t>
            </w:r>
            <w:r>
              <w:t xml:space="preserve"> = -.03, </w:t>
            </w:r>
            <w:r>
              <w:rPr>
                <w:i/>
              </w:rPr>
              <w:t>p</w:t>
            </w:r>
            <w:r>
              <w:t xml:space="preserve"> = .693</w:t>
            </w:r>
          </w:p>
        </w:tc>
        <w:tc>
          <w:tcPr>
            <w:tcW w:w="2100" w:type="dxa"/>
            <w:tcBorders>
              <w:top w:val="nil"/>
              <w:bottom w:val="nil"/>
            </w:tcBorders>
          </w:tcPr>
          <w:p w14:paraId="066C0847" w14:textId="77777777" w:rsidR="00F13DD8" w:rsidRPr="003C727C" w:rsidRDefault="00F13DD8" w:rsidP="00B42834">
            <w:pPr>
              <w:jc w:val="center"/>
            </w:pPr>
            <w:r>
              <w:rPr>
                <w:i/>
                <w:iCs/>
              </w:rPr>
              <w:t>r</w:t>
            </w:r>
            <w:r>
              <w:t xml:space="preserve"> = -.08, </w:t>
            </w:r>
            <w:r>
              <w:rPr>
                <w:i/>
              </w:rPr>
              <w:t>p</w:t>
            </w:r>
            <w:r>
              <w:t xml:space="preserve"> = .260</w:t>
            </w:r>
          </w:p>
        </w:tc>
      </w:tr>
      <w:tr w:rsidR="00F13DD8" w14:paraId="7A8DD578" w14:textId="77777777" w:rsidTr="00B42834">
        <w:trPr>
          <w:trHeight w:val="281"/>
        </w:trPr>
        <w:tc>
          <w:tcPr>
            <w:tcW w:w="2100" w:type="dxa"/>
            <w:tcBorders>
              <w:top w:val="nil"/>
              <w:bottom w:val="nil"/>
            </w:tcBorders>
          </w:tcPr>
          <w:p w14:paraId="2FF9576F" w14:textId="77777777" w:rsidR="00F13DD8" w:rsidRPr="009A1FBF" w:rsidRDefault="00F13DD8" w:rsidP="00B42834">
            <w:r w:rsidRPr="009A1FBF">
              <w:rPr>
                <w:rFonts w:cs="Times New Roman"/>
              </w:rPr>
              <w:t>Study 6</w:t>
            </w:r>
          </w:p>
        </w:tc>
        <w:tc>
          <w:tcPr>
            <w:tcW w:w="2100" w:type="dxa"/>
            <w:tcBorders>
              <w:top w:val="nil"/>
              <w:bottom w:val="nil"/>
            </w:tcBorders>
          </w:tcPr>
          <w:p w14:paraId="0B9C1BF6" w14:textId="77777777" w:rsidR="00F13DD8" w:rsidRDefault="00F13DD8" w:rsidP="00B42834">
            <w:pPr>
              <w:jc w:val="center"/>
            </w:pPr>
            <w:r w:rsidRPr="00F72D35">
              <w:rPr>
                <w:b/>
                <w:i/>
                <w:iCs/>
              </w:rPr>
              <w:t>r</w:t>
            </w:r>
            <w:r w:rsidRPr="00F72D35">
              <w:rPr>
                <w:b/>
              </w:rPr>
              <w:t xml:space="preserve"> = -.10, </w:t>
            </w:r>
            <w:r w:rsidRPr="00F72D35">
              <w:rPr>
                <w:b/>
                <w:i/>
              </w:rPr>
              <w:t>p</w:t>
            </w:r>
            <w:r w:rsidRPr="00F72D35">
              <w:rPr>
                <w:b/>
              </w:rPr>
              <w:t xml:space="preserve"> = .049</w:t>
            </w:r>
          </w:p>
        </w:tc>
        <w:tc>
          <w:tcPr>
            <w:tcW w:w="2100" w:type="dxa"/>
            <w:tcBorders>
              <w:top w:val="nil"/>
              <w:bottom w:val="nil"/>
            </w:tcBorders>
          </w:tcPr>
          <w:p w14:paraId="7EE96FA6" w14:textId="77777777" w:rsidR="00F13DD8" w:rsidRDefault="00F13DD8" w:rsidP="00B42834">
            <w:pPr>
              <w:jc w:val="center"/>
            </w:pPr>
            <w:r>
              <w:rPr>
                <w:i/>
                <w:iCs/>
              </w:rPr>
              <w:t>r</w:t>
            </w:r>
            <w:r>
              <w:t xml:space="preserve"> = -.06, </w:t>
            </w:r>
            <w:r>
              <w:rPr>
                <w:i/>
              </w:rPr>
              <w:t>p</w:t>
            </w:r>
            <w:r>
              <w:t xml:space="preserve"> = .251</w:t>
            </w:r>
          </w:p>
        </w:tc>
        <w:tc>
          <w:tcPr>
            <w:tcW w:w="2100" w:type="dxa"/>
            <w:tcBorders>
              <w:top w:val="nil"/>
              <w:bottom w:val="nil"/>
            </w:tcBorders>
          </w:tcPr>
          <w:p w14:paraId="5C6D37DA" w14:textId="77777777" w:rsidR="00F13DD8" w:rsidRDefault="00F13DD8" w:rsidP="00B42834">
            <w:pPr>
              <w:jc w:val="center"/>
            </w:pPr>
            <w:r>
              <w:rPr>
                <w:i/>
                <w:iCs/>
              </w:rPr>
              <w:t>r</w:t>
            </w:r>
            <w:r>
              <w:t xml:space="preserve"> = .03, </w:t>
            </w:r>
            <w:r>
              <w:rPr>
                <w:i/>
              </w:rPr>
              <w:t>p</w:t>
            </w:r>
            <w:r>
              <w:t xml:space="preserve"> = .619</w:t>
            </w:r>
          </w:p>
        </w:tc>
        <w:tc>
          <w:tcPr>
            <w:tcW w:w="2100" w:type="dxa"/>
            <w:tcBorders>
              <w:top w:val="nil"/>
              <w:bottom w:val="nil"/>
            </w:tcBorders>
          </w:tcPr>
          <w:p w14:paraId="65048C78" w14:textId="77777777" w:rsidR="00F13DD8" w:rsidRDefault="00F13DD8" w:rsidP="00B42834">
            <w:pPr>
              <w:jc w:val="center"/>
            </w:pPr>
            <w:r>
              <w:rPr>
                <w:i/>
                <w:iCs/>
              </w:rPr>
              <w:t>r</w:t>
            </w:r>
            <w:r>
              <w:t xml:space="preserve"> = .01, </w:t>
            </w:r>
            <w:r>
              <w:rPr>
                <w:i/>
              </w:rPr>
              <w:t>p</w:t>
            </w:r>
            <w:r>
              <w:t xml:space="preserve"> = .873</w:t>
            </w:r>
          </w:p>
        </w:tc>
      </w:tr>
      <w:tr w:rsidR="00F13DD8" w14:paraId="2F1C6DC0" w14:textId="77777777" w:rsidTr="00B42834">
        <w:trPr>
          <w:trHeight w:val="281"/>
        </w:trPr>
        <w:tc>
          <w:tcPr>
            <w:tcW w:w="2100" w:type="dxa"/>
            <w:tcBorders>
              <w:top w:val="nil"/>
              <w:bottom w:val="nil"/>
            </w:tcBorders>
          </w:tcPr>
          <w:p w14:paraId="2E4362CB" w14:textId="77777777" w:rsidR="00F13DD8" w:rsidRPr="009A1FBF" w:rsidRDefault="00F13DD8" w:rsidP="00B42834">
            <w:r w:rsidRPr="009A1FBF">
              <w:rPr>
                <w:rFonts w:cs="Times New Roman"/>
              </w:rPr>
              <w:t>Study 7</w:t>
            </w:r>
          </w:p>
        </w:tc>
        <w:tc>
          <w:tcPr>
            <w:tcW w:w="2100" w:type="dxa"/>
            <w:tcBorders>
              <w:top w:val="nil"/>
              <w:bottom w:val="nil"/>
            </w:tcBorders>
          </w:tcPr>
          <w:p w14:paraId="6A31C582" w14:textId="77777777" w:rsidR="00F13DD8" w:rsidRPr="00AA2283" w:rsidRDefault="00F13DD8" w:rsidP="00B42834">
            <w:pPr>
              <w:jc w:val="center"/>
              <w:rPr>
                <w:b/>
              </w:rPr>
            </w:pPr>
            <w:r w:rsidRPr="00AA2283">
              <w:rPr>
                <w:b/>
                <w:i/>
                <w:iCs/>
              </w:rPr>
              <w:t>r</w:t>
            </w:r>
            <w:r w:rsidRPr="00AA2283">
              <w:rPr>
                <w:b/>
              </w:rPr>
              <w:t xml:space="preserve"> = -.10, </w:t>
            </w:r>
            <w:r w:rsidRPr="00AA2283">
              <w:rPr>
                <w:b/>
                <w:i/>
              </w:rPr>
              <w:t>p</w:t>
            </w:r>
            <w:r w:rsidRPr="00AA2283">
              <w:rPr>
                <w:b/>
              </w:rPr>
              <w:t xml:space="preserve"> = .050</w:t>
            </w:r>
          </w:p>
        </w:tc>
        <w:tc>
          <w:tcPr>
            <w:tcW w:w="2100" w:type="dxa"/>
            <w:tcBorders>
              <w:top w:val="nil"/>
              <w:bottom w:val="nil"/>
            </w:tcBorders>
          </w:tcPr>
          <w:p w14:paraId="1272FC2C" w14:textId="14CFEA58" w:rsidR="00F13DD8" w:rsidRPr="00D25ECF" w:rsidRDefault="00F13DD8" w:rsidP="00B42834">
            <w:pPr>
              <w:jc w:val="center"/>
            </w:pPr>
            <w:r>
              <w:rPr>
                <w:i/>
                <w:iCs/>
              </w:rPr>
              <w:t>r</w:t>
            </w:r>
            <w:r>
              <w:t xml:space="preserve"> = -.02, </w:t>
            </w:r>
            <w:r>
              <w:rPr>
                <w:i/>
              </w:rPr>
              <w:t>p</w:t>
            </w:r>
            <w:r>
              <w:t xml:space="preserve"> = .6</w:t>
            </w:r>
            <w:r w:rsidR="00944B1F">
              <w:t>51</w:t>
            </w:r>
          </w:p>
        </w:tc>
        <w:tc>
          <w:tcPr>
            <w:tcW w:w="2100" w:type="dxa"/>
            <w:tcBorders>
              <w:top w:val="nil"/>
              <w:bottom w:val="nil"/>
            </w:tcBorders>
          </w:tcPr>
          <w:p w14:paraId="6040E5B2" w14:textId="77777777" w:rsidR="00F13DD8" w:rsidRPr="00F84598" w:rsidRDefault="00F13DD8" w:rsidP="00B42834">
            <w:pPr>
              <w:jc w:val="center"/>
            </w:pPr>
            <w:r>
              <w:rPr>
                <w:i/>
                <w:iCs/>
              </w:rPr>
              <w:t>r</w:t>
            </w:r>
            <w:r>
              <w:t xml:space="preserve"> = .03, </w:t>
            </w:r>
            <w:r>
              <w:rPr>
                <w:i/>
              </w:rPr>
              <w:t>p</w:t>
            </w:r>
            <w:r>
              <w:t xml:space="preserve"> = .566</w:t>
            </w:r>
          </w:p>
        </w:tc>
        <w:tc>
          <w:tcPr>
            <w:tcW w:w="2100" w:type="dxa"/>
            <w:tcBorders>
              <w:top w:val="nil"/>
              <w:bottom w:val="nil"/>
            </w:tcBorders>
          </w:tcPr>
          <w:p w14:paraId="34B8C2F8" w14:textId="77777777" w:rsidR="00F13DD8" w:rsidRPr="00611EC5" w:rsidRDefault="00F13DD8" w:rsidP="00B42834">
            <w:pPr>
              <w:jc w:val="center"/>
              <w:rPr>
                <w:b/>
              </w:rPr>
            </w:pPr>
            <w:r w:rsidRPr="00611EC5">
              <w:rPr>
                <w:b/>
                <w:i/>
                <w:iCs/>
              </w:rPr>
              <w:t>r</w:t>
            </w:r>
            <w:r w:rsidRPr="00611EC5">
              <w:rPr>
                <w:b/>
              </w:rPr>
              <w:t xml:space="preserve"> = -.15, </w:t>
            </w:r>
            <w:r w:rsidRPr="00611EC5">
              <w:rPr>
                <w:b/>
                <w:i/>
              </w:rPr>
              <w:t>p</w:t>
            </w:r>
            <w:r w:rsidRPr="00611EC5">
              <w:rPr>
                <w:b/>
              </w:rPr>
              <w:t xml:space="preserve"> = .004</w:t>
            </w:r>
          </w:p>
        </w:tc>
      </w:tr>
      <w:tr w:rsidR="00F13DD8" w14:paraId="65291D50" w14:textId="77777777" w:rsidTr="00B42834">
        <w:trPr>
          <w:trHeight w:val="281"/>
        </w:trPr>
        <w:tc>
          <w:tcPr>
            <w:tcW w:w="2100" w:type="dxa"/>
            <w:tcBorders>
              <w:top w:val="nil"/>
              <w:bottom w:val="nil"/>
            </w:tcBorders>
          </w:tcPr>
          <w:p w14:paraId="70AB276E" w14:textId="77777777" w:rsidR="00F13DD8" w:rsidRPr="009A1FBF" w:rsidRDefault="00F13DD8" w:rsidP="00B42834">
            <w:r w:rsidRPr="009A1FBF">
              <w:rPr>
                <w:rFonts w:cs="Times New Roman"/>
              </w:rPr>
              <w:t>Study 8</w:t>
            </w:r>
          </w:p>
        </w:tc>
        <w:tc>
          <w:tcPr>
            <w:tcW w:w="2100" w:type="dxa"/>
            <w:tcBorders>
              <w:top w:val="nil"/>
              <w:bottom w:val="nil"/>
            </w:tcBorders>
          </w:tcPr>
          <w:p w14:paraId="71148824" w14:textId="77777777" w:rsidR="00F13DD8" w:rsidRPr="00F5292C" w:rsidRDefault="00F13DD8" w:rsidP="00B42834">
            <w:pPr>
              <w:jc w:val="center"/>
            </w:pPr>
            <w:r>
              <w:rPr>
                <w:i/>
                <w:iCs/>
              </w:rPr>
              <w:t>r</w:t>
            </w:r>
            <w:r>
              <w:t xml:space="preserve"> = -.04, </w:t>
            </w:r>
            <w:r>
              <w:rPr>
                <w:i/>
              </w:rPr>
              <w:t>p</w:t>
            </w:r>
            <w:r>
              <w:t xml:space="preserve"> = .396</w:t>
            </w:r>
          </w:p>
        </w:tc>
        <w:tc>
          <w:tcPr>
            <w:tcW w:w="2100" w:type="dxa"/>
            <w:tcBorders>
              <w:top w:val="nil"/>
              <w:bottom w:val="nil"/>
            </w:tcBorders>
          </w:tcPr>
          <w:p w14:paraId="3BB7BD8C" w14:textId="0E11F62A" w:rsidR="00F13DD8" w:rsidRPr="00F53EA9" w:rsidRDefault="00F13DD8" w:rsidP="00B42834">
            <w:pPr>
              <w:jc w:val="center"/>
            </w:pPr>
            <w:r>
              <w:rPr>
                <w:i/>
                <w:iCs/>
              </w:rPr>
              <w:t>r</w:t>
            </w:r>
            <w:r>
              <w:t xml:space="preserve"> = -.04, </w:t>
            </w:r>
            <w:r>
              <w:rPr>
                <w:i/>
              </w:rPr>
              <w:t>p</w:t>
            </w:r>
            <w:r>
              <w:t xml:space="preserve"> = .</w:t>
            </w:r>
            <w:r w:rsidR="00C34C8B">
              <w:t>429</w:t>
            </w:r>
          </w:p>
        </w:tc>
        <w:tc>
          <w:tcPr>
            <w:tcW w:w="2100" w:type="dxa"/>
            <w:tcBorders>
              <w:top w:val="nil"/>
              <w:bottom w:val="nil"/>
            </w:tcBorders>
          </w:tcPr>
          <w:p w14:paraId="12EF7011" w14:textId="77777777" w:rsidR="00F13DD8" w:rsidRPr="009D627B" w:rsidRDefault="00F13DD8" w:rsidP="00B42834">
            <w:pPr>
              <w:jc w:val="center"/>
            </w:pPr>
            <w:r>
              <w:rPr>
                <w:i/>
                <w:iCs/>
              </w:rPr>
              <w:t>r</w:t>
            </w:r>
            <w:r>
              <w:t xml:space="preserve"> = .04, </w:t>
            </w:r>
            <w:r>
              <w:rPr>
                <w:i/>
              </w:rPr>
              <w:t>p</w:t>
            </w:r>
            <w:r>
              <w:t xml:space="preserve"> = .418</w:t>
            </w:r>
          </w:p>
        </w:tc>
        <w:tc>
          <w:tcPr>
            <w:tcW w:w="2100" w:type="dxa"/>
            <w:tcBorders>
              <w:top w:val="nil"/>
              <w:bottom w:val="nil"/>
            </w:tcBorders>
          </w:tcPr>
          <w:p w14:paraId="06AAE53E" w14:textId="77777777" w:rsidR="00F13DD8" w:rsidRPr="00C3291B" w:rsidRDefault="00F13DD8" w:rsidP="00B42834">
            <w:pPr>
              <w:jc w:val="center"/>
            </w:pPr>
            <w:r>
              <w:rPr>
                <w:i/>
                <w:iCs/>
              </w:rPr>
              <w:t>r</w:t>
            </w:r>
            <w:r>
              <w:t xml:space="preserve"> = -.03, </w:t>
            </w:r>
            <w:r>
              <w:rPr>
                <w:i/>
              </w:rPr>
              <w:t>p</w:t>
            </w:r>
            <w:r>
              <w:t xml:space="preserve"> = .523</w:t>
            </w:r>
          </w:p>
        </w:tc>
      </w:tr>
      <w:tr w:rsidR="00F13DD8" w14:paraId="7A33CAFE" w14:textId="77777777" w:rsidTr="00B42834">
        <w:trPr>
          <w:trHeight w:val="281"/>
        </w:trPr>
        <w:tc>
          <w:tcPr>
            <w:tcW w:w="2100" w:type="dxa"/>
            <w:tcBorders>
              <w:top w:val="nil"/>
              <w:bottom w:val="nil"/>
            </w:tcBorders>
          </w:tcPr>
          <w:p w14:paraId="75568331" w14:textId="77777777" w:rsidR="00F13DD8" w:rsidRPr="009A1FBF" w:rsidRDefault="00F13DD8" w:rsidP="00B42834">
            <w:r w:rsidRPr="009A1FBF">
              <w:rPr>
                <w:rFonts w:cs="Times New Roman"/>
              </w:rPr>
              <w:t>Study 9</w:t>
            </w:r>
          </w:p>
        </w:tc>
        <w:tc>
          <w:tcPr>
            <w:tcW w:w="2100" w:type="dxa"/>
            <w:tcBorders>
              <w:top w:val="nil"/>
              <w:bottom w:val="nil"/>
            </w:tcBorders>
          </w:tcPr>
          <w:p w14:paraId="12F3D5AE" w14:textId="77777777" w:rsidR="00F13DD8" w:rsidRPr="00D3585D" w:rsidRDefault="00F13DD8" w:rsidP="00B42834">
            <w:pPr>
              <w:jc w:val="center"/>
            </w:pPr>
            <w:r>
              <w:rPr>
                <w:i/>
                <w:iCs/>
              </w:rPr>
              <w:t>r</w:t>
            </w:r>
            <w:r>
              <w:t xml:space="preserve"> = .04, </w:t>
            </w:r>
            <w:r>
              <w:rPr>
                <w:i/>
              </w:rPr>
              <w:t>p</w:t>
            </w:r>
            <w:r>
              <w:t xml:space="preserve"> = .370</w:t>
            </w:r>
          </w:p>
        </w:tc>
        <w:tc>
          <w:tcPr>
            <w:tcW w:w="2100" w:type="dxa"/>
            <w:tcBorders>
              <w:top w:val="nil"/>
              <w:bottom w:val="nil"/>
            </w:tcBorders>
          </w:tcPr>
          <w:p w14:paraId="2F5936D3" w14:textId="77777777" w:rsidR="00F13DD8" w:rsidRPr="00CC18A7" w:rsidRDefault="00F13DD8" w:rsidP="00B42834">
            <w:pPr>
              <w:jc w:val="center"/>
            </w:pPr>
            <w:r>
              <w:rPr>
                <w:i/>
                <w:iCs/>
              </w:rPr>
              <w:t>r</w:t>
            </w:r>
            <w:r>
              <w:t xml:space="preserve"> = .06, </w:t>
            </w:r>
            <w:r>
              <w:rPr>
                <w:i/>
              </w:rPr>
              <w:t>p</w:t>
            </w:r>
            <w:r>
              <w:t xml:space="preserve"> = .207</w:t>
            </w:r>
          </w:p>
        </w:tc>
        <w:tc>
          <w:tcPr>
            <w:tcW w:w="2100" w:type="dxa"/>
            <w:tcBorders>
              <w:top w:val="nil"/>
              <w:bottom w:val="nil"/>
            </w:tcBorders>
          </w:tcPr>
          <w:p w14:paraId="0C99027D" w14:textId="77777777" w:rsidR="00F13DD8" w:rsidRPr="001220D0" w:rsidRDefault="00F13DD8" w:rsidP="00B42834">
            <w:pPr>
              <w:jc w:val="center"/>
            </w:pPr>
            <w:r>
              <w:rPr>
                <w:i/>
                <w:iCs/>
              </w:rPr>
              <w:t>r</w:t>
            </w:r>
            <w:r>
              <w:t xml:space="preserve"> = .05, </w:t>
            </w:r>
            <w:r>
              <w:rPr>
                <w:i/>
              </w:rPr>
              <w:t>p</w:t>
            </w:r>
            <w:r>
              <w:t xml:space="preserve"> = .266</w:t>
            </w:r>
          </w:p>
        </w:tc>
        <w:tc>
          <w:tcPr>
            <w:tcW w:w="2100" w:type="dxa"/>
            <w:tcBorders>
              <w:top w:val="nil"/>
              <w:bottom w:val="nil"/>
            </w:tcBorders>
          </w:tcPr>
          <w:p w14:paraId="650133F9" w14:textId="77777777" w:rsidR="00F13DD8" w:rsidRPr="008C4F41" w:rsidRDefault="00F13DD8" w:rsidP="00B42834">
            <w:pPr>
              <w:jc w:val="center"/>
            </w:pPr>
            <w:r>
              <w:rPr>
                <w:i/>
                <w:iCs/>
              </w:rPr>
              <w:t>r</w:t>
            </w:r>
            <w:r>
              <w:t xml:space="preserve"> = .07, </w:t>
            </w:r>
            <w:r>
              <w:rPr>
                <w:i/>
              </w:rPr>
              <w:t>p</w:t>
            </w:r>
            <w:r>
              <w:t xml:space="preserve"> = .151</w:t>
            </w:r>
          </w:p>
        </w:tc>
      </w:tr>
      <w:tr w:rsidR="00F13DD8" w14:paraId="36D7652A" w14:textId="77777777" w:rsidTr="00B42834">
        <w:trPr>
          <w:trHeight w:val="281"/>
        </w:trPr>
        <w:tc>
          <w:tcPr>
            <w:tcW w:w="2100" w:type="dxa"/>
            <w:tcBorders>
              <w:top w:val="nil"/>
              <w:bottom w:val="nil"/>
            </w:tcBorders>
          </w:tcPr>
          <w:p w14:paraId="2FFF75EC" w14:textId="77777777" w:rsidR="00F13DD8" w:rsidRPr="009A1FBF" w:rsidRDefault="00F13DD8" w:rsidP="00B42834">
            <w:pPr>
              <w:rPr>
                <w:rFonts w:cs="Times New Roman"/>
              </w:rPr>
            </w:pPr>
            <w:r>
              <w:rPr>
                <w:rFonts w:cs="Times New Roman"/>
              </w:rPr>
              <w:t>Study 11</w:t>
            </w:r>
          </w:p>
        </w:tc>
        <w:tc>
          <w:tcPr>
            <w:tcW w:w="2100" w:type="dxa"/>
            <w:tcBorders>
              <w:top w:val="nil"/>
              <w:bottom w:val="nil"/>
            </w:tcBorders>
          </w:tcPr>
          <w:p w14:paraId="765BBE1D" w14:textId="77777777" w:rsidR="00F13DD8" w:rsidRPr="00A705AA" w:rsidRDefault="00F13DD8" w:rsidP="00B42834">
            <w:pPr>
              <w:jc w:val="center"/>
            </w:pPr>
            <w:r>
              <w:rPr>
                <w:i/>
                <w:iCs/>
              </w:rPr>
              <w:t>r</w:t>
            </w:r>
            <w:r>
              <w:t xml:space="preserve"> = .10, </w:t>
            </w:r>
            <w:r>
              <w:rPr>
                <w:i/>
              </w:rPr>
              <w:t>p</w:t>
            </w:r>
            <w:r>
              <w:t xml:space="preserve"> = .359</w:t>
            </w:r>
          </w:p>
        </w:tc>
        <w:tc>
          <w:tcPr>
            <w:tcW w:w="2100" w:type="dxa"/>
            <w:tcBorders>
              <w:top w:val="nil"/>
              <w:bottom w:val="nil"/>
            </w:tcBorders>
          </w:tcPr>
          <w:p w14:paraId="38996781" w14:textId="77777777" w:rsidR="00F13DD8" w:rsidRPr="00B20D07" w:rsidRDefault="00F13DD8" w:rsidP="00B42834">
            <w:pPr>
              <w:jc w:val="center"/>
            </w:pPr>
            <w:r>
              <w:rPr>
                <w:i/>
                <w:iCs/>
              </w:rPr>
              <w:t>r</w:t>
            </w:r>
            <w:r>
              <w:t xml:space="preserve"> = .03, </w:t>
            </w:r>
            <w:r>
              <w:rPr>
                <w:i/>
              </w:rPr>
              <w:t>p</w:t>
            </w:r>
            <w:r>
              <w:t xml:space="preserve"> = .787</w:t>
            </w:r>
          </w:p>
        </w:tc>
        <w:tc>
          <w:tcPr>
            <w:tcW w:w="2100" w:type="dxa"/>
            <w:tcBorders>
              <w:top w:val="nil"/>
              <w:bottom w:val="nil"/>
            </w:tcBorders>
          </w:tcPr>
          <w:p w14:paraId="70249B33" w14:textId="77777777" w:rsidR="00F13DD8" w:rsidRPr="00E11DA3" w:rsidRDefault="00F13DD8" w:rsidP="00B42834">
            <w:pPr>
              <w:jc w:val="center"/>
            </w:pPr>
            <w:r>
              <w:rPr>
                <w:i/>
                <w:iCs/>
              </w:rPr>
              <w:t>r</w:t>
            </w:r>
            <w:r>
              <w:t xml:space="preserve"> = .07, </w:t>
            </w:r>
            <w:r>
              <w:rPr>
                <w:i/>
              </w:rPr>
              <w:t>p</w:t>
            </w:r>
            <w:r>
              <w:t xml:space="preserve"> = .499</w:t>
            </w:r>
          </w:p>
        </w:tc>
        <w:tc>
          <w:tcPr>
            <w:tcW w:w="2100" w:type="dxa"/>
            <w:tcBorders>
              <w:top w:val="nil"/>
              <w:bottom w:val="nil"/>
            </w:tcBorders>
          </w:tcPr>
          <w:p w14:paraId="4762DD7A" w14:textId="77777777" w:rsidR="00F13DD8" w:rsidRDefault="00F13DD8" w:rsidP="00B42834">
            <w:pPr>
              <w:jc w:val="center"/>
            </w:pPr>
          </w:p>
        </w:tc>
      </w:tr>
      <w:tr w:rsidR="00F13DD8" w14:paraId="24910DC6" w14:textId="77777777" w:rsidTr="00B42834">
        <w:trPr>
          <w:trHeight w:val="281"/>
        </w:trPr>
        <w:tc>
          <w:tcPr>
            <w:tcW w:w="2100" w:type="dxa"/>
            <w:tcBorders>
              <w:top w:val="nil"/>
              <w:bottom w:val="nil"/>
            </w:tcBorders>
          </w:tcPr>
          <w:p w14:paraId="0050DFEB" w14:textId="77777777" w:rsidR="00F13DD8" w:rsidRPr="009A1FBF" w:rsidRDefault="00F13DD8" w:rsidP="00B42834">
            <w:r w:rsidRPr="009A1FBF">
              <w:rPr>
                <w:rFonts w:cs="Times New Roman"/>
              </w:rPr>
              <w:t>Study 1</w:t>
            </w:r>
            <w:r>
              <w:rPr>
                <w:rFonts w:cs="Times New Roman"/>
              </w:rPr>
              <w:t>2</w:t>
            </w:r>
          </w:p>
        </w:tc>
        <w:tc>
          <w:tcPr>
            <w:tcW w:w="2100" w:type="dxa"/>
            <w:tcBorders>
              <w:top w:val="nil"/>
              <w:bottom w:val="nil"/>
            </w:tcBorders>
          </w:tcPr>
          <w:p w14:paraId="39AADDD0" w14:textId="77777777" w:rsidR="00F13DD8" w:rsidRPr="003C2EC4" w:rsidRDefault="00F13DD8" w:rsidP="00B42834">
            <w:pPr>
              <w:jc w:val="center"/>
            </w:pPr>
            <w:r>
              <w:rPr>
                <w:i/>
                <w:iCs/>
              </w:rPr>
              <w:t>r</w:t>
            </w:r>
            <w:r>
              <w:t xml:space="preserve"> = .13, </w:t>
            </w:r>
            <w:r>
              <w:rPr>
                <w:i/>
              </w:rPr>
              <w:t>p</w:t>
            </w:r>
            <w:r>
              <w:t xml:space="preserve"> = .440</w:t>
            </w:r>
          </w:p>
        </w:tc>
        <w:tc>
          <w:tcPr>
            <w:tcW w:w="2100" w:type="dxa"/>
            <w:tcBorders>
              <w:top w:val="nil"/>
              <w:bottom w:val="nil"/>
            </w:tcBorders>
          </w:tcPr>
          <w:p w14:paraId="6B0C4B2E" w14:textId="77777777" w:rsidR="00F13DD8" w:rsidRPr="00605717" w:rsidRDefault="00F13DD8" w:rsidP="00B42834">
            <w:pPr>
              <w:jc w:val="center"/>
            </w:pPr>
            <w:r>
              <w:rPr>
                <w:i/>
                <w:iCs/>
              </w:rPr>
              <w:t>r</w:t>
            </w:r>
            <w:r>
              <w:t xml:space="preserve"> = -.19, </w:t>
            </w:r>
            <w:r>
              <w:rPr>
                <w:i/>
              </w:rPr>
              <w:t>p</w:t>
            </w:r>
            <w:r>
              <w:t xml:space="preserve"> = .264</w:t>
            </w:r>
          </w:p>
        </w:tc>
        <w:tc>
          <w:tcPr>
            <w:tcW w:w="2100" w:type="dxa"/>
            <w:tcBorders>
              <w:top w:val="nil"/>
              <w:bottom w:val="nil"/>
            </w:tcBorders>
          </w:tcPr>
          <w:p w14:paraId="51AD0B09" w14:textId="77777777" w:rsidR="00F13DD8" w:rsidRPr="004C13C2" w:rsidRDefault="00F13DD8" w:rsidP="00B42834">
            <w:pPr>
              <w:jc w:val="center"/>
              <w:rPr>
                <w:b/>
              </w:rPr>
            </w:pPr>
            <w:r w:rsidRPr="004C13C2">
              <w:rPr>
                <w:b/>
                <w:i/>
                <w:iCs/>
              </w:rPr>
              <w:t>r</w:t>
            </w:r>
            <w:r w:rsidRPr="004C13C2">
              <w:rPr>
                <w:b/>
              </w:rPr>
              <w:t xml:space="preserve"> = -.38, </w:t>
            </w:r>
            <w:r w:rsidRPr="004C13C2">
              <w:rPr>
                <w:b/>
                <w:i/>
              </w:rPr>
              <w:t>p</w:t>
            </w:r>
            <w:r w:rsidRPr="004C13C2">
              <w:rPr>
                <w:b/>
              </w:rPr>
              <w:t xml:space="preserve"> = .020</w:t>
            </w:r>
          </w:p>
        </w:tc>
        <w:tc>
          <w:tcPr>
            <w:tcW w:w="2100" w:type="dxa"/>
            <w:tcBorders>
              <w:top w:val="nil"/>
              <w:bottom w:val="nil"/>
            </w:tcBorders>
          </w:tcPr>
          <w:p w14:paraId="768D44B0" w14:textId="77777777" w:rsidR="00F13DD8" w:rsidRDefault="00F13DD8" w:rsidP="00B42834">
            <w:pPr>
              <w:jc w:val="center"/>
            </w:pPr>
          </w:p>
        </w:tc>
      </w:tr>
      <w:tr w:rsidR="00F13DD8" w14:paraId="7E965897" w14:textId="77777777" w:rsidTr="00B42834">
        <w:trPr>
          <w:trHeight w:val="281"/>
        </w:trPr>
        <w:tc>
          <w:tcPr>
            <w:tcW w:w="2100" w:type="dxa"/>
            <w:tcBorders>
              <w:top w:val="nil"/>
              <w:bottom w:val="nil"/>
            </w:tcBorders>
          </w:tcPr>
          <w:p w14:paraId="6BCA25E4" w14:textId="77777777" w:rsidR="00F13DD8" w:rsidRPr="009A1FBF" w:rsidRDefault="00F13DD8" w:rsidP="00B42834">
            <w:r w:rsidRPr="009A1FBF">
              <w:rPr>
                <w:rFonts w:cs="Times New Roman"/>
              </w:rPr>
              <w:t>Study 1</w:t>
            </w:r>
            <w:r>
              <w:rPr>
                <w:rFonts w:cs="Times New Roman"/>
              </w:rPr>
              <w:t>4-EE</w:t>
            </w:r>
          </w:p>
        </w:tc>
        <w:tc>
          <w:tcPr>
            <w:tcW w:w="2100" w:type="dxa"/>
            <w:tcBorders>
              <w:top w:val="nil"/>
              <w:bottom w:val="nil"/>
            </w:tcBorders>
          </w:tcPr>
          <w:p w14:paraId="451C882D" w14:textId="77777777" w:rsidR="00F13DD8" w:rsidRDefault="00F13DD8" w:rsidP="00B42834">
            <w:pPr>
              <w:jc w:val="center"/>
            </w:pPr>
          </w:p>
        </w:tc>
        <w:tc>
          <w:tcPr>
            <w:tcW w:w="2100" w:type="dxa"/>
            <w:tcBorders>
              <w:top w:val="nil"/>
              <w:bottom w:val="nil"/>
            </w:tcBorders>
          </w:tcPr>
          <w:p w14:paraId="72A0F2FF" w14:textId="77777777" w:rsidR="00F13DD8" w:rsidRPr="00476F25" w:rsidRDefault="00F13DD8" w:rsidP="00B42834">
            <w:pPr>
              <w:jc w:val="center"/>
              <w:rPr>
                <w:b/>
                <w:bCs/>
              </w:rPr>
            </w:pPr>
            <w:r w:rsidRPr="00476F25">
              <w:rPr>
                <w:b/>
                <w:bCs/>
                <w:i/>
                <w:iCs/>
              </w:rPr>
              <w:t>r</w:t>
            </w:r>
            <w:r w:rsidRPr="00476F25">
              <w:rPr>
                <w:b/>
                <w:bCs/>
              </w:rPr>
              <w:t xml:space="preserve"> = -.20, </w:t>
            </w:r>
            <w:r w:rsidRPr="00476F25">
              <w:rPr>
                <w:b/>
                <w:bCs/>
                <w:i/>
                <w:iCs/>
              </w:rPr>
              <w:t>p</w:t>
            </w:r>
            <w:r w:rsidRPr="00476F25">
              <w:rPr>
                <w:b/>
                <w:bCs/>
              </w:rPr>
              <w:t xml:space="preserve"> &lt; .001</w:t>
            </w:r>
          </w:p>
        </w:tc>
        <w:tc>
          <w:tcPr>
            <w:tcW w:w="2100" w:type="dxa"/>
            <w:tcBorders>
              <w:top w:val="nil"/>
              <w:bottom w:val="nil"/>
            </w:tcBorders>
          </w:tcPr>
          <w:p w14:paraId="239719DF" w14:textId="77777777" w:rsidR="00F13DD8" w:rsidRPr="00476F25" w:rsidRDefault="00F13DD8" w:rsidP="00B42834">
            <w:pPr>
              <w:jc w:val="center"/>
              <w:rPr>
                <w:b/>
                <w:bCs/>
              </w:rPr>
            </w:pPr>
          </w:p>
        </w:tc>
        <w:tc>
          <w:tcPr>
            <w:tcW w:w="2100" w:type="dxa"/>
            <w:tcBorders>
              <w:top w:val="nil"/>
              <w:bottom w:val="nil"/>
            </w:tcBorders>
          </w:tcPr>
          <w:p w14:paraId="76C855F4" w14:textId="77777777" w:rsidR="00F13DD8" w:rsidRPr="00476F25" w:rsidRDefault="00F13DD8" w:rsidP="00B42834">
            <w:pPr>
              <w:jc w:val="center"/>
              <w:rPr>
                <w:b/>
                <w:bCs/>
              </w:rPr>
            </w:pPr>
            <w:r w:rsidRPr="00476F25">
              <w:rPr>
                <w:b/>
                <w:bCs/>
                <w:i/>
                <w:iCs/>
              </w:rPr>
              <w:t>r</w:t>
            </w:r>
            <w:r w:rsidRPr="00476F25">
              <w:rPr>
                <w:b/>
                <w:bCs/>
              </w:rPr>
              <w:t xml:space="preserve"> = -.19, </w:t>
            </w:r>
            <w:r w:rsidRPr="00476F25">
              <w:rPr>
                <w:b/>
                <w:bCs/>
                <w:i/>
                <w:iCs/>
              </w:rPr>
              <w:t>p</w:t>
            </w:r>
            <w:r w:rsidRPr="00476F25">
              <w:rPr>
                <w:b/>
                <w:bCs/>
              </w:rPr>
              <w:t xml:space="preserve"> &lt; .001</w:t>
            </w:r>
          </w:p>
        </w:tc>
      </w:tr>
      <w:tr w:rsidR="00F13DD8" w14:paraId="1B580F79" w14:textId="77777777" w:rsidTr="00B42834">
        <w:trPr>
          <w:trHeight w:val="281"/>
        </w:trPr>
        <w:tc>
          <w:tcPr>
            <w:tcW w:w="2100" w:type="dxa"/>
            <w:tcBorders>
              <w:top w:val="nil"/>
            </w:tcBorders>
          </w:tcPr>
          <w:p w14:paraId="68D188DF" w14:textId="77777777" w:rsidR="00F13DD8" w:rsidRPr="009A1FBF" w:rsidRDefault="00F13DD8" w:rsidP="00B42834">
            <w:pPr>
              <w:rPr>
                <w:rFonts w:cs="Times New Roman"/>
              </w:rPr>
            </w:pPr>
            <w:r>
              <w:rPr>
                <w:rFonts w:cs="Times New Roman"/>
              </w:rPr>
              <w:t>Study 14-DE</w:t>
            </w:r>
          </w:p>
        </w:tc>
        <w:tc>
          <w:tcPr>
            <w:tcW w:w="2100" w:type="dxa"/>
            <w:tcBorders>
              <w:top w:val="nil"/>
            </w:tcBorders>
          </w:tcPr>
          <w:p w14:paraId="497CC221" w14:textId="77777777" w:rsidR="00F13DD8" w:rsidRDefault="00F13DD8" w:rsidP="00B42834">
            <w:pPr>
              <w:jc w:val="center"/>
            </w:pPr>
          </w:p>
        </w:tc>
        <w:tc>
          <w:tcPr>
            <w:tcW w:w="2100" w:type="dxa"/>
            <w:tcBorders>
              <w:top w:val="nil"/>
            </w:tcBorders>
          </w:tcPr>
          <w:p w14:paraId="52305423" w14:textId="77777777" w:rsidR="00F13DD8" w:rsidRPr="00476F25" w:rsidRDefault="00F13DD8" w:rsidP="00B42834">
            <w:pPr>
              <w:jc w:val="center"/>
              <w:rPr>
                <w:b/>
                <w:bCs/>
              </w:rPr>
            </w:pPr>
            <w:r w:rsidRPr="00476F25">
              <w:rPr>
                <w:b/>
                <w:bCs/>
                <w:i/>
                <w:iCs/>
              </w:rPr>
              <w:t>r</w:t>
            </w:r>
            <w:r w:rsidRPr="00476F25">
              <w:rPr>
                <w:b/>
                <w:bCs/>
              </w:rPr>
              <w:t xml:space="preserve"> = -.14, </w:t>
            </w:r>
            <w:r w:rsidRPr="00476F25">
              <w:rPr>
                <w:b/>
                <w:bCs/>
                <w:i/>
                <w:iCs/>
              </w:rPr>
              <w:t>p</w:t>
            </w:r>
            <w:r w:rsidRPr="00476F25">
              <w:rPr>
                <w:b/>
                <w:bCs/>
              </w:rPr>
              <w:t xml:space="preserve"> &lt; .001</w:t>
            </w:r>
          </w:p>
        </w:tc>
        <w:tc>
          <w:tcPr>
            <w:tcW w:w="2100" w:type="dxa"/>
            <w:tcBorders>
              <w:top w:val="nil"/>
            </w:tcBorders>
          </w:tcPr>
          <w:p w14:paraId="2318AEFD" w14:textId="77777777" w:rsidR="00F13DD8" w:rsidRPr="00476F25" w:rsidRDefault="00F13DD8" w:rsidP="00B42834">
            <w:pPr>
              <w:jc w:val="center"/>
              <w:rPr>
                <w:b/>
                <w:bCs/>
              </w:rPr>
            </w:pPr>
          </w:p>
        </w:tc>
        <w:tc>
          <w:tcPr>
            <w:tcW w:w="2100" w:type="dxa"/>
            <w:tcBorders>
              <w:top w:val="nil"/>
            </w:tcBorders>
          </w:tcPr>
          <w:p w14:paraId="04FDE573" w14:textId="08AC31E7" w:rsidR="00F13DD8" w:rsidRPr="00476F25" w:rsidRDefault="00F13DD8" w:rsidP="00B42834">
            <w:pPr>
              <w:jc w:val="center"/>
              <w:rPr>
                <w:b/>
                <w:bCs/>
              </w:rPr>
            </w:pPr>
            <w:r w:rsidRPr="00476F25">
              <w:rPr>
                <w:b/>
                <w:bCs/>
                <w:i/>
                <w:iCs/>
              </w:rPr>
              <w:t>r</w:t>
            </w:r>
            <w:r w:rsidRPr="00476F25">
              <w:rPr>
                <w:b/>
                <w:bCs/>
              </w:rPr>
              <w:t xml:space="preserve"> </w:t>
            </w:r>
            <w:r w:rsidR="0056360D">
              <w:rPr>
                <w:b/>
                <w:bCs/>
              </w:rPr>
              <w:t>=</w:t>
            </w:r>
            <w:r w:rsidRPr="00476F25">
              <w:rPr>
                <w:b/>
                <w:bCs/>
              </w:rPr>
              <w:t xml:space="preserve"> -.12, </w:t>
            </w:r>
            <w:r w:rsidRPr="00476F25">
              <w:rPr>
                <w:b/>
                <w:bCs/>
                <w:i/>
                <w:iCs/>
              </w:rPr>
              <w:t>p</w:t>
            </w:r>
            <w:r w:rsidRPr="00476F25">
              <w:rPr>
                <w:b/>
                <w:bCs/>
              </w:rPr>
              <w:t xml:space="preserve"> = .001</w:t>
            </w:r>
          </w:p>
        </w:tc>
      </w:tr>
    </w:tbl>
    <w:p w14:paraId="1C564C42" w14:textId="77777777" w:rsidR="00F13DD8" w:rsidRDefault="00F13DD8" w:rsidP="00F13DD8">
      <w:r>
        <w:rPr>
          <w:i/>
        </w:rPr>
        <w:t>Note</w:t>
      </w:r>
      <w:r>
        <w:t xml:space="preserve">. Bold indicates significance at </w:t>
      </w:r>
      <w:r>
        <w:rPr>
          <w:i/>
        </w:rPr>
        <w:t>p</w:t>
      </w:r>
      <w:r>
        <w:t xml:space="preserve"> &lt; .05.</w:t>
      </w:r>
      <w:r w:rsidRPr="008C783A">
        <w:t xml:space="preserve"> </w:t>
      </w:r>
      <w:r>
        <w:t>EE = equally expected for low-SES and high-SES individuals. DE = differentially expected (more expected for low-SES individuals).</w:t>
      </w:r>
    </w:p>
    <w:p w14:paraId="20D70B0F" w14:textId="26FD30D8" w:rsidR="00BC621C" w:rsidRDefault="00BC621C">
      <w:r>
        <w:br w:type="page"/>
      </w:r>
    </w:p>
    <w:p w14:paraId="1A68E295" w14:textId="696D2763" w:rsidR="00F145A2" w:rsidRDefault="00F145A2" w:rsidP="00F145A2">
      <w:r>
        <w:lastRenderedPageBreak/>
        <w:t>Table S</w:t>
      </w:r>
      <w:r w:rsidR="00896FA3">
        <w:t>4</w:t>
      </w:r>
      <w:r>
        <w:t>: Interactions between Participant SES and SES Conditions Across Studies</w:t>
      </w:r>
    </w:p>
    <w:p w14:paraId="44C940B3" w14:textId="77777777" w:rsidR="00F145A2" w:rsidRDefault="00F145A2" w:rsidP="00F145A2"/>
    <w:tbl>
      <w:tblPr>
        <w:tblStyle w:val="TableGrid"/>
        <w:tblW w:w="10500" w:type="dxa"/>
        <w:tblBorders>
          <w:left w:val="none" w:sz="0" w:space="0" w:color="auto"/>
          <w:right w:val="none" w:sz="0" w:space="0" w:color="auto"/>
          <w:insideV w:val="none" w:sz="0" w:space="0" w:color="auto"/>
        </w:tblBorders>
        <w:tblLook w:val="04A0" w:firstRow="1" w:lastRow="0" w:firstColumn="1" w:lastColumn="0" w:noHBand="0" w:noVBand="1"/>
      </w:tblPr>
      <w:tblGrid>
        <w:gridCol w:w="2100"/>
        <w:gridCol w:w="2100"/>
        <w:gridCol w:w="2100"/>
        <w:gridCol w:w="2100"/>
        <w:gridCol w:w="2100"/>
      </w:tblGrid>
      <w:tr w:rsidR="00F145A2" w14:paraId="1FD2FFC7" w14:textId="77777777" w:rsidTr="00B42834">
        <w:trPr>
          <w:trHeight w:val="281"/>
        </w:trPr>
        <w:tc>
          <w:tcPr>
            <w:tcW w:w="2100" w:type="dxa"/>
            <w:tcBorders>
              <w:bottom w:val="single" w:sz="4" w:space="0" w:color="auto"/>
            </w:tcBorders>
          </w:tcPr>
          <w:p w14:paraId="77C3F34F" w14:textId="77777777" w:rsidR="00F145A2" w:rsidRDefault="00F145A2" w:rsidP="00B42834">
            <w:r>
              <w:t>Study</w:t>
            </w:r>
          </w:p>
        </w:tc>
        <w:tc>
          <w:tcPr>
            <w:tcW w:w="8400" w:type="dxa"/>
            <w:gridSpan w:val="4"/>
          </w:tcPr>
          <w:p w14:paraId="335A0733" w14:textId="77777777" w:rsidR="00F145A2" w:rsidRDefault="00F145A2" w:rsidP="00B42834">
            <w:pPr>
              <w:jc w:val="center"/>
            </w:pPr>
            <w:r>
              <w:t>SES Variable</w:t>
            </w:r>
          </w:p>
        </w:tc>
      </w:tr>
      <w:tr w:rsidR="00F145A2" w14:paraId="7DCD8EDB" w14:textId="77777777" w:rsidTr="00B42834">
        <w:trPr>
          <w:trHeight w:val="281"/>
        </w:trPr>
        <w:tc>
          <w:tcPr>
            <w:tcW w:w="2100" w:type="dxa"/>
            <w:tcBorders>
              <w:bottom w:val="nil"/>
            </w:tcBorders>
          </w:tcPr>
          <w:p w14:paraId="7CAB3D5F" w14:textId="77777777" w:rsidR="00F145A2" w:rsidRDefault="00F145A2" w:rsidP="00B42834"/>
        </w:tc>
        <w:tc>
          <w:tcPr>
            <w:tcW w:w="2100" w:type="dxa"/>
            <w:tcBorders>
              <w:bottom w:val="single" w:sz="4" w:space="0" w:color="auto"/>
            </w:tcBorders>
          </w:tcPr>
          <w:p w14:paraId="505E5BAC" w14:textId="77777777" w:rsidR="00F145A2" w:rsidRDefault="00F145A2" w:rsidP="00B42834">
            <w:pPr>
              <w:jc w:val="center"/>
            </w:pPr>
            <w:r>
              <w:t>Personal Income</w:t>
            </w:r>
          </w:p>
        </w:tc>
        <w:tc>
          <w:tcPr>
            <w:tcW w:w="2100" w:type="dxa"/>
            <w:tcBorders>
              <w:bottom w:val="single" w:sz="4" w:space="0" w:color="auto"/>
            </w:tcBorders>
          </w:tcPr>
          <w:p w14:paraId="4EEFC08E" w14:textId="77777777" w:rsidR="00F145A2" w:rsidRDefault="00F145A2" w:rsidP="00B42834">
            <w:pPr>
              <w:jc w:val="center"/>
            </w:pPr>
            <w:r>
              <w:t>Household Income</w:t>
            </w:r>
          </w:p>
        </w:tc>
        <w:tc>
          <w:tcPr>
            <w:tcW w:w="2100" w:type="dxa"/>
            <w:tcBorders>
              <w:bottom w:val="single" w:sz="4" w:space="0" w:color="auto"/>
            </w:tcBorders>
          </w:tcPr>
          <w:p w14:paraId="5EBAF714" w14:textId="77777777" w:rsidR="00F145A2" w:rsidRDefault="00F145A2" w:rsidP="00B42834">
            <w:pPr>
              <w:jc w:val="center"/>
            </w:pPr>
            <w:r>
              <w:t>Subjective Status</w:t>
            </w:r>
          </w:p>
        </w:tc>
        <w:tc>
          <w:tcPr>
            <w:tcW w:w="2100" w:type="dxa"/>
            <w:tcBorders>
              <w:bottom w:val="single" w:sz="4" w:space="0" w:color="auto"/>
            </w:tcBorders>
          </w:tcPr>
          <w:p w14:paraId="45A59EE5" w14:textId="77777777" w:rsidR="00F145A2" w:rsidRDefault="00F145A2" w:rsidP="00B42834">
            <w:pPr>
              <w:jc w:val="center"/>
            </w:pPr>
            <w:r>
              <w:t>Education</w:t>
            </w:r>
          </w:p>
        </w:tc>
      </w:tr>
      <w:tr w:rsidR="00F145A2" w14:paraId="492EA4C9" w14:textId="77777777" w:rsidTr="00B42834">
        <w:trPr>
          <w:trHeight w:val="281"/>
        </w:trPr>
        <w:tc>
          <w:tcPr>
            <w:tcW w:w="2100" w:type="dxa"/>
            <w:tcBorders>
              <w:top w:val="nil"/>
              <w:bottom w:val="nil"/>
            </w:tcBorders>
          </w:tcPr>
          <w:p w14:paraId="51EE5554" w14:textId="77777777" w:rsidR="00F145A2" w:rsidRPr="009A1FBF" w:rsidRDefault="00F145A2" w:rsidP="00B42834">
            <w:r w:rsidRPr="009A1FBF">
              <w:rPr>
                <w:rFonts w:cs="Times New Roman"/>
              </w:rPr>
              <w:t>Study 1a</w:t>
            </w:r>
          </w:p>
        </w:tc>
        <w:tc>
          <w:tcPr>
            <w:tcW w:w="2100" w:type="dxa"/>
            <w:tcBorders>
              <w:bottom w:val="nil"/>
            </w:tcBorders>
          </w:tcPr>
          <w:p w14:paraId="3F4C5567" w14:textId="77777777" w:rsidR="00F145A2" w:rsidRPr="00D5711A" w:rsidRDefault="00F145A2" w:rsidP="00B42834">
            <w:pPr>
              <w:jc w:val="center"/>
            </w:pPr>
            <w:r>
              <w:rPr>
                <w:i/>
                <w:iCs/>
              </w:rPr>
              <w:t>b</w:t>
            </w:r>
            <w:r>
              <w:t xml:space="preserve"> = .41, </w:t>
            </w:r>
            <w:r>
              <w:rPr>
                <w:i/>
                <w:iCs/>
              </w:rPr>
              <w:t>p</w:t>
            </w:r>
            <w:r>
              <w:t xml:space="preserve"> = .505</w:t>
            </w:r>
          </w:p>
        </w:tc>
        <w:tc>
          <w:tcPr>
            <w:tcW w:w="2100" w:type="dxa"/>
            <w:tcBorders>
              <w:bottom w:val="nil"/>
            </w:tcBorders>
          </w:tcPr>
          <w:p w14:paraId="6E751ABF" w14:textId="77777777" w:rsidR="00F145A2" w:rsidRPr="006C51F2" w:rsidRDefault="00F145A2" w:rsidP="00B42834">
            <w:pPr>
              <w:jc w:val="center"/>
            </w:pPr>
            <w:r>
              <w:rPr>
                <w:i/>
                <w:iCs/>
              </w:rPr>
              <w:t>b</w:t>
            </w:r>
            <w:r>
              <w:t xml:space="preserve"> = -.63, </w:t>
            </w:r>
            <w:r>
              <w:rPr>
                <w:i/>
                <w:iCs/>
              </w:rPr>
              <w:t>p</w:t>
            </w:r>
            <w:r>
              <w:t xml:space="preserve"> = .322</w:t>
            </w:r>
          </w:p>
        </w:tc>
        <w:tc>
          <w:tcPr>
            <w:tcW w:w="2100" w:type="dxa"/>
            <w:tcBorders>
              <w:bottom w:val="nil"/>
            </w:tcBorders>
          </w:tcPr>
          <w:p w14:paraId="1D8FF26C" w14:textId="77777777" w:rsidR="00F145A2" w:rsidRPr="00232A3B" w:rsidRDefault="00F145A2" w:rsidP="00B42834">
            <w:pPr>
              <w:jc w:val="center"/>
            </w:pPr>
            <w:r>
              <w:rPr>
                <w:i/>
                <w:iCs/>
              </w:rPr>
              <w:t>b</w:t>
            </w:r>
            <w:r>
              <w:t xml:space="preserve"> = -.07, </w:t>
            </w:r>
            <w:r>
              <w:rPr>
                <w:i/>
                <w:iCs/>
              </w:rPr>
              <w:t>p</w:t>
            </w:r>
            <w:r>
              <w:t xml:space="preserve"> = .554</w:t>
            </w:r>
          </w:p>
        </w:tc>
        <w:tc>
          <w:tcPr>
            <w:tcW w:w="2100" w:type="dxa"/>
            <w:tcBorders>
              <w:bottom w:val="nil"/>
            </w:tcBorders>
          </w:tcPr>
          <w:p w14:paraId="3653D567" w14:textId="77777777" w:rsidR="00F145A2" w:rsidRPr="00011629" w:rsidRDefault="00F145A2" w:rsidP="00B42834">
            <w:pPr>
              <w:jc w:val="center"/>
            </w:pPr>
            <w:r>
              <w:rPr>
                <w:i/>
                <w:iCs/>
              </w:rPr>
              <w:t>b</w:t>
            </w:r>
            <w:r>
              <w:t xml:space="preserve"> = .38, </w:t>
            </w:r>
            <w:r>
              <w:rPr>
                <w:i/>
                <w:iCs/>
              </w:rPr>
              <w:t>p</w:t>
            </w:r>
            <w:r>
              <w:t xml:space="preserve"> = .369</w:t>
            </w:r>
          </w:p>
        </w:tc>
      </w:tr>
      <w:tr w:rsidR="00F145A2" w14:paraId="2F167D6B" w14:textId="77777777" w:rsidTr="00B42834">
        <w:trPr>
          <w:trHeight w:val="281"/>
        </w:trPr>
        <w:tc>
          <w:tcPr>
            <w:tcW w:w="2100" w:type="dxa"/>
            <w:tcBorders>
              <w:top w:val="nil"/>
              <w:bottom w:val="nil"/>
            </w:tcBorders>
          </w:tcPr>
          <w:p w14:paraId="1D74A117" w14:textId="77777777" w:rsidR="00F145A2" w:rsidRPr="009A1FBF" w:rsidRDefault="00F145A2" w:rsidP="00B42834">
            <w:r w:rsidRPr="009A1FBF">
              <w:rPr>
                <w:rFonts w:cs="Times New Roman"/>
              </w:rPr>
              <w:t>Study 1b</w:t>
            </w:r>
          </w:p>
        </w:tc>
        <w:tc>
          <w:tcPr>
            <w:tcW w:w="2100" w:type="dxa"/>
            <w:tcBorders>
              <w:top w:val="nil"/>
              <w:bottom w:val="nil"/>
            </w:tcBorders>
          </w:tcPr>
          <w:p w14:paraId="1E54C2AE" w14:textId="77777777" w:rsidR="00F145A2" w:rsidRPr="006C6E65" w:rsidRDefault="00F145A2" w:rsidP="00B42834">
            <w:pPr>
              <w:jc w:val="center"/>
            </w:pPr>
            <w:r>
              <w:rPr>
                <w:i/>
                <w:iCs/>
              </w:rPr>
              <w:t>b</w:t>
            </w:r>
            <w:r>
              <w:t xml:space="preserve"> = -1.00, </w:t>
            </w:r>
            <w:r>
              <w:rPr>
                <w:i/>
                <w:iCs/>
              </w:rPr>
              <w:t>p</w:t>
            </w:r>
            <w:r>
              <w:t xml:space="preserve"> = .154</w:t>
            </w:r>
          </w:p>
        </w:tc>
        <w:tc>
          <w:tcPr>
            <w:tcW w:w="2100" w:type="dxa"/>
            <w:tcBorders>
              <w:top w:val="nil"/>
              <w:bottom w:val="nil"/>
            </w:tcBorders>
          </w:tcPr>
          <w:p w14:paraId="34BD4017" w14:textId="77777777" w:rsidR="00F145A2" w:rsidRPr="00865D6A" w:rsidRDefault="00F145A2" w:rsidP="00B42834">
            <w:pPr>
              <w:jc w:val="center"/>
            </w:pPr>
            <w:r>
              <w:rPr>
                <w:i/>
                <w:iCs/>
              </w:rPr>
              <w:t>b</w:t>
            </w:r>
            <w:r>
              <w:t xml:space="preserve"> = -.66, </w:t>
            </w:r>
            <w:r>
              <w:rPr>
                <w:i/>
                <w:iCs/>
              </w:rPr>
              <w:t>p</w:t>
            </w:r>
            <w:r>
              <w:t xml:space="preserve"> = .370</w:t>
            </w:r>
          </w:p>
        </w:tc>
        <w:tc>
          <w:tcPr>
            <w:tcW w:w="2100" w:type="dxa"/>
            <w:tcBorders>
              <w:top w:val="nil"/>
              <w:bottom w:val="nil"/>
            </w:tcBorders>
          </w:tcPr>
          <w:p w14:paraId="5B5072A5" w14:textId="77777777" w:rsidR="00F145A2" w:rsidRPr="00396330" w:rsidRDefault="00F145A2" w:rsidP="00B42834">
            <w:pPr>
              <w:jc w:val="center"/>
            </w:pPr>
            <w:r>
              <w:rPr>
                <w:i/>
                <w:iCs/>
              </w:rPr>
              <w:t>b</w:t>
            </w:r>
            <w:r>
              <w:t xml:space="preserve"> = -.04, </w:t>
            </w:r>
            <w:r>
              <w:rPr>
                <w:i/>
                <w:iCs/>
              </w:rPr>
              <w:t>p</w:t>
            </w:r>
            <w:r>
              <w:t xml:space="preserve"> = .730</w:t>
            </w:r>
          </w:p>
        </w:tc>
        <w:tc>
          <w:tcPr>
            <w:tcW w:w="2100" w:type="dxa"/>
            <w:tcBorders>
              <w:top w:val="nil"/>
              <w:bottom w:val="nil"/>
            </w:tcBorders>
          </w:tcPr>
          <w:p w14:paraId="384AF7F0" w14:textId="77777777" w:rsidR="00F145A2" w:rsidRPr="003920E5" w:rsidRDefault="00F145A2" w:rsidP="00B42834">
            <w:pPr>
              <w:jc w:val="center"/>
            </w:pPr>
            <w:r>
              <w:rPr>
                <w:i/>
                <w:iCs/>
              </w:rPr>
              <w:t>b</w:t>
            </w:r>
            <w:r>
              <w:t xml:space="preserve"> = -.46, </w:t>
            </w:r>
            <w:r>
              <w:rPr>
                <w:i/>
                <w:iCs/>
              </w:rPr>
              <w:t>p</w:t>
            </w:r>
            <w:r>
              <w:t xml:space="preserve"> = .300</w:t>
            </w:r>
          </w:p>
        </w:tc>
      </w:tr>
      <w:tr w:rsidR="00F145A2" w14:paraId="29A106D0" w14:textId="77777777" w:rsidTr="00B42834">
        <w:trPr>
          <w:trHeight w:val="281"/>
        </w:trPr>
        <w:tc>
          <w:tcPr>
            <w:tcW w:w="2100" w:type="dxa"/>
            <w:tcBorders>
              <w:top w:val="nil"/>
              <w:bottom w:val="nil"/>
            </w:tcBorders>
          </w:tcPr>
          <w:p w14:paraId="0CD63370" w14:textId="77777777" w:rsidR="00F145A2" w:rsidRPr="009A1FBF" w:rsidRDefault="00F145A2" w:rsidP="00B42834">
            <w:r w:rsidRPr="009A1FBF">
              <w:rPr>
                <w:rFonts w:cs="Times New Roman"/>
              </w:rPr>
              <w:t>Study 1c</w:t>
            </w:r>
          </w:p>
        </w:tc>
        <w:tc>
          <w:tcPr>
            <w:tcW w:w="2100" w:type="dxa"/>
            <w:tcBorders>
              <w:top w:val="nil"/>
              <w:bottom w:val="nil"/>
            </w:tcBorders>
          </w:tcPr>
          <w:p w14:paraId="108000B2" w14:textId="77777777" w:rsidR="00F145A2" w:rsidRPr="002C13A7" w:rsidRDefault="00F145A2" w:rsidP="00B42834">
            <w:pPr>
              <w:jc w:val="center"/>
            </w:pPr>
            <w:r>
              <w:rPr>
                <w:i/>
                <w:iCs/>
              </w:rPr>
              <w:t>b</w:t>
            </w:r>
            <w:r>
              <w:t xml:space="preserve"> = .26, </w:t>
            </w:r>
            <w:r>
              <w:rPr>
                <w:i/>
                <w:iCs/>
              </w:rPr>
              <w:t>p</w:t>
            </w:r>
            <w:r>
              <w:t xml:space="preserve"> = .710</w:t>
            </w:r>
          </w:p>
        </w:tc>
        <w:tc>
          <w:tcPr>
            <w:tcW w:w="2100" w:type="dxa"/>
            <w:tcBorders>
              <w:top w:val="nil"/>
              <w:bottom w:val="nil"/>
            </w:tcBorders>
          </w:tcPr>
          <w:p w14:paraId="19A75833" w14:textId="77777777" w:rsidR="00F145A2" w:rsidRPr="00D30F5A" w:rsidRDefault="00F145A2" w:rsidP="00B42834">
            <w:pPr>
              <w:jc w:val="center"/>
            </w:pPr>
            <w:r>
              <w:rPr>
                <w:i/>
                <w:iCs/>
              </w:rPr>
              <w:t>b</w:t>
            </w:r>
            <w:r>
              <w:t xml:space="preserve"> = -.47, </w:t>
            </w:r>
            <w:r>
              <w:rPr>
                <w:i/>
                <w:iCs/>
              </w:rPr>
              <w:t>p</w:t>
            </w:r>
            <w:r>
              <w:t xml:space="preserve"> = .487</w:t>
            </w:r>
          </w:p>
        </w:tc>
        <w:tc>
          <w:tcPr>
            <w:tcW w:w="2100" w:type="dxa"/>
            <w:tcBorders>
              <w:top w:val="nil"/>
              <w:bottom w:val="nil"/>
            </w:tcBorders>
          </w:tcPr>
          <w:p w14:paraId="43EF6475" w14:textId="77777777" w:rsidR="00F145A2" w:rsidRPr="001F27DA" w:rsidRDefault="00F145A2" w:rsidP="00B42834">
            <w:pPr>
              <w:jc w:val="center"/>
            </w:pPr>
            <w:r>
              <w:rPr>
                <w:i/>
                <w:iCs/>
              </w:rPr>
              <w:t>b</w:t>
            </w:r>
            <w:r>
              <w:t xml:space="preserve"> = -.13, </w:t>
            </w:r>
            <w:r>
              <w:rPr>
                <w:i/>
                <w:iCs/>
              </w:rPr>
              <w:t>p</w:t>
            </w:r>
            <w:r>
              <w:t xml:space="preserve"> = .280</w:t>
            </w:r>
          </w:p>
        </w:tc>
        <w:tc>
          <w:tcPr>
            <w:tcW w:w="2100" w:type="dxa"/>
            <w:tcBorders>
              <w:top w:val="nil"/>
              <w:bottom w:val="nil"/>
            </w:tcBorders>
          </w:tcPr>
          <w:p w14:paraId="51EDC4BA" w14:textId="397CE33E" w:rsidR="00F145A2" w:rsidRPr="00C17B93" w:rsidRDefault="00F145A2" w:rsidP="00B42834">
            <w:pPr>
              <w:jc w:val="center"/>
            </w:pPr>
            <w:r>
              <w:rPr>
                <w:i/>
                <w:iCs/>
              </w:rPr>
              <w:t>b</w:t>
            </w:r>
            <w:r>
              <w:t xml:space="preserve"> = -.3</w:t>
            </w:r>
            <w:r w:rsidR="008F4409">
              <w:t>8</w:t>
            </w:r>
            <w:r>
              <w:t xml:space="preserve">, </w:t>
            </w:r>
            <w:r>
              <w:rPr>
                <w:i/>
                <w:iCs/>
              </w:rPr>
              <w:t>p</w:t>
            </w:r>
            <w:r>
              <w:t xml:space="preserve"> = .400</w:t>
            </w:r>
          </w:p>
        </w:tc>
      </w:tr>
      <w:tr w:rsidR="00F145A2" w14:paraId="7D76FBDB" w14:textId="77777777" w:rsidTr="00B42834">
        <w:trPr>
          <w:trHeight w:val="281"/>
        </w:trPr>
        <w:tc>
          <w:tcPr>
            <w:tcW w:w="2100" w:type="dxa"/>
            <w:tcBorders>
              <w:top w:val="nil"/>
              <w:bottom w:val="nil"/>
            </w:tcBorders>
          </w:tcPr>
          <w:p w14:paraId="218F1AFA" w14:textId="77777777" w:rsidR="00F145A2" w:rsidRPr="009A1FBF" w:rsidRDefault="00F145A2" w:rsidP="00B42834">
            <w:r w:rsidRPr="009A1FBF">
              <w:rPr>
                <w:rFonts w:cs="Times New Roman"/>
              </w:rPr>
              <w:t>Study 1d</w:t>
            </w:r>
          </w:p>
        </w:tc>
        <w:tc>
          <w:tcPr>
            <w:tcW w:w="2100" w:type="dxa"/>
            <w:tcBorders>
              <w:top w:val="nil"/>
              <w:bottom w:val="nil"/>
            </w:tcBorders>
          </w:tcPr>
          <w:p w14:paraId="0A0AB241" w14:textId="71C46ABA" w:rsidR="00F145A2" w:rsidRPr="00775C8E" w:rsidRDefault="00F145A2" w:rsidP="00B42834">
            <w:pPr>
              <w:jc w:val="center"/>
            </w:pPr>
            <w:r>
              <w:rPr>
                <w:i/>
                <w:iCs/>
              </w:rPr>
              <w:t>b</w:t>
            </w:r>
            <w:r>
              <w:t xml:space="preserve"> = .17, </w:t>
            </w:r>
            <w:r>
              <w:rPr>
                <w:i/>
              </w:rPr>
              <w:t>p</w:t>
            </w:r>
            <w:r>
              <w:t xml:space="preserve"> = .7</w:t>
            </w:r>
            <w:r w:rsidR="006735DF">
              <w:t>79</w:t>
            </w:r>
          </w:p>
        </w:tc>
        <w:tc>
          <w:tcPr>
            <w:tcW w:w="2100" w:type="dxa"/>
            <w:tcBorders>
              <w:top w:val="nil"/>
              <w:bottom w:val="nil"/>
            </w:tcBorders>
          </w:tcPr>
          <w:p w14:paraId="57651B63" w14:textId="77777777" w:rsidR="00F145A2" w:rsidRPr="001E21DF" w:rsidRDefault="00F145A2" w:rsidP="00B42834">
            <w:pPr>
              <w:jc w:val="center"/>
            </w:pPr>
            <w:r>
              <w:rPr>
                <w:i/>
                <w:iCs/>
              </w:rPr>
              <w:t>b</w:t>
            </w:r>
            <w:r>
              <w:t xml:space="preserve"> = .10, </w:t>
            </w:r>
            <w:r>
              <w:rPr>
                <w:i/>
              </w:rPr>
              <w:t>p</w:t>
            </w:r>
            <w:r>
              <w:t xml:space="preserve"> = .894</w:t>
            </w:r>
          </w:p>
        </w:tc>
        <w:tc>
          <w:tcPr>
            <w:tcW w:w="2100" w:type="dxa"/>
            <w:tcBorders>
              <w:top w:val="nil"/>
              <w:bottom w:val="nil"/>
            </w:tcBorders>
          </w:tcPr>
          <w:p w14:paraId="5CD89282" w14:textId="77777777" w:rsidR="00F145A2" w:rsidRPr="001729D9" w:rsidRDefault="00F145A2" w:rsidP="00B42834">
            <w:pPr>
              <w:jc w:val="center"/>
            </w:pPr>
            <w:r>
              <w:rPr>
                <w:i/>
                <w:iCs/>
              </w:rPr>
              <w:t>b</w:t>
            </w:r>
            <w:r>
              <w:t xml:space="preserve"> = -.14, </w:t>
            </w:r>
            <w:r>
              <w:rPr>
                <w:i/>
              </w:rPr>
              <w:t>p</w:t>
            </w:r>
            <w:r>
              <w:t xml:space="preserve"> = .240</w:t>
            </w:r>
          </w:p>
        </w:tc>
        <w:tc>
          <w:tcPr>
            <w:tcW w:w="2100" w:type="dxa"/>
            <w:tcBorders>
              <w:top w:val="nil"/>
              <w:bottom w:val="nil"/>
            </w:tcBorders>
          </w:tcPr>
          <w:p w14:paraId="7B79747E" w14:textId="77777777" w:rsidR="00F145A2" w:rsidRPr="00775D41" w:rsidRDefault="00F145A2" w:rsidP="00B42834">
            <w:pPr>
              <w:jc w:val="center"/>
            </w:pPr>
            <w:r>
              <w:rPr>
                <w:i/>
                <w:iCs/>
              </w:rPr>
              <w:t>b</w:t>
            </w:r>
            <w:r>
              <w:t xml:space="preserve"> = -.21, </w:t>
            </w:r>
            <w:r>
              <w:rPr>
                <w:i/>
              </w:rPr>
              <w:t>p</w:t>
            </w:r>
            <w:r>
              <w:t xml:space="preserve"> = .598</w:t>
            </w:r>
          </w:p>
        </w:tc>
      </w:tr>
      <w:tr w:rsidR="00F145A2" w14:paraId="12DF402E" w14:textId="77777777" w:rsidTr="00B42834">
        <w:trPr>
          <w:trHeight w:val="281"/>
        </w:trPr>
        <w:tc>
          <w:tcPr>
            <w:tcW w:w="2100" w:type="dxa"/>
            <w:tcBorders>
              <w:top w:val="nil"/>
              <w:bottom w:val="nil"/>
            </w:tcBorders>
          </w:tcPr>
          <w:p w14:paraId="58A90AF3" w14:textId="77777777" w:rsidR="00F145A2" w:rsidRPr="009A1FBF" w:rsidRDefault="00F145A2" w:rsidP="00B42834">
            <w:r w:rsidRPr="009A1FBF">
              <w:rPr>
                <w:rFonts w:cs="Times New Roman"/>
              </w:rPr>
              <w:t>Study 2</w:t>
            </w:r>
          </w:p>
        </w:tc>
        <w:tc>
          <w:tcPr>
            <w:tcW w:w="2100" w:type="dxa"/>
            <w:tcBorders>
              <w:top w:val="nil"/>
              <w:bottom w:val="nil"/>
            </w:tcBorders>
          </w:tcPr>
          <w:p w14:paraId="6815F8FF" w14:textId="77777777" w:rsidR="00F145A2" w:rsidRPr="00952786" w:rsidRDefault="00F145A2" w:rsidP="00B42834">
            <w:pPr>
              <w:jc w:val="center"/>
            </w:pPr>
            <w:r>
              <w:rPr>
                <w:i/>
                <w:iCs/>
              </w:rPr>
              <w:t>b</w:t>
            </w:r>
            <w:r>
              <w:t xml:space="preserve"> = .40, </w:t>
            </w:r>
            <w:r>
              <w:rPr>
                <w:i/>
              </w:rPr>
              <w:t>p</w:t>
            </w:r>
            <w:r>
              <w:t xml:space="preserve"> = .583</w:t>
            </w:r>
          </w:p>
        </w:tc>
        <w:tc>
          <w:tcPr>
            <w:tcW w:w="2100" w:type="dxa"/>
            <w:tcBorders>
              <w:top w:val="nil"/>
              <w:bottom w:val="nil"/>
            </w:tcBorders>
          </w:tcPr>
          <w:p w14:paraId="2DFE3DFB" w14:textId="77777777" w:rsidR="00F145A2" w:rsidRPr="001B42C6" w:rsidRDefault="00F145A2" w:rsidP="00B42834">
            <w:pPr>
              <w:jc w:val="center"/>
            </w:pPr>
            <w:r>
              <w:rPr>
                <w:i/>
                <w:iCs/>
              </w:rPr>
              <w:t>b</w:t>
            </w:r>
            <w:r>
              <w:t xml:space="preserve"> = -.76, </w:t>
            </w:r>
            <w:r>
              <w:rPr>
                <w:i/>
              </w:rPr>
              <w:t>p</w:t>
            </w:r>
            <w:r>
              <w:t xml:space="preserve"> = .298</w:t>
            </w:r>
          </w:p>
        </w:tc>
        <w:tc>
          <w:tcPr>
            <w:tcW w:w="2100" w:type="dxa"/>
            <w:tcBorders>
              <w:top w:val="nil"/>
              <w:bottom w:val="nil"/>
            </w:tcBorders>
          </w:tcPr>
          <w:p w14:paraId="0D9C9CE1" w14:textId="77777777" w:rsidR="00F145A2" w:rsidRPr="00464683" w:rsidRDefault="00F145A2" w:rsidP="00B42834">
            <w:pPr>
              <w:jc w:val="center"/>
            </w:pPr>
            <w:r>
              <w:rPr>
                <w:i/>
                <w:iCs/>
              </w:rPr>
              <w:t>b</w:t>
            </w:r>
            <w:r>
              <w:t xml:space="preserve"> = -.04, </w:t>
            </w:r>
            <w:r>
              <w:rPr>
                <w:i/>
              </w:rPr>
              <w:t>p</w:t>
            </w:r>
            <w:r>
              <w:t xml:space="preserve"> = .742</w:t>
            </w:r>
          </w:p>
        </w:tc>
        <w:tc>
          <w:tcPr>
            <w:tcW w:w="2100" w:type="dxa"/>
            <w:tcBorders>
              <w:top w:val="nil"/>
              <w:bottom w:val="nil"/>
            </w:tcBorders>
          </w:tcPr>
          <w:p w14:paraId="4C3B1D48" w14:textId="77777777" w:rsidR="00F145A2" w:rsidRPr="001F3C6A" w:rsidRDefault="00F145A2" w:rsidP="00B42834">
            <w:pPr>
              <w:jc w:val="center"/>
              <w:rPr>
                <w:b/>
              </w:rPr>
            </w:pPr>
            <w:r>
              <w:rPr>
                <w:i/>
                <w:iCs/>
              </w:rPr>
              <w:t>b</w:t>
            </w:r>
            <w:r>
              <w:t xml:space="preserve"> = .38, </w:t>
            </w:r>
            <w:r>
              <w:rPr>
                <w:i/>
              </w:rPr>
              <w:t>p</w:t>
            </w:r>
            <w:r>
              <w:t xml:space="preserve"> = .419</w:t>
            </w:r>
          </w:p>
        </w:tc>
      </w:tr>
      <w:tr w:rsidR="00F145A2" w14:paraId="0168C4D8" w14:textId="77777777" w:rsidTr="00B42834">
        <w:trPr>
          <w:trHeight w:val="281"/>
        </w:trPr>
        <w:tc>
          <w:tcPr>
            <w:tcW w:w="2100" w:type="dxa"/>
            <w:tcBorders>
              <w:top w:val="nil"/>
              <w:bottom w:val="nil"/>
            </w:tcBorders>
          </w:tcPr>
          <w:p w14:paraId="19ADE334" w14:textId="77777777" w:rsidR="00F145A2" w:rsidRPr="009A1FBF" w:rsidRDefault="00F145A2" w:rsidP="00B42834">
            <w:r w:rsidRPr="009A1FBF">
              <w:rPr>
                <w:rFonts w:cs="Times New Roman"/>
              </w:rPr>
              <w:t>Study 3</w:t>
            </w:r>
          </w:p>
        </w:tc>
        <w:tc>
          <w:tcPr>
            <w:tcW w:w="2100" w:type="dxa"/>
            <w:tcBorders>
              <w:top w:val="nil"/>
              <w:bottom w:val="nil"/>
            </w:tcBorders>
          </w:tcPr>
          <w:p w14:paraId="3EF20819" w14:textId="77777777" w:rsidR="00F145A2" w:rsidRPr="00E77523" w:rsidRDefault="00F145A2" w:rsidP="00B42834">
            <w:pPr>
              <w:jc w:val="center"/>
            </w:pPr>
            <w:r>
              <w:rPr>
                <w:i/>
                <w:iCs/>
              </w:rPr>
              <w:t>b</w:t>
            </w:r>
            <w:r>
              <w:t xml:space="preserve"> = -.05, </w:t>
            </w:r>
            <w:r>
              <w:rPr>
                <w:i/>
              </w:rPr>
              <w:t>p</w:t>
            </w:r>
            <w:r>
              <w:t xml:space="preserve"> = .933</w:t>
            </w:r>
          </w:p>
        </w:tc>
        <w:tc>
          <w:tcPr>
            <w:tcW w:w="2100" w:type="dxa"/>
            <w:tcBorders>
              <w:top w:val="nil"/>
              <w:bottom w:val="nil"/>
            </w:tcBorders>
          </w:tcPr>
          <w:p w14:paraId="662D887D" w14:textId="77777777" w:rsidR="00F145A2" w:rsidRPr="00D45D11" w:rsidRDefault="00F145A2" w:rsidP="00B42834">
            <w:pPr>
              <w:jc w:val="center"/>
            </w:pPr>
            <w:r>
              <w:rPr>
                <w:i/>
                <w:iCs/>
              </w:rPr>
              <w:t>b</w:t>
            </w:r>
            <w:r>
              <w:t xml:space="preserve"> = -.51, </w:t>
            </w:r>
            <w:r>
              <w:rPr>
                <w:i/>
              </w:rPr>
              <w:t>p</w:t>
            </w:r>
            <w:r>
              <w:t xml:space="preserve"> = .380</w:t>
            </w:r>
          </w:p>
        </w:tc>
        <w:tc>
          <w:tcPr>
            <w:tcW w:w="2100" w:type="dxa"/>
            <w:tcBorders>
              <w:top w:val="nil"/>
              <w:bottom w:val="nil"/>
            </w:tcBorders>
          </w:tcPr>
          <w:p w14:paraId="7BDA0257" w14:textId="77777777" w:rsidR="00F145A2" w:rsidRPr="002512F1" w:rsidRDefault="00F145A2" w:rsidP="00B42834">
            <w:pPr>
              <w:jc w:val="center"/>
              <w:rPr>
                <w:b/>
              </w:rPr>
            </w:pPr>
            <w:r>
              <w:rPr>
                <w:i/>
                <w:iCs/>
              </w:rPr>
              <w:t>b</w:t>
            </w:r>
            <w:r>
              <w:t xml:space="preserve"> = -.02, </w:t>
            </w:r>
            <w:r>
              <w:rPr>
                <w:i/>
              </w:rPr>
              <w:t>p</w:t>
            </w:r>
            <w:r>
              <w:t xml:space="preserve"> = .820</w:t>
            </w:r>
          </w:p>
        </w:tc>
        <w:tc>
          <w:tcPr>
            <w:tcW w:w="2100" w:type="dxa"/>
            <w:tcBorders>
              <w:top w:val="nil"/>
              <w:bottom w:val="nil"/>
            </w:tcBorders>
          </w:tcPr>
          <w:p w14:paraId="7598C920" w14:textId="77777777" w:rsidR="00F145A2" w:rsidRPr="00203FB6" w:rsidRDefault="00F145A2" w:rsidP="00B42834">
            <w:pPr>
              <w:jc w:val="center"/>
            </w:pPr>
            <w:r w:rsidRPr="001D1B00">
              <w:rPr>
                <w:b/>
                <w:i/>
                <w:iCs/>
              </w:rPr>
              <w:t>b</w:t>
            </w:r>
            <w:r w:rsidRPr="001D1B00">
              <w:rPr>
                <w:b/>
              </w:rPr>
              <w:t xml:space="preserve"> = -.75, </w:t>
            </w:r>
            <w:r w:rsidRPr="001D1B00">
              <w:rPr>
                <w:b/>
                <w:i/>
              </w:rPr>
              <w:t>p</w:t>
            </w:r>
            <w:r w:rsidRPr="001D1B00">
              <w:rPr>
                <w:b/>
              </w:rPr>
              <w:t xml:space="preserve"> = .041</w:t>
            </w:r>
          </w:p>
        </w:tc>
      </w:tr>
      <w:tr w:rsidR="00F145A2" w14:paraId="33B32337" w14:textId="77777777" w:rsidTr="00B42834">
        <w:trPr>
          <w:trHeight w:val="281"/>
        </w:trPr>
        <w:tc>
          <w:tcPr>
            <w:tcW w:w="2100" w:type="dxa"/>
            <w:tcBorders>
              <w:top w:val="nil"/>
              <w:bottom w:val="nil"/>
            </w:tcBorders>
          </w:tcPr>
          <w:p w14:paraId="2B543B75" w14:textId="77777777" w:rsidR="00F145A2" w:rsidRPr="009A1FBF" w:rsidRDefault="00F145A2" w:rsidP="00B42834">
            <w:pPr>
              <w:rPr>
                <w:rFonts w:cs="Times New Roman"/>
              </w:rPr>
            </w:pPr>
            <w:r w:rsidRPr="009A1FBF">
              <w:rPr>
                <w:rFonts w:cs="Times New Roman"/>
              </w:rPr>
              <w:t xml:space="preserve">Study </w:t>
            </w:r>
            <w:r>
              <w:rPr>
                <w:rFonts w:cs="Times New Roman"/>
              </w:rPr>
              <w:t>4-EE</w:t>
            </w:r>
          </w:p>
        </w:tc>
        <w:tc>
          <w:tcPr>
            <w:tcW w:w="2100" w:type="dxa"/>
            <w:tcBorders>
              <w:top w:val="nil"/>
              <w:bottom w:val="nil"/>
            </w:tcBorders>
          </w:tcPr>
          <w:p w14:paraId="5979B8B1" w14:textId="77777777" w:rsidR="00F145A2" w:rsidRDefault="00F145A2" w:rsidP="00B42834">
            <w:pPr>
              <w:jc w:val="center"/>
              <w:rPr>
                <w:i/>
                <w:iCs/>
              </w:rPr>
            </w:pPr>
            <w:r>
              <w:rPr>
                <w:i/>
                <w:iCs/>
              </w:rPr>
              <w:t>b</w:t>
            </w:r>
            <w:r>
              <w:t xml:space="preserve"> = -.14, </w:t>
            </w:r>
            <w:r>
              <w:rPr>
                <w:i/>
              </w:rPr>
              <w:t>p</w:t>
            </w:r>
            <w:r>
              <w:t xml:space="preserve"> = .793</w:t>
            </w:r>
          </w:p>
        </w:tc>
        <w:tc>
          <w:tcPr>
            <w:tcW w:w="2100" w:type="dxa"/>
            <w:tcBorders>
              <w:top w:val="nil"/>
              <w:bottom w:val="nil"/>
            </w:tcBorders>
          </w:tcPr>
          <w:p w14:paraId="2DAF44B1" w14:textId="77777777" w:rsidR="00F145A2" w:rsidRDefault="00F145A2" w:rsidP="00B42834">
            <w:pPr>
              <w:jc w:val="center"/>
              <w:rPr>
                <w:i/>
                <w:iCs/>
              </w:rPr>
            </w:pPr>
            <w:r>
              <w:rPr>
                <w:i/>
                <w:iCs/>
              </w:rPr>
              <w:t>b</w:t>
            </w:r>
            <w:r>
              <w:t xml:space="preserve"> = -.38, </w:t>
            </w:r>
            <w:r>
              <w:rPr>
                <w:i/>
              </w:rPr>
              <w:t>p</w:t>
            </w:r>
            <w:r>
              <w:t xml:space="preserve"> = .443</w:t>
            </w:r>
          </w:p>
        </w:tc>
        <w:tc>
          <w:tcPr>
            <w:tcW w:w="2100" w:type="dxa"/>
            <w:tcBorders>
              <w:top w:val="nil"/>
              <w:bottom w:val="nil"/>
            </w:tcBorders>
          </w:tcPr>
          <w:p w14:paraId="37EB0920" w14:textId="77777777" w:rsidR="00F145A2" w:rsidRDefault="00F145A2" w:rsidP="00B42834">
            <w:pPr>
              <w:jc w:val="center"/>
              <w:rPr>
                <w:i/>
                <w:iCs/>
              </w:rPr>
            </w:pPr>
            <w:r>
              <w:rPr>
                <w:i/>
                <w:iCs/>
              </w:rPr>
              <w:t>b</w:t>
            </w:r>
            <w:r>
              <w:t xml:space="preserve"> = -.01, </w:t>
            </w:r>
            <w:r>
              <w:rPr>
                <w:i/>
              </w:rPr>
              <w:t>p</w:t>
            </w:r>
            <w:r>
              <w:t xml:space="preserve"> = .921</w:t>
            </w:r>
          </w:p>
        </w:tc>
        <w:tc>
          <w:tcPr>
            <w:tcW w:w="2100" w:type="dxa"/>
            <w:tcBorders>
              <w:top w:val="nil"/>
              <w:bottom w:val="nil"/>
            </w:tcBorders>
          </w:tcPr>
          <w:p w14:paraId="4EC9EDC3" w14:textId="77777777" w:rsidR="00F145A2" w:rsidRPr="001D1B00" w:rsidRDefault="00F145A2" w:rsidP="00B42834">
            <w:pPr>
              <w:jc w:val="center"/>
              <w:rPr>
                <w:b/>
                <w:i/>
                <w:iCs/>
              </w:rPr>
            </w:pPr>
            <w:r>
              <w:rPr>
                <w:i/>
                <w:iCs/>
              </w:rPr>
              <w:t>b</w:t>
            </w:r>
            <w:r>
              <w:t xml:space="preserve"> = -.21, </w:t>
            </w:r>
            <w:r>
              <w:rPr>
                <w:i/>
              </w:rPr>
              <w:t>p</w:t>
            </w:r>
            <w:r>
              <w:t xml:space="preserve"> = .570</w:t>
            </w:r>
          </w:p>
        </w:tc>
      </w:tr>
      <w:tr w:rsidR="00F145A2" w14:paraId="510CDAC9" w14:textId="77777777" w:rsidTr="00B42834">
        <w:trPr>
          <w:trHeight w:val="281"/>
        </w:trPr>
        <w:tc>
          <w:tcPr>
            <w:tcW w:w="2100" w:type="dxa"/>
            <w:tcBorders>
              <w:top w:val="nil"/>
              <w:bottom w:val="nil"/>
            </w:tcBorders>
          </w:tcPr>
          <w:p w14:paraId="7A5AB27E" w14:textId="77777777" w:rsidR="00F145A2" w:rsidRPr="00CD0EE8" w:rsidRDefault="00F145A2" w:rsidP="00B42834">
            <w:pPr>
              <w:rPr>
                <w:rFonts w:cs="Times New Roman"/>
              </w:rPr>
            </w:pPr>
            <w:r w:rsidRPr="00CD0EE8">
              <w:rPr>
                <w:rFonts w:cs="Times New Roman"/>
              </w:rPr>
              <w:t>Study 4-DE</w:t>
            </w:r>
          </w:p>
        </w:tc>
        <w:tc>
          <w:tcPr>
            <w:tcW w:w="2100" w:type="dxa"/>
            <w:tcBorders>
              <w:top w:val="nil"/>
              <w:bottom w:val="nil"/>
            </w:tcBorders>
          </w:tcPr>
          <w:p w14:paraId="047E90DA" w14:textId="77777777" w:rsidR="00F145A2" w:rsidRPr="00CD0EE8" w:rsidRDefault="00F145A2" w:rsidP="00B42834">
            <w:pPr>
              <w:jc w:val="center"/>
              <w:rPr>
                <w:i/>
                <w:iCs/>
              </w:rPr>
            </w:pPr>
            <w:r w:rsidRPr="00CD0EE8">
              <w:rPr>
                <w:i/>
                <w:iCs/>
              </w:rPr>
              <w:t>b</w:t>
            </w:r>
            <w:r w:rsidRPr="00CD0EE8">
              <w:t xml:space="preserve"> = .16, </w:t>
            </w:r>
            <w:r w:rsidRPr="00CD0EE8">
              <w:rPr>
                <w:i/>
              </w:rPr>
              <w:t>p</w:t>
            </w:r>
            <w:r w:rsidRPr="00CD0EE8">
              <w:t xml:space="preserve"> = .774</w:t>
            </w:r>
          </w:p>
        </w:tc>
        <w:tc>
          <w:tcPr>
            <w:tcW w:w="2100" w:type="dxa"/>
            <w:tcBorders>
              <w:top w:val="nil"/>
              <w:bottom w:val="nil"/>
            </w:tcBorders>
          </w:tcPr>
          <w:p w14:paraId="06879F17" w14:textId="77777777" w:rsidR="00F145A2" w:rsidRPr="00CD0EE8" w:rsidRDefault="00F145A2" w:rsidP="00B42834">
            <w:pPr>
              <w:jc w:val="center"/>
              <w:rPr>
                <w:i/>
                <w:iCs/>
              </w:rPr>
            </w:pPr>
            <w:r w:rsidRPr="00CD0EE8">
              <w:rPr>
                <w:i/>
                <w:iCs/>
              </w:rPr>
              <w:t>b</w:t>
            </w:r>
            <w:r w:rsidRPr="00CD0EE8">
              <w:t xml:space="preserve"> = .05, </w:t>
            </w:r>
            <w:r w:rsidRPr="00CD0EE8">
              <w:rPr>
                <w:i/>
              </w:rPr>
              <w:t>p</w:t>
            </w:r>
            <w:r w:rsidRPr="00CD0EE8">
              <w:t xml:space="preserve"> = .926</w:t>
            </w:r>
          </w:p>
        </w:tc>
        <w:tc>
          <w:tcPr>
            <w:tcW w:w="2100" w:type="dxa"/>
            <w:tcBorders>
              <w:top w:val="nil"/>
              <w:bottom w:val="nil"/>
            </w:tcBorders>
          </w:tcPr>
          <w:p w14:paraId="1BEEE90F" w14:textId="77777777" w:rsidR="00F145A2" w:rsidRPr="00CD0EE8" w:rsidRDefault="00F145A2" w:rsidP="00B42834">
            <w:pPr>
              <w:jc w:val="center"/>
              <w:rPr>
                <w:i/>
                <w:iCs/>
              </w:rPr>
            </w:pPr>
            <w:r w:rsidRPr="00CD0EE8">
              <w:rPr>
                <w:i/>
                <w:iCs/>
              </w:rPr>
              <w:t>b</w:t>
            </w:r>
            <w:r w:rsidRPr="00CD0EE8">
              <w:t xml:space="preserve"> = .02, </w:t>
            </w:r>
            <w:r w:rsidRPr="00CD0EE8">
              <w:rPr>
                <w:i/>
              </w:rPr>
              <w:t>p</w:t>
            </w:r>
            <w:r w:rsidRPr="00CD0EE8">
              <w:t xml:space="preserve"> = .836</w:t>
            </w:r>
          </w:p>
        </w:tc>
        <w:tc>
          <w:tcPr>
            <w:tcW w:w="2100" w:type="dxa"/>
            <w:tcBorders>
              <w:top w:val="nil"/>
              <w:bottom w:val="nil"/>
            </w:tcBorders>
          </w:tcPr>
          <w:p w14:paraId="376FA4AA" w14:textId="77777777" w:rsidR="00F145A2" w:rsidRPr="00CD0EE8" w:rsidRDefault="00F145A2" w:rsidP="00B42834">
            <w:pPr>
              <w:jc w:val="center"/>
              <w:rPr>
                <w:b/>
                <w:i/>
                <w:iCs/>
              </w:rPr>
            </w:pPr>
            <w:r w:rsidRPr="00CD0EE8">
              <w:rPr>
                <w:i/>
                <w:iCs/>
              </w:rPr>
              <w:t>b</w:t>
            </w:r>
            <w:r w:rsidRPr="00CD0EE8">
              <w:t xml:space="preserve"> = -.10, </w:t>
            </w:r>
            <w:r w:rsidRPr="00CD0EE8">
              <w:rPr>
                <w:i/>
              </w:rPr>
              <w:t>p</w:t>
            </w:r>
            <w:r w:rsidRPr="00CD0EE8">
              <w:t xml:space="preserve"> = .787</w:t>
            </w:r>
          </w:p>
        </w:tc>
      </w:tr>
      <w:tr w:rsidR="00F145A2" w14:paraId="207B3C2F" w14:textId="77777777" w:rsidTr="00B42834">
        <w:trPr>
          <w:trHeight w:val="281"/>
        </w:trPr>
        <w:tc>
          <w:tcPr>
            <w:tcW w:w="2100" w:type="dxa"/>
            <w:tcBorders>
              <w:top w:val="nil"/>
              <w:bottom w:val="nil"/>
            </w:tcBorders>
          </w:tcPr>
          <w:p w14:paraId="7532205E" w14:textId="77777777" w:rsidR="00F145A2" w:rsidRPr="00CD0EE8" w:rsidRDefault="00F145A2" w:rsidP="00B42834">
            <w:r w:rsidRPr="00CD0EE8">
              <w:rPr>
                <w:rFonts w:cs="Times New Roman"/>
              </w:rPr>
              <w:t>Study 5a-Past</w:t>
            </w:r>
          </w:p>
        </w:tc>
        <w:tc>
          <w:tcPr>
            <w:tcW w:w="2100" w:type="dxa"/>
            <w:tcBorders>
              <w:top w:val="nil"/>
              <w:bottom w:val="nil"/>
            </w:tcBorders>
          </w:tcPr>
          <w:p w14:paraId="1F109DB4" w14:textId="283DE021" w:rsidR="00F145A2" w:rsidRPr="00CD0EE8" w:rsidRDefault="009D76A3" w:rsidP="00B42834">
            <w:pPr>
              <w:jc w:val="center"/>
            </w:pPr>
            <w:r w:rsidRPr="00CD0EE8">
              <w:rPr>
                <w:i/>
              </w:rPr>
              <w:t>b</w:t>
            </w:r>
            <w:r w:rsidRPr="00CD0EE8">
              <w:t xml:space="preserve"> = </w:t>
            </w:r>
            <w:r w:rsidR="00CD0EE8" w:rsidRPr="00CD0EE8">
              <w:t xml:space="preserve">-.64, </w:t>
            </w:r>
            <w:r w:rsidR="00CD0EE8" w:rsidRPr="00CD0EE8">
              <w:rPr>
                <w:i/>
              </w:rPr>
              <w:t>p</w:t>
            </w:r>
            <w:r w:rsidR="00CD0EE8" w:rsidRPr="00CD0EE8">
              <w:t xml:space="preserve"> = .432</w:t>
            </w:r>
          </w:p>
        </w:tc>
        <w:tc>
          <w:tcPr>
            <w:tcW w:w="2100" w:type="dxa"/>
            <w:tcBorders>
              <w:top w:val="nil"/>
              <w:bottom w:val="nil"/>
            </w:tcBorders>
          </w:tcPr>
          <w:p w14:paraId="5B7EB710" w14:textId="0CFFAB3E" w:rsidR="00F145A2" w:rsidRPr="00D37B96" w:rsidRDefault="009D76A3" w:rsidP="00B42834">
            <w:pPr>
              <w:jc w:val="center"/>
            </w:pPr>
            <w:r w:rsidRPr="00CD0EE8">
              <w:rPr>
                <w:i/>
              </w:rPr>
              <w:t>b</w:t>
            </w:r>
            <w:r w:rsidRPr="00CD0EE8">
              <w:t xml:space="preserve"> =</w:t>
            </w:r>
            <w:r w:rsidR="00D37B96">
              <w:t xml:space="preserve"> -.28, </w:t>
            </w:r>
            <w:r w:rsidR="00D37B96">
              <w:rPr>
                <w:i/>
              </w:rPr>
              <w:t>p</w:t>
            </w:r>
            <w:r w:rsidR="00D37B96">
              <w:t xml:space="preserve"> = .746</w:t>
            </w:r>
          </w:p>
        </w:tc>
        <w:tc>
          <w:tcPr>
            <w:tcW w:w="2100" w:type="dxa"/>
            <w:tcBorders>
              <w:top w:val="nil"/>
              <w:bottom w:val="nil"/>
            </w:tcBorders>
          </w:tcPr>
          <w:p w14:paraId="2741D541" w14:textId="6B6D2EB5" w:rsidR="00F145A2" w:rsidRPr="003C32FA" w:rsidRDefault="009D76A3" w:rsidP="00B42834">
            <w:pPr>
              <w:jc w:val="center"/>
            </w:pPr>
            <w:r w:rsidRPr="00CD0EE8">
              <w:rPr>
                <w:i/>
              </w:rPr>
              <w:t>b</w:t>
            </w:r>
            <w:r w:rsidRPr="00CD0EE8">
              <w:t xml:space="preserve"> =</w:t>
            </w:r>
            <w:r w:rsidR="003C32FA">
              <w:t xml:space="preserve"> .04, </w:t>
            </w:r>
            <w:r w:rsidR="003C32FA">
              <w:rPr>
                <w:i/>
              </w:rPr>
              <w:t>p</w:t>
            </w:r>
            <w:r w:rsidR="003C32FA">
              <w:t xml:space="preserve"> = .785</w:t>
            </w:r>
          </w:p>
        </w:tc>
        <w:tc>
          <w:tcPr>
            <w:tcW w:w="2100" w:type="dxa"/>
            <w:tcBorders>
              <w:top w:val="nil"/>
              <w:bottom w:val="nil"/>
            </w:tcBorders>
          </w:tcPr>
          <w:p w14:paraId="239EDC6E" w14:textId="7A92B88B" w:rsidR="00F145A2" w:rsidRPr="00586FA9" w:rsidRDefault="009D76A3" w:rsidP="00B42834">
            <w:pPr>
              <w:jc w:val="center"/>
            </w:pPr>
            <w:r w:rsidRPr="00CD0EE8">
              <w:rPr>
                <w:i/>
              </w:rPr>
              <w:t>b</w:t>
            </w:r>
            <w:r w:rsidRPr="00CD0EE8">
              <w:t xml:space="preserve"> =</w:t>
            </w:r>
            <w:r w:rsidR="00586FA9">
              <w:t xml:space="preserve"> -.74, </w:t>
            </w:r>
            <w:r w:rsidR="00586FA9">
              <w:rPr>
                <w:i/>
              </w:rPr>
              <w:t>p</w:t>
            </w:r>
            <w:r w:rsidR="00586FA9">
              <w:t xml:space="preserve"> = .144</w:t>
            </w:r>
          </w:p>
        </w:tc>
      </w:tr>
      <w:tr w:rsidR="00F145A2" w14:paraId="79BFB9AD" w14:textId="77777777" w:rsidTr="00B42834">
        <w:trPr>
          <w:trHeight w:val="281"/>
        </w:trPr>
        <w:tc>
          <w:tcPr>
            <w:tcW w:w="2100" w:type="dxa"/>
            <w:tcBorders>
              <w:top w:val="nil"/>
              <w:bottom w:val="nil"/>
            </w:tcBorders>
          </w:tcPr>
          <w:p w14:paraId="32C090D8" w14:textId="77777777" w:rsidR="00F145A2" w:rsidRPr="00CD0EE8" w:rsidRDefault="00F145A2" w:rsidP="00B42834">
            <w:pPr>
              <w:rPr>
                <w:rFonts w:cs="Times New Roman"/>
              </w:rPr>
            </w:pPr>
            <w:r w:rsidRPr="00CD0EE8">
              <w:rPr>
                <w:rFonts w:cs="Times New Roman"/>
              </w:rPr>
              <w:t>Study 5a-Present</w:t>
            </w:r>
          </w:p>
        </w:tc>
        <w:tc>
          <w:tcPr>
            <w:tcW w:w="2100" w:type="dxa"/>
            <w:tcBorders>
              <w:top w:val="nil"/>
              <w:bottom w:val="nil"/>
            </w:tcBorders>
          </w:tcPr>
          <w:p w14:paraId="20818A09" w14:textId="726B65FE" w:rsidR="00F145A2" w:rsidRPr="00CD0EE8" w:rsidRDefault="009D76A3" w:rsidP="00B42834">
            <w:pPr>
              <w:jc w:val="center"/>
              <w:rPr>
                <w:iCs/>
              </w:rPr>
            </w:pPr>
            <w:r w:rsidRPr="00CD0EE8">
              <w:rPr>
                <w:i/>
              </w:rPr>
              <w:t>b</w:t>
            </w:r>
            <w:r w:rsidRPr="00CD0EE8">
              <w:t xml:space="preserve"> =</w:t>
            </w:r>
            <w:r w:rsidR="00CD0EE8">
              <w:t xml:space="preserve"> -.06, </w:t>
            </w:r>
            <w:r w:rsidR="00CD0EE8">
              <w:rPr>
                <w:i/>
              </w:rPr>
              <w:t>p</w:t>
            </w:r>
            <w:r w:rsidR="00CD0EE8">
              <w:t xml:space="preserve"> = .943</w:t>
            </w:r>
          </w:p>
        </w:tc>
        <w:tc>
          <w:tcPr>
            <w:tcW w:w="2100" w:type="dxa"/>
            <w:tcBorders>
              <w:top w:val="nil"/>
              <w:bottom w:val="nil"/>
            </w:tcBorders>
          </w:tcPr>
          <w:p w14:paraId="24992D66" w14:textId="07983933" w:rsidR="00F145A2" w:rsidRPr="0049383F" w:rsidRDefault="009D76A3" w:rsidP="00B42834">
            <w:pPr>
              <w:jc w:val="center"/>
              <w:rPr>
                <w:iCs/>
              </w:rPr>
            </w:pPr>
            <w:r w:rsidRPr="00CD0EE8">
              <w:rPr>
                <w:i/>
              </w:rPr>
              <w:t>b</w:t>
            </w:r>
            <w:r w:rsidRPr="00CD0EE8">
              <w:t xml:space="preserve"> =</w:t>
            </w:r>
            <w:r w:rsidR="0049383F">
              <w:t xml:space="preserve"> -.75, </w:t>
            </w:r>
            <w:r w:rsidR="0049383F">
              <w:rPr>
                <w:i/>
              </w:rPr>
              <w:t>p</w:t>
            </w:r>
            <w:r w:rsidR="0049383F">
              <w:t xml:space="preserve"> = .368</w:t>
            </w:r>
          </w:p>
        </w:tc>
        <w:tc>
          <w:tcPr>
            <w:tcW w:w="2100" w:type="dxa"/>
            <w:tcBorders>
              <w:top w:val="nil"/>
              <w:bottom w:val="nil"/>
            </w:tcBorders>
          </w:tcPr>
          <w:p w14:paraId="236F6963" w14:textId="068F4188" w:rsidR="00F145A2" w:rsidRPr="009845EB" w:rsidRDefault="009D76A3" w:rsidP="00B42834">
            <w:pPr>
              <w:jc w:val="center"/>
              <w:rPr>
                <w:iCs/>
              </w:rPr>
            </w:pPr>
            <w:r w:rsidRPr="00CD0EE8">
              <w:rPr>
                <w:i/>
              </w:rPr>
              <w:t>b</w:t>
            </w:r>
            <w:r w:rsidRPr="00CD0EE8">
              <w:t xml:space="preserve"> =</w:t>
            </w:r>
            <w:r w:rsidR="009845EB">
              <w:t xml:space="preserve"> -.06, </w:t>
            </w:r>
            <w:r w:rsidR="009845EB">
              <w:rPr>
                <w:i/>
              </w:rPr>
              <w:t>p</w:t>
            </w:r>
            <w:r w:rsidR="009845EB">
              <w:t xml:space="preserve"> = .699</w:t>
            </w:r>
          </w:p>
        </w:tc>
        <w:tc>
          <w:tcPr>
            <w:tcW w:w="2100" w:type="dxa"/>
            <w:tcBorders>
              <w:top w:val="nil"/>
              <w:bottom w:val="nil"/>
            </w:tcBorders>
          </w:tcPr>
          <w:p w14:paraId="042AD1D0" w14:textId="47EA5ECE" w:rsidR="00F145A2" w:rsidRPr="00081E92" w:rsidRDefault="009D76A3" w:rsidP="00B42834">
            <w:pPr>
              <w:jc w:val="center"/>
              <w:rPr>
                <w:iCs/>
              </w:rPr>
            </w:pPr>
            <w:r w:rsidRPr="00CD0EE8">
              <w:rPr>
                <w:i/>
              </w:rPr>
              <w:t>b</w:t>
            </w:r>
            <w:r w:rsidRPr="00CD0EE8">
              <w:t xml:space="preserve"> =</w:t>
            </w:r>
            <w:r w:rsidR="00081E92">
              <w:t xml:space="preserve"> .27, </w:t>
            </w:r>
            <w:r w:rsidR="00081E92">
              <w:rPr>
                <w:i/>
              </w:rPr>
              <w:t>p</w:t>
            </w:r>
            <w:r w:rsidR="00081E92">
              <w:t xml:space="preserve"> = .606</w:t>
            </w:r>
          </w:p>
        </w:tc>
      </w:tr>
      <w:tr w:rsidR="00F145A2" w14:paraId="1A4D06C0" w14:textId="77777777" w:rsidTr="00B42834">
        <w:trPr>
          <w:trHeight w:val="281"/>
        </w:trPr>
        <w:tc>
          <w:tcPr>
            <w:tcW w:w="2100" w:type="dxa"/>
            <w:tcBorders>
              <w:top w:val="nil"/>
              <w:bottom w:val="nil"/>
            </w:tcBorders>
          </w:tcPr>
          <w:p w14:paraId="4B432CFD" w14:textId="77777777" w:rsidR="00F145A2" w:rsidRPr="00CD0EE8" w:rsidRDefault="00F145A2" w:rsidP="00B42834">
            <w:r w:rsidRPr="00CD0EE8">
              <w:rPr>
                <w:rFonts w:cs="Times New Roman"/>
              </w:rPr>
              <w:t>Study 5b-Past</w:t>
            </w:r>
          </w:p>
        </w:tc>
        <w:tc>
          <w:tcPr>
            <w:tcW w:w="2100" w:type="dxa"/>
            <w:tcBorders>
              <w:top w:val="nil"/>
              <w:bottom w:val="nil"/>
            </w:tcBorders>
          </w:tcPr>
          <w:p w14:paraId="6B21CB96" w14:textId="2F1365F6" w:rsidR="00F145A2" w:rsidRPr="0083355D" w:rsidRDefault="009D76A3" w:rsidP="00B42834">
            <w:pPr>
              <w:jc w:val="center"/>
            </w:pPr>
            <w:r w:rsidRPr="00CD0EE8">
              <w:rPr>
                <w:i/>
              </w:rPr>
              <w:t>b</w:t>
            </w:r>
            <w:r w:rsidRPr="00CD0EE8">
              <w:t xml:space="preserve"> =</w:t>
            </w:r>
            <w:r w:rsidR="0083355D">
              <w:t xml:space="preserve"> </w:t>
            </w:r>
            <w:r w:rsidR="009D32A0">
              <w:t>-.68</w:t>
            </w:r>
            <w:r w:rsidR="0083355D">
              <w:t xml:space="preserve">, </w:t>
            </w:r>
            <w:r w:rsidR="0083355D">
              <w:rPr>
                <w:i/>
              </w:rPr>
              <w:t>p</w:t>
            </w:r>
            <w:r w:rsidR="0083355D">
              <w:t xml:space="preserve"> = </w:t>
            </w:r>
            <w:r w:rsidR="009D32A0">
              <w:t>.425</w:t>
            </w:r>
          </w:p>
        </w:tc>
        <w:tc>
          <w:tcPr>
            <w:tcW w:w="2100" w:type="dxa"/>
            <w:tcBorders>
              <w:top w:val="nil"/>
              <w:bottom w:val="nil"/>
            </w:tcBorders>
          </w:tcPr>
          <w:p w14:paraId="0A8C25FE" w14:textId="17393C55" w:rsidR="00F145A2" w:rsidRPr="00446178" w:rsidRDefault="009D76A3" w:rsidP="00B42834">
            <w:pPr>
              <w:jc w:val="center"/>
            </w:pPr>
            <w:r w:rsidRPr="00CD0EE8">
              <w:rPr>
                <w:i/>
              </w:rPr>
              <w:t>b</w:t>
            </w:r>
            <w:r w:rsidRPr="00CD0EE8">
              <w:t xml:space="preserve"> =</w:t>
            </w:r>
            <w:r w:rsidR="00446178">
              <w:t xml:space="preserve"> -.60, </w:t>
            </w:r>
            <w:r w:rsidR="00446178">
              <w:rPr>
                <w:i/>
              </w:rPr>
              <w:t>p</w:t>
            </w:r>
            <w:r w:rsidR="00446178">
              <w:t xml:space="preserve"> = .455</w:t>
            </w:r>
          </w:p>
        </w:tc>
        <w:tc>
          <w:tcPr>
            <w:tcW w:w="2100" w:type="dxa"/>
            <w:tcBorders>
              <w:top w:val="nil"/>
              <w:bottom w:val="nil"/>
            </w:tcBorders>
          </w:tcPr>
          <w:p w14:paraId="3D9A3559" w14:textId="03847FBF" w:rsidR="00F145A2" w:rsidRPr="00494E4F" w:rsidRDefault="009D76A3" w:rsidP="00B42834">
            <w:pPr>
              <w:jc w:val="center"/>
            </w:pPr>
            <w:r w:rsidRPr="00CD0EE8">
              <w:rPr>
                <w:i/>
              </w:rPr>
              <w:t>b</w:t>
            </w:r>
            <w:r w:rsidRPr="00CD0EE8">
              <w:t xml:space="preserve"> =</w:t>
            </w:r>
            <w:r w:rsidR="00494E4F">
              <w:t xml:space="preserve"> -.11, </w:t>
            </w:r>
            <w:r w:rsidR="00494E4F">
              <w:rPr>
                <w:i/>
              </w:rPr>
              <w:t>p</w:t>
            </w:r>
            <w:r w:rsidR="00494E4F">
              <w:t xml:space="preserve"> = .517</w:t>
            </w:r>
          </w:p>
        </w:tc>
        <w:tc>
          <w:tcPr>
            <w:tcW w:w="2100" w:type="dxa"/>
            <w:tcBorders>
              <w:top w:val="nil"/>
              <w:bottom w:val="nil"/>
            </w:tcBorders>
          </w:tcPr>
          <w:p w14:paraId="5FFD7A63" w14:textId="1C030C1C" w:rsidR="00F145A2" w:rsidRPr="00A84AEB" w:rsidRDefault="009D76A3" w:rsidP="00B42834">
            <w:pPr>
              <w:jc w:val="center"/>
            </w:pPr>
            <w:r w:rsidRPr="00CD0EE8">
              <w:rPr>
                <w:i/>
              </w:rPr>
              <w:t>b</w:t>
            </w:r>
            <w:r w:rsidRPr="00CD0EE8">
              <w:t xml:space="preserve"> =</w:t>
            </w:r>
            <w:r w:rsidR="00A84AEB">
              <w:t xml:space="preserve"> -.44, </w:t>
            </w:r>
            <w:r w:rsidR="00A84AEB">
              <w:rPr>
                <w:i/>
              </w:rPr>
              <w:t>p</w:t>
            </w:r>
            <w:r w:rsidR="00A84AEB">
              <w:t xml:space="preserve"> = .435</w:t>
            </w:r>
          </w:p>
        </w:tc>
      </w:tr>
      <w:tr w:rsidR="00F145A2" w14:paraId="222F2B06" w14:textId="77777777" w:rsidTr="00B42834">
        <w:trPr>
          <w:trHeight w:val="281"/>
        </w:trPr>
        <w:tc>
          <w:tcPr>
            <w:tcW w:w="2100" w:type="dxa"/>
            <w:tcBorders>
              <w:top w:val="nil"/>
              <w:bottom w:val="nil"/>
            </w:tcBorders>
          </w:tcPr>
          <w:p w14:paraId="1808C4FA" w14:textId="77777777" w:rsidR="00F145A2" w:rsidRPr="00CD0EE8" w:rsidRDefault="00F145A2" w:rsidP="00B42834">
            <w:pPr>
              <w:rPr>
                <w:rFonts w:cs="Times New Roman"/>
              </w:rPr>
            </w:pPr>
            <w:r w:rsidRPr="00CD0EE8">
              <w:rPr>
                <w:rFonts w:cs="Times New Roman"/>
              </w:rPr>
              <w:t>Study 5b-Present</w:t>
            </w:r>
          </w:p>
        </w:tc>
        <w:tc>
          <w:tcPr>
            <w:tcW w:w="2100" w:type="dxa"/>
            <w:tcBorders>
              <w:top w:val="nil"/>
              <w:bottom w:val="nil"/>
            </w:tcBorders>
          </w:tcPr>
          <w:p w14:paraId="23795A67" w14:textId="24CB88A0" w:rsidR="00F145A2" w:rsidRPr="00CD0EE8" w:rsidRDefault="009D76A3" w:rsidP="00B42834">
            <w:pPr>
              <w:jc w:val="center"/>
              <w:rPr>
                <w:iCs/>
              </w:rPr>
            </w:pPr>
            <w:r w:rsidRPr="00CD0EE8">
              <w:rPr>
                <w:i/>
              </w:rPr>
              <w:t>b</w:t>
            </w:r>
            <w:r w:rsidRPr="00CD0EE8">
              <w:t xml:space="preserve"> =</w:t>
            </w:r>
            <w:r w:rsidR="00AA5A41">
              <w:t xml:space="preserve"> -.</w:t>
            </w:r>
            <w:r w:rsidR="009D32A0">
              <w:t>39,</w:t>
            </w:r>
            <w:r w:rsidR="00AA5A41">
              <w:t xml:space="preserve"> </w:t>
            </w:r>
            <w:r w:rsidR="00B96717">
              <w:rPr>
                <w:i/>
              </w:rPr>
              <w:t>p</w:t>
            </w:r>
            <w:r w:rsidR="00B96717">
              <w:t xml:space="preserve"> = </w:t>
            </w:r>
            <w:r w:rsidR="00AA5A41">
              <w:t>.619</w:t>
            </w:r>
          </w:p>
        </w:tc>
        <w:tc>
          <w:tcPr>
            <w:tcW w:w="2100" w:type="dxa"/>
            <w:tcBorders>
              <w:top w:val="nil"/>
              <w:bottom w:val="nil"/>
            </w:tcBorders>
          </w:tcPr>
          <w:p w14:paraId="018DE203" w14:textId="62787EB3" w:rsidR="00F145A2" w:rsidRPr="00D65A3F" w:rsidRDefault="009D76A3" w:rsidP="00B42834">
            <w:pPr>
              <w:jc w:val="center"/>
              <w:rPr>
                <w:iCs/>
              </w:rPr>
            </w:pPr>
            <w:r w:rsidRPr="00CD0EE8">
              <w:rPr>
                <w:i/>
              </w:rPr>
              <w:t>b</w:t>
            </w:r>
            <w:r w:rsidRPr="00CD0EE8">
              <w:t xml:space="preserve"> =</w:t>
            </w:r>
            <w:r w:rsidR="00D65A3F">
              <w:t xml:space="preserve"> -1.34, </w:t>
            </w:r>
            <w:r w:rsidR="00D65A3F">
              <w:rPr>
                <w:i/>
              </w:rPr>
              <w:t>p</w:t>
            </w:r>
            <w:r w:rsidR="00D65A3F">
              <w:t xml:space="preserve"> = .062</w:t>
            </w:r>
          </w:p>
        </w:tc>
        <w:tc>
          <w:tcPr>
            <w:tcW w:w="2100" w:type="dxa"/>
            <w:tcBorders>
              <w:top w:val="nil"/>
              <w:bottom w:val="nil"/>
            </w:tcBorders>
          </w:tcPr>
          <w:p w14:paraId="3B24303B" w14:textId="070E3ADE" w:rsidR="00F145A2" w:rsidRPr="00774183" w:rsidRDefault="009D76A3" w:rsidP="00B42834">
            <w:pPr>
              <w:jc w:val="center"/>
              <w:rPr>
                <w:iCs/>
              </w:rPr>
            </w:pPr>
            <w:r w:rsidRPr="00CD0EE8">
              <w:rPr>
                <w:i/>
              </w:rPr>
              <w:t>b</w:t>
            </w:r>
            <w:r w:rsidRPr="00CD0EE8">
              <w:t xml:space="preserve"> =</w:t>
            </w:r>
            <w:r w:rsidR="00774183">
              <w:t xml:space="preserve"> -.12, </w:t>
            </w:r>
            <w:r w:rsidR="00774183">
              <w:rPr>
                <w:i/>
              </w:rPr>
              <w:t>p</w:t>
            </w:r>
            <w:r w:rsidR="00774183">
              <w:t xml:space="preserve"> = .418</w:t>
            </w:r>
          </w:p>
        </w:tc>
        <w:tc>
          <w:tcPr>
            <w:tcW w:w="2100" w:type="dxa"/>
            <w:tcBorders>
              <w:top w:val="nil"/>
              <w:bottom w:val="nil"/>
            </w:tcBorders>
          </w:tcPr>
          <w:p w14:paraId="765B288A" w14:textId="17B985C5" w:rsidR="00F145A2" w:rsidRPr="003D3574" w:rsidRDefault="009D76A3" w:rsidP="00B42834">
            <w:pPr>
              <w:jc w:val="center"/>
              <w:rPr>
                <w:iCs/>
              </w:rPr>
            </w:pPr>
            <w:r w:rsidRPr="00CD0EE8">
              <w:rPr>
                <w:i/>
              </w:rPr>
              <w:t>b</w:t>
            </w:r>
            <w:r w:rsidRPr="00CD0EE8">
              <w:t xml:space="preserve"> =</w:t>
            </w:r>
            <w:r w:rsidR="003D3574">
              <w:t xml:space="preserve"> -.60, </w:t>
            </w:r>
            <w:r w:rsidR="003D3574">
              <w:rPr>
                <w:i/>
              </w:rPr>
              <w:t>p</w:t>
            </w:r>
            <w:r w:rsidR="003D3574">
              <w:t xml:space="preserve"> = .238</w:t>
            </w:r>
          </w:p>
        </w:tc>
      </w:tr>
      <w:tr w:rsidR="00F145A2" w14:paraId="0805DF53" w14:textId="77777777" w:rsidTr="00B42834">
        <w:trPr>
          <w:trHeight w:val="281"/>
        </w:trPr>
        <w:tc>
          <w:tcPr>
            <w:tcW w:w="2100" w:type="dxa"/>
            <w:tcBorders>
              <w:top w:val="nil"/>
              <w:bottom w:val="nil"/>
            </w:tcBorders>
          </w:tcPr>
          <w:p w14:paraId="06924672" w14:textId="77777777" w:rsidR="00F145A2" w:rsidRPr="00CD0EE8" w:rsidRDefault="00F145A2" w:rsidP="00B42834">
            <w:r w:rsidRPr="00CD0EE8">
              <w:rPr>
                <w:rFonts w:cs="Times New Roman"/>
              </w:rPr>
              <w:t>Study 6</w:t>
            </w:r>
          </w:p>
        </w:tc>
        <w:tc>
          <w:tcPr>
            <w:tcW w:w="2100" w:type="dxa"/>
            <w:tcBorders>
              <w:top w:val="nil"/>
              <w:bottom w:val="nil"/>
            </w:tcBorders>
          </w:tcPr>
          <w:p w14:paraId="34A53EE8" w14:textId="77777777" w:rsidR="00F145A2" w:rsidRPr="00CD0EE8" w:rsidRDefault="00F145A2" w:rsidP="00B42834">
            <w:pPr>
              <w:jc w:val="center"/>
            </w:pPr>
            <w:r w:rsidRPr="00CD0EE8">
              <w:rPr>
                <w:i/>
                <w:iCs/>
              </w:rPr>
              <w:t>b</w:t>
            </w:r>
            <w:r w:rsidRPr="00CD0EE8">
              <w:t xml:space="preserve"> = .02, </w:t>
            </w:r>
            <w:r w:rsidRPr="00CD0EE8">
              <w:rPr>
                <w:i/>
              </w:rPr>
              <w:t>p</w:t>
            </w:r>
            <w:r w:rsidRPr="00CD0EE8">
              <w:t xml:space="preserve"> = .963</w:t>
            </w:r>
          </w:p>
        </w:tc>
        <w:tc>
          <w:tcPr>
            <w:tcW w:w="2100" w:type="dxa"/>
            <w:tcBorders>
              <w:top w:val="nil"/>
              <w:bottom w:val="nil"/>
            </w:tcBorders>
          </w:tcPr>
          <w:p w14:paraId="426B2CAA" w14:textId="77777777" w:rsidR="00F145A2" w:rsidRPr="00CD0EE8" w:rsidRDefault="00F145A2" w:rsidP="00B42834">
            <w:pPr>
              <w:jc w:val="center"/>
            </w:pPr>
            <w:r w:rsidRPr="00CD0EE8">
              <w:rPr>
                <w:i/>
                <w:iCs/>
              </w:rPr>
              <w:t>b</w:t>
            </w:r>
            <w:r w:rsidRPr="00CD0EE8">
              <w:t xml:space="preserve"> = -.73, </w:t>
            </w:r>
            <w:r w:rsidRPr="00CD0EE8">
              <w:rPr>
                <w:i/>
              </w:rPr>
              <w:t>p</w:t>
            </w:r>
            <w:r w:rsidRPr="00CD0EE8">
              <w:t xml:space="preserve"> = .155</w:t>
            </w:r>
          </w:p>
        </w:tc>
        <w:tc>
          <w:tcPr>
            <w:tcW w:w="2100" w:type="dxa"/>
            <w:tcBorders>
              <w:top w:val="nil"/>
              <w:bottom w:val="nil"/>
            </w:tcBorders>
          </w:tcPr>
          <w:p w14:paraId="249D3C31" w14:textId="77777777" w:rsidR="00F145A2" w:rsidRPr="00CD0EE8" w:rsidRDefault="00F145A2" w:rsidP="00B42834">
            <w:pPr>
              <w:jc w:val="center"/>
            </w:pPr>
            <w:r w:rsidRPr="00CD0EE8">
              <w:rPr>
                <w:b/>
                <w:i/>
                <w:iCs/>
              </w:rPr>
              <w:t>b</w:t>
            </w:r>
            <w:r w:rsidRPr="00CD0EE8">
              <w:rPr>
                <w:b/>
              </w:rPr>
              <w:t xml:space="preserve"> = -.22, </w:t>
            </w:r>
            <w:r w:rsidRPr="00CD0EE8">
              <w:rPr>
                <w:b/>
                <w:i/>
              </w:rPr>
              <w:t>p</w:t>
            </w:r>
            <w:r w:rsidRPr="00CD0EE8">
              <w:rPr>
                <w:b/>
              </w:rPr>
              <w:t xml:space="preserve"> = .018</w:t>
            </w:r>
          </w:p>
        </w:tc>
        <w:tc>
          <w:tcPr>
            <w:tcW w:w="2100" w:type="dxa"/>
            <w:tcBorders>
              <w:top w:val="nil"/>
              <w:bottom w:val="nil"/>
            </w:tcBorders>
          </w:tcPr>
          <w:p w14:paraId="3F1AF3C0" w14:textId="77777777" w:rsidR="00F145A2" w:rsidRPr="00CD0EE8" w:rsidRDefault="00F145A2" w:rsidP="00B42834">
            <w:pPr>
              <w:jc w:val="center"/>
            </w:pPr>
            <w:r w:rsidRPr="00CD0EE8">
              <w:rPr>
                <w:i/>
                <w:iCs/>
              </w:rPr>
              <w:t>b</w:t>
            </w:r>
            <w:r w:rsidRPr="00CD0EE8">
              <w:t xml:space="preserve"> = .07, </w:t>
            </w:r>
            <w:r w:rsidRPr="00CD0EE8">
              <w:rPr>
                <w:i/>
              </w:rPr>
              <w:t>p</w:t>
            </w:r>
            <w:r w:rsidRPr="00CD0EE8">
              <w:t xml:space="preserve"> = .818</w:t>
            </w:r>
          </w:p>
        </w:tc>
      </w:tr>
      <w:tr w:rsidR="00F145A2" w14:paraId="3D5D2DC0" w14:textId="77777777" w:rsidTr="00B42834">
        <w:trPr>
          <w:trHeight w:val="281"/>
        </w:trPr>
        <w:tc>
          <w:tcPr>
            <w:tcW w:w="2100" w:type="dxa"/>
            <w:tcBorders>
              <w:top w:val="nil"/>
              <w:bottom w:val="nil"/>
            </w:tcBorders>
          </w:tcPr>
          <w:p w14:paraId="64552D12" w14:textId="77777777" w:rsidR="00F145A2" w:rsidRPr="009A1FBF" w:rsidRDefault="00F145A2" w:rsidP="00B42834">
            <w:r w:rsidRPr="009A1FBF">
              <w:rPr>
                <w:rFonts w:cs="Times New Roman"/>
              </w:rPr>
              <w:t>Study 7</w:t>
            </w:r>
          </w:p>
        </w:tc>
        <w:tc>
          <w:tcPr>
            <w:tcW w:w="2100" w:type="dxa"/>
            <w:tcBorders>
              <w:top w:val="nil"/>
              <w:bottom w:val="nil"/>
            </w:tcBorders>
          </w:tcPr>
          <w:p w14:paraId="32AEF50A" w14:textId="77777777" w:rsidR="00F145A2" w:rsidRPr="00FB24D9" w:rsidRDefault="00F145A2" w:rsidP="00B42834">
            <w:pPr>
              <w:jc w:val="center"/>
            </w:pPr>
            <w:r>
              <w:rPr>
                <w:i/>
                <w:iCs/>
              </w:rPr>
              <w:t>b</w:t>
            </w:r>
            <w:r>
              <w:t xml:space="preserve"> = -.24, </w:t>
            </w:r>
            <w:r>
              <w:rPr>
                <w:i/>
              </w:rPr>
              <w:t>p</w:t>
            </w:r>
            <w:r>
              <w:t xml:space="preserve"> = .535</w:t>
            </w:r>
          </w:p>
        </w:tc>
        <w:tc>
          <w:tcPr>
            <w:tcW w:w="2100" w:type="dxa"/>
            <w:tcBorders>
              <w:top w:val="nil"/>
              <w:bottom w:val="nil"/>
            </w:tcBorders>
          </w:tcPr>
          <w:p w14:paraId="7CFB50E1" w14:textId="246653F0" w:rsidR="00F145A2" w:rsidRDefault="00F145A2" w:rsidP="00B42834">
            <w:pPr>
              <w:jc w:val="center"/>
            </w:pPr>
            <w:r>
              <w:rPr>
                <w:i/>
              </w:rPr>
              <w:t>b</w:t>
            </w:r>
            <w:r>
              <w:t xml:space="preserve"> = -.</w:t>
            </w:r>
            <w:r w:rsidR="000E6877">
              <w:t>32</w:t>
            </w:r>
            <w:r>
              <w:t xml:space="preserve">, </w:t>
            </w:r>
            <w:r>
              <w:rPr>
                <w:i/>
              </w:rPr>
              <w:t>p</w:t>
            </w:r>
            <w:r>
              <w:t xml:space="preserve"> = .</w:t>
            </w:r>
            <w:r w:rsidR="000E6877">
              <w:t>462</w:t>
            </w:r>
          </w:p>
        </w:tc>
        <w:tc>
          <w:tcPr>
            <w:tcW w:w="2100" w:type="dxa"/>
            <w:tcBorders>
              <w:top w:val="nil"/>
              <w:bottom w:val="nil"/>
            </w:tcBorders>
          </w:tcPr>
          <w:p w14:paraId="505AB62F" w14:textId="77777777" w:rsidR="00F145A2" w:rsidRPr="00610748" w:rsidRDefault="00F145A2" w:rsidP="00B42834">
            <w:pPr>
              <w:jc w:val="center"/>
            </w:pPr>
            <w:r>
              <w:rPr>
                <w:i/>
                <w:iCs/>
              </w:rPr>
              <w:t>b</w:t>
            </w:r>
            <w:r>
              <w:t xml:space="preserve"> = .04, </w:t>
            </w:r>
            <w:r>
              <w:rPr>
                <w:i/>
              </w:rPr>
              <w:t>p</w:t>
            </w:r>
            <w:r>
              <w:t xml:space="preserve"> = .620</w:t>
            </w:r>
          </w:p>
        </w:tc>
        <w:tc>
          <w:tcPr>
            <w:tcW w:w="2100" w:type="dxa"/>
            <w:tcBorders>
              <w:top w:val="nil"/>
              <w:bottom w:val="nil"/>
            </w:tcBorders>
          </w:tcPr>
          <w:p w14:paraId="430BF906" w14:textId="77777777" w:rsidR="00F145A2" w:rsidRPr="00733582" w:rsidRDefault="00F145A2" w:rsidP="00B42834">
            <w:pPr>
              <w:jc w:val="center"/>
            </w:pPr>
            <w:r>
              <w:rPr>
                <w:i/>
                <w:iCs/>
              </w:rPr>
              <w:t>b</w:t>
            </w:r>
            <w:r>
              <w:t xml:space="preserve"> = -.03, </w:t>
            </w:r>
            <w:r>
              <w:rPr>
                <w:i/>
              </w:rPr>
              <w:t>p</w:t>
            </w:r>
            <w:r>
              <w:t xml:space="preserve"> = .900</w:t>
            </w:r>
          </w:p>
        </w:tc>
      </w:tr>
      <w:tr w:rsidR="00F145A2" w14:paraId="49BD76C0" w14:textId="77777777" w:rsidTr="00B42834">
        <w:trPr>
          <w:trHeight w:val="281"/>
        </w:trPr>
        <w:tc>
          <w:tcPr>
            <w:tcW w:w="2100" w:type="dxa"/>
            <w:tcBorders>
              <w:top w:val="nil"/>
              <w:bottom w:val="nil"/>
            </w:tcBorders>
          </w:tcPr>
          <w:p w14:paraId="3AB0FF09" w14:textId="77777777" w:rsidR="00F145A2" w:rsidRPr="009A1FBF" w:rsidRDefault="00F145A2" w:rsidP="00B42834">
            <w:r w:rsidRPr="009A1FBF">
              <w:rPr>
                <w:rFonts w:cs="Times New Roman"/>
              </w:rPr>
              <w:t>Study 8</w:t>
            </w:r>
          </w:p>
        </w:tc>
        <w:tc>
          <w:tcPr>
            <w:tcW w:w="2100" w:type="dxa"/>
            <w:tcBorders>
              <w:top w:val="nil"/>
              <w:bottom w:val="nil"/>
            </w:tcBorders>
          </w:tcPr>
          <w:p w14:paraId="3334BF68" w14:textId="3AF0C20E" w:rsidR="00F145A2" w:rsidRPr="00B11261" w:rsidRDefault="00F145A2" w:rsidP="00B42834">
            <w:pPr>
              <w:jc w:val="center"/>
            </w:pPr>
            <w:r>
              <w:rPr>
                <w:i/>
                <w:iCs/>
              </w:rPr>
              <w:t>b</w:t>
            </w:r>
            <w:r>
              <w:t xml:space="preserve"> = .73, </w:t>
            </w:r>
            <w:r>
              <w:rPr>
                <w:i/>
              </w:rPr>
              <w:t>p</w:t>
            </w:r>
            <w:r>
              <w:t xml:space="preserve"> = .17</w:t>
            </w:r>
            <w:r w:rsidR="00A90CC0">
              <w:t>5</w:t>
            </w:r>
          </w:p>
        </w:tc>
        <w:tc>
          <w:tcPr>
            <w:tcW w:w="2100" w:type="dxa"/>
            <w:tcBorders>
              <w:top w:val="nil"/>
              <w:bottom w:val="nil"/>
            </w:tcBorders>
          </w:tcPr>
          <w:p w14:paraId="099FC908" w14:textId="77777777" w:rsidR="00F145A2" w:rsidRPr="00CD4558" w:rsidRDefault="00F145A2" w:rsidP="00B42834">
            <w:pPr>
              <w:jc w:val="center"/>
            </w:pPr>
            <w:r>
              <w:rPr>
                <w:i/>
                <w:iCs/>
              </w:rPr>
              <w:t>b</w:t>
            </w:r>
            <w:r>
              <w:t xml:space="preserve"> = 1.17, </w:t>
            </w:r>
            <w:r>
              <w:rPr>
                <w:i/>
              </w:rPr>
              <w:t>p</w:t>
            </w:r>
            <w:r>
              <w:t xml:space="preserve"> = .051</w:t>
            </w:r>
          </w:p>
        </w:tc>
        <w:tc>
          <w:tcPr>
            <w:tcW w:w="2100" w:type="dxa"/>
            <w:tcBorders>
              <w:top w:val="nil"/>
              <w:bottom w:val="nil"/>
            </w:tcBorders>
          </w:tcPr>
          <w:p w14:paraId="51EFFFFD" w14:textId="77777777" w:rsidR="00F145A2" w:rsidRPr="00E53053" w:rsidRDefault="00F145A2" w:rsidP="00B42834">
            <w:pPr>
              <w:jc w:val="center"/>
            </w:pPr>
            <w:r>
              <w:rPr>
                <w:i/>
                <w:iCs/>
              </w:rPr>
              <w:t>b</w:t>
            </w:r>
            <w:r>
              <w:t xml:space="preserve"> = .11, </w:t>
            </w:r>
            <w:r>
              <w:rPr>
                <w:i/>
              </w:rPr>
              <w:t>p</w:t>
            </w:r>
            <w:r>
              <w:t xml:space="preserve"> = .288</w:t>
            </w:r>
          </w:p>
        </w:tc>
        <w:tc>
          <w:tcPr>
            <w:tcW w:w="2100" w:type="dxa"/>
            <w:tcBorders>
              <w:top w:val="nil"/>
              <w:bottom w:val="nil"/>
            </w:tcBorders>
          </w:tcPr>
          <w:p w14:paraId="7F3C5CB5" w14:textId="77777777" w:rsidR="00F145A2" w:rsidRPr="005D7059" w:rsidRDefault="00F145A2" w:rsidP="00B42834">
            <w:pPr>
              <w:jc w:val="center"/>
            </w:pPr>
            <w:r>
              <w:rPr>
                <w:i/>
                <w:iCs/>
              </w:rPr>
              <w:t>b</w:t>
            </w:r>
            <w:r>
              <w:t xml:space="preserve"> = .43, </w:t>
            </w:r>
            <w:r>
              <w:rPr>
                <w:i/>
              </w:rPr>
              <w:t>p</w:t>
            </w:r>
            <w:r>
              <w:t xml:space="preserve"> = .219</w:t>
            </w:r>
          </w:p>
        </w:tc>
      </w:tr>
      <w:tr w:rsidR="00F145A2" w14:paraId="31ABC15A" w14:textId="77777777" w:rsidTr="00B42834">
        <w:trPr>
          <w:trHeight w:val="281"/>
        </w:trPr>
        <w:tc>
          <w:tcPr>
            <w:tcW w:w="2100" w:type="dxa"/>
            <w:tcBorders>
              <w:top w:val="nil"/>
              <w:bottom w:val="nil"/>
            </w:tcBorders>
          </w:tcPr>
          <w:p w14:paraId="04818C47" w14:textId="77777777" w:rsidR="00F145A2" w:rsidRPr="009A1FBF" w:rsidRDefault="00F145A2" w:rsidP="00B42834">
            <w:r w:rsidRPr="009A1FBF">
              <w:rPr>
                <w:rFonts w:cs="Times New Roman"/>
              </w:rPr>
              <w:t>Study 9</w:t>
            </w:r>
          </w:p>
        </w:tc>
        <w:tc>
          <w:tcPr>
            <w:tcW w:w="2100" w:type="dxa"/>
            <w:tcBorders>
              <w:top w:val="nil"/>
              <w:bottom w:val="nil"/>
            </w:tcBorders>
          </w:tcPr>
          <w:p w14:paraId="78EF422D" w14:textId="77777777" w:rsidR="00F145A2" w:rsidRPr="00EF253A" w:rsidRDefault="00F145A2" w:rsidP="00B42834">
            <w:pPr>
              <w:jc w:val="center"/>
            </w:pPr>
            <w:r>
              <w:rPr>
                <w:i/>
                <w:iCs/>
              </w:rPr>
              <w:t>b</w:t>
            </w:r>
            <w:r>
              <w:t xml:space="preserve"> = -.31, </w:t>
            </w:r>
            <w:r>
              <w:rPr>
                <w:i/>
              </w:rPr>
              <w:t>p</w:t>
            </w:r>
            <w:r>
              <w:t xml:space="preserve"> = .468</w:t>
            </w:r>
          </w:p>
        </w:tc>
        <w:tc>
          <w:tcPr>
            <w:tcW w:w="2100" w:type="dxa"/>
            <w:tcBorders>
              <w:top w:val="nil"/>
              <w:bottom w:val="nil"/>
            </w:tcBorders>
          </w:tcPr>
          <w:p w14:paraId="0DCAB601" w14:textId="77777777" w:rsidR="00F145A2" w:rsidRPr="00781932" w:rsidRDefault="00F145A2" w:rsidP="00B42834">
            <w:pPr>
              <w:jc w:val="center"/>
            </w:pPr>
            <w:r>
              <w:rPr>
                <w:i/>
                <w:iCs/>
              </w:rPr>
              <w:t>b</w:t>
            </w:r>
            <w:r>
              <w:t xml:space="preserve"> = .35, </w:t>
            </w:r>
            <w:r>
              <w:rPr>
                <w:i/>
              </w:rPr>
              <w:t>p</w:t>
            </w:r>
            <w:r>
              <w:t xml:space="preserve"> = .419</w:t>
            </w:r>
          </w:p>
        </w:tc>
        <w:tc>
          <w:tcPr>
            <w:tcW w:w="2100" w:type="dxa"/>
            <w:tcBorders>
              <w:top w:val="nil"/>
              <w:bottom w:val="nil"/>
            </w:tcBorders>
          </w:tcPr>
          <w:p w14:paraId="34B50F5E" w14:textId="77777777" w:rsidR="00F145A2" w:rsidRPr="002C7FE8" w:rsidRDefault="00F145A2" w:rsidP="00B42834">
            <w:pPr>
              <w:jc w:val="center"/>
            </w:pPr>
            <w:r>
              <w:rPr>
                <w:i/>
                <w:iCs/>
              </w:rPr>
              <w:t>b</w:t>
            </w:r>
            <w:r>
              <w:t xml:space="preserve"> = -.02, </w:t>
            </w:r>
            <w:r>
              <w:rPr>
                <w:i/>
              </w:rPr>
              <w:t>p</w:t>
            </w:r>
            <w:r>
              <w:t xml:space="preserve"> = .795</w:t>
            </w:r>
          </w:p>
        </w:tc>
        <w:tc>
          <w:tcPr>
            <w:tcW w:w="2100" w:type="dxa"/>
            <w:tcBorders>
              <w:top w:val="nil"/>
              <w:bottom w:val="nil"/>
            </w:tcBorders>
          </w:tcPr>
          <w:p w14:paraId="211B5C2C" w14:textId="77777777" w:rsidR="00F145A2" w:rsidRPr="00E008D4" w:rsidRDefault="00F145A2" w:rsidP="00B42834">
            <w:pPr>
              <w:jc w:val="center"/>
            </w:pPr>
            <w:r>
              <w:rPr>
                <w:i/>
                <w:iCs/>
              </w:rPr>
              <w:t>b</w:t>
            </w:r>
            <w:r>
              <w:t xml:space="preserve"> = .04, </w:t>
            </w:r>
            <w:r>
              <w:rPr>
                <w:i/>
              </w:rPr>
              <w:t>p</w:t>
            </w:r>
            <w:r>
              <w:t xml:space="preserve"> = .886</w:t>
            </w:r>
          </w:p>
        </w:tc>
      </w:tr>
      <w:tr w:rsidR="00F145A2" w14:paraId="59A8E728" w14:textId="77777777" w:rsidTr="00B42834">
        <w:trPr>
          <w:trHeight w:val="281"/>
        </w:trPr>
        <w:tc>
          <w:tcPr>
            <w:tcW w:w="2100" w:type="dxa"/>
            <w:tcBorders>
              <w:top w:val="nil"/>
              <w:bottom w:val="nil"/>
            </w:tcBorders>
          </w:tcPr>
          <w:p w14:paraId="25256A78" w14:textId="77777777" w:rsidR="00F145A2" w:rsidRPr="009A1FBF" w:rsidRDefault="00F145A2" w:rsidP="00B42834">
            <w:r w:rsidRPr="009A1FBF">
              <w:rPr>
                <w:rFonts w:cs="Times New Roman"/>
              </w:rPr>
              <w:t>Study 1</w:t>
            </w:r>
            <w:r>
              <w:rPr>
                <w:rFonts w:cs="Times New Roman"/>
              </w:rPr>
              <w:t>0</w:t>
            </w:r>
          </w:p>
        </w:tc>
        <w:tc>
          <w:tcPr>
            <w:tcW w:w="2100" w:type="dxa"/>
            <w:tcBorders>
              <w:top w:val="nil"/>
              <w:bottom w:val="nil"/>
            </w:tcBorders>
          </w:tcPr>
          <w:p w14:paraId="27725017" w14:textId="77777777" w:rsidR="00F145A2" w:rsidRPr="00506786" w:rsidRDefault="00F145A2" w:rsidP="00B42834">
            <w:pPr>
              <w:jc w:val="center"/>
            </w:pPr>
            <w:r>
              <w:rPr>
                <w:i/>
                <w:iCs/>
              </w:rPr>
              <w:t>b</w:t>
            </w:r>
            <w:r>
              <w:t xml:space="preserve"> = -58, </w:t>
            </w:r>
            <w:r>
              <w:rPr>
                <w:i/>
              </w:rPr>
              <w:t>p</w:t>
            </w:r>
            <w:r>
              <w:t xml:space="preserve"> = .823</w:t>
            </w:r>
          </w:p>
        </w:tc>
        <w:tc>
          <w:tcPr>
            <w:tcW w:w="2100" w:type="dxa"/>
            <w:tcBorders>
              <w:top w:val="nil"/>
              <w:bottom w:val="nil"/>
            </w:tcBorders>
          </w:tcPr>
          <w:p w14:paraId="67775BAB" w14:textId="77777777" w:rsidR="00F145A2" w:rsidRPr="00261930" w:rsidRDefault="00F145A2" w:rsidP="00B42834">
            <w:pPr>
              <w:jc w:val="center"/>
            </w:pPr>
            <w:r>
              <w:rPr>
                <w:i/>
                <w:iCs/>
              </w:rPr>
              <w:t>b</w:t>
            </w:r>
            <w:r>
              <w:t xml:space="preserve"> = -1.92, </w:t>
            </w:r>
            <w:r>
              <w:rPr>
                <w:i/>
              </w:rPr>
              <w:t>p</w:t>
            </w:r>
            <w:r>
              <w:t xml:space="preserve"> = .426</w:t>
            </w:r>
          </w:p>
        </w:tc>
        <w:tc>
          <w:tcPr>
            <w:tcW w:w="2100" w:type="dxa"/>
            <w:tcBorders>
              <w:top w:val="nil"/>
              <w:bottom w:val="nil"/>
            </w:tcBorders>
          </w:tcPr>
          <w:p w14:paraId="69049CBD" w14:textId="77777777" w:rsidR="00F145A2" w:rsidRPr="00210B2E" w:rsidRDefault="00F145A2" w:rsidP="00B42834">
            <w:pPr>
              <w:jc w:val="center"/>
            </w:pPr>
            <w:r>
              <w:rPr>
                <w:i/>
                <w:iCs/>
              </w:rPr>
              <w:t>b</w:t>
            </w:r>
            <w:r>
              <w:t xml:space="preserve"> = -.32, </w:t>
            </w:r>
            <w:r>
              <w:rPr>
                <w:i/>
              </w:rPr>
              <w:t>p</w:t>
            </w:r>
            <w:r>
              <w:t xml:space="preserve"> = .397</w:t>
            </w:r>
          </w:p>
        </w:tc>
        <w:tc>
          <w:tcPr>
            <w:tcW w:w="2100" w:type="dxa"/>
            <w:tcBorders>
              <w:top w:val="nil"/>
              <w:bottom w:val="nil"/>
            </w:tcBorders>
          </w:tcPr>
          <w:p w14:paraId="70FDF4E5" w14:textId="77777777" w:rsidR="00F145A2" w:rsidRPr="00D35018" w:rsidRDefault="00F145A2" w:rsidP="00B42834">
            <w:pPr>
              <w:jc w:val="center"/>
            </w:pPr>
            <w:r>
              <w:rPr>
                <w:i/>
                <w:iCs/>
              </w:rPr>
              <w:t>b</w:t>
            </w:r>
            <w:r>
              <w:t xml:space="preserve"> = 1.49, </w:t>
            </w:r>
            <w:r>
              <w:rPr>
                <w:i/>
              </w:rPr>
              <w:t>p</w:t>
            </w:r>
            <w:r>
              <w:t xml:space="preserve"> = .141</w:t>
            </w:r>
          </w:p>
        </w:tc>
      </w:tr>
      <w:tr w:rsidR="00F145A2" w14:paraId="1D2DB4AC" w14:textId="77777777" w:rsidTr="00B42834">
        <w:trPr>
          <w:trHeight w:val="281"/>
        </w:trPr>
        <w:tc>
          <w:tcPr>
            <w:tcW w:w="2100" w:type="dxa"/>
            <w:tcBorders>
              <w:top w:val="nil"/>
              <w:bottom w:val="nil"/>
            </w:tcBorders>
          </w:tcPr>
          <w:p w14:paraId="3FB8CE03" w14:textId="77777777" w:rsidR="00F145A2" w:rsidRPr="009A1FBF" w:rsidRDefault="00F145A2" w:rsidP="00B42834">
            <w:r w:rsidRPr="009A1FBF">
              <w:rPr>
                <w:rFonts w:cs="Times New Roman"/>
              </w:rPr>
              <w:t>Study 1</w:t>
            </w:r>
            <w:r>
              <w:rPr>
                <w:rFonts w:cs="Times New Roman"/>
              </w:rPr>
              <w:t>1</w:t>
            </w:r>
          </w:p>
        </w:tc>
        <w:tc>
          <w:tcPr>
            <w:tcW w:w="2100" w:type="dxa"/>
            <w:tcBorders>
              <w:top w:val="nil"/>
              <w:bottom w:val="nil"/>
            </w:tcBorders>
          </w:tcPr>
          <w:p w14:paraId="2FC412D2" w14:textId="77777777" w:rsidR="00F145A2" w:rsidRPr="005E057E" w:rsidRDefault="00F145A2" w:rsidP="00B42834">
            <w:pPr>
              <w:jc w:val="center"/>
            </w:pPr>
            <w:r>
              <w:rPr>
                <w:i/>
                <w:iCs/>
              </w:rPr>
              <w:t>b</w:t>
            </w:r>
            <w:r>
              <w:t xml:space="preserve"> = -.32, </w:t>
            </w:r>
            <w:r>
              <w:rPr>
                <w:i/>
              </w:rPr>
              <w:t>p</w:t>
            </w:r>
            <w:r>
              <w:t xml:space="preserve"> = .711</w:t>
            </w:r>
          </w:p>
        </w:tc>
        <w:tc>
          <w:tcPr>
            <w:tcW w:w="2100" w:type="dxa"/>
            <w:tcBorders>
              <w:top w:val="nil"/>
              <w:bottom w:val="nil"/>
            </w:tcBorders>
          </w:tcPr>
          <w:p w14:paraId="1012D1F1" w14:textId="77777777" w:rsidR="00F145A2" w:rsidRPr="00F45A2D" w:rsidRDefault="00F145A2" w:rsidP="00B42834">
            <w:pPr>
              <w:jc w:val="center"/>
            </w:pPr>
            <w:r>
              <w:rPr>
                <w:i/>
                <w:iCs/>
              </w:rPr>
              <w:t>b</w:t>
            </w:r>
            <w:r>
              <w:t xml:space="preserve"> = -1.10, </w:t>
            </w:r>
            <w:r>
              <w:rPr>
                <w:i/>
              </w:rPr>
              <w:t>p</w:t>
            </w:r>
            <w:r>
              <w:t xml:space="preserve"> = .145</w:t>
            </w:r>
          </w:p>
        </w:tc>
        <w:tc>
          <w:tcPr>
            <w:tcW w:w="2100" w:type="dxa"/>
            <w:tcBorders>
              <w:top w:val="nil"/>
              <w:bottom w:val="nil"/>
            </w:tcBorders>
          </w:tcPr>
          <w:p w14:paraId="3D0CC140" w14:textId="77777777" w:rsidR="00F145A2" w:rsidRPr="004E1712" w:rsidRDefault="00F145A2" w:rsidP="00B42834">
            <w:pPr>
              <w:jc w:val="center"/>
            </w:pPr>
            <w:r>
              <w:rPr>
                <w:i/>
                <w:iCs/>
              </w:rPr>
              <w:t>b</w:t>
            </w:r>
            <w:r>
              <w:t xml:space="preserve"> = -.13, </w:t>
            </w:r>
            <w:r>
              <w:rPr>
                <w:i/>
              </w:rPr>
              <w:t>p</w:t>
            </w:r>
            <w:r>
              <w:t xml:space="preserve"> = .592</w:t>
            </w:r>
          </w:p>
        </w:tc>
        <w:tc>
          <w:tcPr>
            <w:tcW w:w="2100" w:type="dxa"/>
            <w:tcBorders>
              <w:top w:val="nil"/>
              <w:bottom w:val="nil"/>
            </w:tcBorders>
          </w:tcPr>
          <w:p w14:paraId="2D5E7EA8" w14:textId="77777777" w:rsidR="00F145A2" w:rsidRDefault="00F145A2" w:rsidP="00B42834">
            <w:pPr>
              <w:jc w:val="center"/>
            </w:pPr>
          </w:p>
        </w:tc>
      </w:tr>
      <w:tr w:rsidR="00F145A2" w14:paraId="1B06689E" w14:textId="77777777" w:rsidTr="00B42834">
        <w:trPr>
          <w:trHeight w:val="281"/>
        </w:trPr>
        <w:tc>
          <w:tcPr>
            <w:tcW w:w="2100" w:type="dxa"/>
            <w:tcBorders>
              <w:top w:val="nil"/>
              <w:bottom w:val="nil"/>
            </w:tcBorders>
          </w:tcPr>
          <w:p w14:paraId="7D78E274" w14:textId="77777777" w:rsidR="00F145A2" w:rsidRPr="009A1FBF" w:rsidRDefault="00F145A2" w:rsidP="00B42834">
            <w:pPr>
              <w:rPr>
                <w:rFonts w:cs="Times New Roman"/>
              </w:rPr>
            </w:pPr>
            <w:r>
              <w:rPr>
                <w:rFonts w:cs="Times New Roman"/>
              </w:rPr>
              <w:t>Study 12</w:t>
            </w:r>
          </w:p>
        </w:tc>
        <w:tc>
          <w:tcPr>
            <w:tcW w:w="2100" w:type="dxa"/>
            <w:tcBorders>
              <w:top w:val="nil"/>
              <w:bottom w:val="nil"/>
            </w:tcBorders>
          </w:tcPr>
          <w:p w14:paraId="21947048" w14:textId="77777777" w:rsidR="00F145A2" w:rsidRPr="00140A03" w:rsidRDefault="00F145A2" w:rsidP="00B42834">
            <w:pPr>
              <w:jc w:val="center"/>
            </w:pPr>
            <w:r>
              <w:rPr>
                <w:i/>
                <w:iCs/>
              </w:rPr>
              <w:t>b</w:t>
            </w:r>
            <w:r>
              <w:t xml:space="preserve"> = 2.33, </w:t>
            </w:r>
            <w:r>
              <w:rPr>
                <w:i/>
              </w:rPr>
              <w:t>p</w:t>
            </w:r>
            <w:r>
              <w:t xml:space="preserve"> = .136</w:t>
            </w:r>
          </w:p>
        </w:tc>
        <w:tc>
          <w:tcPr>
            <w:tcW w:w="2100" w:type="dxa"/>
            <w:tcBorders>
              <w:top w:val="nil"/>
              <w:bottom w:val="nil"/>
            </w:tcBorders>
          </w:tcPr>
          <w:p w14:paraId="56A4429C" w14:textId="77777777" w:rsidR="00F145A2" w:rsidRPr="007C78EC" w:rsidRDefault="00F145A2" w:rsidP="00B42834">
            <w:pPr>
              <w:jc w:val="center"/>
            </w:pPr>
            <w:r>
              <w:rPr>
                <w:i/>
                <w:iCs/>
              </w:rPr>
              <w:t>b</w:t>
            </w:r>
            <w:r>
              <w:t xml:space="preserve"> = .02, </w:t>
            </w:r>
            <w:r>
              <w:rPr>
                <w:i/>
              </w:rPr>
              <w:t>p</w:t>
            </w:r>
            <w:r>
              <w:t xml:space="preserve"> = .990</w:t>
            </w:r>
          </w:p>
        </w:tc>
        <w:tc>
          <w:tcPr>
            <w:tcW w:w="2100" w:type="dxa"/>
            <w:tcBorders>
              <w:top w:val="nil"/>
              <w:bottom w:val="nil"/>
            </w:tcBorders>
          </w:tcPr>
          <w:p w14:paraId="769C4D4F" w14:textId="77777777" w:rsidR="00F145A2" w:rsidRPr="003177D1" w:rsidRDefault="00F145A2" w:rsidP="00B42834">
            <w:pPr>
              <w:jc w:val="center"/>
            </w:pPr>
            <w:r>
              <w:rPr>
                <w:i/>
                <w:iCs/>
              </w:rPr>
              <w:t>b</w:t>
            </w:r>
            <w:r>
              <w:t xml:space="preserve"> = -.65, </w:t>
            </w:r>
            <w:r>
              <w:rPr>
                <w:i/>
              </w:rPr>
              <w:t>p</w:t>
            </w:r>
            <w:r>
              <w:t xml:space="preserve"> = .163</w:t>
            </w:r>
          </w:p>
        </w:tc>
        <w:tc>
          <w:tcPr>
            <w:tcW w:w="2100" w:type="dxa"/>
            <w:tcBorders>
              <w:top w:val="nil"/>
              <w:bottom w:val="nil"/>
            </w:tcBorders>
          </w:tcPr>
          <w:p w14:paraId="654ECC74" w14:textId="77777777" w:rsidR="00F145A2" w:rsidRDefault="00F145A2" w:rsidP="00B42834">
            <w:pPr>
              <w:jc w:val="center"/>
            </w:pPr>
          </w:p>
        </w:tc>
      </w:tr>
      <w:tr w:rsidR="00F145A2" w14:paraId="6C5611EB" w14:textId="77777777" w:rsidTr="00B42834">
        <w:trPr>
          <w:trHeight w:val="281"/>
        </w:trPr>
        <w:tc>
          <w:tcPr>
            <w:tcW w:w="2100" w:type="dxa"/>
            <w:tcBorders>
              <w:top w:val="nil"/>
              <w:bottom w:val="nil"/>
            </w:tcBorders>
          </w:tcPr>
          <w:p w14:paraId="5FE82D25" w14:textId="77777777" w:rsidR="00F145A2" w:rsidRPr="009A1FBF" w:rsidRDefault="00F145A2" w:rsidP="00B42834">
            <w:r w:rsidRPr="009A1FBF">
              <w:rPr>
                <w:rFonts w:cs="Times New Roman"/>
              </w:rPr>
              <w:t>Study 1</w:t>
            </w:r>
            <w:r>
              <w:rPr>
                <w:rFonts w:cs="Times New Roman"/>
              </w:rPr>
              <w:t>4-EE</w:t>
            </w:r>
          </w:p>
        </w:tc>
        <w:tc>
          <w:tcPr>
            <w:tcW w:w="2100" w:type="dxa"/>
            <w:tcBorders>
              <w:top w:val="nil"/>
              <w:bottom w:val="nil"/>
            </w:tcBorders>
          </w:tcPr>
          <w:p w14:paraId="6918C3AC" w14:textId="77777777" w:rsidR="00F145A2" w:rsidRDefault="00F145A2" w:rsidP="00B42834">
            <w:pPr>
              <w:jc w:val="center"/>
            </w:pPr>
          </w:p>
        </w:tc>
        <w:tc>
          <w:tcPr>
            <w:tcW w:w="2100" w:type="dxa"/>
            <w:tcBorders>
              <w:top w:val="nil"/>
              <w:bottom w:val="nil"/>
            </w:tcBorders>
          </w:tcPr>
          <w:p w14:paraId="76179883" w14:textId="77777777" w:rsidR="00F145A2" w:rsidRPr="001C79F8" w:rsidRDefault="00F145A2" w:rsidP="00B42834">
            <w:pPr>
              <w:jc w:val="center"/>
            </w:pPr>
            <w:r>
              <w:rPr>
                <w:i/>
                <w:iCs/>
              </w:rPr>
              <w:t>b</w:t>
            </w:r>
            <w:r>
              <w:t xml:space="preserve"> = -.06, </w:t>
            </w:r>
            <w:r>
              <w:rPr>
                <w:i/>
                <w:iCs/>
              </w:rPr>
              <w:t>p</w:t>
            </w:r>
            <w:r>
              <w:t xml:space="preserve"> = .878</w:t>
            </w:r>
          </w:p>
        </w:tc>
        <w:tc>
          <w:tcPr>
            <w:tcW w:w="2100" w:type="dxa"/>
            <w:tcBorders>
              <w:top w:val="nil"/>
              <w:bottom w:val="nil"/>
            </w:tcBorders>
          </w:tcPr>
          <w:p w14:paraId="0242E389" w14:textId="77777777" w:rsidR="00F145A2" w:rsidRDefault="00F145A2" w:rsidP="00B42834">
            <w:pPr>
              <w:jc w:val="center"/>
            </w:pPr>
          </w:p>
        </w:tc>
        <w:tc>
          <w:tcPr>
            <w:tcW w:w="2100" w:type="dxa"/>
            <w:tcBorders>
              <w:top w:val="nil"/>
              <w:bottom w:val="nil"/>
            </w:tcBorders>
          </w:tcPr>
          <w:p w14:paraId="5B1FC1AE" w14:textId="77777777" w:rsidR="00F145A2" w:rsidRPr="008B0DFC" w:rsidRDefault="00F145A2" w:rsidP="00B42834">
            <w:pPr>
              <w:jc w:val="center"/>
            </w:pPr>
            <w:r>
              <w:rPr>
                <w:i/>
                <w:iCs/>
              </w:rPr>
              <w:t>b</w:t>
            </w:r>
            <w:r>
              <w:t xml:space="preserve"> = .06, </w:t>
            </w:r>
            <w:r>
              <w:rPr>
                <w:i/>
                <w:iCs/>
              </w:rPr>
              <w:t>p</w:t>
            </w:r>
            <w:r>
              <w:t xml:space="preserve"> = .845</w:t>
            </w:r>
          </w:p>
        </w:tc>
      </w:tr>
      <w:tr w:rsidR="00F145A2" w14:paraId="188C4EC0" w14:textId="77777777" w:rsidTr="00B42834">
        <w:trPr>
          <w:trHeight w:val="281"/>
        </w:trPr>
        <w:tc>
          <w:tcPr>
            <w:tcW w:w="2100" w:type="dxa"/>
            <w:tcBorders>
              <w:top w:val="nil"/>
            </w:tcBorders>
          </w:tcPr>
          <w:p w14:paraId="3CFA4FD2" w14:textId="77777777" w:rsidR="00F145A2" w:rsidRPr="009A1FBF" w:rsidRDefault="00F145A2" w:rsidP="00B42834">
            <w:pPr>
              <w:rPr>
                <w:rFonts w:cs="Times New Roman"/>
              </w:rPr>
            </w:pPr>
            <w:r>
              <w:rPr>
                <w:rFonts w:cs="Times New Roman"/>
              </w:rPr>
              <w:t>Study 14-DE</w:t>
            </w:r>
          </w:p>
        </w:tc>
        <w:tc>
          <w:tcPr>
            <w:tcW w:w="2100" w:type="dxa"/>
            <w:tcBorders>
              <w:top w:val="nil"/>
            </w:tcBorders>
          </w:tcPr>
          <w:p w14:paraId="69D4F10C" w14:textId="77777777" w:rsidR="00F145A2" w:rsidRDefault="00F145A2" w:rsidP="00B42834">
            <w:pPr>
              <w:jc w:val="center"/>
            </w:pPr>
          </w:p>
        </w:tc>
        <w:tc>
          <w:tcPr>
            <w:tcW w:w="2100" w:type="dxa"/>
            <w:tcBorders>
              <w:top w:val="nil"/>
            </w:tcBorders>
          </w:tcPr>
          <w:p w14:paraId="29303752" w14:textId="77777777" w:rsidR="00F145A2" w:rsidRPr="00806DB7" w:rsidRDefault="00F145A2" w:rsidP="00B42834">
            <w:pPr>
              <w:jc w:val="center"/>
            </w:pPr>
            <w:r>
              <w:rPr>
                <w:i/>
                <w:iCs/>
              </w:rPr>
              <w:t>b</w:t>
            </w:r>
            <w:r>
              <w:t xml:space="preserve"> = .58, </w:t>
            </w:r>
            <w:r>
              <w:rPr>
                <w:i/>
                <w:iCs/>
              </w:rPr>
              <w:t>p</w:t>
            </w:r>
            <w:r>
              <w:t xml:space="preserve"> = .089</w:t>
            </w:r>
          </w:p>
        </w:tc>
        <w:tc>
          <w:tcPr>
            <w:tcW w:w="2100" w:type="dxa"/>
            <w:tcBorders>
              <w:top w:val="nil"/>
            </w:tcBorders>
          </w:tcPr>
          <w:p w14:paraId="39C71616" w14:textId="77777777" w:rsidR="00F145A2" w:rsidRDefault="00F145A2" w:rsidP="00B42834">
            <w:pPr>
              <w:jc w:val="center"/>
            </w:pPr>
          </w:p>
        </w:tc>
        <w:tc>
          <w:tcPr>
            <w:tcW w:w="2100" w:type="dxa"/>
            <w:tcBorders>
              <w:top w:val="nil"/>
            </w:tcBorders>
          </w:tcPr>
          <w:p w14:paraId="25A726E8" w14:textId="77777777" w:rsidR="00F145A2" w:rsidRPr="00BD22EB" w:rsidRDefault="00F145A2" w:rsidP="00B42834">
            <w:pPr>
              <w:jc w:val="center"/>
            </w:pPr>
            <w:r>
              <w:rPr>
                <w:i/>
                <w:iCs/>
              </w:rPr>
              <w:t>b</w:t>
            </w:r>
            <w:r>
              <w:t xml:space="preserve"> = .49, </w:t>
            </w:r>
            <w:r>
              <w:rPr>
                <w:i/>
                <w:iCs/>
              </w:rPr>
              <w:t>p</w:t>
            </w:r>
            <w:r>
              <w:t xml:space="preserve"> = .061</w:t>
            </w:r>
          </w:p>
        </w:tc>
      </w:tr>
    </w:tbl>
    <w:p w14:paraId="59B5E5A1" w14:textId="77777777" w:rsidR="00F145A2" w:rsidRPr="001A7C16" w:rsidRDefault="00F145A2" w:rsidP="00F145A2">
      <w:r>
        <w:rPr>
          <w:i/>
        </w:rPr>
        <w:t>Note</w:t>
      </w:r>
      <w:r>
        <w:t xml:space="preserve">. Condition was coded as 0 = low-SES condition, 1 = high-SES condition. Personal income and household income were log-transformed. Income and status were mean-centered. Bold indicates significance at </w:t>
      </w:r>
      <w:r>
        <w:rPr>
          <w:i/>
        </w:rPr>
        <w:t>p</w:t>
      </w:r>
      <w:r>
        <w:t xml:space="preserve"> &lt; .05. EE = equally expected for low-SES and high-SES individuals. DE = differentially expected (more expected for low-SES individuals).</w:t>
      </w:r>
    </w:p>
    <w:p w14:paraId="1CC3D0CE" w14:textId="0ADA4727" w:rsidR="00D2160C" w:rsidRDefault="00D2160C">
      <w:r>
        <w:br w:type="page"/>
      </w:r>
    </w:p>
    <w:p w14:paraId="31716AFD" w14:textId="547C3EB1" w:rsidR="00B8324A" w:rsidRDefault="00B8324A" w:rsidP="00B8324A">
      <w:r>
        <w:lastRenderedPageBreak/>
        <w:t>Table S</w:t>
      </w:r>
      <w:r w:rsidR="00896FA3">
        <w:t>5</w:t>
      </w:r>
      <w:r>
        <w:t>: Negative Events from Study 1a</w:t>
      </w:r>
    </w:p>
    <w:p w14:paraId="67223F74" w14:textId="77777777" w:rsidR="00B8324A" w:rsidRDefault="00B8324A" w:rsidP="00B8324A"/>
    <w:tbl>
      <w:tblPr>
        <w:tblStyle w:val="TableGrid"/>
        <w:tblW w:w="99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3"/>
        <w:gridCol w:w="2104"/>
      </w:tblGrid>
      <w:tr w:rsidR="00B8324A" w:rsidRPr="005C47EC" w14:paraId="088C4752" w14:textId="77777777" w:rsidTr="00B42834">
        <w:trPr>
          <w:trHeight w:val="280"/>
        </w:trPr>
        <w:tc>
          <w:tcPr>
            <w:tcW w:w="7883" w:type="dxa"/>
            <w:tcBorders>
              <w:top w:val="single" w:sz="4" w:space="0" w:color="auto"/>
              <w:bottom w:val="single" w:sz="4" w:space="0" w:color="auto"/>
            </w:tcBorders>
          </w:tcPr>
          <w:p w14:paraId="27E93349" w14:textId="77777777" w:rsidR="00B8324A" w:rsidRPr="005C47EC" w:rsidRDefault="00B8324A" w:rsidP="00B42834">
            <w:pPr>
              <w:rPr>
                <w:rFonts w:cs="Times New Roman (Body CS)"/>
              </w:rPr>
            </w:pPr>
            <w:r w:rsidRPr="005C47EC">
              <w:rPr>
                <w:rFonts w:cs="Times New Roman (Body CS)"/>
              </w:rPr>
              <w:t>Event</w:t>
            </w:r>
          </w:p>
        </w:tc>
        <w:tc>
          <w:tcPr>
            <w:tcW w:w="2104" w:type="dxa"/>
            <w:tcBorders>
              <w:top w:val="single" w:sz="4" w:space="0" w:color="auto"/>
              <w:bottom w:val="single" w:sz="4" w:space="0" w:color="auto"/>
            </w:tcBorders>
          </w:tcPr>
          <w:p w14:paraId="386151CF" w14:textId="77777777" w:rsidR="00B8324A" w:rsidRPr="005C47EC" w:rsidRDefault="00B8324A" w:rsidP="00B42834">
            <w:pPr>
              <w:rPr>
                <w:rFonts w:cs="Times New Roman (Body CS)"/>
              </w:rPr>
            </w:pPr>
            <w:r w:rsidRPr="005C47EC">
              <w:rPr>
                <w:rFonts w:cs="Times New Roman (Body CS)"/>
              </w:rPr>
              <w:t>Response Rating</w:t>
            </w:r>
          </w:p>
        </w:tc>
      </w:tr>
      <w:tr w:rsidR="00B8324A" w:rsidRPr="005C47EC" w14:paraId="70C8CB05" w14:textId="77777777" w:rsidTr="00B42834">
        <w:trPr>
          <w:trHeight w:val="280"/>
        </w:trPr>
        <w:tc>
          <w:tcPr>
            <w:tcW w:w="7883" w:type="dxa"/>
            <w:tcBorders>
              <w:top w:val="single" w:sz="4" w:space="0" w:color="auto"/>
              <w:bottom w:val="nil"/>
            </w:tcBorders>
          </w:tcPr>
          <w:p w14:paraId="0898D575" w14:textId="45720973" w:rsidR="00B8324A" w:rsidRPr="005C47EC" w:rsidRDefault="00B8324A" w:rsidP="00B42834">
            <w:pPr>
              <w:rPr>
                <w:rFonts w:cs="Times New Roman (Body CS)"/>
              </w:rPr>
            </w:pPr>
            <w:r w:rsidRPr="005C47EC">
              <w:rPr>
                <w:rFonts w:cs="Times New Roman (Body CS)"/>
              </w:rPr>
              <w:t xml:space="preserve">Jordan orders takeout and is given an overcooked, badly seasoned </w:t>
            </w:r>
            <w:r w:rsidR="00003694">
              <w:rPr>
                <w:rFonts w:cs="Times New Roman (Body CS)"/>
              </w:rPr>
              <w:t>entrée</w:t>
            </w:r>
            <w:r w:rsidRPr="005C47EC">
              <w:rPr>
                <w:rFonts w:cs="Times New Roman (Body CS)"/>
              </w:rPr>
              <w:t>.</w:t>
            </w:r>
          </w:p>
        </w:tc>
        <w:tc>
          <w:tcPr>
            <w:tcW w:w="2104" w:type="dxa"/>
            <w:tcBorders>
              <w:top w:val="single" w:sz="4" w:space="0" w:color="auto"/>
              <w:bottom w:val="nil"/>
            </w:tcBorders>
          </w:tcPr>
          <w:p w14:paraId="6A41939D" w14:textId="77777777" w:rsidR="00B8324A" w:rsidRPr="005C47EC" w:rsidRDefault="00B8324A" w:rsidP="00B42834">
            <w:pPr>
              <w:rPr>
                <w:rFonts w:cs="Times New Roman (Body CS)"/>
              </w:rPr>
            </w:pPr>
            <w:r w:rsidRPr="005C47EC">
              <w:rPr>
                <w:rFonts w:cs="Times New Roman (Body CS)"/>
              </w:rPr>
              <w:t>How disgusting?</w:t>
            </w:r>
          </w:p>
        </w:tc>
      </w:tr>
      <w:tr w:rsidR="00B8324A" w:rsidRPr="005C47EC" w14:paraId="2E654B7E" w14:textId="77777777" w:rsidTr="00B42834">
        <w:trPr>
          <w:trHeight w:val="295"/>
        </w:trPr>
        <w:tc>
          <w:tcPr>
            <w:tcW w:w="7883" w:type="dxa"/>
            <w:tcBorders>
              <w:top w:val="nil"/>
            </w:tcBorders>
          </w:tcPr>
          <w:p w14:paraId="6221689D" w14:textId="77777777" w:rsidR="00B8324A" w:rsidRPr="005C47EC" w:rsidRDefault="00B8324A" w:rsidP="00B42834">
            <w:pPr>
              <w:rPr>
                <w:rFonts w:cs="Times New Roman (Body CS)"/>
              </w:rPr>
            </w:pPr>
            <w:r w:rsidRPr="005C47EC">
              <w:rPr>
                <w:rFonts w:cs="Times New Roman (Body CS)"/>
              </w:rPr>
              <w:t>Jordan’s faucet is leaky and constantly makes a dripping sound.</w:t>
            </w:r>
          </w:p>
        </w:tc>
        <w:tc>
          <w:tcPr>
            <w:tcW w:w="2104" w:type="dxa"/>
            <w:tcBorders>
              <w:top w:val="nil"/>
            </w:tcBorders>
          </w:tcPr>
          <w:p w14:paraId="36B73B28" w14:textId="77777777" w:rsidR="00B8324A" w:rsidRPr="005C47EC" w:rsidRDefault="00B8324A" w:rsidP="00B42834">
            <w:pPr>
              <w:rPr>
                <w:rFonts w:cs="Times New Roman (Body CS)"/>
              </w:rPr>
            </w:pPr>
            <w:r w:rsidRPr="005C47EC">
              <w:rPr>
                <w:rFonts w:cs="Times New Roman (Body CS)"/>
              </w:rPr>
              <w:t>How annoyed?</w:t>
            </w:r>
          </w:p>
        </w:tc>
      </w:tr>
      <w:tr w:rsidR="00B8324A" w:rsidRPr="005C47EC" w14:paraId="5A9C139B" w14:textId="77777777" w:rsidTr="00B42834">
        <w:trPr>
          <w:trHeight w:val="576"/>
        </w:trPr>
        <w:tc>
          <w:tcPr>
            <w:tcW w:w="7883" w:type="dxa"/>
          </w:tcPr>
          <w:p w14:paraId="7F0DF211" w14:textId="77777777" w:rsidR="00B8324A" w:rsidRPr="005C47EC" w:rsidRDefault="00B8324A" w:rsidP="00B42834">
            <w:pPr>
              <w:rPr>
                <w:rFonts w:cs="Times New Roman (Body CS)"/>
              </w:rPr>
            </w:pPr>
            <w:r w:rsidRPr="005C47EC">
              <w:rPr>
                <w:rFonts w:cs="Times New Roman (Body CS)"/>
              </w:rPr>
              <w:t>Jordan goes to his local bank and the teller forgets his name, even though he has been going there for years.</w:t>
            </w:r>
          </w:p>
        </w:tc>
        <w:tc>
          <w:tcPr>
            <w:tcW w:w="2104" w:type="dxa"/>
          </w:tcPr>
          <w:p w14:paraId="550C7973" w14:textId="77777777" w:rsidR="00B8324A" w:rsidRPr="005C47EC" w:rsidRDefault="00B8324A" w:rsidP="00B42834">
            <w:pPr>
              <w:rPr>
                <w:rFonts w:cs="Times New Roman (Body CS)"/>
              </w:rPr>
            </w:pPr>
            <w:r w:rsidRPr="005C47EC">
              <w:rPr>
                <w:rFonts w:cs="Times New Roman (Body CS)"/>
              </w:rPr>
              <w:t>How hurt?</w:t>
            </w:r>
          </w:p>
        </w:tc>
      </w:tr>
      <w:tr w:rsidR="00B8324A" w:rsidRPr="005C47EC" w14:paraId="37847905" w14:textId="77777777" w:rsidTr="00B42834">
        <w:trPr>
          <w:trHeight w:val="576"/>
        </w:trPr>
        <w:tc>
          <w:tcPr>
            <w:tcW w:w="7883" w:type="dxa"/>
          </w:tcPr>
          <w:p w14:paraId="30A9118D" w14:textId="77777777" w:rsidR="00B8324A" w:rsidRPr="005C47EC" w:rsidRDefault="00B8324A" w:rsidP="00B42834">
            <w:pPr>
              <w:rPr>
                <w:rFonts w:cs="Times New Roman (Body CS)"/>
              </w:rPr>
            </w:pPr>
            <w:r w:rsidRPr="005C47EC">
              <w:rPr>
                <w:rFonts w:cs="Times New Roman (Body CS)"/>
              </w:rPr>
              <w:t>Jordan’s neighborhood has a litter problem, with inconsistent efforts on behalf of the city to keep it clean.</w:t>
            </w:r>
          </w:p>
        </w:tc>
        <w:tc>
          <w:tcPr>
            <w:tcW w:w="2104" w:type="dxa"/>
          </w:tcPr>
          <w:p w14:paraId="61132BCE" w14:textId="77777777" w:rsidR="00B8324A" w:rsidRPr="005C47EC" w:rsidRDefault="00B8324A" w:rsidP="00B42834">
            <w:pPr>
              <w:rPr>
                <w:rFonts w:cs="Times New Roman (Body CS)"/>
              </w:rPr>
            </w:pPr>
            <w:r w:rsidRPr="005C47EC">
              <w:rPr>
                <w:rFonts w:cs="Times New Roman (Body CS)"/>
              </w:rPr>
              <w:t>How unfair?</w:t>
            </w:r>
          </w:p>
        </w:tc>
      </w:tr>
      <w:tr w:rsidR="00B8324A" w:rsidRPr="005C47EC" w14:paraId="6B80845C" w14:textId="77777777" w:rsidTr="00B42834">
        <w:trPr>
          <w:trHeight w:val="576"/>
        </w:trPr>
        <w:tc>
          <w:tcPr>
            <w:tcW w:w="7883" w:type="dxa"/>
          </w:tcPr>
          <w:p w14:paraId="70237FF8" w14:textId="77777777" w:rsidR="00B8324A" w:rsidRPr="005C47EC" w:rsidRDefault="00B8324A" w:rsidP="00B42834">
            <w:pPr>
              <w:rPr>
                <w:rFonts w:cs="Times New Roman (Body CS)"/>
              </w:rPr>
            </w:pPr>
            <w:r w:rsidRPr="005C47EC">
              <w:rPr>
                <w:rFonts w:cs="Times New Roman (Body CS)"/>
              </w:rPr>
              <w:t>Jordan is kept awake by noise outside his bedroom and only gets a few hours of sleep.</w:t>
            </w:r>
          </w:p>
        </w:tc>
        <w:tc>
          <w:tcPr>
            <w:tcW w:w="2104" w:type="dxa"/>
          </w:tcPr>
          <w:p w14:paraId="1CF12E0E" w14:textId="77777777" w:rsidR="00B8324A" w:rsidRPr="005C47EC" w:rsidRDefault="00B8324A" w:rsidP="00B42834">
            <w:pPr>
              <w:rPr>
                <w:rFonts w:cs="Times New Roman (Body CS)"/>
              </w:rPr>
            </w:pPr>
            <w:r w:rsidRPr="005C47EC">
              <w:rPr>
                <w:rFonts w:cs="Times New Roman (Body CS)"/>
              </w:rPr>
              <w:t>How intolerable?</w:t>
            </w:r>
          </w:p>
        </w:tc>
      </w:tr>
      <w:tr w:rsidR="00B8324A" w:rsidRPr="005C47EC" w14:paraId="018D8D06" w14:textId="77777777" w:rsidTr="00B42834">
        <w:trPr>
          <w:trHeight w:val="306"/>
        </w:trPr>
        <w:tc>
          <w:tcPr>
            <w:tcW w:w="7883" w:type="dxa"/>
          </w:tcPr>
          <w:p w14:paraId="3C629CE2" w14:textId="77777777" w:rsidR="00B8324A" w:rsidRPr="005C47EC" w:rsidRDefault="00B8324A" w:rsidP="00B42834">
            <w:pPr>
              <w:rPr>
                <w:rFonts w:cs="Times New Roman (Body CS)"/>
              </w:rPr>
            </w:pPr>
            <w:r w:rsidRPr="005C47EC">
              <w:rPr>
                <w:rFonts w:cs="Times New Roman (Body CS)"/>
              </w:rPr>
              <w:t>Jordan is mocked and insulted by his boss.</w:t>
            </w:r>
          </w:p>
        </w:tc>
        <w:tc>
          <w:tcPr>
            <w:tcW w:w="2104" w:type="dxa"/>
          </w:tcPr>
          <w:p w14:paraId="2E294D77" w14:textId="77777777" w:rsidR="00B8324A" w:rsidRPr="005C47EC" w:rsidRDefault="00B8324A" w:rsidP="00B42834">
            <w:pPr>
              <w:rPr>
                <w:rFonts w:cs="Times New Roman (Body CS)"/>
              </w:rPr>
            </w:pPr>
            <w:r w:rsidRPr="005C47EC">
              <w:rPr>
                <w:rFonts w:cs="Times New Roman (Body CS)"/>
              </w:rPr>
              <w:t>How embarrassed?</w:t>
            </w:r>
          </w:p>
        </w:tc>
      </w:tr>
      <w:tr w:rsidR="00B8324A" w:rsidRPr="005C47EC" w14:paraId="41788641" w14:textId="77777777" w:rsidTr="00B42834">
        <w:trPr>
          <w:trHeight w:val="576"/>
        </w:trPr>
        <w:tc>
          <w:tcPr>
            <w:tcW w:w="7883" w:type="dxa"/>
          </w:tcPr>
          <w:p w14:paraId="2E67DAE6" w14:textId="77777777" w:rsidR="00B8324A" w:rsidRPr="005C47EC" w:rsidRDefault="00B8324A" w:rsidP="00B42834">
            <w:pPr>
              <w:rPr>
                <w:rFonts w:cs="Times New Roman (Body CS)"/>
              </w:rPr>
            </w:pPr>
            <w:r w:rsidRPr="005C47EC">
              <w:rPr>
                <w:rFonts w:cs="Times New Roman (Body CS)"/>
              </w:rPr>
              <w:t>A police officer mistakenly believes he sees Jordan shoplifting and doesn’t believe him when he says he didn’t do it.</w:t>
            </w:r>
          </w:p>
        </w:tc>
        <w:tc>
          <w:tcPr>
            <w:tcW w:w="2104" w:type="dxa"/>
          </w:tcPr>
          <w:p w14:paraId="61457A7A" w14:textId="77777777" w:rsidR="00B8324A" w:rsidRPr="005C47EC" w:rsidRDefault="00B8324A" w:rsidP="00B42834">
            <w:pPr>
              <w:rPr>
                <w:rFonts w:cs="Times New Roman (Body CS)"/>
              </w:rPr>
            </w:pPr>
            <w:r w:rsidRPr="005C47EC">
              <w:rPr>
                <w:rFonts w:cs="Times New Roman (Body CS)"/>
              </w:rPr>
              <w:t>How upsetting?</w:t>
            </w:r>
          </w:p>
        </w:tc>
      </w:tr>
      <w:tr w:rsidR="00B8324A" w:rsidRPr="005C47EC" w14:paraId="75B36650" w14:textId="77777777" w:rsidTr="00B42834">
        <w:trPr>
          <w:trHeight w:val="280"/>
        </w:trPr>
        <w:tc>
          <w:tcPr>
            <w:tcW w:w="7883" w:type="dxa"/>
          </w:tcPr>
          <w:p w14:paraId="47C34B5F" w14:textId="77777777" w:rsidR="00B8324A" w:rsidRPr="005C47EC" w:rsidRDefault="00B8324A" w:rsidP="00B42834">
            <w:pPr>
              <w:rPr>
                <w:rFonts w:cs="Times New Roman (Body CS)"/>
              </w:rPr>
            </w:pPr>
            <w:r w:rsidRPr="005C47EC">
              <w:rPr>
                <w:rFonts w:cs="Times New Roman (Body CS)"/>
              </w:rPr>
              <w:t>Jordan is stranded without a ride and has to walk a mile in a rain storm.</w:t>
            </w:r>
          </w:p>
        </w:tc>
        <w:tc>
          <w:tcPr>
            <w:tcW w:w="2104" w:type="dxa"/>
          </w:tcPr>
          <w:p w14:paraId="2A2F5A99" w14:textId="77777777" w:rsidR="00B8324A" w:rsidRPr="005C47EC" w:rsidRDefault="00B8324A" w:rsidP="00B42834">
            <w:pPr>
              <w:rPr>
                <w:rFonts w:cs="Times New Roman (Body CS)"/>
              </w:rPr>
            </w:pPr>
            <w:r w:rsidRPr="005C47EC">
              <w:rPr>
                <w:rFonts w:cs="Times New Roman (Body CS)"/>
              </w:rPr>
              <w:t>How intolerable?</w:t>
            </w:r>
          </w:p>
        </w:tc>
      </w:tr>
      <w:tr w:rsidR="00B8324A" w:rsidRPr="005C47EC" w14:paraId="348DF6F3" w14:textId="77777777" w:rsidTr="00B42834">
        <w:trPr>
          <w:trHeight w:val="576"/>
        </w:trPr>
        <w:tc>
          <w:tcPr>
            <w:tcW w:w="7883" w:type="dxa"/>
          </w:tcPr>
          <w:p w14:paraId="7E68F6E1" w14:textId="77777777" w:rsidR="00B8324A" w:rsidRPr="005C47EC" w:rsidRDefault="00B8324A" w:rsidP="00B42834">
            <w:pPr>
              <w:rPr>
                <w:rFonts w:cs="Times New Roman (Body CS)"/>
              </w:rPr>
            </w:pPr>
            <w:r w:rsidRPr="005C47EC">
              <w:rPr>
                <w:rFonts w:cs="Times New Roman (Body CS)"/>
              </w:rPr>
              <w:t>Jordan’s heating system breaks, leaving him without any heat in the middle of winter.</w:t>
            </w:r>
          </w:p>
        </w:tc>
        <w:tc>
          <w:tcPr>
            <w:tcW w:w="2104" w:type="dxa"/>
          </w:tcPr>
          <w:p w14:paraId="1BD424A1" w14:textId="77777777" w:rsidR="00B8324A" w:rsidRPr="005C47EC" w:rsidRDefault="00B8324A" w:rsidP="00B42834">
            <w:pPr>
              <w:rPr>
                <w:rFonts w:cs="Times New Roman (Body CS)"/>
              </w:rPr>
            </w:pPr>
            <w:r w:rsidRPr="005C47EC">
              <w:rPr>
                <w:rFonts w:cs="Times New Roman (Body CS)"/>
              </w:rPr>
              <w:t>How intolerable?</w:t>
            </w:r>
          </w:p>
        </w:tc>
      </w:tr>
      <w:tr w:rsidR="00B8324A" w:rsidRPr="005C47EC" w14:paraId="125F63FB" w14:textId="77777777" w:rsidTr="00B42834">
        <w:trPr>
          <w:trHeight w:val="333"/>
        </w:trPr>
        <w:tc>
          <w:tcPr>
            <w:tcW w:w="7883" w:type="dxa"/>
          </w:tcPr>
          <w:p w14:paraId="4547A68A" w14:textId="568C912A" w:rsidR="00B8324A" w:rsidRPr="005C47EC" w:rsidRDefault="00B8324A" w:rsidP="00B42834">
            <w:pPr>
              <w:rPr>
                <w:rFonts w:cs="Times New Roman (Body CS)"/>
              </w:rPr>
            </w:pPr>
            <w:r w:rsidRPr="005C47EC">
              <w:rPr>
                <w:rFonts w:cs="Times New Roman (Body CS)"/>
              </w:rPr>
              <w:t>Jordan’s apartment is flooded.</w:t>
            </w:r>
          </w:p>
        </w:tc>
        <w:tc>
          <w:tcPr>
            <w:tcW w:w="2104" w:type="dxa"/>
          </w:tcPr>
          <w:p w14:paraId="68CCC2F0" w14:textId="77777777" w:rsidR="00B8324A" w:rsidRPr="005C47EC" w:rsidRDefault="00B8324A" w:rsidP="00B42834">
            <w:pPr>
              <w:rPr>
                <w:rFonts w:cs="Times New Roman (Body CS)"/>
              </w:rPr>
            </w:pPr>
            <w:r w:rsidRPr="005C47EC">
              <w:rPr>
                <w:rFonts w:cs="Times New Roman (Body CS)"/>
              </w:rPr>
              <w:t>How bad?</w:t>
            </w:r>
          </w:p>
        </w:tc>
      </w:tr>
      <w:tr w:rsidR="00B8324A" w:rsidRPr="005C47EC" w14:paraId="19B07E69" w14:textId="77777777" w:rsidTr="00B42834">
        <w:trPr>
          <w:trHeight w:val="288"/>
        </w:trPr>
        <w:tc>
          <w:tcPr>
            <w:tcW w:w="7883" w:type="dxa"/>
          </w:tcPr>
          <w:p w14:paraId="708B5226" w14:textId="77777777" w:rsidR="00B8324A" w:rsidRPr="005C47EC" w:rsidRDefault="00B8324A" w:rsidP="00B42834">
            <w:pPr>
              <w:rPr>
                <w:rFonts w:cs="Times New Roman (Body CS)"/>
              </w:rPr>
            </w:pPr>
            <w:r w:rsidRPr="005C47EC">
              <w:rPr>
                <w:rFonts w:cs="Times New Roman (Body CS)"/>
              </w:rPr>
              <w:t>Jordan’s tap water needs to be filtered before he can safely drink it.</w:t>
            </w:r>
          </w:p>
        </w:tc>
        <w:tc>
          <w:tcPr>
            <w:tcW w:w="2104" w:type="dxa"/>
          </w:tcPr>
          <w:p w14:paraId="2BDB5DF6" w14:textId="77777777" w:rsidR="00B8324A" w:rsidRPr="005C47EC" w:rsidRDefault="00B8324A" w:rsidP="00B42834">
            <w:pPr>
              <w:rPr>
                <w:rFonts w:cs="Times New Roman (Body CS)"/>
              </w:rPr>
            </w:pPr>
            <w:r w:rsidRPr="005C47EC">
              <w:rPr>
                <w:rFonts w:cs="Times New Roman (Body CS)"/>
              </w:rPr>
              <w:t>How inconvenient?</w:t>
            </w:r>
          </w:p>
        </w:tc>
      </w:tr>
    </w:tbl>
    <w:p w14:paraId="22EE4608" w14:textId="77777777" w:rsidR="00B8324A" w:rsidRDefault="00B8324A" w:rsidP="00B8324A"/>
    <w:p w14:paraId="130B3EB5" w14:textId="77777777" w:rsidR="00B8324A" w:rsidRDefault="00B8324A">
      <w:r>
        <w:br w:type="page"/>
      </w:r>
    </w:p>
    <w:p w14:paraId="6E525BC8" w14:textId="116B0E37" w:rsidR="005631B4" w:rsidRDefault="005631B4" w:rsidP="005C47EC">
      <w:r>
        <w:lastRenderedPageBreak/>
        <w:t>Table S</w:t>
      </w:r>
      <w:r w:rsidR="00896FA3">
        <w:t>6</w:t>
      </w:r>
      <w:r w:rsidR="0042525C">
        <w:t>: Positive Events from Study 3</w:t>
      </w:r>
    </w:p>
    <w:p w14:paraId="1D88CA0F" w14:textId="77777777" w:rsidR="0013558A" w:rsidRDefault="0013558A" w:rsidP="005C47EC"/>
    <w:tbl>
      <w:tblPr>
        <w:tblStyle w:val="TableGrid"/>
        <w:tblW w:w="99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1887"/>
      </w:tblGrid>
      <w:tr w:rsidR="00F6694F" w:rsidRPr="00F6694F" w14:paraId="05552DC5" w14:textId="77777777" w:rsidTr="006E5FAB">
        <w:trPr>
          <w:trHeight w:val="280"/>
        </w:trPr>
        <w:tc>
          <w:tcPr>
            <w:tcW w:w="8100" w:type="dxa"/>
            <w:tcBorders>
              <w:top w:val="single" w:sz="4" w:space="0" w:color="auto"/>
              <w:bottom w:val="single" w:sz="4" w:space="0" w:color="auto"/>
            </w:tcBorders>
          </w:tcPr>
          <w:p w14:paraId="11A8D2DF" w14:textId="77777777" w:rsidR="00F6694F" w:rsidRPr="00F6694F" w:rsidRDefault="00F6694F" w:rsidP="00F6694F">
            <w:pPr>
              <w:rPr>
                <w:rFonts w:cs="Times New Roman (Body CS)"/>
              </w:rPr>
            </w:pPr>
            <w:r w:rsidRPr="00F6694F">
              <w:rPr>
                <w:rFonts w:cs="Times New Roman (Body CS)"/>
              </w:rPr>
              <w:t>Event</w:t>
            </w:r>
          </w:p>
        </w:tc>
        <w:tc>
          <w:tcPr>
            <w:tcW w:w="1887" w:type="dxa"/>
            <w:tcBorders>
              <w:top w:val="single" w:sz="4" w:space="0" w:color="auto"/>
              <w:bottom w:val="single" w:sz="4" w:space="0" w:color="auto"/>
            </w:tcBorders>
          </w:tcPr>
          <w:p w14:paraId="14AE7F45" w14:textId="77777777" w:rsidR="00F6694F" w:rsidRPr="00F6694F" w:rsidRDefault="00F6694F" w:rsidP="00F6694F">
            <w:pPr>
              <w:rPr>
                <w:rFonts w:cs="Times New Roman (Body CS)"/>
              </w:rPr>
            </w:pPr>
            <w:r w:rsidRPr="00F6694F">
              <w:rPr>
                <w:rFonts w:cs="Times New Roman (Body CS)"/>
              </w:rPr>
              <w:t>Response Rating</w:t>
            </w:r>
          </w:p>
        </w:tc>
      </w:tr>
      <w:tr w:rsidR="00F6694F" w:rsidRPr="00F6694F" w14:paraId="13E1A7ED" w14:textId="77777777" w:rsidTr="006E5FAB">
        <w:trPr>
          <w:trHeight w:val="280"/>
        </w:trPr>
        <w:tc>
          <w:tcPr>
            <w:tcW w:w="8100" w:type="dxa"/>
            <w:tcBorders>
              <w:top w:val="single" w:sz="4" w:space="0" w:color="auto"/>
              <w:bottom w:val="nil"/>
            </w:tcBorders>
          </w:tcPr>
          <w:p w14:paraId="2FC99EC8" w14:textId="77777777" w:rsidR="00F6694F" w:rsidRPr="00F6694F" w:rsidRDefault="00F6694F" w:rsidP="00F6694F">
            <w:pPr>
              <w:rPr>
                <w:rFonts w:cs="Times New Roman (Body CS)"/>
              </w:rPr>
            </w:pPr>
            <w:r w:rsidRPr="00F6694F">
              <w:rPr>
                <w:rFonts w:cs="Times New Roman (Body CS)"/>
              </w:rPr>
              <w:t>Jordan’s boss compliments his recent work.</w:t>
            </w:r>
          </w:p>
        </w:tc>
        <w:tc>
          <w:tcPr>
            <w:tcW w:w="1887" w:type="dxa"/>
            <w:tcBorders>
              <w:top w:val="single" w:sz="4" w:space="0" w:color="auto"/>
              <w:bottom w:val="nil"/>
            </w:tcBorders>
          </w:tcPr>
          <w:p w14:paraId="64DD2BAE" w14:textId="77777777" w:rsidR="00F6694F" w:rsidRPr="00F6694F" w:rsidRDefault="00F6694F" w:rsidP="00F6694F">
            <w:pPr>
              <w:rPr>
                <w:rFonts w:cs="Times New Roman (Body CS)"/>
              </w:rPr>
            </w:pPr>
            <w:r w:rsidRPr="00F6694F">
              <w:rPr>
                <w:rFonts w:cs="Times New Roman (Body CS)"/>
              </w:rPr>
              <w:t>How proud?</w:t>
            </w:r>
          </w:p>
        </w:tc>
      </w:tr>
      <w:tr w:rsidR="00F6694F" w:rsidRPr="00F6694F" w14:paraId="449AAB48" w14:textId="77777777" w:rsidTr="006E5FAB">
        <w:trPr>
          <w:trHeight w:val="295"/>
        </w:trPr>
        <w:tc>
          <w:tcPr>
            <w:tcW w:w="8100" w:type="dxa"/>
            <w:tcBorders>
              <w:top w:val="nil"/>
            </w:tcBorders>
          </w:tcPr>
          <w:p w14:paraId="52F3F049" w14:textId="77777777" w:rsidR="00F6694F" w:rsidRPr="00F6694F" w:rsidRDefault="00F6694F" w:rsidP="00F6694F">
            <w:pPr>
              <w:rPr>
                <w:rFonts w:cs="Times New Roman (Body CS)"/>
              </w:rPr>
            </w:pPr>
            <w:r w:rsidRPr="00F6694F">
              <w:rPr>
                <w:rFonts w:cs="Times New Roman (Body CS)"/>
              </w:rPr>
              <w:t>Jordan’s friend is throwing a party this weekend.</w:t>
            </w:r>
          </w:p>
        </w:tc>
        <w:tc>
          <w:tcPr>
            <w:tcW w:w="1887" w:type="dxa"/>
            <w:tcBorders>
              <w:top w:val="nil"/>
            </w:tcBorders>
          </w:tcPr>
          <w:p w14:paraId="7355FB68" w14:textId="77777777" w:rsidR="00F6694F" w:rsidRPr="00F6694F" w:rsidRDefault="00F6694F" w:rsidP="00F6694F">
            <w:pPr>
              <w:rPr>
                <w:rFonts w:cs="Times New Roman (Body CS)"/>
              </w:rPr>
            </w:pPr>
            <w:r w:rsidRPr="00F6694F">
              <w:rPr>
                <w:rFonts w:cs="Times New Roman (Body CS)"/>
              </w:rPr>
              <w:t>How excited?</w:t>
            </w:r>
          </w:p>
        </w:tc>
      </w:tr>
      <w:tr w:rsidR="00F6694F" w:rsidRPr="00F6694F" w14:paraId="578C7F1F" w14:textId="77777777" w:rsidTr="006E5FAB">
        <w:trPr>
          <w:trHeight w:val="252"/>
        </w:trPr>
        <w:tc>
          <w:tcPr>
            <w:tcW w:w="8100" w:type="dxa"/>
          </w:tcPr>
          <w:p w14:paraId="7CA9D593" w14:textId="77777777" w:rsidR="00F6694F" w:rsidRPr="00F6694F" w:rsidRDefault="00F6694F" w:rsidP="00F6694F">
            <w:pPr>
              <w:rPr>
                <w:rFonts w:cs="Times New Roman (Body CS)"/>
              </w:rPr>
            </w:pPr>
            <w:r w:rsidRPr="00F6694F">
              <w:rPr>
                <w:rFonts w:cs="Times New Roman (Body CS)"/>
              </w:rPr>
              <w:t>Jordan hears a funny joke.</w:t>
            </w:r>
          </w:p>
        </w:tc>
        <w:tc>
          <w:tcPr>
            <w:tcW w:w="1887" w:type="dxa"/>
          </w:tcPr>
          <w:p w14:paraId="1A73623D" w14:textId="77777777" w:rsidR="00F6694F" w:rsidRPr="00F6694F" w:rsidRDefault="00F6694F" w:rsidP="00F6694F">
            <w:pPr>
              <w:rPr>
                <w:rFonts w:cs="Times New Roman (Body CS)"/>
              </w:rPr>
            </w:pPr>
            <w:r w:rsidRPr="00F6694F">
              <w:rPr>
                <w:rFonts w:cs="Times New Roman (Body CS)"/>
              </w:rPr>
              <w:t>How amused?</w:t>
            </w:r>
          </w:p>
        </w:tc>
      </w:tr>
      <w:tr w:rsidR="00F6694F" w:rsidRPr="00F6694F" w14:paraId="63B43048" w14:textId="77777777" w:rsidTr="006E5FAB">
        <w:trPr>
          <w:trHeight w:val="243"/>
        </w:trPr>
        <w:tc>
          <w:tcPr>
            <w:tcW w:w="8100" w:type="dxa"/>
          </w:tcPr>
          <w:p w14:paraId="43F5B49C" w14:textId="77777777" w:rsidR="00F6694F" w:rsidRPr="00F6694F" w:rsidRDefault="00F6694F" w:rsidP="00F6694F">
            <w:pPr>
              <w:rPr>
                <w:rFonts w:cs="Times New Roman (Body CS)"/>
              </w:rPr>
            </w:pPr>
            <w:r w:rsidRPr="00F6694F">
              <w:rPr>
                <w:rFonts w:cs="Times New Roman (Body CS)"/>
              </w:rPr>
              <w:t>Jordan gets some help from a friend on a household project.</w:t>
            </w:r>
          </w:p>
        </w:tc>
        <w:tc>
          <w:tcPr>
            <w:tcW w:w="1887" w:type="dxa"/>
          </w:tcPr>
          <w:p w14:paraId="441E912C" w14:textId="77777777" w:rsidR="00F6694F" w:rsidRPr="00F6694F" w:rsidRDefault="00F6694F" w:rsidP="00F6694F">
            <w:pPr>
              <w:rPr>
                <w:rFonts w:cs="Times New Roman (Body CS)"/>
              </w:rPr>
            </w:pPr>
            <w:r w:rsidRPr="00F6694F">
              <w:rPr>
                <w:rFonts w:cs="Times New Roman (Body CS)"/>
              </w:rPr>
              <w:t>How grateful?</w:t>
            </w:r>
          </w:p>
        </w:tc>
      </w:tr>
      <w:tr w:rsidR="00F6694F" w:rsidRPr="00F6694F" w14:paraId="4D24ACF7" w14:textId="77777777" w:rsidTr="006E5FAB">
        <w:trPr>
          <w:trHeight w:val="207"/>
        </w:trPr>
        <w:tc>
          <w:tcPr>
            <w:tcW w:w="8100" w:type="dxa"/>
          </w:tcPr>
          <w:p w14:paraId="12AD1832" w14:textId="77777777" w:rsidR="00F6694F" w:rsidRPr="00F6694F" w:rsidRDefault="00F6694F" w:rsidP="00F6694F">
            <w:pPr>
              <w:rPr>
                <w:rFonts w:cs="Times New Roman (Body CS)"/>
              </w:rPr>
            </w:pPr>
            <w:r w:rsidRPr="00F6694F">
              <w:rPr>
                <w:rFonts w:cs="Times New Roman (Body CS)"/>
              </w:rPr>
              <w:t>Jordan is going on a vacation to the beach with his family.</w:t>
            </w:r>
          </w:p>
        </w:tc>
        <w:tc>
          <w:tcPr>
            <w:tcW w:w="1887" w:type="dxa"/>
          </w:tcPr>
          <w:p w14:paraId="1585E812" w14:textId="77777777" w:rsidR="00F6694F" w:rsidRPr="00F6694F" w:rsidRDefault="00F6694F" w:rsidP="00F6694F">
            <w:pPr>
              <w:rPr>
                <w:rFonts w:cs="Times New Roman (Body CS)"/>
              </w:rPr>
            </w:pPr>
            <w:r w:rsidRPr="00F6694F">
              <w:rPr>
                <w:rFonts w:cs="Times New Roman (Body CS)"/>
              </w:rPr>
              <w:t>How excited?</w:t>
            </w:r>
          </w:p>
        </w:tc>
      </w:tr>
      <w:tr w:rsidR="00F6694F" w:rsidRPr="00F6694F" w14:paraId="6EF75ED6" w14:textId="77777777" w:rsidTr="006E5FAB">
        <w:trPr>
          <w:trHeight w:val="279"/>
        </w:trPr>
        <w:tc>
          <w:tcPr>
            <w:tcW w:w="8100" w:type="dxa"/>
          </w:tcPr>
          <w:p w14:paraId="130C62F0" w14:textId="77777777" w:rsidR="00F6694F" w:rsidRPr="00F6694F" w:rsidRDefault="00F6694F" w:rsidP="00F6694F">
            <w:pPr>
              <w:rPr>
                <w:rFonts w:cs="Times New Roman (Body CS)"/>
              </w:rPr>
            </w:pPr>
            <w:r w:rsidRPr="00F6694F">
              <w:rPr>
                <w:rFonts w:cs="Times New Roman (Body CS)"/>
              </w:rPr>
              <w:t>Jordan eats a tasty meal.</w:t>
            </w:r>
          </w:p>
        </w:tc>
        <w:tc>
          <w:tcPr>
            <w:tcW w:w="1887" w:type="dxa"/>
          </w:tcPr>
          <w:p w14:paraId="5D3C578B" w14:textId="77777777" w:rsidR="00F6694F" w:rsidRPr="00F6694F" w:rsidRDefault="00F6694F" w:rsidP="00F6694F">
            <w:pPr>
              <w:rPr>
                <w:rFonts w:cs="Times New Roman (Body CS)"/>
              </w:rPr>
            </w:pPr>
            <w:r w:rsidRPr="00F6694F">
              <w:rPr>
                <w:rFonts w:cs="Times New Roman (Body CS)"/>
              </w:rPr>
              <w:t>How satisfied?</w:t>
            </w:r>
          </w:p>
        </w:tc>
      </w:tr>
      <w:tr w:rsidR="00F6694F" w:rsidRPr="00F6694F" w14:paraId="5EBFA458" w14:textId="77777777" w:rsidTr="006E5FAB">
        <w:trPr>
          <w:trHeight w:val="252"/>
        </w:trPr>
        <w:tc>
          <w:tcPr>
            <w:tcW w:w="8100" w:type="dxa"/>
          </w:tcPr>
          <w:p w14:paraId="22FE34CD" w14:textId="77777777" w:rsidR="00F6694F" w:rsidRPr="00F6694F" w:rsidRDefault="00F6694F" w:rsidP="00F6694F">
            <w:pPr>
              <w:rPr>
                <w:rFonts w:cs="Times New Roman (Body CS)"/>
              </w:rPr>
            </w:pPr>
            <w:r w:rsidRPr="00F6694F">
              <w:rPr>
                <w:rFonts w:cs="Times New Roman (Body CS)"/>
              </w:rPr>
              <w:t>Jordan wakes up very early and realizes he has time to sleep some more.</w:t>
            </w:r>
          </w:p>
        </w:tc>
        <w:tc>
          <w:tcPr>
            <w:tcW w:w="1887" w:type="dxa"/>
          </w:tcPr>
          <w:p w14:paraId="0D3C5619" w14:textId="77777777" w:rsidR="00F6694F" w:rsidRPr="00F6694F" w:rsidRDefault="00F6694F" w:rsidP="00F6694F">
            <w:pPr>
              <w:rPr>
                <w:rFonts w:cs="Times New Roman (Body CS)"/>
              </w:rPr>
            </w:pPr>
            <w:r w:rsidRPr="00F6694F">
              <w:rPr>
                <w:rFonts w:cs="Times New Roman (Body CS)"/>
              </w:rPr>
              <w:t>How relieved?</w:t>
            </w:r>
          </w:p>
        </w:tc>
      </w:tr>
      <w:tr w:rsidR="00F6694F" w:rsidRPr="00F6694F" w14:paraId="1221557F" w14:textId="77777777" w:rsidTr="006E5FAB">
        <w:trPr>
          <w:trHeight w:val="280"/>
        </w:trPr>
        <w:tc>
          <w:tcPr>
            <w:tcW w:w="8100" w:type="dxa"/>
          </w:tcPr>
          <w:p w14:paraId="7910A4B3" w14:textId="77777777" w:rsidR="00F6694F" w:rsidRPr="00F6694F" w:rsidRDefault="00F6694F" w:rsidP="00F6694F">
            <w:pPr>
              <w:rPr>
                <w:rFonts w:cs="Times New Roman (Body CS)"/>
              </w:rPr>
            </w:pPr>
            <w:r w:rsidRPr="00F6694F">
              <w:rPr>
                <w:rFonts w:cs="Times New Roman (Body CS)"/>
              </w:rPr>
              <w:t>Jordan puts on warm clothes straight out of the dryer.</w:t>
            </w:r>
          </w:p>
        </w:tc>
        <w:tc>
          <w:tcPr>
            <w:tcW w:w="1887" w:type="dxa"/>
          </w:tcPr>
          <w:p w14:paraId="0E8B53FA" w14:textId="77777777" w:rsidR="00F6694F" w:rsidRPr="00F6694F" w:rsidRDefault="00F6694F" w:rsidP="00F6694F">
            <w:pPr>
              <w:rPr>
                <w:rFonts w:cs="Times New Roman (Body CS)"/>
              </w:rPr>
            </w:pPr>
            <w:r w:rsidRPr="00F6694F">
              <w:rPr>
                <w:rFonts w:cs="Times New Roman (Body CS)"/>
              </w:rPr>
              <w:t>How pleased?</w:t>
            </w:r>
          </w:p>
        </w:tc>
      </w:tr>
      <w:tr w:rsidR="00F6694F" w:rsidRPr="00F6694F" w14:paraId="02ACBD72" w14:textId="77777777" w:rsidTr="006E5FAB">
        <w:trPr>
          <w:trHeight w:val="297"/>
        </w:trPr>
        <w:tc>
          <w:tcPr>
            <w:tcW w:w="8100" w:type="dxa"/>
          </w:tcPr>
          <w:p w14:paraId="23D99B0A" w14:textId="480FE34D" w:rsidR="00F6694F" w:rsidRPr="00F6694F" w:rsidRDefault="00F6694F" w:rsidP="00F6694F">
            <w:pPr>
              <w:rPr>
                <w:rFonts w:cs="Times New Roman (Body CS)"/>
              </w:rPr>
            </w:pPr>
            <w:r w:rsidRPr="00F6694F">
              <w:rPr>
                <w:rFonts w:cs="Times New Roman (Body CS)"/>
              </w:rPr>
              <w:t>Jordan drives somewhere and hits only gree</w:t>
            </w:r>
            <w:r w:rsidR="00F57991">
              <w:rPr>
                <w:rFonts w:cs="Times New Roman (Body CS)"/>
              </w:rPr>
              <w:t>n</w:t>
            </w:r>
            <w:r w:rsidRPr="00F6694F">
              <w:rPr>
                <w:rFonts w:cs="Times New Roman (Body CS)"/>
              </w:rPr>
              <w:t xml:space="preserve"> lights at intersections.</w:t>
            </w:r>
          </w:p>
        </w:tc>
        <w:tc>
          <w:tcPr>
            <w:tcW w:w="1887" w:type="dxa"/>
          </w:tcPr>
          <w:p w14:paraId="6E1DA76C" w14:textId="4714EB4E" w:rsidR="00F6694F" w:rsidRPr="00F6694F" w:rsidRDefault="00F6694F" w:rsidP="00F6694F">
            <w:pPr>
              <w:rPr>
                <w:rFonts w:cs="Times New Roman (Body CS)"/>
              </w:rPr>
            </w:pPr>
            <w:r w:rsidRPr="00F6694F">
              <w:rPr>
                <w:rFonts w:cs="Times New Roman (Body CS)"/>
              </w:rPr>
              <w:t>How lucky?</w:t>
            </w:r>
          </w:p>
        </w:tc>
      </w:tr>
      <w:tr w:rsidR="00F6694F" w:rsidRPr="00F6694F" w14:paraId="3C27D852" w14:textId="77777777" w:rsidTr="006E5FAB">
        <w:trPr>
          <w:trHeight w:val="171"/>
        </w:trPr>
        <w:tc>
          <w:tcPr>
            <w:tcW w:w="8100" w:type="dxa"/>
          </w:tcPr>
          <w:p w14:paraId="37EC5E69" w14:textId="77777777" w:rsidR="00F6694F" w:rsidRPr="00F6694F" w:rsidRDefault="00F6694F" w:rsidP="00F6694F">
            <w:pPr>
              <w:rPr>
                <w:rFonts w:cs="Times New Roman (Body CS)"/>
              </w:rPr>
            </w:pPr>
            <w:r w:rsidRPr="00F6694F">
              <w:rPr>
                <w:rFonts w:cs="Times New Roman (Body CS)"/>
              </w:rPr>
              <w:t>Jordan gets to leave work an hour early on a Friday.</w:t>
            </w:r>
          </w:p>
        </w:tc>
        <w:tc>
          <w:tcPr>
            <w:tcW w:w="1887" w:type="dxa"/>
          </w:tcPr>
          <w:p w14:paraId="01EEAB22" w14:textId="77777777" w:rsidR="00F6694F" w:rsidRPr="00F6694F" w:rsidRDefault="00F6694F" w:rsidP="00F6694F">
            <w:pPr>
              <w:rPr>
                <w:rFonts w:cs="Times New Roman (Body CS)"/>
              </w:rPr>
            </w:pPr>
            <w:r w:rsidRPr="00F6694F">
              <w:rPr>
                <w:rFonts w:cs="Times New Roman (Body CS)"/>
              </w:rPr>
              <w:t>How happy?</w:t>
            </w:r>
          </w:p>
        </w:tc>
      </w:tr>
      <w:tr w:rsidR="00F6694F" w:rsidRPr="00F6694F" w14:paraId="03F787F5" w14:textId="77777777" w:rsidTr="006E5FAB">
        <w:trPr>
          <w:trHeight w:val="288"/>
        </w:trPr>
        <w:tc>
          <w:tcPr>
            <w:tcW w:w="8100" w:type="dxa"/>
          </w:tcPr>
          <w:p w14:paraId="5FA298A2" w14:textId="77777777" w:rsidR="00F6694F" w:rsidRPr="00F6694F" w:rsidRDefault="00F6694F" w:rsidP="00F6694F">
            <w:pPr>
              <w:rPr>
                <w:rFonts w:cs="Times New Roman (Body CS)"/>
              </w:rPr>
            </w:pPr>
            <w:r w:rsidRPr="00F6694F">
              <w:rPr>
                <w:rFonts w:cs="Times New Roman (Body CS)"/>
              </w:rPr>
              <w:t>Jordan receives a surprise gift from a friend.</w:t>
            </w:r>
          </w:p>
        </w:tc>
        <w:tc>
          <w:tcPr>
            <w:tcW w:w="1887" w:type="dxa"/>
          </w:tcPr>
          <w:p w14:paraId="7BC65D55" w14:textId="77777777" w:rsidR="00F6694F" w:rsidRPr="00F6694F" w:rsidRDefault="00F6694F" w:rsidP="00F6694F">
            <w:pPr>
              <w:rPr>
                <w:rFonts w:cs="Times New Roman (Body CS)"/>
              </w:rPr>
            </w:pPr>
            <w:r w:rsidRPr="00F6694F">
              <w:rPr>
                <w:rFonts w:cs="Times New Roman (Body CS)"/>
              </w:rPr>
              <w:t>How grateful?</w:t>
            </w:r>
          </w:p>
        </w:tc>
      </w:tr>
      <w:tr w:rsidR="00F6694F" w:rsidRPr="00F6694F" w14:paraId="1C861715" w14:textId="77777777" w:rsidTr="006E5FAB">
        <w:trPr>
          <w:trHeight w:val="288"/>
        </w:trPr>
        <w:tc>
          <w:tcPr>
            <w:tcW w:w="8100" w:type="dxa"/>
          </w:tcPr>
          <w:p w14:paraId="4A278211" w14:textId="77777777" w:rsidR="00F6694F" w:rsidRPr="00F6694F" w:rsidRDefault="00F6694F" w:rsidP="00F6694F">
            <w:pPr>
              <w:rPr>
                <w:rFonts w:cs="Times New Roman (Body CS)"/>
              </w:rPr>
            </w:pPr>
            <w:r w:rsidRPr="00F6694F">
              <w:rPr>
                <w:rFonts w:cs="Times New Roman (Body CS)"/>
              </w:rPr>
              <w:t>Jordan receives several thoughtful cards on his birthday from family and friends.</w:t>
            </w:r>
          </w:p>
        </w:tc>
        <w:tc>
          <w:tcPr>
            <w:tcW w:w="1887" w:type="dxa"/>
          </w:tcPr>
          <w:p w14:paraId="68B5ABA0" w14:textId="77777777" w:rsidR="00F6694F" w:rsidRPr="00F6694F" w:rsidRDefault="00F6694F" w:rsidP="00F6694F">
            <w:pPr>
              <w:rPr>
                <w:rFonts w:cs="Times New Roman (Body CS)"/>
              </w:rPr>
            </w:pPr>
            <w:r w:rsidRPr="00F6694F">
              <w:rPr>
                <w:rFonts w:cs="Times New Roman (Body CS)"/>
              </w:rPr>
              <w:t>How loved?</w:t>
            </w:r>
          </w:p>
        </w:tc>
      </w:tr>
    </w:tbl>
    <w:p w14:paraId="70C4D71D" w14:textId="74D0004F" w:rsidR="00F6694F" w:rsidRDefault="00F6694F" w:rsidP="005C47EC"/>
    <w:p w14:paraId="6AA8C9F0" w14:textId="6857E41C" w:rsidR="00BC621C" w:rsidRDefault="00BC621C">
      <w:r>
        <w:br w:type="page"/>
      </w:r>
    </w:p>
    <w:p w14:paraId="0648D748" w14:textId="65F9FA30" w:rsidR="007B5F4A" w:rsidRDefault="007B5F4A" w:rsidP="007B5F4A">
      <w:r>
        <w:lastRenderedPageBreak/>
        <w:t>Table S</w:t>
      </w:r>
      <w:r w:rsidR="00C53F13">
        <w:t>7</w:t>
      </w:r>
      <w:r>
        <w:t>: Equally and Unequally Unexpected Events from Study 4</w:t>
      </w:r>
    </w:p>
    <w:p w14:paraId="337787D9" w14:textId="77777777" w:rsidR="007B5F4A" w:rsidRDefault="007B5F4A" w:rsidP="007B5F4A"/>
    <w:tbl>
      <w:tblPr>
        <w:tblStyle w:val="TableGrid"/>
        <w:tblW w:w="100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3"/>
        <w:gridCol w:w="3472"/>
      </w:tblGrid>
      <w:tr w:rsidR="007B5F4A" w:rsidRPr="00D17DEB" w14:paraId="49819958" w14:textId="77777777" w:rsidTr="00AA5A41">
        <w:trPr>
          <w:trHeight w:val="290"/>
        </w:trPr>
        <w:tc>
          <w:tcPr>
            <w:tcW w:w="6563" w:type="dxa"/>
            <w:tcBorders>
              <w:top w:val="single" w:sz="4" w:space="0" w:color="auto"/>
              <w:bottom w:val="single" w:sz="4" w:space="0" w:color="auto"/>
            </w:tcBorders>
          </w:tcPr>
          <w:p w14:paraId="0BA36D7F" w14:textId="77777777" w:rsidR="007B5F4A" w:rsidRPr="00D17DEB" w:rsidRDefault="007B5F4A" w:rsidP="00AA5A41">
            <w:pPr>
              <w:rPr>
                <w:rFonts w:cs="Times New Roman (Body CS)"/>
              </w:rPr>
            </w:pPr>
            <w:r w:rsidRPr="00D17DEB">
              <w:rPr>
                <w:rFonts w:cs="Times New Roman (Body CS)"/>
              </w:rPr>
              <w:t>Event</w:t>
            </w:r>
          </w:p>
        </w:tc>
        <w:tc>
          <w:tcPr>
            <w:tcW w:w="3472" w:type="dxa"/>
            <w:tcBorders>
              <w:top w:val="single" w:sz="4" w:space="0" w:color="auto"/>
              <w:bottom w:val="single" w:sz="4" w:space="0" w:color="auto"/>
            </w:tcBorders>
          </w:tcPr>
          <w:p w14:paraId="17AC5690" w14:textId="77777777" w:rsidR="007B5F4A" w:rsidRPr="00D17DEB" w:rsidRDefault="007B5F4A" w:rsidP="00AA5A41">
            <w:pPr>
              <w:rPr>
                <w:rFonts w:cs="Times New Roman (Body CS)"/>
              </w:rPr>
            </w:pPr>
            <w:r w:rsidRPr="00D17DEB">
              <w:rPr>
                <w:rFonts w:cs="Times New Roman (Body CS)"/>
              </w:rPr>
              <w:t>Response Rating</w:t>
            </w:r>
          </w:p>
        </w:tc>
      </w:tr>
      <w:tr w:rsidR="007B5F4A" w:rsidRPr="00D17DEB" w14:paraId="10866D79" w14:textId="77777777" w:rsidTr="00AA5A41">
        <w:trPr>
          <w:trHeight w:val="290"/>
        </w:trPr>
        <w:tc>
          <w:tcPr>
            <w:tcW w:w="6563" w:type="dxa"/>
            <w:tcBorders>
              <w:top w:val="single" w:sz="4" w:space="0" w:color="auto"/>
              <w:bottom w:val="nil"/>
            </w:tcBorders>
          </w:tcPr>
          <w:p w14:paraId="0BE4A64E" w14:textId="77777777" w:rsidR="007B5F4A" w:rsidRPr="00714D11" w:rsidRDefault="007B5F4A" w:rsidP="00AA5A41">
            <w:pPr>
              <w:rPr>
                <w:b/>
              </w:rPr>
            </w:pPr>
            <w:r>
              <w:rPr>
                <w:b/>
              </w:rPr>
              <w:t>More Expected by Low-SES Individuals</w:t>
            </w:r>
          </w:p>
        </w:tc>
        <w:tc>
          <w:tcPr>
            <w:tcW w:w="3472" w:type="dxa"/>
            <w:tcBorders>
              <w:top w:val="single" w:sz="4" w:space="0" w:color="auto"/>
              <w:bottom w:val="nil"/>
            </w:tcBorders>
          </w:tcPr>
          <w:p w14:paraId="5DCCAFF0" w14:textId="77777777" w:rsidR="007B5F4A" w:rsidRDefault="007B5F4A" w:rsidP="00AA5A41"/>
        </w:tc>
      </w:tr>
      <w:tr w:rsidR="007B5F4A" w:rsidRPr="00D17DEB" w14:paraId="0C47214A" w14:textId="77777777" w:rsidTr="00AA5A41">
        <w:trPr>
          <w:trHeight w:val="290"/>
        </w:trPr>
        <w:tc>
          <w:tcPr>
            <w:tcW w:w="6563" w:type="dxa"/>
            <w:tcBorders>
              <w:top w:val="nil"/>
              <w:bottom w:val="nil"/>
            </w:tcBorders>
          </w:tcPr>
          <w:p w14:paraId="102261EC" w14:textId="77777777" w:rsidR="007B5F4A" w:rsidRDefault="007B5F4A" w:rsidP="00AA5A41">
            <w:r>
              <w:t>Jordan’s neighborhood has a litter problem, with inconsistent efforts on behalf of the city to keep it clean.</w:t>
            </w:r>
          </w:p>
        </w:tc>
        <w:tc>
          <w:tcPr>
            <w:tcW w:w="3472" w:type="dxa"/>
            <w:tcBorders>
              <w:top w:val="nil"/>
              <w:bottom w:val="nil"/>
            </w:tcBorders>
          </w:tcPr>
          <w:p w14:paraId="12135F99" w14:textId="77777777" w:rsidR="007B5F4A" w:rsidRDefault="007B5F4A" w:rsidP="00AA5A41">
            <w:r>
              <w:t>How unfair?</w:t>
            </w:r>
          </w:p>
        </w:tc>
      </w:tr>
      <w:tr w:rsidR="007B5F4A" w:rsidRPr="00D17DEB" w14:paraId="1A121065" w14:textId="77777777" w:rsidTr="00AA5A41">
        <w:trPr>
          <w:trHeight w:val="290"/>
        </w:trPr>
        <w:tc>
          <w:tcPr>
            <w:tcW w:w="6563" w:type="dxa"/>
            <w:tcBorders>
              <w:top w:val="nil"/>
              <w:bottom w:val="nil"/>
            </w:tcBorders>
          </w:tcPr>
          <w:p w14:paraId="1FD4C9E9" w14:textId="77777777" w:rsidR="007B5F4A" w:rsidRDefault="007B5F4A" w:rsidP="00AA5A41">
            <w:r>
              <w:t>Jordan is unexpectedly stranded without a ride and has to walk a mile in a rain storm.</w:t>
            </w:r>
          </w:p>
        </w:tc>
        <w:tc>
          <w:tcPr>
            <w:tcW w:w="3472" w:type="dxa"/>
            <w:tcBorders>
              <w:top w:val="nil"/>
              <w:bottom w:val="nil"/>
            </w:tcBorders>
          </w:tcPr>
          <w:p w14:paraId="4152A1B2" w14:textId="77777777" w:rsidR="007B5F4A" w:rsidRDefault="007B5F4A" w:rsidP="00AA5A41">
            <w:r>
              <w:t>How intolerable?</w:t>
            </w:r>
          </w:p>
        </w:tc>
      </w:tr>
      <w:tr w:rsidR="007B5F4A" w:rsidRPr="00D17DEB" w14:paraId="11DCF800" w14:textId="77777777" w:rsidTr="00AA5A41">
        <w:trPr>
          <w:trHeight w:val="290"/>
        </w:trPr>
        <w:tc>
          <w:tcPr>
            <w:tcW w:w="6563" w:type="dxa"/>
            <w:tcBorders>
              <w:top w:val="nil"/>
              <w:bottom w:val="nil"/>
            </w:tcBorders>
          </w:tcPr>
          <w:p w14:paraId="420BA74B" w14:textId="77777777" w:rsidR="007B5F4A" w:rsidRDefault="007B5F4A" w:rsidP="00AA5A41">
            <w:r>
              <w:t>Because of a city-wide contamination problem, Jordan’s tap water needs to be filtered before he can safely drink it.</w:t>
            </w:r>
          </w:p>
        </w:tc>
        <w:tc>
          <w:tcPr>
            <w:tcW w:w="3472" w:type="dxa"/>
            <w:tcBorders>
              <w:top w:val="nil"/>
              <w:bottom w:val="nil"/>
            </w:tcBorders>
          </w:tcPr>
          <w:p w14:paraId="541DAF5A" w14:textId="77777777" w:rsidR="007B5F4A" w:rsidRDefault="007B5F4A" w:rsidP="00AA5A41">
            <w:r>
              <w:t>How bad?</w:t>
            </w:r>
          </w:p>
        </w:tc>
      </w:tr>
      <w:tr w:rsidR="007B5F4A" w:rsidRPr="00D17DEB" w14:paraId="2A644A69" w14:textId="77777777" w:rsidTr="00AA5A41">
        <w:trPr>
          <w:trHeight w:val="290"/>
        </w:trPr>
        <w:tc>
          <w:tcPr>
            <w:tcW w:w="6563" w:type="dxa"/>
            <w:tcBorders>
              <w:top w:val="nil"/>
              <w:bottom w:val="nil"/>
            </w:tcBorders>
          </w:tcPr>
          <w:p w14:paraId="6522C57B" w14:textId="77777777" w:rsidR="007B5F4A" w:rsidRDefault="007B5F4A" w:rsidP="00AA5A41">
            <w:r>
              <w:t>Despite living in a generally quiet neighborhood, Jordan is kept awake by noise outside his bedroom and only gets a few hours of sleep.</w:t>
            </w:r>
          </w:p>
        </w:tc>
        <w:tc>
          <w:tcPr>
            <w:tcW w:w="3472" w:type="dxa"/>
            <w:tcBorders>
              <w:top w:val="nil"/>
              <w:bottom w:val="nil"/>
            </w:tcBorders>
          </w:tcPr>
          <w:p w14:paraId="01FEE358" w14:textId="77777777" w:rsidR="007B5F4A" w:rsidRDefault="007B5F4A" w:rsidP="00AA5A41">
            <w:r>
              <w:t>How intolerable?</w:t>
            </w:r>
          </w:p>
        </w:tc>
      </w:tr>
      <w:tr w:rsidR="007B5F4A" w:rsidRPr="00D17DEB" w14:paraId="36697CBC" w14:textId="77777777" w:rsidTr="00AA5A41">
        <w:trPr>
          <w:trHeight w:val="290"/>
        </w:trPr>
        <w:tc>
          <w:tcPr>
            <w:tcW w:w="6563" w:type="dxa"/>
            <w:tcBorders>
              <w:top w:val="nil"/>
              <w:bottom w:val="nil"/>
            </w:tcBorders>
          </w:tcPr>
          <w:p w14:paraId="648774C3" w14:textId="77777777" w:rsidR="007B5F4A" w:rsidRDefault="007B5F4A" w:rsidP="00AA5A41">
            <w:r>
              <w:t>Jordan attends a city council meeting for the first time and is not given a chance to speak.</w:t>
            </w:r>
          </w:p>
        </w:tc>
        <w:tc>
          <w:tcPr>
            <w:tcW w:w="3472" w:type="dxa"/>
            <w:tcBorders>
              <w:top w:val="nil"/>
              <w:bottom w:val="nil"/>
            </w:tcBorders>
          </w:tcPr>
          <w:p w14:paraId="3B974CC9" w14:textId="77777777" w:rsidR="007B5F4A" w:rsidRDefault="007B5F4A" w:rsidP="00AA5A41">
            <w:r>
              <w:t>How offensive?</w:t>
            </w:r>
          </w:p>
        </w:tc>
      </w:tr>
      <w:tr w:rsidR="007B5F4A" w:rsidRPr="00D17DEB" w14:paraId="3DE0229B" w14:textId="77777777" w:rsidTr="00AA5A41">
        <w:trPr>
          <w:trHeight w:val="290"/>
        </w:trPr>
        <w:tc>
          <w:tcPr>
            <w:tcW w:w="6563" w:type="dxa"/>
            <w:tcBorders>
              <w:top w:val="nil"/>
              <w:bottom w:val="nil"/>
            </w:tcBorders>
          </w:tcPr>
          <w:p w14:paraId="07E2F73E" w14:textId="77777777" w:rsidR="007B5F4A" w:rsidRDefault="007B5F4A" w:rsidP="00AA5A41"/>
        </w:tc>
        <w:tc>
          <w:tcPr>
            <w:tcW w:w="3472" w:type="dxa"/>
            <w:tcBorders>
              <w:top w:val="nil"/>
              <w:bottom w:val="nil"/>
            </w:tcBorders>
          </w:tcPr>
          <w:p w14:paraId="2933A8D1" w14:textId="77777777" w:rsidR="007B5F4A" w:rsidRDefault="007B5F4A" w:rsidP="00AA5A41"/>
        </w:tc>
      </w:tr>
      <w:tr w:rsidR="007B5F4A" w:rsidRPr="00D17DEB" w14:paraId="1B479FFF" w14:textId="77777777" w:rsidTr="00AA5A41">
        <w:trPr>
          <w:trHeight w:val="290"/>
        </w:trPr>
        <w:tc>
          <w:tcPr>
            <w:tcW w:w="6563" w:type="dxa"/>
            <w:tcBorders>
              <w:top w:val="nil"/>
              <w:bottom w:val="nil"/>
            </w:tcBorders>
          </w:tcPr>
          <w:p w14:paraId="5A9C757D" w14:textId="77777777" w:rsidR="007B5F4A" w:rsidRPr="00714D11" w:rsidRDefault="007B5F4A" w:rsidP="00AA5A41">
            <w:pPr>
              <w:rPr>
                <w:b/>
              </w:rPr>
            </w:pPr>
            <w:r>
              <w:rPr>
                <w:b/>
              </w:rPr>
              <w:t>Equally Expected Events</w:t>
            </w:r>
          </w:p>
        </w:tc>
        <w:tc>
          <w:tcPr>
            <w:tcW w:w="3472" w:type="dxa"/>
            <w:tcBorders>
              <w:top w:val="nil"/>
              <w:bottom w:val="nil"/>
            </w:tcBorders>
          </w:tcPr>
          <w:p w14:paraId="3F542CCE" w14:textId="77777777" w:rsidR="007B5F4A" w:rsidRDefault="007B5F4A" w:rsidP="00AA5A41"/>
        </w:tc>
      </w:tr>
      <w:tr w:rsidR="007B5F4A" w:rsidRPr="00D17DEB" w14:paraId="5C0B7304" w14:textId="77777777" w:rsidTr="00AA5A41">
        <w:trPr>
          <w:trHeight w:val="290"/>
        </w:trPr>
        <w:tc>
          <w:tcPr>
            <w:tcW w:w="6563" w:type="dxa"/>
            <w:tcBorders>
              <w:top w:val="nil"/>
              <w:bottom w:val="nil"/>
            </w:tcBorders>
          </w:tcPr>
          <w:p w14:paraId="25D1C637" w14:textId="77777777" w:rsidR="007B5F4A" w:rsidRPr="00D17DEB" w:rsidRDefault="007B5F4A" w:rsidP="00AA5A41">
            <w:pPr>
              <w:rPr>
                <w:rFonts w:cs="Times New Roman (Body CS)"/>
              </w:rPr>
            </w:pPr>
            <w:r>
              <w:rPr>
                <w:rFonts w:cs="Times New Roman (Body CS)"/>
              </w:rPr>
              <w:t>Jordan orders takeout and is given an overcooked, badly seasoned entrée.</w:t>
            </w:r>
          </w:p>
        </w:tc>
        <w:tc>
          <w:tcPr>
            <w:tcW w:w="3472" w:type="dxa"/>
            <w:tcBorders>
              <w:top w:val="nil"/>
              <w:bottom w:val="nil"/>
            </w:tcBorders>
          </w:tcPr>
          <w:p w14:paraId="7BADF7E1" w14:textId="77777777" w:rsidR="007B5F4A" w:rsidRPr="00D17DEB" w:rsidRDefault="007B5F4A" w:rsidP="00AA5A41">
            <w:pPr>
              <w:rPr>
                <w:rFonts w:cs="Times New Roman (Body CS)"/>
              </w:rPr>
            </w:pPr>
            <w:r>
              <w:rPr>
                <w:rFonts w:cs="Times New Roman (Body CS)"/>
              </w:rPr>
              <w:t>How disgusting?</w:t>
            </w:r>
          </w:p>
        </w:tc>
      </w:tr>
      <w:tr w:rsidR="007B5F4A" w:rsidRPr="00D17DEB" w14:paraId="20221283" w14:textId="77777777" w:rsidTr="00AA5A41">
        <w:trPr>
          <w:trHeight w:val="290"/>
        </w:trPr>
        <w:tc>
          <w:tcPr>
            <w:tcW w:w="6563" w:type="dxa"/>
            <w:tcBorders>
              <w:top w:val="nil"/>
            </w:tcBorders>
          </w:tcPr>
          <w:p w14:paraId="3E483918" w14:textId="77777777" w:rsidR="007B5F4A" w:rsidRPr="00D17DEB" w:rsidRDefault="007B5F4A" w:rsidP="00AA5A41">
            <w:pPr>
              <w:rPr>
                <w:rFonts w:cs="Times New Roman (Body CS)"/>
              </w:rPr>
            </w:pPr>
            <w:r>
              <w:rPr>
                <w:rFonts w:cs="Times New Roman (Body CS)"/>
              </w:rPr>
              <w:t>Jordan enters a raffle at a city fair for a chance to meet a local celebrity but does not end up winning.</w:t>
            </w:r>
          </w:p>
        </w:tc>
        <w:tc>
          <w:tcPr>
            <w:tcW w:w="3472" w:type="dxa"/>
            <w:tcBorders>
              <w:top w:val="nil"/>
            </w:tcBorders>
          </w:tcPr>
          <w:p w14:paraId="73C322FC" w14:textId="77777777" w:rsidR="007B5F4A" w:rsidRPr="00D17DEB" w:rsidRDefault="007B5F4A" w:rsidP="00AA5A41">
            <w:pPr>
              <w:rPr>
                <w:rFonts w:cs="Times New Roman (Body CS)"/>
              </w:rPr>
            </w:pPr>
            <w:r>
              <w:rPr>
                <w:rFonts w:cs="Times New Roman (Body CS)"/>
              </w:rPr>
              <w:t>How disappointing?</w:t>
            </w:r>
          </w:p>
        </w:tc>
      </w:tr>
      <w:tr w:rsidR="007B5F4A" w:rsidRPr="00D17DEB" w14:paraId="22E53BD4" w14:textId="77777777" w:rsidTr="00AA5A41">
        <w:trPr>
          <w:trHeight w:val="290"/>
        </w:trPr>
        <w:tc>
          <w:tcPr>
            <w:tcW w:w="6563" w:type="dxa"/>
          </w:tcPr>
          <w:p w14:paraId="562CF3E5" w14:textId="77777777" w:rsidR="007B5F4A" w:rsidRPr="00D17DEB" w:rsidRDefault="007B5F4A" w:rsidP="00AA5A41">
            <w:pPr>
              <w:rPr>
                <w:rFonts w:cs="Times New Roman (Body CS)"/>
              </w:rPr>
            </w:pPr>
            <w:r>
              <w:rPr>
                <w:rFonts w:cs="Times New Roman (Body CS)"/>
              </w:rPr>
              <w:t>Jordan meets his friend’s new partner and they treat him rather rudely.</w:t>
            </w:r>
          </w:p>
        </w:tc>
        <w:tc>
          <w:tcPr>
            <w:tcW w:w="3472" w:type="dxa"/>
          </w:tcPr>
          <w:p w14:paraId="15957CE6" w14:textId="77777777" w:rsidR="007B5F4A" w:rsidRPr="00D17DEB" w:rsidRDefault="007B5F4A" w:rsidP="00AA5A41">
            <w:pPr>
              <w:rPr>
                <w:rFonts w:cs="Times New Roman (Body CS)"/>
              </w:rPr>
            </w:pPr>
            <w:r>
              <w:rPr>
                <w:rFonts w:cs="Times New Roman (Body CS)"/>
              </w:rPr>
              <w:t>How offensive?</w:t>
            </w:r>
          </w:p>
        </w:tc>
      </w:tr>
      <w:tr w:rsidR="007B5F4A" w:rsidRPr="00D17DEB" w14:paraId="26519BBC" w14:textId="77777777" w:rsidTr="00AA5A41">
        <w:trPr>
          <w:trHeight w:val="290"/>
        </w:trPr>
        <w:tc>
          <w:tcPr>
            <w:tcW w:w="6563" w:type="dxa"/>
          </w:tcPr>
          <w:p w14:paraId="4F34F74D" w14:textId="77777777" w:rsidR="007B5F4A" w:rsidRPr="00D17DEB" w:rsidRDefault="007B5F4A" w:rsidP="00AA5A41">
            <w:pPr>
              <w:rPr>
                <w:rFonts w:cs="Times New Roman (Body CS)"/>
              </w:rPr>
            </w:pPr>
            <w:r>
              <w:rPr>
                <w:rFonts w:cs="Times New Roman (Body CS)"/>
              </w:rPr>
              <w:t>Jordan is crossing the street in the main part of the city and is almost clipped by a speeding car.</w:t>
            </w:r>
          </w:p>
        </w:tc>
        <w:tc>
          <w:tcPr>
            <w:tcW w:w="3472" w:type="dxa"/>
          </w:tcPr>
          <w:p w14:paraId="3E002328" w14:textId="77777777" w:rsidR="007B5F4A" w:rsidRPr="00D17DEB" w:rsidRDefault="007B5F4A" w:rsidP="00AA5A41">
            <w:pPr>
              <w:rPr>
                <w:rFonts w:cs="Times New Roman (Body CS)"/>
              </w:rPr>
            </w:pPr>
            <w:r>
              <w:rPr>
                <w:rFonts w:cs="Times New Roman (Body CS)"/>
              </w:rPr>
              <w:t>How upsetting?</w:t>
            </w:r>
          </w:p>
        </w:tc>
      </w:tr>
      <w:tr w:rsidR="007B5F4A" w:rsidRPr="00D17DEB" w14:paraId="0D43F1EA" w14:textId="77777777" w:rsidTr="00AA5A41">
        <w:trPr>
          <w:trHeight w:val="290"/>
        </w:trPr>
        <w:tc>
          <w:tcPr>
            <w:tcW w:w="6563" w:type="dxa"/>
          </w:tcPr>
          <w:p w14:paraId="23D04BD9" w14:textId="77777777" w:rsidR="007B5F4A" w:rsidRDefault="007B5F4A" w:rsidP="00AA5A41">
            <w:r>
              <w:t>Jordan calls an Uber and it takes 10 minutes longer than the app initially says to arrive.</w:t>
            </w:r>
          </w:p>
        </w:tc>
        <w:tc>
          <w:tcPr>
            <w:tcW w:w="3472" w:type="dxa"/>
          </w:tcPr>
          <w:p w14:paraId="08FA816D" w14:textId="77777777" w:rsidR="007B5F4A" w:rsidRPr="00D17DEB" w:rsidRDefault="007B5F4A" w:rsidP="00AA5A41">
            <w:r>
              <w:t>How annoying?</w:t>
            </w:r>
          </w:p>
        </w:tc>
      </w:tr>
    </w:tbl>
    <w:p w14:paraId="02A46425" w14:textId="77777777" w:rsidR="007B5F4A" w:rsidRDefault="007B5F4A" w:rsidP="007B5F4A"/>
    <w:p w14:paraId="33021203" w14:textId="77777777" w:rsidR="007B5F4A" w:rsidRDefault="007B5F4A">
      <w:r>
        <w:br w:type="page"/>
      </w:r>
    </w:p>
    <w:p w14:paraId="0ED703E8" w14:textId="69EE3B9C" w:rsidR="00BC621C" w:rsidRDefault="00BC621C" w:rsidP="005C47EC">
      <w:r>
        <w:lastRenderedPageBreak/>
        <w:t>Table S</w:t>
      </w:r>
      <w:r w:rsidR="00C53F13">
        <w:t>8</w:t>
      </w:r>
      <w:r>
        <w:t>: Negative Events f</w:t>
      </w:r>
      <w:r w:rsidR="005731CD">
        <w:t>rom</w:t>
      </w:r>
      <w:r>
        <w:t xml:space="preserve"> Study 6</w:t>
      </w:r>
    </w:p>
    <w:p w14:paraId="212F7FE2" w14:textId="5A7E3058" w:rsidR="00BC621C" w:rsidRDefault="00BC621C" w:rsidP="005C47EC"/>
    <w:tbl>
      <w:tblPr>
        <w:tblStyle w:val="TableGrid"/>
        <w:tblW w:w="99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2247"/>
      </w:tblGrid>
      <w:tr w:rsidR="00D6748B" w:rsidRPr="00D6748B" w14:paraId="7A2BC3D3" w14:textId="77777777" w:rsidTr="006E5FAB">
        <w:trPr>
          <w:trHeight w:val="280"/>
        </w:trPr>
        <w:tc>
          <w:tcPr>
            <w:tcW w:w="7740" w:type="dxa"/>
            <w:tcBorders>
              <w:top w:val="single" w:sz="4" w:space="0" w:color="auto"/>
              <w:bottom w:val="single" w:sz="4" w:space="0" w:color="auto"/>
            </w:tcBorders>
          </w:tcPr>
          <w:p w14:paraId="4AE1E5BC" w14:textId="77777777" w:rsidR="00D6748B" w:rsidRPr="00D6748B" w:rsidRDefault="00D6748B" w:rsidP="00D6748B">
            <w:pPr>
              <w:rPr>
                <w:rFonts w:cs="Times New Roman (Body CS)"/>
              </w:rPr>
            </w:pPr>
            <w:r w:rsidRPr="00D6748B">
              <w:rPr>
                <w:rFonts w:cs="Times New Roman (Body CS)"/>
              </w:rPr>
              <w:t>Event</w:t>
            </w:r>
          </w:p>
        </w:tc>
        <w:tc>
          <w:tcPr>
            <w:tcW w:w="2247" w:type="dxa"/>
            <w:tcBorders>
              <w:top w:val="single" w:sz="4" w:space="0" w:color="auto"/>
              <w:bottom w:val="single" w:sz="4" w:space="0" w:color="auto"/>
            </w:tcBorders>
          </w:tcPr>
          <w:p w14:paraId="573728F9" w14:textId="77777777" w:rsidR="00D6748B" w:rsidRPr="00D6748B" w:rsidRDefault="00D6748B" w:rsidP="00D6748B">
            <w:pPr>
              <w:rPr>
                <w:rFonts w:cs="Times New Roman (Body CS)"/>
              </w:rPr>
            </w:pPr>
            <w:r w:rsidRPr="00D6748B">
              <w:rPr>
                <w:rFonts w:cs="Times New Roman (Body CS)"/>
              </w:rPr>
              <w:t>Response Rating</w:t>
            </w:r>
          </w:p>
        </w:tc>
      </w:tr>
      <w:tr w:rsidR="00D6748B" w:rsidRPr="00D6748B" w14:paraId="64B8669B" w14:textId="77777777" w:rsidTr="006E5FAB">
        <w:trPr>
          <w:trHeight w:val="280"/>
        </w:trPr>
        <w:tc>
          <w:tcPr>
            <w:tcW w:w="7740" w:type="dxa"/>
            <w:tcBorders>
              <w:top w:val="single" w:sz="4" w:space="0" w:color="auto"/>
              <w:bottom w:val="nil"/>
            </w:tcBorders>
          </w:tcPr>
          <w:p w14:paraId="7C048104" w14:textId="77777777" w:rsidR="00D6748B" w:rsidRPr="00D6748B" w:rsidRDefault="00D6748B" w:rsidP="00D6748B">
            <w:pPr>
              <w:rPr>
                <w:rFonts w:cs="Times New Roman (Body CS)"/>
              </w:rPr>
            </w:pPr>
            <w:r w:rsidRPr="00D6748B">
              <w:rPr>
                <w:rFonts w:cs="Times New Roman (Body CS)"/>
              </w:rPr>
              <w:t>Jordan is served an overcooked, badly seasoned meal.</w:t>
            </w:r>
          </w:p>
        </w:tc>
        <w:tc>
          <w:tcPr>
            <w:tcW w:w="2247" w:type="dxa"/>
            <w:tcBorders>
              <w:top w:val="single" w:sz="4" w:space="0" w:color="auto"/>
              <w:bottom w:val="nil"/>
            </w:tcBorders>
          </w:tcPr>
          <w:p w14:paraId="53D670F6" w14:textId="77777777" w:rsidR="00D6748B" w:rsidRPr="00D6748B" w:rsidRDefault="00D6748B" w:rsidP="00D6748B">
            <w:pPr>
              <w:rPr>
                <w:rFonts w:cs="Times New Roman (Body CS)"/>
              </w:rPr>
            </w:pPr>
            <w:r w:rsidRPr="00D6748B">
              <w:rPr>
                <w:rFonts w:cs="Times New Roman (Body CS)"/>
              </w:rPr>
              <w:t>How disgusting?</w:t>
            </w:r>
          </w:p>
        </w:tc>
      </w:tr>
      <w:tr w:rsidR="00D6748B" w:rsidRPr="00D6748B" w14:paraId="50B52603" w14:textId="77777777" w:rsidTr="006E5FAB">
        <w:trPr>
          <w:trHeight w:val="295"/>
        </w:trPr>
        <w:tc>
          <w:tcPr>
            <w:tcW w:w="7740" w:type="dxa"/>
            <w:tcBorders>
              <w:top w:val="nil"/>
            </w:tcBorders>
          </w:tcPr>
          <w:p w14:paraId="11452EF7" w14:textId="77777777" w:rsidR="00D6748B" w:rsidRPr="00D6748B" w:rsidRDefault="00D6748B" w:rsidP="00D6748B">
            <w:pPr>
              <w:rPr>
                <w:rFonts w:cs="Times New Roman (Body CS)"/>
              </w:rPr>
            </w:pPr>
            <w:r w:rsidRPr="00D6748B">
              <w:rPr>
                <w:rFonts w:cs="Times New Roman (Body CS)"/>
              </w:rPr>
              <w:t>Jordan’s bathroom faucet is leaky and constantly makes a dripping sound.</w:t>
            </w:r>
          </w:p>
        </w:tc>
        <w:tc>
          <w:tcPr>
            <w:tcW w:w="2247" w:type="dxa"/>
            <w:tcBorders>
              <w:top w:val="nil"/>
            </w:tcBorders>
          </w:tcPr>
          <w:p w14:paraId="2627675D" w14:textId="77777777" w:rsidR="00D6748B" w:rsidRPr="00D6748B" w:rsidRDefault="00D6748B" w:rsidP="00D6748B">
            <w:pPr>
              <w:rPr>
                <w:rFonts w:cs="Times New Roman (Body CS)"/>
              </w:rPr>
            </w:pPr>
            <w:r w:rsidRPr="00D6748B">
              <w:rPr>
                <w:rFonts w:cs="Times New Roman (Body CS)"/>
              </w:rPr>
              <w:t>How annoying?</w:t>
            </w:r>
          </w:p>
        </w:tc>
      </w:tr>
      <w:tr w:rsidR="00D6748B" w:rsidRPr="00D6748B" w14:paraId="57932B2F" w14:textId="77777777" w:rsidTr="006E5FAB">
        <w:trPr>
          <w:trHeight w:val="252"/>
        </w:trPr>
        <w:tc>
          <w:tcPr>
            <w:tcW w:w="7740" w:type="dxa"/>
          </w:tcPr>
          <w:p w14:paraId="50802904" w14:textId="77777777" w:rsidR="00D6748B" w:rsidRPr="00D6748B" w:rsidRDefault="00D6748B" w:rsidP="00D6748B">
            <w:pPr>
              <w:rPr>
                <w:rFonts w:cs="Times New Roman (Body CS)"/>
              </w:rPr>
            </w:pPr>
            <w:r w:rsidRPr="00D6748B">
              <w:rPr>
                <w:rFonts w:cs="Times New Roman (Body CS)"/>
              </w:rPr>
              <w:t>Jordan goes to his local library and the librarian forgets his name, even though he has been going there for years.</w:t>
            </w:r>
          </w:p>
        </w:tc>
        <w:tc>
          <w:tcPr>
            <w:tcW w:w="2247" w:type="dxa"/>
          </w:tcPr>
          <w:p w14:paraId="5FB255D1" w14:textId="77777777" w:rsidR="00D6748B" w:rsidRPr="00D6748B" w:rsidRDefault="00D6748B" w:rsidP="00D6748B">
            <w:pPr>
              <w:rPr>
                <w:rFonts w:cs="Times New Roman (Body CS)"/>
              </w:rPr>
            </w:pPr>
            <w:r w:rsidRPr="00D6748B">
              <w:rPr>
                <w:rFonts w:cs="Times New Roman (Body CS)"/>
              </w:rPr>
              <w:t>How hurt?</w:t>
            </w:r>
          </w:p>
        </w:tc>
      </w:tr>
      <w:tr w:rsidR="00D6748B" w:rsidRPr="00D6748B" w14:paraId="5E98CDC0" w14:textId="77777777" w:rsidTr="006E5FAB">
        <w:trPr>
          <w:trHeight w:val="243"/>
        </w:trPr>
        <w:tc>
          <w:tcPr>
            <w:tcW w:w="7740" w:type="dxa"/>
          </w:tcPr>
          <w:p w14:paraId="43EC985E" w14:textId="77777777" w:rsidR="00D6748B" w:rsidRPr="00D6748B" w:rsidRDefault="00D6748B" w:rsidP="00D6748B">
            <w:pPr>
              <w:rPr>
                <w:rFonts w:cs="Times New Roman (Body CS)"/>
              </w:rPr>
            </w:pPr>
            <w:r w:rsidRPr="00D6748B">
              <w:rPr>
                <w:rFonts w:cs="Times New Roman (Body CS)"/>
              </w:rPr>
              <w:t>Jordan’s neighborhood has a litter problem, with inconsistent efforts on behalf of the city to keep it clean.</w:t>
            </w:r>
          </w:p>
        </w:tc>
        <w:tc>
          <w:tcPr>
            <w:tcW w:w="2247" w:type="dxa"/>
          </w:tcPr>
          <w:p w14:paraId="669E365F" w14:textId="77777777" w:rsidR="00D6748B" w:rsidRPr="00D6748B" w:rsidRDefault="00D6748B" w:rsidP="00D6748B">
            <w:pPr>
              <w:rPr>
                <w:rFonts w:cs="Times New Roman (Body CS)"/>
              </w:rPr>
            </w:pPr>
            <w:r w:rsidRPr="00D6748B">
              <w:rPr>
                <w:rFonts w:cs="Times New Roman (Body CS)"/>
              </w:rPr>
              <w:t>How unfair?</w:t>
            </w:r>
          </w:p>
        </w:tc>
      </w:tr>
      <w:tr w:rsidR="00D6748B" w:rsidRPr="00D6748B" w14:paraId="384B4619" w14:textId="77777777" w:rsidTr="006E5FAB">
        <w:trPr>
          <w:trHeight w:val="207"/>
        </w:trPr>
        <w:tc>
          <w:tcPr>
            <w:tcW w:w="7740" w:type="dxa"/>
          </w:tcPr>
          <w:p w14:paraId="271A2687" w14:textId="77777777" w:rsidR="00D6748B" w:rsidRPr="00D6748B" w:rsidRDefault="00D6748B" w:rsidP="00D6748B">
            <w:pPr>
              <w:rPr>
                <w:rFonts w:cs="Times New Roman (Body CS)"/>
              </w:rPr>
            </w:pPr>
            <w:r w:rsidRPr="00D6748B">
              <w:rPr>
                <w:rFonts w:cs="Times New Roman (Body CS)"/>
              </w:rPr>
              <w:t>Jordan is kept awake by noise outside his bedroom and only gets a few hours of sleep.</w:t>
            </w:r>
          </w:p>
        </w:tc>
        <w:tc>
          <w:tcPr>
            <w:tcW w:w="2247" w:type="dxa"/>
          </w:tcPr>
          <w:p w14:paraId="3144D279" w14:textId="77777777" w:rsidR="00D6748B" w:rsidRPr="00D6748B" w:rsidRDefault="00D6748B" w:rsidP="00D6748B">
            <w:pPr>
              <w:rPr>
                <w:rFonts w:cs="Times New Roman (Body CS)"/>
              </w:rPr>
            </w:pPr>
            <w:r w:rsidRPr="00D6748B">
              <w:rPr>
                <w:rFonts w:cs="Times New Roman (Body CS)"/>
              </w:rPr>
              <w:t>How intolerable?</w:t>
            </w:r>
          </w:p>
        </w:tc>
      </w:tr>
      <w:tr w:rsidR="00D6748B" w:rsidRPr="00D6748B" w14:paraId="62823965" w14:textId="77777777" w:rsidTr="006E5FAB">
        <w:trPr>
          <w:trHeight w:val="279"/>
        </w:trPr>
        <w:tc>
          <w:tcPr>
            <w:tcW w:w="7740" w:type="dxa"/>
          </w:tcPr>
          <w:p w14:paraId="3ACCF444" w14:textId="77777777" w:rsidR="00D6748B" w:rsidRPr="00D6748B" w:rsidRDefault="00D6748B" w:rsidP="00D6748B">
            <w:pPr>
              <w:rPr>
                <w:rFonts w:cs="Times New Roman (Body CS)"/>
              </w:rPr>
            </w:pPr>
            <w:r w:rsidRPr="00D6748B">
              <w:rPr>
                <w:rFonts w:cs="Times New Roman (Body CS)"/>
              </w:rPr>
              <w:t>Jordan is mocked and insulted by his classmates.</w:t>
            </w:r>
          </w:p>
        </w:tc>
        <w:tc>
          <w:tcPr>
            <w:tcW w:w="2247" w:type="dxa"/>
          </w:tcPr>
          <w:p w14:paraId="63C39D9B" w14:textId="77777777" w:rsidR="00D6748B" w:rsidRPr="00D6748B" w:rsidRDefault="00D6748B" w:rsidP="00D6748B">
            <w:pPr>
              <w:rPr>
                <w:rFonts w:cs="Times New Roman (Body CS)"/>
              </w:rPr>
            </w:pPr>
            <w:r w:rsidRPr="00D6748B">
              <w:rPr>
                <w:rFonts w:cs="Times New Roman (Body CS)"/>
              </w:rPr>
              <w:t>How embarrassing?</w:t>
            </w:r>
          </w:p>
        </w:tc>
      </w:tr>
      <w:tr w:rsidR="00D6748B" w:rsidRPr="00D6748B" w14:paraId="133199CA" w14:textId="77777777" w:rsidTr="006E5FAB">
        <w:trPr>
          <w:trHeight w:val="252"/>
        </w:trPr>
        <w:tc>
          <w:tcPr>
            <w:tcW w:w="7740" w:type="dxa"/>
          </w:tcPr>
          <w:p w14:paraId="38E0BBB9" w14:textId="77777777" w:rsidR="00D6748B" w:rsidRPr="00D6748B" w:rsidRDefault="00D6748B" w:rsidP="00D6748B">
            <w:pPr>
              <w:rPr>
                <w:rFonts w:cs="Times New Roman (Body CS)"/>
              </w:rPr>
            </w:pPr>
            <w:r w:rsidRPr="00D6748B">
              <w:rPr>
                <w:rFonts w:cs="Times New Roman (Body CS)"/>
              </w:rPr>
              <w:t>A police officer mistakenly believes he sees Jordan shoplifting and doesn’t believe Jordan when he tells him that he didn’t do it.</w:t>
            </w:r>
          </w:p>
        </w:tc>
        <w:tc>
          <w:tcPr>
            <w:tcW w:w="2247" w:type="dxa"/>
          </w:tcPr>
          <w:p w14:paraId="208E6E7E" w14:textId="77777777" w:rsidR="00D6748B" w:rsidRPr="00D6748B" w:rsidRDefault="00D6748B" w:rsidP="00D6748B">
            <w:pPr>
              <w:rPr>
                <w:rFonts w:cs="Times New Roman (Body CS)"/>
              </w:rPr>
            </w:pPr>
            <w:r w:rsidRPr="00D6748B">
              <w:rPr>
                <w:rFonts w:cs="Times New Roman (Body CS)"/>
              </w:rPr>
              <w:t>How upsetting?</w:t>
            </w:r>
          </w:p>
        </w:tc>
      </w:tr>
      <w:tr w:rsidR="00D6748B" w:rsidRPr="00D6748B" w14:paraId="3083BB43" w14:textId="77777777" w:rsidTr="006E5FAB">
        <w:trPr>
          <w:trHeight w:val="280"/>
        </w:trPr>
        <w:tc>
          <w:tcPr>
            <w:tcW w:w="7740" w:type="dxa"/>
          </w:tcPr>
          <w:p w14:paraId="70E58ED4" w14:textId="77777777" w:rsidR="00D6748B" w:rsidRPr="00D6748B" w:rsidRDefault="00D6748B" w:rsidP="00D6748B">
            <w:pPr>
              <w:rPr>
                <w:rFonts w:cs="Times New Roman (Body CS)"/>
              </w:rPr>
            </w:pPr>
            <w:r w:rsidRPr="00D6748B">
              <w:rPr>
                <w:rFonts w:cs="Times New Roman (Body CS)"/>
              </w:rPr>
              <w:t>Jordan is stranded without a ride and has to walk a mile in a rain storm.</w:t>
            </w:r>
          </w:p>
        </w:tc>
        <w:tc>
          <w:tcPr>
            <w:tcW w:w="2247" w:type="dxa"/>
          </w:tcPr>
          <w:p w14:paraId="31A560EA" w14:textId="77777777" w:rsidR="00D6748B" w:rsidRPr="00D6748B" w:rsidRDefault="00D6748B" w:rsidP="00D6748B">
            <w:pPr>
              <w:rPr>
                <w:rFonts w:cs="Times New Roman (Body CS)"/>
              </w:rPr>
            </w:pPr>
            <w:r w:rsidRPr="00D6748B">
              <w:rPr>
                <w:rFonts w:cs="Times New Roman (Body CS)"/>
              </w:rPr>
              <w:t>How intolerable?</w:t>
            </w:r>
          </w:p>
        </w:tc>
      </w:tr>
      <w:tr w:rsidR="00D6748B" w:rsidRPr="00D6748B" w14:paraId="6E138FA9" w14:textId="77777777" w:rsidTr="006E5FAB">
        <w:trPr>
          <w:trHeight w:val="297"/>
        </w:trPr>
        <w:tc>
          <w:tcPr>
            <w:tcW w:w="7740" w:type="dxa"/>
          </w:tcPr>
          <w:p w14:paraId="48B3D367" w14:textId="77777777" w:rsidR="00D6748B" w:rsidRPr="00D6748B" w:rsidRDefault="00D6748B" w:rsidP="00D6748B">
            <w:pPr>
              <w:rPr>
                <w:rFonts w:cs="Times New Roman (Body CS)"/>
              </w:rPr>
            </w:pPr>
            <w:r w:rsidRPr="00D6748B">
              <w:rPr>
                <w:rFonts w:cs="Times New Roman (Body CS)"/>
              </w:rPr>
              <w:t>Jordan’s home’s heating system breaks, leaving his family without any heat in the middle of winter.</w:t>
            </w:r>
          </w:p>
        </w:tc>
        <w:tc>
          <w:tcPr>
            <w:tcW w:w="2247" w:type="dxa"/>
          </w:tcPr>
          <w:p w14:paraId="35C1FCFF" w14:textId="77777777" w:rsidR="00D6748B" w:rsidRPr="00D6748B" w:rsidRDefault="00D6748B" w:rsidP="00D6748B">
            <w:pPr>
              <w:rPr>
                <w:rFonts w:cs="Times New Roman (Body CS)"/>
              </w:rPr>
            </w:pPr>
            <w:r w:rsidRPr="00D6748B">
              <w:rPr>
                <w:rFonts w:cs="Times New Roman (Body CS)"/>
              </w:rPr>
              <w:t>How intolerable?</w:t>
            </w:r>
          </w:p>
        </w:tc>
      </w:tr>
      <w:tr w:rsidR="00D6748B" w:rsidRPr="00D6748B" w14:paraId="4B65E741" w14:textId="77777777" w:rsidTr="006E5FAB">
        <w:trPr>
          <w:trHeight w:val="171"/>
        </w:trPr>
        <w:tc>
          <w:tcPr>
            <w:tcW w:w="7740" w:type="dxa"/>
          </w:tcPr>
          <w:p w14:paraId="7F7B3C1A" w14:textId="77777777" w:rsidR="00D6748B" w:rsidRPr="00D6748B" w:rsidRDefault="00D6748B" w:rsidP="00D6748B">
            <w:pPr>
              <w:rPr>
                <w:rFonts w:cs="Times New Roman (Body CS)"/>
              </w:rPr>
            </w:pPr>
            <w:r w:rsidRPr="00D6748B">
              <w:rPr>
                <w:rFonts w:cs="Times New Roman (Body CS)"/>
              </w:rPr>
              <w:t>Jordan’s apartment is flooded.</w:t>
            </w:r>
          </w:p>
        </w:tc>
        <w:tc>
          <w:tcPr>
            <w:tcW w:w="2247" w:type="dxa"/>
          </w:tcPr>
          <w:p w14:paraId="35BDBF6F" w14:textId="77777777" w:rsidR="00D6748B" w:rsidRPr="00D6748B" w:rsidRDefault="00D6748B" w:rsidP="00D6748B">
            <w:pPr>
              <w:rPr>
                <w:rFonts w:cs="Times New Roman (Body CS)"/>
              </w:rPr>
            </w:pPr>
            <w:r w:rsidRPr="00D6748B">
              <w:rPr>
                <w:rFonts w:cs="Times New Roman (Body CS)"/>
              </w:rPr>
              <w:t>How bad?</w:t>
            </w:r>
          </w:p>
        </w:tc>
      </w:tr>
      <w:tr w:rsidR="00D6748B" w:rsidRPr="00D6748B" w14:paraId="31533D52" w14:textId="77777777" w:rsidTr="006E5FAB">
        <w:trPr>
          <w:trHeight w:val="288"/>
        </w:trPr>
        <w:tc>
          <w:tcPr>
            <w:tcW w:w="7740" w:type="dxa"/>
          </w:tcPr>
          <w:p w14:paraId="1F6591F7" w14:textId="77777777" w:rsidR="00D6748B" w:rsidRPr="00D6748B" w:rsidRDefault="00D6748B" w:rsidP="00D6748B">
            <w:pPr>
              <w:rPr>
                <w:rFonts w:cs="Times New Roman (Body CS)"/>
              </w:rPr>
            </w:pPr>
            <w:r w:rsidRPr="00D6748B">
              <w:rPr>
                <w:rFonts w:cs="Times New Roman (Body CS)"/>
              </w:rPr>
              <w:t>Jordan’s tap water needs to be filtered before he can safely drink it.</w:t>
            </w:r>
          </w:p>
        </w:tc>
        <w:tc>
          <w:tcPr>
            <w:tcW w:w="2247" w:type="dxa"/>
          </w:tcPr>
          <w:p w14:paraId="169D730B" w14:textId="77777777" w:rsidR="00D6748B" w:rsidRPr="00D6748B" w:rsidRDefault="00D6748B" w:rsidP="00D6748B">
            <w:pPr>
              <w:rPr>
                <w:rFonts w:cs="Times New Roman (Body CS)"/>
              </w:rPr>
            </w:pPr>
            <w:r w:rsidRPr="00D6748B">
              <w:rPr>
                <w:rFonts w:cs="Times New Roman (Body CS)"/>
              </w:rPr>
              <w:t>How inconvenient?</w:t>
            </w:r>
          </w:p>
        </w:tc>
      </w:tr>
    </w:tbl>
    <w:p w14:paraId="361182A6" w14:textId="35EC53DD" w:rsidR="00D6748B" w:rsidRDefault="00D6748B" w:rsidP="005C47EC"/>
    <w:p w14:paraId="465A2771" w14:textId="596207C0" w:rsidR="00F21BB6" w:rsidRDefault="00F21BB6">
      <w:r>
        <w:br w:type="page"/>
      </w:r>
    </w:p>
    <w:p w14:paraId="20D03588" w14:textId="521C36A6" w:rsidR="00D6748B" w:rsidRDefault="00F21BB6" w:rsidP="005C47EC">
      <w:r>
        <w:lastRenderedPageBreak/>
        <w:t>Table S</w:t>
      </w:r>
      <w:r w:rsidR="00C53F13">
        <w:t>9</w:t>
      </w:r>
      <w:r>
        <w:t>: Positive Events from Study 7</w:t>
      </w:r>
    </w:p>
    <w:p w14:paraId="3B8C71BA" w14:textId="77777777" w:rsidR="002F49C2" w:rsidRDefault="002F49C2" w:rsidP="005C47EC"/>
    <w:tbl>
      <w:tblPr>
        <w:tblStyle w:val="TableGrid"/>
        <w:tblW w:w="99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1887"/>
      </w:tblGrid>
      <w:tr w:rsidR="002F49C2" w:rsidRPr="002F49C2" w14:paraId="01F8B9D4" w14:textId="77777777" w:rsidTr="006E5FAB">
        <w:trPr>
          <w:trHeight w:val="280"/>
        </w:trPr>
        <w:tc>
          <w:tcPr>
            <w:tcW w:w="8100" w:type="dxa"/>
            <w:tcBorders>
              <w:top w:val="single" w:sz="4" w:space="0" w:color="auto"/>
              <w:bottom w:val="single" w:sz="4" w:space="0" w:color="auto"/>
            </w:tcBorders>
          </w:tcPr>
          <w:p w14:paraId="5C7E8DAE" w14:textId="77777777" w:rsidR="002F49C2" w:rsidRPr="002F49C2" w:rsidRDefault="002F49C2" w:rsidP="002F49C2">
            <w:pPr>
              <w:rPr>
                <w:rFonts w:cs="Times New Roman (Body CS)"/>
              </w:rPr>
            </w:pPr>
            <w:r w:rsidRPr="002F49C2">
              <w:rPr>
                <w:rFonts w:cs="Times New Roman (Body CS)"/>
              </w:rPr>
              <w:t>Event</w:t>
            </w:r>
          </w:p>
        </w:tc>
        <w:tc>
          <w:tcPr>
            <w:tcW w:w="1887" w:type="dxa"/>
            <w:tcBorders>
              <w:top w:val="single" w:sz="4" w:space="0" w:color="auto"/>
              <w:bottom w:val="single" w:sz="4" w:space="0" w:color="auto"/>
            </w:tcBorders>
          </w:tcPr>
          <w:p w14:paraId="7E0E3448" w14:textId="77777777" w:rsidR="002F49C2" w:rsidRPr="002F49C2" w:rsidRDefault="002F49C2" w:rsidP="002F49C2">
            <w:pPr>
              <w:rPr>
                <w:rFonts w:cs="Times New Roman (Body CS)"/>
              </w:rPr>
            </w:pPr>
            <w:r w:rsidRPr="002F49C2">
              <w:rPr>
                <w:rFonts w:cs="Times New Roman (Body CS)"/>
              </w:rPr>
              <w:t>Response Rating</w:t>
            </w:r>
          </w:p>
        </w:tc>
      </w:tr>
      <w:tr w:rsidR="002F49C2" w:rsidRPr="002F49C2" w14:paraId="26B0896D" w14:textId="77777777" w:rsidTr="006E5FAB">
        <w:trPr>
          <w:trHeight w:val="280"/>
        </w:trPr>
        <w:tc>
          <w:tcPr>
            <w:tcW w:w="8100" w:type="dxa"/>
            <w:tcBorders>
              <w:top w:val="single" w:sz="4" w:space="0" w:color="auto"/>
              <w:bottom w:val="nil"/>
            </w:tcBorders>
          </w:tcPr>
          <w:p w14:paraId="3DFD9D4F" w14:textId="77777777" w:rsidR="002F49C2" w:rsidRPr="002F49C2" w:rsidRDefault="002F49C2" w:rsidP="002F49C2">
            <w:pPr>
              <w:rPr>
                <w:rFonts w:cs="Times New Roman (Body CS)"/>
              </w:rPr>
            </w:pPr>
            <w:r w:rsidRPr="002F49C2">
              <w:rPr>
                <w:rFonts w:cs="Times New Roman (Body CS)"/>
              </w:rPr>
              <w:t>Jordan’s teacher compliments his recent classwork.</w:t>
            </w:r>
          </w:p>
        </w:tc>
        <w:tc>
          <w:tcPr>
            <w:tcW w:w="1887" w:type="dxa"/>
            <w:tcBorders>
              <w:top w:val="single" w:sz="4" w:space="0" w:color="auto"/>
              <w:bottom w:val="nil"/>
            </w:tcBorders>
          </w:tcPr>
          <w:p w14:paraId="4588A862" w14:textId="77777777" w:rsidR="002F49C2" w:rsidRPr="002F49C2" w:rsidRDefault="002F49C2" w:rsidP="002F49C2">
            <w:pPr>
              <w:rPr>
                <w:rFonts w:cs="Times New Roman (Body CS)"/>
              </w:rPr>
            </w:pPr>
            <w:r w:rsidRPr="002F49C2">
              <w:rPr>
                <w:rFonts w:cs="Times New Roman (Body CS)"/>
              </w:rPr>
              <w:t>How proud?</w:t>
            </w:r>
          </w:p>
        </w:tc>
      </w:tr>
      <w:tr w:rsidR="002F49C2" w:rsidRPr="002F49C2" w14:paraId="547DD51C" w14:textId="77777777" w:rsidTr="006E5FAB">
        <w:trPr>
          <w:trHeight w:val="295"/>
        </w:trPr>
        <w:tc>
          <w:tcPr>
            <w:tcW w:w="8100" w:type="dxa"/>
            <w:tcBorders>
              <w:top w:val="nil"/>
            </w:tcBorders>
          </w:tcPr>
          <w:p w14:paraId="5D94DB8F" w14:textId="77777777" w:rsidR="002F49C2" w:rsidRPr="002F49C2" w:rsidRDefault="002F49C2" w:rsidP="002F49C2">
            <w:pPr>
              <w:rPr>
                <w:rFonts w:cs="Times New Roman (Body CS)"/>
              </w:rPr>
            </w:pPr>
            <w:r w:rsidRPr="002F49C2">
              <w:rPr>
                <w:rFonts w:cs="Times New Roman (Body CS)"/>
              </w:rPr>
              <w:t>Jordan’s friend is throwing a party this weekend.</w:t>
            </w:r>
          </w:p>
        </w:tc>
        <w:tc>
          <w:tcPr>
            <w:tcW w:w="1887" w:type="dxa"/>
            <w:tcBorders>
              <w:top w:val="nil"/>
            </w:tcBorders>
          </w:tcPr>
          <w:p w14:paraId="32B7E94C" w14:textId="77777777" w:rsidR="002F49C2" w:rsidRPr="002F49C2" w:rsidRDefault="002F49C2" w:rsidP="002F49C2">
            <w:pPr>
              <w:rPr>
                <w:rFonts w:cs="Times New Roman (Body CS)"/>
              </w:rPr>
            </w:pPr>
            <w:r w:rsidRPr="002F49C2">
              <w:rPr>
                <w:rFonts w:cs="Times New Roman (Body CS)"/>
              </w:rPr>
              <w:t>How excited?</w:t>
            </w:r>
          </w:p>
        </w:tc>
      </w:tr>
      <w:tr w:rsidR="002F49C2" w:rsidRPr="002F49C2" w14:paraId="1345BBD5" w14:textId="77777777" w:rsidTr="006E5FAB">
        <w:trPr>
          <w:trHeight w:val="252"/>
        </w:trPr>
        <w:tc>
          <w:tcPr>
            <w:tcW w:w="8100" w:type="dxa"/>
          </w:tcPr>
          <w:p w14:paraId="7A657E77" w14:textId="77777777" w:rsidR="002F49C2" w:rsidRPr="002F49C2" w:rsidRDefault="002F49C2" w:rsidP="002F49C2">
            <w:pPr>
              <w:rPr>
                <w:rFonts w:cs="Times New Roman (Body CS)"/>
              </w:rPr>
            </w:pPr>
            <w:r w:rsidRPr="002F49C2">
              <w:rPr>
                <w:rFonts w:cs="Times New Roman (Body CS)"/>
              </w:rPr>
              <w:t>Jordan hears a funny joke.</w:t>
            </w:r>
          </w:p>
        </w:tc>
        <w:tc>
          <w:tcPr>
            <w:tcW w:w="1887" w:type="dxa"/>
          </w:tcPr>
          <w:p w14:paraId="22B19FA2" w14:textId="77777777" w:rsidR="002F49C2" w:rsidRPr="002F49C2" w:rsidRDefault="002F49C2" w:rsidP="002F49C2">
            <w:pPr>
              <w:rPr>
                <w:rFonts w:cs="Times New Roman (Body CS)"/>
              </w:rPr>
            </w:pPr>
            <w:r w:rsidRPr="002F49C2">
              <w:rPr>
                <w:rFonts w:cs="Times New Roman (Body CS)"/>
              </w:rPr>
              <w:t>How amused?</w:t>
            </w:r>
          </w:p>
        </w:tc>
      </w:tr>
      <w:tr w:rsidR="002F49C2" w:rsidRPr="002F49C2" w14:paraId="6CB94A42" w14:textId="77777777" w:rsidTr="006E5FAB">
        <w:trPr>
          <w:trHeight w:val="243"/>
        </w:trPr>
        <w:tc>
          <w:tcPr>
            <w:tcW w:w="8100" w:type="dxa"/>
          </w:tcPr>
          <w:p w14:paraId="754393C5" w14:textId="77777777" w:rsidR="002F49C2" w:rsidRPr="002F49C2" w:rsidRDefault="002F49C2" w:rsidP="002F49C2">
            <w:pPr>
              <w:rPr>
                <w:rFonts w:cs="Times New Roman (Body CS)"/>
              </w:rPr>
            </w:pPr>
            <w:r w:rsidRPr="002F49C2">
              <w:rPr>
                <w:rFonts w:cs="Times New Roman (Body CS)"/>
              </w:rPr>
              <w:t>Jordan gets some help from a friend on a craft project.</w:t>
            </w:r>
          </w:p>
        </w:tc>
        <w:tc>
          <w:tcPr>
            <w:tcW w:w="1887" w:type="dxa"/>
          </w:tcPr>
          <w:p w14:paraId="3C88F204" w14:textId="77777777" w:rsidR="002F49C2" w:rsidRPr="002F49C2" w:rsidRDefault="002F49C2" w:rsidP="002F49C2">
            <w:pPr>
              <w:rPr>
                <w:rFonts w:cs="Times New Roman (Body CS)"/>
              </w:rPr>
            </w:pPr>
            <w:r w:rsidRPr="002F49C2">
              <w:rPr>
                <w:rFonts w:cs="Times New Roman (Body CS)"/>
              </w:rPr>
              <w:t>How grateful?</w:t>
            </w:r>
          </w:p>
        </w:tc>
      </w:tr>
      <w:tr w:rsidR="002F49C2" w:rsidRPr="002F49C2" w14:paraId="69C8128F" w14:textId="77777777" w:rsidTr="006E5FAB">
        <w:trPr>
          <w:trHeight w:val="207"/>
        </w:trPr>
        <w:tc>
          <w:tcPr>
            <w:tcW w:w="8100" w:type="dxa"/>
          </w:tcPr>
          <w:p w14:paraId="1B62B8C5" w14:textId="77777777" w:rsidR="002F49C2" w:rsidRPr="002F49C2" w:rsidRDefault="002F49C2" w:rsidP="002F49C2">
            <w:pPr>
              <w:rPr>
                <w:rFonts w:cs="Times New Roman (Body CS)"/>
              </w:rPr>
            </w:pPr>
            <w:r w:rsidRPr="002F49C2">
              <w:rPr>
                <w:rFonts w:cs="Times New Roman (Body CS)"/>
              </w:rPr>
              <w:t>Jordan is going on vacation to the beach with his family.</w:t>
            </w:r>
          </w:p>
        </w:tc>
        <w:tc>
          <w:tcPr>
            <w:tcW w:w="1887" w:type="dxa"/>
          </w:tcPr>
          <w:p w14:paraId="35571B88" w14:textId="77777777" w:rsidR="002F49C2" w:rsidRPr="002F49C2" w:rsidRDefault="002F49C2" w:rsidP="002F49C2">
            <w:pPr>
              <w:rPr>
                <w:rFonts w:cs="Times New Roman (Body CS)"/>
              </w:rPr>
            </w:pPr>
            <w:r w:rsidRPr="002F49C2">
              <w:rPr>
                <w:rFonts w:cs="Times New Roman (Body CS)"/>
              </w:rPr>
              <w:t>How excited?</w:t>
            </w:r>
          </w:p>
        </w:tc>
      </w:tr>
      <w:tr w:rsidR="002F49C2" w:rsidRPr="002F49C2" w14:paraId="031A6D57" w14:textId="77777777" w:rsidTr="006E5FAB">
        <w:trPr>
          <w:trHeight w:val="279"/>
        </w:trPr>
        <w:tc>
          <w:tcPr>
            <w:tcW w:w="8100" w:type="dxa"/>
          </w:tcPr>
          <w:p w14:paraId="3B7CF634" w14:textId="77777777" w:rsidR="002F49C2" w:rsidRPr="002F49C2" w:rsidRDefault="002F49C2" w:rsidP="002F49C2">
            <w:pPr>
              <w:rPr>
                <w:rFonts w:cs="Times New Roman (Body CS)"/>
              </w:rPr>
            </w:pPr>
            <w:r w:rsidRPr="002F49C2">
              <w:rPr>
                <w:rFonts w:cs="Times New Roman (Body CS)"/>
              </w:rPr>
              <w:t>Jordan eats a tasty meal.</w:t>
            </w:r>
          </w:p>
        </w:tc>
        <w:tc>
          <w:tcPr>
            <w:tcW w:w="1887" w:type="dxa"/>
          </w:tcPr>
          <w:p w14:paraId="43FE0534" w14:textId="77777777" w:rsidR="002F49C2" w:rsidRPr="002F49C2" w:rsidRDefault="002F49C2" w:rsidP="002F49C2">
            <w:pPr>
              <w:rPr>
                <w:rFonts w:cs="Times New Roman (Body CS)"/>
              </w:rPr>
            </w:pPr>
            <w:r w:rsidRPr="002F49C2">
              <w:rPr>
                <w:rFonts w:cs="Times New Roman (Body CS)"/>
              </w:rPr>
              <w:t>How satisfied?</w:t>
            </w:r>
          </w:p>
        </w:tc>
      </w:tr>
      <w:tr w:rsidR="002F49C2" w:rsidRPr="002F49C2" w14:paraId="6D69A08B" w14:textId="77777777" w:rsidTr="006E5FAB">
        <w:trPr>
          <w:trHeight w:val="252"/>
        </w:trPr>
        <w:tc>
          <w:tcPr>
            <w:tcW w:w="8100" w:type="dxa"/>
          </w:tcPr>
          <w:p w14:paraId="27E16717" w14:textId="77777777" w:rsidR="002F49C2" w:rsidRPr="002F49C2" w:rsidRDefault="002F49C2" w:rsidP="002F49C2">
            <w:pPr>
              <w:rPr>
                <w:rFonts w:cs="Times New Roman (Body CS)"/>
              </w:rPr>
            </w:pPr>
            <w:r w:rsidRPr="002F49C2">
              <w:rPr>
                <w:rFonts w:cs="Times New Roman (Body CS)"/>
              </w:rPr>
              <w:t>Jordan wakes up very early and realizes he has time to sleep some more.</w:t>
            </w:r>
          </w:p>
        </w:tc>
        <w:tc>
          <w:tcPr>
            <w:tcW w:w="1887" w:type="dxa"/>
          </w:tcPr>
          <w:p w14:paraId="0D3CB7F3" w14:textId="77777777" w:rsidR="002F49C2" w:rsidRPr="002F49C2" w:rsidRDefault="002F49C2" w:rsidP="002F49C2">
            <w:pPr>
              <w:rPr>
                <w:rFonts w:cs="Times New Roman (Body CS)"/>
              </w:rPr>
            </w:pPr>
            <w:r w:rsidRPr="002F49C2">
              <w:rPr>
                <w:rFonts w:cs="Times New Roman (Body CS)"/>
              </w:rPr>
              <w:t>How relieved?</w:t>
            </w:r>
          </w:p>
        </w:tc>
      </w:tr>
      <w:tr w:rsidR="002F49C2" w:rsidRPr="002F49C2" w14:paraId="42AD5433" w14:textId="77777777" w:rsidTr="006E5FAB">
        <w:trPr>
          <w:trHeight w:val="280"/>
        </w:trPr>
        <w:tc>
          <w:tcPr>
            <w:tcW w:w="8100" w:type="dxa"/>
          </w:tcPr>
          <w:p w14:paraId="0840E857" w14:textId="77777777" w:rsidR="002F49C2" w:rsidRPr="002F49C2" w:rsidRDefault="002F49C2" w:rsidP="002F49C2">
            <w:pPr>
              <w:rPr>
                <w:rFonts w:cs="Times New Roman (Body CS)"/>
              </w:rPr>
            </w:pPr>
            <w:r w:rsidRPr="002F49C2">
              <w:rPr>
                <w:rFonts w:cs="Times New Roman (Body CS)"/>
              </w:rPr>
              <w:t>Jordan puts on warm clothes straight out of the dryer.</w:t>
            </w:r>
          </w:p>
        </w:tc>
        <w:tc>
          <w:tcPr>
            <w:tcW w:w="1887" w:type="dxa"/>
          </w:tcPr>
          <w:p w14:paraId="3D1DFE30" w14:textId="77777777" w:rsidR="002F49C2" w:rsidRPr="002F49C2" w:rsidRDefault="002F49C2" w:rsidP="002F49C2">
            <w:pPr>
              <w:rPr>
                <w:rFonts w:cs="Times New Roman (Body CS)"/>
              </w:rPr>
            </w:pPr>
            <w:r w:rsidRPr="002F49C2">
              <w:rPr>
                <w:rFonts w:cs="Times New Roman (Body CS)"/>
              </w:rPr>
              <w:t>How pleased?</w:t>
            </w:r>
          </w:p>
        </w:tc>
      </w:tr>
      <w:tr w:rsidR="002F49C2" w:rsidRPr="002F49C2" w14:paraId="5D3481E5" w14:textId="77777777" w:rsidTr="006E5FAB">
        <w:trPr>
          <w:trHeight w:val="297"/>
        </w:trPr>
        <w:tc>
          <w:tcPr>
            <w:tcW w:w="8100" w:type="dxa"/>
          </w:tcPr>
          <w:p w14:paraId="0E83FD6D" w14:textId="77777777" w:rsidR="002F49C2" w:rsidRPr="002F49C2" w:rsidRDefault="002F49C2" w:rsidP="002F49C2">
            <w:pPr>
              <w:rPr>
                <w:rFonts w:cs="Times New Roman (Body CS)"/>
              </w:rPr>
            </w:pPr>
            <w:r w:rsidRPr="002F49C2">
              <w:rPr>
                <w:rFonts w:cs="Times New Roman (Body CS)"/>
              </w:rPr>
              <w:t>Jordan gets to help with a classroom activity he’s been looking forward to.</w:t>
            </w:r>
          </w:p>
        </w:tc>
        <w:tc>
          <w:tcPr>
            <w:tcW w:w="1887" w:type="dxa"/>
          </w:tcPr>
          <w:p w14:paraId="789DEA5A" w14:textId="2D3AF941" w:rsidR="002F49C2" w:rsidRPr="002F49C2" w:rsidRDefault="002F49C2" w:rsidP="002F49C2">
            <w:pPr>
              <w:rPr>
                <w:rFonts w:cs="Times New Roman (Body CS)"/>
              </w:rPr>
            </w:pPr>
            <w:r w:rsidRPr="002F49C2">
              <w:rPr>
                <w:rFonts w:cs="Times New Roman (Body CS)"/>
              </w:rPr>
              <w:t>How lucky?</w:t>
            </w:r>
          </w:p>
        </w:tc>
      </w:tr>
      <w:tr w:rsidR="002F49C2" w:rsidRPr="002F49C2" w14:paraId="7D1C5817" w14:textId="77777777" w:rsidTr="006E5FAB">
        <w:trPr>
          <w:trHeight w:val="171"/>
        </w:trPr>
        <w:tc>
          <w:tcPr>
            <w:tcW w:w="8100" w:type="dxa"/>
          </w:tcPr>
          <w:p w14:paraId="42680A21" w14:textId="77777777" w:rsidR="002F49C2" w:rsidRPr="002F49C2" w:rsidRDefault="002F49C2" w:rsidP="002F49C2">
            <w:pPr>
              <w:rPr>
                <w:rFonts w:cs="Times New Roman (Body CS)"/>
              </w:rPr>
            </w:pPr>
            <w:r w:rsidRPr="002F49C2">
              <w:rPr>
                <w:rFonts w:cs="Times New Roman (Body CS)"/>
              </w:rPr>
              <w:t>Jordan gets to leave school an hour early on a Friday.</w:t>
            </w:r>
          </w:p>
        </w:tc>
        <w:tc>
          <w:tcPr>
            <w:tcW w:w="1887" w:type="dxa"/>
          </w:tcPr>
          <w:p w14:paraId="2C5968F5" w14:textId="77777777" w:rsidR="002F49C2" w:rsidRPr="002F49C2" w:rsidRDefault="002F49C2" w:rsidP="002F49C2">
            <w:pPr>
              <w:rPr>
                <w:rFonts w:cs="Times New Roman (Body CS)"/>
              </w:rPr>
            </w:pPr>
            <w:r w:rsidRPr="002F49C2">
              <w:rPr>
                <w:rFonts w:cs="Times New Roman (Body CS)"/>
              </w:rPr>
              <w:t>How happy?</w:t>
            </w:r>
          </w:p>
        </w:tc>
      </w:tr>
      <w:tr w:rsidR="002F49C2" w:rsidRPr="002F49C2" w14:paraId="263095CB" w14:textId="77777777" w:rsidTr="006E5FAB">
        <w:trPr>
          <w:trHeight w:val="288"/>
        </w:trPr>
        <w:tc>
          <w:tcPr>
            <w:tcW w:w="8100" w:type="dxa"/>
          </w:tcPr>
          <w:p w14:paraId="436C696F" w14:textId="77777777" w:rsidR="002F49C2" w:rsidRPr="002F49C2" w:rsidRDefault="002F49C2" w:rsidP="002F49C2">
            <w:pPr>
              <w:rPr>
                <w:rFonts w:cs="Times New Roman (Body CS)"/>
              </w:rPr>
            </w:pPr>
            <w:r w:rsidRPr="002F49C2">
              <w:rPr>
                <w:rFonts w:cs="Times New Roman (Body CS)"/>
              </w:rPr>
              <w:t>Jordan receives a surprise gift from a friend.</w:t>
            </w:r>
          </w:p>
        </w:tc>
        <w:tc>
          <w:tcPr>
            <w:tcW w:w="1887" w:type="dxa"/>
          </w:tcPr>
          <w:p w14:paraId="3115A390" w14:textId="77777777" w:rsidR="002F49C2" w:rsidRPr="002F49C2" w:rsidRDefault="002F49C2" w:rsidP="002F49C2">
            <w:pPr>
              <w:rPr>
                <w:rFonts w:cs="Times New Roman (Body CS)"/>
              </w:rPr>
            </w:pPr>
            <w:r w:rsidRPr="002F49C2">
              <w:rPr>
                <w:rFonts w:cs="Times New Roman (Body CS)"/>
              </w:rPr>
              <w:t>How grateful?</w:t>
            </w:r>
          </w:p>
        </w:tc>
      </w:tr>
      <w:tr w:rsidR="002F49C2" w:rsidRPr="002F49C2" w14:paraId="652FB3CB" w14:textId="77777777" w:rsidTr="006E5FAB">
        <w:trPr>
          <w:trHeight w:val="288"/>
        </w:trPr>
        <w:tc>
          <w:tcPr>
            <w:tcW w:w="8100" w:type="dxa"/>
          </w:tcPr>
          <w:p w14:paraId="30EF555A" w14:textId="77777777" w:rsidR="002F49C2" w:rsidRPr="002F49C2" w:rsidRDefault="002F49C2" w:rsidP="002F49C2">
            <w:pPr>
              <w:rPr>
                <w:rFonts w:cs="Times New Roman (Body CS)"/>
              </w:rPr>
            </w:pPr>
            <w:r w:rsidRPr="002F49C2">
              <w:rPr>
                <w:rFonts w:cs="Times New Roman (Body CS)"/>
              </w:rPr>
              <w:t>Jordan receives several thoughtful cards on his birthday from family and friends.</w:t>
            </w:r>
          </w:p>
        </w:tc>
        <w:tc>
          <w:tcPr>
            <w:tcW w:w="1887" w:type="dxa"/>
          </w:tcPr>
          <w:p w14:paraId="68AA37E8" w14:textId="77777777" w:rsidR="002F49C2" w:rsidRPr="002F49C2" w:rsidRDefault="002F49C2" w:rsidP="002F49C2">
            <w:pPr>
              <w:rPr>
                <w:rFonts w:cs="Times New Roman (Body CS)"/>
              </w:rPr>
            </w:pPr>
            <w:r w:rsidRPr="002F49C2">
              <w:rPr>
                <w:rFonts w:cs="Times New Roman (Body CS)"/>
              </w:rPr>
              <w:t>How loved?</w:t>
            </w:r>
          </w:p>
        </w:tc>
      </w:tr>
    </w:tbl>
    <w:p w14:paraId="77F43A48" w14:textId="5291408C" w:rsidR="00FA0562" w:rsidRDefault="00FA0562" w:rsidP="005C47EC"/>
    <w:p w14:paraId="29662050" w14:textId="3E43C3DD" w:rsidR="00012658" w:rsidRDefault="00012658">
      <w:r>
        <w:br w:type="page"/>
      </w:r>
    </w:p>
    <w:p w14:paraId="48BDC72E" w14:textId="306F458F" w:rsidR="00D725B5" w:rsidRDefault="00012658" w:rsidP="005C47EC">
      <w:r>
        <w:lastRenderedPageBreak/>
        <w:t>Table S</w:t>
      </w:r>
      <w:r w:rsidR="00C53F13">
        <w:t>10</w:t>
      </w:r>
      <w:r>
        <w:t>: Negative Events from Study 8</w:t>
      </w:r>
    </w:p>
    <w:p w14:paraId="3DF1C2EA" w14:textId="7ECF6D9C" w:rsidR="00FE5069" w:rsidRDefault="00FE5069" w:rsidP="005C47EC"/>
    <w:tbl>
      <w:tblPr>
        <w:tblStyle w:val="TableGrid"/>
        <w:tblW w:w="100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3"/>
        <w:gridCol w:w="3472"/>
      </w:tblGrid>
      <w:tr w:rsidR="008E7D74" w:rsidRPr="00D17DEB" w14:paraId="5A441557" w14:textId="77777777" w:rsidTr="006E5FAB">
        <w:trPr>
          <w:trHeight w:val="290"/>
        </w:trPr>
        <w:tc>
          <w:tcPr>
            <w:tcW w:w="6563" w:type="dxa"/>
            <w:tcBorders>
              <w:top w:val="single" w:sz="4" w:space="0" w:color="auto"/>
              <w:bottom w:val="single" w:sz="4" w:space="0" w:color="auto"/>
            </w:tcBorders>
          </w:tcPr>
          <w:p w14:paraId="07530E70" w14:textId="77777777" w:rsidR="008E7D74" w:rsidRPr="00D17DEB" w:rsidRDefault="008E7D74" w:rsidP="006E5FAB">
            <w:pPr>
              <w:rPr>
                <w:rFonts w:cs="Times New Roman (Body CS)"/>
              </w:rPr>
            </w:pPr>
            <w:r w:rsidRPr="00D17DEB">
              <w:rPr>
                <w:rFonts w:cs="Times New Roman (Body CS)"/>
              </w:rPr>
              <w:t>Event</w:t>
            </w:r>
          </w:p>
        </w:tc>
        <w:tc>
          <w:tcPr>
            <w:tcW w:w="3472" w:type="dxa"/>
            <w:tcBorders>
              <w:top w:val="single" w:sz="4" w:space="0" w:color="auto"/>
              <w:bottom w:val="single" w:sz="4" w:space="0" w:color="auto"/>
            </w:tcBorders>
          </w:tcPr>
          <w:p w14:paraId="185D9C5B" w14:textId="77777777" w:rsidR="008E7D74" w:rsidRPr="00D17DEB" w:rsidRDefault="008E7D74" w:rsidP="006E5FAB">
            <w:pPr>
              <w:rPr>
                <w:rFonts w:cs="Times New Roman (Body CS)"/>
              </w:rPr>
            </w:pPr>
            <w:r w:rsidRPr="00D17DEB">
              <w:rPr>
                <w:rFonts w:cs="Times New Roman (Body CS)"/>
              </w:rPr>
              <w:t>Response Rating</w:t>
            </w:r>
          </w:p>
        </w:tc>
      </w:tr>
      <w:tr w:rsidR="008E7D74" w:rsidRPr="00D17DEB" w14:paraId="7A39F32B" w14:textId="77777777" w:rsidTr="006E5FAB">
        <w:trPr>
          <w:trHeight w:val="290"/>
        </w:trPr>
        <w:tc>
          <w:tcPr>
            <w:tcW w:w="6563" w:type="dxa"/>
            <w:tcBorders>
              <w:top w:val="single" w:sz="4" w:space="0" w:color="auto"/>
              <w:bottom w:val="nil"/>
            </w:tcBorders>
          </w:tcPr>
          <w:p w14:paraId="00F392FC" w14:textId="4A782DB7" w:rsidR="008E7D74" w:rsidRPr="00D17DEB" w:rsidRDefault="00D957A0" w:rsidP="006E5FAB">
            <w:pPr>
              <w:rPr>
                <w:rFonts w:cs="Times New Roman (Body CS)"/>
              </w:rPr>
            </w:pPr>
            <w:r>
              <w:rPr>
                <w:rFonts w:cs="Times New Roman (Body CS)"/>
              </w:rPr>
              <w:t>After growing up in a quiet neighborhood with little disruption, Jordan is kept awake at night by loud noises outside his window and only gets a few hours of sleep</w:t>
            </w:r>
            <w:r w:rsidR="008E7D74" w:rsidRPr="00D17DEB">
              <w:rPr>
                <w:rFonts w:cs="Times New Roman (Body CS)"/>
              </w:rPr>
              <w:t>.</w:t>
            </w:r>
          </w:p>
        </w:tc>
        <w:tc>
          <w:tcPr>
            <w:tcW w:w="3472" w:type="dxa"/>
            <w:tcBorders>
              <w:top w:val="single" w:sz="4" w:space="0" w:color="auto"/>
              <w:bottom w:val="nil"/>
            </w:tcBorders>
          </w:tcPr>
          <w:p w14:paraId="1B5A8200" w14:textId="77777777" w:rsidR="008E7D74" w:rsidRPr="00D17DEB" w:rsidRDefault="008E7D74" w:rsidP="006E5FAB">
            <w:pPr>
              <w:rPr>
                <w:rFonts w:cs="Times New Roman (Body CS)"/>
              </w:rPr>
            </w:pPr>
            <w:r w:rsidRPr="00D17DEB">
              <w:rPr>
                <w:rFonts w:cs="Times New Roman (Body CS)"/>
              </w:rPr>
              <w:t>How intolerable?</w:t>
            </w:r>
          </w:p>
        </w:tc>
      </w:tr>
      <w:tr w:rsidR="008E7D74" w:rsidRPr="00D17DEB" w14:paraId="0845EC8D" w14:textId="77777777" w:rsidTr="006E5FAB">
        <w:trPr>
          <w:trHeight w:val="290"/>
        </w:trPr>
        <w:tc>
          <w:tcPr>
            <w:tcW w:w="6563" w:type="dxa"/>
            <w:tcBorders>
              <w:top w:val="nil"/>
            </w:tcBorders>
          </w:tcPr>
          <w:p w14:paraId="1C32B4AB" w14:textId="63E9C737" w:rsidR="008E7D74" w:rsidRPr="00D17DEB" w:rsidRDefault="008E7D74" w:rsidP="006E5FAB">
            <w:pPr>
              <w:rPr>
                <w:rFonts w:cs="Times New Roman (Body CS)"/>
              </w:rPr>
            </w:pPr>
            <w:r w:rsidRPr="00D17DEB">
              <w:rPr>
                <w:rFonts w:cs="Times New Roman (Body CS)"/>
              </w:rPr>
              <w:t xml:space="preserve">Jordan is </w:t>
            </w:r>
            <w:r w:rsidR="00D957A0">
              <w:rPr>
                <w:rFonts w:cs="Times New Roman (Body CS)"/>
              </w:rPr>
              <w:t>served an overcooked, poorly prepared lunch</w:t>
            </w:r>
            <w:r w:rsidRPr="00D17DEB">
              <w:rPr>
                <w:rFonts w:cs="Times New Roman (Body CS)"/>
              </w:rPr>
              <w:t>.</w:t>
            </w:r>
          </w:p>
        </w:tc>
        <w:tc>
          <w:tcPr>
            <w:tcW w:w="3472" w:type="dxa"/>
            <w:tcBorders>
              <w:top w:val="nil"/>
            </w:tcBorders>
          </w:tcPr>
          <w:p w14:paraId="6049BF8A" w14:textId="5598A50D" w:rsidR="008E7D74" w:rsidRPr="00D17DEB" w:rsidRDefault="008E7D74" w:rsidP="006E5FAB">
            <w:pPr>
              <w:rPr>
                <w:rFonts w:cs="Times New Roman (Body CS)"/>
              </w:rPr>
            </w:pPr>
            <w:r w:rsidRPr="00D17DEB">
              <w:rPr>
                <w:rFonts w:cs="Times New Roman (Body CS)"/>
              </w:rPr>
              <w:t xml:space="preserve">How </w:t>
            </w:r>
            <w:r w:rsidR="00D957A0">
              <w:rPr>
                <w:rFonts w:cs="Times New Roman (Body CS)"/>
              </w:rPr>
              <w:t>gross</w:t>
            </w:r>
            <w:r w:rsidRPr="00D17DEB">
              <w:rPr>
                <w:rFonts w:cs="Times New Roman (Body CS)"/>
              </w:rPr>
              <w:t>?</w:t>
            </w:r>
          </w:p>
        </w:tc>
      </w:tr>
      <w:tr w:rsidR="008E7D74" w:rsidRPr="00D17DEB" w14:paraId="3B9AEEDF" w14:textId="77777777" w:rsidTr="006E5FAB">
        <w:trPr>
          <w:trHeight w:val="290"/>
        </w:trPr>
        <w:tc>
          <w:tcPr>
            <w:tcW w:w="6563" w:type="dxa"/>
          </w:tcPr>
          <w:p w14:paraId="7D908169" w14:textId="64B5E090" w:rsidR="008E7D74" w:rsidRPr="00D17DEB" w:rsidRDefault="008E7D74" w:rsidP="006E5FAB">
            <w:pPr>
              <w:rPr>
                <w:rFonts w:cs="Times New Roman (Body CS)"/>
              </w:rPr>
            </w:pPr>
            <w:r w:rsidRPr="00D17DEB">
              <w:rPr>
                <w:rFonts w:cs="Times New Roman (Body CS)"/>
              </w:rPr>
              <w:t>Jordan</w:t>
            </w:r>
            <w:r w:rsidR="00D957A0">
              <w:rPr>
                <w:rFonts w:cs="Times New Roman (Body CS)"/>
              </w:rPr>
              <w:t>’s teacher pays more attention to a classmate than to him.</w:t>
            </w:r>
          </w:p>
        </w:tc>
        <w:tc>
          <w:tcPr>
            <w:tcW w:w="3472" w:type="dxa"/>
          </w:tcPr>
          <w:p w14:paraId="2BC18F15" w14:textId="47124599" w:rsidR="008E7D74" w:rsidRPr="00D17DEB" w:rsidRDefault="008E7D74" w:rsidP="006E5FAB">
            <w:pPr>
              <w:rPr>
                <w:rFonts w:cs="Times New Roman (Body CS)"/>
              </w:rPr>
            </w:pPr>
            <w:r w:rsidRPr="00D17DEB">
              <w:rPr>
                <w:rFonts w:cs="Times New Roman (Body CS)"/>
              </w:rPr>
              <w:t xml:space="preserve">How </w:t>
            </w:r>
            <w:r w:rsidR="00D957A0">
              <w:rPr>
                <w:rFonts w:cs="Times New Roman (Body CS)"/>
              </w:rPr>
              <w:t>annoying</w:t>
            </w:r>
            <w:r w:rsidRPr="00D17DEB">
              <w:rPr>
                <w:rFonts w:cs="Times New Roman (Body CS)"/>
              </w:rPr>
              <w:t>?</w:t>
            </w:r>
          </w:p>
        </w:tc>
      </w:tr>
      <w:tr w:rsidR="008E7D74" w:rsidRPr="00D17DEB" w14:paraId="683AAE35" w14:textId="77777777" w:rsidTr="006E5FAB">
        <w:trPr>
          <w:trHeight w:val="290"/>
        </w:trPr>
        <w:tc>
          <w:tcPr>
            <w:tcW w:w="6563" w:type="dxa"/>
          </w:tcPr>
          <w:p w14:paraId="41CABD79" w14:textId="46E09A3A" w:rsidR="008E7D74" w:rsidRPr="00D17DEB" w:rsidRDefault="008E7D74" w:rsidP="006E5FAB">
            <w:pPr>
              <w:rPr>
                <w:rFonts w:cs="Times New Roman (Body CS)"/>
              </w:rPr>
            </w:pPr>
            <w:r w:rsidRPr="00D17DEB">
              <w:rPr>
                <w:rFonts w:cs="Times New Roman (Body CS)"/>
              </w:rPr>
              <w:t>Jordan</w:t>
            </w:r>
            <w:r w:rsidR="00D957A0">
              <w:rPr>
                <w:rFonts w:cs="Times New Roman (Body CS)"/>
              </w:rPr>
              <w:t>’s family vacation is postponed</w:t>
            </w:r>
            <w:r w:rsidRPr="00D17DEB">
              <w:rPr>
                <w:rFonts w:cs="Times New Roman (Body CS)"/>
              </w:rPr>
              <w:t>.</w:t>
            </w:r>
          </w:p>
        </w:tc>
        <w:tc>
          <w:tcPr>
            <w:tcW w:w="3472" w:type="dxa"/>
          </w:tcPr>
          <w:p w14:paraId="19D3AA58" w14:textId="56089E83" w:rsidR="008E7D74" w:rsidRPr="00D17DEB" w:rsidRDefault="008E7D74" w:rsidP="006E5FAB">
            <w:pPr>
              <w:rPr>
                <w:rFonts w:cs="Times New Roman (Body CS)"/>
              </w:rPr>
            </w:pPr>
            <w:r w:rsidRPr="00D17DEB">
              <w:rPr>
                <w:rFonts w:cs="Times New Roman (Body CS)"/>
              </w:rPr>
              <w:t xml:space="preserve">How </w:t>
            </w:r>
            <w:r w:rsidR="00D957A0">
              <w:rPr>
                <w:rFonts w:cs="Times New Roman (Body CS)"/>
              </w:rPr>
              <w:t>disappointing</w:t>
            </w:r>
            <w:r w:rsidRPr="00D17DEB">
              <w:rPr>
                <w:rFonts w:cs="Times New Roman (Body CS)"/>
              </w:rPr>
              <w:t>?</w:t>
            </w:r>
          </w:p>
        </w:tc>
      </w:tr>
      <w:tr w:rsidR="008E7D74" w:rsidRPr="00D17DEB" w14:paraId="676A2E8C" w14:textId="77777777" w:rsidTr="006E5FAB">
        <w:trPr>
          <w:trHeight w:val="290"/>
        </w:trPr>
        <w:tc>
          <w:tcPr>
            <w:tcW w:w="6563" w:type="dxa"/>
          </w:tcPr>
          <w:p w14:paraId="2E3A28F5" w14:textId="66FFCB09" w:rsidR="008E7D74" w:rsidRPr="00D17DEB" w:rsidRDefault="008E7D74" w:rsidP="006E5FAB">
            <w:pPr>
              <w:rPr>
                <w:rFonts w:cs="Times New Roman (Body CS)"/>
              </w:rPr>
            </w:pPr>
            <w:r w:rsidRPr="00D17DEB">
              <w:rPr>
                <w:rFonts w:cs="Times New Roman (Body CS)"/>
              </w:rPr>
              <w:t xml:space="preserve">Jordan </w:t>
            </w:r>
            <w:r w:rsidR="00D957A0">
              <w:rPr>
                <w:rFonts w:cs="Times New Roman (Body CS)"/>
              </w:rPr>
              <w:t>tries to say hi to a classmate but is ignored.</w:t>
            </w:r>
          </w:p>
        </w:tc>
        <w:tc>
          <w:tcPr>
            <w:tcW w:w="3472" w:type="dxa"/>
          </w:tcPr>
          <w:p w14:paraId="08420298" w14:textId="29E34DF2" w:rsidR="008E7D74" w:rsidRPr="00D17DEB" w:rsidRDefault="008E7D74" w:rsidP="006E5FAB">
            <w:pPr>
              <w:rPr>
                <w:rFonts w:cs="Times New Roman (Body CS)"/>
              </w:rPr>
            </w:pPr>
            <w:r w:rsidRPr="00D17DEB">
              <w:rPr>
                <w:rFonts w:cs="Times New Roman (Body CS)"/>
              </w:rPr>
              <w:t xml:space="preserve">How </w:t>
            </w:r>
            <w:r w:rsidR="00D957A0">
              <w:rPr>
                <w:rFonts w:cs="Times New Roman (Body CS)"/>
              </w:rPr>
              <w:t>offensive</w:t>
            </w:r>
            <w:r w:rsidRPr="00D17DEB">
              <w:rPr>
                <w:rFonts w:cs="Times New Roman (Body CS)"/>
              </w:rPr>
              <w:t>?</w:t>
            </w:r>
          </w:p>
        </w:tc>
      </w:tr>
    </w:tbl>
    <w:p w14:paraId="76ACFB5F" w14:textId="08D2D8A2" w:rsidR="00045B44" w:rsidRDefault="00045B44">
      <w:r>
        <w:br w:type="page"/>
      </w:r>
    </w:p>
    <w:p w14:paraId="1BCD6524" w14:textId="014BE56E" w:rsidR="00FE5069" w:rsidRDefault="00045B44" w:rsidP="005C47EC">
      <w:r>
        <w:lastRenderedPageBreak/>
        <w:t>Table S</w:t>
      </w:r>
      <w:r w:rsidR="00C53F13">
        <w:t>11</w:t>
      </w:r>
      <w:r>
        <w:t>: Positive Events from Study 9</w:t>
      </w:r>
    </w:p>
    <w:p w14:paraId="7A9857F8" w14:textId="4173C347" w:rsidR="00D17DEB" w:rsidRDefault="00D17DEB" w:rsidP="005C47EC"/>
    <w:tbl>
      <w:tblPr>
        <w:tblStyle w:val="TableGrid"/>
        <w:tblW w:w="100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3"/>
        <w:gridCol w:w="3472"/>
      </w:tblGrid>
      <w:tr w:rsidR="00AF497A" w:rsidRPr="00D17DEB" w14:paraId="0008CA1C" w14:textId="77777777" w:rsidTr="006E5FAB">
        <w:trPr>
          <w:trHeight w:val="290"/>
        </w:trPr>
        <w:tc>
          <w:tcPr>
            <w:tcW w:w="6563" w:type="dxa"/>
            <w:tcBorders>
              <w:top w:val="single" w:sz="4" w:space="0" w:color="auto"/>
              <w:bottom w:val="single" w:sz="4" w:space="0" w:color="auto"/>
            </w:tcBorders>
          </w:tcPr>
          <w:p w14:paraId="0E4AF93B" w14:textId="77777777" w:rsidR="00AF497A" w:rsidRPr="00D17DEB" w:rsidRDefault="00AF497A" w:rsidP="006E5FAB">
            <w:pPr>
              <w:rPr>
                <w:rFonts w:cs="Times New Roman (Body CS)"/>
              </w:rPr>
            </w:pPr>
            <w:r w:rsidRPr="00D17DEB">
              <w:rPr>
                <w:rFonts w:cs="Times New Roman (Body CS)"/>
              </w:rPr>
              <w:t>Event</w:t>
            </w:r>
          </w:p>
        </w:tc>
        <w:tc>
          <w:tcPr>
            <w:tcW w:w="3472" w:type="dxa"/>
            <w:tcBorders>
              <w:top w:val="single" w:sz="4" w:space="0" w:color="auto"/>
              <w:bottom w:val="single" w:sz="4" w:space="0" w:color="auto"/>
            </w:tcBorders>
          </w:tcPr>
          <w:p w14:paraId="6D480C32" w14:textId="77777777" w:rsidR="00AF497A" w:rsidRPr="00D17DEB" w:rsidRDefault="00AF497A" w:rsidP="006E5FAB">
            <w:pPr>
              <w:rPr>
                <w:rFonts w:cs="Times New Roman (Body CS)"/>
              </w:rPr>
            </w:pPr>
            <w:r w:rsidRPr="00D17DEB">
              <w:rPr>
                <w:rFonts w:cs="Times New Roman (Body CS)"/>
              </w:rPr>
              <w:t>Response Rating</w:t>
            </w:r>
          </w:p>
        </w:tc>
      </w:tr>
      <w:tr w:rsidR="00AF497A" w:rsidRPr="00D17DEB" w14:paraId="3549D501" w14:textId="77777777" w:rsidTr="006E5FAB">
        <w:trPr>
          <w:trHeight w:val="290"/>
        </w:trPr>
        <w:tc>
          <w:tcPr>
            <w:tcW w:w="6563" w:type="dxa"/>
            <w:tcBorders>
              <w:top w:val="single" w:sz="4" w:space="0" w:color="auto"/>
              <w:bottom w:val="nil"/>
            </w:tcBorders>
          </w:tcPr>
          <w:p w14:paraId="6C3E5608" w14:textId="379C2691" w:rsidR="00AF497A" w:rsidRPr="00D17DEB" w:rsidRDefault="00746FE0" w:rsidP="006E5FAB">
            <w:pPr>
              <w:rPr>
                <w:rFonts w:cs="Times New Roman (Body CS)"/>
              </w:rPr>
            </w:pPr>
            <w:r>
              <w:rPr>
                <w:rFonts w:cs="Times New Roman (Body CS)"/>
              </w:rPr>
              <w:t>Jordan’s friend is having a party this weekend.</w:t>
            </w:r>
          </w:p>
        </w:tc>
        <w:tc>
          <w:tcPr>
            <w:tcW w:w="3472" w:type="dxa"/>
            <w:tcBorders>
              <w:top w:val="single" w:sz="4" w:space="0" w:color="auto"/>
              <w:bottom w:val="nil"/>
            </w:tcBorders>
          </w:tcPr>
          <w:p w14:paraId="2E776426" w14:textId="06C352D3" w:rsidR="00AF497A" w:rsidRPr="00D17DEB" w:rsidRDefault="00AF497A" w:rsidP="006E5FAB">
            <w:pPr>
              <w:rPr>
                <w:rFonts w:cs="Times New Roman (Body CS)"/>
              </w:rPr>
            </w:pPr>
            <w:r w:rsidRPr="00D17DEB">
              <w:rPr>
                <w:rFonts w:cs="Times New Roman (Body CS)"/>
              </w:rPr>
              <w:t xml:space="preserve">How </w:t>
            </w:r>
            <w:r w:rsidR="00746FE0">
              <w:rPr>
                <w:rFonts w:cs="Times New Roman (Body CS)"/>
              </w:rPr>
              <w:t>exciting</w:t>
            </w:r>
            <w:r w:rsidRPr="00D17DEB">
              <w:rPr>
                <w:rFonts w:cs="Times New Roman (Body CS)"/>
              </w:rPr>
              <w:t>?</w:t>
            </w:r>
          </w:p>
        </w:tc>
      </w:tr>
      <w:tr w:rsidR="00AF497A" w:rsidRPr="00D17DEB" w14:paraId="5402051B" w14:textId="77777777" w:rsidTr="006E5FAB">
        <w:trPr>
          <w:trHeight w:val="290"/>
        </w:trPr>
        <w:tc>
          <w:tcPr>
            <w:tcW w:w="6563" w:type="dxa"/>
            <w:tcBorders>
              <w:top w:val="nil"/>
            </w:tcBorders>
          </w:tcPr>
          <w:p w14:paraId="6C7D60FA" w14:textId="06591018" w:rsidR="00AF497A" w:rsidRPr="00D17DEB" w:rsidRDefault="00AF497A" w:rsidP="006E5FAB">
            <w:pPr>
              <w:rPr>
                <w:rFonts w:cs="Times New Roman (Body CS)"/>
              </w:rPr>
            </w:pPr>
            <w:r w:rsidRPr="00D17DEB">
              <w:rPr>
                <w:rFonts w:cs="Times New Roman (Body CS)"/>
              </w:rPr>
              <w:t xml:space="preserve">Jordan </w:t>
            </w:r>
            <w:r w:rsidR="00746FE0">
              <w:rPr>
                <w:rFonts w:cs="Times New Roman (Body CS)"/>
              </w:rPr>
              <w:t>gets to leave school early one day.</w:t>
            </w:r>
          </w:p>
        </w:tc>
        <w:tc>
          <w:tcPr>
            <w:tcW w:w="3472" w:type="dxa"/>
            <w:tcBorders>
              <w:top w:val="nil"/>
            </w:tcBorders>
          </w:tcPr>
          <w:p w14:paraId="20FE39F4" w14:textId="50054B3A" w:rsidR="00AF497A" w:rsidRPr="00D17DEB" w:rsidRDefault="00AF497A" w:rsidP="006E5FAB">
            <w:pPr>
              <w:rPr>
                <w:rFonts w:cs="Times New Roman (Body CS)"/>
              </w:rPr>
            </w:pPr>
            <w:r w:rsidRPr="00D17DEB">
              <w:rPr>
                <w:rFonts w:cs="Times New Roman (Body CS)"/>
              </w:rPr>
              <w:t xml:space="preserve">How </w:t>
            </w:r>
            <w:r w:rsidR="00746FE0">
              <w:rPr>
                <w:rFonts w:cs="Times New Roman (Body CS)"/>
              </w:rPr>
              <w:t>delighted</w:t>
            </w:r>
            <w:r w:rsidRPr="00D17DEB">
              <w:rPr>
                <w:rFonts w:cs="Times New Roman (Body CS)"/>
              </w:rPr>
              <w:t>?</w:t>
            </w:r>
          </w:p>
        </w:tc>
      </w:tr>
      <w:tr w:rsidR="00AF497A" w:rsidRPr="00D17DEB" w14:paraId="5042A9B4" w14:textId="77777777" w:rsidTr="006E5FAB">
        <w:trPr>
          <w:trHeight w:val="290"/>
        </w:trPr>
        <w:tc>
          <w:tcPr>
            <w:tcW w:w="6563" w:type="dxa"/>
          </w:tcPr>
          <w:p w14:paraId="6C8AB0E0" w14:textId="69F9BFBB" w:rsidR="00AF497A" w:rsidRPr="00D17DEB" w:rsidRDefault="00AF497A" w:rsidP="006E5FAB">
            <w:pPr>
              <w:rPr>
                <w:rFonts w:cs="Times New Roman (Body CS)"/>
              </w:rPr>
            </w:pPr>
            <w:r w:rsidRPr="00D17DEB">
              <w:rPr>
                <w:rFonts w:cs="Times New Roman (Body CS)"/>
              </w:rPr>
              <w:t>Jordan</w:t>
            </w:r>
            <w:r>
              <w:rPr>
                <w:rFonts w:cs="Times New Roman (Body CS)"/>
              </w:rPr>
              <w:t xml:space="preserve">’s </w:t>
            </w:r>
            <w:r w:rsidR="00746FE0">
              <w:rPr>
                <w:rFonts w:cs="Times New Roman (Body CS)"/>
              </w:rPr>
              <w:t>family goes on vacation</w:t>
            </w:r>
            <w:r>
              <w:rPr>
                <w:rFonts w:cs="Times New Roman (Body CS)"/>
              </w:rPr>
              <w:t>.</w:t>
            </w:r>
          </w:p>
        </w:tc>
        <w:tc>
          <w:tcPr>
            <w:tcW w:w="3472" w:type="dxa"/>
          </w:tcPr>
          <w:p w14:paraId="1FB079F0" w14:textId="16697BF1" w:rsidR="00AF497A" w:rsidRPr="00D17DEB" w:rsidRDefault="00AF497A" w:rsidP="006E5FAB">
            <w:pPr>
              <w:rPr>
                <w:rFonts w:cs="Times New Roman (Body CS)"/>
              </w:rPr>
            </w:pPr>
            <w:r w:rsidRPr="00D17DEB">
              <w:rPr>
                <w:rFonts w:cs="Times New Roman (Body CS)"/>
              </w:rPr>
              <w:t xml:space="preserve">How </w:t>
            </w:r>
            <w:r w:rsidR="00746FE0">
              <w:rPr>
                <w:rFonts w:cs="Times New Roman (Body CS)"/>
              </w:rPr>
              <w:t>fun</w:t>
            </w:r>
            <w:r w:rsidRPr="00D17DEB">
              <w:rPr>
                <w:rFonts w:cs="Times New Roman (Body CS)"/>
              </w:rPr>
              <w:t>?</w:t>
            </w:r>
          </w:p>
        </w:tc>
      </w:tr>
      <w:tr w:rsidR="00AF497A" w:rsidRPr="00D17DEB" w14:paraId="3F472517" w14:textId="77777777" w:rsidTr="006E5FAB">
        <w:trPr>
          <w:trHeight w:val="290"/>
        </w:trPr>
        <w:tc>
          <w:tcPr>
            <w:tcW w:w="6563" w:type="dxa"/>
          </w:tcPr>
          <w:p w14:paraId="28753D1A" w14:textId="3A07E338" w:rsidR="00AF497A" w:rsidRPr="00D17DEB" w:rsidRDefault="00AF497A" w:rsidP="006E5FAB">
            <w:pPr>
              <w:rPr>
                <w:rFonts w:cs="Times New Roman (Body CS)"/>
              </w:rPr>
            </w:pPr>
            <w:r w:rsidRPr="00D17DEB">
              <w:rPr>
                <w:rFonts w:cs="Times New Roman (Body CS)"/>
              </w:rPr>
              <w:t>Jordan</w:t>
            </w:r>
            <w:r w:rsidR="00746FE0">
              <w:rPr>
                <w:rFonts w:cs="Times New Roman (Body CS)"/>
              </w:rPr>
              <w:t xml:space="preserve"> is complimented by his teacher.</w:t>
            </w:r>
          </w:p>
        </w:tc>
        <w:tc>
          <w:tcPr>
            <w:tcW w:w="3472" w:type="dxa"/>
          </w:tcPr>
          <w:p w14:paraId="34B5D8B3" w14:textId="3BACEB24" w:rsidR="00AF497A" w:rsidRPr="00D17DEB" w:rsidRDefault="00AF497A" w:rsidP="006E5FAB">
            <w:pPr>
              <w:rPr>
                <w:rFonts w:cs="Times New Roman (Body CS)"/>
              </w:rPr>
            </w:pPr>
            <w:r w:rsidRPr="00D17DEB">
              <w:rPr>
                <w:rFonts w:cs="Times New Roman (Body CS)"/>
              </w:rPr>
              <w:t xml:space="preserve">How </w:t>
            </w:r>
            <w:r w:rsidR="00746FE0">
              <w:rPr>
                <w:rFonts w:cs="Times New Roman (Body CS)"/>
              </w:rPr>
              <w:t>proud</w:t>
            </w:r>
            <w:r w:rsidRPr="00D17DEB">
              <w:rPr>
                <w:rFonts w:cs="Times New Roman (Body CS)"/>
              </w:rPr>
              <w:t>?</w:t>
            </w:r>
          </w:p>
        </w:tc>
      </w:tr>
      <w:tr w:rsidR="00AF497A" w:rsidRPr="00D17DEB" w14:paraId="7C3D548B" w14:textId="77777777" w:rsidTr="006E5FAB">
        <w:trPr>
          <w:trHeight w:val="290"/>
        </w:trPr>
        <w:tc>
          <w:tcPr>
            <w:tcW w:w="6563" w:type="dxa"/>
          </w:tcPr>
          <w:p w14:paraId="2766C9EF" w14:textId="10852E7E" w:rsidR="00AF497A" w:rsidRPr="00D17DEB" w:rsidRDefault="00AF497A" w:rsidP="006E5FAB">
            <w:pPr>
              <w:rPr>
                <w:rFonts w:cs="Times New Roman (Body CS)"/>
              </w:rPr>
            </w:pPr>
            <w:r w:rsidRPr="00D17DEB">
              <w:rPr>
                <w:rFonts w:cs="Times New Roman (Body CS)"/>
              </w:rPr>
              <w:t xml:space="preserve">Jordan </w:t>
            </w:r>
            <w:r w:rsidR="00AC1B9F">
              <w:rPr>
                <w:rFonts w:cs="Times New Roman (Body CS)"/>
              </w:rPr>
              <w:t>eats a tasty meal.</w:t>
            </w:r>
          </w:p>
        </w:tc>
        <w:tc>
          <w:tcPr>
            <w:tcW w:w="3472" w:type="dxa"/>
          </w:tcPr>
          <w:p w14:paraId="2D5DA2DA" w14:textId="721875E8" w:rsidR="00AF497A" w:rsidRPr="00D17DEB" w:rsidRDefault="00AF497A" w:rsidP="006E5FAB">
            <w:pPr>
              <w:rPr>
                <w:rFonts w:cs="Times New Roman (Body CS)"/>
              </w:rPr>
            </w:pPr>
            <w:r w:rsidRPr="00D17DEB">
              <w:rPr>
                <w:rFonts w:cs="Times New Roman (Body CS)"/>
              </w:rPr>
              <w:t xml:space="preserve">How </w:t>
            </w:r>
            <w:r w:rsidR="00AC1B9F">
              <w:rPr>
                <w:rFonts w:cs="Times New Roman (Body CS)"/>
              </w:rPr>
              <w:t>satisfied</w:t>
            </w:r>
            <w:r w:rsidRPr="00D17DEB">
              <w:rPr>
                <w:rFonts w:cs="Times New Roman (Body CS)"/>
              </w:rPr>
              <w:t>?</w:t>
            </w:r>
          </w:p>
        </w:tc>
      </w:tr>
    </w:tbl>
    <w:p w14:paraId="111740DB" w14:textId="441FBEAA" w:rsidR="00D17DEB" w:rsidRDefault="00D17DEB">
      <w:r>
        <w:br w:type="page"/>
      </w:r>
    </w:p>
    <w:p w14:paraId="25605E71" w14:textId="3042A6E8" w:rsidR="003562AF" w:rsidRDefault="003562AF" w:rsidP="003562AF">
      <w:r>
        <w:lastRenderedPageBreak/>
        <w:t>Table S1</w:t>
      </w:r>
      <w:r w:rsidR="00C53F13">
        <w:t>2</w:t>
      </w:r>
      <w:r>
        <w:t>: Negative Events from Study 10</w:t>
      </w:r>
    </w:p>
    <w:p w14:paraId="7D13ECDD" w14:textId="77777777" w:rsidR="003562AF" w:rsidRDefault="003562AF" w:rsidP="003562AF"/>
    <w:tbl>
      <w:tblPr>
        <w:tblStyle w:val="TableGrid"/>
        <w:tblW w:w="100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3"/>
        <w:gridCol w:w="3472"/>
      </w:tblGrid>
      <w:tr w:rsidR="003562AF" w:rsidRPr="00D17DEB" w14:paraId="17157074" w14:textId="77777777" w:rsidTr="00AA5A41">
        <w:trPr>
          <w:trHeight w:val="290"/>
        </w:trPr>
        <w:tc>
          <w:tcPr>
            <w:tcW w:w="6563" w:type="dxa"/>
            <w:tcBorders>
              <w:top w:val="single" w:sz="4" w:space="0" w:color="auto"/>
              <w:bottom w:val="single" w:sz="4" w:space="0" w:color="auto"/>
            </w:tcBorders>
          </w:tcPr>
          <w:p w14:paraId="0072D5FF" w14:textId="77777777" w:rsidR="003562AF" w:rsidRPr="00D17DEB" w:rsidRDefault="003562AF" w:rsidP="00AA5A41">
            <w:pPr>
              <w:rPr>
                <w:rFonts w:cs="Times New Roman (Body CS)"/>
              </w:rPr>
            </w:pPr>
            <w:r w:rsidRPr="00D17DEB">
              <w:rPr>
                <w:rFonts w:cs="Times New Roman (Body CS)"/>
              </w:rPr>
              <w:t>Event</w:t>
            </w:r>
          </w:p>
        </w:tc>
        <w:tc>
          <w:tcPr>
            <w:tcW w:w="3472" w:type="dxa"/>
            <w:tcBorders>
              <w:top w:val="single" w:sz="4" w:space="0" w:color="auto"/>
              <w:bottom w:val="single" w:sz="4" w:space="0" w:color="auto"/>
            </w:tcBorders>
          </w:tcPr>
          <w:p w14:paraId="508846EA" w14:textId="77777777" w:rsidR="003562AF" w:rsidRPr="00D17DEB" w:rsidRDefault="003562AF" w:rsidP="00AA5A41">
            <w:pPr>
              <w:rPr>
                <w:rFonts w:cs="Times New Roman (Body CS)"/>
              </w:rPr>
            </w:pPr>
            <w:r w:rsidRPr="00D17DEB">
              <w:rPr>
                <w:rFonts w:cs="Times New Roman (Body CS)"/>
              </w:rPr>
              <w:t>Response Rating</w:t>
            </w:r>
          </w:p>
        </w:tc>
      </w:tr>
      <w:tr w:rsidR="003562AF" w:rsidRPr="00D17DEB" w14:paraId="54D878FB" w14:textId="77777777" w:rsidTr="00AA5A41">
        <w:trPr>
          <w:trHeight w:val="290"/>
        </w:trPr>
        <w:tc>
          <w:tcPr>
            <w:tcW w:w="6563" w:type="dxa"/>
            <w:tcBorders>
              <w:top w:val="single" w:sz="4" w:space="0" w:color="auto"/>
              <w:bottom w:val="nil"/>
            </w:tcBorders>
          </w:tcPr>
          <w:p w14:paraId="2C87D13B" w14:textId="53073BBE" w:rsidR="003562AF" w:rsidRPr="00D17DEB" w:rsidRDefault="003562AF" w:rsidP="00AA5A41">
            <w:pPr>
              <w:rPr>
                <w:rFonts w:cs="Times New Roman (Body CS)"/>
              </w:rPr>
            </w:pPr>
            <w:r w:rsidRPr="00D17DEB">
              <w:rPr>
                <w:rFonts w:cs="Times New Roman (Body CS)"/>
              </w:rPr>
              <w:t xml:space="preserve">Jordan </w:t>
            </w:r>
            <w:r>
              <w:rPr>
                <w:rFonts w:cs="Times New Roman (Body CS)"/>
              </w:rPr>
              <w:t xml:space="preserve">orders takeout and is given an overcooked, badly seasoned </w:t>
            </w:r>
            <w:r w:rsidR="00FE2B4D">
              <w:rPr>
                <w:rFonts w:cs="Times New Roman (Body CS)"/>
              </w:rPr>
              <w:t>entrée</w:t>
            </w:r>
            <w:r w:rsidRPr="00D17DEB">
              <w:rPr>
                <w:rFonts w:cs="Times New Roman (Body CS)"/>
              </w:rPr>
              <w:t>.</w:t>
            </w:r>
          </w:p>
        </w:tc>
        <w:tc>
          <w:tcPr>
            <w:tcW w:w="3472" w:type="dxa"/>
            <w:tcBorders>
              <w:top w:val="single" w:sz="4" w:space="0" w:color="auto"/>
              <w:bottom w:val="nil"/>
            </w:tcBorders>
          </w:tcPr>
          <w:p w14:paraId="71729C06" w14:textId="77777777" w:rsidR="003562AF" w:rsidRPr="00D17DEB" w:rsidRDefault="003562AF" w:rsidP="00AA5A41">
            <w:pPr>
              <w:rPr>
                <w:rFonts w:cs="Times New Roman (Body CS)"/>
              </w:rPr>
            </w:pPr>
            <w:r w:rsidRPr="00D17DEB">
              <w:rPr>
                <w:rFonts w:cs="Times New Roman (Body CS)"/>
              </w:rPr>
              <w:t xml:space="preserve">How </w:t>
            </w:r>
            <w:r>
              <w:rPr>
                <w:rFonts w:cs="Times New Roman (Body CS)"/>
              </w:rPr>
              <w:t>disgusting</w:t>
            </w:r>
            <w:r w:rsidRPr="00D17DEB">
              <w:rPr>
                <w:rFonts w:cs="Times New Roman (Body CS)"/>
              </w:rPr>
              <w:t>?</w:t>
            </w:r>
          </w:p>
        </w:tc>
      </w:tr>
      <w:tr w:rsidR="003562AF" w:rsidRPr="00D17DEB" w14:paraId="117C72C8" w14:textId="77777777" w:rsidTr="00AA5A41">
        <w:trPr>
          <w:trHeight w:val="290"/>
        </w:trPr>
        <w:tc>
          <w:tcPr>
            <w:tcW w:w="6563" w:type="dxa"/>
            <w:tcBorders>
              <w:top w:val="nil"/>
            </w:tcBorders>
          </w:tcPr>
          <w:p w14:paraId="0FA6171E" w14:textId="77777777" w:rsidR="003562AF" w:rsidRPr="00D17DEB" w:rsidRDefault="003562AF" w:rsidP="00AA5A41">
            <w:pPr>
              <w:rPr>
                <w:rFonts w:cs="Times New Roman (Body CS)"/>
              </w:rPr>
            </w:pPr>
            <w:r w:rsidRPr="00D17DEB">
              <w:rPr>
                <w:rFonts w:cs="Times New Roman (Body CS)"/>
              </w:rPr>
              <w:t>Jorda</w:t>
            </w:r>
            <w:r>
              <w:rPr>
                <w:rFonts w:cs="Times New Roman (Body CS)"/>
              </w:rPr>
              <w:t>n’s food takes an unexpectedly long time to be served after he orders it</w:t>
            </w:r>
            <w:r w:rsidRPr="00D17DEB">
              <w:rPr>
                <w:rFonts w:cs="Times New Roman (Body CS)"/>
              </w:rPr>
              <w:t>.</w:t>
            </w:r>
          </w:p>
        </w:tc>
        <w:tc>
          <w:tcPr>
            <w:tcW w:w="3472" w:type="dxa"/>
            <w:tcBorders>
              <w:top w:val="nil"/>
            </w:tcBorders>
          </w:tcPr>
          <w:p w14:paraId="71D19CE2" w14:textId="77777777" w:rsidR="003562AF" w:rsidRPr="00D17DEB" w:rsidRDefault="003562AF" w:rsidP="00AA5A41">
            <w:pPr>
              <w:rPr>
                <w:rFonts w:cs="Times New Roman (Body CS)"/>
              </w:rPr>
            </w:pPr>
            <w:r w:rsidRPr="00D17DEB">
              <w:rPr>
                <w:rFonts w:cs="Times New Roman (Body CS)"/>
              </w:rPr>
              <w:t xml:space="preserve">How </w:t>
            </w:r>
            <w:r>
              <w:rPr>
                <w:rFonts w:cs="Times New Roman (Body CS)"/>
              </w:rPr>
              <w:t>frustrating</w:t>
            </w:r>
            <w:r w:rsidRPr="00D17DEB">
              <w:rPr>
                <w:rFonts w:cs="Times New Roman (Body CS)"/>
              </w:rPr>
              <w:t>?</w:t>
            </w:r>
          </w:p>
        </w:tc>
      </w:tr>
      <w:tr w:rsidR="003562AF" w:rsidRPr="00D17DEB" w14:paraId="029EE95A" w14:textId="77777777" w:rsidTr="00AA5A41">
        <w:trPr>
          <w:trHeight w:val="290"/>
        </w:trPr>
        <w:tc>
          <w:tcPr>
            <w:tcW w:w="6563" w:type="dxa"/>
          </w:tcPr>
          <w:p w14:paraId="6E4C0CB0" w14:textId="77777777" w:rsidR="003562AF" w:rsidRPr="00D17DEB" w:rsidRDefault="003562AF" w:rsidP="00AA5A41">
            <w:pPr>
              <w:rPr>
                <w:rFonts w:cs="Times New Roman (Body CS)"/>
              </w:rPr>
            </w:pPr>
            <w:r w:rsidRPr="00D17DEB">
              <w:rPr>
                <w:rFonts w:cs="Times New Roman (Body CS)"/>
              </w:rPr>
              <w:t>Jordan</w:t>
            </w:r>
            <w:r>
              <w:rPr>
                <w:rFonts w:cs="Times New Roman (Body CS)"/>
              </w:rPr>
              <w:t>’s waiter makes a mistake when taking his order and brings him a wrongly prepared dish.</w:t>
            </w:r>
          </w:p>
        </w:tc>
        <w:tc>
          <w:tcPr>
            <w:tcW w:w="3472" w:type="dxa"/>
          </w:tcPr>
          <w:p w14:paraId="768FB851" w14:textId="77777777" w:rsidR="003562AF" w:rsidRPr="00D17DEB" w:rsidRDefault="003562AF" w:rsidP="00AA5A41">
            <w:pPr>
              <w:rPr>
                <w:rFonts w:cs="Times New Roman (Body CS)"/>
              </w:rPr>
            </w:pPr>
            <w:r w:rsidRPr="00D17DEB">
              <w:rPr>
                <w:rFonts w:cs="Times New Roman (Body CS)"/>
              </w:rPr>
              <w:t xml:space="preserve">How </w:t>
            </w:r>
            <w:r>
              <w:rPr>
                <w:rFonts w:cs="Times New Roman (Body CS)"/>
              </w:rPr>
              <w:t>disappointing</w:t>
            </w:r>
            <w:r w:rsidRPr="00D17DEB">
              <w:rPr>
                <w:rFonts w:cs="Times New Roman (Body CS)"/>
              </w:rPr>
              <w:t>?</w:t>
            </w:r>
          </w:p>
        </w:tc>
      </w:tr>
      <w:tr w:rsidR="003562AF" w:rsidRPr="00D17DEB" w14:paraId="531AFD2A" w14:textId="77777777" w:rsidTr="00AA5A41">
        <w:trPr>
          <w:trHeight w:val="290"/>
        </w:trPr>
        <w:tc>
          <w:tcPr>
            <w:tcW w:w="6563" w:type="dxa"/>
          </w:tcPr>
          <w:p w14:paraId="256AC0CB" w14:textId="77777777" w:rsidR="003562AF" w:rsidRPr="00D17DEB" w:rsidRDefault="003562AF" w:rsidP="00AA5A41">
            <w:pPr>
              <w:rPr>
                <w:rFonts w:cs="Times New Roman (Body CS)"/>
              </w:rPr>
            </w:pPr>
            <w:r w:rsidRPr="00D17DEB">
              <w:rPr>
                <w:rFonts w:cs="Times New Roman (Body CS)"/>
              </w:rPr>
              <w:t xml:space="preserve">Jordan </w:t>
            </w:r>
            <w:r>
              <w:rPr>
                <w:rFonts w:cs="Times New Roman (Body CS)"/>
              </w:rPr>
              <w:t>goes to a restaurant and is seated at a table very near the bathrooms.</w:t>
            </w:r>
          </w:p>
        </w:tc>
        <w:tc>
          <w:tcPr>
            <w:tcW w:w="3472" w:type="dxa"/>
          </w:tcPr>
          <w:p w14:paraId="0B72EDD7" w14:textId="77777777" w:rsidR="003562AF" w:rsidRPr="00D17DEB" w:rsidRDefault="003562AF" w:rsidP="00AA5A41">
            <w:pPr>
              <w:rPr>
                <w:rFonts w:cs="Times New Roman (Body CS)"/>
              </w:rPr>
            </w:pPr>
            <w:r w:rsidRPr="00D17DEB">
              <w:rPr>
                <w:rFonts w:cs="Times New Roman (Body CS)"/>
              </w:rPr>
              <w:t xml:space="preserve">How </w:t>
            </w:r>
            <w:r>
              <w:rPr>
                <w:rFonts w:cs="Times New Roman (Body CS)"/>
              </w:rPr>
              <w:t>annoying</w:t>
            </w:r>
            <w:r w:rsidRPr="00D17DEB">
              <w:rPr>
                <w:rFonts w:cs="Times New Roman (Body CS)"/>
              </w:rPr>
              <w:t>?</w:t>
            </w:r>
          </w:p>
        </w:tc>
      </w:tr>
    </w:tbl>
    <w:p w14:paraId="057CB6D7" w14:textId="77777777" w:rsidR="003D219F" w:rsidRDefault="003D219F">
      <w:r>
        <w:br w:type="page"/>
      </w:r>
    </w:p>
    <w:p w14:paraId="10E266F0" w14:textId="4B7D96A3" w:rsidR="00D17DEB" w:rsidRDefault="00D17DEB" w:rsidP="005C47EC">
      <w:r>
        <w:lastRenderedPageBreak/>
        <w:t>Table S</w:t>
      </w:r>
      <w:r w:rsidR="00896FA3">
        <w:t>1</w:t>
      </w:r>
      <w:r w:rsidR="00C53F13">
        <w:t>3</w:t>
      </w:r>
      <w:r>
        <w:t>: Negative Events from Stud</w:t>
      </w:r>
      <w:r w:rsidR="00555545">
        <w:t>y</w:t>
      </w:r>
      <w:r>
        <w:t xml:space="preserve"> </w:t>
      </w:r>
      <w:r w:rsidR="00261270">
        <w:t>13</w:t>
      </w:r>
    </w:p>
    <w:p w14:paraId="6D8A37DE" w14:textId="6A8E2420" w:rsidR="00D17DEB" w:rsidRDefault="00D17DEB" w:rsidP="005C47EC"/>
    <w:tbl>
      <w:tblPr>
        <w:tblStyle w:val="TableGrid"/>
        <w:tblW w:w="100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3"/>
        <w:gridCol w:w="3472"/>
      </w:tblGrid>
      <w:tr w:rsidR="00D17DEB" w:rsidRPr="00D17DEB" w14:paraId="11C5EDA1" w14:textId="77777777" w:rsidTr="006E5FAB">
        <w:trPr>
          <w:trHeight w:val="290"/>
        </w:trPr>
        <w:tc>
          <w:tcPr>
            <w:tcW w:w="6563" w:type="dxa"/>
            <w:tcBorders>
              <w:top w:val="single" w:sz="4" w:space="0" w:color="auto"/>
              <w:bottom w:val="single" w:sz="4" w:space="0" w:color="auto"/>
            </w:tcBorders>
          </w:tcPr>
          <w:p w14:paraId="218DB642" w14:textId="77777777" w:rsidR="00D17DEB" w:rsidRPr="00D17DEB" w:rsidRDefault="00D17DEB" w:rsidP="00D17DEB">
            <w:pPr>
              <w:rPr>
                <w:rFonts w:cs="Times New Roman (Body CS)"/>
              </w:rPr>
            </w:pPr>
            <w:r w:rsidRPr="00D17DEB">
              <w:rPr>
                <w:rFonts w:cs="Times New Roman (Body CS)"/>
              </w:rPr>
              <w:t>Event</w:t>
            </w:r>
          </w:p>
        </w:tc>
        <w:tc>
          <w:tcPr>
            <w:tcW w:w="3472" w:type="dxa"/>
            <w:tcBorders>
              <w:top w:val="single" w:sz="4" w:space="0" w:color="auto"/>
              <w:bottom w:val="single" w:sz="4" w:space="0" w:color="auto"/>
            </w:tcBorders>
          </w:tcPr>
          <w:p w14:paraId="5495CC28" w14:textId="77777777" w:rsidR="00D17DEB" w:rsidRPr="00D17DEB" w:rsidRDefault="00D17DEB" w:rsidP="00D17DEB">
            <w:pPr>
              <w:rPr>
                <w:rFonts w:cs="Times New Roman (Body CS)"/>
              </w:rPr>
            </w:pPr>
            <w:r w:rsidRPr="00D17DEB">
              <w:rPr>
                <w:rFonts w:cs="Times New Roman (Body CS)"/>
              </w:rPr>
              <w:t>Response Rating</w:t>
            </w:r>
          </w:p>
        </w:tc>
      </w:tr>
      <w:tr w:rsidR="00D17DEB" w:rsidRPr="00D17DEB" w14:paraId="0B6E0749" w14:textId="77777777" w:rsidTr="006E5FAB">
        <w:trPr>
          <w:trHeight w:val="290"/>
        </w:trPr>
        <w:tc>
          <w:tcPr>
            <w:tcW w:w="6563" w:type="dxa"/>
            <w:tcBorders>
              <w:top w:val="single" w:sz="4" w:space="0" w:color="auto"/>
              <w:bottom w:val="nil"/>
            </w:tcBorders>
          </w:tcPr>
          <w:p w14:paraId="7139FDD2" w14:textId="77777777" w:rsidR="00D17DEB" w:rsidRPr="00D17DEB" w:rsidRDefault="00D17DEB" w:rsidP="00D17DEB">
            <w:pPr>
              <w:rPr>
                <w:rFonts w:cs="Times New Roman (Body CS)"/>
              </w:rPr>
            </w:pPr>
            <w:r w:rsidRPr="00D17DEB">
              <w:rPr>
                <w:rFonts w:cs="Times New Roman (Body CS)"/>
              </w:rPr>
              <w:t>Jordan is stranded without a ride and has to walk a mile in a rain storm.</w:t>
            </w:r>
          </w:p>
        </w:tc>
        <w:tc>
          <w:tcPr>
            <w:tcW w:w="3472" w:type="dxa"/>
            <w:tcBorders>
              <w:top w:val="single" w:sz="4" w:space="0" w:color="auto"/>
              <w:bottom w:val="nil"/>
            </w:tcBorders>
          </w:tcPr>
          <w:p w14:paraId="58CB544E" w14:textId="77777777" w:rsidR="00D17DEB" w:rsidRPr="00D17DEB" w:rsidRDefault="00D17DEB" w:rsidP="00D17DEB">
            <w:pPr>
              <w:rPr>
                <w:rFonts w:cs="Times New Roman (Body CS)"/>
              </w:rPr>
            </w:pPr>
            <w:r w:rsidRPr="00D17DEB">
              <w:rPr>
                <w:rFonts w:cs="Times New Roman (Body CS)"/>
              </w:rPr>
              <w:t>How intolerable?</w:t>
            </w:r>
          </w:p>
        </w:tc>
      </w:tr>
      <w:tr w:rsidR="00D17DEB" w:rsidRPr="00D17DEB" w14:paraId="2610D7D4" w14:textId="77777777" w:rsidTr="006E5FAB">
        <w:trPr>
          <w:trHeight w:val="290"/>
        </w:trPr>
        <w:tc>
          <w:tcPr>
            <w:tcW w:w="6563" w:type="dxa"/>
            <w:tcBorders>
              <w:top w:val="nil"/>
            </w:tcBorders>
          </w:tcPr>
          <w:p w14:paraId="171A31EC" w14:textId="77777777" w:rsidR="00D17DEB" w:rsidRPr="00D17DEB" w:rsidRDefault="00D17DEB" w:rsidP="00D17DEB">
            <w:pPr>
              <w:rPr>
                <w:rFonts w:cs="Times New Roman (Body CS)"/>
              </w:rPr>
            </w:pPr>
            <w:r w:rsidRPr="00D17DEB">
              <w:rPr>
                <w:rFonts w:cs="Times New Roman (Body CS)"/>
              </w:rPr>
              <w:t>Jordan is kept awake by a noise outside his bedroom and only gets a few hours of sleep.</w:t>
            </w:r>
          </w:p>
        </w:tc>
        <w:tc>
          <w:tcPr>
            <w:tcW w:w="3472" w:type="dxa"/>
            <w:tcBorders>
              <w:top w:val="nil"/>
            </w:tcBorders>
          </w:tcPr>
          <w:p w14:paraId="62F9D943" w14:textId="77777777" w:rsidR="00D17DEB" w:rsidRPr="00D17DEB" w:rsidRDefault="00D17DEB" w:rsidP="00D17DEB">
            <w:pPr>
              <w:rPr>
                <w:rFonts w:cs="Times New Roman (Body CS)"/>
              </w:rPr>
            </w:pPr>
            <w:r w:rsidRPr="00D17DEB">
              <w:rPr>
                <w:rFonts w:cs="Times New Roman (Body CS)"/>
              </w:rPr>
              <w:t>How intolerable?</w:t>
            </w:r>
          </w:p>
        </w:tc>
      </w:tr>
      <w:tr w:rsidR="00D17DEB" w:rsidRPr="00D17DEB" w14:paraId="3302EC95" w14:textId="77777777" w:rsidTr="006E5FAB">
        <w:trPr>
          <w:trHeight w:val="290"/>
        </w:trPr>
        <w:tc>
          <w:tcPr>
            <w:tcW w:w="6563" w:type="dxa"/>
          </w:tcPr>
          <w:p w14:paraId="6F34967C" w14:textId="0261EABF" w:rsidR="00D17DEB" w:rsidRPr="00D17DEB" w:rsidRDefault="00D17DEB" w:rsidP="00D17DEB">
            <w:pPr>
              <w:rPr>
                <w:rFonts w:cs="Times New Roman (Body CS)"/>
              </w:rPr>
            </w:pPr>
            <w:r w:rsidRPr="00D17DEB">
              <w:rPr>
                <w:rFonts w:cs="Times New Roman (Body CS)"/>
              </w:rPr>
              <w:t>Jordan is mocked by a classmate.</w:t>
            </w:r>
            <w:r>
              <w:rPr>
                <w:rFonts w:cs="Times New Roman (Body CS)"/>
              </w:rPr>
              <w:t>*</w:t>
            </w:r>
          </w:p>
        </w:tc>
        <w:tc>
          <w:tcPr>
            <w:tcW w:w="3472" w:type="dxa"/>
          </w:tcPr>
          <w:p w14:paraId="4F7E1546" w14:textId="77777777" w:rsidR="00D17DEB" w:rsidRPr="00D17DEB" w:rsidRDefault="00D17DEB" w:rsidP="00D17DEB">
            <w:pPr>
              <w:rPr>
                <w:rFonts w:cs="Times New Roman (Body CS)"/>
              </w:rPr>
            </w:pPr>
            <w:r w:rsidRPr="00D17DEB">
              <w:rPr>
                <w:rFonts w:cs="Times New Roman (Body CS)"/>
              </w:rPr>
              <w:t>How embarrassing?</w:t>
            </w:r>
          </w:p>
        </w:tc>
      </w:tr>
      <w:tr w:rsidR="00D17DEB" w:rsidRPr="00D17DEB" w14:paraId="01901D52" w14:textId="77777777" w:rsidTr="006E5FAB">
        <w:trPr>
          <w:trHeight w:val="290"/>
        </w:trPr>
        <w:tc>
          <w:tcPr>
            <w:tcW w:w="6563" w:type="dxa"/>
          </w:tcPr>
          <w:p w14:paraId="123AD4EB" w14:textId="77777777" w:rsidR="00D17DEB" w:rsidRPr="00D17DEB" w:rsidRDefault="00D17DEB" w:rsidP="00D17DEB">
            <w:pPr>
              <w:rPr>
                <w:rFonts w:cs="Times New Roman (Body CS)"/>
              </w:rPr>
            </w:pPr>
            <w:r w:rsidRPr="00D17DEB">
              <w:rPr>
                <w:rFonts w:cs="Times New Roman (Body CS)"/>
              </w:rPr>
              <w:t>Jordan is served an overcooked, badly prepared lunch.</w:t>
            </w:r>
          </w:p>
        </w:tc>
        <w:tc>
          <w:tcPr>
            <w:tcW w:w="3472" w:type="dxa"/>
          </w:tcPr>
          <w:p w14:paraId="7606E51A" w14:textId="77777777" w:rsidR="00D17DEB" w:rsidRPr="00D17DEB" w:rsidRDefault="00D17DEB" w:rsidP="00D17DEB">
            <w:pPr>
              <w:rPr>
                <w:rFonts w:cs="Times New Roman (Body CS)"/>
              </w:rPr>
            </w:pPr>
            <w:r w:rsidRPr="00D17DEB">
              <w:rPr>
                <w:rFonts w:cs="Times New Roman (Body CS)"/>
              </w:rPr>
              <w:t>How disgusting?</w:t>
            </w:r>
          </w:p>
        </w:tc>
      </w:tr>
      <w:tr w:rsidR="00D17DEB" w:rsidRPr="00D17DEB" w14:paraId="08094A65" w14:textId="77777777" w:rsidTr="006E5FAB">
        <w:trPr>
          <w:trHeight w:val="290"/>
        </w:trPr>
        <w:tc>
          <w:tcPr>
            <w:tcW w:w="6563" w:type="dxa"/>
          </w:tcPr>
          <w:p w14:paraId="10C18478" w14:textId="77777777" w:rsidR="00D17DEB" w:rsidRPr="00D17DEB" w:rsidRDefault="00D17DEB" w:rsidP="00D17DEB">
            <w:pPr>
              <w:rPr>
                <w:rFonts w:cs="Times New Roman (Body CS)"/>
              </w:rPr>
            </w:pPr>
            <w:r w:rsidRPr="00D17DEB">
              <w:rPr>
                <w:rFonts w:cs="Times New Roman (Body CS)"/>
              </w:rPr>
              <w:t>Jordan is scolded by his teacher for something he did at school</w:t>
            </w:r>
          </w:p>
        </w:tc>
        <w:tc>
          <w:tcPr>
            <w:tcW w:w="3472" w:type="dxa"/>
          </w:tcPr>
          <w:p w14:paraId="6B03B37A" w14:textId="77777777" w:rsidR="00D17DEB" w:rsidRPr="00D17DEB" w:rsidRDefault="00D17DEB" w:rsidP="00D17DEB">
            <w:pPr>
              <w:rPr>
                <w:rFonts w:cs="Times New Roman (Body CS)"/>
              </w:rPr>
            </w:pPr>
            <w:r w:rsidRPr="00D17DEB">
              <w:rPr>
                <w:rFonts w:cs="Times New Roman (Body CS)"/>
              </w:rPr>
              <w:t>How upsetting?</w:t>
            </w:r>
          </w:p>
        </w:tc>
      </w:tr>
    </w:tbl>
    <w:p w14:paraId="6A0CCFCA" w14:textId="761AF9C3" w:rsidR="00D17DEB" w:rsidRDefault="00D17DEB" w:rsidP="005C47EC">
      <w:r>
        <w:t xml:space="preserve">*In </w:t>
      </w:r>
      <w:r w:rsidR="00261270">
        <w:t>the second sample of Study 13</w:t>
      </w:r>
      <w:r>
        <w:t>, “mocked” was replaced with “teased.”</w:t>
      </w:r>
    </w:p>
    <w:p w14:paraId="54104355" w14:textId="0EF3E52E" w:rsidR="00B41940" w:rsidRDefault="00B41940" w:rsidP="005C47EC"/>
    <w:p w14:paraId="3DABCC42" w14:textId="4900DE60" w:rsidR="00105017" w:rsidRDefault="00105017">
      <w:r>
        <w:br w:type="page"/>
      </w:r>
    </w:p>
    <w:p w14:paraId="3B8C02D3" w14:textId="375D33B0" w:rsidR="006D78D8" w:rsidRDefault="00E47848">
      <w:r>
        <w:lastRenderedPageBreak/>
        <w:t>Table S1</w:t>
      </w:r>
      <w:r w:rsidR="00896FA3">
        <w:t>4</w:t>
      </w:r>
      <w:r>
        <w:t>: Negative Events from Study 1</w:t>
      </w:r>
      <w:r w:rsidR="002B1E0E">
        <w:t>4</w:t>
      </w:r>
    </w:p>
    <w:p w14:paraId="314AF444" w14:textId="77777777" w:rsidR="006D78D8" w:rsidRDefault="006D78D8"/>
    <w:tbl>
      <w:tblPr>
        <w:tblStyle w:val="TableGrid"/>
        <w:tblW w:w="100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3"/>
        <w:gridCol w:w="3472"/>
      </w:tblGrid>
      <w:tr w:rsidR="00860CD2" w:rsidRPr="00D17DEB" w14:paraId="3818892D" w14:textId="77777777" w:rsidTr="005E4575">
        <w:trPr>
          <w:trHeight w:val="290"/>
        </w:trPr>
        <w:tc>
          <w:tcPr>
            <w:tcW w:w="6563" w:type="dxa"/>
            <w:tcBorders>
              <w:top w:val="single" w:sz="4" w:space="0" w:color="auto"/>
              <w:bottom w:val="single" w:sz="4" w:space="0" w:color="auto"/>
            </w:tcBorders>
          </w:tcPr>
          <w:p w14:paraId="329934A7" w14:textId="77777777" w:rsidR="00860CD2" w:rsidRPr="00D17DEB" w:rsidRDefault="00860CD2" w:rsidP="005E4575">
            <w:pPr>
              <w:rPr>
                <w:rFonts w:cs="Times New Roman (Body CS)"/>
              </w:rPr>
            </w:pPr>
            <w:r w:rsidRPr="00D17DEB">
              <w:rPr>
                <w:rFonts w:cs="Times New Roman (Body CS)"/>
              </w:rPr>
              <w:t>Event</w:t>
            </w:r>
          </w:p>
        </w:tc>
        <w:tc>
          <w:tcPr>
            <w:tcW w:w="3472" w:type="dxa"/>
            <w:tcBorders>
              <w:top w:val="single" w:sz="4" w:space="0" w:color="auto"/>
              <w:bottom w:val="single" w:sz="4" w:space="0" w:color="auto"/>
            </w:tcBorders>
          </w:tcPr>
          <w:p w14:paraId="3A85BFB6" w14:textId="77777777" w:rsidR="00860CD2" w:rsidRPr="00D17DEB" w:rsidRDefault="00860CD2" w:rsidP="005E4575">
            <w:pPr>
              <w:rPr>
                <w:rFonts w:cs="Times New Roman (Body CS)"/>
              </w:rPr>
            </w:pPr>
            <w:r w:rsidRPr="00D17DEB">
              <w:rPr>
                <w:rFonts w:cs="Times New Roman (Body CS)"/>
              </w:rPr>
              <w:t>Response Rating</w:t>
            </w:r>
          </w:p>
        </w:tc>
      </w:tr>
      <w:tr w:rsidR="00860CD2" w:rsidRPr="00D17DEB" w14:paraId="12A43338" w14:textId="77777777" w:rsidTr="005E4575">
        <w:trPr>
          <w:trHeight w:val="290"/>
        </w:trPr>
        <w:tc>
          <w:tcPr>
            <w:tcW w:w="6563" w:type="dxa"/>
            <w:tcBorders>
              <w:top w:val="single" w:sz="4" w:space="0" w:color="auto"/>
              <w:bottom w:val="nil"/>
            </w:tcBorders>
          </w:tcPr>
          <w:p w14:paraId="205357F2" w14:textId="77777777" w:rsidR="00860CD2" w:rsidRPr="00714D11" w:rsidRDefault="00860CD2" w:rsidP="005E4575">
            <w:pPr>
              <w:rPr>
                <w:b/>
              </w:rPr>
            </w:pPr>
            <w:r>
              <w:rPr>
                <w:b/>
              </w:rPr>
              <w:t>More Expected by Low-SES Individuals</w:t>
            </w:r>
          </w:p>
        </w:tc>
        <w:tc>
          <w:tcPr>
            <w:tcW w:w="3472" w:type="dxa"/>
            <w:tcBorders>
              <w:top w:val="single" w:sz="4" w:space="0" w:color="auto"/>
              <w:bottom w:val="nil"/>
            </w:tcBorders>
          </w:tcPr>
          <w:p w14:paraId="3861952A" w14:textId="77777777" w:rsidR="00860CD2" w:rsidRDefault="00860CD2" w:rsidP="005E4575"/>
        </w:tc>
      </w:tr>
      <w:tr w:rsidR="00860CD2" w:rsidRPr="00D17DEB" w14:paraId="3DA22EFE" w14:textId="77777777" w:rsidTr="005E4575">
        <w:trPr>
          <w:trHeight w:val="290"/>
        </w:trPr>
        <w:tc>
          <w:tcPr>
            <w:tcW w:w="6563" w:type="dxa"/>
            <w:tcBorders>
              <w:top w:val="nil"/>
              <w:bottom w:val="nil"/>
            </w:tcBorders>
          </w:tcPr>
          <w:p w14:paraId="404D9F58" w14:textId="77777777" w:rsidR="00860CD2" w:rsidRDefault="00860CD2" w:rsidP="005E4575">
            <w:r>
              <w:t>Jordan’s neighborhood has a litter problem, with inconsistent efforts on behalf of the city to keep it clean.</w:t>
            </w:r>
          </w:p>
        </w:tc>
        <w:tc>
          <w:tcPr>
            <w:tcW w:w="3472" w:type="dxa"/>
            <w:tcBorders>
              <w:top w:val="nil"/>
              <w:bottom w:val="nil"/>
            </w:tcBorders>
          </w:tcPr>
          <w:p w14:paraId="7CE6CF0D" w14:textId="77777777" w:rsidR="00860CD2" w:rsidRDefault="00860CD2" w:rsidP="005E4575">
            <w:r>
              <w:t>How unfair?</w:t>
            </w:r>
          </w:p>
        </w:tc>
      </w:tr>
      <w:tr w:rsidR="00860CD2" w:rsidRPr="00D17DEB" w14:paraId="256209C4" w14:textId="77777777" w:rsidTr="005E4575">
        <w:trPr>
          <w:trHeight w:val="290"/>
        </w:trPr>
        <w:tc>
          <w:tcPr>
            <w:tcW w:w="6563" w:type="dxa"/>
            <w:tcBorders>
              <w:top w:val="nil"/>
              <w:bottom w:val="nil"/>
            </w:tcBorders>
          </w:tcPr>
          <w:p w14:paraId="11F19720" w14:textId="77777777" w:rsidR="00860CD2" w:rsidRDefault="00860CD2" w:rsidP="005E4575">
            <w:r>
              <w:t>Jordan’s apartment is flooded.</w:t>
            </w:r>
          </w:p>
        </w:tc>
        <w:tc>
          <w:tcPr>
            <w:tcW w:w="3472" w:type="dxa"/>
            <w:tcBorders>
              <w:top w:val="nil"/>
              <w:bottom w:val="nil"/>
            </w:tcBorders>
          </w:tcPr>
          <w:p w14:paraId="7C3F59B9" w14:textId="77777777" w:rsidR="00860CD2" w:rsidRDefault="00860CD2" w:rsidP="005E4575">
            <w:r>
              <w:t>How bad?</w:t>
            </w:r>
          </w:p>
        </w:tc>
      </w:tr>
      <w:tr w:rsidR="00860CD2" w:rsidRPr="00D17DEB" w14:paraId="1AAF88F9" w14:textId="77777777" w:rsidTr="005E4575">
        <w:trPr>
          <w:trHeight w:val="290"/>
        </w:trPr>
        <w:tc>
          <w:tcPr>
            <w:tcW w:w="6563" w:type="dxa"/>
            <w:tcBorders>
              <w:top w:val="nil"/>
              <w:bottom w:val="nil"/>
            </w:tcBorders>
          </w:tcPr>
          <w:p w14:paraId="3D1D6BE9" w14:textId="77777777" w:rsidR="00860CD2" w:rsidRDefault="00860CD2" w:rsidP="005E4575">
            <w:r>
              <w:t>Because of a city-wide contamination problem, Jordan’s tap water needs to be filtered before he can safely drink it.</w:t>
            </w:r>
          </w:p>
        </w:tc>
        <w:tc>
          <w:tcPr>
            <w:tcW w:w="3472" w:type="dxa"/>
            <w:tcBorders>
              <w:top w:val="nil"/>
              <w:bottom w:val="nil"/>
            </w:tcBorders>
          </w:tcPr>
          <w:p w14:paraId="2CC19CF7" w14:textId="77777777" w:rsidR="00860CD2" w:rsidRDefault="00860CD2" w:rsidP="005E4575">
            <w:r>
              <w:t>How bad?</w:t>
            </w:r>
          </w:p>
        </w:tc>
      </w:tr>
      <w:tr w:rsidR="00860CD2" w:rsidRPr="00D17DEB" w14:paraId="200879D5" w14:textId="77777777" w:rsidTr="005E4575">
        <w:trPr>
          <w:trHeight w:val="290"/>
        </w:trPr>
        <w:tc>
          <w:tcPr>
            <w:tcW w:w="6563" w:type="dxa"/>
            <w:tcBorders>
              <w:top w:val="nil"/>
              <w:bottom w:val="nil"/>
            </w:tcBorders>
          </w:tcPr>
          <w:p w14:paraId="5B2678BF" w14:textId="77777777" w:rsidR="00860CD2" w:rsidRDefault="00860CD2" w:rsidP="005E4575">
            <w:r>
              <w:t>Despite living in a generally quiet neighborhood, Jordan is kept awake by noise outside his bedroom and only gets a few hours of sleep.</w:t>
            </w:r>
          </w:p>
        </w:tc>
        <w:tc>
          <w:tcPr>
            <w:tcW w:w="3472" w:type="dxa"/>
            <w:tcBorders>
              <w:top w:val="nil"/>
              <w:bottom w:val="nil"/>
            </w:tcBorders>
          </w:tcPr>
          <w:p w14:paraId="6DF30B61" w14:textId="77777777" w:rsidR="00860CD2" w:rsidRDefault="00860CD2" w:rsidP="005E4575">
            <w:r>
              <w:t>How intolerable?</w:t>
            </w:r>
          </w:p>
        </w:tc>
      </w:tr>
      <w:tr w:rsidR="00860CD2" w:rsidRPr="00D17DEB" w14:paraId="5EF21645" w14:textId="77777777" w:rsidTr="005E4575">
        <w:trPr>
          <w:trHeight w:val="290"/>
        </w:trPr>
        <w:tc>
          <w:tcPr>
            <w:tcW w:w="6563" w:type="dxa"/>
            <w:tcBorders>
              <w:top w:val="nil"/>
              <w:bottom w:val="nil"/>
            </w:tcBorders>
          </w:tcPr>
          <w:p w14:paraId="0036A1F2" w14:textId="77777777" w:rsidR="00860CD2" w:rsidRDefault="00860CD2" w:rsidP="005E4575">
            <w:r>
              <w:t>Jordan attends a city council meeting for the first time and is not given a chance to speak.</w:t>
            </w:r>
          </w:p>
        </w:tc>
        <w:tc>
          <w:tcPr>
            <w:tcW w:w="3472" w:type="dxa"/>
            <w:tcBorders>
              <w:top w:val="nil"/>
              <w:bottom w:val="nil"/>
            </w:tcBorders>
          </w:tcPr>
          <w:p w14:paraId="4AEF71EB" w14:textId="77777777" w:rsidR="00860CD2" w:rsidRDefault="00860CD2" w:rsidP="005E4575">
            <w:r>
              <w:t>How offensive?</w:t>
            </w:r>
          </w:p>
        </w:tc>
      </w:tr>
      <w:tr w:rsidR="00860CD2" w:rsidRPr="00D17DEB" w14:paraId="1E3A382C" w14:textId="77777777" w:rsidTr="005E4575">
        <w:trPr>
          <w:trHeight w:val="290"/>
        </w:trPr>
        <w:tc>
          <w:tcPr>
            <w:tcW w:w="6563" w:type="dxa"/>
            <w:tcBorders>
              <w:top w:val="nil"/>
              <w:bottom w:val="nil"/>
            </w:tcBorders>
          </w:tcPr>
          <w:p w14:paraId="084D2B63" w14:textId="77777777" w:rsidR="00860CD2" w:rsidRDefault="00860CD2" w:rsidP="005E4575"/>
        </w:tc>
        <w:tc>
          <w:tcPr>
            <w:tcW w:w="3472" w:type="dxa"/>
            <w:tcBorders>
              <w:top w:val="nil"/>
              <w:bottom w:val="nil"/>
            </w:tcBorders>
          </w:tcPr>
          <w:p w14:paraId="13863209" w14:textId="77777777" w:rsidR="00860CD2" w:rsidRDefault="00860CD2" w:rsidP="005E4575"/>
        </w:tc>
      </w:tr>
      <w:tr w:rsidR="00860CD2" w:rsidRPr="00D17DEB" w14:paraId="3A2C792F" w14:textId="77777777" w:rsidTr="005E4575">
        <w:trPr>
          <w:trHeight w:val="290"/>
        </w:trPr>
        <w:tc>
          <w:tcPr>
            <w:tcW w:w="6563" w:type="dxa"/>
            <w:tcBorders>
              <w:top w:val="nil"/>
              <w:bottom w:val="nil"/>
            </w:tcBorders>
          </w:tcPr>
          <w:p w14:paraId="3A89AC9A" w14:textId="77777777" w:rsidR="00860CD2" w:rsidRPr="00714D11" w:rsidRDefault="00860CD2" w:rsidP="005E4575">
            <w:pPr>
              <w:rPr>
                <w:b/>
              </w:rPr>
            </w:pPr>
            <w:r>
              <w:rPr>
                <w:b/>
              </w:rPr>
              <w:t>Equally Expected Events</w:t>
            </w:r>
          </w:p>
        </w:tc>
        <w:tc>
          <w:tcPr>
            <w:tcW w:w="3472" w:type="dxa"/>
            <w:tcBorders>
              <w:top w:val="nil"/>
              <w:bottom w:val="nil"/>
            </w:tcBorders>
          </w:tcPr>
          <w:p w14:paraId="4EAF67C3" w14:textId="77777777" w:rsidR="00860CD2" w:rsidRDefault="00860CD2" w:rsidP="005E4575"/>
        </w:tc>
      </w:tr>
      <w:tr w:rsidR="00860CD2" w:rsidRPr="00D17DEB" w14:paraId="33C2D3D5" w14:textId="77777777" w:rsidTr="005E4575">
        <w:trPr>
          <w:trHeight w:val="290"/>
        </w:trPr>
        <w:tc>
          <w:tcPr>
            <w:tcW w:w="6563" w:type="dxa"/>
            <w:tcBorders>
              <w:top w:val="nil"/>
              <w:bottom w:val="nil"/>
            </w:tcBorders>
          </w:tcPr>
          <w:p w14:paraId="5731D5A4" w14:textId="77777777" w:rsidR="00860CD2" w:rsidRPr="00D17DEB" w:rsidRDefault="00860CD2" w:rsidP="005E4575">
            <w:pPr>
              <w:rPr>
                <w:rFonts w:cs="Times New Roman (Body CS)"/>
              </w:rPr>
            </w:pPr>
            <w:r>
              <w:rPr>
                <w:rFonts w:cs="Times New Roman (Body CS)"/>
              </w:rPr>
              <w:t>Jordan orders takeout and is given an overcooked, badly seasoned entrée.</w:t>
            </w:r>
          </w:p>
        </w:tc>
        <w:tc>
          <w:tcPr>
            <w:tcW w:w="3472" w:type="dxa"/>
            <w:tcBorders>
              <w:top w:val="nil"/>
              <w:bottom w:val="nil"/>
            </w:tcBorders>
          </w:tcPr>
          <w:p w14:paraId="2DDDDF0D" w14:textId="77777777" w:rsidR="00860CD2" w:rsidRPr="00D17DEB" w:rsidRDefault="00860CD2" w:rsidP="005E4575">
            <w:pPr>
              <w:rPr>
                <w:rFonts w:cs="Times New Roman (Body CS)"/>
              </w:rPr>
            </w:pPr>
            <w:r>
              <w:rPr>
                <w:rFonts w:cs="Times New Roman (Body CS)"/>
              </w:rPr>
              <w:t>How disgusting?</w:t>
            </w:r>
          </w:p>
        </w:tc>
      </w:tr>
      <w:tr w:rsidR="00860CD2" w:rsidRPr="00D17DEB" w14:paraId="1AD1A4F9" w14:textId="77777777" w:rsidTr="005E4575">
        <w:trPr>
          <w:trHeight w:val="290"/>
        </w:trPr>
        <w:tc>
          <w:tcPr>
            <w:tcW w:w="6563" w:type="dxa"/>
            <w:tcBorders>
              <w:top w:val="nil"/>
            </w:tcBorders>
          </w:tcPr>
          <w:p w14:paraId="5445719D" w14:textId="77777777" w:rsidR="00860CD2" w:rsidRPr="00D17DEB" w:rsidRDefault="00860CD2" w:rsidP="005E4575">
            <w:pPr>
              <w:rPr>
                <w:rFonts w:cs="Times New Roman (Body CS)"/>
              </w:rPr>
            </w:pPr>
            <w:r>
              <w:rPr>
                <w:rFonts w:cs="Times New Roman (Body CS)"/>
              </w:rPr>
              <w:t>Jordan enters a raffle at a city fair for a chance to meet a local celebrity but does not end up winning.</w:t>
            </w:r>
          </w:p>
        </w:tc>
        <w:tc>
          <w:tcPr>
            <w:tcW w:w="3472" w:type="dxa"/>
            <w:tcBorders>
              <w:top w:val="nil"/>
            </w:tcBorders>
          </w:tcPr>
          <w:p w14:paraId="072468B5" w14:textId="77777777" w:rsidR="00860CD2" w:rsidRPr="00D17DEB" w:rsidRDefault="00860CD2" w:rsidP="005E4575">
            <w:pPr>
              <w:rPr>
                <w:rFonts w:cs="Times New Roman (Body CS)"/>
              </w:rPr>
            </w:pPr>
            <w:r>
              <w:rPr>
                <w:rFonts w:cs="Times New Roman (Body CS)"/>
              </w:rPr>
              <w:t>How disappointing?</w:t>
            </w:r>
          </w:p>
        </w:tc>
      </w:tr>
      <w:tr w:rsidR="00860CD2" w:rsidRPr="00D17DEB" w14:paraId="7FED162F" w14:textId="77777777" w:rsidTr="005E4575">
        <w:trPr>
          <w:trHeight w:val="290"/>
        </w:trPr>
        <w:tc>
          <w:tcPr>
            <w:tcW w:w="6563" w:type="dxa"/>
          </w:tcPr>
          <w:p w14:paraId="77B2A74A" w14:textId="77777777" w:rsidR="00860CD2" w:rsidRPr="00D17DEB" w:rsidRDefault="00860CD2" w:rsidP="005E4575">
            <w:pPr>
              <w:rPr>
                <w:rFonts w:cs="Times New Roman (Body CS)"/>
              </w:rPr>
            </w:pPr>
            <w:r>
              <w:rPr>
                <w:rFonts w:cs="Times New Roman (Body CS)"/>
              </w:rPr>
              <w:t>Jordan meets his friend’s new partner and they treat him rather rudely.</w:t>
            </w:r>
          </w:p>
        </w:tc>
        <w:tc>
          <w:tcPr>
            <w:tcW w:w="3472" w:type="dxa"/>
          </w:tcPr>
          <w:p w14:paraId="1BC8C2FD" w14:textId="77777777" w:rsidR="00860CD2" w:rsidRPr="00D17DEB" w:rsidRDefault="00860CD2" w:rsidP="005E4575">
            <w:pPr>
              <w:rPr>
                <w:rFonts w:cs="Times New Roman (Body CS)"/>
              </w:rPr>
            </w:pPr>
            <w:r>
              <w:rPr>
                <w:rFonts w:cs="Times New Roman (Body CS)"/>
              </w:rPr>
              <w:t>How offensive?</w:t>
            </w:r>
          </w:p>
        </w:tc>
      </w:tr>
      <w:tr w:rsidR="00860CD2" w:rsidRPr="00D17DEB" w14:paraId="45EDC508" w14:textId="77777777" w:rsidTr="005E4575">
        <w:trPr>
          <w:trHeight w:val="290"/>
        </w:trPr>
        <w:tc>
          <w:tcPr>
            <w:tcW w:w="6563" w:type="dxa"/>
          </w:tcPr>
          <w:p w14:paraId="457904B5" w14:textId="77777777" w:rsidR="00860CD2" w:rsidRPr="00D17DEB" w:rsidRDefault="00860CD2" w:rsidP="005E4575">
            <w:pPr>
              <w:rPr>
                <w:rFonts w:cs="Times New Roman (Body CS)"/>
              </w:rPr>
            </w:pPr>
            <w:r>
              <w:rPr>
                <w:rFonts w:cs="Times New Roman (Body CS)"/>
              </w:rPr>
              <w:t>Jordan is crossing the street in the main part of the city and is almost clipped by a speeding car.</w:t>
            </w:r>
          </w:p>
        </w:tc>
        <w:tc>
          <w:tcPr>
            <w:tcW w:w="3472" w:type="dxa"/>
          </w:tcPr>
          <w:p w14:paraId="4EB66281" w14:textId="77777777" w:rsidR="00860CD2" w:rsidRPr="00D17DEB" w:rsidRDefault="00860CD2" w:rsidP="005E4575">
            <w:pPr>
              <w:rPr>
                <w:rFonts w:cs="Times New Roman (Body CS)"/>
              </w:rPr>
            </w:pPr>
            <w:r>
              <w:rPr>
                <w:rFonts w:cs="Times New Roman (Body CS)"/>
              </w:rPr>
              <w:t>How upsetting?</w:t>
            </w:r>
          </w:p>
        </w:tc>
      </w:tr>
      <w:tr w:rsidR="00860CD2" w:rsidRPr="00D17DEB" w14:paraId="335F6D2E" w14:textId="77777777" w:rsidTr="005E4575">
        <w:trPr>
          <w:trHeight w:val="290"/>
        </w:trPr>
        <w:tc>
          <w:tcPr>
            <w:tcW w:w="6563" w:type="dxa"/>
          </w:tcPr>
          <w:p w14:paraId="4DAC9966" w14:textId="77777777" w:rsidR="00860CD2" w:rsidRDefault="00860CD2" w:rsidP="005E4575">
            <w:r>
              <w:t>Jordan calls an Uber and it takes 10 minutes longer than the app initially says to arrive.</w:t>
            </w:r>
          </w:p>
        </w:tc>
        <w:tc>
          <w:tcPr>
            <w:tcW w:w="3472" w:type="dxa"/>
          </w:tcPr>
          <w:p w14:paraId="7185C18F" w14:textId="77777777" w:rsidR="00860CD2" w:rsidRPr="00D17DEB" w:rsidRDefault="00860CD2" w:rsidP="005E4575">
            <w:r>
              <w:t>How annoying?</w:t>
            </w:r>
          </w:p>
        </w:tc>
      </w:tr>
    </w:tbl>
    <w:p w14:paraId="1958061A" w14:textId="055537D1" w:rsidR="00E47848" w:rsidRDefault="00E47848">
      <w:r>
        <w:br w:type="page"/>
      </w:r>
    </w:p>
    <w:p w14:paraId="28468B63" w14:textId="4F74CB40" w:rsidR="00670758" w:rsidRDefault="00331DDE" w:rsidP="002A2651">
      <w:r>
        <w:lastRenderedPageBreak/>
        <w:t>Table S1</w:t>
      </w:r>
      <w:r w:rsidR="00896FA3">
        <w:t>5</w:t>
      </w:r>
      <w:r>
        <w:t>: Descriptive Statistics for Supplemental Study 1</w:t>
      </w:r>
    </w:p>
    <w:p w14:paraId="5F08C9BD" w14:textId="77777777" w:rsidR="00A30178" w:rsidRDefault="00A30178" w:rsidP="002A2651"/>
    <w:tbl>
      <w:tblPr>
        <w:tblStyle w:val="TableGrid"/>
        <w:tblW w:w="10925" w:type="dxa"/>
        <w:tblInd w:w="-725" w:type="dxa"/>
        <w:tblLook w:val="04A0" w:firstRow="1" w:lastRow="0" w:firstColumn="1" w:lastColumn="0" w:noHBand="0" w:noVBand="1"/>
      </w:tblPr>
      <w:tblGrid>
        <w:gridCol w:w="5013"/>
        <w:gridCol w:w="1970"/>
        <w:gridCol w:w="1971"/>
        <w:gridCol w:w="1971"/>
      </w:tblGrid>
      <w:tr w:rsidR="0045575C" w14:paraId="42B09E43" w14:textId="77777777" w:rsidTr="00C505A7">
        <w:trPr>
          <w:trHeight w:val="261"/>
        </w:trPr>
        <w:tc>
          <w:tcPr>
            <w:tcW w:w="5013" w:type="dxa"/>
            <w:tcBorders>
              <w:left w:val="nil"/>
              <w:bottom w:val="single" w:sz="4" w:space="0" w:color="auto"/>
              <w:right w:val="nil"/>
            </w:tcBorders>
          </w:tcPr>
          <w:p w14:paraId="5699D9B0" w14:textId="7CC68944" w:rsidR="0045575C" w:rsidRDefault="0045575C" w:rsidP="002A2651">
            <w:r>
              <w:t>Event</w:t>
            </w:r>
          </w:p>
        </w:tc>
        <w:tc>
          <w:tcPr>
            <w:tcW w:w="1970" w:type="dxa"/>
            <w:tcBorders>
              <w:left w:val="nil"/>
              <w:bottom w:val="single" w:sz="4" w:space="0" w:color="auto"/>
              <w:right w:val="nil"/>
            </w:tcBorders>
          </w:tcPr>
          <w:p w14:paraId="67412999" w14:textId="1AAF803C" w:rsidR="0045575C" w:rsidRDefault="0045575C" w:rsidP="0045575C">
            <w:pPr>
              <w:jc w:val="center"/>
            </w:pPr>
            <w:r>
              <w:t>Low-SES Target</w:t>
            </w:r>
          </w:p>
        </w:tc>
        <w:tc>
          <w:tcPr>
            <w:tcW w:w="1971" w:type="dxa"/>
            <w:tcBorders>
              <w:left w:val="nil"/>
              <w:bottom w:val="single" w:sz="4" w:space="0" w:color="auto"/>
              <w:right w:val="nil"/>
            </w:tcBorders>
          </w:tcPr>
          <w:p w14:paraId="49E5CBAA" w14:textId="5476F584" w:rsidR="0045575C" w:rsidRDefault="0045575C" w:rsidP="0045575C">
            <w:pPr>
              <w:jc w:val="center"/>
            </w:pPr>
            <w:r>
              <w:t>High-SES Target</w:t>
            </w:r>
          </w:p>
        </w:tc>
        <w:tc>
          <w:tcPr>
            <w:tcW w:w="1971" w:type="dxa"/>
            <w:tcBorders>
              <w:left w:val="nil"/>
              <w:bottom w:val="single" w:sz="4" w:space="0" w:color="auto"/>
              <w:right w:val="nil"/>
            </w:tcBorders>
          </w:tcPr>
          <w:p w14:paraId="0FC326FB" w14:textId="2F141410" w:rsidR="0045575C" w:rsidRPr="00515135" w:rsidRDefault="00515135" w:rsidP="0045575C">
            <w:pPr>
              <w:jc w:val="center"/>
            </w:pPr>
            <w:r>
              <w:rPr>
                <w:i/>
              </w:rPr>
              <w:t>t</w:t>
            </w:r>
            <w:r>
              <w:t>-test</w:t>
            </w:r>
          </w:p>
        </w:tc>
      </w:tr>
      <w:tr w:rsidR="00D15D37" w14:paraId="3202EE17" w14:textId="77777777" w:rsidTr="00C505A7">
        <w:trPr>
          <w:trHeight w:val="261"/>
        </w:trPr>
        <w:tc>
          <w:tcPr>
            <w:tcW w:w="5013" w:type="dxa"/>
            <w:tcBorders>
              <w:left w:val="nil"/>
              <w:bottom w:val="nil"/>
              <w:right w:val="nil"/>
            </w:tcBorders>
          </w:tcPr>
          <w:p w14:paraId="20EFFD78" w14:textId="1A4BB058" w:rsidR="00D15D37" w:rsidRPr="00456193" w:rsidRDefault="00254A46" w:rsidP="002A2651">
            <w:pPr>
              <w:rPr>
                <w:b/>
              </w:rPr>
            </w:pPr>
            <w:r w:rsidRPr="00456193">
              <w:rPr>
                <w:b/>
              </w:rPr>
              <w:t>Jordan orders takeout and is given an overcooked, badly seasoned entrée.</w:t>
            </w:r>
          </w:p>
        </w:tc>
        <w:tc>
          <w:tcPr>
            <w:tcW w:w="1970" w:type="dxa"/>
            <w:tcBorders>
              <w:left w:val="nil"/>
              <w:bottom w:val="nil"/>
              <w:right w:val="nil"/>
            </w:tcBorders>
          </w:tcPr>
          <w:p w14:paraId="31DB9BD1" w14:textId="24043350" w:rsidR="00D15D37" w:rsidRDefault="00887D7B" w:rsidP="0045575C">
            <w:pPr>
              <w:jc w:val="center"/>
            </w:pPr>
            <w:r>
              <w:t>5.32 (2.51)</w:t>
            </w:r>
          </w:p>
        </w:tc>
        <w:tc>
          <w:tcPr>
            <w:tcW w:w="1971" w:type="dxa"/>
            <w:tcBorders>
              <w:left w:val="nil"/>
              <w:bottom w:val="nil"/>
              <w:right w:val="nil"/>
            </w:tcBorders>
          </w:tcPr>
          <w:p w14:paraId="50F575BE" w14:textId="6DE76619" w:rsidR="00D15D37" w:rsidRDefault="00887D7B" w:rsidP="0045575C">
            <w:pPr>
              <w:jc w:val="center"/>
            </w:pPr>
            <w:r>
              <w:t>5.47 (2.49)</w:t>
            </w:r>
          </w:p>
        </w:tc>
        <w:tc>
          <w:tcPr>
            <w:tcW w:w="1971" w:type="dxa"/>
            <w:tcBorders>
              <w:left w:val="nil"/>
              <w:bottom w:val="nil"/>
              <w:right w:val="nil"/>
            </w:tcBorders>
          </w:tcPr>
          <w:p w14:paraId="73B2EB89" w14:textId="79522786" w:rsidR="00D15D37" w:rsidRPr="00FF7AEB" w:rsidRDefault="00FF7AEB" w:rsidP="0045575C">
            <w:pPr>
              <w:jc w:val="center"/>
            </w:pPr>
            <w:r>
              <w:rPr>
                <w:i/>
              </w:rPr>
              <w:t>t</w:t>
            </w:r>
            <w:r>
              <w:t xml:space="preserve"> = .49</w:t>
            </w:r>
          </w:p>
        </w:tc>
      </w:tr>
      <w:tr w:rsidR="00D15D37" w14:paraId="46F774CC" w14:textId="77777777" w:rsidTr="00C505A7">
        <w:trPr>
          <w:trHeight w:val="261"/>
        </w:trPr>
        <w:tc>
          <w:tcPr>
            <w:tcW w:w="5013" w:type="dxa"/>
            <w:tcBorders>
              <w:top w:val="nil"/>
              <w:left w:val="nil"/>
              <w:bottom w:val="nil"/>
              <w:right w:val="nil"/>
            </w:tcBorders>
          </w:tcPr>
          <w:p w14:paraId="6D1D285F" w14:textId="2D6E51D4" w:rsidR="00D15D37" w:rsidRDefault="00254A46" w:rsidP="002A2651">
            <w:r>
              <w:t>Jordan’s neighborhood has a litter problem, with inconsistent efforts on behalf of the city to keep it clean.</w:t>
            </w:r>
          </w:p>
        </w:tc>
        <w:tc>
          <w:tcPr>
            <w:tcW w:w="1970" w:type="dxa"/>
            <w:tcBorders>
              <w:top w:val="nil"/>
              <w:left w:val="nil"/>
              <w:bottom w:val="nil"/>
              <w:right w:val="nil"/>
            </w:tcBorders>
          </w:tcPr>
          <w:p w14:paraId="12A2BB0D" w14:textId="01F1495A" w:rsidR="00D15D37" w:rsidRDefault="00887D7B" w:rsidP="0045575C">
            <w:pPr>
              <w:jc w:val="center"/>
            </w:pPr>
            <w:r>
              <w:t>3.31 (</w:t>
            </w:r>
            <w:r w:rsidR="000E75D0">
              <w:t>2.33)</w:t>
            </w:r>
          </w:p>
        </w:tc>
        <w:tc>
          <w:tcPr>
            <w:tcW w:w="1971" w:type="dxa"/>
            <w:tcBorders>
              <w:top w:val="nil"/>
              <w:left w:val="nil"/>
              <w:bottom w:val="nil"/>
              <w:right w:val="nil"/>
            </w:tcBorders>
          </w:tcPr>
          <w:p w14:paraId="07EEA2FD" w14:textId="47439FA3" w:rsidR="00D15D37" w:rsidRDefault="000E75D0" w:rsidP="0045575C">
            <w:pPr>
              <w:jc w:val="center"/>
            </w:pPr>
            <w:r>
              <w:t>6.29 (2.45)</w:t>
            </w:r>
          </w:p>
        </w:tc>
        <w:tc>
          <w:tcPr>
            <w:tcW w:w="1971" w:type="dxa"/>
            <w:tcBorders>
              <w:top w:val="nil"/>
              <w:left w:val="nil"/>
              <w:bottom w:val="nil"/>
              <w:right w:val="nil"/>
            </w:tcBorders>
          </w:tcPr>
          <w:p w14:paraId="68EF7F67" w14:textId="04481266" w:rsidR="00D15D37" w:rsidRDefault="00FF7AEB" w:rsidP="0045575C">
            <w:pPr>
              <w:jc w:val="center"/>
              <w:rPr>
                <w:i/>
              </w:rPr>
            </w:pPr>
            <w:r>
              <w:rPr>
                <w:i/>
              </w:rPr>
              <w:t>t</w:t>
            </w:r>
            <w:r>
              <w:t xml:space="preserve"> = 9.62***</w:t>
            </w:r>
          </w:p>
        </w:tc>
      </w:tr>
      <w:tr w:rsidR="00D15D37" w14:paraId="3F6C6F19" w14:textId="77777777" w:rsidTr="00C505A7">
        <w:trPr>
          <w:trHeight w:val="261"/>
        </w:trPr>
        <w:tc>
          <w:tcPr>
            <w:tcW w:w="5013" w:type="dxa"/>
            <w:tcBorders>
              <w:top w:val="nil"/>
              <w:left w:val="nil"/>
              <w:bottom w:val="nil"/>
              <w:right w:val="nil"/>
            </w:tcBorders>
          </w:tcPr>
          <w:p w14:paraId="58517170" w14:textId="1F4DFA4E" w:rsidR="00D15D37" w:rsidRDefault="00254A46" w:rsidP="002A2651">
            <w:r>
              <w:t>Jordan is unexpectedly stranded without a ride and has to walk a mile in a rain storm.</w:t>
            </w:r>
          </w:p>
        </w:tc>
        <w:tc>
          <w:tcPr>
            <w:tcW w:w="1970" w:type="dxa"/>
            <w:tcBorders>
              <w:top w:val="nil"/>
              <w:left w:val="nil"/>
              <w:bottom w:val="nil"/>
              <w:right w:val="nil"/>
            </w:tcBorders>
          </w:tcPr>
          <w:p w14:paraId="4779CC4D" w14:textId="69F44AD6" w:rsidR="00D15D37" w:rsidRDefault="000E75D0" w:rsidP="0045575C">
            <w:pPr>
              <w:jc w:val="center"/>
            </w:pPr>
            <w:r>
              <w:t>5.06 (2.80)</w:t>
            </w:r>
          </w:p>
        </w:tc>
        <w:tc>
          <w:tcPr>
            <w:tcW w:w="1971" w:type="dxa"/>
            <w:tcBorders>
              <w:top w:val="nil"/>
              <w:left w:val="nil"/>
              <w:bottom w:val="nil"/>
              <w:right w:val="nil"/>
            </w:tcBorders>
          </w:tcPr>
          <w:p w14:paraId="269F6E0E" w14:textId="17DDDD24" w:rsidR="00D15D37" w:rsidRDefault="000E75D0" w:rsidP="0045575C">
            <w:pPr>
              <w:jc w:val="center"/>
            </w:pPr>
            <w:r>
              <w:t>7.31 (2.51)</w:t>
            </w:r>
          </w:p>
        </w:tc>
        <w:tc>
          <w:tcPr>
            <w:tcW w:w="1971" w:type="dxa"/>
            <w:tcBorders>
              <w:top w:val="nil"/>
              <w:left w:val="nil"/>
              <w:bottom w:val="nil"/>
              <w:right w:val="nil"/>
            </w:tcBorders>
          </w:tcPr>
          <w:p w14:paraId="4D4DDEE2" w14:textId="1ACA25EA" w:rsidR="00D15D37" w:rsidRDefault="00FF7AEB" w:rsidP="0045575C">
            <w:pPr>
              <w:jc w:val="center"/>
              <w:rPr>
                <w:i/>
              </w:rPr>
            </w:pPr>
            <w:r>
              <w:rPr>
                <w:i/>
              </w:rPr>
              <w:t>t</w:t>
            </w:r>
            <w:r>
              <w:t xml:space="preserve"> = 6.54***</w:t>
            </w:r>
          </w:p>
        </w:tc>
      </w:tr>
      <w:tr w:rsidR="00D15D37" w14:paraId="15150801" w14:textId="77777777" w:rsidTr="00C505A7">
        <w:trPr>
          <w:trHeight w:val="261"/>
        </w:trPr>
        <w:tc>
          <w:tcPr>
            <w:tcW w:w="5013" w:type="dxa"/>
            <w:tcBorders>
              <w:top w:val="nil"/>
              <w:left w:val="nil"/>
              <w:bottom w:val="nil"/>
              <w:right w:val="nil"/>
            </w:tcBorders>
          </w:tcPr>
          <w:p w14:paraId="77F3C2B1" w14:textId="42903EFD" w:rsidR="00D15D37" w:rsidRDefault="00254A46" w:rsidP="002A2651">
            <w:r>
              <w:t>Because of a city-wide contamination problem, Jordan’s tap water needs to be filtered before he can safely drink it.</w:t>
            </w:r>
          </w:p>
        </w:tc>
        <w:tc>
          <w:tcPr>
            <w:tcW w:w="1970" w:type="dxa"/>
            <w:tcBorders>
              <w:top w:val="nil"/>
              <w:left w:val="nil"/>
              <w:bottom w:val="nil"/>
              <w:right w:val="nil"/>
            </w:tcBorders>
          </w:tcPr>
          <w:p w14:paraId="5D80E826" w14:textId="0A76B21E" w:rsidR="00D15D37" w:rsidRDefault="005A2329" w:rsidP="0045575C">
            <w:pPr>
              <w:jc w:val="center"/>
            </w:pPr>
            <w:r>
              <w:t>4.7</w:t>
            </w:r>
            <w:r w:rsidR="00B50621">
              <w:t>3</w:t>
            </w:r>
            <w:r>
              <w:t xml:space="preserve"> (2.97)</w:t>
            </w:r>
          </w:p>
        </w:tc>
        <w:tc>
          <w:tcPr>
            <w:tcW w:w="1971" w:type="dxa"/>
            <w:tcBorders>
              <w:top w:val="nil"/>
              <w:left w:val="nil"/>
              <w:bottom w:val="nil"/>
              <w:right w:val="nil"/>
            </w:tcBorders>
          </w:tcPr>
          <w:p w14:paraId="3556F0B8" w14:textId="5C2E9F2B" w:rsidR="00D15D37" w:rsidRDefault="005A2329" w:rsidP="0045575C">
            <w:pPr>
              <w:jc w:val="center"/>
            </w:pPr>
            <w:r>
              <w:t>6.93 (2.53)</w:t>
            </w:r>
          </w:p>
        </w:tc>
        <w:tc>
          <w:tcPr>
            <w:tcW w:w="1971" w:type="dxa"/>
            <w:tcBorders>
              <w:top w:val="nil"/>
              <w:left w:val="nil"/>
              <w:bottom w:val="nil"/>
              <w:right w:val="nil"/>
            </w:tcBorders>
          </w:tcPr>
          <w:p w14:paraId="635D806F" w14:textId="3D580370" w:rsidR="00D15D37" w:rsidRDefault="00FF7AEB" w:rsidP="0045575C">
            <w:pPr>
              <w:jc w:val="center"/>
              <w:rPr>
                <w:i/>
              </w:rPr>
            </w:pPr>
            <w:r>
              <w:rPr>
                <w:i/>
              </w:rPr>
              <w:t>t</w:t>
            </w:r>
            <w:r>
              <w:t xml:space="preserve"> = 6.17***</w:t>
            </w:r>
          </w:p>
        </w:tc>
      </w:tr>
      <w:tr w:rsidR="00D15D37" w14:paraId="66AD6FAA" w14:textId="77777777" w:rsidTr="00C505A7">
        <w:trPr>
          <w:trHeight w:val="261"/>
        </w:trPr>
        <w:tc>
          <w:tcPr>
            <w:tcW w:w="5013" w:type="dxa"/>
            <w:tcBorders>
              <w:top w:val="nil"/>
              <w:left w:val="nil"/>
              <w:bottom w:val="nil"/>
              <w:right w:val="nil"/>
            </w:tcBorders>
          </w:tcPr>
          <w:p w14:paraId="08A18B2F" w14:textId="393DC14F" w:rsidR="00D15D37" w:rsidRDefault="00254A46" w:rsidP="002A2651">
            <w:r>
              <w:t>Despite living in a generally quiet neighborhood, Jordan is kept awake by noise outside his bedroom and only gets a few hours of sleep.</w:t>
            </w:r>
          </w:p>
        </w:tc>
        <w:tc>
          <w:tcPr>
            <w:tcW w:w="1970" w:type="dxa"/>
            <w:tcBorders>
              <w:top w:val="nil"/>
              <w:left w:val="nil"/>
              <w:bottom w:val="nil"/>
              <w:right w:val="nil"/>
            </w:tcBorders>
          </w:tcPr>
          <w:p w14:paraId="3865409F" w14:textId="0866CADC" w:rsidR="00D15D37" w:rsidRDefault="00A97DB9" w:rsidP="0045575C">
            <w:pPr>
              <w:jc w:val="center"/>
            </w:pPr>
            <w:r>
              <w:t>5.09 (2.69)</w:t>
            </w:r>
          </w:p>
        </w:tc>
        <w:tc>
          <w:tcPr>
            <w:tcW w:w="1971" w:type="dxa"/>
            <w:tcBorders>
              <w:top w:val="nil"/>
              <w:left w:val="nil"/>
              <w:bottom w:val="nil"/>
              <w:right w:val="nil"/>
            </w:tcBorders>
          </w:tcPr>
          <w:p w14:paraId="1F6CF698" w14:textId="773B1336" w:rsidR="00D15D37" w:rsidRDefault="00A97DB9" w:rsidP="0045575C">
            <w:pPr>
              <w:jc w:val="center"/>
            </w:pPr>
            <w:r>
              <w:t>6.88 (2.44)</w:t>
            </w:r>
          </w:p>
        </w:tc>
        <w:tc>
          <w:tcPr>
            <w:tcW w:w="1971" w:type="dxa"/>
            <w:tcBorders>
              <w:top w:val="nil"/>
              <w:left w:val="nil"/>
              <w:bottom w:val="nil"/>
              <w:right w:val="nil"/>
            </w:tcBorders>
          </w:tcPr>
          <w:p w14:paraId="323CEF19" w14:textId="13AE36C7" w:rsidR="00D15D37" w:rsidRDefault="00FF7AEB" w:rsidP="0045575C">
            <w:pPr>
              <w:jc w:val="center"/>
              <w:rPr>
                <w:i/>
              </w:rPr>
            </w:pPr>
            <w:r>
              <w:rPr>
                <w:i/>
              </w:rPr>
              <w:t>t</w:t>
            </w:r>
            <w:r>
              <w:t xml:space="preserve"> = 5.38***</w:t>
            </w:r>
          </w:p>
        </w:tc>
      </w:tr>
      <w:tr w:rsidR="00D15D37" w14:paraId="7092EE0C" w14:textId="77777777" w:rsidTr="00C505A7">
        <w:trPr>
          <w:trHeight w:val="261"/>
        </w:trPr>
        <w:tc>
          <w:tcPr>
            <w:tcW w:w="5013" w:type="dxa"/>
            <w:tcBorders>
              <w:top w:val="nil"/>
              <w:left w:val="nil"/>
              <w:bottom w:val="nil"/>
              <w:right w:val="nil"/>
            </w:tcBorders>
          </w:tcPr>
          <w:p w14:paraId="318B3FE3" w14:textId="0FD4BB7F" w:rsidR="00D15D37" w:rsidRPr="00456193" w:rsidRDefault="00254A46" w:rsidP="002A2651">
            <w:pPr>
              <w:rPr>
                <w:b/>
              </w:rPr>
            </w:pPr>
            <w:r w:rsidRPr="00456193">
              <w:rPr>
                <w:b/>
              </w:rPr>
              <w:t>Jordan enters a raffle at a city fair for a chance to meet a local celebrity but does not end up winning.</w:t>
            </w:r>
          </w:p>
        </w:tc>
        <w:tc>
          <w:tcPr>
            <w:tcW w:w="1970" w:type="dxa"/>
            <w:tcBorders>
              <w:top w:val="nil"/>
              <w:left w:val="nil"/>
              <w:bottom w:val="nil"/>
              <w:right w:val="nil"/>
            </w:tcBorders>
          </w:tcPr>
          <w:p w14:paraId="461EB9E3" w14:textId="759CA562" w:rsidR="00D15D37" w:rsidRDefault="003850C4" w:rsidP="0045575C">
            <w:pPr>
              <w:jc w:val="center"/>
            </w:pPr>
            <w:r>
              <w:t>2.39 (2.49)</w:t>
            </w:r>
          </w:p>
        </w:tc>
        <w:tc>
          <w:tcPr>
            <w:tcW w:w="1971" w:type="dxa"/>
            <w:tcBorders>
              <w:top w:val="nil"/>
              <w:left w:val="nil"/>
              <w:bottom w:val="nil"/>
              <w:right w:val="nil"/>
            </w:tcBorders>
          </w:tcPr>
          <w:p w14:paraId="23CE0BD0" w14:textId="4AC3D9CC" w:rsidR="00D15D37" w:rsidRDefault="003850C4" w:rsidP="0045575C">
            <w:pPr>
              <w:jc w:val="center"/>
            </w:pPr>
            <w:r>
              <w:t>2.92 (2.67)</w:t>
            </w:r>
          </w:p>
        </w:tc>
        <w:tc>
          <w:tcPr>
            <w:tcW w:w="1971" w:type="dxa"/>
            <w:tcBorders>
              <w:top w:val="nil"/>
              <w:left w:val="nil"/>
              <w:bottom w:val="nil"/>
              <w:right w:val="nil"/>
            </w:tcBorders>
          </w:tcPr>
          <w:p w14:paraId="32A7F5F1" w14:textId="7DFFE25F" w:rsidR="00D15D37" w:rsidRDefault="00FF7AEB" w:rsidP="0045575C">
            <w:pPr>
              <w:jc w:val="center"/>
              <w:rPr>
                <w:i/>
              </w:rPr>
            </w:pPr>
            <w:r>
              <w:rPr>
                <w:i/>
              </w:rPr>
              <w:t>t</w:t>
            </w:r>
            <w:r>
              <w:t xml:space="preserve"> = 1.57</w:t>
            </w:r>
          </w:p>
        </w:tc>
      </w:tr>
      <w:tr w:rsidR="00D15D37" w14:paraId="56D07B23" w14:textId="77777777" w:rsidTr="00C505A7">
        <w:trPr>
          <w:trHeight w:val="261"/>
        </w:trPr>
        <w:tc>
          <w:tcPr>
            <w:tcW w:w="5013" w:type="dxa"/>
            <w:tcBorders>
              <w:top w:val="nil"/>
              <w:left w:val="nil"/>
              <w:bottom w:val="nil"/>
              <w:right w:val="nil"/>
            </w:tcBorders>
          </w:tcPr>
          <w:p w14:paraId="34AD4892" w14:textId="067E15D0" w:rsidR="00D15D37" w:rsidRPr="00456193" w:rsidRDefault="00254A46" w:rsidP="002A2651">
            <w:pPr>
              <w:rPr>
                <w:b/>
              </w:rPr>
            </w:pPr>
            <w:r w:rsidRPr="00456193">
              <w:rPr>
                <w:b/>
              </w:rPr>
              <w:t>Jordan meets his friend’s new partner and they treat him rather rudely.</w:t>
            </w:r>
          </w:p>
        </w:tc>
        <w:tc>
          <w:tcPr>
            <w:tcW w:w="1970" w:type="dxa"/>
            <w:tcBorders>
              <w:top w:val="nil"/>
              <w:left w:val="nil"/>
              <w:bottom w:val="nil"/>
              <w:right w:val="nil"/>
            </w:tcBorders>
          </w:tcPr>
          <w:p w14:paraId="76C5D490" w14:textId="3763B9C6" w:rsidR="00D15D37" w:rsidRDefault="003850C4" w:rsidP="0045575C">
            <w:pPr>
              <w:jc w:val="center"/>
            </w:pPr>
            <w:r>
              <w:t>5.94 (2.49)</w:t>
            </w:r>
          </w:p>
        </w:tc>
        <w:tc>
          <w:tcPr>
            <w:tcW w:w="1971" w:type="dxa"/>
            <w:tcBorders>
              <w:top w:val="nil"/>
              <w:left w:val="nil"/>
              <w:bottom w:val="nil"/>
              <w:right w:val="nil"/>
            </w:tcBorders>
          </w:tcPr>
          <w:p w14:paraId="1E789C1D" w14:textId="347BCD19" w:rsidR="00D15D37" w:rsidRDefault="003850C4" w:rsidP="0045575C">
            <w:pPr>
              <w:jc w:val="center"/>
            </w:pPr>
            <w:r>
              <w:t>6.30 (2.34)</w:t>
            </w:r>
          </w:p>
        </w:tc>
        <w:tc>
          <w:tcPr>
            <w:tcW w:w="1971" w:type="dxa"/>
            <w:tcBorders>
              <w:top w:val="nil"/>
              <w:left w:val="nil"/>
              <w:bottom w:val="nil"/>
              <w:right w:val="nil"/>
            </w:tcBorders>
          </w:tcPr>
          <w:p w14:paraId="1409CB7F" w14:textId="39ADCE3C" w:rsidR="00D15D37" w:rsidRDefault="00FF7AEB" w:rsidP="0045575C">
            <w:pPr>
              <w:jc w:val="center"/>
              <w:rPr>
                <w:i/>
              </w:rPr>
            </w:pPr>
            <w:r>
              <w:rPr>
                <w:i/>
              </w:rPr>
              <w:t>t</w:t>
            </w:r>
            <w:r>
              <w:t xml:space="preserve"> = 1.13</w:t>
            </w:r>
          </w:p>
        </w:tc>
      </w:tr>
      <w:tr w:rsidR="00D15D37" w14:paraId="4D9F4592" w14:textId="77777777" w:rsidTr="00C505A7">
        <w:trPr>
          <w:trHeight w:val="261"/>
        </w:trPr>
        <w:tc>
          <w:tcPr>
            <w:tcW w:w="5013" w:type="dxa"/>
            <w:tcBorders>
              <w:top w:val="nil"/>
              <w:left w:val="nil"/>
              <w:bottom w:val="nil"/>
              <w:right w:val="nil"/>
            </w:tcBorders>
          </w:tcPr>
          <w:p w14:paraId="04ED7892" w14:textId="3E465E13" w:rsidR="00D15D37" w:rsidRPr="00456193" w:rsidRDefault="00254A46" w:rsidP="002A2651">
            <w:pPr>
              <w:rPr>
                <w:b/>
              </w:rPr>
            </w:pPr>
            <w:r w:rsidRPr="00456193">
              <w:rPr>
                <w:b/>
              </w:rPr>
              <w:t>Jordan is crossing the street in the main part of the city and is almost clipped by a speeding car.</w:t>
            </w:r>
          </w:p>
        </w:tc>
        <w:tc>
          <w:tcPr>
            <w:tcW w:w="1970" w:type="dxa"/>
            <w:tcBorders>
              <w:top w:val="nil"/>
              <w:left w:val="nil"/>
              <w:bottom w:val="nil"/>
              <w:right w:val="nil"/>
            </w:tcBorders>
          </w:tcPr>
          <w:p w14:paraId="25373C8D" w14:textId="65820F48" w:rsidR="00D15D37" w:rsidRDefault="002B0198" w:rsidP="0045575C">
            <w:pPr>
              <w:jc w:val="center"/>
            </w:pPr>
            <w:r>
              <w:t>5.88 (2.73)</w:t>
            </w:r>
          </w:p>
        </w:tc>
        <w:tc>
          <w:tcPr>
            <w:tcW w:w="1971" w:type="dxa"/>
            <w:tcBorders>
              <w:top w:val="nil"/>
              <w:left w:val="nil"/>
              <w:bottom w:val="nil"/>
              <w:right w:val="nil"/>
            </w:tcBorders>
          </w:tcPr>
          <w:p w14:paraId="531AB9F3" w14:textId="11E6E5C6" w:rsidR="00D15D37" w:rsidRDefault="002B0198" w:rsidP="0045575C">
            <w:pPr>
              <w:jc w:val="center"/>
            </w:pPr>
            <w:r>
              <w:t>6.25 (2.75)</w:t>
            </w:r>
          </w:p>
        </w:tc>
        <w:tc>
          <w:tcPr>
            <w:tcW w:w="1971" w:type="dxa"/>
            <w:tcBorders>
              <w:top w:val="nil"/>
              <w:left w:val="nil"/>
              <w:bottom w:val="nil"/>
              <w:right w:val="nil"/>
            </w:tcBorders>
          </w:tcPr>
          <w:p w14:paraId="435C791E" w14:textId="20AC2371" w:rsidR="00D15D37" w:rsidRDefault="00FF7AEB" w:rsidP="0045575C">
            <w:pPr>
              <w:jc w:val="center"/>
              <w:rPr>
                <w:i/>
              </w:rPr>
            </w:pPr>
            <w:r>
              <w:rPr>
                <w:i/>
              </w:rPr>
              <w:t>t</w:t>
            </w:r>
            <w:r>
              <w:t xml:space="preserve"> = 1.04</w:t>
            </w:r>
          </w:p>
        </w:tc>
      </w:tr>
      <w:tr w:rsidR="00D15D37" w14:paraId="20587225" w14:textId="77777777" w:rsidTr="00C505A7">
        <w:trPr>
          <w:trHeight w:val="261"/>
        </w:trPr>
        <w:tc>
          <w:tcPr>
            <w:tcW w:w="5013" w:type="dxa"/>
            <w:tcBorders>
              <w:top w:val="nil"/>
              <w:left w:val="nil"/>
              <w:bottom w:val="nil"/>
              <w:right w:val="nil"/>
            </w:tcBorders>
          </w:tcPr>
          <w:p w14:paraId="36D93C2D" w14:textId="1A78F95D" w:rsidR="00D15D37" w:rsidRPr="00456193" w:rsidRDefault="00254A46" w:rsidP="002A2651">
            <w:pPr>
              <w:rPr>
                <w:b/>
              </w:rPr>
            </w:pPr>
            <w:r w:rsidRPr="00456193">
              <w:rPr>
                <w:b/>
              </w:rPr>
              <w:t>Jordan calls an Uber and it takes 10 minutes longer than the app initially says to arrive.</w:t>
            </w:r>
          </w:p>
        </w:tc>
        <w:tc>
          <w:tcPr>
            <w:tcW w:w="1970" w:type="dxa"/>
            <w:tcBorders>
              <w:top w:val="nil"/>
              <w:left w:val="nil"/>
              <w:bottom w:val="nil"/>
              <w:right w:val="nil"/>
            </w:tcBorders>
          </w:tcPr>
          <w:p w14:paraId="46E65EDE" w14:textId="345A4BBA" w:rsidR="00D15D37" w:rsidRDefault="00FD3C94" w:rsidP="0045575C">
            <w:pPr>
              <w:jc w:val="center"/>
            </w:pPr>
            <w:r>
              <w:t>4.9</w:t>
            </w:r>
            <w:r w:rsidR="00D04404">
              <w:t>8</w:t>
            </w:r>
            <w:r>
              <w:t xml:space="preserve"> (2.57)</w:t>
            </w:r>
          </w:p>
        </w:tc>
        <w:tc>
          <w:tcPr>
            <w:tcW w:w="1971" w:type="dxa"/>
            <w:tcBorders>
              <w:top w:val="nil"/>
              <w:left w:val="nil"/>
              <w:bottom w:val="nil"/>
              <w:right w:val="nil"/>
            </w:tcBorders>
          </w:tcPr>
          <w:p w14:paraId="0ED2404B" w14:textId="078A4E40" w:rsidR="00D15D37" w:rsidRDefault="001E3FFB" w:rsidP="0045575C">
            <w:pPr>
              <w:jc w:val="center"/>
            </w:pPr>
            <w:r>
              <w:t>5.26 (2.53)</w:t>
            </w:r>
          </w:p>
        </w:tc>
        <w:tc>
          <w:tcPr>
            <w:tcW w:w="1971" w:type="dxa"/>
            <w:tcBorders>
              <w:top w:val="nil"/>
              <w:left w:val="nil"/>
              <w:bottom w:val="nil"/>
              <w:right w:val="nil"/>
            </w:tcBorders>
          </w:tcPr>
          <w:p w14:paraId="32F94853" w14:textId="08D39206" w:rsidR="00D15D37" w:rsidRDefault="00FF7AEB" w:rsidP="0045575C">
            <w:pPr>
              <w:jc w:val="center"/>
              <w:rPr>
                <w:i/>
              </w:rPr>
            </w:pPr>
            <w:r>
              <w:rPr>
                <w:i/>
              </w:rPr>
              <w:t>t</w:t>
            </w:r>
            <w:r>
              <w:t xml:space="preserve"> = .87</w:t>
            </w:r>
          </w:p>
        </w:tc>
      </w:tr>
      <w:tr w:rsidR="00D15D37" w14:paraId="3F74D58B" w14:textId="77777777" w:rsidTr="00C505A7">
        <w:trPr>
          <w:trHeight w:val="261"/>
        </w:trPr>
        <w:tc>
          <w:tcPr>
            <w:tcW w:w="5013" w:type="dxa"/>
            <w:tcBorders>
              <w:top w:val="nil"/>
              <w:left w:val="nil"/>
              <w:right w:val="nil"/>
            </w:tcBorders>
          </w:tcPr>
          <w:p w14:paraId="3AAAF502" w14:textId="077C663C" w:rsidR="00D15D37" w:rsidRDefault="00254A46" w:rsidP="002A2651">
            <w:r>
              <w:t>Jordan attends a city council meeting for the first time and is not given a chance to speak.</w:t>
            </w:r>
          </w:p>
        </w:tc>
        <w:tc>
          <w:tcPr>
            <w:tcW w:w="1970" w:type="dxa"/>
            <w:tcBorders>
              <w:top w:val="nil"/>
              <w:left w:val="nil"/>
              <w:right w:val="nil"/>
            </w:tcBorders>
          </w:tcPr>
          <w:p w14:paraId="4B861A4E" w14:textId="2C4AB7EC" w:rsidR="00D15D37" w:rsidRDefault="00D23325" w:rsidP="0045575C">
            <w:pPr>
              <w:jc w:val="center"/>
            </w:pPr>
            <w:r>
              <w:t xml:space="preserve">4.10 </w:t>
            </w:r>
            <w:r w:rsidR="00F4100B">
              <w:t>(</w:t>
            </w:r>
            <w:r>
              <w:t>2.4</w:t>
            </w:r>
            <w:r w:rsidR="005253B3">
              <w:t>7</w:t>
            </w:r>
            <w:r>
              <w:t>)</w:t>
            </w:r>
          </w:p>
        </w:tc>
        <w:tc>
          <w:tcPr>
            <w:tcW w:w="1971" w:type="dxa"/>
            <w:tcBorders>
              <w:top w:val="nil"/>
              <w:left w:val="nil"/>
              <w:right w:val="nil"/>
            </w:tcBorders>
          </w:tcPr>
          <w:p w14:paraId="72ABEE3C" w14:textId="4CBB2CFA" w:rsidR="00D15D37" w:rsidRDefault="00F4100B" w:rsidP="0045575C">
            <w:pPr>
              <w:jc w:val="center"/>
            </w:pPr>
            <w:r>
              <w:t>5.06 (2.71)</w:t>
            </w:r>
          </w:p>
        </w:tc>
        <w:tc>
          <w:tcPr>
            <w:tcW w:w="1971" w:type="dxa"/>
            <w:tcBorders>
              <w:top w:val="nil"/>
              <w:left w:val="nil"/>
              <w:right w:val="nil"/>
            </w:tcBorders>
          </w:tcPr>
          <w:p w14:paraId="48DF7413" w14:textId="464F122C" w:rsidR="00D15D37" w:rsidRDefault="00FF7AEB" w:rsidP="0045575C">
            <w:pPr>
              <w:jc w:val="center"/>
              <w:rPr>
                <w:i/>
              </w:rPr>
            </w:pPr>
            <w:r>
              <w:rPr>
                <w:i/>
              </w:rPr>
              <w:t>t</w:t>
            </w:r>
            <w:r>
              <w:t xml:space="preserve"> = 2.85**</w:t>
            </w:r>
          </w:p>
        </w:tc>
      </w:tr>
    </w:tbl>
    <w:p w14:paraId="41BCDB4C" w14:textId="5AAF2068" w:rsidR="00133E49" w:rsidRDefault="005D3599" w:rsidP="002A2651">
      <w:r>
        <w:rPr>
          <w:i/>
        </w:rPr>
        <w:t>Note</w:t>
      </w:r>
      <w:r>
        <w:t>.</w:t>
      </w:r>
      <w:r w:rsidR="00FC260A">
        <w:t xml:space="preserve"> *</w:t>
      </w:r>
      <w:r w:rsidR="00FC260A">
        <w:rPr>
          <w:i/>
        </w:rPr>
        <w:t>p</w:t>
      </w:r>
      <w:r w:rsidR="00FC260A">
        <w:t xml:space="preserve"> &lt; .05. **</w:t>
      </w:r>
      <w:r w:rsidR="00FC260A">
        <w:rPr>
          <w:i/>
        </w:rPr>
        <w:t>p</w:t>
      </w:r>
      <w:r w:rsidR="00FC260A">
        <w:t xml:space="preserve"> &lt; .01. ***</w:t>
      </w:r>
      <w:r w:rsidR="00D15D37">
        <w:rPr>
          <w:i/>
        </w:rPr>
        <w:t>p</w:t>
      </w:r>
      <w:r w:rsidR="00D15D37">
        <w:t xml:space="preserve"> &lt;.001. Bolded items are equally expected for low-SES and high-SES individuals.</w:t>
      </w:r>
    </w:p>
    <w:p w14:paraId="0B7B1206" w14:textId="0B6F144C" w:rsidR="00B22865" w:rsidRDefault="00B22865" w:rsidP="002A2651"/>
    <w:p w14:paraId="3F6A7037" w14:textId="4EC8D01A" w:rsidR="00337599" w:rsidRDefault="00B22865">
      <w:r>
        <w:br w:type="page"/>
      </w:r>
    </w:p>
    <w:p w14:paraId="25203DBA" w14:textId="77777777" w:rsidR="00337599" w:rsidRPr="00F47885" w:rsidRDefault="00337599" w:rsidP="00337599">
      <w:pPr>
        <w:spacing w:line="480" w:lineRule="auto"/>
        <w:jc w:val="center"/>
        <w:rPr>
          <w:rFonts w:cs="Times New Roman"/>
          <w:b/>
        </w:rPr>
      </w:pPr>
      <w:r w:rsidRPr="00F47885">
        <w:rPr>
          <w:rFonts w:cs="Times New Roman"/>
          <w:b/>
        </w:rPr>
        <w:lastRenderedPageBreak/>
        <w:t>References</w:t>
      </w:r>
    </w:p>
    <w:p w14:paraId="75CD9E3E" w14:textId="015F4C91" w:rsidR="005F450C" w:rsidRPr="00647ECA" w:rsidRDefault="005F450C" w:rsidP="00A31D1C">
      <w:pPr>
        <w:pStyle w:val="NormalWeb"/>
        <w:spacing w:before="0" w:beforeAutospacing="0" w:after="0" w:afterAutospacing="0" w:line="480" w:lineRule="auto"/>
        <w:contextualSpacing/>
        <w:rPr>
          <w:color w:val="000000"/>
        </w:rPr>
      </w:pPr>
      <w:r>
        <w:rPr>
          <w:color w:val="000000"/>
        </w:rPr>
        <w:t xml:space="preserve">Adler, N. E., </w:t>
      </w:r>
      <w:proofErr w:type="spellStart"/>
      <w:r>
        <w:rPr>
          <w:color w:val="000000"/>
        </w:rPr>
        <w:t>Epel</w:t>
      </w:r>
      <w:proofErr w:type="spellEnd"/>
      <w:r>
        <w:rPr>
          <w:color w:val="000000"/>
        </w:rPr>
        <w:t xml:space="preserve">, E. S., </w:t>
      </w:r>
      <w:proofErr w:type="spellStart"/>
      <w:r>
        <w:rPr>
          <w:color w:val="000000"/>
        </w:rPr>
        <w:t>Castellazzo</w:t>
      </w:r>
      <w:proofErr w:type="spellEnd"/>
      <w:r>
        <w:rPr>
          <w:color w:val="000000"/>
        </w:rPr>
        <w:t xml:space="preserve">, G., </w:t>
      </w:r>
      <w:proofErr w:type="spellStart"/>
      <w:r>
        <w:rPr>
          <w:color w:val="000000"/>
        </w:rPr>
        <w:t>Ickovics</w:t>
      </w:r>
      <w:proofErr w:type="spellEnd"/>
      <w:r>
        <w:rPr>
          <w:color w:val="000000"/>
        </w:rPr>
        <w:t>, J. R.</w:t>
      </w:r>
      <w:r w:rsidR="00647ECA">
        <w:rPr>
          <w:color w:val="000000"/>
        </w:rPr>
        <w:t xml:space="preserve"> (2000). Relationship of subjective and </w:t>
      </w:r>
      <w:r w:rsidR="00647ECA">
        <w:rPr>
          <w:color w:val="000000"/>
        </w:rPr>
        <w:tab/>
        <w:t xml:space="preserve">objective social status with psychological and physiological functioning: Preliminary data </w:t>
      </w:r>
      <w:r w:rsidR="00647ECA">
        <w:rPr>
          <w:color w:val="000000"/>
        </w:rPr>
        <w:tab/>
        <w:t xml:space="preserve">in healthy White women. </w:t>
      </w:r>
      <w:r w:rsidR="00647ECA">
        <w:rPr>
          <w:i/>
          <w:iCs/>
          <w:color w:val="000000"/>
        </w:rPr>
        <w:t xml:space="preserve">Health Psychology, 19, </w:t>
      </w:r>
      <w:r w:rsidR="00647ECA">
        <w:rPr>
          <w:color w:val="000000"/>
        </w:rPr>
        <w:t>586-592.</w:t>
      </w:r>
    </w:p>
    <w:p w14:paraId="1B3BB38F" w14:textId="1435FA3C" w:rsidR="00A31D1C" w:rsidRDefault="00A31D1C" w:rsidP="00A31D1C">
      <w:pPr>
        <w:pStyle w:val="NormalWeb"/>
        <w:spacing w:before="0" w:beforeAutospacing="0" w:after="0" w:afterAutospacing="0" w:line="480" w:lineRule="auto"/>
        <w:contextualSpacing/>
        <w:rPr>
          <w:i/>
          <w:color w:val="000000"/>
        </w:rPr>
      </w:pPr>
      <w:r>
        <w:rPr>
          <w:color w:val="000000"/>
        </w:rPr>
        <w:t xml:space="preserve">Hayes, A. F. (2013). </w:t>
      </w:r>
      <w:r>
        <w:rPr>
          <w:i/>
          <w:color w:val="000000"/>
        </w:rPr>
        <w:t xml:space="preserve">Introduction to mediation, moderation, and conditional analysis: A </w:t>
      </w:r>
    </w:p>
    <w:p w14:paraId="05DA1A9D" w14:textId="08A39875" w:rsidR="00A31D1C" w:rsidRPr="00A31D1C" w:rsidRDefault="00A31D1C" w:rsidP="00A31D1C">
      <w:pPr>
        <w:pStyle w:val="NormalWeb"/>
        <w:spacing w:before="0" w:beforeAutospacing="0" w:after="0" w:afterAutospacing="0" w:line="480" w:lineRule="auto"/>
        <w:ind w:firstLine="720"/>
        <w:contextualSpacing/>
        <w:rPr>
          <w:color w:val="000000"/>
        </w:rPr>
      </w:pPr>
      <w:r>
        <w:rPr>
          <w:i/>
          <w:color w:val="000000"/>
        </w:rPr>
        <w:t>regression-based approach.</w:t>
      </w:r>
      <w:r>
        <w:rPr>
          <w:color w:val="000000"/>
        </w:rPr>
        <w:t xml:space="preserve"> New York: Guilford Press.</w:t>
      </w:r>
    </w:p>
    <w:p w14:paraId="726844B1" w14:textId="0CC914E3" w:rsidR="00B22865" w:rsidRDefault="00337599" w:rsidP="00BB51A8">
      <w:pPr>
        <w:spacing w:line="480" w:lineRule="auto"/>
        <w:rPr>
          <w:rFonts w:cs="Times New Roman"/>
        </w:rPr>
      </w:pPr>
      <w:r w:rsidRPr="00F47885">
        <w:rPr>
          <w:rFonts w:cs="Times New Roman"/>
        </w:rPr>
        <w:t>OECD. (2008). Growing unequal? Income distribution and poverty in OECD countries. Paris,</w:t>
      </w:r>
      <w:r>
        <w:rPr>
          <w:rFonts w:cs="Times New Roman"/>
        </w:rPr>
        <w:t xml:space="preserve"> </w:t>
      </w:r>
      <w:r>
        <w:rPr>
          <w:rFonts w:cs="Times New Roman"/>
        </w:rPr>
        <w:tab/>
      </w:r>
      <w:r w:rsidRPr="00F47885">
        <w:rPr>
          <w:rFonts w:cs="Times New Roman"/>
        </w:rPr>
        <w:t>France: Author.</w:t>
      </w:r>
    </w:p>
    <w:p w14:paraId="193302B0" w14:textId="1CAFA46D" w:rsidR="00702362" w:rsidRPr="00702362" w:rsidRDefault="00702362" w:rsidP="00BB51A8">
      <w:pPr>
        <w:spacing w:line="480" w:lineRule="auto"/>
        <w:rPr>
          <w:rFonts w:cs="Times New Roman"/>
        </w:rPr>
      </w:pPr>
      <w:proofErr w:type="spellStart"/>
      <w:r>
        <w:rPr>
          <w:rFonts w:cs="Times New Roman"/>
        </w:rPr>
        <w:t>Snibbe</w:t>
      </w:r>
      <w:proofErr w:type="spellEnd"/>
      <w:r>
        <w:rPr>
          <w:rFonts w:cs="Times New Roman"/>
        </w:rPr>
        <w:t xml:space="preserve">, A. C., &amp; Markus, H. R. (2005). You can’t always get what you want: Educational </w:t>
      </w:r>
      <w:r>
        <w:rPr>
          <w:rFonts w:cs="Times New Roman"/>
        </w:rPr>
        <w:tab/>
        <w:t xml:space="preserve">attainment, agency, and choice. </w:t>
      </w:r>
      <w:r>
        <w:rPr>
          <w:rFonts w:cs="Times New Roman"/>
          <w:i/>
          <w:iCs/>
        </w:rPr>
        <w:t xml:space="preserve">Journal of Personality and Social Psychology, 88, </w:t>
      </w:r>
      <w:r>
        <w:rPr>
          <w:rFonts w:cs="Times New Roman"/>
        </w:rPr>
        <w:t>703-</w:t>
      </w:r>
      <w:r>
        <w:rPr>
          <w:rFonts w:cs="Times New Roman"/>
        </w:rPr>
        <w:tab/>
        <w:t>720.</w:t>
      </w:r>
    </w:p>
    <w:sectPr w:rsidR="00702362" w:rsidRPr="00702362" w:rsidSect="003158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50362" w14:textId="77777777" w:rsidR="00081062" w:rsidRDefault="00081062" w:rsidP="00C5591B">
      <w:r>
        <w:separator/>
      </w:r>
    </w:p>
  </w:endnote>
  <w:endnote w:type="continuationSeparator" w:id="0">
    <w:p w14:paraId="5EEEA48B" w14:textId="77777777" w:rsidR="00081062" w:rsidRDefault="00081062" w:rsidP="00C5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E3B06" w14:textId="77777777" w:rsidR="00081062" w:rsidRDefault="00081062" w:rsidP="00C5591B">
      <w:r>
        <w:separator/>
      </w:r>
    </w:p>
  </w:footnote>
  <w:footnote w:type="continuationSeparator" w:id="0">
    <w:p w14:paraId="6B308029" w14:textId="77777777" w:rsidR="00081062" w:rsidRDefault="00081062" w:rsidP="00C55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1358228"/>
      <w:docPartObj>
        <w:docPartGallery w:val="Page Numbers (Top of Page)"/>
        <w:docPartUnique/>
      </w:docPartObj>
    </w:sdtPr>
    <w:sdtEndPr>
      <w:rPr>
        <w:rStyle w:val="PageNumber"/>
      </w:rPr>
    </w:sdtEndPr>
    <w:sdtContent>
      <w:p w14:paraId="095B72BE" w14:textId="0267DD96" w:rsidR="00AA5A41" w:rsidRDefault="00AA5A41" w:rsidP="006E5F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81A31C" w14:textId="77777777" w:rsidR="00AA5A41" w:rsidRDefault="00AA5A41" w:rsidP="00C5591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3183824"/>
      <w:docPartObj>
        <w:docPartGallery w:val="Page Numbers (Top of Page)"/>
        <w:docPartUnique/>
      </w:docPartObj>
    </w:sdtPr>
    <w:sdtEndPr>
      <w:rPr>
        <w:rStyle w:val="PageNumber"/>
      </w:rPr>
    </w:sdtEndPr>
    <w:sdtContent>
      <w:p w14:paraId="12C883C3" w14:textId="350D6EF1" w:rsidR="00AA5A41" w:rsidRDefault="00AA5A41" w:rsidP="006E5F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84F570" w14:textId="41620B2C" w:rsidR="00AA5A41" w:rsidRDefault="00AA5A41" w:rsidP="00C5591B">
    <w:pPr>
      <w:pStyle w:val="Header"/>
      <w:ind w:right="360"/>
    </w:pPr>
    <w:r>
      <w:t>Supplemental Material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8C"/>
    <w:rsid w:val="00001048"/>
    <w:rsid w:val="00001E47"/>
    <w:rsid w:val="000030CE"/>
    <w:rsid w:val="00003694"/>
    <w:rsid w:val="000058AA"/>
    <w:rsid w:val="00006ADF"/>
    <w:rsid w:val="00010014"/>
    <w:rsid w:val="00010089"/>
    <w:rsid w:val="00011629"/>
    <w:rsid w:val="0001163B"/>
    <w:rsid w:val="000116D8"/>
    <w:rsid w:val="00012298"/>
    <w:rsid w:val="00012658"/>
    <w:rsid w:val="0001341D"/>
    <w:rsid w:val="0001649F"/>
    <w:rsid w:val="00020118"/>
    <w:rsid w:val="0002119F"/>
    <w:rsid w:val="000212AC"/>
    <w:rsid w:val="000219CF"/>
    <w:rsid w:val="00021BD4"/>
    <w:rsid w:val="00025144"/>
    <w:rsid w:val="00025D66"/>
    <w:rsid w:val="00026059"/>
    <w:rsid w:val="000266A0"/>
    <w:rsid w:val="00031E73"/>
    <w:rsid w:val="00032C0C"/>
    <w:rsid w:val="00034E0C"/>
    <w:rsid w:val="00035BDA"/>
    <w:rsid w:val="00035CF2"/>
    <w:rsid w:val="00036D27"/>
    <w:rsid w:val="00037C22"/>
    <w:rsid w:val="00040000"/>
    <w:rsid w:val="000408F1"/>
    <w:rsid w:val="00041B96"/>
    <w:rsid w:val="00045B44"/>
    <w:rsid w:val="000508D4"/>
    <w:rsid w:val="00050D52"/>
    <w:rsid w:val="00054043"/>
    <w:rsid w:val="00054B41"/>
    <w:rsid w:val="00055310"/>
    <w:rsid w:val="00055C3F"/>
    <w:rsid w:val="000561E7"/>
    <w:rsid w:val="0005666C"/>
    <w:rsid w:val="000579B3"/>
    <w:rsid w:val="000601FF"/>
    <w:rsid w:val="00062BBF"/>
    <w:rsid w:val="0006430F"/>
    <w:rsid w:val="00066412"/>
    <w:rsid w:val="00067949"/>
    <w:rsid w:val="00070182"/>
    <w:rsid w:val="00071077"/>
    <w:rsid w:val="0007121B"/>
    <w:rsid w:val="00073510"/>
    <w:rsid w:val="000740E2"/>
    <w:rsid w:val="00075645"/>
    <w:rsid w:val="00077040"/>
    <w:rsid w:val="0007746C"/>
    <w:rsid w:val="00081062"/>
    <w:rsid w:val="00081E92"/>
    <w:rsid w:val="0008251B"/>
    <w:rsid w:val="000848E0"/>
    <w:rsid w:val="00086B09"/>
    <w:rsid w:val="00087FC0"/>
    <w:rsid w:val="00090014"/>
    <w:rsid w:val="00090536"/>
    <w:rsid w:val="0009160E"/>
    <w:rsid w:val="00091B83"/>
    <w:rsid w:val="00092481"/>
    <w:rsid w:val="00092D10"/>
    <w:rsid w:val="00094AE9"/>
    <w:rsid w:val="00095015"/>
    <w:rsid w:val="00097BC4"/>
    <w:rsid w:val="000A360C"/>
    <w:rsid w:val="000A3CDB"/>
    <w:rsid w:val="000A459C"/>
    <w:rsid w:val="000A50D1"/>
    <w:rsid w:val="000A5AFA"/>
    <w:rsid w:val="000A6187"/>
    <w:rsid w:val="000A6D06"/>
    <w:rsid w:val="000A7146"/>
    <w:rsid w:val="000A79BB"/>
    <w:rsid w:val="000B0167"/>
    <w:rsid w:val="000B22CF"/>
    <w:rsid w:val="000B2653"/>
    <w:rsid w:val="000B2C36"/>
    <w:rsid w:val="000B344B"/>
    <w:rsid w:val="000B3570"/>
    <w:rsid w:val="000B6BB2"/>
    <w:rsid w:val="000C0D6C"/>
    <w:rsid w:val="000C2298"/>
    <w:rsid w:val="000C38B6"/>
    <w:rsid w:val="000C3A54"/>
    <w:rsid w:val="000C3BF5"/>
    <w:rsid w:val="000C5D9D"/>
    <w:rsid w:val="000C740D"/>
    <w:rsid w:val="000D3C4C"/>
    <w:rsid w:val="000D53AF"/>
    <w:rsid w:val="000D5D0A"/>
    <w:rsid w:val="000D7AF6"/>
    <w:rsid w:val="000E26C9"/>
    <w:rsid w:val="000E4D20"/>
    <w:rsid w:val="000E55C7"/>
    <w:rsid w:val="000E6877"/>
    <w:rsid w:val="000E75D0"/>
    <w:rsid w:val="000E77E1"/>
    <w:rsid w:val="000F0ECC"/>
    <w:rsid w:val="000F14D3"/>
    <w:rsid w:val="000F272D"/>
    <w:rsid w:val="000F6932"/>
    <w:rsid w:val="000F6D20"/>
    <w:rsid w:val="0010044E"/>
    <w:rsid w:val="00102236"/>
    <w:rsid w:val="00102CD9"/>
    <w:rsid w:val="00105017"/>
    <w:rsid w:val="00106E97"/>
    <w:rsid w:val="001113CF"/>
    <w:rsid w:val="001114B7"/>
    <w:rsid w:val="00111B21"/>
    <w:rsid w:val="00111B82"/>
    <w:rsid w:val="00112A04"/>
    <w:rsid w:val="00113080"/>
    <w:rsid w:val="001147AC"/>
    <w:rsid w:val="00115B98"/>
    <w:rsid w:val="0011613A"/>
    <w:rsid w:val="00120074"/>
    <w:rsid w:val="001208EB"/>
    <w:rsid w:val="00120D75"/>
    <w:rsid w:val="0012198F"/>
    <w:rsid w:val="001220D0"/>
    <w:rsid w:val="00122C48"/>
    <w:rsid w:val="00123B21"/>
    <w:rsid w:val="00124310"/>
    <w:rsid w:val="00125C60"/>
    <w:rsid w:val="001264A6"/>
    <w:rsid w:val="0012734F"/>
    <w:rsid w:val="00130371"/>
    <w:rsid w:val="00131EB4"/>
    <w:rsid w:val="00131FAC"/>
    <w:rsid w:val="00133DA4"/>
    <w:rsid w:val="00133E49"/>
    <w:rsid w:val="0013558A"/>
    <w:rsid w:val="0014025B"/>
    <w:rsid w:val="00140A03"/>
    <w:rsid w:val="00141E56"/>
    <w:rsid w:val="00142137"/>
    <w:rsid w:val="001429FE"/>
    <w:rsid w:val="00143DC9"/>
    <w:rsid w:val="0014430A"/>
    <w:rsid w:val="001445B7"/>
    <w:rsid w:val="001447C5"/>
    <w:rsid w:val="0014558A"/>
    <w:rsid w:val="001471E7"/>
    <w:rsid w:val="00150B57"/>
    <w:rsid w:val="00151107"/>
    <w:rsid w:val="001511BE"/>
    <w:rsid w:val="00151636"/>
    <w:rsid w:val="00151817"/>
    <w:rsid w:val="00151C4D"/>
    <w:rsid w:val="001521A6"/>
    <w:rsid w:val="001524DA"/>
    <w:rsid w:val="00153694"/>
    <w:rsid w:val="001536EC"/>
    <w:rsid w:val="001539A7"/>
    <w:rsid w:val="00153C50"/>
    <w:rsid w:val="0015400D"/>
    <w:rsid w:val="0016160A"/>
    <w:rsid w:val="00163695"/>
    <w:rsid w:val="00163CCB"/>
    <w:rsid w:val="001640B4"/>
    <w:rsid w:val="00164333"/>
    <w:rsid w:val="0016799C"/>
    <w:rsid w:val="00170B8A"/>
    <w:rsid w:val="00171F1A"/>
    <w:rsid w:val="001729D9"/>
    <w:rsid w:val="00173B2A"/>
    <w:rsid w:val="001754BB"/>
    <w:rsid w:val="001765E0"/>
    <w:rsid w:val="001802BC"/>
    <w:rsid w:val="00180A0B"/>
    <w:rsid w:val="00180ECE"/>
    <w:rsid w:val="00181775"/>
    <w:rsid w:val="00185C3F"/>
    <w:rsid w:val="00186D04"/>
    <w:rsid w:val="0018736D"/>
    <w:rsid w:val="00187BC5"/>
    <w:rsid w:val="00190F63"/>
    <w:rsid w:val="00194C9D"/>
    <w:rsid w:val="00195B61"/>
    <w:rsid w:val="00195F87"/>
    <w:rsid w:val="00196405"/>
    <w:rsid w:val="001967C5"/>
    <w:rsid w:val="001979A5"/>
    <w:rsid w:val="001A1F21"/>
    <w:rsid w:val="001A24B2"/>
    <w:rsid w:val="001A31FA"/>
    <w:rsid w:val="001A3E4C"/>
    <w:rsid w:val="001A5B20"/>
    <w:rsid w:val="001A67AD"/>
    <w:rsid w:val="001A6845"/>
    <w:rsid w:val="001A723E"/>
    <w:rsid w:val="001A75CD"/>
    <w:rsid w:val="001A7C16"/>
    <w:rsid w:val="001B3B62"/>
    <w:rsid w:val="001B42C6"/>
    <w:rsid w:val="001B4F58"/>
    <w:rsid w:val="001B69F8"/>
    <w:rsid w:val="001C0417"/>
    <w:rsid w:val="001C0743"/>
    <w:rsid w:val="001C1B43"/>
    <w:rsid w:val="001C257C"/>
    <w:rsid w:val="001C6FB7"/>
    <w:rsid w:val="001C77DA"/>
    <w:rsid w:val="001C79F8"/>
    <w:rsid w:val="001D1B00"/>
    <w:rsid w:val="001D448C"/>
    <w:rsid w:val="001D45D1"/>
    <w:rsid w:val="001D4794"/>
    <w:rsid w:val="001D5144"/>
    <w:rsid w:val="001E21DF"/>
    <w:rsid w:val="001E3FFB"/>
    <w:rsid w:val="001E4ECC"/>
    <w:rsid w:val="001E61E4"/>
    <w:rsid w:val="001F19AB"/>
    <w:rsid w:val="001F1E02"/>
    <w:rsid w:val="001F1FBB"/>
    <w:rsid w:val="001F27DA"/>
    <w:rsid w:val="001F3C6A"/>
    <w:rsid w:val="001F4CDE"/>
    <w:rsid w:val="001F5B0B"/>
    <w:rsid w:val="002009BE"/>
    <w:rsid w:val="002009EB"/>
    <w:rsid w:val="0020127A"/>
    <w:rsid w:val="002018AC"/>
    <w:rsid w:val="0020203C"/>
    <w:rsid w:val="00203FB6"/>
    <w:rsid w:val="00204850"/>
    <w:rsid w:val="0020666E"/>
    <w:rsid w:val="002066C7"/>
    <w:rsid w:val="00207308"/>
    <w:rsid w:val="00210B2E"/>
    <w:rsid w:val="0021342D"/>
    <w:rsid w:val="0021406D"/>
    <w:rsid w:val="00214A5F"/>
    <w:rsid w:val="0021545D"/>
    <w:rsid w:val="00215944"/>
    <w:rsid w:val="00215BB5"/>
    <w:rsid w:val="0021639F"/>
    <w:rsid w:val="00221804"/>
    <w:rsid w:val="00223367"/>
    <w:rsid w:val="00224217"/>
    <w:rsid w:val="00224A4C"/>
    <w:rsid w:val="0023067F"/>
    <w:rsid w:val="00231553"/>
    <w:rsid w:val="00231BA2"/>
    <w:rsid w:val="00232A3B"/>
    <w:rsid w:val="002339DE"/>
    <w:rsid w:val="002347E5"/>
    <w:rsid w:val="00234A74"/>
    <w:rsid w:val="00235B86"/>
    <w:rsid w:val="00236433"/>
    <w:rsid w:val="00237194"/>
    <w:rsid w:val="002374CD"/>
    <w:rsid w:val="00241DE4"/>
    <w:rsid w:val="002445EC"/>
    <w:rsid w:val="00244CF5"/>
    <w:rsid w:val="0024531F"/>
    <w:rsid w:val="00250338"/>
    <w:rsid w:val="002504CA"/>
    <w:rsid w:val="002508B3"/>
    <w:rsid w:val="00250FF6"/>
    <w:rsid w:val="002512F1"/>
    <w:rsid w:val="00254A46"/>
    <w:rsid w:val="00256619"/>
    <w:rsid w:val="00256B8A"/>
    <w:rsid w:val="00257134"/>
    <w:rsid w:val="00257FBD"/>
    <w:rsid w:val="00260ABB"/>
    <w:rsid w:val="00261270"/>
    <w:rsid w:val="00261930"/>
    <w:rsid w:val="002625DF"/>
    <w:rsid w:val="00263DB2"/>
    <w:rsid w:val="00264ED5"/>
    <w:rsid w:val="00267000"/>
    <w:rsid w:val="00271470"/>
    <w:rsid w:val="0027313F"/>
    <w:rsid w:val="0027468E"/>
    <w:rsid w:val="00276A02"/>
    <w:rsid w:val="00277098"/>
    <w:rsid w:val="00280B25"/>
    <w:rsid w:val="00282479"/>
    <w:rsid w:val="0028250F"/>
    <w:rsid w:val="00283805"/>
    <w:rsid w:val="00283B04"/>
    <w:rsid w:val="00285FCB"/>
    <w:rsid w:val="00286988"/>
    <w:rsid w:val="00286B72"/>
    <w:rsid w:val="00286C5C"/>
    <w:rsid w:val="0028798B"/>
    <w:rsid w:val="00291B97"/>
    <w:rsid w:val="00293464"/>
    <w:rsid w:val="0029797C"/>
    <w:rsid w:val="002A1356"/>
    <w:rsid w:val="002A1552"/>
    <w:rsid w:val="002A1714"/>
    <w:rsid w:val="002A2651"/>
    <w:rsid w:val="002A327E"/>
    <w:rsid w:val="002A3E42"/>
    <w:rsid w:val="002A52CC"/>
    <w:rsid w:val="002A6043"/>
    <w:rsid w:val="002A7B67"/>
    <w:rsid w:val="002B0198"/>
    <w:rsid w:val="002B0280"/>
    <w:rsid w:val="002B0530"/>
    <w:rsid w:val="002B1BB5"/>
    <w:rsid w:val="002B1E0E"/>
    <w:rsid w:val="002B21AF"/>
    <w:rsid w:val="002B271F"/>
    <w:rsid w:val="002B625A"/>
    <w:rsid w:val="002B6B43"/>
    <w:rsid w:val="002B7EFE"/>
    <w:rsid w:val="002C13A7"/>
    <w:rsid w:val="002C38F4"/>
    <w:rsid w:val="002C51D0"/>
    <w:rsid w:val="002C525A"/>
    <w:rsid w:val="002C53C1"/>
    <w:rsid w:val="002C64C1"/>
    <w:rsid w:val="002C6DFC"/>
    <w:rsid w:val="002C6EAC"/>
    <w:rsid w:val="002C753C"/>
    <w:rsid w:val="002C7FE8"/>
    <w:rsid w:val="002D0FA9"/>
    <w:rsid w:val="002D11D4"/>
    <w:rsid w:val="002D13FB"/>
    <w:rsid w:val="002E07A8"/>
    <w:rsid w:val="002E637D"/>
    <w:rsid w:val="002E7DD2"/>
    <w:rsid w:val="002F0604"/>
    <w:rsid w:val="002F070D"/>
    <w:rsid w:val="002F0812"/>
    <w:rsid w:val="002F222D"/>
    <w:rsid w:val="002F3415"/>
    <w:rsid w:val="002F49C2"/>
    <w:rsid w:val="00300836"/>
    <w:rsid w:val="00300A82"/>
    <w:rsid w:val="00301FE2"/>
    <w:rsid w:val="00303B07"/>
    <w:rsid w:val="00304978"/>
    <w:rsid w:val="00305240"/>
    <w:rsid w:val="00305AC4"/>
    <w:rsid w:val="00306241"/>
    <w:rsid w:val="003077C7"/>
    <w:rsid w:val="003109F3"/>
    <w:rsid w:val="00311F6E"/>
    <w:rsid w:val="00312069"/>
    <w:rsid w:val="003120DA"/>
    <w:rsid w:val="003127F7"/>
    <w:rsid w:val="00313402"/>
    <w:rsid w:val="00314048"/>
    <w:rsid w:val="003158F2"/>
    <w:rsid w:val="00315F80"/>
    <w:rsid w:val="003167CF"/>
    <w:rsid w:val="003175F2"/>
    <w:rsid w:val="003177D1"/>
    <w:rsid w:val="00317AD5"/>
    <w:rsid w:val="00322690"/>
    <w:rsid w:val="0032371A"/>
    <w:rsid w:val="003246F6"/>
    <w:rsid w:val="00327373"/>
    <w:rsid w:val="00331933"/>
    <w:rsid w:val="00331DDE"/>
    <w:rsid w:val="00332008"/>
    <w:rsid w:val="00334B02"/>
    <w:rsid w:val="00334E40"/>
    <w:rsid w:val="00336A4D"/>
    <w:rsid w:val="00337599"/>
    <w:rsid w:val="003402ED"/>
    <w:rsid w:val="00341E20"/>
    <w:rsid w:val="003422ED"/>
    <w:rsid w:val="0034254D"/>
    <w:rsid w:val="00342A24"/>
    <w:rsid w:val="00342E3C"/>
    <w:rsid w:val="0034378A"/>
    <w:rsid w:val="003437E5"/>
    <w:rsid w:val="00344C8A"/>
    <w:rsid w:val="00344FB2"/>
    <w:rsid w:val="003454CB"/>
    <w:rsid w:val="003461ED"/>
    <w:rsid w:val="00346886"/>
    <w:rsid w:val="00347579"/>
    <w:rsid w:val="00350975"/>
    <w:rsid w:val="003529E3"/>
    <w:rsid w:val="0035461A"/>
    <w:rsid w:val="00355512"/>
    <w:rsid w:val="003562AF"/>
    <w:rsid w:val="00361508"/>
    <w:rsid w:val="00361AC2"/>
    <w:rsid w:val="00362525"/>
    <w:rsid w:val="00364157"/>
    <w:rsid w:val="00364AF4"/>
    <w:rsid w:val="00364E4F"/>
    <w:rsid w:val="00365B90"/>
    <w:rsid w:val="003660CE"/>
    <w:rsid w:val="003707B0"/>
    <w:rsid w:val="0037135B"/>
    <w:rsid w:val="0037185A"/>
    <w:rsid w:val="00374A13"/>
    <w:rsid w:val="00376819"/>
    <w:rsid w:val="003779BD"/>
    <w:rsid w:val="0038121B"/>
    <w:rsid w:val="00381EE4"/>
    <w:rsid w:val="003828AD"/>
    <w:rsid w:val="003828C9"/>
    <w:rsid w:val="003850C4"/>
    <w:rsid w:val="00386811"/>
    <w:rsid w:val="0038690E"/>
    <w:rsid w:val="00386B0E"/>
    <w:rsid w:val="0039042B"/>
    <w:rsid w:val="00391304"/>
    <w:rsid w:val="00391475"/>
    <w:rsid w:val="003920E5"/>
    <w:rsid w:val="00392ACC"/>
    <w:rsid w:val="003937E4"/>
    <w:rsid w:val="00396330"/>
    <w:rsid w:val="0039686C"/>
    <w:rsid w:val="00397BAA"/>
    <w:rsid w:val="00397D06"/>
    <w:rsid w:val="003A046A"/>
    <w:rsid w:val="003A07AD"/>
    <w:rsid w:val="003A0DFB"/>
    <w:rsid w:val="003A12CE"/>
    <w:rsid w:val="003A3C19"/>
    <w:rsid w:val="003A3DE7"/>
    <w:rsid w:val="003A3FC7"/>
    <w:rsid w:val="003A4196"/>
    <w:rsid w:val="003A4841"/>
    <w:rsid w:val="003A50A3"/>
    <w:rsid w:val="003B0B94"/>
    <w:rsid w:val="003B0D10"/>
    <w:rsid w:val="003B19B2"/>
    <w:rsid w:val="003B2DFD"/>
    <w:rsid w:val="003B2EAC"/>
    <w:rsid w:val="003B3CD6"/>
    <w:rsid w:val="003B4A63"/>
    <w:rsid w:val="003B5F29"/>
    <w:rsid w:val="003B6027"/>
    <w:rsid w:val="003B74B1"/>
    <w:rsid w:val="003C1E82"/>
    <w:rsid w:val="003C22F0"/>
    <w:rsid w:val="003C2EC4"/>
    <w:rsid w:val="003C32FA"/>
    <w:rsid w:val="003C616C"/>
    <w:rsid w:val="003C6428"/>
    <w:rsid w:val="003C727C"/>
    <w:rsid w:val="003C7EB6"/>
    <w:rsid w:val="003D219F"/>
    <w:rsid w:val="003D28F0"/>
    <w:rsid w:val="003D298F"/>
    <w:rsid w:val="003D3133"/>
    <w:rsid w:val="003D3574"/>
    <w:rsid w:val="003D4D3B"/>
    <w:rsid w:val="003D4D51"/>
    <w:rsid w:val="003D55D0"/>
    <w:rsid w:val="003D5AB0"/>
    <w:rsid w:val="003D6817"/>
    <w:rsid w:val="003D7217"/>
    <w:rsid w:val="003E15B3"/>
    <w:rsid w:val="003E4A69"/>
    <w:rsid w:val="003E5838"/>
    <w:rsid w:val="003E5986"/>
    <w:rsid w:val="003F3F2F"/>
    <w:rsid w:val="003F6168"/>
    <w:rsid w:val="003F6A09"/>
    <w:rsid w:val="00404055"/>
    <w:rsid w:val="00404227"/>
    <w:rsid w:val="004043AD"/>
    <w:rsid w:val="0040453D"/>
    <w:rsid w:val="00405151"/>
    <w:rsid w:val="00407085"/>
    <w:rsid w:val="0040773F"/>
    <w:rsid w:val="0041382D"/>
    <w:rsid w:val="00414140"/>
    <w:rsid w:val="004153B8"/>
    <w:rsid w:val="00416090"/>
    <w:rsid w:val="0042258A"/>
    <w:rsid w:val="00423D23"/>
    <w:rsid w:val="00424AED"/>
    <w:rsid w:val="0042525C"/>
    <w:rsid w:val="004259DD"/>
    <w:rsid w:val="00427421"/>
    <w:rsid w:val="00427C49"/>
    <w:rsid w:val="00430B17"/>
    <w:rsid w:val="00432FF2"/>
    <w:rsid w:val="004366BD"/>
    <w:rsid w:val="0044111B"/>
    <w:rsid w:val="00441921"/>
    <w:rsid w:val="00442803"/>
    <w:rsid w:val="00445FAD"/>
    <w:rsid w:val="00446178"/>
    <w:rsid w:val="004502D9"/>
    <w:rsid w:val="00452D89"/>
    <w:rsid w:val="00453068"/>
    <w:rsid w:val="004530C8"/>
    <w:rsid w:val="0045337A"/>
    <w:rsid w:val="004549BF"/>
    <w:rsid w:val="0045575C"/>
    <w:rsid w:val="00455F7C"/>
    <w:rsid w:val="00456193"/>
    <w:rsid w:val="00460E36"/>
    <w:rsid w:val="00460ED3"/>
    <w:rsid w:val="00461029"/>
    <w:rsid w:val="00462683"/>
    <w:rsid w:val="00464135"/>
    <w:rsid w:val="00464683"/>
    <w:rsid w:val="00466D15"/>
    <w:rsid w:val="00467C82"/>
    <w:rsid w:val="004715DB"/>
    <w:rsid w:val="00474BD1"/>
    <w:rsid w:val="00476F25"/>
    <w:rsid w:val="00480AEE"/>
    <w:rsid w:val="00480B92"/>
    <w:rsid w:val="00481F3D"/>
    <w:rsid w:val="00481FA3"/>
    <w:rsid w:val="00483421"/>
    <w:rsid w:val="0048598C"/>
    <w:rsid w:val="004864E9"/>
    <w:rsid w:val="00486884"/>
    <w:rsid w:val="00486BB4"/>
    <w:rsid w:val="0049028C"/>
    <w:rsid w:val="00492835"/>
    <w:rsid w:val="004928FA"/>
    <w:rsid w:val="0049319E"/>
    <w:rsid w:val="00493308"/>
    <w:rsid w:val="0049383F"/>
    <w:rsid w:val="00494E4F"/>
    <w:rsid w:val="00494FC4"/>
    <w:rsid w:val="004952D6"/>
    <w:rsid w:val="004962B2"/>
    <w:rsid w:val="00497D17"/>
    <w:rsid w:val="004A215C"/>
    <w:rsid w:val="004A3F48"/>
    <w:rsid w:val="004A4212"/>
    <w:rsid w:val="004A4E63"/>
    <w:rsid w:val="004A6FCF"/>
    <w:rsid w:val="004A76FD"/>
    <w:rsid w:val="004B306D"/>
    <w:rsid w:val="004B3B80"/>
    <w:rsid w:val="004B4DC3"/>
    <w:rsid w:val="004B5A0C"/>
    <w:rsid w:val="004B6BF4"/>
    <w:rsid w:val="004B7214"/>
    <w:rsid w:val="004B7A6E"/>
    <w:rsid w:val="004B7E40"/>
    <w:rsid w:val="004C0C27"/>
    <w:rsid w:val="004C13C2"/>
    <w:rsid w:val="004C1AB8"/>
    <w:rsid w:val="004C2146"/>
    <w:rsid w:val="004C2D87"/>
    <w:rsid w:val="004C5AB4"/>
    <w:rsid w:val="004C65AD"/>
    <w:rsid w:val="004C6AA7"/>
    <w:rsid w:val="004C751B"/>
    <w:rsid w:val="004C77F5"/>
    <w:rsid w:val="004D224D"/>
    <w:rsid w:val="004D4F91"/>
    <w:rsid w:val="004E1712"/>
    <w:rsid w:val="004E39A5"/>
    <w:rsid w:val="004E3F53"/>
    <w:rsid w:val="004E492D"/>
    <w:rsid w:val="004E65E6"/>
    <w:rsid w:val="004E7012"/>
    <w:rsid w:val="004F2801"/>
    <w:rsid w:val="004F453A"/>
    <w:rsid w:val="004F509C"/>
    <w:rsid w:val="004F5A2D"/>
    <w:rsid w:val="004F764A"/>
    <w:rsid w:val="00502CFA"/>
    <w:rsid w:val="00505F9E"/>
    <w:rsid w:val="00506786"/>
    <w:rsid w:val="0051028C"/>
    <w:rsid w:val="00510CC8"/>
    <w:rsid w:val="00511040"/>
    <w:rsid w:val="0051216C"/>
    <w:rsid w:val="00512686"/>
    <w:rsid w:val="00512A70"/>
    <w:rsid w:val="00512BD6"/>
    <w:rsid w:val="00514037"/>
    <w:rsid w:val="00515135"/>
    <w:rsid w:val="005164F6"/>
    <w:rsid w:val="00517917"/>
    <w:rsid w:val="00521BDB"/>
    <w:rsid w:val="00521D57"/>
    <w:rsid w:val="005226A0"/>
    <w:rsid w:val="005230CA"/>
    <w:rsid w:val="00524BB0"/>
    <w:rsid w:val="00524CB0"/>
    <w:rsid w:val="005253B3"/>
    <w:rsid w:val="005262EB"/>
    <w:rsid w:val="00527CFD"/>
    <w:rsid w:val="00530344"/>
    <w:rsid w:val="00530BD2"/>
    <w:rsid w:val="005320A7"/>
    <w:rsid w:val="00533BE7"/>
    <w:rsid w:val="00534C49"/>
    <w:rsid w:val="00535A91"/>
    <w:rsid w:val="00535F4D"/>
    <w:rsid w:val="005361C5"/>
    <w:rsid w:val="00536610"/>
    <w:rsid w:val="00537A94"/>
    <w:rsid w:val="00540622"/>
    <w:rsid w:val="00541E98"/>
    <w:rsid w:val="00544A3C"/>
    <w:rsid w:val="00545C55"/>
    <w:rsid w:val="00547039"/>
    <w:rsid w:val="00550E37"/>
    <w:rsid w:val="005545E5"/>
    <w:rsid w:val="00555545"/>
    <w:rsid w:val="005558D5"/>
    <w:rsid w:val="00555C43"/>
    <w:rsid w:val="00556DA1"/>
    <w:rsid w:val="0055726C"/>
    <w:rsid w:val="00562662"/>
    <w:rsid w:val="005631B4"/>
    <w:rsid w:val="0056360D"/>
    <w:rsid w:val="005657B0"/>
    <w:rsid w:val="00565F57"/>
    <w:rsid w:val="005661A8"/>
    <w:rsid w:val="00566A03"/>
    <w:rsid w:val="00566D81"/>
    <w:rsid w:val="00567BDA"/>
    <w:rsid w:val="00567D04"/>
    <w:rsid w:val="00572F81"/>
    <w:rsid w:val="005731CD"/>
    <w:rsid w:val="00574FA7"/>
    <w:rsid w:val="005765B1"/>
    <w:rsid w:val="00580CFB"/>
    <w:rsid w:val="00582308"/>
    <w:rsid w:val="0058260C"/>
    <w:rsid w:val="005855D9"/>
    <w:rsid w:val="00586CD3"/>
    <w:rsid w:val="00586FA9"/>
    <w:rsid w:val="005872AD"/>
    <w:rsid w:val="0058774A"/>
    <w:rsid w:val="00587FE0"/>
    <w:rsid w:val="0059014E"/>
    <w:rsid w:val="005903D9"/>
    <w:rsid w:val="00596BF9"/>
    <w:rsid w:val="005A084C"/>
    <w:rsid w:val="005A0C6F"/>
    <w:rsid w:val="005A1087"/>
    <w:rsid w:val="005A11CB"/>
    <w:rsid w:val="005A2329"/>
    <w:rsid w:val="005A51B8"/>
    <w:rsid w:val="005A54CC"/>
    <w:rsid w:val="005A55ED"/>
    <w:rsid w:val="005B0707"/>
    <w:rsid w:val="005B140D"/>
    <w:rsid w:val="005B186A"/>
    <w:rsid w:val="005B1B99"/>
    <w:rsid w:val="005B221A"/>
    <w:rsid w:val="005B2BED"/>
    <w:rsid w:val="005B792A"/>
    <w:rsid w:val="005C0324"/>
    <w:rsid w:val="005C094E"/>
    <w:rsid w:val="005C1C01"/>
    <w:rsid w:val="005C47EC"/>
    <w:rsid w:val="005C4F21"/>
    <w:rsid w:val="005C61DD"/>
    <w:rsid w:val="005C63B6"/>
    <w:rsid w:val="005C75E7"/>
    <w:rsid w:val="005C78C3"/>
    <w:rsid w:val="005C7A96"/>
    <w:rsid w:val="005C7B3F"/>
    <w:rsid w:val="005D1416"/>
    <w:rsid w:val="005D20B3"/>
    <w:rsid w:val="005D3060"/>
    <w:rsid w:val="005D3599"/>
    <w:rsid w:val="005D36A1"/>
    <w:rsid w:val="005D3D9F"/>
    <w:rsid w:val="005D49E2"/>
    <w:rsid w:val="005D59DF"/>
    <w:rsid w:val="005D5F5D"/>
    <w:rsid w:val="005D6400"/>
    <w:rsid w:val="005D65ED"/>
    <w:rsid w:val="005D7059"/>
    <w:rsid w:val="005E057E"/>
    <w:rsid w:val="005E388F"/>
    <w:rsid w:val="005E4227"/>
    <w:rsid w:val="005E4575"/>
    <w:rsid w:val="005E4FD0"/>
    <w:rsid w:val="005E5B1E"/>
    <w:rsid w:val="005E5DBE"/>
    <w:rsid w:val="005F0BE5"/>
    <w:rsid w:val="005F0C99"/>
    <w:rsid w:val="005F21F8"/>
    <w:rsid w:val="005F2794"/>
    <w:rsid w:val="005F2B18"/>
    <w:rsid w:val="005F450C"/>
    <w:rsid w:val="005F46DE"/>
    <w:rsid w:val="005F6FDB"/>
    <w:rsid w:val="005F7405"/>
    <w:rsid w:val="005F7EA8"/>
    <w:rsid w:val="00600E3F"/>
    <w:rsid w:val="00601BD3"/>
    <w:rsid w:val="0060304E"/>
    <w:rsid w:val="0060375F"/>
    <w:rsid w:val="00603976"/>
    <w:rsid w:val="00603C2C"/>
    <w:rsid w:val="00604E37"/>
    <w:rsid w:val="00605717"/>
    <w:rsid w:val="006068BD"/>
    <w:rsid w:val="006076DA"/>
    <w:rsid w:val="00610748"/>
    <w:rsid w:val="00611EC5"/>
    <w:rsid w:val="006130C4"/>
    <w:rsid w:val="006134CB"/>
    <w:rsid w:val="006140EC"/>
    <w:rsid w:val="006163DE"/>
    <w:rsid w:val="00616B94"/>
    <w:rsid w:val="00620E6A"/>
    <w:rsid w:val="00621B59"/>
    <w:rsid w:val="006253AB"/>
    <w:rsid w:val="00626BE5"/>
    <w:rsid w:val="00627003"/>
    <w:rsid w:val="006278B9"/>
    <w:rsid w:val="00630A2F"/>
    <w:rsid w:val="00631812"/>
    <w:rsid w:val="006347CA"/>
    <w:rsid w:val="00635962"/>
    <w:rsid w:val="00635E65"/>
    <w:rsid w:val="00637613"/>
    <w:rsid w:val="0063771E"/>
    <w:rsid w:val="00640B82"/>
    <w:rsid w:val="00641455"/>
    <w:rsid w:val="0064169E"/>
    <w:rsid w:val="006428E6"/>
    <w:rsid w:val="00643CEB"/>
    <w:rsid w:val="00644F13"/>
    <w:rsid w:val="00645004"/>
    <w:rsid w:val="00646E35"/>
    <w:rsid w:val="00647ECA"/>
    <w:rsid w:val="0065005D"/>
    <w:rsid w:val="00650EF1"/>
    <w:rsid w:val="00651048"/>
    <w:rsid w:val="0065104E"/>
    <w:rsid w:val="006523C5"/>
    <w:rsid w:val="00653308"/>
    <w:rsid w:val="00656DED"/>
    <w:rsid w:val="00657E5E"/>
    <w:rsid w:val="0066017F"/>
    <w:rsid w:val="00661D59"/>
    <w:rsid w:val="00664030"/>
    <w:rsid w:val="00667B79"/>
    <w:rsid w:val="00667C00"/>
    <w:rsid w:val="00670758"/>
    <w:rsid w:val="00672C07"/>
    <w:rsid w:val="00672FBE"/>
    <w:rsid w:val="006735BD"/>
    <w:rsid w:val="006735DF"/>
    <w:rsid w:val="00674DC2"/>
    <w:rsid w:val="006773E6"/>
    <w:rsid w:val="00680634"/>
    <w:rsid w:val="00681F81"/>
    <w:rsid w:val="0068236F"/>
    <w:rsid w:val="006865DF"/>
    <w:rsid w:val="00686DB1"/>
    <w:rsid w:val="006909F0"/>
    <w:rsid w:val="006917A0"/>
    <w:rsid w:val="006926C9"/>
    <w:rsid w:val="00695680"/>
    <w:rsid w:val="00696896"/>
    <w:rsid w:val="006A1E92"/>
    <w:rsid w:val="006A3D6E"/>
    <w:rsid w:val="006A5215"/>
    <w:rsid w:val="006A6402"/>
    <w:rsid w:val="006A67E2"/>
    <w:rsid w:val="006B1768"/>
    <w:rsid w:val="006B1CE4"/>
    <w:rsid w:val="006B2808"/>
    <w:rsid w:val="006B286C"/>
    <w:rsid w:val="006B3882"/>
    <w:rsid w:val="006B3A28"/>
    <w:rsid w:val="006B3B4A"/>
    <w:rsid w:val="006B40DD"/>
    <w:rsid w:val="006B5129"/>
    <w:rsid w:val="006B53FD"/>
    <w:rsid w:val="006B6BAB"/>
    <w:rsid w:val="006B7416"/>
    <w:rsid w:val="006B77B5"/>
    <w:rsid w:val="006C0DAF"/>
    <w:rsid w:val="006C15C2"/>
    <w:rsid w:val="006C1A34"/>
    <w:rsid w:val="006C23B9"/>
    <w:rsid w:val="006C411C"/>
    <w:rsid w:val="006C463F"/>
    <w:rsid w:val="006C51F2"/>
    <w:rsid w:val="006C6E65"/>
    <w:rsid w:val="006C7447"/>
    <w:rsid w:val="006D39DE"/>
    <w:rsid w:val="006D52C7"/>
    <w:rsid w:val="006D5620"/>
    <w:rsid w:val="006D5CE9"/>
    <w:rsid w:val="006D6F9F"/>
    <w:rsid w:val="006D78D8"/>
    <w:rsid w:val="006E058B"/>
    <w:rsid w:val="006E06A5"/>
    <w:rsid w:val="006E0BBD"/>
    <w:rsid w:val="006E3EDE"/>
    <w:rsid w:val="006E551D"/>
    <w:rsid w:val="006E5FAB"/>
    <w:rsid w:val="006E600C"/>
    <w:rsid w:val="006E611C"/>
    <w:rsid w:val="006E7F60"/>
    <w:rsid w:val="006E7F7F"/>
    <w:rsid w:val="006F36E2"/>
    <w:rsid w:val="006F39DC"/>
    <w:rsid w:val="006F3C39"/>
    <w:rsid w:val="006F7BEA"/>
    <w:rsid w:val="0070157F"/>
    <w:rsid w:val="00701752"/>
    <w:rsid w:val="00701917"/>
    <w:rsid w:val="00702362"/>
    <w:rsid w:val="00702F60"/>
    <w:rsid w:val="00703FFD"/>
    <w:rsid w:val="00704001"/>
    <w:rsid w:val="00705B7D"/>
    <w:rsid w:val="00706557"/>
    <w:rsid w:val="00706DDA"/>
    <w:rsid w:val="00711272"/>
    <w:rsid w:val="00714D11"/>
    <w:rsid w:val="00715087"/>
    <w:rsid w:val="00716B5C"/>
    <w:rsid w:val="0071711B"/>
    <w:rsid w:val="007217A4"/>
    <w:rsid w:val="00723B26"/>
    <w:rsid w:val="0072441F"/>
    <w:rsid w:val="00726190"/>
    <w:rsid w:val="00727866"/>
    <w:rsid w:val="00732D51"/>
    <w:rsid w:val="00733582"/>
    <w:rsid w:val="00733C77"/>
    <w:rsid w:val="00734CC3"/>
    <w:rsid w:val="00735369"/>
    <w:rsid w:val="00735BC2"/>
    <w:rsid w:val="0074006B"/>
    <w:rsid w:val="007402C1"/>
    <w:rsid w:val="00741B69"/>
    <w:rsid w:val="0074267F"/>
    <w:rsid w:val="00743711"/>
    <w:rsid w:val="007438B3"/>
    <w:rsid w:val="00746FE0"/>
    <w:rsid w:val="00750BC4"/>
    <w:rsid w:val="00750F68"/>
    <w:rsid w:val="007518AE"/>
    <w:rsid w:val="00754BCB"/>
    <w:rsid w:val="007552F7"/>
    <w:rsid w:val="007556A2"/>
    <w:rsid w:val="007619D6"/>
    <w:rsid w:val="00761ED1"/>
    <w:rsid w:val="007636C4"/>
    <w:rsid w:val="0076401C"/>
    <w:rsid w:val="00765648"/>
    <w:rsid w:val="007665EA"/>
    <w:rsid w:val="00767249"/>
    <w:rsid w:val="007702A0"/>
    <w:rsid w:val="00772C3D"/>
    <w:rsid w:val="007731A9"/>
    <w:rsid w:val="00774183"/>
    <w:rsid w:val="00775C8E"/>
    <w:rsid w:val="00775D41"/>
    <w:rsid w:val="007767DD"/>
    <w:rsid w:val="00776D4A"/>
    <w:rsid w:val="0077742E"/>
    <w:rsid w:val="00777F73"/>
    <w:rsid w:val="007805DC"/>
    <w:rsid w:val="00781932"/>
    <w:rsid w:val="00782FD9"/>
    <w:rsid w:val="00783921"/>
    <w:rsid w:val="00784F92"/>
    <w:rsid w:val="0078636D"/>
    <w:rsid w:val="007863CC"/>
    <w:rsid w:val="00786661"/>
    <w:rsid w:val="00791555"/>
    <w:rsid w:val="00793F26"/>
    <w:rsid w:val="007971CF"/>
    <w:rsid w:val="007972A8"/>
    <w:rsid w:val="00797AB2"/>
    <w:rsid w:val="00797F11"/>
    <w:rsid w:val="007A2B20"/>
    <w:rsid w:val="007A2C42"/>
    <w:rsid w:val="007A435A"/>
    <w:rsid w:val="007A4942"/>
    <w:rsid w:val="007A4D65"/>
    <w:rsid w:val="007A4F88"/>
    <w:rsid w:val="007A659F"/>
    <w:rsid w:val="007B39E4"/>
    <w:rsid w:val="007B47EC"/>
    <w:rsid w:val="007B4E74"/>
    <w:rsid w:val="007B5F4A"/>
    <w:rsid w:val="007C24A3"/>
    <w:rsid w:val="007C3DF2"/>
    <w:rsid w:val="007C6E40"/>
    <w:rsid w:val="007C73C7"/>
    <w:rsid w:val="007C774C"/>
    <w:rsid w:val="007C78EC"/>
    <w:rsid w:val="007C7D8B"/>
    <w:rsid w:val="007D3E4D"/>
    <w:rsid w:val="007D64D6"/>
    <w:rsid w:val="007D6809"/>
    <w:rsid w:val="007D6AA0"/>
    <w:rsid w:val="007E07B5"/>
    <w:rsid w:val="007E16BE"/>
    <w:rsid w:val="007E188D"/>
    <w:rsid w:val="007E20B5"/>
    <w:rsid w:val="007E2268"/>
    <w:rsid w:val="007E31ED"/>
    <w:rsid w:val="007E60CE"/>
    <w:rsid w:val="007F18D8"/>
    <w:rsid w:val="007F1D76"/>
    <w:rsid w:val="007F24F8"/>
    <w:rsid w:val="007F2B9E"/>
    <w:rsid w:val="007F2F28"/>
    <w:rsid w:val="007F3003"/>
    <w:rsid w:val="007F766F"/>
    <w:rsid w:val="00800485"/>
    <w:rsid w:val="00800CAE"/>
    <w:rsid w:val="00800F23"/>
    <w:rsid w:val="00801850"/>
    <w:rsid w:val="00803AFE"/>
    <w:rsid w:val="00805272"/>
    <w:rsid w:val="008063A1"/>
    <w:rsid w:val="00806DB7"/>
    <w:rsid w:val="00807528"/>
    <w:rsid w:val="00807DF1"/>
    <w:rsid w:val="00810207"/>
    <w:rsid w:val="0081245A"/>
    <w:rsid w:val="00814DCF"/>
    <w:rsid w:val="0081527F"/>
    <w:rsid w:val="00815E90"/>
    <w:rsid w:val="008172C7"/>
    <w:rsid w:val="00821006"/>
    <w:rsid w:val="00823605"/>
    <w:rsid w:val="0082541D"/>
    <w:rsid w:val="008268E6"/>
    <w:rsid w:val="008274A4"/>
    <w:rsid w:val="00830F74"/>
    <w:rsid w:val="00832411"/>
    <w:rsid w:val="0083355D"/>
    <w:rsid w:val="00833DE8"/>
    <w:rsid w:val="00834216"/>
    <w:rsid w:val="00837339"/>
    <w:rsid w:val="00841BD7"/>
    <w:rsid w:val="00844E2E"/>
    <w:rsid w:val="00845F8A"/>
    <w:rsid w:val="0084783E"/>
    <w:rsid w:val="00850174"/>
    <w:rsid w:val="008503CC"/>
    <w:rsid w:val="00850D6A"/>
    <w:rsid w:val="00851A8D"/>
    <w:rsid w:val="008530E0"/>
    <w:rsid w:val="0085526C"/>
    <w:rsid w:val="008554EB"/>
    <w:rsid w:val="00860CD2"/>
    <w:rsid w:val="00865D6A"/>
    <w:rsid w:val="00865ED1"/>
    <w:rsid w:val="008739A9"/>
    <w:rsid w:val="00874455"/>
    <w:rsid w:val="00876133"/>
    <w:rsid w:val="0087618A"/>
    <w:rsid w:val="008766EC"/>
    <w:rsid w:val="00877CAC"/>
    <w:rsid w:val="008804BA"/>
    <w:rsid w:val="00880BCE"/>
    <w:rsid w:val="00880CBE"/>
    <w:rsid w:val="008841D2"/>
    <w:rsid w:val="00886532"/>
    <w:rsid w:val="00886B79"/>
    <w:rsid w:val="00887D7B"/>
    <w:rsid w:val="00891850"/>
    <w:rsid w:val="00891CB6"/>
    <w:rsid w:val="008935F3"/>
    <w:rsid w:val="00893B50"/>
    <w:rsid w:val="00894E1F"/>
    <w:rsid w:val="00896FA3"/>
    <w:rsid w:val="00897B5E"/>
    <w:rsid w:val="00897C65"/>
    <w:rsid w:val="008A0CA2"/>
    <w:rsid w:val="008A0DE7"/>
    <w:rsid w:val="008A3A35"/>
    <w:rsid w:val="008A3D62"/>
    <w:rsid w:val="008A4506"/>
    <w:rsid w:val="008A4BD3"/>
    <w:rsid w:val="008B08ED"/>
    <w:rsid w:val="008B0DFC"/>
    <w:rsid w:val="008B1328"/>
    <w:rsid w:val="008B1AC4"/>
    <w:rsid w:val="008B2405"/>
    <w:rsid w:val="008B2F01"/>
    <w:rsid w:val="008B305A"/>
    <w:rsid w:val="008B46FC"/>
    <w:rsid w:val="008B497F"/>
    <w:rsid w:val="008B51A8"/>
    <w:rsid w:val="008B52A3"/>
    <w:rsid w:val="008B6C47"/>
    <w:rsid w:val="008C09C7"/>
    <w:rsid w:val="008C3140"/>
    <w:rsid w:val="008C3A72"/>
    <w:rsid w:val="008C4803"/>
    <w:rsid w:val="008C4F41"/>
    <w:rsid w:val="008C62C2"/>
    <w:rsid w:val="008C6EF0"/>
    <w:rsid w:val="008C783A"/>
    <w:rsid w:val="008C7B08"/>
    <w:rsid w:val="008D004D"/>
    <w:rsid w:val="008D04F8"/>
    <w:rsid w:val="008D1994"/>
    <w:rsid w:val="008D27CD"/>
    <w:rsid w:val="008D38A7"/>
    <w:rsid w:val="008D4C6F"/>
    <w:rsid w:val="008D62AE"/>
    <w:rsid w:val="008D7215"/>
    <w:rsid w:val="008E0A93"/>
    <w:rsid w:val="008E122A"/>
    <w:rsid w:val="008E174A"/>
    <w:rsid w:val="008E2A74"/>
    <w:rsid w:val="008E7D74"/>
    <w:rsid w:val="008F0172"/>
    <w:rsid w:val="008F1924"/>
    <w:rsid w:val="008F23E3"/>
    <w:rsid w:val="008F40E8"/>
    <w:rsid w:val="008F4409"/>
    <w:rsid w:val="0090278F"/>
    <w:rsid w:val="00903371"/>
    <w:rsid w:val="00903430"/>
    <w:rsid w:val="00903889"/>
    <w:rsid w:val="00904AB4"/>
    <w:rsid w:val="009050F4"/>
    <w:rsid w:val="009072AF"/>
    <w:rsid w:val="009102D6"/>
    <w:rsid w:val="009107A3"/>
    <w:rsid w:val="00911BF4"/>
    <w:rsid w:val="009135F5"/>
    <w:rsid w:val="009147B0"/>
    <w:rsid w:val="00916962"/>
    <w:rsid w:val="00920606"/>
    <w:rsid w:val="00920E35"/>
    <w:rsid w:val="0092127D"/>
    <w:rsid w:val="009238CD"/>
    <w:rsid w:val="0092473F"/>
    <w:rsid w:val="00927BC3"/>
    <w:rsid w:val="0093079E"/>
    <w:rsid w:val="00930DEF"/>
    <w:rsid w:val="009317EB"/>
    <w:rsid w:val="00931E3E"/>
    <w:rsid w:val="00931E76"/>
    <w:rsid w:val="00931FB3"/>
    <w:rsid w:val="00935EF4"/>
    <w:rsid w:val="009365BC"/>
    <w:rsid w:val="0094028E"/>
    <w:rsid w:val="0094096D"/>
    <w:rsid w:val="00940B2B"/>
    <w:rsid w:val="00940D35"/>
    <w:rsid w:val="00941192"/>
    <w:rsid w:val="00942148"/>
    <w:rsid w:val="00942C63"/>
    <w:rsid w:val="00943AF3"/>
    <w:rsid w:val="0094401B"/>
    <w:rsid w:val="00944B1F"/>
    <w:rsid w:val="00944FD3"/>
    <w:rsid w:val="009458AF"/>
    <w:rsid w:val="009461A8"/>
    <w:rsid w:val="009500B6"/>
    <w:rsid w:val="009502EA"/>
    <w:rsid w:val="00950538"/>
    <w:rsid w:val="009516B9"/>
    <w:rsid w:val="00951DEF"/>
    <w:rsid w:val="00952470"/>
    <w:rsid w:val="00952786"/>
    <w:rsid w:val="00952B6C"/>
    <w:rsid w:val="009612BF"/>
    <w:rsid w:val="00962267"/>
    <w:rsid w:val="00965B5E"/>
    <w:rsid w:val="009673FA"/>
    <w:rsid w:val="00967422"/>
    <w:rsid w:val="00971712"/>
    <w:rsid w:val="00973C4A"/>
    <w:rsid w:val="0097754B"/>
    <w:rsid w:val="0098010B"/>
    <w:rsid w:val="00980849"/>
    <w:rsid w:val="00981F62"/>
    <w:rsid w:val="00982EFF"/>
    <w:rsid w:val="0098358D"/>
    <w:rsid w:val="009845EB"/>
    <w:rsid w:val="009870D4"/>
    <w:rsid w:val="00990A8E"/>
    <w:rsid w:val="00990BB5"/>
    <w:rsid w:val="00993466"/>
    <w:rsid w:val="009969A7"/>
    <w:rsid w:val="00996FD5"/>
    <w:rsid w:val="009A0821"/>
    <w:rsid w:val="009A12A8"/>
    <w:rsid w:val="009A1FBF"/>
    <w:rsid w:val="009A3262"/>
    <w:rsid w:val="009A49EF"/>
    <w:rsid w:val="009A4A6D"/>
    <w:rsid w:val="009A4E3C"/>
    <w:rsid w:val="009A4F43"/>
    <w:rsid w:val="009A514C"/>
    <w:rsid w:val="009A747B"/>
    <w:rsid w:val="009A7BE7"/>
    <w:rsid w:val="009B225C"/>
    <w:rsid w:val="009B4556"/>
    <w:rsid w:val="009B54F7"/>
    <w:rsid w:val="009B6C04"/>
    <w:rsid w:val="009B7089"/>
    <w:rsid w:val="009B710B"/>
    <w:rsid w:val="009C01C3"/>
    <w:rsid w:val="009C056D"/>
    <w:rsid w:val="009C10FD"/>
    <w:rsid w:val="009C13B8"/>
    <w:rsid w:val="009C2B94"/>
    <w:rsid w:val="009C2C1E"/>
    <w:rsid w:val="009C6ED0"/>
    <w:rsid w:val="009C75F0"/>
    <w:rsid w:val="009D194A"/>
    <w:rsid w:val="009D2151"/>
    <w:rsid w:val="009D25D3"/>
    <w:rsid w:val="009D2CF0"/>
    <w:rsid w:val="009D32A0"/>
    <w:rsid w:val="009D32C2"/>
    <w:rsid w:val="009D4CB6"/>
    <w:rsid w:val="009D50D0"/>
    <w:rsid w:val="009D627B"/>
    <w:rsid w:val="009D76A3"/>
    <w:rsid w:val="009E2B1A"/>
    <w:rsid w:val="009E3FB1"/>
    <w:rsid w:val="009E50A7"/>
    <w:rsid w:val="009E641E"/>
    <w:rsid w:val="009F24AA"/>
    <w:rsid w:val="009F380A"/>
    <w:rsid w:val="009F481F"/>
    <w:rsid w:val="009F4B49"/>
    <w:rsid w:val="009F4D10"/>
    <w:rsid w:val="009F4F70"/>
    <w:rsid w:val="009F5389"/>
    <w:rsid w:val="009F655D"/>
    <w:rsid w:val="009F7E75"/>
    <w:rsid w:val="00A00300"/>
    <w:rsid w:val="00A007DD"/>
    <w:rsid w:val="00A01057"/>
    <w:rsid w:val="00A025D4"/>
    <w:rsid w:val="00A027EC"/>
    <w:rsid w:val="00A02B37"/>
    <w:rsid w:val="00A05272"/>
    <w:rsid w:val="00A07AE1"/>
    <w:rsid w:val="00A10615"/>
    <w:rsid w:val="00A10F8E"/>
    <w:rsid w:val="00A11C24"/>
    <w:rsid w:val="00A13D41"/>
    <w:rsid w:val="00A15EDE"/>
    <w:rsid w:val="00A20433"/>
    <w:rsid w:val="00A2080D"/>
    <w:rsid w:val="00A21BD0"/>
    <w:rsid w:val="00A21FE1"/>
    <w:rsid w:val="00A22A9F"/>
    <w:rsid w:val="00A2300D"/>
    <w:rsid w:val="00A23060"/>
    <w:rsid w:val="00A23461"/>
    <w:rsid w:val="00A24FC4"/>
    <w:rsid w:val="00A25E64"/>
    <w:rsid w:val="00A267D0"/>
    <w:rsid w:val="00A30178"/>
    <w:rsid w:val="00A31CD3"/>
    <w:rsid w:val="00A31D1C"/>
    <w:rsid w:val="00A3215F"/>
    <w:rsid w:val="00A32196"/>
    <w:rsid w:val="00A327AF"/>
    <w:rsid w:val="00A3320E"/>
    <w:rsid w:val="00A3364F"/>
    <w:rsid w:val="00A33A6E"/>
    <w:rsid w:val="00A33E7C"/>
    <w:rsid w:val="00A34206"/>
    <w:rsid w:val="00A364C9"/>
    <w:rsid w:val="00A410A2"/>
    <w:rsid w:val="00A41649"/>
    <w:rsid w:val="00A41ADD"/>
    <w:rsid w:val="00A43C96"/>
    <w:rsid w:val="00A44316"/>
    <w:rsid w:val="00A44681"/>
    <w:rsid w:val="00A44E3B"/>
    <w:rsid w:val="00A450F5"/>
    <w:rsid w:val="00A45539"/>
    <w:rsid w:val="00A466B6"/>
    <w:rsid w:val="00A51930"/>
    <w:rsid w:val="00A51CD1"/>
    <w:rsid w:val="00A53D0E"/>
    <w:rsid w:val="00A540C1"/>
    <w:rsid w:val="00A544B5"/>
    <w:rsid w:val="00A54C7F"/>
    <w:rsid w:val="00A55A5C"/>
    <w:rsid w:val="00A5627A"/>
    <w:rsid w:val="00A569DD"/>
    <w:rsid w:val="00A57D2D"/>
    <w:rsid w:val="00A601DA"/>
    <w:rsid w:val="00A60CE9"/>
    <w:rsid w:val="00A61176"/>
    <w:rsid w:val="00A6305A"/>
    <w:rsid w:val="00A636FA"/>
    <w:rsid w:val="00A63C48"/>
    <w:rsid w:val="00A64DD1"/>
    <w:rsid w:val="00A64F9E"/>
    <w:rsid w:val="00A66375"/>
    <w:rsid w:val="00A66464"/>
    <w:rsid w:val="00A67294"/>
    <w:rsid w:val="00A705AA"/>
    <w:rsid w:val="00A721FE"/>
    <w:rsid w:val="00A73755"/>
    <w:rsid w:val="00A73C63"/>
    <w:rsid w:val="00A751F8"/>
    <w:rsid w:val="00A756BB"/>
    <w:rsid w:val="00A764A1"/>
    <w:rsid w:val="00A764C6"/>
    <w:rsid w:val="00A76C72"/>
    <w:rsid w:val="00A835F5"/>
    <w:rsid w:val="00A84AEB"/>
    <w:rsid w:val="00A84D3F"/>
    <w:rsid w:val="00A90CC0"/>
    <w:rsid w:val="00A90E97"/>
    <w:rsid w:val="00A910D4"/>
    <w:rsid w:val="00A912C1"/>
    <w:rsid w:val="00A92FB5"/>
    <w:rsid w:val="00A961E1"/>
    <w:rsid w:val="00A96233"/>
    <w:rsid w:val="00A9631D"/>
    <w:rsid w:val="00A96572"/>
    <w:rsid w:val="00A97DB9"/>
    <w:rsid w:val="00AA162B"/>
    <w:rsid w:val="00AA2283"/>
    <w:rsid w:val="00AA2E80"/>
    <w:rsid w:val="00AA4A49"/>
    <w:rsid w:val="00AA4EEB"/>
    <w:rsid w:val="00AA5A41"/>
    <w:rsid w:val="00AA71BB"/>
    <w:rsid w:val="00AA77D7"/>
    <w:rsid w:val="00AA793E"/>
    <w:rsid w:val="00AA7B16"/>
    <w:rsid w:val="00AB1DA7"/>
    <w:rsid w:val="00AB4E32"/>
    <w:rsid w:val="00AB4FCA"/>
    <w:rsid w:val="00AB4FCE"/>
    <w:rsid w:val="00AC0900"/>
    <w:rsid w:val="00AC1B9F"/>
    <w:rsid w:val="00AC5512"/>
    <w:rsid w:val="00AC5A9D"/>
    <w:rsid w:val="00AC7417"/>
    <w:rsid w:val="00AD0066"/>
    <w:rsid w:val="00AD4EEA"/>
    <w:rsid w:val="00AD517A"/>
    <w:rsid w:val="00AD680C"/>
    <w:rsid w:val="00AE0413"/>
    <w:rsid w:val="00AE2187"/>
    <w:rsid w:val="00AE34C2"/>
    <w:rsid w:val="00AE4DAA"/>
    <w:rsid w:val="00AE547F"/>
    <w:rsid w:val="00AE6F94"/>
    <w:rsid w:val="00AE7E6F"/>
    <w:rsid w:val="00AF07A4"/>
    <w:rsid w:val="00AF3D4D"/>
    <w:rsid w:val="00AF497A"/>
    <w:rsid w:val="00AF590F"/>
    <w:rsid w:val="00AF5F51"/>
    <w:rsid w:val="00AF5FEC"/>
    <w:rsid w:val="00AF6DCC"/>
    <w:rsid w:val="00B00197"/>
    <w:rsid w:val="00B01F74"/>
    <w:rsid w:val="00B03F1E"/>
    <w:rsid w:val="00B043DD"/>
    <w:rsid w:val="00B048B0"/>
    <w:rsid w:val="00B05F0F"/>
    <w:rsid w:val="00B07124"/>
    <w:rsid w:val="00B10772"/>
    <w:rsid w:val="00B11261"/>
    <w:rsid w:val="00B13D59"/>
    <w:rsid w:val="00B14A79"/>
    <w:rsid w:val="00B152C6"/>
    <w:rsid w:val="00B171DF"/>
    <w:rsid w:val="00B20D07"/>
    <w:rsid w:val="00B22865"/>
    <w:rsid w:val="00B229C5"/>
    <w:rsid w:val="00B23053"/>
    <w:rsid w:val="00B26C22"/>
    <w:rsid w:val="00B272F0"/>
    <w:rsid w:val="00B3091C"/>
    <w:rsid w:val="00B313A4"/>
    <w:rsid w:val="00B34CFA"/>
    <w:rsid w:val="00B35033"/>
    <w:rsid w:val="00B361A3"/>
    <w:rsid w:val="00B367EB"/>
    <w:rsid w:val="00B37416"/>
    <w:rsid w:val="00B37658"/>
    <w:rsid w:val="00B40998"/>
    <w:rsid w:val="00B41940"/>
    <w:rsid w:val="00B42834"/>
    <w:rsid w:val="00B43488"/>
    <w:rsid w:val="00B436D2"/>
    <w:rsid w:val="00B44DD4"/>
    <w:rsid w:val="00B50621"/>
    <w:rsid w:val="00B50A17"/>
    <w:rsid w:val="00B53E30"/>
    <w:rsid w:val="00B556B8"/>
    <w:rsid w:val="00B608F0"/>
    <w:rsid w:val="00B61860"/>
    <w:rsid w:val="00B61C90"/>
    <w:rsid w:val="00B65AE5"/>
    <w:rsid w:val="00B660E0"/>
    <w:rsid w:val="00B6662E"/>
    <w:rsid w:val="00B6759F"/>
    <w:rsid w:val="00B67BAD"/>
    <w:rsid w:val="00B70D5D"/>
    <w:rsid w:val="00B74BC7"/>
    <w:rsid w:val="00B75C28"/>
    <w:rsid w:val="00B75F3B"/>
    <w:rsid w:val="00B75FE5"/>
    <w:rsid w:val="00B7615B"/>
    <w:rsid w:val="00B76AA8"/>
    <w:rsid w:val="00B81C82"/>
    <w:rsid w:val="00B8255F"/>
    <w:rsid w:val="00B8324A"/>
    <w:rsid w:val="00B840C1"/>
    <w:rsid w:val="00B8455D"/>
    <w:rsid w:val="00B84C02"/>
    <w:rsid w:val="00B86091"/>
    <w:rsid w:val="00B8765C"/>
    <w:rsid w:val="00B877CF"/>
    <w:rsid w:val="00B91925"/>
    <w:rsid w:val="00B91A72"/>
    <w:rsid w:val="00B96717"/>
    <w:rsid w:val="00BA06B7"/>
    <w:rsid w:val="00BA11A9"/>
    <w:rsid w:val="00BA3943"/>
    <w:rsid w:val="00BA4FC6"/>
    <w:rsid w:val="00BA6344"/>
    <w:rsid w:val="00BA78F9"/>
    <w:rsid w:val="00BB1FC8"/>
    <w:rsid w:val="00BB2979"/>
    <w:rsid w:val="00BB3AE6"/>
    <w:rsid w:val="00BB51A8"/>
    <w:rsid w:val="00BB61F3"/>
    <w:rsid w:val="00BB6B94"/>
    <w:rsid w:val="00BC115C"/>
    <w:rsid w:val="00BC17EF"/>
    <w:rsid w:val="00BC247C"/>
    <w:rsid w:val="00BC3D49"/>
    <w:rsid w:val="00BC621C"/>
    <w:rsid w:val="00BC62B3"/>
    <w:rsid w:val="00BC7554"/>
    <w:rsid w:val="00BC7D87"/>
    <w:rsid w:val="00BC7EE8"/>
    <w:rsid w:val="00BD0480"/>
    <w:rsid w:val="00BD198A"/>
    <w:rsid w:val="00BD1D3B"/>
    <w:rsid w:val="00BD2226"/>
    <w:rsid w:val="00BD22EB"/>
    <w:rsid w:val="00BD2E25"/>
    <w:rsid w:val="00BD3B0E"/>
    <w:rsid w:val="00BD3ECB"/>
    <w:rsid w:val="00BD468B"/>
    <w:rsid w:val="00BD534C"/>
    <w:rsid w:val="00BE4146"/>
    <w:rsid w:val="00BE5048"/>
    <w:rsid w:val="00BE51D4"/>
    <w:rsid w:val="00BE5820"/>
    <w:rsid w:val="00BE5E46"/>
    <w:rsid w:val="00BE71C1"/>
    <w:rsid w:val="00BF0A1A"/>
    <w:rsid w:val="00BF0C05"/>
    <w:rsid w:val="00BF0E09"/>
    <w:rsid w:val="00BF1F3F"/>
    <w:rsid w:val="00BF2B75"/>
    <w:rsid w:val="00BF4D88"/>
    <w:rsid w:val="00BF5C71"/>
    <w:rsid w:val="00BF6E9F"/>
    <w:rsid w:val="00BF70FB"/>
    <w:rsid w:val="00C0121E"/>
    <w:rsid w:val="00C01227"/>
    <w:rsid w:val="00C022B6"/>
    <w:rsid w:val="00C025A0"/>
    <w:rsid w:val="00C02931"/>
    <w:rsid w:val="00C02EC2"/>
    <w:rsid w:val="00C03571"/>
    <w:rsid w:val="00C05E96"/>
    <w:rsid w:val="00C13586"/>
    <w:rsid w:val="00C137B2"/>
    <w:rsid w:val="00C1496D"/>
    <w:rsid w:val="00C167D9"/>
    <w:rsid w:val="00C17B93"/>
    <w:rsid w:val="00C20C6E"/>
    <w:rsid w:val="00C23646"/>
    <w:rsid w:val="00C2425B"/>
    <w:rsid w:val="00C24722"/>
    <w:rsid w:val="00C24BBE"/>
    <w:rsid w:val="00C24CF8"/>
    <w:rsid w:val="00C30099"/>
    <w:rsid w:val="00C315D2"/>
    <w:rsid w:val="00C31856"/>
    <w:rsid w:val="00C322DD"/>
    <w:rsid w:val="00C3291B"/>
    <w:rsid w:val="00C33674"/>
    <w:rsid w:val="00C34B75"/>
    <w:rsid w:val="00C34C8B"/>
    <w:rsid w:val="00C356A2"/>
    <w:rsid w:val="00C376A3"/>
    <w:rsid w:val="00C378C6"/>
    <w:rsid w:val="00C4100D"/>
    <w:rsid w:val="00C4172A"/>
    <w:rsid w:val="00C426F0"/>
    <w:rsid w:val="00C44188"/>
    <w:rsid w:val="00C448F0"/>
    <w:rsid w:val="00C450CC"/>
    <w:rsid w:val="00C45337"/>
    <w:rsid w:val="00C47D90"/>
    <w:rsid w:val="00C505A7"/>
    <w:rsid w:val="00C50A7C"/>
    <w:rsid w:val="00C51AAA"/>
    <w:rsid w:val="00C539C8"/>
    <w:rsid w:val="00C53F13"/>
    <w:rsid w:val="00C55476"/>
    <w:rsid w:val="00C5591B"/>
    <w:rsid w:val="00C55EF8"/>
    <w:rsid w:val="00C565B4"/>
    <w:rsid w:val="00C57FBD"/>
    <w:rsid w:val="00C620AD"/>
    <w:rsid w:val="00C624B9"/>
    <w:rsid w:val="00C66183"/>
    <w:rsid w:val="00C66DD7"/>
    <w:rsid w:val="00C66F60"/>
    <w:rsid w:val="00C70994"/>
    <w:rsid w:val="00C7585A"/>
    <w:rsid w:val="00C75A2B"/>
    <w:rsid w:val="00C75DE7"/>
    <w:rsid w:val="00C770C2"/>
    <w:rsid w:val="00C771F8"/>
    <w:rsid w:val="00C81C8D"/>
    <w:rsid w:val="00C83AAF"/>
    <w:rsid w:val="00C84085"/>
    <w:rsid w:val="00C84C4A"/>
    <w:rsid w:val="00C85B14"/>
    <w:rsid w:val="00C85BA9"/>
    <w:rsid w:val="00C87E6A"/>
    <w:rsid w:val="00C90C6D"/>
    <w:rsid w:val="00C91CDD"/>
    <w:rsid w:val="00C94E70"/>
    <w:rsid w:val="00C95635"/>
    <w:rsid w:val="00C960C4"/>
    <w:rsid w:val="00C96E1B"/>
    <w:rsid w:val="00C96F94"/>
    <w:rsid w:val="00C97153"/>
    <w:rsid w:val="00C9765D"/>
    <w:rsid w:val="00CA0AD5"/>
    <w:rsid w:val="00CA21C3"/>
    <w:rsid w:val="00CA258B"/>
    <w:rsid w:val="00CA2FA8"/>
    <w:rsid w:val="00CA30DD"/>
    <w:rsid w:val="00CA3301"/>
    <w:rsid w:val="00CA3310"/>
    <w:rsid w:val="00CA4835"/>
    <w:rsid w:val="00CA4D6C"/>
    <w:rsid w:val="00CA5282"/>
    <w:rsid w:val="00CA6729"/>
    <w:rsid w:val="00CA6A59"/>
    <w:rsid w:val="00CA6B1E"/>
    <w:rsid w:val="00CA74F2"/>
    <w:rsid w:val="00CB0D70"/>
    <w:rsid w:val="00CB3117"/>
    <w:rsid w:val="00CB39E2"/>
    <w:rsid w:val="00CB3D8C"/>
    <w:rsid w:val="00CB44E7"/>
    <w:rsid w:val="00CB44E8"/>
    <w:rsid w:val="00CB4F9D"/>
    <w:rsid w:val="00CB5B8E"/>
    <w:rsid w:val="00CB7352"/>
    <w:rsid w:val="00CB7F13"/>
    <w:rsid w:val="00CC0DE4"/>
    <w:rsid w:val="00CC18A7"/>
    <w:rsid w:val="00CC1E45"/>
    <w:rsid w:val="00CC2D9E"/>
    <w:rsid w:val="00CC332E"/>
    <w:rsid w:val="00CC3C42"/>
    <w:rsid w:val="00CC524A"/>
    <w:rsid w:val="00CC6336"/>
    <w:rsid w:val="00CC705C"/>
    <w:rsid w:val="00CD0EE8"/>
    <w:rsid w:val="00CD15AF"/>
    <w:rsid w:val="00CD237D"/>
    <w:rsid w:val="00CD4558"/>
    <w:rsid w:val="00CD533D"/>
    <w:rsid w:val="00CD5C57"/>
    <w:rsid w:val="00CD6653"/>
    <w:rsid w:val="00CD6C3E"/>
    <w:rsid w:val="00CE4966"/>
    <w:rsid w:val="00CE558D"/>
    <w:rsid w:val="00CF053F"/>
    <w:rsid w:val="00CF05BF"/>
    <w:rsid w:val="00CF1E81"/>
    <w:rsid w:val="00CF2A72"/>
    <w:rsid w:val="00CF5FC5"/>
    <w:rsid w:val="00D00CD6"/>
    <w:rsid w:val="00D017B3"/>
    <w:rsid w:val="00D02016"/>
    <w:rsid w:val="00D0224D"/>
    <w:rsid w:val="00D03B94"/>
    <w:rsid w:val="00D0430C"/>
    <w:rsid w:val="00D04404"/>
    <w:rsid w:val="00D104EB"/>
    <w:rsid w:val="00D132CE"/>
    <w:rsid w:val="00D13CDE"/>
    <w:rsid w:val="00D150D7"/>
    <w:rsid w:val="00D15D37"/>
    <w:rsid w:val="00D17DEB"/>
    <w:rsid w:val="00D20C94"/>
    <w:rsid w:val="00D210F2"/>
    <w:rsid w:val="00D2160C"/>
    <w:rsid w:val="00D22D1A"/>
    <w:rsid w:val="00D22D20"/>
    <w:rsid w:val="00D230D6"/>
    <w:rsid w:val="00D23325"/>
    <w:rsid w:val="00D23954"/>
    <w:rsid w:val="00D23E06"/>
    <w:rsid w:val="00D25ECF"/>
    <w:rsid w:val="00D2627E"/>
    <w:rsid w:val="00D30A11"/>
    <w:rsid w:val="00D30F5A"/>
    <w:rsid w:val="00D311F0"/>
    <w:rsid w:val="00D32291"/>
    <w:rsid w:val="00D32889"/>
    <w:rsid w:val="00D339BA"/>
    <w:rsid w:val="00D33BF4"/>
    <w:rsid w:val="00D341B8"/>
    <w:rsid w:val="00D35018"/>
    <w:rsid w:val="00D3585D"/>
    <w:rsid w:val="00D362B3"/>
    <w:rsid w:val="00D36679"/>
    <w:rsid w:val="00D37B96"/>
    <w:rsid w:val="00D401FE"/>
    <w:rsid w:val="00D42444"/>
    <w:rsid w:val="00D43EF5"/>
    <w:rsid w:val="00D4507D"/>
    <w:rsid w:val="00D45806"/>
    <w:rsid w:val="00D45D11"/>
    <w:rsid w:val="00D4665B"/>
    <w:rsid w:val="00D46A6C"/>
    <w:rsid w:val="00D46D15"/>
    <w:rsid w:val="00D46EEB"/>
    <w:rsid w:val="00D470D0"/>
    <w:rsid w:val="00D514D9"/>
    <w:rsid w:val="00D51D73"/>
    <w:rsid w:val="00D523EE"/>
    <w:rsid w:val="00D5454D"/>
    <w:rsid w:val="00D5455C"/>
    <w:rsid w:val="00D55D2E"/>
    <w:rsid w:val="00D56BD0"/>
    <w:rsid w:val="00D5711A"/>
    <w:rsid w:val="00D5718C"/>
    <w:rsid w:val="00D57F5B"/>
    <w:rsid w:val="00D6228E"/>
    <w:rsid w:val="00D62B29"/>
    <w:rsid w:val="00D62DEE"/>
    <w:rsid w:val="00D6312E"/>
    <w:rsid w:val="00D64385"/>
    <w:rsid w:val="00D65A3F"/>
    <w:rsid w:val="00D6748B"/>
    <w:rsid w:val="00D70B69"/>
    <w:rsid w:val="00D72042"/>
    <w:rsid w:val="00D725B5"/>
    <w:rsid w:val="00D72EF2"/>
    <w:rsid w:val="00D73946"/>
    <w:rsid w:val="00D75339"/>
    <w:rsid w:val="00D75A24"/>
    <w:rsid w:val="00D76DFD"/>
    <w:rsid w:val="00D77AD0"/>
    <w:rsid w:val="00D77FE3"/>
    <w:rsid w:val="00D802B5"/>
    <w:rsid w:val="00D80762"/>
    <w:rsid w:val="00D80952"/>
    <w:rsid w:val="00D81129"/>
    <w:rsid w:val="00D813F1"/>
    <w:rsid w:val="00D816CA"/>
    <w:rsid w:val="00D86CD0"/>
    <w:rsid w:val="00D870CB"/>
    <w:rsid w:val="00D92B94"/>
    <w:rsid w:val="00D934C5"/>
    <w:rsid w:val="00D94BFE"/>
    <w:rsid w:val="00D957A0"/>
    <w:rsid w:val="00D9595A"/>
    <w:rsid w:val="00DA0D55"/>
    <w:rsid w:val="00DA24B9"/>
    <w:rsid w:val="00DA2981"/>
    <w:rsid w:val="00DA2F6E"/>
    <w:rsid w:val="00DA3CD0"/>
    <w:rsid w:val="00DA3EEE"/>
    <w:rsid w:val="00DA47C3"/>
    <w:rsid w:val="00DA6086"/>
    <w:rsid w:val="00DA753F"/>
    <w:rsid w:val="00DA75B9"/>
    <w:rsid w:val="00DB0D83"/>
    <w:rsid w:val="00DB0E46"/>
    <w:rsid w:val="00DB1DC0"/>
    <w:rsid w:val="00DB304F"/>
    <w:rsid w:val="00DB3563"/>
    <w:rsid w:val="00DB5077"/>
    <w:rsid w:val="00DB6BF9"/>
    <w:rsid w:val="00DB6F9D"/>
    <w:rsid w:val="00DB7E6C"/>
    <w:rsid w:val="00DC2DBE"/>
    <w:rsid w:val="00DC46B7"/>
    <w:rsid w:val="00DC5C96"/>
    <w:rsid w:val="00DC5FA2"/>
    <w:rsid w:val="00DC7E85"/>
    <w:rsid w:val="00DD0AE0"/>
    <w:rsid w:val="00DD0C80"/>
    <w:rsid w:val="00DD0D0C"/>
    <w:rsid w:val="00DD2236"/>
    <w:rsid w:val="00DD3741"/>
    <w:rsid w:val="00DD76FB"/>
    <w:rsid w:val="00DE07AE"/>
    <w:rsid w:val="00DE139B"/>
    <w:rsid w:val="00DE1B40"/>
    <w:rsid w:val="00DE510A"/>
    <w:rsid w:val="00DE5515"/>
    <w:rsid w:val="00DF0D8B"/>
    <w:rsid w:val="00DF1368"/>
    <w:rsid w:val="00DF1C8D"/>
    <w:rsid w:val="00DF1D5E"/>
    <w:rsid w:val="00DF2577"/>
    <w:rsid w:val="00DF2B4E"/>
    <w:rsid w:val="00DF3C53"/>
    <w:rsid w:val="00DF5D70"/>
    <w:rsid w:val="00E008D4"/>
    <w:rsid w:val="00E01C29"/>
    <w:rsid w:val="00E01D51"/>
    <w:rsid w:val="00E04E7D"/>
    <w:rsid w:val="00E0515A"/>
    <w:rsid w:val="00E05747"/>
    <w:rsid w:val="00E06F8E"/>
    <w:rsid w:val="00E07372"/>
    <w:rsid w:val="00E07F14"/>
    <w:rsid w:val="00E11DA3"/>
    <w:rsid w:val="00E1357E"/>
    <w:rsid w:val="00E13DEA"/>
    <w:rsid w:val="00E152E9"/>
    <w:rsid w:val="00E15F79"/>
    <w:rsid w:val="00E160C1"/>
    <w:rsid w:val="00E1714F"/>
    <w:rsid w:val="00E17208"/>
    <w:rsid w:val="00E1728A"/>
    <w:rsid w:val="00E1741C"/>
    <w:rsid w:val="00E22BBB"/>
    <w:rsid w:val="00E2659D"/>
    <w:rsid w:val="00E26CA4"/>
    <w:rsid w:val="00E27498"/>
    <w:rsid w:val="00E319F3"/>
    <w:rsid w:val="00E3377B"/>
    <w:rsid w:val="00E33C3C"/>
    <w:rsid w:val="00E35B8F"/>
    <w:rsid w:val="00E36FCD"/>
    <w:rsid w:val="00E3793E"/>
    <w:rsid w:val="00E4001D"/>
    <w:rsid w:val="00E40A16"/>
    <w:rsid w:val="00E41FC1"/>
    <w:rsid w:val="00E4224F"/>
    <w:rsid w:val="00E42A0F"/>
    <w:rsid w:val="00E42FF6"/>
    <w:rsid w:val="00E438CF"/>
    <w:rsid w:val="00E47848"/>
    <w:rsid w:val="00E47BF8"/>
    <w:rsid w:val="00E50A4A"/>
    <w:rsid w:val="00E51438"/>
    <w:rsid w:val="00E51616"/>
    <w:rsid w:val="00E529F1"/>
    <w:rsid w:val="00E53053"/>
    <w:rsid w:val="00E532BF"/>
    <w:rsid w:val="00E53A07"/>
    <w:rsid w:val="00E54249"/>
    <w:rsid w:val="00E556C2"/>
    <w:rsid w:val="00E56B22"/>
    <w:rsid w:val="00E57F81"/>
    <w:rsid w:val="00E603FC"/>
    <w:rsid w:val="00E610EC"/>
    <w:rsid w:val="00E631C9"/>
    <w:rsid w:val="00E64804"/>
    <w:rsid w:val="00E65F0A"/>
    <w:rsid w:val="00E71A71"/>
    <w:rsid w:val="00E72D6C"/>
    <w:rsid w:val="00E72FCB"/>
    <w:rsid w:val="00E73835"/>
    <w:rsid w:val="00E755DA"/>
    <w:rsid w:val="00E75C47"/>
    <w:rsid w:val="00E75D7E"/>
    <w:rsid w:val="00E76DED"/>
    <w:rsid w:val="00E77523"/>
    <w:rsid w:val="00E7767E"/>
    <w:rsid w:val="00E82630"/>
    <w:rsid w:val="00E8271D"/>
    <w:rsid w:val="00E83AF5"/>
    <w:rsid w:val="00E83E97"/>
    <w:rsid w:val="00E86BA0"/>
    <w:rsid w:val="00E91E7F"/>
    <w:rsid w:val="00E9241F"/>
    <w:rsid w:val="00E92FBC"/>
    <w:rsid w:val="00E93AE5"/>
    <w:rsid w:val="00E94EE5"/>
    <w:rsid w:val="00EA0020"/>
    <w:rsid w:val="00EA1519"/>
    <w:rsid w:val="00EA7E2A"/>
    <w:rsid w:val="00EB16AB"/>
    <w:rsid w:val="00EB2A23"/>
    <w:rsid w:val="00EB31ED"/>
    <w:rsid w:val="00EB3B01"/>
    <w:rsid w:val="00EB4A7B"/>
    <w:rsid w:val="00EB4C36"/>
    <w:rsid w:val="00EB507E"/>
    <w:rsid w:val="00EB762B"/>
    <w:rsid w:val="00EB7D22"/>
    <w:rsid w:val="00EB7DF7"/>
    <w:rsid w:val="00EC0245"/>
    <w:rsid w:val="00EC086D"/>
    <w:rsid w:val="00EC2440"/>
    <w:rsid w:val="00EC6F81"/>
    <w:rsid w:val="00ED02E0"/>
    <w:rsid w:val="00ED1A17"/>
    <w:rsid w:val="00ED22BC"/>
    <w:rsid w:val="00ED3A43"/>
    <w:rsid w:val="00ED68FB"/>
    <w:rsid w:val="00ED6CDB"/>
    <w:rsid w:val="00ED7146"/>
    <w:rsid w:val="00ED787E"/>
    <w:rsid w:val="00EE09A8"/>
    <w:rsid w:val="00EE0FA3"/>
    <w:rsid w:val="00EE4014"/>
    <w:rsid w:val="00EE4051"/>
    <w:rsid w:val="00EE6186"/>
    <w:rsid w:val="00EE677D"/>
    <w:rsid w:val="00EF253A"/>
    <w:rsid w:val="00EF3284"/>
    <w:rsid w:val="00EF3860"/>
    <w:rsid w:val="00EF3C87"/>
    <w:rsid w:val="00EF55B2"/>
    <w:rsid w:val="00EF5E25"/>
    <w:rsid w:val="00F0005C"/>
    <w:rsid w:val="00F00C28"/>
    <w:rsid w:val="00F02761"/>
    <w:rsid w:val="00F03D81"/>
    <w:rsid w:val="00F043B6"/>
    <w:rsid w:val="00F048C8"/>
    <w:rsid w:val="00F0518A"/>
    <w:rsid w:val="00F0624B"/>
    <w:rsid w:val="00F06564"/>
    <w:rsid w:val="00F105DC"/>
    <w:rsid w:val="00F12408"/>
    <w:rsid w:val="00F13345"/>
    <w:rsid w:val="00F13DD8"/>
    <w:rsid w:val="00F13ECD"/>
    <w:rsid w:val="00F145A2"/>
    <w:rsid w:val="00F15364"/>
    <w:rsid w:val="00F153FA"/>
    <w:rsid w:val="00F15CD5"/>
    <w:rsid w:val="00F15CEC"/>
    <w:rsid w:val="00F17CF8"/>
    <w:rsid w:val="00F2043A"/>
    <w:rsid w:val="00F2105C"/>
    <w:rsid w:val="00F21BB6"/>
    <w:rsid w:val="00F22608"/>
    <w:rsid w:val="00F23417"/>
    <w:rsid w:val="00F23549"/>
    <w:rsid w:val="00F23827"/>
    <w:rsid w:val="00F31B1D"/>
    <w:rsid w:val="00F325A4"/>
    <w:rsid w:val="00F327C7"/>
    <w:rsid w:val="00F32B70"/>
    <w:rsid w:val="00F34B0C"/>
    <w:rsid w:val="00F350AC"/>
    <w:rsid w:val="00F36352"/>
    <w:rsid w:val="00F4100B"/>
    <w:rsid w:val="00F414B4"/>
    <w:rsid w:val="00F42C11"/>
    <w:rsid w:val="00F45435"/>
    <w:rsid w:val="00F4588D"/>
    <w:rsid w:val="00F45A2D"/>
    <w:rsid w:val="00F4721D"/>
    <w:rsid w:val="00F4765B"/>
    <w:rsid w:val="00F50ADA"/>
    <w:rsid w:val="00F519A6"/>
    <w:rsid w:val="00F51B4A"/>
    <w:rsid w:val="00F52434"/>
    <w:rsid w:val="00F5292C"/>
    <w:rsid w:val="00F52F77"/>
    <w:rsid w:val="00F53471"/>
    <w:rsid w:val="00F53EA9"/>
    <w:rsid w:val="00F5457E"/>
    <w:rsid w:val="00F5591E"/>
    <w:rsid w:val="00F559C2"/>
    <w:rsid w:val="00F5642B"/>
    <w:rsid w:val="00F57299"/>
    <w:rsid w:val="00F57991"/>
    <w:rsid w:val="00F60FBF"/>
    <w:rsid w:val="00F617DD"/>
    <w:rsid w:val="00F61A0E"/>
    <w:rsid w:val="00F6267F"/>
    <w:rsid w:val="00F66459"/>
    <w:rsid w:val="00F6694F"/>
    <w:rsid w:val="00F67033"/>
    <w:rsid w:val="00F71ED4"/>
    <w:rsid w:val="00F72D35"/>
    <w:rsid w:val="00F751E7"/>
    <w:rsid w:val="00F760B8"/>
    <w:rsid w:val="00F762EA"/>
    <w:rsid w:val="00F80EEB"/>
    <w:rsid w:val="00F82AA1"/>
    <w:rsid w:val="00F82ACC"/>
    <w:rsid w:val="00F83852"/>
    <w:rsid w:val="00F84598"/>
    <w:rsid w:val="00F855E4"/>
    <w:rsid w:val="00F85892"/>
    <w:rsid w:val="00F86CFA"/>
    <w:rsid w:val="00F875D4"/>
    <w:rsid w:val="00F877E8"/>
    <w:rsid w:val="00F87F84"/>
    <w:rsid w:val="00F903D8"/>
    <w:rsid w:val="00F904E8"/>
    <w:rsid w:val="00F9174C"/>
    <w:rsid w:val="00F91B4D"/>
    <w:rsid w:val="00F944BF"/>
    <w:rsid w:val="00F9544A"/>
    <w:rsid w:val="00F95F02"/>
    <w:rsid w:val="00FA02E6"/>
    <w:rsid w:val="00FA0562"/>
    <w:rsid w:val="00FA0B0C"/>
    <w:rsid w:val="00FA0F0F"/>
    <w:rsid w:val="00FA3751"/>
    <w:rsid w:val="00FA3BA9"/>
    <w:rsid w:val="00FA4DE3"/>
    <w:rsid w:val="00FA779B"/>
    <w:rsid w:val="00FA7BF4"/>
    <w:rsid w:val="00FA7FC2"/>
    <w:rsid w:val="00FB206B"/>
    <w:rsid w:val="00FB24D9"/>
    <w:rsid w:val="00FB4522"/>
    <w:rsid w:val="00FB4D26"/>
    <w:rsid w:val="00FB4D78"/>
    <w:rsid w:val="00FB61C4"/>
    <w:rsid w:val="00FB6345"/>
    <w:rsid w:val="00FB69AB"/>
    <w:rsid w:val="00FB6C08"/>
    <w:rsid w:val="00FB73C5"/>
    <w:rsid w:val="00FB7BBE"/>
    <w:rsid w:val="00FC0CA9"/>
    <w:rsid w:val="00FC2147"/>
    <w:rsid w:val="00FC260A"/>
    <w:rsid w:val="00FC2A27"/>
    <w:rsid w:val="00FC2D28"/>
    <w:rsid w:val="00FC409D"/>
    <w:rsid w:val="00FC4F7B"/>
    <w:rsid w:val="00FC5D1F"/>
    <w:rsid w:val="00FC5F4B"/>
    <w:rsid w:val="00FC61B4"/>
    <w:rsid w:val="00FC65CD"/>
    <w:rsid w:val="00FD1498"/>
    <w:rsid w:val="00FD14A7"/>
    <w:rsid w:val="00FD168C"/>
    <w:rsid w:val="00FD276C"/>
    <w:rsid w:val="00FD2F8D"/>
    <w:rsid w:val="00FD373C"/>
    <w:rsid w:val="00FD3C94"/>
    <w:rsid w:val="00FD4284"/>
    <w:rsid w:val="00FD42A6"/>
    <w:rsid w:val="00FD497D"/>
    <w:rsid w:val="00FD5EAF"/>
    <w:rsid w:val="00FD6889"/>
    <w:rsid w:val="00FD69EA"/>
    <w:rsid w:val="00FE0A0D"/>
    <w:rsid w:val="00FE0C19"/>
    <w:rsid w:val="00FE1010"/>
    <w:rsid w:val="00FE1988"/>
    <w:rsid w:val="00FE2B4D"/>
    <w:rsid w:val="00FE359F"/>
    <w:rsid w:val="00FE407A"/>
    <w:rsid w:val="00FE4355"/>
    <w:rsid w:val="00FE5069"/>
    <w:rsid w:val="00FE52AC"/>
    <w:rsid w:val="00FE6002"/>
    <w:rsid w:val="00FF051F"/>
    <w:rsid w:val="00FF34A0"/>
    <w:rsid w:val="00FF777E"/>
    <w:rsid w:val="00FF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6BF1"/>
  <w14:defaultImageDpi w14:val="32767"/>
  <w15:chartTrackingRefBased/>
  <w15:docId w15:val="{6230DEF9-61D7-3649-B9C7-D5C78DD8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88D"/>
    <w:rPr>
      <w:rFonts w:cs="Times New Roman"/>
      <w:sz w:val="18"/>
      <w:szCs w:val="18"/>
    </w:rPr>
  </w:style>
  <w:style w:type="character" w:customStyle="1" w:styleId="BalloonTextChar">
    <w:name w:val="Balloon Text Char"/>
    <w:basedOn w:val="DefaultParagraphFont"/>
    <w:link w:val="BalloonText"/>
    <w:uiPriority w:val="99"/>
    <w:semiHidden/>
    <w:rsid w:val="007E188D"/>
    <w:rPr>
      <w:rFonts w:cs="Times New Roman"/>
      <w:sz w:val="18"/>
      <w:szCs w:val="18"/>
    </w:rPr>
  </w:style>
  <w:style w:type="paragraph" w:styleId="Header">
    <w:name w:val="header"/>
    <w:basedOn w:val="Normal"/>
    <w:link w:val="HeaderChar"/>
    <w:uiPriority w:val="99"/>
    <w:unhideWhenUsed/>
    <w:rsid w:val="00C5591B"/>
    <w:pPr>
      <w:tabs>
        <w:tab w:val="center" w:pos="4680"/>
        <w:tab w:val="right" w:pos="9360"/>
      </w:tabs>
    </w:pPr>
  </w:style>
  <w:style w:type="character" w:customStyle="1" w:styleId="HeaderChar">
    <w:name w:val="Header Char"/>
    <w:basedOn w:val="DefaultParagraphFont"/>
    <w:link w:val="Header"/>
    <w:uiPriority w:val="99"/>
    <w:rsid w:val="00C5591B"/>
  </w:style>
  <w:style w:type="character" w:styleId="PageNumber">
    <w:name w:val="page number"/>
    <w:basedOn w:val="DefaultParagraphFont"/>
    <w:uiPriority w:val="99"/>
    <w:semiHidden/>
    <w:unhideWhenUsed/>
    <w:rsid w:val="00C5591B"/>
  </w:style>
  <w:style w:type="paragraph" w:styleId="Footer">
    <w:name w:val="footer"/>
    <w:basedOn w:val="Normal"/>
    <w:link w:val="FooterChar"/>
    <w:uiPriority w:val="99"/>
    <w:unhideWhenUsed/>
    <w:rsid w:val="00C5591B"/>
    <w:pPr>
      <w:tabs>
        <w:tab w:val="center" w:pos="4680"/>
        <w:tab w:val="right" w:pos="9360"/>
      </w:tabs>
    </w:pPr>
  </w:style>
  <w:style w:type="character" w:customStyle="1" w:styleId="FooterChar">
    <w:name w:val="Footer Char"/>
    <w:basedOn w:val="DefaultParagraphFont"/>
    <w:link w:val="Footer"/>
    <w:uiPriority w:val="99"/>
    <w:rsid w:val="00C5591B"/>
  </w:style>
  <w:style w:type="paragraph" w:styleId="FootnoteText">
    <w:name w:val="footnote text"/>
    <w:basedOn w:val="Normal"/>
    <w:link w:val="FootnoteTextChar"/>
    <w:uiPriority w:val="99"/>
    <w:semiHidden/>
    <w:unhideWhenUsed/>
    <w:rsid w:val="00416090"/>
    <w:rPr>
      <w:sz w:val="20"/>
      <w:szCs w:val="20"/>
    </w:rPr>
  </w:style>
  <w:style w:type="character" w:customStyle="1" w:styleId="FootnoteTextChar">
    <w:name w:val="Footnote Text Char"/>
    <w:basedOn w:val="DefaultParagraphFont"/>
    <w:link w:val="FootnoteText"/>
    <w:uiPriority w:val="99"/>
    <w:semiHidden/>
    <w:rsid w:val="00416090"/>
    <w:rPr>
      <w:sz w:val="20"/>
      <w:szCs w:val="20"/>
    </w:rPr>
  </w:style>
  <w:style w:type="character" w:styleId="FootnoteReference">
    <w:name w:val="footnote reference"/>
    <w:basedOn w:val="DefaultParagraphFont"/>
    <w:uiPriority w:val="99"/>
    <w:semiHidden/>
    <w:unhideWhenUsed/>
    <w:rsid w:val="00416090"/>
    <w:rPr>
      <w:vertAlign w:val="superscript"/>
    </w:rPr>
  </w:style>
  <w:style w:type="table" w:styleId="TableGrid">
    <w:name w:val="Table Grid"/>
    <w:basedOn w:val="TableNormal"/>
    <w:uiPriority w:val="39"/>
    <w:rsid w:val="005C47EC"/>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558A"/>
    <w:rPr>
      <w:color w:val="0000FF"/>
      <w:u w:val="single"/>
    </w:rPr>
  </w:style>
  <w:style w:type="character" w:styleId="UnresolvedMention">
    <w:name w:val="Unresolved Mention"/>
    <w:basedOn w:val="DefaultParagraphFont"/>
    <w:uiPriority w:val="99"/>
    <w:rsid w:val="009E50A7"/>
    <w:rPr>
      <w:color w:val="605E5C"/>
      <w:shd w:val="clear" w:color="auto" w:fill="E1DFDD"/>
    </w:rPr>
  </w:style>
  <w:style w:type="character" w:styleId="FollowedHyperlink">
    <w:name w:val="FollowedHyperlink"/>
    <w:basedOn w:val="DefaultParagraphFont"/>
    <w:uiPriority w:val="99"/>
    <w:semiHidden/>
    <w:unhideWhenUsed/>
    <w:rsid w:val="00B3091C"/>
    <w:rPr>
      <w:color w:val="954F72" w:themeColor="followedHyperlink"/>
      <w:u w:val="single"/>
    </w:rPr>
  </w:style>
  <w:style w:type="paragraph" w:styleId="NormalWeb">
    <w:name w:val="Normal (Web)"/>
    <w:basedOn w:val="Normal"/>
    <w:uiPriority w:val="99"/>
    <w:unhideWhenUsed/>
    <w:rsid w:val="00A31D1C"/>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6179">
      <w:bodyDiv w:val="1"/>
      <w:marLeft w:val="0"/>
      <w:marRight w:val="0"/>
      <w:marTop w:val="0"/>
      <w:marBottom w:val="0"/>
      <w:divBdr>
        <w:top w:val="none" w:sz="0" w:space="0" w:color="auto"/>
        <w:left w:val="none" w:sz="0" w:space="0" w:color="auto"/>
        <w:bottom w:val="none" w:sz="0" w:space="0" w:color="auto"/>
        <w:right w:val="none" w:sz="0" w:space="0" w:color="auto"/>
      </w:divBdr>
    </w:div>
    <w:div w:id="1016269315">
      <w:bodyDiv w:val="1"/>
      <w:marLeft w:val="0"/>
      <w:marRight w:val="0"/>
      <w:marTop w:val="0"/>
      <w:marBottom w:val="0"/>
      <w:divBdr>
        <w:top w:val="none" w:sz="0" w:space="0" w:color="auto"/>
        <w:left w:val="none" w:sz="0" w:space="0" w:color="auto"/>
        <w:bottom w:val="none" w:sz="0" w:space="0" w:color="auto"/>
        <w:right w:val="none" w:sz="0" w:space="0" w:color="auto"/>
      </w:divBdr>
    </w:div>
    <w:div w:id="1108038286">
      <w:bodyDiv w:val="1"/>
      <w:marLeft w:val="0"/>
      <w:marRight w:val="0"/>
      <w:marTop w:val="0"/>
      <w:marBottom w:val="0"/>
      <w:divBdr>
        <w:top w:val="none" w:sz="0" w:space="0" w:color="auto"/>
        <w:left w:val="none" w:sz="0" w:space="0" w:color="auto"/>
        <w:bottom w:val="none" w:sz="0" w:space="0" w:color="auto"/>
        <w:right w:val="none" w:sz="0" w:space="0" w:color="auto"/>
      </w:divBdr>
    </w:div>
    <w:div w:id="1216770334">
      <w:bodyDiv w:val="1"/>
      <w:marLeft w:val="0"/>
      <w:marRight w:val="0"/>
      <w:marTop w:val="0"/>
      <w:marBottom w:val="0"/>
      <w:divBdr>
        <w:top w:val="none" w:sz="0" w:space="0" w:color="auto"/>
        <w:left w:val="none" w:sz="0" w:space="0" w:color="auto"/>
        <w:bottom w:val="none" w:sz="0" w:space="0" w:color="auto"/>
        <w:right w:val="none" w:sz="0" w:space="0" w:color="auto"/>
      </w:divBdr>
    </w:div>
    <w:div w:id="1324771350">
      <w:bodyDiv w:val="1"/>
      <w:marLeft w:val="0"/>
      <w:marRight w:val="0"/>
      <w:marTop w:val="0"/>
      <w:marBottom w:val="0"/>
      <w:divBdr>
        <w:top w:val="none" w:sz="0" w:space="0" w:color="auto"/>
        <w:left w:val="none" w:sz="0" w:space="0" w:color="auto"/>
        <w:bottom w:val="none" w:sz="0" w:space="0" w:color="auto"/>
        <w:right w:val="none" w:sz="0" w:space="0" w:color="auto"/>
      </w:divBdr>
    </w:div>
    <w:div w:id="1755204807">
      <w:bodyDiv w:val="1"/>
      <w:marLeft w:val="0"/>
      <w:marRight w:val="0"/>
      <w:marTop w:val="0"/>
      <w:marBottom w:val="0"/>
      <w:divBdr>
        <w:top w:val="none" w:sz="0" w:space="0" w:color="auto"/>
        <w:left w:val="none" w:sz="0" w:space="0" w:color="auto"/>
        <w:bottom w:val="none" w:sz="0" w:space="0" w:color="auto"/>
        <w:right w:val="none" w:sz="0" w:space="0" w:color="auto"/>
      </w:divBdr>
      <w:divsChild>
        <w:div w:id="2068139750">
          <w:marLeft w:val="0"/>
          <w:marRight w:val="0"/>
          <w:marTop w:val="0"/>
          <w:marBottom w:val="0"/>
          <w:divBdr>
            <w:top w:val="none" w:sz="0" w:space="0" w:color="auto"/>
            <w:left w:val="none" w:sz="0" w:space="0" w:color="auto"/>
            <w:bottom w:val="none" w:sz="0" w:space="0" w:color="auto"/>
            <w:right w:val="none" w:sz="0" w:space="0" w:color="auto"/>
          </w:divBdr>
          <w:divsChild>
            <w:div w:id="1856460159">
              <w:marLeft w:val="0"/>
              <w:marRight w:val="0"/>
              <w:marTop w:val="0"/>
              <w:marBottom w:val="0"/>
              <w:divBdr>
                <w:top w:val="none" w:sz="0" w:space="0" w:color="auto"/>
                <w:left w:val="none" w:sz="0" w:space="0" w:color="auto"/>
                <w:bottom w:val="none" w:sz="0" w:space="0" w:color="auto"/>
                <w:right w:val="none" w:sz="0" w:space="0" w:color="auto"/>
              </w:divBdr>
              <w:divsChild>
                <w:div w:id="315031908">
                  <w:marLeft w:val="0"/>
                  <w:marRight w:val="0"/>
                  <w:marTop w:val="0"/>
                  <w:marBottom w:val="0"/>
                  <w:divBdr>
                    <w:top w:val="none" w:sz="0" w:space="0" w:color="auto"/>
                    <w:left w:val="none" w:sz="0" w:space="0" w:color="auto"/>
                    <w:bottom w:val="none" w:sz="0" w:space="0" w:color="auto"/>
                    <w:right w:val="none" w:sz="0" w:space="0" w:color="auto"/>
                  </w:divBdr>
                  <w:divsChild>
                    <w:div w:id="2659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35</Pages>
  <Words>7197</Words>
  <Characters>41028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Cheek</dc:creator>
  <cp:keywords/>
  <dc:description/>
  <cp:lastModifiedBy>Nathan N. Cheek</cp:lastModifiedBy>
  <cp:revision>138</cp:revision>
  <cp:lastPrinted>2020-03-05T23:16:00Z</cp:lastPrinted>
  <dcterms:created xsi:type="dcterms:W3CDTF">2020-06-29T17:31:00Z</dcterms:created>
  <dcterms:modified xsi:type="dcterms:W3CDTF">2020-07-01T13:44:00Z</dcterms:modified>
</cp:coreProperties>
</file>