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54" w:type="dxa"/>
        <w:tblCellMar>
          <w:left w:w="70" w:type="dxa"/>
          <w:right w:w="70" w:type="dxa"/>
        </w:tblCellMar>
        <w:tblLook w:val="04A0" w:firstRow="1" w:lastRow="0" w:firstColumn="1" w:lastColumn="0" w:noHBand="0" w:noVBand="1"/>
      </w:tblPr>
      <w:tblGrid>
        <w:gridCol w:w="3453"/>
        <w:gridCol w:w="724"/>
        <w:gridCol w:w="857"/>
        <w:gridCol w:w="304"/>
        <w:gridCol w:w="695"/>
        <w:gridCol w:w="1004"/>
        <w:gridCol w:w="348"/>
        <w:gridCol w:w="970"/>
      </w:tblGrid>
      <w:tr w:rsidR="008125E5" w:rsidRPr="00C70BB2" w14:paraId="4CD02937" w14:textId="77777777" w:rsidTr="008125E5">
        <w:trPr>
          <w:trHeight w:val="316"/>
        </w:trPr>
        <w:tc>
          <w:tcPr>
            <w:tcW w:w="3453" w:type="dxa"/>
            <w:tcBorders>
              <w:top w:val="nil"/>
              <w:left w:val="nil"/>
              <w:bottom w:val="double" w:sz="6" w:space="0" w:color="auto"/>
              <w:right w:val="nil"/>
            </w:tcBorders>
            <w:shd w:val="clear" w:color="000000" w:fill="FFFFFF"/>
            <w:noWrap/>
            <w:vAlign w:val="center"/>
            <w:hideMark/>
          </w:tcPr>
          <w:p w14:paraId="6EB8FFE6" w14:textId="77777777" w:rsidR="008125E5" w:rsidRPr="00B21C51" w:rsidRDefault="008125E5" w:rsidP="00A60831">
            <w:pPr>
              <w:rPr>
                <w:rFonts w:ascii="Times New Roman" w:eastAsia="Times New Roman" w:hAnsi="Times New Roman" w:cs="Times New Roman"/>
                <w:b/>
                <w:bCs/>
                <w:color w:val="000000"/>
              </w:rPr>
            </w:pPr>
            <w:r w:rsidRPr="00B21C51">
              <w:rPr>
                <w:rFonts w:ascii="Times New Roman" w:eastAsia="Times New Roman" w:hAnsi="Times New Roman" w:cs="Times New Roman"/>
                <w:color w:val="000000"/>
              </w:rPr>
              <w:t> </w:t>
            </w:r>
            <w:r w:rsidRPr="00981974">
              <w:rPr>
                <w:rFonts w:ascii="Times New Roman" w:eastAsia="Times New Roman" w:hAnsi="Times New Roman" w:cs="Times New Roman"/>
                <w:b/>
                <w:bCs/>
                <w:color w:val="000000"/>
              </w:rPr>
              <w:t>Table S</w:t>
            </w:r>
            <w:r>
              <w:rPr>
                <w:rFonts w:ascii="Times New Roman" w:eastAsia="Times New Roman" w:hAnsi="Times New Roman" w:cs="Times New Roman"/>
                <w:b/>
                <w:bCs/>
                <w:color w:val="000000"/>
              </w:rPr>
              <w:t>1</w:t>
            </w:r>
            <w:r w:rsidRPr="00981974">
              <w:rPr>
                <w:rFonts w:ascii="Times New Roman" w:eastAsia="Times New Roman" w:hAnsi="Times New Roman" w:cs="Times New Roman"/>
                <w:b/>
                <w:bCs/>
                <w:color w:val="000000"/>
              </w:rPr>
              <w:t xml:space="preserve">. </w:t>
            </w:r>
            <w:r w:rsidRPr="00981974">
              <w:rPr>
                <w:rFonts w:ascii="Times New Roman" w:eastAsia="Times New Roman" w:hAnsi="Times New Roman" w:cs="Times New Roman"/>
                <w:color w:val="000000"/>
              </w:rPr>
              <w:t>Descriptive statistics</w:t>
            </w:r>
          </w:p>
        </w:tc>
        <w:tc>
          <w:tcPr>
            <w:tcW w:w="724" w:type="dxa"/>
            <w:tcBorders>
              <w:top w:val="nil"/>
              <w:left w:val="nil"/>
              <w:bottom w:val="double" w:sz="6" w:space="0" w:color="auto"/>
              <w:right w:val="nil"/>
            </w:tcBorders>
            <w:shd w:val="clear" w:color="000000" w:fill="FFFFFF"/>
            <w:noWrap/>
            <w:vAlign w:val="center"/>
            <w:hideMark/>
          </w:tcPr>
          <w:p w14:paraId="4A3E1FED"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857" w:type="dxa"/>
            <w:tcBorders>
              <w:top w:val="nil"/>
              <w:left w:val="nil"/>
              <w:bottom w:val="double" w:sz="6" w:space="0" w:color="auto"/>
              <w:right w:val="nil"/>
            </w:tcBorders>
            <w:shd w:val="clear" w:color="000000" w:fill="FFFFFF"/>
            <w:noWrap/>
            <w:vAlign w:val="center"/>
            <w:hideMark/>
          </w:tcPr>
          <w:p w14:paraId="4C5BAD39"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04" w:type="dxa"/>
            <w:tcBorders>
              <w:top w:val="nil"/>
              <w:left w:val="nil"/>
              <w:bottom w:val="double" w:sz="6" w:space="0" w:color="auto"/>
              <w:right w:val="nil"/>
            </w:tcBorders>
            <w:shd w:val="clear" w:color="000000" w:fill="FFFFFF"/>
            <w:noWrap/>
            <w:vAlign w:val="center"/>
            <w:hideMark/>
          </w:tcPr>
          <w:p w14:paraId="741153A6"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double" w:sz="6" w:space="0" w:color="auto"/>
              <w:right w:val="nil"/>
            </w:tcBorders>
            <w:shd w:val="clear" w:color="000000" w:fill="FFFFFF"/>
            <w:noWrap/>
            <w:vAlign w:val="center"/>
            <w:hideMark/>
          </w:tcPr>
          <w:p w14:paraId="57C2EF61"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1004" w:type="dxa"/>
            <w:tcBorders>
              <w:top w:val="nil"/>
              <w:left w:val="nil"/>
              <w:bottom w:val="double" w:sz="6" w:space="0" w:color="auto"/>
              <w:right w:val="nil"/>
            </w:tcBorders>
            <w:shd w:val="clear" w:color="000000" w:fill="FFFFFF"/>
            <w:noWrap/>
            <w:vAlign w:val="center"/>
            <w:hideMark/>
          </w:tcPr>
          <w:p w14:paraId="6C66419D"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48" w:type="dxa"/>
            <w:tcBorders>
              <w:top w:val="nil"/>
              <w:left w:val="nil"/>
              <w:bottom w:val="double" w:sz="6" w:space="0" w:color="auto"/>
              <w:right w:val="nil"/>
            </w:tcBorders>
            <w:shd w:val="clear" w:color="000000" w:fill="FFFFFF"/>
            <w:noWrap/>
            <w:vAlign w:val="center"/>
            <w:hideMark/>
          </w:tcPr>
          <w:p w14:paraId="29F01B06"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double" w:sz="6" w:space="0" w:color="auto"/>
              <w:right w:val="nil"/>
            </w:tcBorders>
            <w:shd w:val="clear" w:color="000000" w:fill="FFFFFF"/>
            <w:noWrap/>
            <w:vAlign w:val="center"/>
            <w:hideMark/>
          </w:tcPr>
          <w:p w14:paraId="7B4979BC"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r>
      <w:tr w:rsidR="008125E5" w:rsidRPr="00C70BB2" w14:paraId="4AD1804B" w14:textId="77777777" w:rsidTr="008125E5">
        <w:trPr>
          <w:trHeight w:val="316"/>
        </w:trPr>
        <w:tc>
          <w:tcPr>
            <w:tcW w:w="3453" w:type="dxa"/>
            <w:tcBorders>
              <w:top w:val="nil"/>
              <w:left w:val="nil"/>
              <w:bottom w:val="nil"/>
              <w:right w:val="nil"/>
            </w:tcBorders>
            <w:shd w:val="clear" w:color="000000" w:fill="FFFFFF"/>
            <w:noWrap/>
            <w:vAlign w:val="center"/>
            <w:hideMark/>
          </w:tcPr>
          <w:p w14:paraId="68CA1000" w14:textId="77777777" w:rsidR="008125E5" w:rsidRPr="00981974" w:rsidRDefault="008125E5" w:rsidP="00A60831">
            <w:pPr>
              <w:rPr>
                <w:rFonts w:ascii="Times New Roman" w:eastAsia="Times New Roman" w:hAnsi="Times New Roman" w:cs="Times New Roman"/>
                <w:i/>
                <w:iCs/>
                <w:color w:val="000000"/>
              </w:rPr>
            </w:pPr>
            <w:r w:rsidRPr="00981974">
              <w:rPr>
                <w:rFonts w:ascii="Times New Roman" w:eastAsia="Times New Roman" w:hAnsi="Times New Roman" w:cs="Times New Roman"/>
                <w:i/>
                <w:iCs/>
                <w:color w:val="000000"/>
              </w:rPr>
              <w:t> </w:t>
            </w:r>
          </w:p>
        </w:tc>
        <w:tc>
          <w:tcPr>
            <w:tcW w:w="1581" w:type="dxa"/>
            <w:gridSpan w:val="2"/>
            <w:tcBorders>
              <w:top w:val="double" w:sz="6" w:space="0" w:color="auto"/>
              <w:left w:val="nil"/>
              <w:bottom w:val="nil"/>
              <w:right w:val="nil"/>
            </w:tcBorders>
            <w:shd w:val="clear" w:color="000000" w:fill="FFFFFF"/>
            <w:noWrap/>
            <w:vAlign w:val="center"/>
            <w:hideMark/>
          </w:tcPr>
          <w:p w14:paraId="2AD4B4DB" w14:textId="77777777" w:rsidR="008125E5" w:rsidRPr="00981974" w:rsidRDefault="008125E5" w:rsidP="00A60831">
            <w:pPr>
              <w:jc w:val="center"/>
              <w:rPr>
                <w:rFonts w:ascii="Times New Roman" w:eastAsia="Times New Roman" w:hAnsi="Times New Roman" w:cs="Times New Roman"/>
                <w:b/>
                <w:bCs/>
                <w:color w:val="000000"/>
              </w:rPr>
            </w:pPr>
            <w:r w:rsidRPr="00981974">
              <w:rPr>
                <w:rFonts w:ascii="Times New Roman" w:eastAsia="Times New Roman" w:hAnsi="Times New Roman" w:cs="Times New Roman"/>
                <w:b/>
                <w:bCs/>
                <w:color w:val="000000"/>
              </w:rPr>
              <w:t>Entire sample</w:t>
            </w:r>
          </w:p>
        </w:tc>
        <w:tc>
          <w:tcPr>
            <w:tcW w:w="304" w:type="dxa"/>
            <w:tcBorders>
              <w:top w:val="nil"/>
              <w:left w:val="nil"/>
              <w:bottom w:val="nil"/>
              <w:right w:val="nil"/>
            </w:tcBorders>
            <w:shd w:val="clear" w:color="000000" w:fill="FFFFFF"/>
            <w:noWrap/>
            <w:vAlign w:val="center"/>
            <w:hideMark/>
          </w:tcPr>
          <w:p w14:paraId="3D2AFBC4" w14:textId="77777777" w:rsidR="008125E5" w:rsidRPr="00981974" w:rsidRDefault="008125E5" w:rsidP="00A60831">
            <w:pPr>
              <w:rPr>
                <w:rFonts w:ascii="Times New Roman" w:eastAsia="Times New Roman" w:hAnsi="Times New Roman" w:cs="Times New Roman"/>
                <w:b/>
                <w:bCs/>
                <w:color w:val="000000"/>
              </w:rPr>
            </w:pPr>
            <w:r w:rsidRPr="00981974">
              <w:rPr>
                <w:rFonts w:ascii="Times New Roman" w:eastAsia="Times New Roman" w:hAnsi="Times New Roman" w:cs="Times New Roman"/>
                <w:b/>
                <w:bCs/>
                <w:color w:val="000000"/>
              </w:rPr>
              <w:t> </w:t>
            </w:r>
          </w:p>
        </w:tc>
        <w:tc>
          <w:tcPr>
            <w:tcW w:w="1699" w:type="dxa"/>
            <w:gridSpan w:val="2"/>
            <w:tcBorders>
              <w:top w:val="double" w:sz="6" w:space="0" w:color="auto"/>
              <w:left w:val="nil"/>
              <w:bottom w:val="nil"/>
              <w:right w:val="nil"/>
            </w:tcBorders>
            <w:shd w:val="clear" w:color="000000" w:fill="FFFFFF"/>
            <w:noWrap/>
            <w:vAlign w:val="center"/>
            <w:hideMark/>
          </w:tcPr>
          <w:p w14:paraId="35096F9C" w14:textId="77777777" w:rsidR="008125E5" w:rsidRPr="00981974" w:rsidRDefault="008125E5" w:rsidP="00A60831">
            <w:pPr>
              <w:rPr>
                <w:rFonts w:ascii="Times New Roman" w:eastAsia="Times New Roman" w:hAnsi="Times New Roman" w:cs="Times New Roman"/>
                <w:b/>
                <w:bCs/>
                <w:color w:val="000000"/>
              </w:rPr>
            </w:pPr>
            <w:r w:rsidRPr="00981974">
              <w:rPr>
                <w:rFonts w:ascii="Times New Roman" w:eastAsia="Times New Roman" w:hAnsi="Times New Roman" w:cs="Times New Roman"/>
                <w:b/>
                <w:bCs/>
                <w:color w:val="000000"/>
              </w:rPr>
              <w:t>Sample - online survey</w:t>
            </w:r>
          </w:p>
        </w:tc>
        <w:tc>
          <w:tcPr>
            <w:tcW w:w="348" w:type="dxa"/>
            <w:tcBorders>
              <w:top w:val="nil"/>
              <w:left w:val="nil"/>
              <w:bottom w:val="nil"/>
              <w:right w:val="nil"/>
            </w:tcBorders>
            <w:shd w:val="clear" w:color="000000" w:fill="FFFFFF"/>
            <w:noWrap/>
            <w:vAlign w:val="center"/>
            <w:hideMark/>
          </w:tcPr>
          <w:p w14:paraId="460B929B" w14:textId="77777777" w:rsidR="008125E5" w:rsidRPr="00981974" w:rsidRDefault="008125E5" w:rsidP="00A60831">
            <w:pPr>
              <w:rPr>
                <w:rFonts w:ascii="Times New Roman" w:eastAsia="Times New Roman" w:hAnsi="Times New Roman" w:cs="Times New Roman"/>
                <w:b/>
                <w:bCs/>
                <w:color w:val="000000"/>
              </w:rPr>
            </w:pPr>
            <w:r w:rsidRPr="00981974">
              <w:rPr>
                <w:rFonts w:ascii="Times New Roman" w:eastAsia="Times New Roman" w:hAnsi="Times New Roman" w:cs="Times New Roman"/>
                <w:b/>
                <w:bCs/>
                <w:color w:val="000000"/>
              </w:rPr>
              <w:t> </w:t>
            </w:r>
          </w:p>
        </w:tc>
        <w:tc>
          <w:tcPr>
            <w:tcW w:w="969" w:type="dxa"/>
            <w:tcBorders>
              <w:top w:val="nil"/>
              <w:left w:val="nil"/>
              <w:bottom w:val="nil"/>
              <w:right w:val="nil"/>
            </w:tcBorders>
            <w:shd w:val="clear" w:color="000000" w:fill="FFFFFF"/>
            <w:noWrap/>
            <w:vAlign w:val="center"/>
            <w:hideMark/>
          </w:tcPr>
          <w:p w14:paraId="45042378" w14:textId="77777777" w:rsidR="008125E5" w:rsidRPr="00981974" w:rsidRDefault="008125E5" w:rsidP="00A60831">
            <w:pPr>
              <w:jc w:val="center"/>
              <w:rPr>
                <w:rFonts w:ascii="Times New Roman" w:eastAsia="Times New Roman" w:hAnsi="Times New Roman" w:cs="Times New Roman"/>
                <w:b/>
                <w:bCs/>
                <w:color w:val="000000"/>
              </w:rPr>
            </w:pPr>
            <w:r w:rsidRPr="00981974">
              <w:rPr>
                <w:rFonts w:ascii="Times New Roman" w:eastAsia="Times New Roman" w:hAnsi="Times New Roman" w:cs="Times New Roman"/>
                <w:b/>
                <w:bCs/>
                <w:color w:val="000000"/>
              </w:rPr>
              <w:t>Swedenᶧ</w:t>
            </w:r>
          </w:p>
        </w:tc>
      </w:tr>
      <w:tr w:rsidR="008125E5" w:rsidRPr="00C70BB2" w14:paraId="7CA138F1" w14:textId="77777777" w:rsidTr="008125E5">
        <w:trPr>
          <w:trHeight w:val="300"/>
        </w:trPr>
        <w:tc>
          <w:tcPr>
            <w:tcW w:w="3453" w:type="dxa"/>
            <w:tcBorders>
              <w:top w:val="nil"/>
              <w:left w:val="nil"/>
              <w:bottom w:val="single" w:sz="4" w:space="0" w:color="auto"/>
              <w:right w:val="nil"/>
            </w:tcBorders>
            <w:shd w:val="clear" w:color="000000" w:fill="FFFFFF"/>
            <w:noWrap/>
            <w:vAlign w:val="center"/>
            <w:hideMark/>
          </w:tcPr>
          <w:p w14:paraId="6233A4F2" w14:textId="77777777" w:rsidR="008125E5" w:rsidRPr="00981974" w:rsidRDefault="008125E5" w:rsidP="00A60831">
            <w:pPr>
              <w:rPr>
                <w:rFonts w:ascii="Times New Roman" w:eastAsia="Times New Roman" w:hAnsi="Times New Roman" w:cs="Times New Roman"/>
                <w:i/>
                <w:iCs/>
                <w:color w:val="000000"/>
              </w:rPr>
            </w:pPr>
            <w:r w:rsidRPr="00981974">
              <w:rPr>
                <w:rFonts w:ascii="Times New Roman" w:eastAsia="Times New Roman" w:hAnsi="Times New Roman" w:cs="Times New Roman"/>
                <w:i/>
                <w:iCs/>
                <w:color w:val="000000"/>
              </w:rPr>
              <w:t> </w:t>
            </w:r>
          </w:p>
        </w:tc>
        <w:tc>
          <w:tcPr>
            <w:tcW w:w="724" w:type="dxa"/>
            <w:tcBorders>
              <w:top w:val="nil"/>
              <w:left w:val="nil"/>
              <w:bottom w:val="single" w:sz="4" w:space="0" w:color="auto"/>
              <w:right w:val="nil"/>
            </w:tcBorders>
            <w:shd w:val="clear" w:color="000000" w:fill="FFFFFF"/>
            <w:noWrap/>
            <w:vAlign w:val="center"/>
            <w:hideMark/>
          </w:tcPr>
          <w:p w14:paraId="724BC0BC"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No.</w:t>
            </w:r>
          </w:p>
        </w:tc>
        <w:tc>
          <w:tcPr>
            <w:tcW w:w="857" w:type="dxa"/>
            <w:tcBorders>
              <w:top w:val="nil"/>
              <w:left w:val="nil"/>
              <w:bottom w:val="single" w:sz="4" w:space="0" w:color="auto"/>
              <w:right w:val="nil"/>
            </w:tcBorders>
            <w:shd w:val="clear" w:color="000000" w:fill="FFFFFF"/>
            <w:noWrap/>
            <w:vAlign w:val="center"/>
            <w:hideMark/>
          </w:tcPr>
          <w:p w14:paraId="5F2DF0EB"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w:t>
            </w:r>
          </w:p>
        </w:tc>
        <w:tc>
          <w:tcPr>
            <w:tcW w:w="304" w:type="dxa"/>
            <w:tcBorders>
              <w:top w:val="nil"/>
              <w:left w:val="nil"/>
              <w:bottom w:val="single" w:sz="4" w:space="0" w:color="auto"/>
              <w:right w:val="nil"/>
            </w:tcBorders>
            <w:shd w:val="clear" w:color="000000" w:fill="FFFFFF"/>
            <w:noWrap/>
            <w:vAlign w:val="center"/>
            <w:hideMark/>
          </w:tcPr>
          <w:p w14:paraId="008054B2"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single" w:sz="4" w:space="0" w:color="auto"/>
              <w:right w:val="nil"/>
            </w:tcBorders>
            <w:shd w:val="clear" w:color="000000" w:fill="FFFFFF"/>
            <w:noWrap/>
            <w:vAlign w:val="center"/>
            <w:hideMark/>
          </w:tcPr>
          <w:p w14:paraId="563DE4AA"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No.</w:t>
            </w:r>
          </w:p>
        </w:tc>
        <w:tc>
          <w:tcPr>
            <w:tcW w:w="1004" w:type="dxa"/>
            <w:tcBorders>
              <w:top w:val="nil"/>
              <w:left w:val="nil"/>
              <w:bottom w:val="single" w:sz="4" w:space="0" w:color="auto"/>
              <w:right w:val="nil"/>
            </w:tcBorders>
            <w:shd w:val="clear" w:color="000000" w:fill="FFFFFF"/>
            <w:noWrap/>
            <w:vAlign w:val="center"/>
            <w:hideMark/>
          </w:tcPr>
          <w:p w14:paraId="1F7A29D9"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w:t>
            </w:r>
          </w:p>
        </w:tc>
        <w:tc>
          <w:tcPr>
            <w:tcW w:w="348" w:type="dxa"/>
            <w:tcBorders>
              <w:top w:val="nil"/>
              <w:left w:val="nil"/>
              <w:bottom w:val="single" w:sz="4" w:space="0" w:color="auto"/>
              <w:right w:val="nil"/>
            </w:tcBorders>
            <w:shd w:val="clear" w:color="000000" w:fill="FFFFFF"/>
            <w:noWrap/>
            <w:vAlign w:val="center"/>
            <w:hideMark/>
          </w:tcPr>
          <w:p w14:paraId="2CA431D7"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single" w:sz="4" w:space="0" w:color="auto"/>
              <w:right w:val="nil"/>
            </w:tcBorders>
            <w:shd w:val="clear" w:color="000000" w:fill="FFFFFF"/>
            <w:noWrap/>
            <w:vAlign w:val="center"/>
            <w:hideMark/>
          </w:tcPr>
          <w:p w14:paraId="3218CDF0"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w:t>
            </w:r>
          </w:p>
        </w:tc>
      </w:tr>
      <w:tr w:rsidR="008125E5" w:rsidRPr="00C70BB2" w14:paraId="468A655C" w14:textId="77777777" w:rsidTr="008125E5">
        <w:trPr>
          <w:trHeight w:val="300"/>
        </w:trPr>
        <w:tc>
          <w:tcPr>
            <w:tcW w:w="3453" w:type="dxa"/>
            <w:tcBorders>
              <w:top w:val="nil"/>
              <w:left w:val="nil"/>
              <w:bottom w:val="nil"/>
              <w:right w:val="nil"/>
            </w:tcBorders>
            <w:shd w:val="clear" w:color="000000" w:fill="FFFFFF"/>
            <w:noWrap/>
            <w:vAlign w:val="center"/>
            <w:hideMark/>
          </w:tcPr>
          <w:p w14:paraId="50125DB3" w14:textId="77777777" w:rsidR="008125E5" w:rsidRPr="00981974" w:rsidRDefault="008125E5" w:rsidP="00A60831">
            <w:pPr>
              <w:rPr>
                <w:rFonts w:ascii="Times New Roman" w:eastAsia="Times New Roman" w:hAnsi="Times New Roman" w:cs="Times New Roman"/>
                <w:i/>
                <w:iCs/>
                <w:color w:val="000000"/>
              </w:rPr>
            </w:pPr>
            <w:r w:rsidRPr="00981974">
              <w:rPr>
                <w:rFonts w:ascii="Times New Roman" w:eastAsia="Times New Roman" w:hAnsi="Times New Roman" w:cs="Times New Roman"/>
                <w:i/>
                <w:iCs/>
                <w:color w:val="000000"/>
              </w:rPr>
              <w:t>Gender</w:t>
            </w:r>
          </w:p>
        </w:tc>
        <w:tc>
          <w:tcPr>
            <w:tcW w:w="724" w:type="dxa"/>
            <w:tcBorders>
              <w:top w:val="nil"/>
              <w:left w:val="nil"/>
              <w:bottom w:val="nil"/>
              <w:right w:val="nil"/>
            </w:tcBorders>
            <w:shd w:val="clear" w:color="000000" w:fill="FFFFFF"/>
            <w:noWrap/>
            <w:vAlign w:val="center"/>
            <w:hideMark/>
          </w:tcPr>
          <w:p w14:paraId="6BA18872"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857" w:type="dxa"/>
            <w:tcBorders>
              <w:top w:val="nil"/>
              <w:left w:val="nil"/>
              <w:bottom w:val="nil"/>
              <w:right w:val="nil"/>
            </w:tcBorders>
            <w:shd w:val="clear" w:color="000000" w:fill="FFFFFF"/>
            <w:noWrap/>
            <w:vAlign w:val="center"/>
            <w:hideMark/>
          </w:tcPr>
          <w:p w14:paraId="2EFC7740"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04" w:type="dxa"/>
            <w:tcBorders>
              <w:top w:val="nil"/>
              <w:left w:val="nil"/>
              <w:bottom w:val="nil"/>
              <w:right w:val="nil"/>
            </w:tcBorders>
            <w:shd w:val="clear" w:color="000000" w:fill="FFFFFF"/>
            <w:noWrap/>
            <w:vAlign w:val="center"/>
            <w:hideMark/>
          </w:tcPr>
          <w:p w14:paraId="26779337"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nil"/>
              <w:right w:val="nil"/>
            </w:tcBorders>
            <w:shd w:val="clear" w:color="000000" w:fill="FFFFFF"/>
            <w:noWrap/>
            <w:vAlign w:val="center"/>
            <w:hideMark/>
          </w:tcPr>
          <w:p w14:paraId="54576AF6"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1004" w:type="dxa"/>
            <w:tcBorders>
              <w:top w:val="nil"/>
              <w:left w:val="nil"/>
              <w:bottom w:val="nil"/>
              <w:right w:val="nil"/>
            </w:tcBorders>
            <w:shd w:val="clear" w:color="000000" w:fill="FFFFFF"/>
            <w:noWrap/>
            <w:vAlign w:val="center"/>
            <w:hideMark/>
          </w:tcPr>
          <w:p w14:paraId="38AF523C"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48" w:type="dxa"/>
            <w:tcBorders>
              <w:top w:val="nil"/>
              <w:left w:val="nil"/>
              <w:bottom w:val="nil"/>
              <w:right w:val="nil"/>
            </w:tcBorders>
            <w:shd w:val="clear" w:color="000000" w:fill="FFFFFF"/>
            <w:noWrap/>
            <w:vAlign w:val="center"/>
            <w:hideMark/>
          </w:tcPr>
          <w:p w14:paraId="38F28CBB"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nil"/>
              <w:right w:val="nil"/>
            </w:tcBorders>
            <w:shd w:val="clear" w:color="000000" w:fill="FFFFFF"/>
            <w:noWrap/>
            <w:vAlign w:val="center"/>
            <w:hideMark/>
          </w:tcPr>
          <w:p w14:paraId="4C0DBFF8"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r>
      <w:tr w:rsidR="008125E5" w:rsidRPr="00C70BB2" w14:paraId="324DB98B" w14:textId="77777777" w:rsidTr="008125E5">
        <w:trPr>
          <w:trHeight w:val="300"/>
        </w:trPr>
        <w:tc>
          <w:tcPr>
            <w:tcW w:w="3453" w:type="dxa"/>
            <w:tcBorders>
              <w:top w:val="nil"/>
              <w:left w:val="nil"/>
              <w:bottom w:val="nil"/>
              <w:right w:val="nil"/>
            </w:tcBorders>
            <w:shd w:val="clear" w:color="000000" w:fill="FFFFFF"/>
            <w:noWrap/>
            <w:vAlign w:val="center"/>
            <w:hideMark/>
          </w:tcPr>
          <w:p w14:paraId="465F5336"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Female</w:t>
            </w:r>
          </w:p>
        </w:tc>
        <w:tc>
          <w:tcPr>
            <w:tcW w:w="724" w:type="dxa"/>
            <w:tcBorders>
              <w:top w:val="nil"/>
              <w:left w:val="nil"/>
              <w:bottom w:val="nil"/>
              <w:right w:val="nil"/>
            </w:tcBorders>
            <w:shd w:val="clear" w:color="000000" w:fill="FFFFFF"/>
            <w:noWrap/>
            <w:vAlign w:val="center"/>
            <w:hideMark/>
          </w:tcPr>
          <w:p w14:paraId="520821D2"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609</w:t>
            </w:r>
          </w:p>
        </w:tc>
        <w:tc>
          <w:tcPr>
            <w:tcW w:w="857" w:type="dxa"/>
            <w:tcBorders>
              <w:top w:val="nil"/>
              <w:left w:val="nil"/>
              <w:bottom w:val="nil"/>
              <w:right w:val="nil"/>
            </w:tcBorders>
            <w:shd w:val="clear" w:color="000000" w:fill="FFFFFF"/>
            <w:noWrap/>
            <w:vAlign w:val="center"/>
            <w:hideMark/>
          </w:tcPr>
          <w:p w14:paraId="1D066203"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50.3 %</w:t>
            </w:r>
          </w:p>
        </w:tc>
        <w:tc>
          <w:tcPr>
            <w:tcW w:w="304" w:type="dxa"/>
            <w:tcBorders>
              <w:top w:val="nil"/>
              <w:left w:val="nil"/>
              <w:bottom w:val="nil"/>
              <w:right w:val="nil"/>
            </w:tcBorders>
            <w:shd w:val="clear" w:color="000000" w:fill="FFFFFF"/>
            <w:noWrap/>
            <w:vAlign w:val="center"/>
            <w:hideMark/>
          </w:tcPr>
          <w:p w14:paraId="18EAD613"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nil"/>
              <w:right w:val="nil"/>
            </w:tcBorders>
            <w:shd w:val="clear" w:color="000000" w:fill="FFFFFF"/>
            <w:noWrap/>
            <w:vAlign w:val="center"/>
            <w:hideMark/>
          </w:tcPr>
          <w:p w14:paraId="0423473C"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509</w:t>
            </w:r>
          </w:p>
        </w:tc>
        <w:tc>
          <w:tcPr>
            <w:tcW w:w="1004" w:type="dxa"/>
            <w:tcBorders>
              <w:top w:val="nil"/>
              <w:left w:val="nil"/>
              <w:bottom w:val="nil"/>
              <w:right w:val="nil"/>
            </w:tcBorders>
            <w:shd w:val="clear" w:color="000000" w:fill="FFFFFF"/>
            <w:noWrap/>
            <w:vAlign w:val="center"/>
            <w:hideMark/>
          </w:tcPr>
          <w:p w14:paraId="58708257"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50.5 %</w:t>
            </w:r>
          </w:p>
        </w:tc>
        <w:tc>
          <w:tcPr>
            <w:tcW w:w="348" w:type="dxa"/>
            <w:tcBorders>
              <w:top w:val="nil"/>
              <w:left w:val="nil"/>
              <w:bottom w:val="nil"/>
              <w:right w:val="nil"/>
            </w:tcBorders>
            <w:shd w:val="clear" w:color="000000" w:fill="FFFFFF"/>
            <w:noWrap/>
            <w:vAlign w:val="center"/>
            <w:hideMark/>
          </w:tcPr>
          <w:p w14:paraId="6F4530A0"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nil"/>
              <w:right w:val="nil"/>
            </w:tcBorders>
            <w:shd w:val="clear" w:color="000000" w:fill="FFFFFF"/>
            <w:noWrap/>
            <w:vAlign w:val="center"/>
            <w:hideMark/>
          </w:tcPr>
          <w:p w14:paraId="4C674EFA"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49.7 %</w:t>
            </w:r>
          </w:p>
        </w:tc>
      </w:tr>
      <w:tr w:rsidR="008125E5" w:rsidRPr="00C70BB2" w14:paraId="6CBE655B" w14:textId="77777777" w:rsidTr="008125E5">
        <w:trPr>
          <w:trHeight w:val="300"/>
        </w:trPr>
        <w:tc>
          <w:tcPr>
            <w:tcW w:w="3453" w:type="dxa"/>
            <w:tcBorders>
              <w:top w:val="nil"/>
              <w:left w:val="nil"/>
              <w:bottom w:val="nil"/>
              <w:right w:val="nil"/>
            </w:tcBorders>
            <w:shd w:val="clear" w:color="000000" w:fill="FFFFFF"/>
            <w:noWrap/>
            <w:vAlign w:val="center"/>
            <w:hideMark/>
          </w:tcPr>
          <w:p w14:paraId="6AD3D279"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Male</w:t>
            </w:r>
          </w:p>
        </w:tc>
        <w:tc>
          <w:tcPr>
            <w:tcW w:w="724" w:type="dxa"/>
            <w:tcBorders>
              <w:top w:val="nil"/>
              <w:left w:val="nil"/>
              <w:bottom w:val="nil"/>
              <w:right w:val="nil"/>
            </w:tcBorders>
            <w:shd w:val="clear" w:color="000000" w:fill="FFFFFF"/>
            <w:noWrap/>
            <w:vAlign w:val="center"/>
            <w:hideMark/>
          </w:tcPr>
          <w:p w14:paraId="5B3E6903"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602</w:t>
            </w:r>
          </w:p>
        </w:tc>
        <w:tc>
          <w:tcPr>
            <w:tcW w:w="857" w:type="dxa"/>
            <w:tcBorders>
              <w:top w:val="nil"/>
              <w:left w:val="nil"/>
              <w:bottom w:val="nil"/>
              <w:right w:val="nil"/>
            </w:tcBorders>
            <w:shd w:val="clear" w:color="000000" w:fill="FFFFFF"/>
            <w:noWrap/>
            <w:vAlign w:val="center"/>
            <w:hideMark/>
          </w:tcPr>
          <w:p w14:paraId="044F7814"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49.7 %</w:t>
            </w:r>
          </w:p>
        </w:tc>
        <w:tc>
          <w:tcPr>
            <w:tcW w:w="304" w:type="dxa"/>
            <w:tcBorders>
              <w:top w:val="nil"/>
              <w:left w:val="nil"/>
              <w:bottom w:val="nil"/>
              <w:right w:val="nil"/>
            </w:tcBorders>
            <w:shd w:val="clear" w:color="000000" w:fill="FFFFFF"/>
            <w:noWrap/>
            <w:vAlign w:val="center"/>
            <w:hideMark/>
          </w:tcPr>
          <w:p w14:paraId="77BE3E86"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nil"/>
              <w:right w:val="nil"/>
            </w:tcBorders>
            <w:shd w:val="clear" w:color="000000" w:fill="FFFFFF"/>
            <w:noWrap/>
            <w:vAlign w:val="center"/>
            <w:hideMark/>
          </w:tcPr>
          <w:p w14:paraId="5871A1C6"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499</w:t>
            </w:r>
          </w:p>
        </w:tc>
        <w:tc>
          <w:tcPr>
            <w:tcW w:w="1004" w:type="dxa"/>
            <w:tcBorders>
              <w:top w:val="nil"/>
              <w:left w:val="nil"/>
              <w:bottom w:val="nil"/>
              <w:right w:val="nil"/>
            </w:tcBorders>
            <w:shd w:val="clear" w:color="000000" w:fill="FFFFFF"/>
            <w:noWrap/>
            <w:vAlign w:val="center"/>
            <w:hideMark/>
          </w:tcPr>
          <w:p w14:paraId="1A5815F4"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49.5 %</w:t>
            </w:r>
          </w:p>
        </w:tc>
        <w:tc>
          <w:tcPr>
            <w:tcW w:w="348" w:type="dxa"/>
            <w:tcBorders>
              <w:top w:val="nil"/>
              <w:left w:val="nil"/>
              <w:bottom w:val="nil"/>
              <w:right w:val="nil"/>
            </w:tcBorders>
            <w:shd w:val="clear" w:color="000000" w:fill="FFFFFF"/>
            <w:noWrap/>
            <w:vAlign w:val="center"/>
            <w:hideMark/>
          </w:tcPr>
          <w:p w14:paraId="404EF022"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nil"/>
              <w:right w:val="nil"/>
            </w:tcBorders>
            <w:shd w:val="clear" w:color="000000" w:fill="FFFFFF"/>
            <w:noWrap/>
            <w:vAlign w:val="center"/>
            <w:hideMark/>
          </w:tcPr>
          <w:p w14:paraId="2F5F0E90"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50.3 %</w:t>
            </w:r>
          </w:p>
        </w:tc>
      </w:tr>
      <w:tr w:rsidR="008125E5" w:rsidRPr="00C70BB2" w14:paraId="06FDD325" w14:textId="77777777" w:rsidTr="008125E5">
        <w:trPr>
          <w:trHeight w:val="300"/>
        </w:trPr>
        <w:tc>
          <w:tcPr>
            <w:tcW w:w="3453" w:type="dxa"/>
            <w:tcBorders>
              <w:top w:val="nil"/>
              <w:left w:val="nil"/>
              <w:bottom w:val="nil"/>
              <w:right w:val="nil"/>
            </w:tcBorders>
            <w:shd w:val="clear" w:color="000000" w:fill="FFFFFF"/>
            <w:noWrap/>
            <w:vAlign w:val="center"/>
            <w:hideMark/>
          </w:tcPr>
          <w:p w14:paraId="5F4332FE"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724" w:type="dxa"/>
            <w:tcBorders>
              <w:top w:val="nil"/>
              <w:left w:val="nil"/>
              <w:bottom w:val="nil"/>
              <w:right w:val="nil"/>
            </w:tcBorders>
            <w:shd w:val="clear" w:color="000000" w:fill="FFFFFF"/>
            <w:noWrap/>
            <w:vAlign w:val="center"/>
            <w:hideMark/>
          </w:tcPr>
          <w:p w14:paraId="30081982"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857" w:type="dxa"/>
            <w:tcBorders>
              <w:top w:val="nil"/>
              <w:left w:val="nil"/>
              <w:bottom w:val="nil"/>
              <w:right w:val="nil"/>
            </w:tcBorders>
            <w:shd w:val="clear" w:color="000000" w:fill="FFFFFF"/>
            <w:noWrap/>
            <w:vAlign w:val="center"/>
            <w:hideMark/>
          </w:tcPr>
          <w:p w14:paraId="41C764E5"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04" w:type="dxa"/>
            <w:tcBorders>
              <w:top w:val="nil"/>
              <w:left w:val="nil"/>
              <w:bottom w:val="nil"/>
              <w:right w:val="nil"/>
            </w:tcBorders>
            <w:shd w:val="clear" w:color="000000" w:fill="FFFFFF"/>
            <w:noWrap/>
            <w:vAlign w:val="center"/>
            <w:hideMark/>
          </w:tcPr>
          <w:p w14:paraId="197688C6"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nil"/>
              <w:right w:val="nil"/>
            </w:tcBorders>
            <w:shd w:val="clear" w:color="000000" w:fill="FFFFFF"/>
            <w:noWrap/>
            <w:vAlign w:val="center"/>
            <w:hideMark/>
          </w:tcPr>
          <w:p w14:paraId="7369D6C3"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1004" w:type="dxa"/>
            <w:tcBorders>
              <w:top w:val="nil"/>
              <w:left w:val="nil"/>
              <w:bottom w:val="nil"/>
              <w:right w:val="nil"/>
            </w:tcBorders>
            <w:shd w:val="clear" w:color="000000" w:fill="FFFFFF"/>
            <w:noWrap/>
            <w:vAlign w:val="center"/>
            <w:hideMark/>
          </w:tcPr>
          <w:p w14:paraId="3E60F7F1"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48" w:type="dxa"/>
            <w:tcBorders>
              <w:top w:val="nil"/>
              <w:left w:val="nil"/>
              <w:bottom w:val="nil"/>
              <w:right w:val="nil"/>
            </w:tcBorders>
            <w:shd w:val="clear" w:color="000000" w:fill="FFFFFF"/>
            <w:noWrap/>
            <w:vAlign w:val="center"/>
            <w:hideMark/>
          </w:tcPr>
          <w:p w14:paraId="2914B131"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nil"/>
              <w:right w:val="nil"/>
            </w:tcBorders>
            <w:shd w:val="clear" w:color="000000" w:fill="FFFFFF"/>
            <w:noWrap/>
            <w:vAlign w:val="center"/>
            <w:hideMark/>
          </w:tcPr>
          <w:p w14:paraId="19DE7A12"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r>
      <w:tr w:rsidR="008125E5" w:rsidRPr="00C70BB2" w14:paraId="520B388A" w14:textId="77777777" w:rsidTr="008125E5">
        <w:trPr>
          <w:trHeight w:val="300"/>
        </w:trPr>
        <w:tc>
          <w:tcPr>
            <w:tcW w:w="3453" w:type="dxa"/>
            <w:tcBorders>
              <w:top w:val="nil"/>
              <w:left w:val="nil"/>
              <w:bottom w:val="nil"/>
              <w:right w:val="nil"/>
            </w:tcBorders>
            <w:shd w:val="clear" w:color="000000" w:fill="FFFFFF"/>
            <w:noWrap/>
            <w:vAlign w:val="center"/>
            <w:hideMark/>
          </w:tcPr>
          <w:p w14:paraId="5299D44F" w14:textId="77777777" w:rsidR="008125E5" w:rsidRPr="00981974" w:rsidRDefault="008125E5" w:rsidP="00A60831">
            <w:pPr>
              <w:rPr>
                <w:rFonts w:ascii="Times New Roman" w:eastAsia="Times New Roman" w:hAnsi="Times New Roman" w:cs="Times New Roman"/>
                <w:i/>
                <w:iCs/>
                <w:color w:val="000000"/>
              </w:rPr>
            </w:pPr>
            <w:r w:rsidRPr="00981974">
              <w:rPr>
                <w:rFonts w:ascii="Times New Roman" w:eastAsia="Times New Roman" w:hAnsi="Times New Roman" w:cs="Times New Roman"/>
                <w:i/>
                <w:iCs/>
                <w:color w:val="000000"/>
              </w:rPr>
              <w:t>Education</w:t>
            </w:r>
          </w:p>
        </w:tc>
        <w:tc>
          <w:tcPr>
            <w:tcW w:w="724" w:type="dxa"/>
            <w:tcBorders>
              <w:top w:val="nil"/>
              <w:left w:val="nil"/>
              <w:bottom w:val="nil"/>
              <w:right w:val="nil"/>
            </w:tcBorders>
            <w:shd w:val="clear" w:color="000000" w:fill="FFFFFF"/>
            <w:noWrap/>
            <w:vAlign w:val="center"/>
            <w:hideMark/>
          </w:tcPr>
          <w:p w14:paraId="7272B86F"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857" w:type="dxa"/>
            <w:tcBorders>
              <w:top w:val="nil"/>
              <w:left w:val="nil"/>
              <w:bottom w:val="nil"/>
              <w:right w:val="nil"/>
            </w:tcBorders>
            <w:shd w:val="clear" w:color="000000" w:fill="FFFFFF"/>
            <w:noWrap/>
            <w:vAlign w:val="center"/>
            <w:hideMark/>
          </w:tcPr>
          <w:p w14:paraId="361A5D15"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04" w:type="dxa"/>
            <w:tcBorders>
              <w:top w:val="nil"/>
              <w:left w:val="nil"/>
              <w:bottom w:val="nil"/>
              <w:right w:val="nil"/>
            </w:tcBorders>
            <w:shd w:val="clear" w:color="000000" w:fill="FFFFFF"/>
            <w:noWrap/>
            <w:vAlign w:val="center"/>
            <w:hideMark/>
          </w:tcPr>
          <w:p w14:paraId="2C71B1B1"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nil"/>
              <w:right w:val="nil"/>
            </w:tcBorders>
            <w:shd w:val="clear" w:color="000000" w:fill="FFFFFF"/>
            <w:noWrap/>
            <w:vAlign w:val="center"/>
            <w:hideMark/>
          </w:tcPr>
          <w:p w14:paraId="20BA9C95"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1004" w:type="dxa"/>
            <w:tcBorders>
              <w:top w:val="nil"/>
              <w:left w:val="nil"/>
              <w:bottom w:val="nil"/>
              <w:right w:val="nil"/>
            </w:tcBorders>
            <w:shd w:val="clear" w:color="000000" w:fill="FFFFFF"/>
            <w:noWrap/>
            <w:vAlign w:val="center"/>
            <w:hideMark/>
          </w:tcPr>
          <w:p w14:paraId="3215CC55"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48" w:type="dxa"/>
            <w:tcBorders>
              <w:top w:val="nil"/>
              <w:left w:val="nil"/>
              <w:bottom w:val="nil"/>
              <w:right w:val="nil"/>
            </w:tcBorders>
            <w:shd w:val="clear" w:color="000000" w:fill="FFFFFF"/>
            <w:noWrap/>
            <w:vAlign w:val="center"/>
            <w:hideMark/>
          </w:tcPr>
          <w:p w14:paraId="094CA84E"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nil"/>
              <w:right w:val="nil"/>
            </w:tcBorders>
            <w:shd w:val="clear" w:color="000000" w:fill="FFFFFF"/>
            <w:noWrap/>
            <w:vAlign w:val="center"/>
            <w:hideMark/>
          </w:tcPr>
          <w:p w14:paraId="5CE1807E"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r>
      <w:tr w:rsidR="008125E5" w:rsidRPr="00C70BB2" w14:paraId="2DB12BD4" w14:textId="77777777" w:rsidTr="008125E5">
        <w:trPr>
          <w:trHeight w:val="300"/>
        </w:trPr>
        <w:tc>
          <w:tcPr>
            <w:tcW w:w="3453" w:type="dxa"/>
            <w:tcBorders>
              <w:top w:val="nil"/>
              <w:left w:val="nil"/>
              <w:bottom w:val="nil"/>
              <w:right w:val="nil"/>
            </w:tcBorders>
            <w:shd w:val="clear" w:color="000000" w:fill="FFFFFF"/>
            <w:noWrap/>
            <w:vAlign w:val="center"/>
            <w:hideMark/>
          </w:tcPr>
          <w:p w14:paraId="1384ED03"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Compulsory school</w:t>
            </w:r>
          </w:p>
        </w:tc>
        <w:tc>
          <w:tcPr>
            <w:tcW w:w="724" w:type="dxa"/>
            <w:tcBorders>
              <w:top w:val="nil"/>
              <w:left w:val="nil"/>
              <w:bottom w:val="nil"/>
              <w:right w:val="nil"/>
            </w:tcBorders>
            <w:shd w:val="clear" w:color="000000" w:fill="FFFFFF"/>
            <w:noWrap/>
            <w:vAlign w:val="center"/>
            <w:hideMark/>
          </w:tcPr>
          <w:p w14:paraId="6D854EA0"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57</w:t>
            </w:r>
          </w:p>
        </w:tc>
        <w:tc>
          <w:tcPr>
            <w:tcW w:w="857" w:type="dxa"/>
            <w:tcBorders>
              <w:top w:val="nil"/>
              <w:left w:val="nil"/>
              <w:bottom w:val="nil"/>
              <w:right w:val="nil"/>
            </w:tcBorders>
            <w:shd w:val="clear" w:color="000000" w:fill="FFFFFF"/>
            <w:noWrap/>
            <w:vAlign w:val="center"/>
            <w:hideMark/>
          </w:tcPr>
          <w:p w14:paraId="2E26355B"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4.7 %</w:t>
            </w:r>
          </w:p>
        </w:tc>
        <w:tc>
          <w:tcPr>
            <w:tcW w:w="304" w:type="dxa"/>
            <w:tcBorders>
              <w:top w:val="nil"/>
              <w:left w:val="nil"/>
              <w:bottom w:val="nil"/>
              <w:right w:val="nil"/>
            </w:tcBorders>
            <w:shd w:val="clear" w:color="000000" w:fill="FFFFFF"/>
            <w:noWrap/>
            <w:vAlign w:val="center"/>
            <w:hideMark/>
          </w:tcPr>
          <w:p w14:paraId="0AD9A6D3"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nil"/>
              <w:right w:val="nil"/>
            </w:tcBorders>
            <w:shd w:val="clear" w:color="000000" w:fill="FFFFFF"/>
            <w:noWrap/>
            <w:vAlign w:val="center"/>
            <w:hideMark/>
          </w:tcPr>
          <w:p w14:paraId="5AE19A0F"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57</w:t>
            </w:r>
          </w:p>
        </w:tc>
        <w:tc>
          <w:tcPr>
            <w:tcW w:w="1004" w:type="dxa"/>
            <w:tcBorders>
              <w:top w:val="nil"/>
              <w:left w:val="nil"/>
              <w:bottom w:val="nil"/>
              <w:right w:val="nil"/>
            </w:tcBorders>
            <w:shd w:val="clear" w:color="000000" w:fill="FFFFFF"/>
            <w:noWrap/>
            <w:vAlign w:val="center"/>
            <w:hideMark/>
          </w:tcPr>
          <w:p w14:paraId="1BE00E23"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5.7 %</w:t>
            </w:r>
          </w:p>
        </w:tc>
        <w:tc>
          <w:tcPr>
            <w:tcW w:w="348" w:type="dxa"/>
            <w:tcBorders>
              <w:top w:val="nil"/>
              <w:left w:val="nil"/>
              <w:bottom w:val="nil"/>
              <w:right w:val="nil"/>
            </w:tcBorders>
            <w:shd w:val="clear" w:color="000000" w:fill="FFFFFF"/>
            <w:noWrap/>
            <w:vAlign w:val="center"/>
            <w:hideMark/>
          </w:tcPr>
          <w:p w14:paraId="7D8B22A3"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nil"/>
              <w:right w:val="nil"/>
            </w:tcBorders>
            <w:shd w:val="clear" w:color="000000" w:fill="FFFFFF"/>
            <w:noWrap/>
            <w:vAlign w:val="center"/>
            <w:hideMark/>
          </w:tcPr>
          <w:p w14:paraId="5DBCC3D2"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11.6 %</w:t>
            </w:r>
          </w:p>
        </w:tc>
      </w:tr>
      <w:tr w:rsidR="008125E5" w:rsidRPr="00C70BB2" w14:paraId="778ECF88" w14:textId="77777777" w:rsidTr="008125E5">
        <w:trPr>
          <w:trHeight w:val="300"/>
        </w:trPr>
        <w:tc>
          <w:tcPr>
            <w:tcW w:w="3453" w:type="dxa"/>
            <w:tcBorders>
              <w:top w:val="nil"/>
              <w:left w:val="nil"/>
              <w:bottom w:val="nil"/>
              <w:right w:val="nil"/>
            </w:tcBorders>
            <w:shd w:val="clear" w:color="000000" w:fill="FFFFFF"/>
            <w:noWrap/>
            <w:vAlign w:val="center"/>
            <w:hideMark/>
          </w:tcPr>
          <w:p w14:paraId="00EB2402"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Secondary preuniversity education</w:t>
            </w:r>
          </w:p>
        </w:tc>
        <w:tc>
          <w:tcPr>
            <w:tcW w:w="724" w:type="dxa"/>
            <w:tcBorders>
              <w:top w:val="nil"/>
              <w:left w:val="nil"/>
              <w:bottom w:val="nil"/>
              <w:right w:val="nil"/>
            </w:tcBorders>
            <w:shd w:val="clear" w:color="000000" w:fill="FFFFFF"/>
            <w:noWrap/>
            <w:vAlign w:val="center"/>
            <w:hideMark/>
          </w:tcPr>
          <w:p w14:paraId="57D118D9"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367</w:t>
            </w:r>
          </w:p>
        </w:tc>
        <w:tc>
          <w:tcPr>
            <w:tcW w:w="857" w:type="dxa"/>
            <w:tcBorders>
              <w:top w:val="nil"/>
              <w:left w:val="nil"/>
              <w:bottom w:val="nil"/>
              <w:right w:val="nil"/>
            </w:tcBorders>
            <w:shd w:val="clear" w:color="000000" w:fill="FFFFFF"/>
            <w:noWrap/>
            <w:vAlign w:val="center"/>
            <w:hideMark/>
          </w:tcPr>
          <w:p w14:paraId="0BB3188D"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30.3 %</w:t>
            </w:r>
          </w:p>
        </w:tc>
        <w:tc>
          <w:tcPr>
            <w:tcW w:w="304" w:type="dxa"/>
            <w:tcBorders>
              <w:top w:val="nil"/>
              <w:left w:val="nil"/>
              <w:bottom w:val="nil"/>
              <w:right w:val="nil"/>
            </w:tcBorders>
            <w:shd w:val="clear" w:color="000000" w:fill="FFFFFF"/>
            <w:noWrap/>
            <w:vAlign w:val="center"/>
            <w:hideMark/>
          </w:tcPr>
          <w:p w14:paraId="70C17E62"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nil"/>
              <w:right w:val="nil"/>
            </w:tcBorders>
            <w:shd w:val="clear" w:color="000000" w:fill="FFFFFF"/>
            <w:noWrap/>
            <w:vAlign w:val="center"/>
            <w:hideMark/>
          </w:tcPr>
          <w:p w14:paraId="4A1A7966"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367</w:t>
            </w:r>
          </w:p>
        </w:tc>
        <w:tc>
          <w:tcPr>
            <w:tcW w:w="1004" w:type="dxa"/>
            <w:tcBorders>
              <w:top w:val="nil"/>
              <w:left w:val="nil"/>
              <w:bottom w:val="nil"/>
              <w:right w:val="nil"/>
            </w:tcBorders>
            <w:shd w:val="clear" w:color="000000" w:fill="FFFFFF"/>
            <w:noWrap/>
            <w:vAlign w:val="center"/>
            <w:hideMark/>
          </w:tcPr>
          <w:p w14:paraId="74B02B5F"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36.4 %</w:t>
            </w:r>
          </w:p>
        </w:tc>
        <w:tc>
          <w:tcPr>
            <w:tcW w:w="348" w:type="dxa"/>
            <w:tcBorders>
              <w:top w:val="nil"/>
              <w:left w:val="nil"/>
              <w:bottom w:val="nil"/>
              <w:right w:val="nil"/>
            </w:tcBorders>
            <w:shd w:val="clear" w:color="000000" w:fill="FFFFFF"/>
            <w:noWrap/>
            <w:vAlign w:val="center"/>
            <w:hideMark/>
          </w:tcPr>
          <w:p w14:paraId="257CDC3E"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nil"/>
              <w:right w:val="nil"/>
            </w:tcBorders>
            <w:shd w:val="clear" w:color="000000" w:fill="FFFFFF"/>
            <w:noWrap/>
            <w:vAlign w:val="center"/>
            <w:hideMark/>
          </w:tcPr>
          <w:p w14:paraId="4219EC66"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44.2 %</w:t>
            </w:r>
          </w:p>
        </w:tc>
      </w:tr>
      <w:tr w:rsidR="008125E5" w:rsidRPr="00C70BB2" w14:paraId="33DD11F5" w14:textId="77777777" w:rsidTr="008125E5">
        <w:trPr>
          <w:trHeight w:val="300"/>
        </w:trPr>
        <w:tc>
          <w:tcPr>
            <w:tcW w:w="3453" w:type="dxa"/>
            <w:tcBorders>
              <w:top w:val="nil"/>
              <w:left w:val="nil"/>
              <w:bottom w:val="nil"/>
              <w:right w:val="nil"/>
            </w:tcBorders>
            <w:shd w:val="clear" w:color="000000" w:fill="FFFFFF"/>
            <w:noWrap/>
            <w:vAlign w:val="center"/>
            <w:hideMark/>
          </w:tcPr>
          <w:p w14:paraId="3CBC8360"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University or vocational education less than 3 years</w:t>
            </w:r>
          </w:p>
        </w:tc>
        <w:tc>
          <w:tcPr>
            <w:tcW w:w="724" w:type="dxa"/>
            <w:tcBorders>
              <w:top w:val="nil"/>
              <w:left w:val="nil"/>
              <w:bottom w:val="nil"/>
              <w:right w:val="nil"/>
            </w:tcBorders>
            <w:shd w:val="clear" w:color="000000" w:fill="FFFFFF"/>
            <w:noWrap/>
            <w:vAlign w:val="center"/>
            <w:hideMark/>
          </w:tcPr>
          <w:p w14:paraId="2708D42A"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401</w:t>
            </w:r>
          </w:p>
        </w:tc>
        <w:tc>
          <w:tcPr>
            <w:tcW w:w="857" w:type="dxa"/>
            <w:tcBorders>
              <w:top w:val="nil"/>
              <w:left w:val="nil"/>
              <w:bottom w:val="nil"/>
              <w:right w:val="nil"/>
            </w:tcBorders>
            <w:shd w:val="clear" w:color="000000" w:fill="FFFFFF"/>
            <w:noWrap/>
            <w:vAlign w:val="center"/>
            <w:hideMark/>
          </w:tcPr>
          <w:p w14:paraId="18C02461"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33.1 %</w:t>
            </w:r>
          </w:p>
        </w:tc>
        <w:tc>
          <w:tcPr>
            <w:tcW w:w="304" w:type="dxa"/>
            <w:tcBorders>
              <w:top w:val="nil"/>
              <w:left w:val="nil"/>
              <w:bottom w:val="nil"/>
              <w:right w:val="nil"/>
            </w:tcBorders>
            <w:shd w:val="clear" w:color="000000" w:fill="FFFFFF"/>
            <w:noWrap/>
            <w:vAlign w:val="center"/>
            <w:hideMark/>
          </w:tcPr>
          <w:p w14:paraId="1E405DE7"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nil"/>
              <w:right w:val="nil"/>
            </w:tcBorders>
            <w:shd w:val="clear" w:color="000000" w:fill="FFFFFF"/>
            <w:noWrap/>
            <w:vAlign w:val="center"/>
            <w:hideMark/>
          </w:tcPr>
          <w:p w14:paraId="265F3765"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198</w:t>
            </w:r>
          </w:p>
        </w:tc>
        <w:tc>
          <w:tcPr>
            <w:tcW w:w="1004" w:type="dxa"/>
            <w:tcBorders>
              <w:top w:val="nil"/>
              <w:left w:val="nil"/>
              <w:bottom w:val="nil"/>
              <w:right w:val="nil"/>
            </w:tcBorders>
            <w:shd w:val="clear" w:color="000000" w:fill="FFFFFF"/>
            <w:noWrap/>
            <w:vAlign w:val="center"/>
            <w:hideMark/>
          </w:tcPr>
          <w:p w14:paraId="2DDCD451"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19.6 %</w:t>
            </w:r>
          </w:p>
        </w:tc>
        <w:tc>
          <w:tcPr>
            <w:tcW w:w="348" w:type="dxa"/>
            <w:tcBorders>
              <w:top w:val="nil"/>
              <w:left w:val="nil"/>
              <w:bottom w:val="nil"/>
              <w:right w:val="nil"/>
            </w:tcBorders>
            <w:shd w:val="clear" w:color="000000" w:fill="FFFFFF"/>
            <w:noWrap/>
            <w:vAlign w:val="center"/>
            <w:hideMark/>
          </w:tcPr>
          <w:p w14:paraId="0BC9EADD"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nil"/>
              <w:right w:val="nil"/>
            </w:tcBorders>
            <w:shd w:val="clear" w:color="000000" w:fill="FFFFFF"/>
            <w:noWrap/>
            <w:vAlign w:val="center"/>
            <w:hideMark/>
          </w:tcPr>
          <w:p w14:paraId="5C43E60B"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15.9 %</w:t>
            </w:r>
          </w:p>
        </w:tc>
      </w:tr>
      <w:tr w:rsidR="008125E5" w:rsidRPr="00C70BB2" w14:paraId="600BAF63" w14:textId="77777777" w:rsidTr="008125E5">
        <w:trPr>
          <w:trHeight w:val="300"/>
        </w:trPr>
        <w:tc>
          <w:tcPr>
            <w:tcW w:w="3453" w:type="dxa"/>
            <w:tcBorders>
              <w:top w:val="nil"/>
              <w:left w:val="nil"/>
              <w:bottom w:val="nil"/>
              <w:right w:val="nil"/>
            </w:tcBorders>
            <w:shd w:val="clear" w:color="000000" w:fill="FFFFFF"/>
            <w:noWrap/>
            <w:vAlign w:val="center"/>
            <w:hideMark/>
          </w:tcPr>
          <w:p w14:paraId="4306B54D"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University education, at least 3 years</w:t>
            </w:r>
          </w:p>
        </w:tc>
        <w:tc>
          <w:tcPr>
            <w:tcW w:w="724" w:type="dxa"/>
            <w:tcBorders>
              <w:top w:val="nil"/>
              <w:left w:val="nil"/>
              <w:bottom w:val="nil"/>
              <w:right w:val="nil"/>
            </w:tcBorders>
            <w:shd w:val="clear" w:color="000000" w:fill="FFFFFF"/>
            <w:noWrap/>
            <w:vAlign w:val="center"/>
            <w:hideMark/>
          </w:tcPr>
          <w:p w14:paraId="736627E2"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386</w:t>
            </w:r>
          </w:p>
        </w:tc>
        <w:tc>
          <w:tcPr>
            <w:tcW w:w="857" w:type="dxa"/>
            <w:tcBorders>
              <w:top w:val="nil"/>
              <w:left w:val="nil"/>
              <w:bottom w:val="nil"/>
              <w:right w:val="nil"/>
            </w:tcBorders>
            <w:shd w:val="clear" w:color="000000" w:fill="FFFFFF"/>
            <w:noWrap/>
            <w:vAlign w:val="center"/>
            <w:hideMark/>
          </w:tcPr>
          <w:p w14:paraId="3114EBEF"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31.9 %</w:t>
            </w:r>
          </w:p>
        </w:tc>
        <w:tc>
          <w:tcPr>
            <w:tcW w:w="304" w:type="dxa"/>
            <w:tcBorders>
              <w:top w:val="nil"/>
              <w:left w:val="nil"/>
              <w:bottom w:val="nil"/>
              <w:right w:val="nil"/>
            </w:tcBorders>
            <w:shd w:val="clear" w:color="000000" w:fill="FFFFFF"/>
            <w:noWrap/>
            <w:vAlign w:val="center"/>
            <w:hideMark/>
          </w:tcPr>
          <w:p w14:paraId="0AABF9C8"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nil"/>
              <w:right w:val="nil"/>
            </w:tcBorders>
            <w:shd w:val="clear" w:color="000000" w:fill="FFFFFF"/>
            <w:noWrap/>
            <w:vAlign w:val="center"/>
            <w:hideMark/>
          </w:tcPr>
          <w:p w14:paraId="029A2BDA"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386</w:t>
            </w:r>
          </w:p>
        </w:tc>
        <w:tc>
          <w:tcPr>
            <w:tcW w:w="1004" w:type="dxa"/>
            <w:tcBorders>
              <w:top w:val="nil"/>
              <w:left w:val="nil"/>
              <w:bottom w:val="nil"/>
              <w:right w:val="nil"/>
            </w:tcBorders>
            <w:shd w:val="clear" w:color="000000" w:fill="FFFFFF"/>
            <w:noWrap/>
            <w:vAlign w:val="center"/>
            <w:hideMark/>
          </w:tcPr>
          <w:p w14:paraId="6F90F487"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38.3 %</w:t>
            </w:r>
          </w:p>
        </w:tc>
        <w:tc>
          <w:tcPr>
            <w:tcW w:w="348" w:type="dxa"/>
            <w:tcBorders>
              <w:top w:val="nil"/>
              <w:left w:val="nil"/>
              <w:bottom w:val="nil"/>
              <w:right w:val="nil"/>
            </w:tcBorders>
            <w:shd w:val="clear" w:color="000000" w:fill="FFFFFF"/>
            <w:noWrap/>
            <w:vAlign w:val="center"/>
            <w:hideMark/>
          </w:tcPr>
          <w:p w14:paraId="2701D0F0"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nil"/>
              <w:right w:val="nil"/>
            </w:tcBorders>
            <w:shd w:val="clear" w:color="000000" w:fill="FFFFFF"/>
            <w:noWrap/>
            <w:vAlign w:val="center"/>
            <w:hideMark/>
          </w:tcPr>
          <w:p w14:paraId="0BB95557"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28.3 %</w:t>
            </w:r>
          </w:p>
        </w:tc>
      </w:tr>
      <w:tr w:rsidR="008125E5" w:rsidRPr="00C70BB2" w14:paraId="4E3638D8" w14:textId="77777777" w:rsidTr="008125E5">
        <w:trPr>
          <w:trHeight w:val="300"/>
        </w:trPr>
        <w:tc>
          <w:tcPr>
            <w:tcW w:w="3453" w:type="dxa"/>
            <w:tcBorders>
              <w:top w:val="nil"/>
              <w:left w:val="nil"/>
              <w:bottom w:val="nil"/>
              <w:right w:val="nil"/>
            </w:tcBorders>
            <w:shd w:val="clear" w:color="000000" w:fill="FFFFFF"/>
            <w:noWrap/>
            <w:vAlign w:val="center"/>
            <w:hideMark/>
          </w:tcPr>
          <w:p w14:paraId="3B545F6D"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724" w:type="dxa"/>
            <w:tcBorders>
              <w:top w:val="nil"/>
              <w:left w:val="nil"/>
              <w:bottom w:val="nil"/>
              <w:right w:val="nil"/>
            </w:tcBorders>
            <w:shd w:val="clear" w:color="000000" w:fill="FFFFFF"/>
            <w:noWrap/>
            <w:vAlign w:val="center"/>
            <w:hideMark/>
          </w:tcPr>
          <w:p w14:paraId="2EDDB91B"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857" w:type="dxa"/>
            <w:tcBorders>
              <w:top w:val="nil"/>
              <w:left w:val="nil"/>
              <w:bottom w:val="nil"/>
              <w:right w:val="nil"/>
            </w:tcBorders>
            <w:shd w:val="clear" w:color="000000" w:fill="FFFFFF"/>
            <w:noWrap/>
            <w:vAlign w:val="center"/>
            <w:hideMark/>
          </w:tcPr>
          <w:p w14:paraId="0B1318DA"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04" w:type="dxa"/>
            <w:tcBorders>
              <w:top w:val="nil"/>
              <w:left w:val="nil"/>
              <w:bottom w:val="nil"/>
              <w:right w:val="nil"/>
            </w:tcBorders>
            <w:shd w:val="clear" w:color="000000" w:fill="FFFFFF"/>
            <w:noWrap/>
            <w:vAlign w:val="center"/>
            <w:hideMark/>
          </w:tcPr>
          <w:p w14:paraId="76AD2714"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nil"/>
              <w:right w:val="nil"/>
            </w:tcBorders>
            <w:shd w:val="clear" w:color="000000" w:fill="FFFFFF"/>
            <w:noWrap/>
            <w:vAlign w:val="center"/>
            <w:hideMark/>
          </w:tcPr>
          <w:p w14:paraId="6BC119D5"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1004" w:type="dxa"/>
            <w:tcBorders>
              <w:top w:val="nil"/>
              <w:left w:val="nil"/>
              <w:bottom w:val="nil"/>
              <w:right w:val="nil"/>
            </w:tcBorders>
            <w:shd w:val="clear" w:color="000000" w:fill="FFFFFF"/>
            <w:noWrap/>
            <w:vAlign w:val="center"/>
            <w:hideMark/>
          </w:tcPr>
          <w:p w14:paraId="6A08EC0C"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48" w:type="dxa"/>
            <w:tcBorders>
              <w:top w:val="nil"/>
              <w:left w:val="nil"/>
              <w:bottom w:val="nil"/>
              <w:right w:val="nil"/>
            </w:tcBorders>
            <w:shd w:val="clear" w:color="000000" w:fill="FFFFFF"/>
            <w:noWrap/>
            <w:vAlign w:val="center"/>
            <w:hideMark/>
          </w:tcPr>
          <w:p w14:paraId="7354894F"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nil"/>
              <w:right w:val="nil"/>
            </w:tcBorders>
            <w:shd w:val="clear" w:color="000000" w:fill="FFFFFF"/>
            <w:noWrap/>
            <w:vAlign w:val="center"/>
            <w:hideMark/>
          </w:tcPr>
          <w:p w14:paraId="0D248CB2"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r>
      <w:tr w:rsidR="008125E5" w:rsidRPr="00C70BB2" w14:paraId="23B4C4B5" w14:textId="77777777" w:rsidTr="008125E5">
        <w:trPr>
          <w:trHeight w:val="300"/>
        </w:trPr>
        <w:tc>
          <w:tcPr>
            <w:tcW w:w="3453" w:type="dxa"/>
            <w:tcBorders>
              <w:top w:val="nil"/>
              <w:left w:val="nil"/>
              <w:bottom w:val="single" w:sz="4" w:space="0" w:color="auto"/>
              <w:right w:val="nil"/>
            </w:tcBorders>
            <w:shd w:val="clear" w:color="000000" w:fill="FFFFFF"/>
            <w:noWrap/>
            <w:vAlign w:val="center"/>
            <w:hideMark/>
          </w:tcPr>
          <w:p w14:paraId="112F8872" w14:textId="77777777" w:rsidR="008125E5" w:rsidRPr="00981974" w:rsidRDefault="008125E5" w:rsidP="00A60831">
            <w:pPr>
              <w:rPr>
                <w:rFonts w:ascii="Times New Roman" w:eastAsia="Times New Roman" w:hAnsi="Times New Roman" w:cs="Times New Roman"/>
                <w:color w:val="000000"/>
              </w:rPr>
            </w:pPr>
            <w:r w:rsidRPr="00981974">
              <w:rPr>
                <w:rFonts w:ascii="Times New Roman" w:eastAsia="Times New Roman" w:hAnsi="Times New Roman" w:cs="Times New Roman"/>
                <w:color w:val="000000"/>
              </w:rPr>
              <w:t>Age (mean)*</w:t>
            </w:r>
          </w:p>
        </w:tc>
        <w:tc>
          <w:tcPr>
            <w:tcW w:w="724" w:type="dxa"/>
            <w:tcBorders>
              <w:top w:val="nil"/>
              <w:left w:val="nil"/>
              <w:bottom w:val="single" w:sz="4" w:space="0" w:color="auto"/>
              <w:right w:val="nil"/>
            </w:tcBorders>
            <w:shd w:val="clear" w:color="000000" w:fill="FFFFFF"/>
            <w:noWrap/>
            <w:vAlign w:val="center"/>
            <w:hideMark/>
          </w:tcPr>
          <w:p w14:paraId="679225F3" w14:textId="77777777" w:rsidR="008125E5" w:rsidRPr="00981974" w:rsidRDefault="008125E5" w:rsidP="00A60831">
            <w:pPr>
              <w:jc w:val="right"/>
              <w:rPr>
                <w:rFonts w:ascii="Times New Roman" w:eastAsia="Times New Roman" w:hAnsi="Times New Roman" w:cs="Times New Roman"/>
                <w:color w:val="000000"/>
              </w:rPr>
            </w:pPr>
            <w:r w:rsidRPr="00981974">
              <w:rPr>
                <w:rFonts w:ascii="Times New Roman" w:eastAsia="Times New Roman" w:hAnsi="Times New Roman" w:cs="Times New Roman"/>
                <w:color w:val="000000"/>
              </w:rPr>
              <w:t>42.03</w:t>
            </w:r>
          </w:p>
        </w:tc>
        <w:tc>
          <w:tcPr>
            <w:tcW w:w="857" w:type="dxa"/>
            <w:tcBorders>
              <w:top w:val="nil"/>
              <w:left w:val="nil"/>
              <w:bottom w:val="single" w:sz="4" w:space="0" w:color="auto"/>
              <w:right w:val="nil"/>
            </w:tcBorders>
            <w:shd w:val="clear" w:color="000000" w:fill="FFFFFF"/>
            <w:noWrap/>
            <w:vAlign w:val="center"/>
            <w:hideMark/>
          </w:tcPr>
          <w:p w14:paraId="6CC6BF61"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04" w:type="dxa"/>
            <w:tcBorders>
              <w:top w:val="nil"/>
              <w:left w:val="nil"/>
              <w:bottom w:val="single" w:sz="4" w:space="0" w:color="auto"/>
              <w:right w:val="nil"/>
            </w:tcBorders>
            <w:shd w:val="clear" w:color="000000" w:fill="FFFFFF"/>
            <w:noWrap/>
            <w:vAlign w:val="center"/>
            <w:hideMark/>
          </w:tcPr>
          <w:p w14:paraId="1FA8DFDB"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695" w:type="dxa"/>
            <w:tcBorders>
              <w:top w:val="nil"/>
              <w:left w:val="nil"/>
              <w:bottom w:val="single" w:sz="4" w:space="0" w:color="auto"/>
              <w:right w:val="nil"/>
            </w:tcBorders>
            <w:shd w:val="clear" w:color="000000" w:fill="FFFFFF"/>
            <w:noWrap/>
            <w:vAlign w:val="center"/>
            <w:hideMark/>
          </w:tcPr>
          <w:p w14:paraId="2CA09287"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45.37</w:t>
            </w:r>
          </w:p>
        </w:tc>
        <w:tc>
          <w:tcPr>
            <w:tcW w:w="1004" w:type="dxa"/>
            <w:tcBorders>
              <w:top w:val="nil"/>
              <w:left w:val="nil"/>
              <w:bottom w:val="single" w:sz="4" w:space="0" w:color="auto"/>
              <w:right w:val="nil"/>
            </w:tcBorders>
            <w:shd w:val="clear" w:color="000000" w:fill="FFFFFF"/>
            <w:noWrap/>
            <w:vAlign w:val="center"/>
            <w:hideMark/>
          </w:tcPr>
          <w:p w14:paraId="272200D6"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348" w:type="dxa"/>
            <w:tcBorders>
              <w:top w:val="nil"/>
              <w:left w:val="nil"/>
              <w:bottom w:val="single" w:sz="4" w:space="0" w:color="auto"/>
              <w:right w:val="nil"/>
            </w:tcBorders>
            <w:shd w:val="clear" w:color="000000" w:fill="FFFFFF"/>
            <w:noWrap/>
            <w:vAlign w:val="center"/>
            <w:hideMark/>
          </w:tcPr>
          <w:p w14:paraId="5E86E9A2"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 </w:t>
            </w:r>
          </w:p>
        </w:tc>
        <w:tc>
          <w:tcPr>
            <w:tcW w:w="969" w:type="dxa"/>
            <w:tcBorders>
              <w:top w:val="nil"/>
              <w:left w:val="nil"/>
              <w:bottom w:val="single" w:sz="4" w:space="0" w:color="auto"/>
              <w:right w:val="nil"/>
            </w:tcBorders>
            <w:shd w:val="clear" w:color="000000" w:fill="FFFFFF"/>
            <w:noWrap/>
            <w:vAlign w:val="center"/>
            <w:hideMark/>
          </w:tcPr>
          <w:p w14:paraId="78BDC829" w14:textId="77777777" w:rsidR="008125E5" w:rsidRPr="00981974" w:rsidRDefault="008125E5" w:rsidP="00A60831">
            <w:pPr>
              <w:jc w:val="center"/>
              <w:rPr>
                <w:rFonts w:ascii="Times New Roman" w:eastAsia="Times New Roman" w:hAnsi="Times New Roman" w:cs="Times New Roman"/>
                <w:color w:val="000000"/>
              </w:rPr>
            </w:pPr>
            <w:r w:rsidRPr="00981974">
              <w:rPr>
                <w:rFonts w:ascii="Times New Roman" w:eastAsia="Times New Roman" w:hAnsi="Times New Roman" w:cs="Times New Roman"/>
                <w:color w:val="000000"/>
              </w:rPr>
              <w:t>49.34</w:t>
            </w:r>
          </w:p>
        </w:tc>
      </w:tr>
      <w:tr w:rsidR="008125E5" w:rsidRPr="00A60831" w14:paraId="1336A24F" w14:textId="77777777" w:rsidTr="008125E5">
        <w:trPr>
          <w:trHeight w:val="300"/>
        </w:trPr>
        <w:tc>
          <w:tcPr>
            <w:tcW w:w="5338" w:type="dxa"/>
            <w:gridSpan w:val="4"/>
            <w:tcBorders>
              <w:top w:val="nil"/>
              <w:left w:val="nil"/>
              <w:bottom w:val="nil"/>
              <w:right w:val="nil"/>
            </w:tcBorders>
            <w:shd w:val="clear" w:color="000000" w:fill="FFFFFF"/>
            <w:noWrap/>
            <w:vAlign w:val="center"/>
            <w:hideMark/>
          </w:tcPr>
          <w:p w14:paraId="2A02E5FC" w14:textId="51B808F9" w:rsidR="008125E5" w:rsidRPr="008125E5" w:rsidRDefault="008125E5" w:rsidP="008125E5">
            <w:pPr>
              <w:rPr>
                <w:rFonts w:ascii="Calibri" w:eastAsia="Times New Roman" w:hAnsi="Calibri" w:cs="Calibri"/>
                <w:color w:val="000000"/>
                <w:sz w:val="18"/>
                <w:szCs w:val="18"/>
              </w:rPr>
            </w:pPr>
            <w:r w:rsidRPr="00C70BB2">
              <w:rPr>
                <w:rFonts w:ascii="Calibri" w:eastAsia="Times New Roman" w:hAnsi="Calibri" w:cs="Calibri"/>
                <w:color w:val="000000"/>
                <w:sz w:val="18"/>
                <w:szCs w:val="18"/>
              </w:rPr>
              <w:t>ᶧ Data regarding year 2018 from Statistic Sweden</w:t>
            </w:r>
          </w:p>
        </w:tc>
        <w:tc>
          <w:tcPr>
            <w:tcW w:w="695" w:type="dxa"/>
            <w:tcBorders>
              <w:top w:val="nil"/>
              <w:left w:val="nil"/>
              <w:bottom w:val="nil"/>
              <w:right w:val="nil"/>
            </w:tcBorders>
            <w:shd w:val="clear" w:color="000000" w:fill="FFFFFF"/>
            <w:noWrap/>
            <w:vAlign w:val="center"/>
            <w:hideMark/>
          </w:tcPr>
          <w:p w14:paraId="4C3DC2FF" w14:textId="77777777" w:rsidR="008125E5" w:rsidRPr="00C70BB2" w:rsidRDefault="008125E5" w:rsidP="00A60831">
            <w:pPr>
              <w:jc w:val="center"/>
              <w:rPr>
                <w:rFonts w:ascii="Calibri" w:eastAsia="Times New Roman" w:hAnsi="Calibri" w:cs="Calibri"/>
                <w:color w:val="000000"/>
              </w:rPr>
            </w:pPr>
            <w:r w:rsidRPr="00C70BB2">
              <w:rPr>
                <w:rFonts w:ascii="Calibri" w:eastAsia="Times New Roman" w:hAnsi="Calibri" w:cs="Calibri"/>
                <w:color w:val="000000"/>
              </w:rPr>
              <w:t> </w:t>
            </w:r>
          </w:p>
        </w:tc>
        <w:tc>
          <w:tcPr>
            <w:tcW w:w="1004" w:type="dxa"/>
            <w:tcBorders>
              <w:top w:val="nil"/>
              <w:left w:val="nil"/>
              <w:bottom w:val="nil"/>
              <w:right w:val="nil"/>
            </w:tcBorders>
            <w:shd w:val="clear" w:color="000000" w:fill="FFFFFF"/>
            <w:noWrap/>
            <w:vAlign w:val="center"/>
            <w:hideMark/>
          </w:tcPr>
          <w:p w14:paraId="786E914B" w14:textId="77777777" w:rsidR="008125E5" w:rsidRPr="00C70BB2" w:rsidRDefault="008125E5" w:rsidP="00A60831">
            <w:pPr>
              <w:jc w:val="center"/>
              <w:rPr>
                <w:rFonts w:ascii="Calibri" w:eastAsia="Times New Roman" w:hAnsi="Calibri" w:cs="Calibri"/>
                <w:color w:val="000000"/>
              </w:rPr>
            </w:pPr>
            <w:r w:rsidRPr="00C70BB2">
              <w:rPr>
                <w:rFonts w:ascii="Calibri" w:eastAsia="Times New Roman" w:hAnsi="Calibri" w:cs="Calibri"/>
                <w:color w:val="000000"/>
              </w:rPr>
              <w:t> </w:t>
            </w:r>
          </w:p>
        </w:tc>
        <w:tc>
          <w:tcPr>
            <w:tcW w:w="348" w:type="dxa"/>
            <w:tcBorders>
              <w:top w:val="nil"/>
              <w:left w:val="nil"/>
              <w:bottom w:val="nil"/>
              <w:right w:val="nil"/>
            </w:tcBorders>
            <w:shd w:val="clear" w:color="000000" w:fill="FFFFFF"/>
            <w:noWrap/>
            <w:vAlign w:val="center"/>
            <w:hideMark/>
          </w:tcPr>
          <w:p w14:paraId="44C8D039" w14:textId="77777777" w:rsidR="008125E5" w:rsidRPr="00C70BB2" w:rsidRDefault="008125E5" w:rsidP="00A60831">
            <w:pPr>
              <w:jc w:val="center"/>
              <w:rPr>
                <w:rFonts w:ascii="Calibri" w:eastAsia="Times New Roman" w:hAnsi="Calibri" w:cs="Calibri"/>
                <w:color w:val="000000"/>
              </w:rPr>
            </w:pPr>
            <w:r w:rsidRPr="00C70BB2">
              <w:rPr>
                <w:rFonts w:ascii="Calibri" w:eastAsia="Times New Roman" w:hAnsi="Calibri" w:cs="Calibri"/>
                <w:color w:val="000000"/>
              </w:rPr>
              <w:t> </w:t>
            </w:r>
          </w:p>
        </w:tc>
        <w:tc>
          <w:tcPr>
            <w:tcW w:w="969" w:type="dxa"/>
            <w:tcBorders>
              <w:top w:val="nil"/>
              <w:left w:val="nil"/>
              <w:bottom w:val="nil"/>
              <w:right w:val="nil"/>
            </w:tcBorders>
            <w:shd w:val="clear" w:color="000000" w:fill="FFFFFF"/>
            <w:noWrap/>
            <w:vAlign w:val="center"/>
            <w:hideMark/>
          </w:tcPr>
          <w:p w14:paraId="66E8FCC9" w14:textId="77777777" w:rsidR="008125E5" w:rsidRPr="00C70BB2" w:rsidRDefault="008125E5" w:rsidP="00A60831">
            <w:pPr>
              <w:jc w:val="center"/>
              <w:rPr>
                <w:rFonts w:ascii="Calibri" w:eastAsia="Times New Roman" w:hAnsi="Calibri" w:cs="Calibri"/>
                <w:color w:val="000000"/>
              </w:rPr>
            </w:pPr>
            <w:r w:rsidRPr="00C70BB2">
              <w:rPr>
                <w:rFonts w:ascii="Calibri" w:eastAsia="Times New Roman" w:hAnsi="Calibri" w:cs="Calibri"/>
                <w:color w:val="000000"/>
              </w:rPr>
              <w:t> </w:t>
            </w:r>
          </w:p>
        </w:tc>
      </w:tr>
      <w:tr w:rsidR="008125E5" w:rsidRPr="00A60831" w14:paraId="2E0D8EB7" w14:textId="77777777" w:rsidTr="008125E5">
        <w:trPr>
          <w:trHeight w:val="300"/>
        </w:trPr>
        <w:tc>
          <w:tcPr>
            <w:tcW w:w="3453" w:type="dxa"/>
            <w:tcBorders>
              <w:top w:val="nil"/>
              <w:left w:val="nil"/>
              <w:bottom w:val="nil"/>
              <w:right w:val="nil"/>
            </w:tcBorders>
            <w:shd w:val="clear" w:color="000000" w:fill="FFFFFF"/>
            <w:noWrap/>
            <w:vAlign w:val="center"/>
            <w:hideMark/>
          </w:tcPr>
          <w:p w14:paraId="31FD6AC5" w14:textId="77777777" w:rsidR="008125E5" w:rsidRPr="00C70BB2" w:rsidRDefault="008125E5" w:rsidP="00A60831">
            <w:pPr>
              <w:rPr>
                <w:rFonts w:ascii="Calibri" w:eastAsia="Times New Roman" w:hAnsi="Calibri" w:cs="Calibri"/>
                <w:color w:val="000000"/>
                <w:sz w:val="18"/>
                <w:szCs w:val="18"/>
              </w:rPr>
            </w:pPr>
            <w:r w:rsidRPr="00C70BB2">
              <w:rPr>
                <w:rFonts w:ascii="Calibri" w:eastAsia="Times New Roman" w:hAnsi="Calibri" w:cs="Calibri"/>
                <w:color w:val="000000"/>
                <w:sz w:val="18"/>
                <w:szCs w:val="18"/>
              </w:rPr>
              <w:t>* Average age of people aged 18 and above</w:t>
            </w:r>
          </w:p>
        </w:tc>
        <w:tc>
          <w:tcPr>
            <w:tcW w:w="724" w:type="dxa"/>
            <w:tcBorders>
              <w:top w:val="nil"/>
              <w:left w:val="nil"/>
              <w:bottom w:val="nil"/>
              <w:right w:val="nil"/>
            </w:tcBorders>
            <w:shd w:val="clear" w:color="000000" w:fill="FFFFFF"/>
            <w:noWrap/>
            <w:vAlign w:val="center"/>
            <w:hideMark/>
          </w:tcPr>
          <w:p w14:paraId="61F5D8A3" w14:textId="77777777" w:rsidR="008125E5" w:rsidRPr="00C70BB2" w:rsidRDefault="008125E5" w:rsidP="00A60831">
            <w:pPr>
              <w:rPr>
                <w:rFonts w:ascii="Calibri" w:eastAsia="Times New Roman" w:hAnsi="Calibri" w:cs="Calibri"/>
                <w:color w:val="000000"/>
              </w:rPr>
            </w:pPr>
            <w:r w:rsidRPr="00C70BB2">
              <w:rPr>
                <w:rFonts w:ascii="Calibri" w:eastAsia="Times New Roman" w:hAnsi="Calibri" w:cs="Calibri"/>
                <w:color w:val="000000"/>
              </w:rPr>
              <w:t> </w:t>
            </w:r>
          </w:p>
        </w:tc>
        <w:tc>
          <w:tcPr>
            <w:tcW w:w="857" w:type="dxa"/>
            <w:tcBorders>
              <w:top w:val="nil"/>
              <w:left w:val="nil"/>
              <w:bottom w:val="nil"/>
              <w:right w:val="nil"/>
            </w:tcBorders>
            <w:shd w:val="clear" w:color="000000" w:fill="FFFFFF"/>
            <w:noWrap/>
            <w:vAlign w:val="center"/>
            <w:hideMark/>
          </w:tcPr>
          <w:p w14:paraId="2F84D396" w14:textId="77777777" w:rsidR="008125E5" w:rsidRPr="00C70BB2" w:rsidRDefault="008125E5" w:rsidP="00A60831">
            <w:pPr>
              <w:jc w:val="center"/>
              <w:rPr>
                <w:rFonts w:ascii="Calibri" w:eastAsia="Times New Roman" w:hAnsi="Calibri" w:cs="Calibri"/>
                <w:color w:val="000000"/>
              </w:rPr>
            </w:pPr>
            <w:r w:rsidRPr="00C70BB2">
              <w:rPr>
                <w:rFonts w:ascii="Calibri" w:eastAsia="Times New Roman" w:hAnsi="Calibri" w:cs="Calibri"/>
                <w:color w:val="000000"/>
              </w:rPr>
              <w:t> </w:t>
            </w:r>
          </w:p>
        </w:tc>
        <w:tc>
          <w:tcPr>
            <w:tcW w:w="304" w:type="dxa"/>
            <w:tcBorders>
              <w:top w:val="nil"/>
              <w:left w:val="nil"/>
              <w:bottom w:val="nil"/>
              <w:right w:val="nil"/>
            </w:tcBorders>
            <w:shd w:val="clear" w:color="000000" w:fill="FFFFFF"/>
            <w:noWrap/>
            <w:vAlign w:val="center"/>
            <w:hideMark/>
          </w:tcPr>
          <w:p w14:paraId="15B5EA53" w14:textId="77777777" w:rsidR="008125E5" w:rsidRPr="00C70BB2" w:rsidRDefault="008125E5" w:rsidP="00A60831">
            <w:pPr>
              <w:jc w:val="center"/>
              <w:rPr>
                <w:rFonts w:ascii="Calibri" w:eastAsia="Times New Roman" w:hAnsi="Calibri" w:cs="Calibri"/>
                <w:color w:val="000000"/>
              </w:rPr>
            </w:pPr>
            <w:r w:rsidRPr="00C70BB2">
              <w:rPr>
                <w:rFonts w:ascii="Calibri" w:eastAsia="Times New Roman" w:hAnsi="Calibri" w:cs="Calibri"/>
                <w:color w:val="000000"/>
              </w:rPr>
              <w:t> </w:t>
            </w:r>
          </w:p>
        </w:tc>
        <w:tc>
          <w:tcPr>
            <w:tcW w:w="695" w:type="dxa"/>
            <w:tcBorders>
              <w:top w:val="nil"/>
              <w:left w:val="nil"/>
              <w:bottom w:val="nil"/>
              <w:right w:val="nil"/>
            </w:tcBorders>
            <w:shd w:val="clear" w:color="000000" w:fill="FFFFFF"/>
            <w:noWrap/>
            <w:vAlign w:val="center"/>
            <w:hideMark/>
          </w:tcPr>
          <w:p w14:paraId="7EEB3AE7" w14:textId="77777777" w:rsidR="008125E5" w:rsidRPr="00C70BB2" w:rsidRDefault="008125E5" w:rsidP="00A60831">
            <w:pPr>
              <w:jc w:val="center"/>
              <w:rPr>
                <w:rFonts w:ascii="Calibri" w:eastAsia="Times New Roman" w:hAnsi="Calibri" w:cs="Calibri"/>
                <w:color w:val="000000"/>
              </w:rPr>
            </w:pPr>
            <w:r w:rsidRPr="00C70BB2">
              <w:rPr>
                <w:rFonts w:ascii="Calibri" w:eastAsia="Times New Roman" w:hAnsi="Calibri" w:cs="Calibri"/>
                <w:color w:val="000000"/>
              </w:rPr>
              <w:t> </w:t>
            </w:r>
          </w:p>
        </w:tc>
        <w:tc>
          <w:tcPr>
            <w:tcW w:w="1004" w:type="dxa"/>
            <w:tcBorders>
              <w:top w:val="nil"/>
              <w:left w:val="nil"/>
              <w:bottom w:val="nil"/>
              <w:right w:val="nil"/>
            </w:tcBorders>
            <w:shd w:val="clear" w:color="000000" w:fill="FFFFFF"/>
            <w:noWrap/>
            <w:vAlign w:val="center"/>
            <w:hideMark/>
          </w:tcPr>
          <w:p w14:paraId="213FBE6F" w14:textId="77777777" w:rsidR="008125E5" w:rsidRPr="00C70BB2" w:rsidRDefault="008125E5" w:rsidP="00A60831">
            <w:pPr>
              <w:jc w:val="center"/>
              <w:rPr>
                <w:rFonts w:ascii="Calibri" w:eastAsia="Times New Roman" w:hAnsi="Calibri" w:cs="Calibri"/>
                <w:color w:val="000000"/>
              </w:rPr>
            </w:pPr>
            <w:r w:rsidRPr="00C70BB2">
              <w:rPr>
                <w:rFonts w:ascii="Calibri" w:eastAsia="Times New Roman" w:hAnsi="Calibri" w:cs="Calibri"/>
                <w:color w:val="000000"/>
              </w:rPr>
              <w:t> </w:t>
            </w:r>
          </w:p>
        </w:tc>
        <w:tc>
          <w:tcPr>
            <w:tcW w:w="348" w:type="dxa"/>
            <w:tcBorders>
              <w:top w:val="nil"/>
              <w:left w:val="nil"/>
              <w:bottom w:val="nil"/>
              <w:right w:val="nil"/>
            </w:tcBorders>
            <w:shd w:val="clear" w:color="000000" w:fill="FFFFFF"/>
            <w:noWrap/>
            <w:vAlign w:val="center"/>
            <w:hideMark/>
          </w:tcPr>
          <w:p w14:paraId="25796E62" w14:textId="77777777" w:rsidR="008125E5" w:rsidRPr="00C70BB2" w:rsidRDefault="008125E5" w:rsidP="00A60831">
            <w:pPr>
              <w:jc w:val="center"/>
              <w:rPr>
                <w:rFonts w:ascii="Calibri" w:eastAsia="Times New Roman" w:hAnsi="Calibri" w:cs="Calibri"/>
                <w:color w:val="000000"/>
              </w:rPr>
            </w:pPr>
            <w:r w:rsidRPr="00C70BB2">
              <w:rPr>
                <w:rFonts w:ascii="Calibri" w:eastAsia="Times New Roman" w:hAnsi="Calibri" w:cs="Calibri"/>
                <w:color w:val="000000"/>
              </w:rPr>
              <w:t> </w:t>
            </w:r>
          </w:p>
        </w:tc>
        <w:tc>
          <w:tcPr>
            <w:tcW w:w="969" w:type="dxa"/>
            <w:tcBorders>
              <w:top w:val="nil"/>
              <w:left w:val="nil"/>
              <w:bottom w:val="nil"/>
              <w:right w:val="nil"/>
            </w:tcBorders>
            <w:shd w:val="clear" w:color="000000" w:fill="FFFFFF"/>
            <w:noWrap/>
            <w:vAlign w:val="center"/>
            <w:hideMark/>
          </w:tcPr>
          <w:p w14:paraId="3E8C7912" w14:textId="77777777" w:rsidR="008125E5" w:rsidRPr="00C70BB2" w:rsidRDefault="008125E5" w:rsidP="00A60831">
            <w:pPr>
              <w:jc w:val="center"/>
              <w:rPr>
                <w:rFonts w:ascii="Calibri" w:eastAsia="Times New Roman" w:hAnsi="Calibri" w:cs="Calibri"/>
                <w:color w:val="000000"/>
              </w:rPr>
            </w:pPr>
            <w:r w:rsidRPr="00C70BB2">
              <w:rPr>
                <w:rFonts w:ascii="Calibri" w:eastAsia="Times New Roman" w:hAnsi="Calibri" w:cs="Calibri"/>
                <w:color w:val="000000"/>
              </w:rPr>
              <w:t> </w:t>
            </w:r>
          </w:p>
        </w:tc>
      </w:tr>
    </w:tbl>
    <w:p w14:paraId="47D5C37A" w14:textId="77777777" w:rsidR="008125E5" w:rsidRDefault="008125E5" w:rsidP="00C10E0D">
      <w:pPr>
        <w:spacing w:line="276" w:lineRule="auto"/>
        <w:jc w:val="both"/>
        <w:rPr>
          <w:rFonts w:ascii="Garamond" w:hAnsi="Garamond" w:cs="Futura"/>
          <w:sz w:val="26"/>
          <w:szCs w:val="26"/>
        </w:rPr>
      </w:pPr>
    </w:p>
    <w:p w14:paraId="31BB7050" w14:textId="77777777" w:rsidR="00AD274D" w:rsidRDefault="00AD274D">
      <w:pPr>
        <w:rPr>
          <w:rFonts w:ascii="Garamond" w:hAnsi="Garamond" w:cs="Futura"/>
          <w:sz w:val="26"/>
          <w:szCs w:val="26"/>
        </w:rPr>
      </w:pPr>
      <w:r>
        <w:rPr>
          <w:rFonts w:ascii="Garamond" w:hAnsi="Garamond" w:cs="Futura"/>
          <w:sz w:val="26"/>
          <w:szCs w:val="2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7474"/>
        <w:gridCol w:w="740"/>
      </w:tblGrid>
      <w:tr w:rsidR="00D14C27" w:rsidRPr="00A60831" w14:paraId="49617004" w14:textId="77777777" w:rsidTr="00A60831">
        <w:trPr>
          <w:gridAfter w:val="1"/>
          <w:wAfter w:w="819" w:type="dxa"/>
          <w:trHeight w:val="9690"/>
          <w:jc w:val="center"/>
        </w:trPr>
        <w:tc>
          <w:tcPr>
            <w:tcW w:w="8253" w:type="dxa"/>
            <w:tcBorders>
              <w:top w:val="nil"/>
              <w:left w:val="nil"/>
              <w:bottom w:val="nil"/>
              <w:right w:val="nil"/>
            </w:tcBorders>
            <w:shd w:val="clear" w:color="auto" w:fill="auto"/>
          </w:tcPr>
          <w:p w14:paraId="12C129E7" w14:textId="77777777" w:rsidR="00D14C27" w:rsidRPr="0019530F" w:rsidRDefault="00D14C27" w:rsidP="00A60831">
            <w:pPr>
              <w:rPr>
                <w:rFonts w:ascii="Times New Roman" w:hAnsi="Times New Roman" w:cs="Times New Roman"/>
                <w:b/>
              </w:rPr>
            </w:pPr>
            <w:r w:rsidRPr="0019530F">
              <w:rPr>
                <w:rFonts w:ascii="Times New Roman" w:hAnsi="Times New Roman" w:cs="Times New Roman"/>
                <w:b/>
              </w:rPr>
              <w:lastRenderedPageBreak/>
              <w:t>Scenario: Immigration</w:t>
            </w:r>
          </w:p>
          <w:p w14:paraId="17714C47"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 xml:space="preserve">Some Norwegian communities receives refugees whereas other do not. Sometimes crime rate increase when refugees arrive, and at other times it decreases. Also, in communities that does not receive refuges, the crime rate can decrease or increase for different reasons. It is therefore necessary to use controlled studies for testing what effect receiving refugees has on the crime rate.    </w:t>
            </w:r>
          </w:p>
          <w:p w14:paraId="7087EC99" w14:textId="77777777" w:rsidR="00D14C27" w:rsidRPr="00D14C27" w:rsidRDefault="00D14C27" w:rsidP="00A60831">
            <w:pPr>
              <w:rPr>
                <w:rFonts w:ascii="Garamond" w:eastAsia="Arial" w:hAnsi="Garamond" w:cs="Times New Roman"/>
                <w:color w:val="000000"/>
                <w:sz w:val="26"/>
                <w:szCs w:val="26"/>
              </w:rPr>
            </w:pPr>
          </w:p>
          <w:p w14:paraId="298C9B40"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 xml:space="preserve">Researchers in Norway have investigated how the crime rate changed over the past five years in small Norwegian communities that either received or did not receive refugees during this period. </w:t>
            </w:r>
          </w:p>
          <w:p w14:paraId="122CAEDC" w14:textId="77777777" w:rsidR="00D14C27" w:rsidRPr="00D14C27" w:rsidRDefault="00D14C27" w:rsidP="00A60831">
            <w:pPr>
              <w:rPr>
                <w:rFonts w:ascii="Garamond" w:eastAsia="Arial" w:hAnsi="Garamond" w:cs="Times New Roman"/>
                <w:color w:val="000000"/>
                <w:sz w:val="26"/>
                <w:szCs w:val="26"/>
              </w:rPr>
            </w:pPr>
          </w:p>
          <w:p w14:paraId="573CE1C5"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 xml:space="preserve">The number of Norwegian communities that received/did not receive refugees and the crime rate decreased together with the number of Norwegian communities that received/did not receive refugees and the crime rate increased are shown in the table below. The total number of communities receiving/not receiving refugees are not the same, but it is still possible to evaluate how acceptance of refugees and criminality rate are related. </w:t>
            </w:r>
          </w:p>
          <w:p w14:paraId="55AE3714" w14:textId="77777777" w:rsidR="00D14C27" w:rsidRPr="00D14C27" w:rsidRDefault="00D14C27" w:rsidP="00A60831">
            <w:pPr>
              <w:rPr>
                <w:rFonts w:ascii="Garamond" w:eastAsia="Arial" w:hAnsi="Garamond" w:cs="Times New Roman"/>
                <w:sz w:val="26"/>
                <w:szCs w:val="26"/>
              </w:rPr>
            </w:pPr>
          </w:p>
          <w:p w14:paraId="1783E56A"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Your task is to evaluate if the study shows that it is likely that the crime rate has increased or decreased in Norwegian communities that received refugees, compared to Norwegian communities that did not receive refugees.</w:t>
            </w:r>
          </w:p>
          <w:p w14:paraId="3A04E39B" w14:textId="77777777" w:rsidR="00D14C27" w:rsidRPr="0019530F" w:rsidRDefault="00D14C27" w:rsidP="00A60831">
            <w:pPr>
              <w:rPr>
                <w:rFonts w:ascii="Times New Roman" w:eastAsia="Arial" w:hAnsi="Times New Roman" w:cs="Times New Roman"/>
                <w:color w:val="000000"/>
              </w:rPr>
            </w:pPr>
          </w:p>
          <w:p w14:paraId="689C91D0" w14:textId="77777777" w:rsidR="00D14C27" w:rsidRPr="00D14C27" w:rsidRDefault="00D14C27" w:rsidP="00A60831">
            <w:pPr>
              <w:jc w:val="center"/>
              <w:rPr>
                <w:rFonts w:ascii="Garamond" w:eastAsia="Arial" w:hAnsi="Garamond" w:cs="Times New Roman"/>
                <w:sz w:val="26"/>
                <w:szCs w:val="26"/>
              </w:rPr>
            </w:pPr>
            <w:r w:rsidRPr="00D14C27">
              <w:rPr>
                <w:rFonts w:ascii="Garamond" w:eastAsia="Arial" w:hAnsi="Garamond" w:cs="Times New Roman"/>
                <w:sz w:val="26"/>
                <w:szCs w:val="26"/>
              </w:rPr>
              <w:t>Results</w:t>
            </w:r>
          </w:p>
          <w:p w14:paraId="5992D6F7" w14:textId="77777777" w:rsidR="00D14C27" w:rsidRPr="0019530F" w:rsidRDefault="00D14C27" w:rsidP="00A60831">
            <w:pPr>
              <w:rPr>
                <w:rFonts w:ascii="Times New Roman" w:eastAsia="Arial" w:hAnsi="Times New Roman" w:cs="Times New Roman"/>
                <w:color w:val="FF0000"/>
              </w:rPr>
            </w:pPr>
          </w:p>
          <w:tbl>
            <w:tblPr>
              <w:tblW w:w="7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2489"/>
              <w:gridCol w:w="2489"/>
            </w:tblGrid>
            <w:tr w:rsidR="00D14C27" w:rsidRPr="00B302EC" w14:paraId="11DCD1BB" w14:textId="77777777" w:rsidTr="00FF2798">
              <w:trPr>
                <w:trHeight w:val="560"/>
              </w:trPr>
              <w:tc>
                <w:tcPr>
                  <w:tcW w:w="2489" w:type="dxa"/>
                  <w:shd w:val="clear" w:color="auto" w:fill="0070C0"/>
                </w:tcPr>
                <w:p w14:paraId="714DABFA" w14:textId="77777777" w:rsidR="00D14C27" w:rsidRPr="0019530F" w:rsidRDefault="00D14C27" w:rsidP="00A60831">
                  <w:pPr>
                    <w:rPr>
                      <w:rFonts w:ascii="Times New Roman" w:eastAsia="Arial" w:hAnsi="Times New Roman" w:cs="Times New Roman"/>
                      <w:color w:val="FFFFFF"/>
                    </w:rPr>
                  </w:pPr>
                </w:p>
              </w:tc>
              <w:tc>
                <w:tcPr>
                  <w:tcW w:w="2489" w:type="dxa"/>
                  <w:shd w:val="clear" w:color="auto" w:fill="0070C0"/>
                </w:tcPr>
                <w:p w14:paraId="4BCB8563" w14:textId="77777777" w:rsidR="00D14C27" w:rsidRPr="0019530F" w:rsidRDefault="00D14C27" w:rsidP="00A60831">
                  <w:pPr>
                    <w:jc w:val="center"/>
                    <w:rPr>
                      <w:rFonts w:ascii="Times New Roman" w:eastAsia="Arial" w:hAnsi="Times New Roman" w:cs="Times New Roman"/>
                      <w:color w:val="FFFFFF"/>
                    </w:rPr>
                  </w:pPr>
                  <w:r w:rsidRPr="0019530F">
                    <w:rPr>
                      <w:rFonts w:ascii="Times New Roman" w:eastAsia="Arial" w:hAnsi="Times New Roman" w:cs="Times New Roman"/>
                      <w:color w:val="FFFFFF"/>
                    </w:rPr>
                    <w:t xml:space="preserve">Criminality rate </w:t>
                  </w:r>
                  <w:r w:rsidRPr="0019530F">
                    <w:rPr>
                      <w:rFonts w:ascii="Times New Roman" w:eastAsia="Arial" w:hAnsi="Times New Roman" w:cs="Times New Roman"/>
                      <w:color w:val="FFFFFF"/>
                      <w:u w:val="single"/>
                    </w:rPr>
                    <w:t>increased</w:t>
                  </w:r>
                  <w:r w:rsidRPr="0019530F">
                    <w:rPr>
                      <w:rFonts w:ascii="Times New Roman" w:eastAsia="Arial" w:hAnsi="Times New Roman" w:cs="Times New Roman"/>
                      <w:color w:val="FFFFFF"/>
                    </w:rPr>
                    <w:t xml:space="preserve"> </w:t>
                  </w:r>
                </w:p>
              </w:tc>
              <w:tc>
                <w:tcPr>
                  <w:tcW w:w="2489" w:type="dxa"/>
                  <w:shd w:val="clear" w:color="auto" w:fill="0070C0"/>
                </w:tcPr>
                <w:p w14:paraId="59C912A3" w14:textId="77777777" w:rsidR="00D14C27" w:rsidRPr="0019530F" w:rsidRDefault="00D14C27" w:rsidP="00A60831">
                  <w:pPr>
                    <w:jc w:val="center"/>
                    <w:rPr>
                      <w:rFonts w:ascii="Times New Roman" w:eastAsia="Arial" w:hAnsi="Times New Roman" w:cs="Times New Roman"/>
                      <w:color w:val="FFFFFF"/>
                    </w:rPr>
                  </w:pPr>
                  <w:r w:rsidRPr="0019530F">
                    <w:rPr>
                      <w:rFonts w:ascii="Times New Roman" w:eastAsia="Arial" w:hAnsi="Times New Roman" w:cs="Times New Roman"/>
                      <w:color w:val="FFFFFF"/>
                    </w:rPr>
                    <w:t xml:space="preserve">Criminality rate </w:t>
                  </w:r>
                  <w:r w:rsidRPr="0019530F">
                    <w:rPr>
                      <w:rFonts w:ascii="Times New Roman" w:eastAsia="Arial" w:hAnsi="Times New Roman" w:cs="Times New Roman"/>
                      <w:color w:val="FFFFFF"/>
                      <w:u w:val="single"/>
                    </w:rPr>
                    <w:t>decreased</w:t>
                  </w:r>
                </w:p>
              </w:tc>
            </w:tr>
            <w:tr w:rsidR="00D14C27" w:rsidRPr="00B302EC" w14:paraId="421F2F73" w14:textId="77777777" w:rsidTr="00FF2798">
              <w:trPr>
                <w:trHeight w:val="1143"/>
              </w:trPr>
              <w:tc>
                <w:tcPr>
                  <w:tcW w:w="2489" w:type="dxa"/>
                  <w:shd w:val="clear" w:color="auto" w:fill="auto"/>
                </w:tcPr>
                <w:p w14:paraId="5F66B698" w14:textId="77777777" w:rsidR="00D14C27" w:rsidRPr="0019530F" w:rsidRDefault="00D14C27" w:rsidP="00A60831">
                  <w:pPr>
                    <w:rPr>
                      <w:rFonts w:ascii="Times New Roman" w:eastAsia="Arial" w:hAnsi="Times New Roman" w:cs="Times New Roman"/>
                    </w:rPr>
                  </w:pPr>
                  <w:r w:rsidRPr="0019530F">
                    <w:rPr>
                      <w:rFonts w:ascii="Times New Roman" w:eastAsia="Arial" w:hAnsi="Times New Roman" w:cs="Times New Roman"/>
                    </w:rPr>
                    <w:t xml:space="preserve">Number of Norwegian communities that received refugees </w:t>
                  </w:r>
                </w:p>
              </w:tc>
              <w:tc>
                <w:tcPr>
                  <w:tcW w:w="2489" w:type="dxa"/>
                  <w:shd w:val="clear" w:color="auto" w:fill="auto"/>
                  <w:vAlign w:val="center"/>
                </w:tcPr>
                <w:p w14:paraId="0277BFE3" w14:textId="77777777" w:rsidR="00D14C27" w:rsidRPr="0019530F" w:rsidRDefault="00D14C27" w:rsidP="00A60831">
                  <w:pPr>
                    <w:jc w:val="center"/>
                    <w:rPr>
                      <w:rFonts w:ascii="Times New Roman" w:eastAsia="Arial" w:hAnsi="Times New Roman" w:cs="Times New Roman"/>
                    </w:rPr>
                  </w:pPr>
                  <w:r>
                    <w:rPr>
                      <w:rFonts w:ascii="Times New Roman" w:eastAsia="Arial" w:hAnsi="Times New Roman" w:cs="Times New Roman"/>
                    </w:rPr>
                    <w:t>223</w:t>
                  </w:r>
                </w:p>
              </w:tc>
              <w:tc>
                <w:tcPr>
                  <w:tcW w:w="2489" w:type="dxa"/>
                  <w:shd w:val="clear" w:color="auto" w:fill="auto"/>
                  <w:vAlign w:val="center"/>
                </w:tcPr>
                <w:p w14:paraId="470912B3" w14:textId="77777777" w:rsidR="00D14C27" w:rsidRPr="0019530F" w:rsidRDefault="00D14C27" w:rsidP="00A60831">
                  <w:pPr>
                    <w:jc w:val="center"/>
                    <w:rPr>
                      <w:rFonts w:ascii="Times New Roman" w:eastAsia="Arial" w:hAnsi="Times New Roman" w:cs="Times New Roman"/>
                    </w:rPr>
                  </w:pPr>
                  <w:r>
                    <w:rPr>
                      <w:rFonts w:ascii="Times New Roman" w:eastAsia="Arial" w:hAnsi="Times New Roman" w:cs="Times New Roman"/>
                    </w:rPr>
                    <w:t>75</w:t>
                  </w:r>
                </w:p>
              </w:tc>
            </w:tr>
            <w:tr w:rsidR="00D14C27" w:rsidRPr="00A60831" w14:paraId="29F450A9" w14:textId="77777777" w:rsidTr="00FF2798">
              <w:trPr>
                <w:trHeight w:val="1143"/>
              </w:trPr>
              <w:tc>
                <w:tcPr>
                  <w:tcW w:w="2489" w:type="dxa"/>
                  <w:shd w:val="clear" w:color="auto" w:fill="auto"/>
                </w:tcPr>
                <w:p w14:paraId="416C3820" w14:textId="77777777" w:rsidR="00D14C27" w:rsidRPr="0019530F" w:rsidRDefault="00D14C27" w:rsidP="00A60831">
                  <w:pPr>
                    <w:rPr>
                      <w:rFonts w:ascii="Times New Roman" w:eastAsia="Arial" w:hAnsi="Times New Roman" w:cs="Times New Roman"/>
                    </w:rPr>
                  </w:pPr>
                  <w:r w:rsidRPr="0019530F">
                    <w:rPr>
                      <w:rFonts w:ascii="Times New Roman" w:eastAsia="Arial" w:hAnsi="Times New Roman" w:cs="Times New Roman"/>
                    </w:rPr>
                    <w:t xml:space="preserve">Number of Norwegian communities that did not receive refugees </w:t>
                  </w:r>
                </w:p>
              </w:tc>
              <w:tc>
                <w:tcPr>
                  <w:tcW w:w="2489" w:type="dxa"/>
                  <w:shd w:val="clear" w:color="auto" w:fill="auto"/>
                  <w:vAlign w:val="center"/>
                </w:tcPr>
                <w:p w14:paraId="6FB20C4C" w14:textId="77777777" w:rsidR="00D14C27" w:rsidRPr="0019530F" w:rsidRDefault="00D14C27" w:rsidP="00A60831">
                  <w:pPr>
                    <w:jc w:val="center"/>
                    <w:rPr>
                      <w:rFonts w:ascii="Times New Roman" w:eastAsia="Arial" w:hAnsi="Times New Roman" w:cs="Times New Roman"/>
                    </w:rPr>
                  </w:pPr>
                  <w:r>
                    <w:rPr>
                      <w:rFonts w:ascii="Times New Roman" w:eastAsia="Arial" w:hAnsi="Times New Roman" w:cs="Times New Roman"/>
                    </w:rPr>
                    <w:t>107</w:t>
                  </w:r>
                </w:p>
              </w:tc>
              <w:tc>
                <w:tcPr>
                  <w:tcW w:w="2489" w:type="dxa"/>
                  <w:shd w:val="clear" w:color="auto" w:fill="auto"/>
                  <w:vAlign w:val="center"/>
                </w:tcPr>
                <w:p w14:paraId="1C8EB64C" w14:textId="77777777" w:rsidR="00D14C27" w:rsidRPr="0019530F" w:rsidRDefault="00D14C27" w:rsidP="00A60831">
                  <w:pPr>
                    <w:jc w:val="center"/>
                    <w:rPr>
                      <w:rFonts w:ascii="Times New Roman" w:eastAsia="Arial" w:hAnsi="Times New Roman" w:cs="Times New Roman"/>
                    </w:rPr>
                  </w:pPr>
                  <w:r>
                    <w:rPr>
                      <w:rFonts w:ascii="Times New Roman" w:eastAsia="Arial" w:hAnsi="Times New Roman" w:cs="Times New Roman"/>
                    </w:rPr>
                    <w:t>21</w:t>
                  </w:r>
                </w:p>
              </w:tc>
            </w:tr>
          </w:tbl>
          <w:p w14:paraId="1CC72F13" w14:textId="77777777" w:rsidR="00D14C27" w:rsidRPr="0019530F" w:rsidRDefault="00D14C27" w:rsidP="00A60831">
            <w:pPr>
              <w:rPr>
                <w:rFonts w:ascii="Times New Roman" w:eastAsia="Arial" w:hAnsi="Times New Roman" w:cs="Times New Roman"/>
                <w:color w:val="000000"/>
              </w:rPr>
            </w:pPr>
          </w:p>
          <w:p w14:paraId="2065B0EA" w14:textId="77777777" w:rsidR="00D14C27" w:rsidRPr="0019530F" w:rsidRDefault="00D14C27" w:rsidP="00A60831">
            <w:pPr>
              <w:rPr>
                <w:rFonts w:ascii="Times New Roman" w:eastAsia="Arial" w:hAnsi="Times New Roman" w:cs="Times New Roman"/>
                <w:color w:val="000000"/>
              </w:rPr>
            </w:pPr>
          </w:p>
          <w:p w14:paraId="7840BFA5" w14:textId="77777777" w:rsidR="00D14C27" w:rsidRPr="0019530F" w:rsidRDefault="00D14C27" w:rsidP="00A60831">
            <w:pPr>
              <w:rPr>
                <w:rFonts w:ascii="Times New Roman" w:eastAsia="Arial" w:hAnsi="Times New Roman" w:cs="Times New Roman"/>
                <w:b/>
              </w:rPr>
            </w:pPr>
            <w:r w:rsidRPr="0019530F">
              <w:rPr>
                <w:rFonts w:ascii="Times New Roman" w:eastAsia="Arial" w:hAnsi="Times New Roman" w:cs="Times New Roman"/>
                <w:b/>
              </w:rPr>
              <w:t>Which conclusion is supported in this study?</w:t>
            </w:r>
          </w:p>
          <w:p w14:paraId="67051772" w14:textId="77777777" w:rsidR="00D14C27" w:rsidRPr="0019530F" w:rsidRDefault="00D14C27" w:rsidP="00A60831">
            <w:pPr>
              <w:rPr>
                <w:rFonts w:ascii="Times New Roman" w:eastAsia="Arial" w:hAnsi="Times New Roman" w:cs="Times New Roman"/>
                <w:color w:val="000000"/>
              </w:rPr>
            </w:pPr>
          </w:p>
        </w:tc>
      </w:tr>
      <w:tr w:rsidR="00D14C27" w:rsidRPr="00A60831" w14:paraId="0D294FCE" w14:textId="77777777" w:rsidTr="00A60831">
        <w:tblPrEx>
          <w:tblCellMar>
            <w:left w:w="108" w:type="dxa"/>
          </w:tblCellMar>
        </w:tblPrEx>
        <w:trPr>
          <w:jc w:val="center"/>
        </w:trPr>
        <w:tc>
          <w:tcPr>
            <w:tcW w:w="9072" w:type="dxa"/>
            <w:gridSpan w:val="2"/>
            <w:tcBorders>
              <w:top w:val="nil"/>
              <w:left w:val="nil"/>
              <w:bottom w:val="nil"/>
              <w:right w:val="nil"/>
            </w:tcBorders>
            <w:shd w:val="clear" w:color="auto" w:fill="auto"/>
          </w:tcPr>
          <w:p w14:paraId="3A13301B" w14:textId="77777777" w:rsidR="00D14C27" w:rsidRPr="0019530F" w:rsidRDefault="00D14C27" w:rsidP="00D14C27">
            <w:pPr>
              <w:pStyle w:val="Liststycke"/>
              <w:numPr>
                <w:ilvl w:val="0"/>
                <w:numId w:val="20"/>
              </w:numPr>
              <w:spacing w:after="160" w:line="259" w:lineRule="auto"/>
              <w:rPr>
                <w:rFonts w:ascii="Times New Roman" w:eastAsia="Arial" w:hAnsi="Times New Roman" w:cs="Times New Roman"/>
              </w:rPr>
            </w:pPr>
            <w:r w:rsidRPr="0019530F">
              <w:rPr>
                <w:rFonts w:ascii="Times New Roman" w:eastAsia="Arial" w:hAnsi="Times New Roman" w:cs="Times New Roman"/>
              </w:rPr>
              <w:t xml:space="preserve">The crime rate has </w:t>
            </w:r>
            <w:r w:rsidRPr="0019530F">
              <w:rPr>
                <w:rFonts w:ascii="Times New Roman" w:eastAsia="Arial" w:hAnsi="Times New Roman" w:cs="Times New Roman"/>
                <w:u w:val="single"/>
              </w:rPr>
              <w:t>decreased</w:t>
            </w:r>
            <w:r w:rsidRPr="0019530F">
              <w:rPr>
                <w:rFonts w:ascii="Times New Roman" w:eastAsia="Arial" w:hAnsi="Times New Roman" w:cs="Times New Roman"/>
              </w:rPr>
              <w:t xml:space="preserve"> in Norwegian communities that have received refugees, compared to communities that did not. </w:t>
            </w:r>
          </w:p>
        </w:tc>
      </w:tr>
      <w:tr w:rsidR="00D14C27" w:rsidRPr="00A60831" w14:paraId="3AEA16BD" w14:textId="77777777" w:rsidTr="00A60831">
        <w:tblPrEx>
          <w:tblCellMar>
            <w:left w:w="108" w:type="dxa"/>
          </w:tblCellMar>
        </w:tblPrEx>
        <w:trPr>
          <w:jc w:val="center"/>
        </w:trPr>
        <w:tc>
          <w:tcPr>
            <w:tcW w:w="9072" w:type="dxa"/>
            <w:gridSpan w:val="2"/>
            <w:tcBorders>
              <w:top w:val="nil"/>
              <w:left w:val="nil"/>
              <w:bottom w:val="nil"/>
              <w:right w:val="nil"/>
            </w:tcBorders>
            <w:shd w:val="clear" w:color="auto" w:fill="auto"/>
          </w:tcPr>
          <w:p w14:paraId="04E75D11" w14:textId="77777777" w:rsidR="00D14C27" w:rsidRPr="0019530F" w:rsidRDefault="00D14C27" w:rsidP="00D14C27">
            <w:pPr>
              <w:pStyle w:val="Liststycke"/>
              <w:numPr>
                <w:ilvl w:val="0"/>
                <w:numId w:val="20"/>
              </w:numPr>
              <w:spacing w:after="160" w:line="259" w:lineRule="auto"/>
              <w:rPr>
                <w:rFonts w:ascii="Times New Roman" w:eastAsia="Wingdings" w:hAnsi="Times New Roman" w:cs="Times New Roman"/>
              </w:rPr>
            </w:pPr>
            <w:r w:rsidRPr="0019530F">
              <w:rPr>
                <w:rFonts w:ascii="Times New Roman" w:eastAsia="Arial" w:hAnsi="Times New Roman" w:cs="Times New Roman"/>
              </w:rPr>
              <w:t xml:space="preserve">The crime rate has </w:t>
            </w:r>
            <w:r w:rsidRPr="0019530F">
              <w:rPr>
                <w:rFonts w:ascii="Times New Roman" w:eastAsia="Arial" w:hAnsi="Times New Roman" w:cs="Times New Roman"/>
                <w:u w:val="single"/>
              </w:rPr>
              <w:t>increased</w:t>
            </w:r>
            <w:r w:rsidRPr="0019530F">
              <w:rPr>
                <w:rFonts w:ascii="Times New Roman" w:eastAsia="Arial" w:hAnsi="Times New Roman" w:cs="Times New Roman"/>
              </w:rPr>
              <w:t xml:space="preserve"> in Norwegian communities that have received refugees, compared to communities that did not.</w:t>
            </w:r>
          </w:p>
        </w:tc>
      </w:tr>
    </w:tbl>
    <w:p w14:paraId="41772807" w14:textId="77777777" w:rsidR="00D14C27" w:rsidRDefault="00D14C27" w:rsidP="00D14C27">
      <w:pPr>
        <w:rPr>
          <w:b/>
        </w:rPr>
      </w:pPr>
    </w:p>
    <w:p w14:paraId="13476671" w14:textId="77777777" w:rsidR="00D14C27" w:rsidRDefault="00D14C27" w:rsidP="00D14C27">
      <w:pPr>
        <w:rPr>
          <w:b/>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8214"/>
      </w:tblGrid>
      <w:tr w:rsidR="00D14C27" w:rsidRPr="00A60831" w14:paraId="1261744F" w14:textId="77777777" w:rsidTr="00A60831">
        <w:trPr>
          <w:jc w:val="center"/>
        </w:trPr>
        <w:tc>
          <w:tcPr>
            <w:tcW w:w="9072" w:type="dxa"/>
            <w:tcBorders>
              <w:top w:val="nil"/>
              <w:left w:val="nil"/>
              <w:bottom w:val="nil"/>
              <w:right w:val="nil"/>
            </w:tcBorders>
            <w:shd w:val="clear" w:color="auto" w:fill="auto"/>
          </w:tcPr>
          <w:p w14:paraId="3531C4FC" w14:textId="77777777" w:rsidR="00D14C27" w:rsidRPr="002306E9" w:rsidRDefault="00D14C27" w:rsidP="00A60831">
            <w:pPr>
              <w:rPr>
                <w:rFonts w:ascii="Times New Roman" w:eastAsia="Arial" w:hAnsi="Times New Roman" w:cs="Times New Roman"/>
                <w:b/>
              </w:rPr>
            </w:pPr>
            <w:r w:rsidRPr="002306E9">
              <w:rPr>
                <w:rFonts w:ascii="Times New Roman" w:eastAsia="Arial" w:hAnsi="Times New Roman" w:cs="Times New Roman"/>
                <w:b/>
              </w:rPr>
              <w:lastRenderedPageBreak/>
              <w:t xml:space="preserve">Scenario: </w:t>
            </w:r>
            <w:r>
              <w:rPr>
                <w:rFonts w:ascii="Times New Roman" w:eastAsia="Arial" w:hAnsi="Times New Roman" w:cs="Times New Roman"/>
                <w:b/>
              </w:rPr>
              <w:t>Gender quotas</w:t>
            </w:r>
          </w:p>
          <w:p w14:paraId="515EB968" w14:textId="77777777" w:rsidR="00D14C27" w:rsidRPr="002306E9" w:rsidRDefault="00D14C27" w:rsidP="00A60831">
            <w:pPr>
              <w:rPr>
                <w:rFonts w:ascii="Times New Roman" w:eastAsia="Arial" w:hAnsi="Times New Roman" w:cs="Times New Roman"/>
                <w:b/>
              </w:rPr>
            </w:pPr>
          </w:p>
          <w:p w14:paraId="39FBBE06"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Researchers have investigated the relationship between gender quotas in company boards and the companies’ financial performance.</w:t>
            </w:r>
          </w:p>
          <w:p w14:paraId="09B5AD99" w14:textId="77777777" w:rsidR="00D14C27" w:rsidRPr="00D14C27" w:rsidRDefault="00D14C27" w:rsidP="00A60831">
            <w:pPr>
              <w:rPr>
                <w:rFonts w:ascii="Garamond" w:eastAsia="Arial" w:hAnsi="Garamond" w:cs="Times New Roman"/>
                <w:sz w:val="26"/>
                <w:szCs w:val="26"/>
              </w:rPr>
            </w:pPr>
          </w:p>
          <w:p w14:paraId="19D169A7"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The researchers have collected data on gender quotas in the companies’ boards and financial indicators. These have then been compared to a nationwide index and the companies have been divided into two groups: those who perform worse than index and those that perform better than index</w:t>
            </w:r>
          </w:p>
          <w:p w14:paraId="11CEDF72" w14:textId="77777777" w:rsidR="00D14C27" w:rsidRPr="00D14C27" w:rsidRDefault="00D14C27" w:rsidP="00A60831">
            <w:pPr>
              <w:rPr>
                <w:rFonts w:ascii="Garamond" w:eastAsia="Arial" w:hAnsi="Garamond" w:cs="Times New Roman"/>
                <w:sz w:val="26"/>
                <w:szCs w:val="26"/>
              </w:rPr>
            </w:pPr>
          </w:p>
          <w:p w14:paraId="485EDF99"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 xml:space="preserve">The number of companies in the two groups and whether they performed better or worse than the index be seen in the table below. The total number of companies in each group is not the same, but it is still possible to evaluate how effective of gender quotas in company boards.  </w:t>
            </w:r>
          </w:p>
          <w:p w14:paraId="7AB4B97C" w14:textId="77777777" w:rsidR="00D14C27" w:rsidRPr="00D14C27" w:rsidRDefault="00D14C27" w:rsidP="00A60831">
            <w:pPr>
              <w:rPr>
                <w:rFonts w:ascii="Garamond" w:eastAsia="Arial" w:hAnsi="Garamond" w:cs="Times New Roman"/>
                <w:sz w:val="26"/>
                <w:szCs w:val="26"/>
              </w:rPr>
            </w:pPr>
          </w:p>
          <w:p w14:paraId="023CC023"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Your task is to evaluate if the study shows that it is more likely that companies with a gender quota policy performed better or worse than the average company, compared to companies without a gender quota policy.</w:t>
            </w:r>
          </w:p>
          <w:p w14:paraId="6FA3BC61" w14:textId="77777777" w:rsidR="00D14C27" w:rsidRPr="00D14C27" w:rsidRDefault="00D14C27" w:rsidP="00A60831">
            <w:pPr>
              <w:rPr>
                <w:rFonts w:ascii="Garamond" w:eastAsia="Arial" w:hAnsi="Garamond" w:cs="Times New Roman"/>
                <w:sz w:val="26"/>
                <w:szCs w:val="26"/>
              </w:rPr>
            </w:pPr>
          </w:p>
          <w:p w14:paraId="777EC1E2" w14:textId="77777777" w:rsidR="00D14C27" w:rsidRPr="00D14C27" w:rsidRDefault="00D14C27" w:rsidP="00A60831">
            <w:pPr>
              <w:jc w:val="center"/>
              <w:rPr>
                <w:rFonts w:ascii="Garamond" w:eastAsia="Arial" w:hAnsi="Garamond" w:cs="Times New Roman"/>
                <w:sz w:val="26"/>
                <w:szCs w:val="26"/>
              </w:rPr>
            </w:pPr>
            <w:r w:rsidRPr="00D14C27">
              <w:rPr>
                <w:rFonts w:ascii="Garamond" w:eastAsia="Arial" w:hAnsi="Garamond" w:cs="Times New Roman"/>
                <w:sz w:val="26"/>
                <w:szCs w:val="26"/>
              </w:rPr>
              <w:t>Results</w:t>
            </w:r>
          </w:p>
          <w:p w14:paraId="54E0FA8E" w14:textId="77777777" w:rsidR="00D14C27" w:rsidRPr="002306E9" w:rsidRDefault="00D14C27" w:rsidP="00A60831">
            <w:pPr>
              <w:rPr>
                <w:rFonts w:ascii="Times New Roman" w:eastAsia="Arial" w:hAnsi="Times New Roman" w:cs="Times New Roman"/>
                <w:b/>
              </w:rPr>
            </w:pPr>
          </w:p>
          <w:tbl>
            <w:tblPr>
              <w:tblW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2508"/>
              <w:gridCol w:w="2508"/>
            </w:tblGrid>
            <w:tr w:rsidR="00D14C27" w:rsidRPr="00171326" w14:paraId="12E1C1E5" w14:textId="77777777" w:rsidTr="00B2329D">
              <w:trPr>
                <w:trHeight w:val="216"/>
              </w:trPr>
              <w:tc>
                <w:tcPr>
                  <w:tcW w:w="2508" w:type="dxa"/>
                  <w:shd w:val="clear" w:color="auto" w:fill="0070C0"/>
                </w:tcPr>
                <w:p w14:paraId="55F8F260" w14:textId="77777777" w:rsidR="00D14C27" w:rsidRPr="00171326" w:rsidRDefault="00D14C27" w:rsidP="00A60831">
                  <w:pPr>
                    <w:rPr>
                      <w:rFonts w:ascii="Garamond" w:eastAsia="Arial" w:hAnsi="Garamond" w:cs="Times New Roman"/>
                      <w:b/>
                      <w:sz w:val="26"/>
                      <w:szCs w:val="26"/>
                    </w:rPr>
                  </w:pPr>
                </w:p>
              </w:tc>
              <w:tc>
                <w:tcPr>
                  <w:tcW w:w="2508" w:type="dxa"/>
                  <w:shd w:val="clear" w:color="auto" w:fill="0070C0"/>
                </w:tcPr>
                <w:p w14:paraId="4A773014" w14:textId="77777777" w:rsidR="00D14C27" w:rsidRPr="00171326" w:rsidRDefault="00D14C27" w:rsidP="00A60831">
                  <w:pPr>
                    <w:jc w:val="center"/>
                    <w:rPr>
                      <w:rFonts w:ascii="Garamond" w:eastAsia="Arial" w:hAnsi="Garamond" w:cs="Times New Roman"/>
                      <w:b/>
                      <w:color w:val="FFFFFF" w:themeColor="background1"/>
                      <w:sz w:val="26"/>
                      <w:szCs w:val="26"/>
                    </w:rPr>
                  </w:pPr>
                  <w:r w:rsidRPr="00171326">
                    <w:rPr>
                      <w:rFonts w:ascii="Garamond" w:eastAsia="Arial" w:hAnsi="Garamond" w:cs="Times New Roman"/>
                      <w:b/>
                      <w:color w:val="FFFFFF" w:themeColor="background1"/>
                      <w:sz w:val="26"/>
                      <w:szCs w:val="26"/>
                    </w:rPr>
                    <w:t>Performed</w:t>
                  </w:r>
                  <w:r w:rsidRPr="00171326">
                    <w:rPr>
                      <w:rFonts w:ascii="Garamond" w:eastAsia="Arial" w:hAnsi="Garamond" w:cs="Times New Roman"/>
                      <w:b/>
                      <w:color w:val="FFFFFF" w:themeColor="background1"/>
                      <w:sz w:val="26"/>
                      <w:szCs w:val="26"/>
                      <w:u w:val="single"/>
                    </w:rPr>
                    <w:t xml:space="preserve"> worse</w:t>
                  </w:r>
                  <w:r w:rsidRPr="00171326">
                    <w:rPr>
                      <w:rFonts w:ascii="Garamond" w:eastAsia="Arial" w:hAnsi="Garamond" w:cs="Times New Roman"/>
                      <w:b/>
                      <w:color w:val="FFFFFF" w:themeColor="background1"/>
                      <w:sz w:val="26"/>
                      <w:szCs w:val="26"/>
                    </w:rPr>
                    <w:t xml:space="preserve"> than index</w:t>
                  </w:r>
                </w:p>
              </w:tc>
              <w:tc>
                <w:tcPr>
                  <w:tcW w:w="2508" w:type="dxa"/>
                  <w:shd w:val="clear" w:color="auto" w:fill="0070C0"/>
                </w:tcPr>
                <w:p w14:paraId="597C5BFC" w14:textId="77777777" w:rsidR="00D14C27" w:rsidRPr="00171326" w:rsidRDefault="00D14C27" w:rsidP="00A60831">
                  <w:pPr>
                    <w:jc w:val="center"/>
                    <w:rPr>
                      <w:rFonts w:ascii="Garamond" w:eastAsia="Arial" w:hAnsi="Garamond" w:cs="Times New Roman"/>
                      <w:b/>
                      <w:color w:val="FFFFFF" w:themeColor="background1"/>
                      <w:sz w:val="26"/>
                      <w:szCs w:val="26"/>
                    </w:rPr>
                  </w:pPr>
                  <w:r w:rsidRPr="00171326">
                    <w:rPr>
                      <w:rFonts w:ascii="Garamond" w:eastAsia="Arial" w:hAnsi="Garamond" w:cs="Times New Roman"/>
                      <w:b/>
                      <w:color w:val="FFFFFF" w:themeColor="background1"/>
                      <w:sz w:val="26"/>
                      <w:szCs w:val="26"/>
                    </w:rPr>
                    <w:t xml:space="preserve">Performed </w:t>
                  </w:r>
                  <w:r w:rsidRPr="00171326">
                    <w:rPr>
                      <w:rFonts w:ascii="Garamond" w:eastAsia="Arial" w:hAnsi="Garamond" w:cs="Times New Roman"/>
                      <w:b/>
                      <w:color w:val="FFFFFF" w:themeColor="background1"/>
                      <w:sz w:val="26"/>
                      <w:szCs w:val="26"/>
                      <w:u w:val="single"/>
                    </w:rPr>
                    <w:t xml:space="preserve">better </w:t>
                  </w:r>
                  <w:r w:rsidRPr="00171326">
                    <w:rPr>
                      <w:rFonts w:ascii="Garamond" w:eastAsia="Arial" w:hAnsi="Garamond" w:cs="Times New Roman"/>
                      <w:b/>
                      <w:color w:val="FFFFFF" w:themeColor="background1"/>
                      <w:sz w:val="26"/>
                      <w:szCs w:val="26"/>
                    </w:rPr>
                    <w:t>than index</w:t>
                  </w:r>
                </w:p>
              </w:tc>
            </w:tr>
            <w:tr w:rsidR="00D14C27" w:rsidRPr="00171326" w14:paraId="4B1F5380" w14:textId="77777777" w:rsidTr="00B2329D">
              <w:trPr>
                <w:trHeight w:val="433"/>
              </w:trPr>
              <w:tc>
                <w:tcPr>
                  <w:tcW w:w="2508" w:type="dxa"/>
                  <w:shd w:val="clear" w:color="auto" w:fill="auto"/>
                </w:tcPr>
                <w:p w14:paraId="79D81E84" w14:textId="77777777" w:rsidR="00D14C27" w:rsidRPr="00171326" w:rsidRDefault="00D14C27" w:rsidP="00A60831">
                  <w:pPr>
                    <w:rPr>
                      <w:rFonts w:ascii="Garamond" w:eastAsia="Arial" w:hAnsi="Garamond" w:cs="Times New Roman"/>
                      <w:sz w:val="26"/>
                      <w:szCs w:val="26"/>
                    </w:rPr>
                  </w:pPr>
                  <w:r w:rsidRPr="00171326">
                    <w:rPr>
                      <w:rFonts w:ascii="Garamond" w:eastAsia="Arial" w:hAnsi="Garamond" w:cs="Times New Roman"/>
                      <w:sz w:val="26"/>
                      <w:szCs w:val="26"/>
                      <w:u w:val="single"/>
                    </w:rPr>
                    <w:t>Have a</w:t>
                  </w:r>
                  <w:r w:rsidRPr="00171326">
                    <w:rPr>
                      <w:rFonts w:ascii="Garamond" w:eastAsia="Arial" w:hAnsi="Garamond" w:cs="Times New Roman"/>
                      <w:sz w:val="26"/>
                      <w:szCs w:val="26"/>
                    </w:rPr>
                    <w:t xml:space="preserve"> gender quota policy</w:t>
                  </w:r>
                </w:p>
              </w:tc>
              <w:tc>
                <w:tcPr>
                  <w:tcW w:w="2508" w:type="dxa"/>
                  <w:shd w:val="clear" w:color="auto" w:fill="auto"/>
                </w:tcPr>
                <w:p w14:paraId="7317B439" w14:textId="77777777" w:rsidR="00D14C27" w:rsidRPr="00171326" w:rsidRDefault="00D14C27" w:rsidP="00A60831">
                  <w:pPr>
                    <w:jc w:val="center"/>
                    <w:rPr>
                      <w:rFonts w:ascii="Garamond" w:eastAsia="Arial" w:hAnsi="Garamond" w:cs="Times New Roman"/>
                      <w:sz w:val="26"/>
                      <w:szCs w:val="26"/>
                    </w:rPr>
                  </w:pPr>
                  <w:r w:rsidRPr="00171326">
                    <w:rPr>
                      <w:rFonts w:ascii="Garamond" w:eastAsia="Arial" w:hAnsi="Garamond" w:cs="Times New Roman"/>
                      <w:sz w:val="26"/>
                      <w:szCs w:val="26"/>
                    </w:rPr>
                    <w:t>38</w:t>
                  </w:r>
                </w:p>
              </w:tc>
              <w:tc>
                <w:tcPr>
                  <w:tcW w:w="2508" w:type="dxa"/>
                  <w:shd w:val="clear" w:color="auto" w:fill="auto"/>
                </w:tcPr>
                <w:p w14:paraId="6F69DBBA" w14:textId="77777777" w:rsidR="00D14C27" w:rsidRPr="00171326" w:rsidRDefault="00D14C27" w:rsidP="00A60831">
                  <w:pPr>
                    <w:jc w:val="center"/>
                    <w:rPr>
                      <w:rFonts w:ascii="Garamond" w:eastAsia="Arial" w:hAnsi="Garamond" w:cs="Times New Roman"/>
                      <w:sz w:val="26"/>
                      <w:szCs w:val="26"/>
                    </w:rPr>
                  </w:pPr>
                  <w:r w:rsidRPr="00171326">
                    <w:rPr>
                      <w:rFonts w:ascii="Garamond" w:eastAsia="Arial" w:hAnsi="Garamond" w:cs="Times New Roman"/>
                      <w:sz w:val="26"/>
                      <w:szCs w:val="26"/>
                    </w:rPr>
                    <w:t>112</w:t>
                  </w:r>
                </w:p>
              </w:tc>
            </w:tr>
            <w:tr w:rsidR="00D14C27" w:rsidRPr="00171326" w14:paraId="7CE97E3B" w14:textId="77777777" w:rsidTr="00B2329D">
              <w:trPr>
                <w:trHeight w:val="433"/>
              </w:trPr>
              <w:tc>
                <w:tcPr>
                  <w:tcW w:w="2508" w:type="dxa"/>
                  <w:shd w:val="clear" w:color="auto" w:fill="auto"/>
                </w:tcPr>
                <w:p w14:paraId="0BD322C1" w14:textId="77777777" w:rsidR="00D14C27" w:rsidRPr="00171326" w:rsidRDefault="00D14C27" w:rsidP="00A60831">
                  <w:pPr>
                    <w:rPr>
                      <w:rFonts w:ascii="Garamond" w:eastAsia="Arial" w:hAnsi="Garamond" w:cs="Times New Roman"/>
                      <w:sz w:val="26"/>
                      <w:szCs w:val="26"/>
                    </w:rPr>
                  </w:pPr>
                  <w:r w:rsidRPr="00171326">
                    <w:rPr>
                      <w:rFonts w:ascii="Garamond" w:eastAsia="Arial" w:hAnsi="Garamond" w:cs="Times New Roman"/>
                      <w:sz w:val="26"/>
                      <w:szCs w:val="26"/>
                      <w:u w:val="single"/>
                    </w:rPr>
                    <w:t>Do not have</w:t>
                  </w:r>
                  <w:r w:rsidRPr="00171326">
                    <w:rPr>
                      <w:rFonts w:ascii="Garamond" w:eastAsia="Arial" w:hAnsi="Garamond" w:cs="Times New Roman"/>
                      <w:sz w:val="26"/>
                      <w:szCs w:val="26"/>
                    </w:rPr>
                    <w:t xml:space="preserve"> a gender quota policy</w:t>
                  </w:r>
                </w:p>
              </w:tc>
              <w:tc>
                <w:tcPr>
                  <w:tcW w:w="2508" w:type="dxa"/>
                  <w:shd w:val="clear" w:color="auto" w:fill="auto"/>
                </w:tcPr>
                <w:p w14:paraId="3DE90401" w14:textId="77777777" w:rsidR="00D14C27" w:rsidRPr="00171326" w:rsidRDefault="00D14C27" w:rsidP="00A60831">
                  <w:pPr>
                    <w:jc w:val="center"/>
                    <w:rPr>
                      <w:rFonts w:ascii="Garamond" w:eastAsia="Arial" w:hAnsi="Garamond" w:cs="Times New Roman"/>
                      <w:sz w:val="26"/>
                      <w:szCs w:val="26"/>
                    </w:rPr>
                  </w:pPr>
                  <w:r w:rsidRPr="00171326">
                    <w:rPr>
                      <w:rFonts w:ascii="Garamond" w:eastAsia="Arial" w:hAnsi="Garamond" w:cs="Times New Roman"/>
                      <w:sz w:val="26"/>
                      <w:szCs w:val="26"/>
                    </w:rPr>
                    <w:t>11</w:t>
                  </w:r>
                </w:p>
              </w:tc>
              <w:tc>
                <w:tcPr>
                  <w:tcW w:w="2508" w:type="dxa"/>
                  <w:shd w:val="clear" w:color="auto" w:fill="auto"/>
                </w:tcPr>
                <w:p w14:paraId="2F4B758D" w14:textId="77777777" w:rsidR="00D14C27" w:rsidRPr="00171326" w:rsidRDefault="00D14C27" w:rsidP="00A60831">
                  <w:pPr>
                    <w:jc w:val="center"/>
                    <w:rPr>
                      <w:rFonts w:ascii="Garamond" w:eastAsia="Arial" w:hAnsi="Garamond" w:cs="Times New Roman"/>
                      <w:sz w:val="26"/>
                      <w:szCs w:val="26"/>
                    </w:rPr>
                  </w:pPr>
                  <w:r w:rsidRPr="00171326">
                    <w:rPr>
                      <w:rFonts w:ascii="Garamond" w:eastAsia="Arial" w:hAnsi="Garamond" w:cs="Times New Roman"/>
                      <w:sz w:val="26"/>
                      <w:szCs w:val="26"/>
                    </w:rPr>
                    <w:t>53</w:t>
                  </w:r>
                </w:p>
              </w:tc>
            </w:tr>
          </w:tbl>
          <w:p w14:paraId="249C9FBC" w14:textId="77777777" w:rsidR="00D14C27" w:rsidRPr="002306E9" w:rsidRDefault="00D14C27" w:rsidP="00A60831">
            <w:pPr>
              <w:rPr>
                <w:rFonts w:ascii="Times New Roman" w:eastAsia="Arial" w:hAnsi="Times New Roman" w:cs="Times New Roman"/>
                <w:b/>
              </w:rPr>
            </w:pPr>
          </w:p>
          <w:p w14:paraId="27A8C458" w14:textId="77777777" w:rsidR="00D14C27" w:rsidRPr="002306E9" w:rsidRDefault="00D14C27" w:rsidP="00A60831">
            <w:pPr>
              <w:rPr>
                <w:rFonts w:ascii="Times New Roman" w:eastAsia="Arial" w:hAnsi="Times New Roman" w:cs="Times New Roman"/>
                <w:b/>
              </w:rPr>
            </w:pPr>
          </w:p>
          <w:p w14:paraId="10811DAB" w14:textId="77777777" w:rsidR="00D14C27" w:rsidRPr="00171326" w:rsidRDefault="00D14C27" w:rsidP="00A60831">
            <w:pPr>
              <w:rPr>
                <w:rFonts w:ascii="Garamond" w:eastAsia="Arial" w:hAnsi="Garamond" w:cs="Times New Roman"/>
                <w:b/>
                <w:sz w:val="26"/>
                <w:szCs w:val="26"/>
              </w:rPr>
            </w:pPr>
            <w:r w:rsidRPr="00171326">
              <w:rPr>
                <w:rFonts w:ascii="Garamond" w:eastAsia="Arial" w:hAnsi="Garamond" w:cs="Times New Roman"/>
                <w:b/>
                <w:sz w:val="26"/>
                <w:szCs w:val="26"/>
              </w:rPr>
              <w:t>Which conclusion is supported in this study?</w:t>
            </w:r>
          </w:p>
          <w:p w14:paraId="445BD75A" w14:textId="77777777" w:rsidR="00D14C27" w:rsidRPr="002306E9" w:rsidRDefault="00D14C27" w:rsidP="00A60831">
            <w:pPr>
              <w:rPr>
                <w:rFonts w:ascii="Times New Roman" w:eastAsia="Arial" w:hAnsi="Times New Roman" w:cs="Times New Roman"/>
                <w:b/>
              </w:rPr>
            </w:pPr>
          </w:p>
        </w:tc>
      </w:tr>
    </w:tbl>
    <w:p w14:paraId="3FB7C1A8" w14:textId="77777777" w:rsidR="00D14C27" w:rsidRPr="002306E9" w:rsidRDefault="00D14C27" w:rsidP="00D14C27">
      <w:pPr>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7806"/>
      </w:tblGrid>
      <w:tr w:rsidR="00D14C27" w:rsidRPr="00171326" w14:paraId="5BD85860" w14:textId="77777777" w:rsidTr="00A60831">
        <w:trPr>
          <w:jc w:val="center"/>
        </w:trPr>
        <w:tc>
          <w:tcPr>
            <w:tcW w:w="427" w:type="dxa"/>
            <w:tcBorders>
              <w:top w:val="nil"/>
              <w:left w:val="nil"/>
              <w:bottom w:val="nil"/>
              <w:right w:val="nil"/>
            </w:tcBorders>
            <w:shd w:val="clear" w:color="auto" w:fill="auto"/>
          </w:tcPr>
          <w:p w14:paraId="078D2466" w14:textId="77777777" w:rsidR="00D14C27" w:rsidRPr="00171326" w:rsidRDefault="00D14C27" w:rsidP="00A60831">
            <w:pPr>
              <w:jc w:val="center"/>
              <w:rPr>
                <w:rFonts w:ascii="Garamond" w:eastAsia="Times New Roman" w:hAnsi="Garamond" w:cs="Times New Roman"/>
                <w:sz w:val="26"/>
                <w:szCs w:val="26"/>
              </w:rPr>
            </w:pPr>
            <w:r w:rsidRPr="00171326">
              <w:rPr>
                <w:rFonts w:ascii="Garamond" w:eastAsia="Wingdings" w:hAnsi="Garamond" w:cs="Times New Roman"/>
                <w:sz w:val="26"/>
                <w:szCs w:val="26"/>
              </w:rPr>
              <w:t></w:t>
            </w:r>
          </w:p>
        </w:tc>
        <w:tc>
          <w:tcPr>
            <w:tcW w:w="8645" w:type="dxa"/>
            <w:tcBorders>
              <w:top w:val="nil"/>
              <w:left w:val="nil"/>
              <w:bottom w:val="nil"/>
              <w:right w:val="nil"/>
            </w:tcBorders>
            <w:shd w:val="clear" w:color="auto" w:fill="auto"/>
          </w:tcPr>
          <w:p w14:paraId="4CBA12C7" w14:textId="77777777" w:rsidR="00D14C27" w:rsidRPr="00171326" w:rsidRDefault="00D14C27" w:rsidP="00A60831">
            <w:pPr>
              <w:rPr>
                <w:rFonts w:ascii="Garamond" w:eastAsia="Arial" w:hAnsi="Garamond" w:cs="Times New Roman"/>
                <w:sz w:val="26"/>
                <w:szCs w:val="26"/>
                <w:lang w:val="en"/>
              </w:rPr>
            </w:pPr>
            <w:r w:rsidRPr="00171326">
              <w:rPr>
                <w:rFonts w:ascii="Garamond" w:eastAsia="Arial" w:hAnsi="Garamond" w:cs="Times New Roman"/>
                <w:sz w:val="26"/>
                <w:szCs w:val="26"/>
                <w:lang w:val="en"/>
              </w:rPr>
              <w:t xml:space="preserve">Companies with a gender quota policy perform </w:t>
            </w:r>
            <w:r w:rsidRPr="00171326">
              <w:rPr>
                <w:rFonts w:ascii="Garamond" w:eastAsia="Arial" w:hAnsi="Garamond" w:cs="Times New Roman"/>
                <w:sz w:val="26"/>
                <w:szCs w:val="26"/>
                <w:u w:val="single"/>
                <w:lang w:val="en"/>
              </w:rPr>
              <w:t>worse</w:t>
            </w:r>
            <w:r w:rsidRPr="00171326">
              <w:rPr>
                <w:rFonts w:ascii="Garamond" w:eastAsia="Arial" w:hAnsi="Garamond" w:cs="Times New Roman"/>
                <w:sz w:val="26"/>
                <w:szCs w:val="26"/>
                <w:lang w:val="en"/>
              </w:rPr>
              <w:t xml:space="preserve"> than index, compared to companies without a gender quota policy. </w:t>
            </w:r>
          </w:p>
          <w:p w14:paraId="196F3F33" w14:textId="77777777" w:rsidR="00D14C27" w:rsidRPr="00171326" w:rsidRDefault="00D14C27" w:rsidP="00A60831">
            <w:pPr>
              <w:rPr>
                <w:rFonts w:ascii="Garamond" w:eastAsia="Wingdings" w:hAnsi="Garamond" w:cs="Times New Roman"/>
                <w:sz w:val="26"/>
                <w:szCs w:val="26"/>
                <w:lang w:val="en"/>
              </w:rPr>
            </w:pPr>
          </w:p>
        </w:tc>
      </w:tr>
      <w:tr w:rsidR="00D14C27" w:rsidRPr="00171326" w14:paraId="3A83AA29" w14:textId="77777777" w:rsidTr="00A60831">
        <w:trPr>
          <w:trHeight w:val="216"/>
          <w:jc w:val="center"/>
        </w:trPr>
        <w:tc>
          <w:tcPr>
            <w:tcW w:w="427" w:type="dxa"/>
            <w:tcBorders>
              <w:top w:val="nil"/>
              <w:left w:val="nil"/>
              <w:bottom w:val="nil"/>
              <w:right w:val="nil"/>
            </w:tcBorders>
            <w:shd w:val="clear" w:color="auto" w:fill="auto"/>
          </w:tcPr>
          <w:p w14:paraId="15C33458" w14:textId="77777777" w:rsidR="00D14C27" w:rsidRPr="00171326" w:rsidRDefault="00D14C27" w:rsidP="00A60831">
            <w:pPr>
              <w:jc w:val="center"/>
              <w:rPr>
                <w:rFonts w:ascii="Garamond" w:eastAsia="Arial" w:hAnsi="Garamond" w:cs="Times New Roman"/>
                <w:sz w:val="26"/>
                <w:szCs w:val="26"/>
              </w:rPr>
            </w:pPr>
            <w:r w:rsidRPr="00171326">
              <w:rPr>
                <w:rFonts w:ascii="Garamond" w:eastAsia="Wingdings" w:hAnsi="Garamond" w:cs="Times New Roman"/>
                <w:sz w:val="26"/>
                <w:szCs w:val="26"/>
              </w:rPr>
              <w:t></w:t>
            </w:r>
          </w:p>
        </w:tc>
        <w:tc>
          <w:tcPr>
            <w:tcW w:w="8645" w:type="dxa"/>
            <w:tcBorders>
              <w:top w:val="nil"/>
              <w:left w:val="nil"/>
              <w:bottom w:val="nil"/>
              <w:right w:val="nil"/>
            </w:tcBorders>
            <w:shd w:val="clear" w:color="auto" w:fill="auto"/>
          </w:tcPr>
          <w:p w14:paraId="7CBBC2CC" w14:textId="77777777" w:rsidR="00D14C27" w:rsidRPr="00171326" w:rsidRDefault="00D14C27" w:rsidP="00A60831">
            <w:pPr>
              <w:rPr>
                <w:rFonts w:ascii="Garamond" w:eastAsia="Arial" w:hAnsi="Garamond" w:cs="Times New Roman"/>
                <w:sz w:val="26"/>
                <w:szCs w:val="26"/>
                <w:lang w:val="en"/>
              </w:rPr>
            </w:pPr>
            <w:r w:rsidRPr="00171326">
              <w:rPr>
                <w:rFonts w:ascii="Garamond" w:eastAsia="Arial" w:hAnsi="Garamond" w:cs="Times New Roman"/>
                <w:sz w:val="26"/>
                <w:szCs w:val="26"/>
                <w:lang w:val="en"/>
              </w:rPr>
              <w:t xml:space="preserve">Companies with a gender quota policy perform </w:t>
            </w:r>
            <w:r w:rsidRPr="00171326">
              <w:rPr>
                <w:rFonts w:ascii="Garamond" w:eastAsia="Arial" w:hAnsi="Garamond" w:cs="Times New Roman"/>
                <w:sz w:val="26"/>
                <w:szCs w:val="26"/>
                <w:u w:val="single"/>
                <w:lang w:val="en"/>
              </w:rPr>
              <w:t>better</w:t>
            </w:r>
            <w:r w:rsidRPr="00171326">
              <w:rPr>
                <w:rFonts w:ascii="Garamond" w:eastAsia="Arial" w:hAnsi="Garamond" w:cs="Times New Roman"/>
                <w:sz w:val="26"/>
                <w:szCs w:val="26"/>
                <w:lang w:val="en"/>
              </w:rPr>
              <w:t xml:space="preserve"> than index, compared to companies without a gender quota policy. </w:t>
            </w:r>
          </w:p>
          <w:p w14:paraId="4A2CFA1B" w14:textId="77777777" w:rsidR="00D14C27" w:rsidRPr="00171326" w:rsidRDefault="00D14C27" w:rsidP="00A60831">
            <w:pPr>
              <w:rPr>
                <w:rFonts w:ascii="Garamond" w:eastAsia="Wingdings" w:hAnsi="Garamond" w:cs="Times New Roman"/>
                <w:sz w:val="26"/>
                <w:szCs w:val="26"/>
                <w:lang w:val="en"/>
              </w:rPr>
            </w:pPr>
          </w:p>
        </w:tc>
      </w:tr>
    </w:tbl>
    <w:p w14:paraId="6823C441" w14:textId="77777777" w:rsidR="00D14C27" w:rsidRDefault="00D14C27" w:rsidP="00D14C27">
      <w:pPr>
        <w:rPr>
          <w:b/>
        </w:rPr>
      </w:pPr>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8214"/>
      </w:tblGrid>
      <w:tr w:rsidR="00D14C27" w:rsidRPr="00A60831" w14:paraId="715AA96C" w14:textId="77777777" w:rsidTr="00A60831">
        <w:trPr>
          <w:jc w:val="center"/>
        </w:trPr>
        <w:tc>
          <w:tcPr>
            <w:tcW w:w="9072" w:type="dxa"/>
            <w:tcBorders>
              <w:top w:val="nil"/>
              <w:left w:val="nil"/>
              <w:bottom w:val="nil"/>
              <w:right w:val="nil"/>
            </w:tcBorders>
            <w:shd w:val="clear" w:color="auto" w:fill="auto"/>
          </w:tcPr>
          <w:p w14:paraId="3F2CD7E4" w14:textId="77777777" w:rsidR="00D14C27" w:rsidRPr="0019530F" w:rsidRDefault="00D14C27" w:rsidP="00A60831">
            <w:pPr>
              <w:rPr>
                <w:rFonts w:ascii="Times New Roman" w:eastAsia="Arial" w:hAnsi="Times New Roman" w:cs="Times New Roman"/>
                <w:b/>
              </w:rPr>
            </w:pPr>
            <w:r w:rsidRPr="0019530F">
              <w:rPr>
                <w:rFonts w:ascii="Times New Roman" w:eastAsia="Arial" w:hAnsi="Times New Roman" w:cs="Times New Roman"/>
                <w:b/>
              </w:rPr>
              <w:lastRenderedPageBreak/>
              <w:t>Scenario: Skin lotion</w:t>
            </w:r>
          </w:p>
          <w:p w14:paraId="36631D58" w14:textId="77777777" w:rsidR="00D14C27" w:rsidRPr="00D14C27" w:rsidRDefault="00D14C27" w:rsidP="00A60831">
            <w:pPr>
              <w:rPr>
                <w:rFonts w:ascii="Garamond" w:eastAsia="Arial" w:hAnsi="Garamond" w:cs="Times New Roman"/>
                <w:sz w:val="26"/>
                <w:szCs w:val="26"/>
              </w:rPr>
            </w:pPr>
          </w:p>
          <w:p w14:paraId="136998CE"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 xml:space="preserve">Researchers have developed two new skin lotions for treating a specific rash. New treatments sometimes work but other times they make the problems worse. It is therefore necessary to test all new skin creams in controlled studies to see if they aggravate or improves skin rashes.  </w:t>
            </w:r>
          </w:p>
          <w:p w14:paraId="5517D686" w14:textId="77777777" w:rsidR="00D14C27" w:rsidRPr="00D14C27" w:rsidRDefault="00D14C27" w:rsidP="00A60831">
            <w:pPr>
              <w:rPr>
                <w:rFonts w:ascii="Garamond" w:eastAsia="Arial" w:hAnsi="Garamond" w:cs="Times New Roman"/>
                <w:sz w:val="26"/>
                <w:szCs w:val="26"/>
              </w:rPr>
            </w:pPr>
          </w:p>
          <w:p w14:paraId="0E8DBBA8"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 xml:space="preserve">Researchers have conducted a study on patients with the specific rash. In this study, one group of patients used lotion A for a </w:t>
            </w:r>
            <w:proofErr w:type="gramStart"/>
            <w:r w:rsidRPr="00D14C27">
              <w:rPr>
                <w:rFonts w:ascii="Garamond" w:eastAsia="Arial" w:hAnsi="Garamond" w:cs="Times New Roman"/>
                <w:sz w:val="26"/>
                <w:szCs w:val="26"/>
              </w:rPr>
              <w:t>two week</w:t>
            </w:r>
            <w:proofErr w:type="gramEnd"/>
            <w:r w:rsidRPr="00D14C27">
              <w:rPr>
                <w:rFonts w:ascii="Garamond" w:eastAsia="Arial" w:hAnsi="Garamond" w:cs="Times New Roman"/>
                <w:sz w:val="26"/>
                <w:szCs w:val="26"/>
              </w:rPr>
              <w:t xml:space="preserve"> period whereas another group used lotion B.</w:t>
            </w:r>
          </w:p>
          <w:p w14:paraId="6E64E1DD" w14:textId="77777777" w:rsidR="00D14C27" w:rsidRPr="00D14C27" w:rsidRDefault="00D14C27" w:rsidP="00A60831">
            <w:pPr>
              <w:rPr>
                <w:rFonts w:ascii="Garamond" w:eastAsia="Arial" w:hAnsi="Garamond" w:cs="Times New Roman"/>
                <w:sz w:val="26"/>
                <w:szCs w:val="26"/>
              </w:rPr>
            </w:pPr>
          </w:p>
          <w:p w14:paraId="2F39C037"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 xml:space="preserve">The number of patients with reduced skin problems and the number of patients with increased skin problems in respective groups can be seen in the table below. The total number of patients in the groups are not the same, but it is still possible to evaluate how effective the skin cream is.  </w:t>
            </w:r>
          </w:p>
          <w:p w14:paraId="558FCB3B" w14:textId="77777777" w:rsidR="00D14C27" w:rsidRPr="00D14C27" w:rsidRDefault="00D14C27" w:rsidP="00A60831">
            <w:pPr>
              <w:rPr>
                <w:rFonts w:ascii="Garamond" w:eastAsia="Arial" w:hAnsi="Garamond" w:cs="Times New Roman"/>
                <w:sz w:val="26"/>
                <w:szCs w:val="26"/>
              </w:rPr>
            </w:pPr>
          </w:p>
          <w:p w14:paraId="08747AB1" w14:textId="77777777" w:rsidR="00D14C27" w:rsidRPr="00D14C27" w:rsidRDefault="00D14C27" w:rsidP="00A60831">
            <w:pPr>
              <w:rPr>
                <w:rFonts w:ascii="Garamond" w:eastAsia="Arial" w:hAnsi="Garamond" w:cs="Times New Roman"/>
                <w:sz w:val="26"/>
                <w:szCs w:val="26"/>
              </w:rPr>
            </w:pPr>
            <w:r w:rsidRPr="00D14C27">
              <w:rPr>
                <w:rFonts w:ascii="Garamond" w:eastAsia="Arial" w:hAnsi="Garamond" w:cs="Times New Roman"/>
                <w:sz w:val="26"/>
                <w:szCs w:val="26"/>
              </w:rPr>
              <w:t>Your task is to evaluate if the study shows that it is more likely that patients using lotion A get decreasing or increasing skin rash problems compared to the patients using lotion B.</w:t>
            </w:r>
          </w:p>
          <w:p w14:paraId="77938D1F" w14:textId="77777777" w:rsidR="00D14C27" w:rsidRPr="00D14C27" w:rsidRDefault="00D14C27" w:rsidP="00A60831">
            <w:pPr>
              <w:rPr>
                <w:rFonts w:ascii="Garamond" w:eastAsia="Arial" w:hAnsi="Garamond" w:cs="Times New Roman"/>
                <w:sz w:val="26"/>
                <w:szCs w:val="26"/>
              </w:rPr>
            </w:pPr>
          </w:p>
          <w:p w14:paraId="7299E0A2" w14:textId="77777777" w:rsidR="00D14C27" w:rsidRPr="00D14C27" w:rsidRDefault="00D14C27" w:rsidP="00B2329D">
            <w:pPr>
              <w:jc w:val="center"/>
              <w:rPr>
                <w:rFonts w:ascii="Garamond" w:eastAsia="Arial" w:hAnsi="Garamond" w:cs="Times New Roman"/>
                <w:sz w:val="26"/>
                <w:szCs w:val="26"/>
              </w:rPr>
            </w:pPr>
            <w:r w:rsidRPr="00D14C27">
              <w:rPr>
                <w:rFonts w:ascii="Garamond" w:eastAsia="Arial" w:hAnsi="Garamond" w:cs="Times New Roman"/>
                <w:sz w:val="26"/>
                <w:szCs w:val="26"/>
              </w:rPr>
              <w:t>Results</w:t>
            </w:r>
          </w:p>
          <w:p w14:paraId="144BA928" w14:textId="77777777" w:rsidR="00D14C27" w:rsidRPr="0019530F" w:rsidRDefault="00D14C27" w:rsidP="00A60831">
            <w:pPr>
              <w:rPr>
                <w:rFonts w:ascii="Times New Roman" w:eastAsia="Arial" w:hAnsi="Times New Roman" w:cs="Times New Roman"/>
                <w:b/>
              </w:rPr>
            </w:pPr>
          </w:p>
          <w:tbl>
            <w:tblPr>
              <w:tblW w:w="8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2696"/>
              <w:gridCol w:w="2696"/>
            </w:tblGrid>
            <w:tr w:rsidR="00D14C27" w:rsidRPr="00171326" w14:paraId="17F231AA" w14:textId="77777777" w:rsidTr="00B2329D">
              <w:trPr>
                <w:trHeight w:val="242"/>
              </w:trPr>
              <w:tc>
                <w:tcPr>
                  <w:tcW w:w="2696" w:type="dxa"/>
                  <w:shd w:val="clear" w:color="auto" w:fill="0070C0"/>
                </w:tcPr>
                <w:p w14:paraId="35A51236" w14:textId="77777777" w:rsidR="00D14C27" w:rsidRPr="00171326" w:rsidRDefault="00D14C27" w:rsidP="00A60831">
                  <w:pPr>
                    <w:rPr>
                      <w:rFonts w:ascii="Garamond" w:eastAsia="Arial" w:hAnsi="Garamond" w:cs="Times New Roman"/>
                      <w:b/>
                      <w:sz w:val="26"/>
                      <w:szCs w:val="26"/>
                    </w:rPr>
                  </w:pPr>
                </w:p>
              </w:tc>
              <w:tc>
                <w:tcPr>
                  <w:tcW w:w="2696" w:type="dxa"/>
                  <w:shd w:val="clear" w:color="auto" w:fill="0070C0"/>
                </w:tcPr>
                <w:p w14:paraId="18B881AE" w14:textId="77777777" w:rsidR="00D14C27" w:rsidRPr="00171326" w:rsidRDefault="00D14C27" w:rsidP="00A60831">
                  <w:pPr>
                    <w:jc w:val="center"/>
                    <w:rPr>
                      <w:rFonts w:ascii="Garamond" w:eastAsia="Arial" w:hAnsi="Garamond" w:cs="Times New Roman"/>
                      <w:b/>
                      <w:color w:val="FFFFFF" w:themeColor="background1"/>
                      <w:sz w:val="26"/>
                      <w:szCs w:val="26"/>
                    </w:rPr>
                  </w:pPr>
                  <w:r w:rsidRPr="00171326">
                    <w:rPr>
                      <w:rFonts w:ascii="Garamond" w:eastAsia="Arial" w:hAnsi="Garamond" w:cs="Times New Roman"/>
                      <w:b/>
                      <w:color w:val="FFFFFF" w:themeColor="background1"/>
                      <w:sz w:val="26"/>
                      <w:szCs w:val="26"/>
                      <w:u w:val="single"/>
                    </w:rPr>
                    <w:t>Increased</w:t>
                  </w:r>
                  <w:r w:rsidRPr="00171326">
                    <w:rPr>
                      <w:rFonts w:ascii="Garamond" w:eastAsia="Arial" w:hAnsi="Garamond" w:cs="Times New Roman"/>
                      <w:b/>
                      <w:color w:val="FFFFFF" w:themeColor="background1"/>
                      <w:sz w:val="26"/>
                      <w:szCs w:val="26"/>
                    </w:rPr>
                    <w:t xml:space="preserve"> skin problems</w:t>
                  </w:r>
                </w:p>
              </w:tc>
              <w:tc>
                <w:tcPr>
                  <w:tcW w:w="2696" w:type="dxa"/>
                  <w:shd w:val="clear" w:color="auto" w:fill="0070C0"/>
                </w:tcPr>
                <w:p w14:paraId="79539E70" w14:textId="77777777" w:rsidR="00D14C27" w:rsidRPr="00171326" w:rsidRDefault="00D14C27" w:rsidP="00A60831">
                  <w:pPr>
                    <w:jc w:val="center"/>
                    <w:rPr>
                      <w:rFonts w:ascii="Garamond" w:eastAsia="Arial" w:hAnsi="Garamond" w:cs="Times New Roman"/>
                      <w:b/>
                      <w:color w:val="FFFFFF" w:themeColor="background1"/>
                      <w:sz w:val="26"/>
                      <w:szCs w:val="26"/>
                    </w:rPr>
                  </w:pPr>
                  <w:r w:rsidRPr="00171326">
                    <w:rPr>
                      <w:rFonts w:ascii="Garamond" w:eastAsia="Arial" w:hAnsi="Garamond" w:cs="Times New Roman"/>
                      <w:b/>
                      <w:color w:val="FFFFFF" w:themeColor="background1"/>
                      <w:sz w:val="26"/>
                      <w:szCs w:val="26"/>
                      <w:u w:val="single"/>
                    </w:rPr>
                    <w:t>Decreased</w:t>
                  </w:r>
                  <w:r w:rsidRPr="00171326">
                    <w:rPr>
                      <w:rFonts w:ascii="Garamond" w:eastAsia="Arial" w:hAnsi="Garamond" w:cs="Times New Roman"/>
                      <w:b/>
                      <w:color w:val="FFFFFF" w:themeColor="background1"/>
                      <w:sz w:val="26"/>
                      <w:szCs w:val="26"/>
                    </w:rPr>
                    <w:t xml:space="preserve"> skin problems</w:t>
                  </w:r>
                </w:p>
              </w:tc>
            </w:tr>
            <w:tr w:rsidR="00D14C27" w:rsidRPr="00171326" w14:paraId="41A9737E" w14:textId="77777777" w:rsidTr="00B2329D">
              <w:trPr>
                <w:trHeight w:val="485"/>
              </w:trPr>
              <w:tc>
                <w:tcPr>
                  <w:tcW w:w="2696" w:type="dxa"/>
                  <w:shd w:val="clear" w:color="auto" w:fill="auto"/>
                </w:tcPr>
                <w:p w14:paraId="41680DB7" w14:textId="77777777" w:rsidR="00D14C27" w:rsidRPr="00171326" w:rsidRDefault="00D14C27" w:rsidP="00A60831">
                  <w:pPr>
                    <w:rPr>
                      <w:rFonts w:ascii="Garamond" w:eastAsia="Arial" w:hAnsi="Garamond" w:cs="Times New Roman"/>
                      <w:sz w:val="26"/>
                      <w:szCs w:val="26"/>
                    </w:rPr>
                  </w:pPr>
                  <w:r w:rsidRPr="00171326">
                    <w:rPr>
                      <w:rFonts w:ascii="Garamond" w:eastAsia="Arial" w:hAnsi="Garamond" w:cs="Times New Roman"/>
                      <w:sz w:val="26"/>
                      <w:szCs w:val="26"/>
                    </w:rPr>
                    <w:t>Number of patients using skin cream A</w:t>
                  </w:r>
                </w:p>
              </w:tc>
              <w:tc>
                <w:tcPr>
                  <w:tcW w:w="2696" w:type="dxa"/>
                  <w:shd w:val="clear" w:color="auto" w:fill="auto"/>
                </w:tcPr>
                <w:p w14:paraId="4FE2FFD8" w14:textId="77777777" w:rsidR="00D14C27" w:rsidRPr="00171326" w:rsidRDefault="00D14C27" w:rsidP="00A60831">
                  <w:pPr>
                    <w:jc w:val="center"/>
                    <w:rPr>
                      <w:rFonts w:ascii="Garamond" w:eastAsia="Arial" w:hAnsi="Garamond" w:cs="Times New Roman"/>
                      <w:sz w:val="26"/>
                      <w:szCs w:val="26"/>
                    </w:rPr>
                  </w:pPr>
                  <w:r w:rsidRPr="00171326">
                    <w:rPr>
                      <w:rFonts w:ascii="Garamond" w:eastAsia="Arial" w:hAnsi="Garamond" w:cs="Times New Roman"/>
                      <w:sz w:val="26"/>
                      <w:szCs w:val="26"/>
                    </w:rPr>
                    <w:t>98</w:t>
                  </w:r>
                </w:p>
              </w:tc>
              <w:tc>
                <w:tcPr>
                  <w:tcW w:w="2696" w:type="dxa"/>
                  <w:shd w:val="clear" w:color="auto" w:fill="auto"/>
                </w:tcPr>
                <w:p w14:paraId="527DDD8E" w14:textId="77777777" w:rsidR="00D14C27" w:rsidRPr="00171326" w:rsidRDefault="00D14C27" w:rsidP="00A60831">
                  <w:pPr>
                    <w:jc w:val="center"/>
                    <w:rPr>
                      <w:rFonts w:ascii="Garamond" w:eastAsia="Arial" w:hAnsi="Garamond" w:cs="Times New Roman"/>
                      <w:sz w:val="26"/>
                      <w:szCs w:val="26"/>
                    </w:rPr>
                  </w:pPr>
                  <w:r w:rsidRPr="00171326">
                    <w:rPr>
                      <w:rFonts w:ascii="Garamond" w:eastAsia="Arial" w:hAnsi="Garamond" w:cs="Times New Roman"/>
                      <w:sz w:val="26"/>
                      <w:szCs w:val="26"/>
                    </w:rPr>
                    <w:t>348</w:t>
                  </w:r>
                </w:p>
              </w:tc>
            </w:tr>
            <w:tr w:rsidR="00D14C27" w:rsidRPr="00171326" w14:paraId="439BD856" w14:textId="77777777" w:rsidTr="00B2329D">
              <w:trPr>
                <w:trHeight w:val="485"/>
              </w:trPr>
              <w:tc>
                <w:tcPr>
                  <w:tcW w:w="2696" w:type="dxa"/>
                  <w:shd w:val="clear" w:color="auto" w:fill="auto"/>
                </w:tcPr>
                <w:p w14:paraId="1CC079A0" w14:textId="77777777" w:rsidR="00D14C27" w:rsidRPr="00171326" w:rsidRDefault="00D14C27" w:rsidP="00A60831">
                  <w:pPr>
                    <w:rPr>
                      <w:rFonts w:ascii="Garamond" w:eastAsia="Arial" w:hAnsi="Garamond" w:cs="Times New Roman"/>
                      <w:sz w:val="26"/>
                      <w:szCs w:val="26"/>
                    </w:rPr>
                  </w:pPr>
                  <w:r w:rsidRPr="00171326">
                    <w:rPr>
                      <w:rFonts w:ascii="Garamond" w:eastAsia="Arial" w:hAnsi="Garamond" w:cs="Times New Roman"/>
                      <w:sz w:val="26"/>
                      <w:szCs w:val="26"/>
                    </w:rPr>
                    <w:t>Number of patients using skin creme B</w:t>
                  </w:r>
                </w:p>
              </w:tc>
              <w:tc>
                <w:tcPr>
                  <w:tcW w:w="2696" w:type="dxa"/>
                  <w:shd w:val="clear" w:color="auto" w:fill="auto"/>
                </w:tcPr>
                <w:p w14:paraId="1F06A23A" w14:textId="77777777" w:rsidR="00D14C27" w:rsidRPr="00171326" w:rsidRDefault="00D14C27" w:rsidP="00A60831">
                  <w:pPr>
                    <w:jc w:val="center"/>
                    <w:rPr>
                      <w:rFonts w:ascii="Garamond" w:eastAsia="Arial" w:hAnsi="Garamond" w:cs="Times New Roman"/>
                      <w:sz w:val="26"/>
                      <w:szCs w:val="26"/>
                    </w:rPr>
                  </w:pPr>
                  <w:r w:rsidRPr="00171326">
                    <w:rPr>
                      <w:rFonts w:ascii="Garamond" w:eastAsia="Arial" w:hAnsi="Garamond" w:cs="Times New Roman"/>
                      <w:sz w:val="26"/>
                      <w:szCs w:val="26"/>
                    </w:rPr>
                    <w:t>41</w:t>
                  </w:r>
                </w:p>
              </w:tc>
              <w:tc>
                <w:tcPr>
                  <w:tcW w:w="2696" w:type="dxa"/>
                  <w:shd w:val="clear" w:color="auto" w:fill="auto"/>
                </w:tcPr>
                <w:p w14:paraId="5C8A6043" w14:textId="77777777" w:rsidR="00D14C27" w:rsidRPr="00171326" w:rsidRDefault="00D14C27" w:rsidP="00A60831">
                  <w:pPr>
                    <w:jc w:val="center"/>
                    <w:rPr>
                      <w:rFonts w:ascii="Garamond" w:eastAsia="Arial" w:hAnsi="Garamond" w:cs="Times New Roman"/>
                      <w:sz w:val="26"/>
                      <w:szCs w:val="26"/>
                    </w:rPr>
                  </w:pPr>
                  <w:r w:rsidRPr="00171326">
                    <w:rPr>
                      <w:rFonts w:ascii="Garamond" w:eastAsia="Arial" w:hAnsi="Garamond" w:cs="Times New Roman"/>
                      <w:sz w:val="26"/>
                      <w:szCs w:val="26"/>
                    </w:rPr>
                    <w:t>202</w:t>
                  </w:r>
                </w:p>
              </w:tc>
            </w:tr>
          </w:tbl>
          <w:p w14:paraId="4CC72798" w14:textId="77777777" w:rsidR="00D14C27" w:rsidRPr="0019530F" w:rsidRDefault="00D14C27" w:rsidP="00A60831">
            <w:pPr>
              <w:rPr>
                <w:rFonts w:ascii="Times New Roman" w:eastAsia="Arial" w:hAnsi="Times New Roman" w:cs="Times New Roman"/>
                <w:b/>
              </w:rPr>
            </w:pPr>
          </w:p>
          <w:p w14:paraId="0F46CF95" w14:textId="77777777" w:rsidR="00D14C27" w:rsidRPr="0019530F" w:rsidRDefault="00D14C27" w:rsidP="00A60831">
            <w:pPr>
              <w:rPr>
                <w:rFonts w:ascii="Times New Roman" w:eastAsia="Arial" w:hAnsi="Times New Roman" w:cs="Times New Roman"/>
                <w:b/>
              </w:rPr>
            </w:pPr>
          </w:p>
          <w:p w14:paraId="2A96470B" w14:textId="77777777" w:rsidR="00D14C27" w:rsidRPr="00171326" w:rsidRDefault="00D14C27" w:rsidP="00A60831">
            <w:pPr>
              <w:rPr>
                <w:rFonts w:ascii="Garamond" w:eastAsia="Arial" w:hAnsi="Garamond" w:cs="Times New Roman"/>
                <w:b/>
                <w:sz w:val="26"/>
                <w:szCs w:val="26"/>
              </w:rPr>
            </w:pPr>
            <w:r w:rsidRPr="00171326">
              <w:rPr>
                <w:rFonts w:ascii="Garamond" w:eastAsia="Arial" w:hAnsi="Garamond" w:cs="Times New Roman"/>
                <w:b/>
                <w:sz w:val="26"/>
                <w:szCs w:val="26"/>
              </w:rPr>
              <w:t>Which conclusion is supported in this study?</w:t>
            </w:r>
          </w:p>
          <w:p w14:paraId="62304883" w14:textId="77777777" w:rsidR="00D14C27" w:rsidRPr="0019530F" w:rsidRDefault="00D14C27" w:rsidP="00A60831">
            <w:pPr>
              <w:rPr>
                <w:rFonts w:ascii="Times New Roman" w:eastAsia="Arial" w:hAnsi="Times New Roman" w:cs="Times New Roman"/>
                <w:b/>
              </w:rPr>
            </w:pPr>
          </w:p>
        </w:tc>
      </w:tr>
    </w:tbl>
    <w:p w14:paraId="3E227A4A" w14:textId="77777777" w:rsidR="00D14C27" w:rsidRPr="0019530F" w:rsidRDefault="00D14C27" w:rsidP="00D14C27">
      <w:pPr>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7806"/>
      </w:tblGrid>
      <w:tr w:rsidR="00D14C27" w:rsidRPr="00171326" w14:paraId="079B92C4" w14:textId="77777777" w:rsidTr="00A60831">
        <w:trPr>
          <w:jc w:val="center"/>
        </w:trPr>
        <w:tc>
          <w:tcPr>
            <w:tcW w:w="427" w:type="dxa"/>
            <w:tcBorders>
              <w:top w:val="nil"/>
              <w:left w:val="nil"/>
              <w:bottom w:val="nil"/>
              <w:right w:val="nil"/>
            </w:tcBorders>
            <w:shd w:val="clear" w:color="auto" w:fill="auto"/>
          </w:tcPr>
          <w:p w14:paraId="4BBA2BA5" w14:textId="77777777" w:rsidR="00D14C27" w:rsidRPr="00171326" w:rsidRDefault="00D14C27" w:rsidP="00A60831">
            <w:pPr>
              <w:jc w:val="center"/>
              <w:rPr>
                <w:rFonts w:ascii="Garamond" w:eastAsia="Times New Roman" w:hAnsi="Garamond" w:cs="Times New Roman"/>
                <w:sz w:val="26"/>
                <w:szCs w:val="26"/>
              </w:rPr>
            </w:pPr>
            <w:r w:rsidRPr="00171326">
              <w:rPr>
                <w:rFonts w:ascii="Garamond" w:eastAsia="Wingdings" w:hAnsi="Garamond" w:cs="Times New Roman"/>
                <w:sz w:val="26"/>
                <w:szCs w:val="26"/>
              </w:rPr>
              <w:t></w:t>
            </w:r>
          </w:p>
        </w:tc>
        <w:tc>
          <w:tcPr>
            <w:tcW w:w="8645" w:type="dxa"/>
            <w:tcBorders>
              <w:top w:val="nil"/>
              <w:left w:val="nil"/>
              <w:bottom w:val="nil"/>
              <w:right w:val="nil"/>
            </w:tcBorders>
            <w:shd w:val="clear" w:color="auto" w:fill="auto"/>
          </w:tcPr>
          <w:p w14:paraId="40292CB6" w14:textId="77777777" w:rsidR="00D14C27" w:rsidRPr="00171326" w:rsidRDefault="00D14C27" w:rsidP="00A60831">
            <w:pPr>
              <w:rPr>
                <w:rFonts w:ascii="Garamond" w:eastAsia="Arial" w:hAnsi="Garamond" w:cs="Times New Roman"/>
                <w:sz w:val="26"/>
                <w:szCs w:val="26"/>
                <w:lang w:val="en"/>
              </w:rPr>
            </w:pPr>
            <w:r w:rsidRPr="00171326">
              <w:rPr>
                <w:rFonts w:ascii="Garamond" w:eastAsia="Arial" w:hAnsi="Garamond" w:cs="Times New Roman"/>
                <w:sz w:val="26"/>
                <w:szCs w:val="26"/>
                <w:lang w:val="en"/>
              </w:rPr>
              <w:t xml:space="preserve">Patients who use lotion A have </w:t>
            </w:r>
            <w:r w:rsidRPr="00171326">
              <w:rPr>
                <w:rFonts w:ascii="Garamond" w:eastAsia="Arial" w:hAnsi="Garamond" w:cs="Times New Roman"/>
                <w:sz w:val="26"/>
                <w:szCs w:val="26"/>
                <w:u w:val="single"/>
                <w:lang w:val="en"/>
              </w:rPr>
              <w:t>increased</w:t>
            </w:r>
            <w:r w:rsidRPr="00171326">
              <w:rPr>
                <w:rFonts w:ascii="Garamond" w:eastAsia="Arial" w:hAnsi="Garamond" w:cs="Times New Roman"/>
                <w:sz w:val="26"/>
                <w:szCs w:val="26"/>
                <w:lang w:val="en"/>
              </w:rPr>
              <w:t xml:space="preserve"> skin problems compared to those who used lotion B.</w:t>
            </w:r>
          </w:p>
          <w:p w14:paraId="06A51ECF" w14:textId="77777777" w:rsidR="00D14C27" w:rsidRPr="00171326" w:rsidRDefault="00D14C27" w:rsidP="00A60831">
            <w:pPr>
              <w:rPr>
                <w:rFonts w:ascii="Garamond" w:eastAsia="Wingdings" w:hAnsi="Garamond" w:cs="Times New Roman"/>
                <w:sz w:val="26"/>
                <w:szCs w:val="26"/>
              </w:rPr>
            </w:pPr>
          </w:p>
        </w:tc>
      </w:tr>
      <w:tr w:rsidR="00D14C27" w:rsidRPr="00171326" w14:paraId="5C970CB1" w14:textId="77777777" w:rsidTr="00A60831">
        <w:trPr>
          <w:trHeight w:val="216"/>
          <w:jc w:val="center"/>
        </w:trPr>
        <w:tc>
          <w:tcPr>
            <w:tcW w:w="427" w:type="dxa"/>
            <w:tcBorders>
              <w:top w:val="nil"/>
              <w:left w:val="nil"/>
              <w:bottom w:val="nil"/>
              <w:right w:val="nil"/>
            </w:tcBorders>
            <w:shd w:val="clear" w:color="auto" w:fill="auto"/>
          </w:tcPr>
          <w:p w14:paraId="765A1914" w14:textId="77777777" w:rsidR="00D14C27" w:rsidRPr="00171326" w:rsidRDefault="00D14C27" w:rsidP="00A60831">
            <w:pPr>
              <w:jc w:val="center"/>
              <w:rPr>
                <w:rFonts w:ascii="Garamond" w:eastAsia="Arial" w:hAnsi="Garamond" w:cs="Times New Roman"/>
                <w:sz w:val="26"/>
                <w:szCs w:val="26"/>
              </w:rPr>
            </w:pPr>
            <w:r w:rsidRPr="00171326">
              <w:rPr>
                <w:rFonts w:ascii="Garamond" w:eastAsia="Wingdings" w:hAnsi="Garamond" w:cs="Times New Roman"/>
                <w:sz w:val="26"/>
                <w:szCs w:val="26"/>
              </w:rPr>
              <w:t></w:t>
            </w:r>
          </w:p>
        </w:tc>
        <w:tc>
          <w:tcPr>
            <w:tcW w:w="8645" w:type="dxa"/>
            <w:tcBorders>
              <w:top w:val="nil"/>
              <w:left w:val="nil"/>
              <w:bottom w:val="nil"/>
              <w:right w:val="nil"/>
            </w:tcBorders>
            <w:shd w:val="clear" w:color="auto" w:fill="auto"/>
          </w:tcPr>
          <w:p w14:paraId="79811716" w14:textId="77777777" w:rsidR="00D14C27" w:rsidRPr="00171326" w:rsidRDefault="00D14C27" w:rsidP="00A60831">
            <w:pPr>
              <w:rPr>
                <w:rFonts w:ascii="Garamond" w:eastAsia="Arial" w:hAnsi="Garamond" w:cs="Times New Roman"/>
                <w:sz w:val="26"/>
                <w:szCs w:val="26"/>
                <w:lang w:val="en"/>
              </w:rPr>
            </w:pPr>
            <w:r w:rsidRPr="00171326">
              <w:rPr>
                <w:rFonts w:ascii="Garamond" w:eastAsia="Arial" w:hAnsi="Garamond" w:cs="Times New Roman"/>
                <w:sz w:val="26"/>
                <w:szCs w:val="26"/>
                <w:lang w:val="en"/>
              </w:rPr>
              <w:t xml:space="preserve">Patients who use lotion A have </w:t>
            </w:r>
            <w:r w:rsidRPr="00171326">
              <w:rPr>
                <w:rFonts w:ascii="Garamond" w:eastAsia="Arial" w:hAnsi="Garamond" w:cs="Times New Roman"/>
                <w:sz w:val="26"/>
                <w:szCs w:val="26"/>
                <w:u w:val="single"/>
                <w:lang w:val="en"/>
              </w:rPr>
              <w:t>decreased</w:t>
            </w:r>
            <w:r w:rsidRPr="00171326">
              <w:rPr>
                <w:rFonts w:ascii="Garamond" w:eastAsia="Arial" w:hAnsi="Garamond" w:cs="Times New Roman"/>
                <w:sz w:val="26"/>
                <w:szCs w:val="26"/>
                <w:lang w:val="en"/>
              </w:rPr>
              <w:t xml:space="preserve"> skin problems compared to those who used lotion B.</w:t>
            </w:r>
          </w:p>
          <w:p w14:paraId="39787115" w14:textId="77777777" w:rsidR="00D14C27" w:rsidRPr="00171326" w:rsidRDefault="00D14C27" w:rsidP="00A60831">
            <w:pPr>
              <w:rPr>
                <w:rFonts w:ascii="Garamond" w:eastAsia="Wingdings" w:hAnsi="Garamond" w:cs="Times New Roman"/>
                <w:sz w:val="26"/>
                <w:szCs w:val="26"/>
              </w:rPr>
            </w:pPr>
          </w:p>
        </w:tc>
      </w:tr>
    </w:tbl>
    <w:p w14:paraId="5BCC1C90" w14:textId="1BF1CAD3" w:rsidR="00B2329D" w:rsidRDefault="00B2329D" w:rsidP="00B2329D">
      <w:pPr>
        <w:rPr>
          <w:b/>
        </w:rPr>
      </w:pPr>
      <w:r>
        <w:rPr>
          <w:b/>
        </w:rPr>
        <w:br w:type="page"/>
      </w:r>
      <w:r>
        <w:rPr>
          <w:noProof/>
        </w:rPr>
        <w:lastRenderedPageBreak/>
        <w:drawing>
          <wp:inline distT="0" distB="0" distL="0" distR="0" wp14:anchorId="562B68A5" wp14:editId="5E77A3A2">
            <wp:extent cx="4572000" cy="2743200"/>
            <wp:effectExtent l="0" t="0" r="0" b="0"/>
            <wp:docPr id="1" name="Diagram 1">
              <a:extLst xmlns:a="http://schemas.openxmlformats.org/drawingml/2006/main">
                <a:ext uri="{FF2B5EF4-FFF2-40B4-BE49-F238E27FC236}">
                  <a16:creationId xmlns:a16="http://schemas.microsoft.com/office/drawing/2014/main" id="{76149E71-9525-43BE-89A8-E77D64A888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70B221" w14:textId="3EE27C29" w:rsidR="00B2329D" w:rsidRPr="00171326" w:rsidRDefault="00B2329D" w:rsidP="00B2329D">
      <w:pPr>
        <w:rPr>
          <w:rFonts w:ascii="Garamond" w:eastAsia="Times New Roman" w:hAnsi="Garamond" w:cs="Times New Roman"/>
          <w:sz w:val="26"/>
          <w:szCs w:val="26"/>
        </w:rPr>
      </w:pPr>
      <w:r w:rsidRPr="00171326">
        <w:rPr>
          <w:rFonts w:ascii="Garamond" w:hAnsi="Garamond"/>
          <w:b/>
          <w:sz w:val="26"/>
          <w:szCs w:val="26"/>
        </w:rPr>
        <w:t xml:space="preserve">Figure S1. </w:t>
      </w:r>
      <w:r w:rsidRPr="00171326">
        <w:rPr>
          <w:rFonts w:ascii="Garamond" w:hAnsi="Garamond" w:cs="Times New Roman"/>
          <w:sz w:val="26"/>
          <w:szCs w:val="26"/>
        </w:rPr>
        <w:t xml:space="preserve">Responses to the two ideologically dividing questions. </w:t>
      </w:r>
      <w:r w:rsidRPr="00171326">
        <w:rPr>
          <w:rFonts w:ascii="Garamond" w:eastAsia="Times New Roman" w:hAnsi="Garamond" w:cs="Times New Roman"/>
          <w:sz w:val="26"/>
          <w:szCs w:val="26"/>
        </w:rPr>
        <w:t xml:space="preserve"> </w:t>
      </w:r>
    </w:p>
    <w:p w14:paraId="11C1F622" w14:textId="590C2388" w:rsidR="002828A7" w:rsidRDefault="002828A7" w:rsidP="00B2329D">
      <w:pPr>
        <w:rPr>
          <w:rFonts w:ascii="Times New Roman" w:eastAsia="Times New Roman" w:hAnsi="Times New Roman" w:cs="Times New Roman"/>
        </w:rPr>
      </w:pPr>
    </w:p>
    <w:p w14:paraId="68C95BB5" w14:textId="77777777" w:rsidR="002828A7" w:rsidRPr="00B21C51" w:rsidRDefault="002828A7" w:rsidP="00B2329D">
      <w:pPr>
        <w:rPr>
          <w:b/>
        </w:rPr>
      </w:pPr>
    </w:p>
    <w:tbl>
      <w:tblPr>
        <w:tblW w:w="8477" w:type="dxa"/>
        <w:jc w:val="center"/>
        <w:tblLayout w:type="fixed"/>
        <w:tblCellMar>
          <w:left w:w="75" w:type="dxa"/>
          <w:right w:w="75" w:type="dxa"/>
        </w:tblCellMar>
        <w:tblLook w:val="0000" w:firstRow="0" w:lastRow="0" w:firstColumn="0" w:lastColumn="0" w:noHBand="0" w:noVBand="0"/>
      </w:tblPr>
      <w:tblGrid>
        <w:gridCol w:w="620"/>
        <w:gridCol w:w="1416"/>
        <w:gridCol w:w="360"/>
        <w:gridCol w:w="1171"/>
        <w:gridCol w:w="235"/>
        <w:gridCol w:w="1402"/>
        <w:gridCol w:w="1637"/>
        <w:gridCol w:w="1636"/>
      </w:tblGrid>
      <w:tr w:rsidR="00B2329D" w:rsidRPr="00171326" w14:paraId="2E29BD82" w14:textId="77777777" w:rsidTr="00A60831">
        <w:trPr>
          <w:gridAfter w:val="7"/>
          <w:wAfter w:w="7857" w:type="dxa"/>
          <w:trHeight w:val="287"/>
          <w:jc w:val="center"/>
        </w:trPr>
        <w:tc>
          <w:tcPr>
            <w:tcW w:w="620" w:type="dxa"/>
            <w:tcBorders>
              <w:left w:val="nil"/>
              <w:right w:val="nil"/>
            </w:tcBorders>
          </w:tcPr>
          <w:p w14:paraId="3E6E7275" w14:textId="77777777" w:rsidR="00B2329D" w:rsidRPr="00171326" w:rsidRDefault="00B2329D" w:rsidP="00A60831">
            <w:pPr>
              <w:widowControl w:val="0"/>
              <w:autoSpaceDE w:val="0"/>
              <w:autoSpaceDN w:val="0"/>
              <w:adjustRightInd w:val="0"/>
              <w:spacing w:line="360" w:lineRule="auto"/>
              <w:rPr>
                <w:rFonts w:ascii="Garamond" w:hAnsi="Garamond" w:cs="Times New Roman"/>
                <w:b/>
              </w:rPr>
            </w:pPr>
          </w:p>
        </w:tc>
      </w:tr>
      <w:tr w:rsidR="00B2329D" w:rsidRPr="00171326" w14:paraId="53B50F9E" w14:textId="77777777" w:rsidTr="00A60831">
        <w:trPr>
          <w:trHeight w:val="250"/>
          <w:jc w:val="center"/>
        </w:trPr>
        <w:tc>
          <w:tcPr>
            <w:tcW w:w="8477" w:type="dxa"/>
            <w:gridSpan w:val="8"/>
            <w:tcBorders>
              <w:left w:val="nil"/>
              <w:bottom w:val="nil"/>
              <w:right w:val="nil"/>
            </w:tcBorders>
          </w:tcPr>
          <w:p w14:paraId="1257F740" w14:textId="77777777" w:rsidR="00B2329D" w:rsidRPr="00171326" w:rsidRDefault="00B2329D" w:rsidP="00A60831">
            <w:pPr>
              <w:widowControl w:val="0"/>
              <w:autoSpaceDE w:val="0"/>
              <w:autoSpaceDN w:val="0"/>
              <w:adjustRightInd w:val="0"/>
              <w:rPr>
                <w:rFonts w:ascii="Garamond" w:hAnsi="Garamond" w:cs="Times New Roman"/>
                <w:sz w:val="20"/>
                <w:szCs w:val="20"/>
              </w:rPr>
            </w:pPr>
            <w:r w:rsidRPr="00171326">
              <w:rPr>
                <w:rFonts w:ascii="Garamond" w:hAnsi="Garamond" w:cs="Times New Roman"/>
                <w:b/>
              </w:rPr>
              <w:t>Table S2.</w:t>
            </w:r>
            <w:r w:rsidRPr="00171326">
              <w:rPr>
                <w:rFonts w:ascii="Garamond" w:hAnsi="Garamond" w:cs="Times New Roman"/>
              </w:rPr>
              <w:t xml:space="preserve"> </w:t>
            </w:r>
            <w:r w:rsidRPr="00171326">
              <w:rPr>
                <w:rFonts w:ascii="Garamond" w:hAnsi="Garamond"/>
              </w:rPr>
              <w:t xml:space="preserve">Linear probability regressions on the effect of ideological view. </w:t>
            </w:r>
          </w:p>
        </w:tc>
      </w:tr>
      <w:tr w:rsidR="00B2329D" w:rsidRPr="00171326" w14:paraId="157CCBCD" w14:textId="77777777" w:rsidTr="00A60831">
        <w:trPr>
          <w:trHeight w:val="250"/>
          <w:jc w:val="center"/>
        </w:trPr>
        <w:tc>
          <w:tcPr>
            <w:tcW w:w="2396" w:type="dxa"/>
            <w:gridSpan w:val="3"/>
            <w:tcBorders>
              <w:top w:val="single" w:sz="4" w:space="0" w:color="auto"/>
              <w:left w:val="nil"/>
              <w:bottom w:val="nil"/>
              <w:right w:val="nil"/>
            </w:tcBorders>
          </w:tcPr>
          <w:p w14:paraId="6424F12B" w14:textId="77777777" w:rsidR="00B2329D" w:rsidRPr="00171326" w:rsidRDefault="00B2329D" w:rsidP="00A60831">
            <w:pPr>
              <w:widowControl w:val="0"/>
              <w:autoSpaceDE w:val="0"/>
              <w:autoSpaceDN w:val="0"/>
              <w:adjustRightInd w:val="0"/>
              <w:rPr>
                <w:rFonts w:ascii="Garamond" w:hAnsi="Garamond" w:cs="Times New Roman"/>
                <w:sz w:val="20"/>
                <w:szCs w:val="20"/>
              </w:rPr>
            </w:pPr>
          </w:p>
        </w:tc>
        <w:tc>
          <w:tcPr>
            <w:tcW w:w="1171" w:type="dxa"/>
            <w:tcBorders>
              <w:top w:val="single" w:sz="4" w:space="0" w:color="auto"/>
              <w:left w:val="nil"/>
              <w:bottom w:val="nil"/>
              <w:right w:val="nil"/>
            </w:tcBorders>
          </w:tcPr>
          <w:p w14:paraId="7844F77A"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(1)</w:t>
            </w:r>
          </w:p>
        </w:tc>
        <w:tc>
          <w:tcPr>
            <w:tcW w:w="1637" w:type="dxa"/>
            <w:gridSpan w:val="2"/>
            <w:tcBorders>
              <w:top w:val="single" w:sz="4" w:space="0" w:color="auto"/>
              <w:left w:val="nil"/>
              <w:bottom w:val="nil"/>
              <w:right w:val="nil"/>
            </w:tcBorders>
          </w:tcPr>
          <w:p w14:paraId="08D70300"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(2)</w:t>
            </w:r>
          </w:p>
        </w:tc>
        <w:tc>
          <w:tcPr>
            <w:tcW w:w="1637" w:type="dxa"/>
            <w:tcBorders>
              <w:top w:val="single" w:sz="4" w:space="0" w:color="auto"/>
              <w:left w:val="nil"/>
              <w:bottom w:val="nil"/>
              <w:right w:val="nil"/>
            </w:tcBorders>
          </w:tcPr>
          <w:p w14:paraId="3B9ADE42"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(3)</w:t>
            </w:r>
          </w:p>
        </w:tc>
        <w:tc>
          <w:tcPr>
            <w:tcW w:w="1636" w:type="dxa"/>
            <w:tcBorders>
              <w:top w:val="single" w:sz="4" w:space="0" w:color="auto"/>
              <w:left w:val="nil"/>
              <w:bottom w:val="nil"/>
              <w:right w:val="nil"/>
            </w:tcBorders>
          </w:tcPr>
          <w:p w14:paraId="3F4D59DA"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(4)</w:t>
            </w:r>
          </w:p>
        </w:tc>
      </w:tr>
      <w:tr w:rsidR="00B2329D" w:rsidRPr="00171326" w14:paraId="52C415B9" w14:textId="77777777" w:rsidTr="00A60831">
        <w:trPr>
          <w:trHeight w:val="250"/>
          <w:jc w:val="center"/>
        </w:trPr>
        <w:tc>
          <w:tcPr>
            <w:tcW w:w="2036" w:type="dxa"/>
            <w:gridSpan w:val="2"/>
            <w:tcBorders>
              <w:top w:val="nil"/>
              <w:left w:val="nil"/>
              <w:bottom w:val="nil"/>
              <w:right w:val="nil"/>
            </w:tcBorders>
          </w:tcPr>
          <w:p w14:paraId="6FA33583" w14:textId="77777777" w:rsidR="00B2329D" w:rsidRPr="00171326" w:rsidRDefault="00B2329D" w:rsidP="00A60831">
            <w:pPr>
              <w:widowControl w:val="0"/>
              <w:autoSpaceDE w:val="0"/>
              <w:autoSpaceDN w:val="0"/>
              <w:adjustRightInd w:val="0"/>
              <w:rPr>
                <w:rFonts w:ascii="Garamond" w:hAnsi="Garamond" w:cs="Times New Roman"/>
                <w:sz w:val="20"/>
                <w:szCs w:val="20"/>
              </w:rPr>
            </w:pPr>
          </w:p>
        </w:tc>
        <w:tc>
          <w:tcPr>
            <w:tcW w:w="1766" w:type="dxa"/>
            <w:gridSpan w:val="3"/>
            <w:tcBorders>
              <w:top w:val="nil"/>
              <w:left w:val="nil"/>
              <w:bottom w:val="nil"/>
              <w:right w:val="nil"/>
            </w:tcBorders>
          </w:tcPr>
          <w:p w14:paraId="6348CBB6"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 xml:space="preserve">Immigration, crime </w:t>
            </w:r>
          </w:p>
        </w:tc>
        <w:tc>
          <w:tcPr>
            <w:tcW w:w="1402" w:type="dxa"/>
            <w:tcBorders>
              <w:top w:val="nil"/>
              <w:left w:val="nil"/>
              <w:bottom w:val="nil"/>
              <w:right w:val="nil"/>
            </w:tcBorders>
          </w:tcPr>
          <w:p w14:paraId="7ABBFF52"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Quota,</w:t>
            </w:r>
          </w:p>
        </w:tc>
        <w:tc>
          <w:tcPr>
            <w:tcW w:w="1637" w:type="dxa"/>
            <w:tcBorders>
              <w:top w:val="nil"/>
              <w:left w:val="nil"/>
              <w:bottom w:val="nil"/>
              <w:right w:val="nil"/>
            </w:tcBorders>
          </w:tcPr>
          <w:p w14:paraId="193EF6CF"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Lotion,</w:t>
            </w:r>
          </w:p>
        </w:tc>
        <w:tc>
          <w:tcPr>
            <w:tcW w:w="1636" w:type="dxa"/>
            <w:tcBorders>
              <w:top w:val="nil"/>
              <w:left w:val="nil"/>
              <w:bottom w:val="nil"/>
              <w:right w:val="nil"/>
            </w:tcBorders>
          </w:tcPr>
          <w:p w14:paraId="1F8F2D28"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Lotion,</w:t>
            </w:r>
          </w:p>
        </w:tc>
      </w:tr>
      <w:tr w:rsidR="00B2329D" w:rsidRPr="00171326" w14:paraId="1A8B1188" w14:textId="77777777" w:rsidTr="00A60831">
        <w:trPr>
          <w:trHeight w:val="233"/>
          <w:jc w:val="center"/>
        </w:trPr>
        <w:tc>
          <w:tcPr>
            <w:tcW w:w="2036" w:type="dxa"/>
            <w:gridSpan w:val="2"/>
            <w:tcBorders>
              <w:top w:val="nil"/>
              <w:left w:val="nil"/>
              <w:bottom w:val="single" w:sz="6" w:space="0" w:color="auto"/>
              <w:right w:val="nil"/>
            </w:tcBorders>
          </w:tcPr>
          <w:p w14:paraId="47822AE8" w14:textId="77777777" w:rsidR="00B2329D" w:rsidRPr="00171326" w:rsidRDefault="00B2329D" w:rsidP="00A60831">
            <w:pPr>
              <w:widowControl w:val="0"/>
              <w:autoSpaceDE w:val="0"/>
              <w:autoSpaceDN w:val="0"/>
              <w:adjustRightInd w:val="0"/>
              <w:rPr>
                <w:rFonts w:ascii="Garamond" w:hAnsi="Garamond" w:cs="Times New Roman"/>
                <w:sz w:val="20"/>
                <w:szCs w:val="20"/>
              </w:rPr>
            </w:pPr>
          </w:p>
        </w:tc>
        <w:tc>
          <w:tcPr>
            <w:tcW w:w="1766" w:type="dxa"/>
            <w:gridSpan w:val="3"/>
            <w:tcBorders>
              <w:top w:val="nil"/>
              <w:left w:val="nil"/>
              <w:bottom w:val="single" w:sz="6" w:space="0" w:color="auto"/>
              <w:right w:val="nil"/>
            </w:tcBorders>
          </w:tcPr>
          <w:p w14:paraId="67B4D1CF"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decreases</w:t>
            </w:r>
          </w:p>
        </w:tc>
        <w:tc>
          <w:tcPr>
            <w:tcW w:w="1402" w:type="dxa"/>
            <w:tcBorders>
              <w:top w:val="nil"/>
              <w:left w:val="nil"/>
              <w:bottom w:val="single" w:sz="6" w:space="0" w:color="auto"/>
              <w:right w:val="nil"/>
            </w:tcBorders>
          </w:tcPr>
          <w:p w14:paraId="1EE1CFA3"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perform worse</w:t>
            </w:r>
          </w:p>
        </w:tc>
        <w:tc>
          <w:tcPr>
            <w:tcW w:w="1637" w:type="dxa"/>
            <w:tcBorders>
              <w:top w:val="nil"/>
              <w:left w:val="nil"/>
              <w:bottom w:val="single" w:sz="6" w:space="0" w:color="auto"/>
              <w:right w:val="nil"/>
            </w:tcBorders>
          </w:tcPr>
          <w:p w14:paraId="57E76719"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rash increases</w:t>
            </w:r>
          </w:p>
        </w:tc>
        <w:tc>
          <w:tcPr>
            <w:tcW w:w="1636" w:type="dxa"/>
            <w:tcBorders>
              <w:top w:val="nil"/>
              <w:left w:val="nil"/>
              <w:bottom w:val="single" w:sz="6" w:space="0" w:color="auto"/>
              <w:right w:val="nil"/>
            </w:tcBorders>
          </w:tcPr>
          <w:p w14:paraId="636AFD7A"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r w:rsidRPr="00171326">
              <w:rPr>
                <w:rFonts w:ascii="Garamond" w:hAnsi="Garamond" w:cs="Times New Roman"/>
                <w:sz w:val="20"/>
                <w:szCs w:val="20"/>
              </w:rPr>
              <w:t>rash increases</w:t>
            </w:r>
          </w:p>
        </w:tc>
      </w:tr>
      <w:tr w:rsidR="00B2329D" w:rsidRPr="00171326" w14:paraId="12A93C62" w14:textId="77777777" w:rsidTr="00A60831">
        <w:trPr>
          <w:trHeight w:val="250"/>
          <w:jc w:val="center"/>
        </w:trPr>
        <w:tc>
          <w:tcPr>
            <w:tcW w:w="2396" w:type="dxa"/>
            <w:gridSpan w:val="3"/>
            <w:tcBorders>
              <w:top w:val="nil"/>
              <w:left w:val="nil"/>
              <w:bottom w:val="nil"/>
              <w:right w:val="nil"/>
            </w:tcBorders>
          </w:tcPr>
          <w:p w14:paraId="642C4A92" w14:textId="77777777" w:rsidR="00B2329D" w:rsidRPr="00171326" w:rsidRDefault="00B2329D" w:rsidP="00A60831">
            <w:pPr>
              <w:widowControl w:val="0"/>
              <w:autoSpaceDE w:val="0"/>
              <w:autoSpaceDN w:val="0"/>
              <w:adjustRightInd w:val="0"/>
              <w:rPr>
                <w:rFonts w:ascii="Garamond" w:hAnsi="Garamond" w:cs="Times New Roman"/>
                <w:sz w:val="20"/>
                <w:szCs w:val="20"/>
              </w:rPr>
            </w:pPr>
          </w:p>
        </w:tc>
        <w:tc>
          <w:tcPr>
            <w:tcW w:w="1171" w:type="dxa"/>
            <w:tcBorders>
              <w:top w:val="nil"/>
              <w:left w:val="nil"/>
              <w:bottom w:val="nil"/>
              <w:right w:val="nil"/>
            </w:tcBorders>
          </w:tcPr>
          <w:p w14:paraId="1235BDC6"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p>
        </w:tc>
        <w:tc>
          <w:tcPr>
            <w:tcW w:w="1637" w:type="dxa"/>
            <w:gridSpan w:val="2"/>
            <w:tcBorders>
              <w:top w:val="nil"/>
              <w:left w:val="nil"/>
              <w:bottom w:val="nil"/>
              <w:right w:val="nil"/>
            </w:tcBorders>
          </w:tcPr>
          <w:p w14:paraId="32BE1CA3"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p>
        </w:tc>
        <w:tc>
          <w:tcPr>
            <w:tcW w:w="1637" w:type="dxa"/>
            <w:tcBorders>
              <w:top w:val="nil"/>
              <w:left w:val="nil"/>
              <w:bottom w:val="nil"/>
              <w:right w:val="nil"/>
            </w:tcBorders>
          </w:tcPr>
          <w:p w14:paraId="425D6C89"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p>
        </w:tc>
        <w:tc>
          <w:tcPr>
            <w:tcW w:w="1636" w:type="dxa"/>
            <w:tcBorders>
              <w:top w:val="nil"/>
              <w:left w:val="nil"/>
              <w:bottom w:val="nil"/>
              <w:right w:val="nil"/>
            </w:tcBorders>
          </w:tcPr>
          <w:p w14:paraId="15199D03" w14:textId="77777777" w:rsidR="00B2329D" w:rsidRPr="00171326" w:rsidRDefault="00B2329D" w:rsidP="00A60831">
            <w:pPr>
              <w:widowControl w:val="0"/>
              <w:autoSpaceDE w:val="0"/>
              <w:autoSpaceDN w:val="0"/>
              <w:adjustRightInd w:val="0"/>
              <w:jc w:val="center"/>
              <w:rPr>
                <w:rFonts w:ascii="Garamond" w:hAnsi="Garamond" w:cs="Times New Roman"/>
                <w:sz w:val="20"/>
                <w:szCs w:val="20"/>
              </w:rPr>
            </w:pPr>
          </w:p>
        </w:tc>
      </w:tr>
      <w:tr w:rsidR="00DE7027" w:rsidRPr="00171326" w14:paraId="56452117" w14:textId="77777777" w:rsidTr="00A60831">
        <w:trPr>
          <w:trHeight w:val="250"/>
          <w:jc w:val="center"/>
        </w:trPr>
        <w:tc>
          <w:tcPr>
            <w:tcW w:w="2396" w:type="dxa"/>
            <w:gridSpan w:val="3"/>
            <w:tcBorders>
              <w:top w:val="nil"/>
              <w:left w:val="nil"/>
              <w:bottom w:val="nil"/>
              <w:right w:val="nil"/>
            </w:tcBorders>
          </w:tcPr>
          <w:p w14:paraId="017E293D" w14:textId="77777777" w:rsidR="00DE7027" w:rsidRPr="00171326" w:rsidRDefault="00DE7027" w:rsidP="00DE7027">
            <w:pPr>
              <w:widowControl w:val="0"/>
              <w:autoSpaceDE w:val="0"/>
              <w:autoSpaceDN w:val="0"/>
              <w:adjustRightInd w:val="0"/>
              <w:rPr>
                <w:rFonts w:ascii="Garamond" w:hAnsi="Garamond" w:cs="Times New Roman"/>
                <w:sz w:val="20"/>
                <w:szCs w:val="20"/>
              </w:rPr>
            </w:pPr>
            <w:r w:rsidRPr="00171326">
              <w:rPr>
                <w:rFonts w:ascii="Garamond" w:hAnsi="Garamond" w:cs="Times New Roman"/>
                <w:sz w:val="20"/>
                <w:szCs w:val="20"/>
              </w:rPr>
              <w:t>Nationally oriented</w:t>
            </w:r>
          </w:p>
        </w:tc>
        <w:tc>
          <w:tcPr>
            <w:tcW w:w="1171" w:type="dxa"/>
            <w:tcBorders>
              <w:top w:val="nil"/>
              <w:left w:val="nil"/>
              <w:bottom w:val="nil"/>
              <w:right w:val="nil"/>
            </w:tcBorders>
          </w:tcPr>
          <w:p w14:paraId="6000AE06" w14:textId="28331EC2" w:rsidR="00DE7027" w:rsidRPr="00DE7027" w:rsidRDefault="00DE7027" w:rsidP="00DE7027">
            <w:pPr>
              <w:widowControl w:val="0"/>
              <w:autoSpaceDE w:val="0"/>
              <w:autoSpaceDN w:val="0"/>
              <w:adjustRightInd w:val="0"/>
              <w:jc w:val="center"/>
              <w:rPr>
                <w:rFonts w:ascii="Garamond" w:hAnsi="Garamond" w:cs="Times New Roman"/>
                <w:sz w:val="20"/>
                <w:szCs w:val="20"/>
              </w:rPr>
            </w:pPr>
            <w:r w:rsidRPr="0025307B">
              <w:rPr>
                <w:rFonts w:ascii="Times New Roman" w:hAnsi="Times New Roman" w:cs="Times New Roman"/>
                <w:sz w:val="20"/>
                <w:szCs w:val="20"/>
              </w:rPr>
              <w:t>-0.058***</w:t>
            </w:r>
          </w:p>
        </w:tc>
        <w:tc>
          <w:tcPr>
            <w:tcW w:w="1637" w:type="dxa"/>
            <w:gridSpan w:val="2"/>
            <w:tcBorders>
              <w:top w:val="nil"/>
              <w:left w:val="nil"/>
              <w:bottom w:val="nil"/>
              <w:right w:val="nil"/>
            </w:tcBorders>
          </w:tcPr>
          <w:p w14:paraId="1521041C" w14:textId="77777777" w:rsidR="00DE7027" w:rsidRPr="00DE7027" w:rsidRDefault="00DE7027" w:rsidP="00DE7027">
            <w:pPr>
              <w:widowControl w:val="0"/>
              <w:autoSpaceDE w:val="0"/>
              <w:autoSpaceDN w:val="0"/>
              <w:adjustRightInd w:val="0"/>
              <w:jc w:val="center"/>
              <w:rPr>
                <w:rFonts w:ascii="Garamond" w:hAnsi="Garamond" w:cs="Times New Roman"/>
                <w:sz w:val="20"/>
                <w:szCs w:val="20"/>
              </w:rPr>
            </w:pPr>
          </w:p>
        </w:tc>
        <w:tc>
          <w:tcPr>
            <w:tcW w:w="1637" w:type="dxa"/>
            <w:tcBorders>
              <w:top w:val="nil"/>
              <w:left w:val="nil"/>
              <w:bottom w:val="nil"/>
              <w:right w:val="nil"/>
            </w:tcBorders>
          </w:tcPr>
          <w:p w14:paraId="2EA762A4" w14:textId="4C2FC13B" w:rsidR="00DE7027" w:rsidRPr="00DE7027" w:rsidRDefault="00DE7027" w:rsidP="00DE7027">
            <w:pPr>
              <w:widowControl w:val="0"/>
              <w:autoSpaceDE w:val="0"/>
              <w:autoSpaceDN w:val="0"/>
              <w:adjustRightInd w:val="0"/>
              <w:jc w:val="center"/>
              <w:rPr>
                <w:rFonts w:ascii="Garamond" w:hAnsi="Garamond" w:cs="Times New Roman"/>
                <w:sz w:val="20"/>
                <w:szCs w:val="20"/>
              </w:rPr>
            </w:pPr>
            <w:r w:rsidRPr="0025307B">
              <w:rPr>
                <w:rFonts w:ascii="Times New Roman" w:hAnsi="Times New Roman" w:cs="Times New Roman"/>
                <w:sz w:val="20"/>
                <w:szCs w:val="20"/>
              </w:rPr>
              <w:t>0.009</w:t>
            </w:r>
          </w:p>
        </w:tc>
        <w:tc>
          <w:tcPr>
            <w:tcW w:w="1636" w:type="dxa"/>
            <w:tcBorders>
              <w:top w:val="nil"/>
              <w:left w:val="nil"/>
              <w:bottom w:val="nil"/>
              <w:right w:val="nil"/>
            </w:tcBorders>
          </w:tcPr>
          <w:p w14:paraId="667FF775" w14:textId="77777777" w:rsidR="00DE7027" w:rsidRPr="00171326" w:rsidRDefault="00DE7027" w:rsidP="00DE7027">
            <w:pPr>
              <w:widowControl w:val="0"/>
              <w:autoSpaceDE w:val="0"/>
              <w:autoSpaceDN w:val="0"/>
              <w:adjustRightInd w:val="0"/>
              <w:jc w:val="center"/>
              <w:rPr>
                <w:rFonts w:ascii="Garamond" w:hAnsi="Garamond" w:cs="Times New Roman"/>
                <w:sz w:val="20"/>
                <w:szCs w:val="20"/>
              </w:rPr>
            </w:pPr>
          </w:p>
        </w:tc>
      </w:tr>
      <w:tr w:rsidR="00DE7027" w:rsidRPr="00171326" w14:paraId="2932CD6F" w14:textId="77777777" w:rsidTr="00A60831">
        <w:trPr>
          <w:trHeight w:val="233"/>
          <w:jc w:val="center"/>
        </w:trPr>
        <w:tc>
          <w:tcPr>
            <w:tcW w:w="2396" w:type="dxa"/>
            <w:gridSpan w:val="3"/>
            <w:tcBorders>
              <w:top w:val="nil"/>
              <w:left w:val="nil"/>
              <w:bottom w:val="nil"/>
              <w:right w:val="nil"/>
            </w:tcBorders>
          </w:tcPr>
          <w:p w14:paraId="3513442D" w14:textId="77777777" w:rsidR="00DE7027" w:rsidRPr="00171326" w:rsidRDefault="00DE7027" w:rsidP="00DE7027">
            <w:pPr>
              <w:widowControl w:val="0"/>
              <w:autoSpaceDE w:val="0"/>
              <w:autoSpaceDN w:val="0"/>
              <w:adjustRightInd w:val="0"/>
              <w:rPr>
                <w:rFonts w:ascii="Garamond" w:hAnsi="Garamond" w:cs="Times New Roman"/>
                <w:sz w:val="20"/>
                <w:szCs w:val="20"/>
              </w:rPr>
            </w:pPr>
          </w:p>
        </w:tc>
        <w:tc>
          <w:tcPr>
            <w:tcW w:w="1171" w:type="dxa"/>
            <w:tcBorders>
              <w:top w:val="nil"/>
              <w:left w:val="nil"/>
              <w:bottom w:val="nil"/>
              <w:right w:val="nil"/>
            </w:tcBorders>
          </w:tcPr>
          <w:p w14:paraId="3F2B3D80" w14:textId="5F14DC95" w:rsidR="00DE7027" w:rsidRPr="00DE7027" w:rsidRDefault="00DE7027" w:rsidP="00DE7027">
            <w:pPr>
              <w:widowControl w:val="0"/>
              <w:autoSpaceDE w:val="0"/>
              <w:autoSpaceDN w:val="0"/>
              <w:adjustRightInd w:val="0"/>
              <w:jc w:val="center"/>
              <w:rPr>
                <w:rFonts w:ascii="Garamond" w:hAnsi="Garamond" w:cs="Times New Roman"/>
                <w:sz w:val="20"/>
                <w:szCs w:val="20"/>
              </w:rPr>
            </w:pPr>
            <w:r w:rsidRPr="0025307B">
              <w:rPr>
                <w:rFonts w:ascii="Times New Roman" w:hAnsi="Times New Roman" w:cs="Times New Roman"/>
                <w:sz w:val="20"/>
                <w:szCs w:val="20"/>
              </w:rPr>
              <w:t>(0.008)</w:t>
            </w:r>
          </w:p>
        </w:tc>
        <w:tc>
          <w:tcPr>
            <w:tcW w:w="1637" w:type="dxa"/>
            <w:gridSpan w:val="2"/>
            <w:tcBorders>
              <w:top w:val="nil"/>
              <w:left w:val="nil"/>
              <w:bottom w:val="nil"/>
              <w:right w:val="nil"/>
            </w:tcBorders>
          </w:tcPr>
          <w:p w14:paraId="78E33874" w14:textId="77777777" w:rsidR="00DE7027" w:rsidRPr="00DE7027" w:rsidRDefault="00DE7027" w:rsidP="00DE7027">
            <w:pPr>
              <w:widowControl w:val="0"/>
              <w:autoSpaceDE w:val="0"/>
              <w:autoSpaceDN w:val="0"/>
              <w:adjustRightInd w:val="0"/>
              <w:jc w:val="center"/>
              <w:rPr>
                <w:rFonts w:ascii="Garamond" w:hAnsi="Garamond" w:cs="Times New Roman"/>
                <w:sz w:val="20"/>
                <w:szCs w:val="20"/>
              </w:rPr>
            </w:pPr>
          </w:p>
        </w:tc>
        <w:tc>
          <w:tcPr>
            <w:tcW w:w="1637" w:type="dxa"/>
            <w:tcBorders>
              <w:top w:val="nil"/>
              <w:left w:val="nil"/>
              <w:bottom w:val="nil"/>
              <w:right w:val="nil"/>
            </w:tcBorders>
          </w:tcPr>
          <w:p w14:paraId="3FF9BBFE" w14:textId="3E5F2C67" w:rsidR="00DE7027" w:rsidRPr="00DE7027" w:rsidRDefault="00DE7027" w:rsidP="00DE7027">
            <w:pPr>
              <w:widowControl w:val="0"/>
              <w:autoSpaceDE w:val="0"/>
              <w:autoSpaceDN w:val="0"/>
              <w:adjustRightInd w:val="0"/>
              <w:jc w:val="center"/>
              <w:rPr>
                <w:rFonts w:ascii="Garamond" w:hAnsi="Garamond" w:cs="Times New Roman"/>
                <w:sz w:val="20"/>
                <w:szCs w:val="20"/>
              </w:rPr>
            </w:pPr>
            <w:r w:rsidRPr="0025307B">
              <w:rPr>
                <w:rFonts w:ascii="Times New Roman" w:hAnsi="Times New Roman" w:cs="Times New Roman"/>
                <w:sz w:val="20"/>
                <w:szCs w:val="20"/>
              </w:rPr>
              <w:t>(0.009)</w:t>
            </w:r>
          </w:p>
        </w:tc>
        <w:tc>
          <w:tcPr>
            <w:tcW w:w="1636" w:type="dxa"/>
            <w:tcBorders>
              <w:top w:val="nil"/>
              <w:left w:val="nil"/>
              <w:bottom w:val="nil"/>
              <w:right w:val="nil"/>
            </w:tcBorders>
          </w:tcPr>
          <w:p w14:paraId="6AADD0DE" w14:textId="77777777" w:rsidR="00DE7027" w:rsidRPr="00171326" w:rsidRDefault="00DE7027" w:rsidP="00DE7027">
            <w:pPr>
              <w:widowControl w:val="0"/>
              <w:autoSpaceDE w:val="0"/>
              <w:autoSpaceDN w:val="0"/>
              <w:adjustRightInd w:val="0"/>
              <w:jc w:val="center"/>
              <w:rPr>
                <w:rFonts w:ascii="Garamond" w:hAnsi="Garamond" w:cs="Times New Roman"/>
                <w:sz w:val="20"/>
                <w:szCs w:val="20"/>
              </w:rPr>
            </w:pPr>
          </w:p>
        </w:tc>
      </w:tr>
      <w:tr w:rsidR="00212D8A" w:rsidRPr="00171326" w14:paraId="32F6A23F" w14:textId="77777777" w:rsidTr="00A60831">
        <w:trPr>
          <w:trHeight w:val="250"/>
          <w:jc w:val="center"/>
        </w:trPr>
        <w:tc>
          <w:tcPr>
            <w:tcW w:w="2396" w:type="dxa"/>
            <w:gridSpan w:val="3"/>
            <w:tcBorders>
              <w:top w:val="nil"/>
              <w:left w:val="nil"/>
              <w:bottom w:val="nil"/>
              <w:right w:val="nil"/>
            </w:tcBorders>
          </w:tcPr>
          <w:p w14:paraId="1CFFEDAC" w14:textId="77777777" w:rsidR="00212D8A" w:rsidRPr="00171326" w:rsidRDefault="00212D8A" w:rsidP="00212D8A">
            <w:pPr>
              <w:widowControl w:val="0"/>
              <w:autoSpaceDE w:val="0"/>
              <w:autoSpaceDN w:val="0"/>
              <w:adjustRightInd w:val="0"/>
              <w:rPr>
                <w:rFonts w:ascii="Garamond" w:hAnsi="Garamond" w:cs="Times New Roman"/>
                <w:sz w:val="20"/>
                <w:szCs w:val="20"/>
              </w:rPr>
            </w:pPr>
            <w:r w:rsidRPr="00171326">
              <w:rPr>
                <w:rFonts w:ascii="Garamond" w:hAnsi="Garamond" w:cs="Times New Roman"/>
                <w:sz w:val="20"/>
                <w:szCs w:val="20"/>
              </w:rPr>
              <w:t>Equality oriented</w:t>
            </w:r>
          </w:p>
        </w:tc>
        <w:tc>
          <w:tcPr>
            <w:tcW w:w="1171" w:type="dxa"/>
            <w:tcBorders>
              <w:top w:val="nil"/>
              <w:left w:val="nil"/>
              <w:bottom w:val="nil"/>
              <w:right w:val="nil"/>
            </w:tcBorders>
          </w:tcPr>
          <w:p w14:paraId="214DAADD" w14:textId="77777777" w:rsidR="00212D8A" w:rsidRPr="00171326" w:rsidRDefault="00212D8A" w:rsidP="00212D8A">
            <w:pPr>
              <w:widowControl w:val="0"/>
              <w:autoSpaceDE w:val="0"/>
              <w:autoSpaceDN w:val="0"/>
              <w:adjustRightInd w:val="0"/>
              <w:jc w:val="center"/>
              <w:rPr>
                <w:rFonts w:ascii="Garamond" w:hAnsi="Garamond" w:cs="Times New Roman"/>
                <w:sz w:val="20"/>
                <w:szCs w:val="20"/>
              </w:rPr>
            </w:pPr>
          </w:p>
        </w:tc>
        <w:tc>
          <w:tcPr>
            <w:tcW w:w="1637" w:type="dxa"/>
            <w:gridSpan w:val="2"/>
            <w:tcBorders>
              <w:top w:val="nil"/>
              <w:left w:val="nil"/>
              <w:bottom w:val="nil"/>
              <w:right w:val="nil"/>
            </w:tcBorders>
          </w:tcPr>
          <w:p w14:paraId="3BA0AFC9" w14:textId="643730F3" w:rsidR="00212D8A" w:rsidRPr="00171326" w:rsidRDefault="00212D8A" w:rsidP="00212D8A">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-0.043***</w:t>
            </w:r>
          </w:p>
        </w:tc>
        <w:tc>
          <w:tcPr>
            <w:tcW w:w="1637" w:type="dxa"/>
            <w:tcBorders>
              <w:top w:val="nil"/>
              <w:left w:val="nil"/>
              <w:bottom w:val="nil"/>
              <w:right w:val="nil"/>
            </w:tcBorders>
          </w:tcPr>
          <w:p w14:paraId="1E848125" w14:textId="77777777" w:rsidR="00212D8A" w:rsidRPr="00171326" w:rsidRDefault="00212D8A" w:rsidP="00212D8A">
            <w:pPr>
              <w:widowControl w:val="0"/>
              <w:autoSpaceDE w:val="0"/>
              <w:autoSpaceDN w:val="0"/>
              <w:adjustRightInd w:val="0"/>
              <w:jc w:val="center"/>
              <w:rPr>
                <w:rFonts w:ascii="Garamond" w:hAnsi="Garamond" w:cs="Times New Roman"/>
                <w:sz w:val="20"/>
                <w:szCs w:val="20"/>
              </w:rPr>
            </w:pPr>
          </w:p>
        </w:tc>
        <w:tc>
          <w:tcPr>
            <w:tcW w:w="1636" w:type="dxa"/>
            <w:tcBorders>
              <w:top w:val="nil"/>
              <w:left w:val="nil"/>
              <w:bottom w:val="nil"/>
              <w:right w:val="nil"/>
            </w:tcBorders>
          </w:tcPr>
          <w:p w14:paraId="5C5B3B16" w14:textId="345DC9B2" w:rsidR="00212D8A" w:rsidRPr="00171326" w:rsidRDefault="00212D8A" w:rsidP="00212D8A">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-0.004</w:t>
            </w:r>
          </w:p>
        </w:tc>
      </w:tr>
      <w:tr w:rsidR="00212D8A" w:rsidRPr="00171326" w14:paraId="1D05BC70" w14:textId="77777777" w:rsidTr="00A60831">
        <w:trPr>
          <w:trHeight w:val="250"/>
          <w:jc w:val="center"/>
        </w:trPr>
        <w:tc>
          <w:tcPr>
            <w:tcW w:w="2396" w:type="dxa"/>
            <w:gridSpan w:val="3"/>
            <w:tcBorders>
              <w:top w:val="nil"/>
              <w:left w:val="nil"/>
              <w:bottom w:val="nil"/>
              <w:right w:val="nil"/>
            </w:tcBorders>
          </w:tcPr>
          <w:p w14:paraId="3ABB09E7" w14:textId="77777777" w:rsidR="00212D8A" w:rsidRPr="00171326" w:rsidRDefault="00212D8A" w:rsidP="00212D8A">
            <w:pPr>
              <w:widowControl w:val="0"/>
              <w:autoSpaceDE w:val="0"/>
              <w:autoSpaceDN w:val="0"/>
              <w:adjustRightInd w:val="0"/>
              <w:rPr>
                <w:rFonts w:ascii="Garamond" w:hAnsi="Garamond" w:cs="Times New Roman"/>
                <w:sz w:val="20"/>
                <w:szCs w:val="20"/>
              </w:rPr>
            </w:pPr>
          </w:p>
        </w:tc>
        <w:tc>
          <w:tcPr>
            <w:tcW w:w="1171" w:type="dxa"/>
            <w:tcBorders>
              <w:top w:val="nil"/>
              <w:left w:val="nil"/>
              <w:bottom w:val="nil"/>
              <w:right w:val="nil"/>
            </w:tcBorders>
          </w:tcPr>
          <w:p w14:paraId="3477B38B" w14:textId="77777777" w:rsidR="00212D8A" w:rsidRPr="00171326" w:rsidRDefault="00212D8A" w:rsidP="00212D8A">
            <w:pPr>
              <w:widowControl w:val="0"/>
              <w:autoSpaceDE w:val="0"/>
              <w:autoSpaceDN w:val="0"/>
              <w:adjustRightInd w:val="0"/>
              <w:jc w:val="center"/>
              <w:rPr>
                <w:rFonts w:ascii="Garamond" w:hAnsi="Garamond" w:cs="Times New Roman"/>
                <w:sz w:val="20"/>
                <w:szCs w:val="20"/>
              </w:rPr>
            </w:pPr>
          </w:p>
        </w:tc>
        <w:tc>
          <w:tcPr>
            <w:tcW w:w="1637" w:type="dxa"/>
            <w:gridSpan w:val="2"/>
            <w:tcBorders>
              <w:top w:val="nil"/>
              <w:left w:val="nil"/>
              <w:bottom w:val="nil"/>
              <w:right w:val="nil"/>
            </w:tcBorders>
          </w:tcPr>
          <w:p w14:paraId="6F2FA00E" w14:textId="0D0F8F54" w:rsidR="00212D8A" w:rsidRPr="00171326" w:rsidRDefault="00212D8A" w:rsidP="00212D8A">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(0.009)</w:t>
            </w:r>
          </w:p>
        </w:tc>
        <w:tc>
          <w:tcPr>
            <w:tcW w:w="1637" w:type="dxa"/>
            <w:tcBorders>
              <w:top w:val="nil"/>
              <w:left w:val="nil"/>
              <w:bottom w:val="nil"/>
              <w:right w:val="nil"/>
            </w:tcBorders>
          </w:tcPr>
          <w:p w14:paraId="111C1AA5" w14:textId="77777777" w:rsidR="00212D8A" w:rsidRPr="00171326" w:rsidRDefault="00212D8A" w:rsidP="00212D8A">
            <w:pPr>
              <w:widowControl w:val="0"/>
              <w:autoSpaceDE w:val="0"/>
              <w:autoSpaceDN w:val="0"/>
              <w:adjustRightInd w:val="0"/>
              <w:jc w:val="center"/>
              <w:rPr>
                <w:rFonts w:ascii="Garamond" w:hAnsi="Garamond" w:cs="Times New Roman"/>
                <w:sz w:val="20"/>
                <w:szCs w:val="20"/>
              </w:rPr>
            </w:pPr>
          </w:p>
        </w:tc>
        <w:tc>
          <w:tcPr>
            <w:tcW w:w="1636" w:type="dxa"/>
            <w:tcBorders>
              <w:top w:val="nil"/>
              <w:left w:val="nil"/>
              <w:bottom w:val="nil"/>
              <w:right w:val="nil"/>
            </w:tcBorders>
          </w:tcPr>
          <w:p w14:paraId="7E36F298" w14:textId="28FA3EF1" w:rsidR="00212D8A" w:rsidRPr="00171326" w:rsidRDefault="00212D8A" w:rsidP="00212D8A">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(0.009)</w:t>
            </w:r>
          </w:p>
        </w:tc>
      </w:tr>
      <w:tr w:rsidR="00045414" w:rsidRPr="00171326" w14:paraId="512B6364" w14:textId="77777777" w:rsidTr="00A60831">
        <w:trPr>
          <w:trHeight w:val="250"/>
          <w:jc w:val="center"/>
        </w:trPr>
        <w:tc>
          <w:tcPr>
            <w:tcW w:w="2396" w:type="dxa"/>
            <w:gridSpan w:val="3"/>
            <w:tcBorders>
              <w:top w:val="nil"/>
              <w:left w:val="nil"/>
              <w:bottom w:val="nil"/>
              <w:right w:val="nil"/>
            </w:tcBorders>
          </w:tcPr>
          <w:p w14:paraId="001ADB0D" w14:textId="77777777" w:rsidR="00045414" w:rsidRPr="00171326" w:rsidRDefault="00045414" w:rsidP="00045414">
            <w:pPr>
              <w:widowControl w:val="0"/>
              <w:autoSpaceDE w:val="0"/>
              <w:autoSpaceDN w:val="0"/>
              <w:adjustRightInd w:val="0"/>
              <w:rPr>
                <w:rFonts w:ascii="Garamond" w:hAnsi="Garamond" w:cs="Times New Roman"/>
                <w:sz w:val="20"/>
                <w:szCs w:val="20"/>
              </w:rPr>
            </w:pPr>
            <w:r w:rsidRPr="00171326">
              <w:rPr>
                <w:rFonts w:ascii="Garamond" w:hAnsi="Garamond" w:cs="Times New Roman"/>
                <w:sz w:val="20"/>
                <w:szCs w:val="20"/>
              </w:rPr>
              <w:t>Age</w:t>
            </w:r>
          </w:p>
        </w:tc>
        <w:tc>
          <w:tcPr>
            <w:tcW w:w="1171" w:type="dxa"/>
            <w:tcBorders>
              <w:top w:val="nil"/>
              <w:left w:val="nil"/>
              <w:bottom w:val="nil"/>
              <w:right w:val="nil"/>
            </w:tcBorders>
          </w:tcPr>
          <w:p w14:paraId="21522457" w14:textId="234D6A96" w:rsidR="00045414" w:rsidRPr="00171326" w:rsidRDefault="00045414" w:rsidP="00045414">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0.001</w:t>
            </w:r>
          </w:p>
        </w:tc>
        <w:tc>
          <w:tcPr>
            <w:tcW w:w="1637" w:type="dxa"/>
            <w:gridSpan w:val="2"/>
            <w:tcBorders>
              <w:top w:val="nil"/>
              <w:left w:val="nil"/>
              <w:bottom w:val="nil"/>
              <w:right w:val="nil"/>
            </w:tcBorders>
          </w:tcPr>
          <w:p w14:paraId="6748F44C" w14:textId="6BFEB775" w:rsidR="00045414" w:rsidRPr="00171326" w:rsidRDefault="00045414" w:rsidP="00045414">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0.002**</w:t>
            </w:r>
          </w:p>
        </w:tc>
        <w:tc>
          <w:tcPr>
            <w:tcW w:w="1637" w:type="dxa"/>
            <w:tcBorders>
              <w:top w:val="nil"/>
              <w:left w:val="nil"/>
              <w:bottom w:val="nil"/>
              <w:right w:val="nil"/>
            </w:tcBorders>
          </w:tcPr>
          <w:p w14:paraId="74D0F5E7" w14:textId="25D101D6" w:rsidR="00045414" w:rsidRPr="00171326" w:rsidRDefault="00045414" w:rsidP="00045414">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-0.002*</w:t>
            </w:r>
          </w:p>
        </w:tc>
        <w:tc>
          <w:tcPr>
            <w:tcW w:w="1636" w:type="dxa"/>
            <w:tcBorders>
              <w:top w:val="nil"/>
              <w:left w:val="nil"/>
              <w:bottom w:val="nil"/>
              <w:right w:val="nil"/>
            </w:tcBorders>
          </w:tcPr>
          <w:p w14:paraId="0F768726" w14:textId="5E402BCF" w:rsidR="00045414" w:rsidRPr="00171326" w:rsidRDefault="00045414" w:rsidP="00045414">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-0.002*</w:t>
            </w:r>
          </w:p>
        </w:tc>
      </w:tr>
      <w:tr w:rsidR="00045414" w:rsidRPr="00171326" w14:paraId="67C264B5" w14:textId="77777777" w:rsidTr="00A60831">
        <w:trPr>
          <w:trHeight w:val="250"/>
          <w:jc w:val="center"/>
        </w:trPr>
        <w:tc>
          <w:tcPr>
            <w:tcW w:w="2396" w:type="dxa"/>
            <w:gridSpan w:val="3"/>
            <w:tcBorders>
              <w:top w:val="nil"/>
              <w:left w:val="nil"/>
              <w:bottom w:val="nil"/>
              <w:right w:val="nil"/>
            </w:tcBorders>
          </w:tcPr>
          <w:p w14:paraId="0890E213" w14:textId="77777777" w:rsidR="00045414" w:rsidRPr="00171326" w:rsidRDefault="00045414" w:rsidP="00045414">
            <w:pPr>
              <w:widowControl w:val="0"/>
              <w:autoSpaceDE w:val="0"/>
              <w:autoSpaceDN w:val="0"/>
              <w:adjustRightInd w:val="0"/>
              <w:rPr>
                <w:rFonts w:ascii="Garamond" w:hAnsi="Garamond" w:cs="Times New Roman"/>
                <w:sz w:val="20"/>
                <w:szCs w:val="20"/>
              </w:rPr>
            </w:pPr>
          </w:p>
        </w:tc>
        <w:tc>
          <w:tcPr>
            <w:tcW w:w="1171" w:type="dxa"/>
            <w:tcBorders>
              <w:top w:val="nil"/>
              <w:left w:val="nil"/>
              <w:bottom w:val="nil"/>
              <w:right w:val="nil"/>
            </w:tcBorders>
          </w:tcPr>
          <w:p w14:paraId="393DB836" w14:textId="5EDD7F76" w:rsidR="00045414" w:rsidRPr="00171326" w:rsidRDefault="00045414" w:rsidP="00045414">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(0.001)</w:t>
            </w:r>
          </w:p>
        </w:tc>
        <w:tc>
          <w:tcPr>
            <w:tcW w:w="1637" w:type="dxa"/>
            <w:gridSpan w:val="2"/>
            <w:tcBorders>
              <w:top w:val="nil"/>
              <w:left w:val="nil"/>
              <w:bottom w:val="nil"/>
              <w:right w:val="nil"/>
            </w:tcBorders>
          </w:tcPr>
          <w:p w14:paraId="0FD0CA22" w14:textId="726FB4D8" w:rsidR="00045414" w:rsidRPr="00171326" w:rsidRDefault="00045414" w:rsidP="00045414">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(0.001)</w:t>
            </w:r>
          </w:p>
        </w:tc>
        <w:tc>
          <w:tcPr>
            <w:tcW w:w="1637" w:type="dxa"/>
            <w:tcBorders>
              <w:top w:val="nil"/>
              <w:left w:val="nil"/>
              <w:bottom w:val="nil"/>
              <w:right w:val="nil"/>
            </w:tcBorders>
          </w:tcPr>
          <w:p w14:paraId="57E73E03" w14:textId="4279C0A6" w:rsidR="00045414" w:rsidRPr="00171326" w:rsidRDefault="00045414" w:rsidP="00045414">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(0.001)</w:t>
            </w:r>
          </w:p>
        </w:tc>
        <w:tc>
          <w:tcPr>
            <w:tcW w:w="1636" w:type="dxa"/>
            <w:tcBorders>
              <w:top w:val="nil"/>
              <w:left w:val="nil"/>
              <w:bottom w:val="nil"/>
              <w:right w:val="nil"/>
            </w:tcBorders>
          </w:tcPr>
          <w:p w14:paraId="5D42D3C0" w14:textId="53E075A6" w:rsidR="00045414" w:rsidRPr="00171326" w:rsidRDefault="00045414" w:rsidP="00045414">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(0.001)</w:t>
            </w:r>
          </w:p>
        </w:tc>
      </w:tr>
      <w:tr w:rsidR="00EF0B8B" w:rsidRPr="00171326" w14:paraId="6E2F5B15" w14:textId="77777777" w:rsidTr="00A60831">
        <w:trPr>
          <w:trHeight w:val="250"/>
          <w:jc w:val="center"/>
        </w:trPr>
        <w:tc>
          <w:tcPr>
            <w:tcW w:w="2396" w:type="dxa"/>
            <w:gridSpan w:val="3"/>
            <w:tcBorders>
              <w:top w:val="nil"/>
              <w:left w:val="nil"/>
              <w:bottom w:val="nil"/>
              <w:right w:val="nil"/>
            </w:tcBorders>
          </w:tcPr>
          <w:p w14:paraId="279E6C8A" w14:textId="77777777" w:rsidR="00EF0B8B" w:rsidRPr="00171326" w:rsidRDefault="00EF0B8B" w:rsidP="00EF0B8B">
            <w:pPr>
              <w:widowControl w:val="0"/>
              <w:autoSpaceDE w:val="0"/>
              <w:autoSpaceDN w:val="0"/>
              <w:adjustRightInd w:val="0"/>
              <w:rPr>
                <w:rFonts w:ascii="Garamond" w:hAnsi="Garamond" w:cs="Times New Roman"/>
                <w:sz w:val="20"/>
                <w:szCs w:val="20"/>
              </w:rPr>
            </w:pPr>
            <w:r w:rsidRPr="00171326">
              <w:rPr>
                <w:rFonts w:ascii="Garamond" w:hAnsi="Garamond" w:cs="Times New Roman"/>
                <w:sz w:val="20"/>
                <w:szCs w:val="20"/>
              </w:rPr>
              <w:t>Education</w:t>
            </w:r>
          </w:p>
        </w:tc>
        <w:tc>
          <w:tcPr>
            <w:tcW w:w="1171" w:type="dxa"/>
            <w:tcBorders>
              <w:top w:val="nil"/>
              <w:left w:val="nil"/>
              <w:bottom w:val="nil"/>
              <w:right w:val="nil"/>
            </w:tcBorders>
          </w:tcPr>
          <w:p w14:paraId="03B6BC7C" w14:textId="650E36DF" w:rsidR="00EF0B8B" w:rsidRPr="00171326" w:rsidRDefault="00EF0B8B" w:rsidP="00EF0B8B">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0.049***</w:t>
            </w:r>
          </w:p>
        </w:tc>
        <w:tc>
          <w:tcPr>
            <w:tcW w:w="1637" w:type="dxa"/>
            <w:gridSpan w:val="2"/>
            <w:tcBorders>
              <w:top w:val="nil"/>
              <w:left w:val="nil"/>
              <w:bottom w:val="nil"/>
              <w:right w:val="nil"/>
            </w:tcBorders>
          </w:tcPr>
          <w:p w14:paraId="14698610" w14:textId="6D5BF37B" w:rsidR="00EF0B8B" w:rsidRPr="00171326" w:rsidRDefault="00EF0B8B" w:rsidP="00EF0B8B">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0.031**</w:t>
            </w:r>
          </w:p>
        </w:tc>
        <w:tc>
          <w:tcPr>
            <w:tcW w:w="1637" w:type="dxa"/>
            <w:tcBorders>
              <w:top w:val="nil"/>
              <w:left w:val="nil"/>
              <w:bottom w:val="nil"/>
              <w:right w:val="nil"/>
            </w:tcBorders>
          </w:tcPr>
          <w:p w14:paraId="2F48E350" w14:textId="7B98BA27" w:rsidR="00EF0B8B" w:rsidRPr="00171326" w:rsidRDefault="00EF0B8B" w:rsidP="00EF0B8B">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0.061***</w:t>
            </w:r>
          </w:p>
        </w:tc>
        <w:tc>
          <w:tcPr>
            <w:tcW w:w="1636" w:type="dxa"/>
            <w:tcBorders>
              <w:top w:val="nil"/>
              <w:left w:val="nil"/>
              <w:bottom w:val="nil"/>
              <w:right w:val="nil"/>
            </w:tcBorders>
          </w:tcPr>
          <w:p w14:paraId="1A454330" w14:textId="2D2A6FC4" w:rsidR="00EF0B8B" w:rsidRPr="00171326" w:rsidRDefault="00EF0B8B" w:rsidP="00EF0B8B">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0.059***</w:t>
            </w:r>
          </w:p>
        </w:tc>
      </w:tr>
      <w:tr w:rsidR="00EF0B8B" w:rsidRPr="00171326" w14:paraId="76A9F116" w14:textId="77777777" w:rsidTr="00A60831">
        <w:trPr>
          <w:trHeight w:val="233"/>
          <w:jc w:val="center"/>
        </w:trPr>
        <w:tc>
          <w:tcPr>
            <w:tcW w:w="2396" w:type="dxa"/>
            <w:gridSpan w:val="3"/>
            <w:tcBorders>
              <w:top w:val="nil"/>
              <w:left w:val="nil"/>
              <w:bottom w:val="nil"/>
              <w:right w:val="nil"/>
            </w:tcBorders>
          </w:tcPr>
          <w:p w14:paraId="29C61BE2" w14:textId="77777777" w:rsidR="00EF0B8B" w:rsidRPr="00171326" w:rsidRDefault="00EF0B8B" w:rsidP="00EF0B8B">
            <w:pPr>
              <w:widowControl w:val="0"/>
              <w:autoSpaceDE w:val="0"/>
              <w:autoSpaceDN w:val="0"/>
              <w:adjustRightInd w:val="0"/>
              <w:rPr>
                <w:rFonts w:ascii="Garamond" w:hAnsi="Garamond" w:cs="Times New Roman"/>
                <w:sz w:val="20"/>
                <w:szCs w:val="20"/>
              </w:rPr>
            </w:pPr>
          </w:p>
        </w:tc>
        <w:tc>
          <w:tcPr>
            <w:tcW w:w="1171" w:type="dxa"/>
            <w:tcBorders>
              <w:top w:val="nil"/>
              <w:left w:val="nil"/>
              <w:bottom w:val="nil"/>
              <w:right w:val="nil"/>
            </w:tcBorders>
          </w:tcPr>
          <w:p w14:paraId="30286C44" w14:textId="500E86F2" w:rsidR="00EF0B8B" w:rsidRPr="00171326" w:rsidRDefault="00EF0B8B" w:rsidP="00EF0B8B">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(0.015)</w:t>
            </w:r>
          </w:p>
        </w:tc>
        <w:tc>
          <w:tcPr>
            <w:tcW w:w="1637" w:type="dxa"/>
            <w:gridSpan w:val="2"/>
            <w:tcBorders>
              <w:top w:val="nil"/>
              <w:left w:val="nil"/>
              <w:bottom w:val="nil"/>
              <w:right w:val="nil"/>
            </w:tcBorders>
          </w:tcPr>
          <w:p w14:paraId="19CE4B44" w14:textId="585BDC76" w:rsidR="00EF0B8B" w:rsidRPr="00171326" w:rsidRDefault="00EF0B8B" w:rsidP="00EF0B8B">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(0.015)</w:t>
            </w:r>
          </w:p>
        </w:tc>
        <w:tc>
          <w:tcPr>
            <w:tcW w:w="1637" w:type="dxa"/>
            <w:tcBorders>
              <w:top w:val="nil"/>
              <w:left w:val="nil"/>
              <w:bottom w:val="nil"/>
              <w:right w:val="nil"/>
            </w:tcBorders>
          </w:tcPr>
          <w:p w14:paraId="1A2A2C06" w14:textId="57257FF2" w:rsidR="00EF0B8B" w:rsidRPr="00171326" w:rsidRDefault="00EF0B8B" w:rsidP="00EF0B8B">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(0.016)</w:t>
            </w:r>
          </w:p>
        </w:tc>
        <w:tc>
          <w:tcPr>
            <w:tcW w:w="1636" w:type="dxa"/>
            <w:tcBorders>
              <w:top w:val="nil"/>
              <w:left w:val="nil"/>
              <w:bottom w:val="nil"/>
              <w:right w:val="nil"/>
            </w:tcBorders>
          </w:tcPr>
          <w:p w14:paraId="5EE79E1F" w14:textId="54AA4207" w:rsidR="00EF0B8B" w:rsidRPr="00171326" w:rsidRDefault="00EF0B8B" w:rsidP="00EF0B8B">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(0.016)</w:t>
            </w:r>
          </w:p>
        </w:tc>
      </w:tr>
      <w:tr w:rsidR="00A957E8" w:rsidRPr="00171326" w14:paraId="089D5F42" w14:textId="77777777" w:rsidTr="00A60831">
        <w:trPr>
          <w:trHeight w:val="250"/>
          <w:jc w:val="center"/>
        </w:trPr>
        <w:tc>
          <w:tcPr>
            <w:tcW w:w="2396" w:type="dxa"/>
            <w:gridSpan w:val="3"/>
            <w:tcBorders>
              <w:top w:val="nil"/>
              <w:left w:val="nil"/>
              <w:bottom w:val="nil"/>
              <w:right w:val="nil"/>
            </w:tcBorders>
          </w:tcPr>
          <w:p w14:paraId="7092D36C" w14:textId="77777777" w:rsidR="00A957E8" w:rsidRPr="00171326" w:rsidRDefault="00A957E8" w:rsidP="00A957E8">
            <w:pPr>
              <w:widowControl w:val="0"/>
              <w:autoSpaceDE w:val="0"/>
              <w:autoSpaceDN w:val="0"/>
              <w:adjustRightInd w:val="0"/>
              <w:rPr>
                <w:rFonts w:ascii="Garamond" w:hAnsi="Garamond" w:cs="Times New Roman"/>
                <w:sz w:val="20"/>
                <w:szCs w:val="20"/>
              </w:rPr>
            </w:pPr>
            <w:r w:rsidRPr="00171326">
              <w:rPr>
                <w:rFonts w:ascii="Garamond" w:hAnsi="Garamond" w:cs="Times New Roman"/>
                <w:sz w:val="20"/>
                <w:szCs w:val="20"/>
              </w:rPr>
              <w:t>Female</w:t>
            </w:r>
          </w:p>
        </w:tc>
        <w:tc>
          <w:tcPr>
            <w:tcW w:w="1171" w:type="dxa"/>
            <w:tcBorders>
              <w:top w:val="nil"/>
              <w:left w:val="nil"/>
              <w:bottom w:val="nil"/>
              <w:right w:val="nil"/>
            </w:tcBorders>
          </w:tcPr>
          <w:p w14:paraId="4BC5CEF2" w14:textId="22B3DB97" w:rsidR="00A957E8" w:rsidRPr="00171326" w:rsidRDefault="00A957E8" w:rsidP="00A957E8">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-0.048*</w:t>
            </w:r>
          </w:p>
        </w:tc>
        <w:tc>
          <w:tcPr>
            <w:tcW w:w="1637" w:type="dxa"/>
            <w:gridSpan w:val="2"/>
            <w:tcBorders>
              <w:top w:val="nil"/>
              <w:left w:val="nil"/>
              <w:bottom w:val="nil"/>
              <w:right w:val="nil"/>
            </w:tcBorders>
          </w:tcPr>
          <w:p w14:paraId="7EA0E55D" w14:textId="68FBE98C" w:rsidR="00A957E8" w:rsidRPr="00171326" w:rsidRDefault="00A957E8" w:rsidP="00A957E8">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-0.154***</w:t>
            </w:r>
          </w:p>
        </w:tc>
        <w:tc>
          <w:tcPr>
            <w:tcW w:w="1637" w:type="dxa"/>
            <w:tcBorders>
              <w:top w:val="nil"/>
              <w:left w:val="nil"/>
              <w:bottom w:val="nil"/>
              <w:right w:val="nil"/>
            </w:tcBorders>
          </w:tcPr>
          <w:p w14:paraId="7D8C1D9D" w14:textId="233B9AD2" w:rsidR="00A957E8" w:rsidRPr="00171326" w:rsidRDefault="00A957E8" w:rsidP="00A957E8">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-0.100***</w:t>
            </w:r>
          </w:p>
        </w:tc>
        <w:tc>
          <w:tcPr>
            <w:tcW w:w="1636" w:type="dxa"/>
            <w:tcBorders>
              <w:top w:val="nil"/>
              <w:left w:val="nil"/>
              <w:bottom w:val="nil"/>
              <w:right w:val="nil"/>
            </w:tcBorders>
          </w:tcPr>
          <w:p w14:paraId="0359018E" w14:textId="40AF208A" w:rsidR="00A957E8" w:rsidRPr="00171326" w:rsidRDefault="00A957E8" w:rsidP="00A957E8">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-0.102***</w:t>
            </w:r>
          </w:p>
        </w:tc>
      </w:tr>
      <w:tr w:rsidR="00A957E8" w:rsidRPr="00171326" w14:paraId="02D89096" w14:textId="77777777" w:rsidTr="00A60831">
        <w:trPr>
          <w:trHeight w:val="250"/>
          <w:jc w:val="center"/>
        </w:trPr>
        <w:tc>
          <w:tcPr>
            <w:tcW w:w="2396" w:type="dxa"/>
            <w:gridSpan w:val="3"/>
            <w:tcBorders>
              <w:top w:val="nil"/>
              <w:left w:val="nil"/>
              <w:bottom w:val="nil"/>
              <w:right w:val="nil"/>
            </w:tcBorders>
          </w:tcPr>
          <w:p w14:paraId="185C2312" w14:textId="77777777" w:rsidR="00A957E8" w:rsidRPr="00171326" w:rsidRDefault="00A957E8" w:rsidP="00A957E8">
            <w:pPr>
              <w:widowControl w:val="0"/>
              <w:autoSpaceDE w:val="0"/>
              <w:autoSpaceDN w:val="0"/>
              <w:adjustRightInd w:val="0"/>
              <w:rPr>
                <w:rFonts w:ascii="Garamond" w:hAnsi="Garamond" w:cs="Times New Roman"/>
                <w:sz w:val="20"/>
                <w:szCs w:val="20"/>
              </w:rPr>
            </w:pPr>
          </w:p>
        </w:tc>
        <w:tc>
          <w:tcPr>
            <w:tcW w:w="1171" w:type="dxa"/>
            <w:tcBorders>
              <w:top w:val="nil"/>
              <w:left w:val="nil"/>
              <w:bottom w:val="nil"/>
              <w:right w:val="nil"/>
            </w:tcBorders>
          </w:tcPr>
          <w:p w14:paraId="21BA36F1" w14:textId="19801518" w:rsidR="00A957E8" w:rsidRPr="00171326" w:rsidRDefault="00A957E8" w:rsidP="00A957E8">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(0.027)</w:t>
            </w:r>
          </w:p>
        </w:tc>
        <w:tc>
          <w:tcPr>
            <w:tcW w:w="1637" w:type="dxa"/>
            <w:gridSpan w:val="2"/>
            <w:tcBorders>
              <w:top w:val="nil"/>
              <w:left w:val="nil"/>
              <w:bottom w:val="nil"/>
              <w:right w:val="nil"/>
            </w:tcBorders>
          </w:tcPr>
          <w:p w14:paraId="7FDA8760" w14:textId="61B5EDB8" w:rsidR="00A957E8" w:rsidRPr="00171326" w:rsidRDefault="00A957E8" w:rsidP="00A957E8">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(0.028)</w:t>
            </w:r>
          </w:p>
        </w:tc>
        <w:tc>
          <w:tcPr>
            <w:tcW w:w="1637" w:type="dxa"/>
            <w:tcBorders>
              <w:top w:val="nil"/>
              <w:left w:val="nil"/>
              <w:bottom w:val="nil"/>
              <w:right w:val="nil"/>
            </w:tcBorders>
          </w:tcPr>
          <w:p w14:paraId="7D88672E" w14:textId="1B6D87EF" w:rsidR="00A957E8" w:rsidRPr="00171326" w:rsidRDefault="00A957E8" w:rsidP="00A957E8">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(0.029)</w:t>
            </w:r>
          </w:p>
        </w:tc>
        <w:tc>
          <w:tcPr>
            <w:tcW w:w="1636" w:type="dxa"/>
            <w:tcBorders>
              <w:top w:val="nil"/>
              <w:left w:val="nil"/>
              <w:bottom w:val="nil"/>
              <w:right w:val="nil"/>
            </w:tcBorders>
          </w:tcPr>
          <w:p w14:paraId="74EB52E8" w14:textId="5404985E" w:rsidR="00A957E8" w:rsidRPr="00171326" w:rsidRDefault="00A957E8" w:rsidP="00A957E8">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(0.029)</w:t>
            </w:r>
          </w:p>
        </w:tc>
      </w:tr>
      <w:tr w:rsidR="00B06ADE" w:rsidRPr="00171326" w14:paraId="57691079" w14:textId="77777777" w:rsidTr="00A60831">
        <w:trPr>
          <w:trHeight w:val="250"/>
          <w:jc w:val="center"/>
        </w:trPr>
        <w:tc>
          <w:tcPr>
            <w:tcW w:w="2396" w:type="dxa"/>
            <w:gridSpan w:val="3"/>
            <w:tcBorders>
              <w:top w:val="nil"/>
              <w:left w:val="nil"/>
              <w:bottom w:val="nil"/>
              <w:right w:val="nil"/>
            </w:tcBorders>
          </w:tcPr>
          <w:p w14:paraId="5A5773ED" w14:textId="2C614531" w:rsidR="00B06ADE" w:rsidRPr="00171326" w:rsidRDefault="00B06ADE" w:rsidP="00B06ADE">
            <w:pPr>
              <w:widowControl w:val="0"/>
              <w:autoSpaceDE w:val="0"/>
              <w:autoSpaceDN w:val="0"/>
              <w:adjustRightInd w:val="0"/>
              <w:rPr>
                <w:rFonts w:ascii="Garamond" w:hAnsi="Garamond" w:cs="Times New Roman"/>
                <w:sz w:val="20"/>
                <w:szCs w:val="20"/>
              </w:rPr>
            </w:pPr>
            <w:r>
              <w:rPr>
                <w:rFonts w:ascii="Garamond" w:hAnsi="Garamond" w:cs="Times New Roman"/>
                <w:sz w:val="20"/>
                <w:szCs w:val="20"/>
              </w:rPr>
              <w:t>Student sample</w:t>
            </w:r>
          </w:p>
        </w:tc>
        <w:tc>
          <w:tcPr>
            <w:tcW w:w="1171" w:type="dxa"/>
            <w:tcBorders>
              <w:top w:val="nil"/>
              <w:left w:val="nil"/>
              <w:bottom w:val="nil"/>
              <w:right w:val="nil"/>
            </w:tcBorders>
          </w:tcPr>
          <w:p w14:paraId="680735CB" w14:textId="066310BE" w:rsidR="00B06ADE" w:rsidRPr="00171326" w:rsidRDefault="00B06ADE" w:rsidP="00B06ADE">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0.012</w:t>
            </w:r>
          </w:p>
        </w:tc>
        <w:tc>
          <w:tcPr>
            <w:tcW w:w="1637" w:type="dxa"/>
            <w:gridSpan w:val="2"/>
            <w:tcBorders>
              <w:top w:val="nil"/>
              <w:left w:val="nil"/>
              <w:bottom w:val="nil"/>
              <w:right w:val="nil"/>
            </w:tcBorders>
          </w:tcPr>
          <w:p w14:paraId="77A79FC2" w14:textId="2185F9BB" w:rsidR="00B06ADE" w:rsidRPr="00171326" w:rsidRDefault="00B06ADE" w:rsidP="00B06ADE">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0.257***</w:t>
            </w:r>
          </w:p>
        </w:tc>
        <w:tc>
          <w:tcPr>
            <w:tcW w:w="1637" w:type="dxa"/>
            <w:tcBorders>
              <w:top w:val="nil"/>
              <w:left w:val="nil"/>
              <w:bottom w:val="nil"/>
              <w:right w:val="nil"/>
            </w:tcBorders>
          </w:tcPr>
          <w:p w14:paraId="74A8CEB5" w14:textId="2BCA30F5" w:rsidR="00B06ADE" w:rsidRPr="00171326" w:rsidRDefault="00B06ADE" w:rsidP="00B06ADE">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0.128***</w:t>
            </w:r>
          </w:p>
        </w:tc>
        <w:tc>
          <w:tcPr>
            <w:tcW w:w="1636" w:type="dxa"/>
            <w:tcBorders>
              <w:top w:val="nil"/>
              <w:left w:val="nil"/>
              <w:bottom w:val="nil"/>
              <w:right w:val="nil"/>
            </w:tcBorders>
          </w:tcPr>
          <w:p w14:paraId="0B0EF210" w14:textId="06C4FF6C" w:rsidR="00B06ADE" w:rsidRPr="00171326" w:rsidRDefault="00B06ADE" w:rsidP="00B06ADE">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0.121***</w:t>
            </w:r>
          </w:p>
        </w:tc>
      </w:tr>
      <w:tr w:rsidR="00B06ADE" w:rsidRPr="00171326" w14:paraId="56C2E5DC" w14:textId="77777777" w:rsidTr="00A60831">
        <w:trPr>
          <w:trHeight w:val="250"/>
          <w:jc w:val="center"/>
        </w:trPr>
        <w:tc>
          <w:tcPr>
            <w:tcW w:w="2396" w:type="dxa"/>
            <w:gridSpan w:val="3"/>
            <w:tcBorders>
              <w:top w:val="nil"/>
              <w:left w:val="nil"/>
              <w:bottom w:val="nil"/>
              <w:right w:val="nil"/>
            </w:tcBorders>
          </w:tcPr>
          <w:p w14:paraId="74A9E8CA" w14:textId="77777777" w:rsidR="00B06ADE" w:rsidRPr="00171326" w:rsidRDefault="00B06ADE" w:rsidP="00B06ADE">
            <w:pPr>
              <w:widowControl w:val="0"/>
              <w:autoSpaceDE w:val="0"/>
              <w:autoSpaceDN w:val="0"/>
              <w:adjustRightInd w:val="0"/>
              <w:rPr>
                <w:rFonts w:ascii="Garamond" w:hAnsi="Garamond" w:cs="Times New Roman"/>
                <w:sz w:val="20"/>
                <w:szCs w:val="20"/>
              </w:rPr>
            </w:pPr>
          </w:p>
        </w:tc>
        <w:tc>
          <w:tcPr>
            <w:tcW w:w="1171" w:type="dxa"/>
            <w:tcBorders>
              <w:top w:val="nil"/>
              <w:left w:val="nil"/>
              <w:bottom w:val="nil"/>
              <w:right w:val="nil"/>
            </w:tcBorders>
          </w:tcPr>
          <w:p w14:paraId="355490BC" w14:textId="4E879299" w:rsidR="00B06ADE" w:rsidRPr="00171326" w:rsidRDefault="00B06ADE" w:rsidP="00B06ADE">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(0.043)</w:t>
            </w:r>
          </w:p>
        </w:tc>
        <w:tc>
          <w:tcPr>
            <w:tcW w:w="1637" w:type="dxa"/>
            <w:gridSpan w:val="2"/>
            <w:tcBorders>
              <w:top w:val="nil"/>
              <w:left w:val="nil"/>
              <w:bottom w:val="nil"/>
              <w:right w:val="nil"/>
            </w:tcBorders>
          </w:tcPr>
          <w:p w14:paraId="08413FD0" w14:textId="420FD28C" w:rsidR="00B06ADE" w:rsidRPr="00171326" w:rsidRDefault="00B06ADE" w:rsidP="00B06ADE">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(0.041)</w:t>
            </w:r>
          </w:p>
        </w:tc>
        <w:tc>
          <w:tcPr>
            <w:tcW w:w="1637" w:type="dxa"/>
            <w:tcBorders>
              <w:top w:val="nil"/>
              <w:left w:val="nil"/>
              <w:bottom w:val="nil"/>
              <w:right w:val="nil"/>
            </w:tcBorders>
          </w:tcPr>
          <w:p w14:paraId="4A39B4ED" w14:textId="740D0BF7" w:rsidR="00B06ADE" w:rsidRPr="00171326" w:rsidRDefault="00B06ADE" w:rsidP="00B06ADE">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(0.042)</w:t>
            </w:r>
          </w:p>
        </w:tc>
        <w:tc>
          <w:tcPr>
            <w:tcW w:w="1636" w:type="dxa"/>
            <w:tcBorders>
              <w:top w:val="nil"/>
              <w:left w:val="nil"/>
              <w:bottom w:val="nil"/>
              <w:right w:val="nil"/>
            </w:tcBorders>
          </w:tcPr>
          <w:p w14:paraId="22DEC1F0" w14:textId="3390EB08" w:rsidR="00B06ADE" w:rsidRPr="00171326" w:rsidRDefault="00B06ADE" w:rsidP="00B06ADE">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(0.042)</w:t>
            </w:r>
          </w:p>
        </w:tc>
      </w:tr>
      <w:tr w:rsidR="00B06ADE" w:rsidRPr="00171326" w14:paraId="705927D6" w14:textId="77777777" w:rsidTr="00A60831">
        <w:trPr>
          <w:trHeight w:val="250"/>
          <w:jc w:val="center"/>
        </w:trPr>
        <w:tc>
          <w:tcPr>
            <w:tcW w:w="2396" w:type="dxa"/>
            <w:gridSpan w:val="3"/>
            <w:tcBorders>
              <w:top w:val="nil"/>
              <w:left w:val="nil"/>
              <w:bottom w:val="nil"/>
              <w:right w:val="nil"/>
            </w:tcBorders>
          </w:tcPr>
          <w:p w14:paraId="492F792C" w14:textId="77777777" w:rsidR="00B06ADE" w:rsidRPr="00171326" w:rsidRDefault="00B06ADE" w:rsidP="00B06ADE">
            <w:pPr>
              <w:widowControl w:val="0"/>
              <w:autoSpaceDE w:val="0"/>
              <w:autoSpaceDN w:val="0"/>
              <w:adjustRightInd w:val="0"/>
              <w:rPr>
                <w:rFonts w:ascii="Garamond" w:hAnsi="Garamond" w:cs="Times New Roman"/>
                <w:sz w:val="20"/>
                <w:szCs w:val="20"/>
              </w:rPr>
            </w:pPr>
          </w:p>
        </w:tc>
        <w:tc>
          <w:tcPr>
            <w:tcW w:w="1171" w:type="dxa"/>
            <w:tcBorders>
              <w:top w:val="nil"/>
              <w:left w:val="nil"/>
              <w:bottom w:val="nil"/>
              <w:right w:val="nil"/>
            </w:tcBorders>
          </w:tcPr>
          <w:p w14:paraId="3D486D0C" w14:textId="77777777" w:rsidR="00B06ADE" w:rsidRPr="00171326" w:rsidRDefault="00B06ADE" w:rsidP="00B06ADE">
            <w:pPr>
              <w:widowControl w:val="0"/>
              <w:autoSpaceDE w:val="0"/>
              <w:autoSpaceDN w:val="0"/>
              <w:adjustRightInd w:val="0"/>
              <w:jc w:val="center"/>
              <w:rPr>
                <w:rFonts w:ascii="Garamond" w:hAnsi="Garamond" w:cs="Times New Roman"/>
                <w:sz w:val="20"/>
                <w:szCs w:val="20"/>
              </w:rPr>
            </w:pPr>
          </w:p>
        </w:tc>
        <w:tc>
          <w:tcPr>
            <w:tcW w:w="1637" w:type="dxa"/>
            <w:gridSpan w:val="2"/>
            <w:tcBorders>
              <w:top w:val="nil"/>
              <w:left w:val="nil"/>
              <w:bottom w:val="nil"/>
              <w:right w:val="nil"/>
            </w:tcBorders>
          </w:tcPr>
          <w:p w14:paraId="1E8C2A98" w14:textId="77777777" w:rsidR="00B06ADE" w:rsidRPr="00171326" w:rsidRDefault="00B06ADE" w:rsidP="00B06ADE">
            <w:pPr>
              <w:widowControl w:val="0"/>
              <w:autoSpaceDE w:val="0"/>
              <w:autoSpaceDN w:val="0"/>
              <w:adjustRightInd w:val="0"/>
              <w:jc w:val="center"/>
              <w:rPr>
                <w:rFonts w:ascii="Garamond" w:hAnsi="Garamond" w:cs="Times New Roman"/>
                <w:sz w:val="20"/>
                <w:szCs w:val="20"/>
              </w:rPr>
            </w:pPr>
          </w:p>
        </w:tc>
        <w:tc>
          <w:tcPr>
            <w:tcW w:w="1637" w:type="dxa"/>
            <w:tcBorders>
              <w:top w:val="nil"/>
              <w:left w:val="nil"/>
              <w:bottom w:val="nil"/>
              <w:right w:val="nil"/>
            </w:tcBorders>
          </w:tcPr>
          <w:p w14:paraId="024ADCC5" w14:textId="77777777" w:rsidR="00B06ADE" w:rsidRPr="00171326" w:rsidRDefault="00B06ADE" w:rsidP="00B06ADE">
            <w:pPr>
              <w:widowControl w:val="0"/>
              <w:autoSpaceDE w:val="0"/>
              <w:autoSpaceDN w:val="0"/>
              <w:adjustRightInd w:val="0"/>
              <w:jc w:val="center"/>
              <w:rPr>
                <w:rFonts w:ascii="Garamond" w:hAnsi="Garamond" w:cs="Times New Roman"/>
                <w:sz w:val="20"/>
                <w:szCs w:val="20"/>
              </w:rPr>
            </w:pPr>
          </w:p>
        </w:tc>
        <w:tc>
          <w:tcPr>
            <w:tcW w:w="1636" w:type="dxa"/>
            <w:tcBorders>
              <w:top w:val="nil"/>
              <w:left w:val="nil"/>
              <w:bottom w:val="nil"/>
              <w:right w:val="nil"/>
            </w:tcBorders>
          </w:tcPr>
          <w:p w14:paraId="0D0412FD" w14:textId="77777777" w:rsidR="00B06ADE" w:rsidRPr="00171326" w:rsidRDefault="00B06ADE" w:rsidP="00B06ADE">
            <w:pPr>
              <w:widowControl w:val="0"/>
              <w:autoSpaceDE w:val="0"/>
              <w:autoSpaceDN w:val="0"/>
              <w:adjustRightInd w:val="0"/>
              <w:jc w:val="center"/>
              <w:rPr>
                <w:rFonts w:ascii="Garamond" w:hAnsi="Garamond" w:cs="Times New Roman"/>
                <w:sz w:val="20"/>
                <w:szCs w:val="20"/>
              </w:rPr>
            </w:pPr>
          </w:p>
        </w:tc>
      </w:tr>
      <w:tr w:rsidR="004D39A0" w:rsidRPr="00171326" w14:paraId="5F2DCC5C" w14:textId="77777777" w:rsidTr="00A60831">
        <w:trPr>
          <w:trHeight w:val="250"/>
          <w:jc w:val="center"/>
        </w:trPr>
        <w:tc>
          <w:tcPr>
            <w:tcW w:w="2396" w:type="dxa"/>
            <w:gridSpan w:val="3"/>
            <w:tcBorders>
              <w:top w:val="nil"/>
              <w:left w:val="nil"/>
              <w:bottom w:val="nil"/>
              <w:right w:val="nil"/>
            </w:tcBorders>
          </w:tcPr>
          <w:p w14:paraId="275A28DB" w14:textId="77777777" w:rsidR="004D39A0" w:rsidRPr="00171326" w:rsidRDefault="004D39A0" w:rsidP="004D39A0">
            <w:pPr>
              <w:widowControl w:val="0"/>
              <w:autoSpaceDE w:val="0"/>
              <w:autoSpaceDN w:val="0"/>
              <w:adjustRightInd w:val="0"/>
              <w:rPr>
                <w:rFonts w:ascii="Garamond" w:hAnsi="Garamond" w:cs="Times New Roman"/>
                <w:sz w:val="20"/>
                <w:szCs w:val="20"/>
              </w:rPr>
            </w:pPr>
            <w:r w:rsidRPr="00171326">
              <w:rPr>
                <w:rFonts w:ascii="Garamond" w:hAnsi="Garamond" w:cs="Times New Roman"/>
                <w:sz w:val="20"/>
                <w:szCs w:val="20"/>
              </w:rPr>
              <w:t>Observations</w:t>
            </w:r>
          </w:p>
        </w:tc>
        <w:tc>
          <w:tcPr>
            <w:tcW w:w="1171" w:type="dxa"/>
            <w:tcBorders>
              <w:top w:val="nil"/>
              <w:left w:val="nil"/>
              <w:bottom w:val="nil"/>
              <w:right w:val="nil"/>
            </w:tcBorders>
          </w:tcPr>
          <w:p w14:paraId="48DE284F" w14:textId="4F561EFF" w:rsidR="004D39A0" w:rsidRPr="00171326" w:rsidRDefault="004D39A0" w:rsidP="004D39A0">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1,207</w:t>
            </w:r>
          </w:p>
        </w:tc>
        <w:tc>
          <w:tcPr>
            <w:tcW w:w="1637" w:type="dxa"/>
            <w:gridSpan w:val="2"/>
            <w:tcBorders>
              <w:top w:val="nil"/>
              <w:left w:val="nil"/>
              <w:bottom w:val="nil"/>
              <w:right w:val="nil"/>
            </w:tcBorders>
          </w:tcPr>
          <w:p w14:paraId="0DBD34DF" w14:textId="35EFF61A" w:rsidR="004D39A0" w:rsidRPr="00171326" w:rsidRDefault="004D39A0" w:rsidP="004D39A0">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1,207</w:t>
            </w:r>
          </w:p>
        </w:tc>
        <w:tc>
          <w:tcPr>
            <w:tcW w:w="1637" w:type="dxa"/>
            <w:tcBorders>
              <w:top w:val="nil"/>
              <w:left w:val="nil"/>
              <w:bottom w:val="nil"/>
              <w:right w:val="nil"/>
            </w:tcBorders>
          </w:tcPr>
          <w:p w14:paraId="2EA1FE25" w14:textId="51C118A3" w:rsidR="004D39A0" w:rsidRPr="00171326" w:rsidRDefault="004D39A0" w:rsidP="004D39A0">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1,207</w:t>
            </w:r>
          </w:p>
        </w:tc>
        <w:tc>
          <w:tcPr>
            <w:tcW w:w="1636" w:type="dxa"/>
            <w:tcBorders>
              <w:top w:val="nil"/>
              <w:left w:val="nil"/>
              <w:bottom w:val="nil"/>
              <w:right w:val="nil"/>
            </w:tcBorders>
          </w:tcPr>
          <w:p w14:paraId="179F8E96" w14:textId="77DB1335" w:rsidR="004D39A0" w:rsidRPr="00171326" w:rsidRDefault="004D39A0" w:rsidP="004D39A0">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1,207</w:t>
            </w:r>
          </w:p>
        </w:tc>
      </w:tr>
      <w:tr w:rsidR="004D39A0" w:rsidRPr="00171326" w14:paraId="72BD0CF7" w14:textId="77777777" w:rsidTr="00A60831">
        <w:tblPrEx>
          <w:tblBorders>
            <w:bottom w:val="single" w:sz="6" w:space="0" w:color="auto"/>
          </w:tblBorders>
        </w:tblPrEx>
        <w:trPr>
          <w:trHeight w:val="233"/>
          <w:jc w:val="center"/>
        </w:trPr>
        <w:tc>
          <w:tcPr>
            <w:tcW w:w="2396" w:type="dxa"/>
            <w:gridSpan w:val="3"/>
            <w:tcBorders>
              <w:top w:val="nil"/>
              <w:left w:val="nil"/>
              <w:bottom w:val="single" w:sz="4" w:space="0" w:color="auto"/>
              <w:right w:val="nil"/>
            </w:tcBorders>
          </w:tcPr>
          <w:p w14:paraId="7B05C447" w14:textId="77777777" w:rsidR="004D39A0" w:rsidRPr="00171326" w:rsidRDefault="004D39A0" w:rsidP="004D39A0">
            <w:pPr>
              <w:widowControl w:val="0"/>
              <w:autoSpaceDE w:val="0"/>
              <w:autoSpaceDN w:val="0"/>
              <w:adjustRightInd w:val="0"/>
              <w:rPr>
                <w:rFonts w:ascii="Garamond" w:hAnsi="Garamond" w:cs="Times New Roman"/>
                <w:sz w:val="20"/>
                <w:szCs w:val="20"/>
              </w:rPr>
            </w:pPr>
            <w:r w:rsidRPr="00171326">
              <w:rPr>
                <w:rFonts w:ascii="Garamond" w:hAnsi="Garamond" w:cs="Times New Roman"/>
                <w:sz w:val="20"/>
                <w:szCs w:val="20"/>
              </w:rPr>
              <w:t>R-squared</w:t>
            </w:r>
          </w:p>
        </w:tc>
        <w:tc>
          <w:tcPr>
            <w:tcW w:w="1171" w:type="dxa"/>
            <w:tcBorders>
              <w:top w:val="nil"/>
              <w:left w:val="nil"/>
              <w:bottom w:val="single" w:sz="4" w:space="0" w:color="auto"/>
              <w:right w:val="nil"/>
            </w:tcBorders>
          </w:tcPr>
          <w:p w14:paraId="2747D659" w14:textId="2A7CCAF9" w:rsidR="004D39A0" w:rsidRPr="00171326" w:rsidRDefault="004D39A0" w:rsidP="004D39A0">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0.051</w:t>
            </w:r>
          </w:p>
        </w:tc>
        <w:tc>
          <w:tcPr>
            <w:tcW w:w="1637" w:type="dxa"/>
            <w:gridSpan w:val="2"/>
            <w:tcBorders>
              <w:top w:val="nil"/>
              <w:left w:val="nil"/>
              <w:bottom w:val="single" w:sz="4" w:space="0" w:color="auto"/>
              <w:right w:val="nil"/>
            </w:tcBorders>
          </w:tcPr>
          <w:p w14:paraId="09F6E63B" w14:textId="10836988" w:rsidR="004D39A0" w:rsidRPr="00171326" w:rsidRDefault="004D39A0" w:rsidP="004D39A0">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0.090</w:t>
            </w:r>
          </w:p>
        </w:tc>
        <w:tc>
          <w:tcPr>
            <w:tcW w:w="1637" w:type="dxa"/>
            <w:tcBorders>
              <w:top w:val="nil"/>
              <w:left w:val="nil"/>
              <w:bottom w:val="single" w:sz="4" w:space="0" w:color="auto"/>
              <w:right w:val="nil"/>
            </w:tcBorders>
          </w:tcPr>
          <w:p w14:paraId="5FEB2D5D" w14:textId="1C744D4A" w:rsidR="004D39A0" w:rsidRPr="00171326" w:rsidRDefault="004D39A0" w:rsidP="004D39A0">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0.040</w:t>
            </w:r>
          </w:p>
        </w:tc>
        <w:tc>
          <w:tcPr>
            <w:tcW w:w="1636" w:type="dxa"/>
            <w:tcBorders>
              <w:top w:val="nil"/>
              <w:left w:val="nil"/>
              <w:bottom w:val="single" w:sz="4" w:space="0" w:color="auto"/>
              <w:right w:val="nil"/>
            </w:tcBorders>
          </w:tcPr>
          <w:p w14:paraId="5C383102" w14:textId="34C5E347" w:rsidR="004D39A0" w:rsidRPr="00171326" w:rsidRDefault="004D39A0" w:rsidP="004D39A0">
            <w:pPr>
              <w:widowControl w:val="0"/>
              <w:autoSpaceDE w:val="0"/>
              <w:autoSpaceDN w:val="0"/>
              <w:adjustRightInd w:val="0"/>
              <w:jc w:val="center"/>
              <w:rPr>
                <w:rFonts w:ascii="Garamond" w:hAnsi="Garamond" w:cs="Times New Roman"/>
                <w:sz w:val="20"/>
                <w:szCs w:val="20"/>
              </w:rPr>
            </w:pPr>
            <w:r w:rsidRPr="009E594D">
              <w:rPr>
                <w:rFonts w:ascii="Times New Roman" w:hAnsi="Times New Roman" w:cs="Times New Roman"/>
                <w:sz w:val="20"/>
                <w:szCs w:val="20"/>
              </w:rPr>
              <w:t>0.039</w:t>
            </w:r>
          </w:p>
        </w:tc>
      </w:tr>
      <w:tr w:rsidR="00B06ADE" w:rsidRPr="00171326" w14:paraId="1CBB5A0B" w14:textId="77777777" w:rsidTr="00A60831">
        <w:tblPrEx>
          <w:tblBorders>
            <w:bottom w:val="single" w:sz="6" w:space="0" w:color="auto"/>
          </w:tblBorders>
        </w:tblPrEx>
        <w:trPr>
          <w:trHeight w:val="233"/>
          <w:jc w:val="center"/>
        </w:trPr>
        <w:tc>
          <w:tcPr>
            <w:tcW w:w="8477" w:type="dxa"/>
            <w:gridSpan w:val="8"/>
            <w:tcBorders>
              <w:top w:val="single" w:sz="4" w:space="0" w:color="auto"/>
              <w:left w:val="nil"/>
              <w:bottom w:val="nil"/>
              <w:right w:val="nil"/>
            </w:tcBorders>
          </w:tcPr>
          <w:p w14:paraId="59A74781" w14:textId="77777777" w:rsidR="00B06ADE" w:rsidRPr="00171326" w:rsidRDefault="00B06ADE" w:rsidP="00B06ADE">
            <w:pPr>
              <w:rPr>
                <w:rFonts w:ascii="Garamond" w:hAnsi="Garamond" w:cs="Times New Roman"/>
                <w:sz w:val="20"/>
                <w:szCs w:val="20"/>
              </w:rPr>
            </w:pPr>
            <w:r w:rsidRPr="00171326">
              <w:rPr>
                <w:rFonts w:ascii="Garamond" w:hAnsi="Garamond" w:cs="Times New Roman"/>
                <w:i/>
                <w:sz w:val="20"/>
                <w:szCs w:val="20"/>
              </w:rPr>
              <w:t>Note:</w:t>
            </w:r>
            <w:r w:rsidRPr="00171326">
              <w:rPr>
                <w:rFonts w:ascii="Garamond" w:hAnsi="Garamond" w:cs="Times New Roman"/>
                <w:sz w:val="20"/>
                <w:szCs w:val="20"/>
              </w:rPr>
              <w:t xml:space="preserve"> All regressions are linear probability models. The dependent variable is correct assessment in the different scenarios(1=correct/0=wrong). Robust standard errors in parentheses. ***</w:t>
            </w:r>
            <w:r w:rsidRPr="00171326">
              <w:rPr>
                <w:rFonts w:ascii="Garamond" w:hAnsi="Garamond" w:cs="Times New Roman"/>
                <w:i/>
                <w:sz w:val="20"/>
                <w:szCs w:val="20"/>
              </w:rPr>
              <w:t xml:space="preserve"> p</w:t>
            </w:r>
            <w:r w:rsidRPr="00171326">
              <w:rPr>
                <w:rFonts w:ascii="Garamond" w:hAnsi="Garamond" w:cs="Times New Roman"/>
                <w:sz w:val="20"/>
                <w:szCs w:val="20"/>
              </w:rPr>
              <w:t xml:space="preserve">&lt;0.01, ** </w:t>
            </w:r>
            <w:r w:rsidRPr="00171326">
              <w:rPr>
                <w:rFonts w:ascii="Garamond" w:hAnsi="Garamond" w:cs="Times New Roman"/>
                <w:i/>
                <w:sz w:val="20"/>
                <w:szCs w:val="20"/>
              </w:rPr>
              <w:t>p</w:t>
            </w:r>
            <w:r w:rsidRPr="00171326">
              <w:rPr>
                <w:rFonts w:ascii="Garamond" w:hAnsi="Garamond" w:cs="Times New Roman"/>
                <w:sz w:val="20"/>
                <w:szCs w:val="20"/>
              </w:rPr>
              <w:t xml:space="preserve">&lt;0.05, * </w:t>
            </w:r>
            <w:r w:rsidRPr="00171326">
              <w:rPr>
                <w:rFonts w:ascii="Garamond" w:hAnsi="Garamond" w:cs="Times New Roman"/>
                <w:i/>
                <w:sz w:val="20"/>
                <w:szCs w:val="20"/>
              </w:rPr>
              <w:t>p</w:t>
            </w:r>
            <w:r w:rsidRPr="00171326">
              <w:rPr>
                <w:rFonts w:ascii="Garamond" w:hAnsi="Garamond" w:cs="Times New Roman"/>
                <w:sz w:val="20"/>
                <w:szCs w:val="20"/>
              </w:rPr>
              <w:t>&lt;0.1</w:t>
            </w:r>
            <w:r w:rsidRPr="00171326">
              <w:rPr>
                <w:rFonts w:ascii="Garamond" w:hAnsi="Garamond" w:cs="Times New Roman"/>
              </w:rPr>
              <w:t>.</w:t>
            </w:r>
          </w:p>
          <w:p w14:paraId="016F0FBC" w14:textId="77777777" w:rsidR="00B06ADE" w:rsidRPr="00171326" w:rsidRDefault="00B06ADE" w:rsidP="00B06ADE">
            <w:pPr>
              <w:widowControl w:val="0"/>
              <w:autoSpaceDE w:val="0"/>
              <w:autoSpaceDN w:val="0"/>
              <w:adjustRightInd w:val="0"/>
              <w:rPr>
                <w:rFonts w:ascii="Garamond" w:hAnsi="Garamond" w:cs="Times New Roman"/>
                <w:sz w:val="20"/>
                <w:szCs w:val="20"/>
              </w:rPr>
            </w:pPr>
          </w:p>
        </w:tc>
      </w:tr>
    </w:tbl>
    <w:p w14:paraId="5A7A1B0F" w14:textId="77777777" w:rsidR="00B2329D" w:rsidRDefault="00B2329D" w:rsidP="00B2329D">
      <w:pPr>
        <w:rPr>
          <w:b/>
        </w:rPr>
      </w:pPr>
    </w:p>
    <w:p w14:paraId="196CE33C" w14:textId="77777777" w:rsidR="00B2329D" w:rsidRDefault="00B2329D" w:rsidP="00B2329D">
      <w:pPr>
        <w:rPr>
          <w:b/>
        </w:rPr>
      </w:pPr>
    </w:p>
    <w:p w14:paraId="01562940" w14:textId="77777777" w:rsidR="00B2329D" w:rsidRDefault="00B2329D" w:rsidP="00B2329D"/>
    <w:p w14:paraId="6179356B" w14:textId="77777777" w:rsidR="00B2329D" w:rsidRDefault="00B2329D" w:rsidP="00B2329D">
      <w:pPr>
        <w:rPr>
          <w:noProof/>
        </w:rPr>
      </w:pPr>
      <w:r>
        <w:rPr>
          <w:noProof/>
        </w:rPr>
        <w:lastRenderedPageBreak/>
        <w:drawing>
          <wp:inline distT="0" distB="0" distL="0" distR="0" wp14:anchorId="58013382" wp14:editId="1671EB7F">
            <wp:extent cx="3063833" cy="1876301"/>
            <wp:effectExtent l="0" t="0" r="3810" b="0"/>
            <wp:docPr id="14" name="Diagram 14">
              <a:extLst xmlns:a="http://schemas.openxmlformats.org/drawingml/2006/main">
                <a:ext uri="{FF2B5EF4-FFF2-40B4-BE49-F238E27FC236}">
                  <a16:creationId xmlns:a16="http://schemas.microsoft.com/office/drawing/2014/main" id="{D9C21ED0-AAB3-442F-A11E-ED1B2F14FC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4BE75FA1" wp14:editId="282B243E">
            <wp:extent cx="3063240" cy="1757548"/>
            <wp:effectExtent l="0" t="0" r="3810" b="0"/>
            <wp:docPr id="4" name="Diagram 4">
              <a:extLst xmlns:a="http://schemas.openxmlformats.org/drawingml/2006/main">
                <a:ext uri="{FF2B5EF4-FFF2-40B4-BE49-F238E27FC236}">
                  <a16:creationId xmlns:a16="http://schemas.microsoft.com/office/drawing/2014/main" id="{A94C0601-C086-4079-AB18-4050B08AA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033A6B" w14:textId="7C43DFB3" w:rsidR="00B2329D" w:rsidRPr="00D6309A" w:rsidRDefault="00B2329D" w:rsidP="00B2329D">
      <w:pPr>
        <w:tabs>
          <w:tab w:val="left" w:pos="1513"/>
        </w:tabs>
        <w:rPr>
          <w:rFonts w:ascii="Garamond" w:hAnsi="Garamond" w:cs="Times New Roman"/>
          <w:sz w:val="22"/>
          <w:szCs w:val="22"/>
        </w:rPr>
      </w:pPr>
      <w:r w:rsidRPr="00D6309A">
        <w:rPr>
          <w:rFonts w:ascii="Garamond" w:hAnsi="Garamond" w:cs="Times New Roman"/>
          <w:b/>
          <w:bCs/>
          <w:sz w:val="22"/>
          <w:szCs w:val="22"/>
        </w:rPr>
        <w:t>Figure S2.</w:t>
      </w:r>
      <w:r w:rsidRPr="00D6309A">
        <w:rPr>
          <w:rFonts w:ascii="Garamond" w:hAnsi="Garamond"/>
          <w:b/>
          <w:bCs/>
          <w:noProof/>
          <w:sz w:val="22"/>
          <w:szCs w:val="22"/>
        </w:rPr>
        <w:t xml:space="preserve"> </w:t>
      </w:r>
      <w:r w:rsidRPr="00D6309A">
        <w:rPr>
          <w:rFonts w:ascii="Garamond" w:hAnsi="Garamond" w:cs="Times New Roman"/>
          <w:sz w:val="22"/>
          <w:szCs w:val="22"/>
        </w:rPr>
        <w:t xml:space="preserve">Percent of correct assessments by </w:t>
      </w:r>
      <w:r w:rsidRPr="00D6309A">
        <w:rPr>
          <w:rFonts w:ascii="Garamond" w:hAnsi="Garamond" w:cs="Times New Roman"/>
          <w:noProof/>
          <w:sz w:val="22"/>
          <w:szCs w:val="22"/>
        </w:rPr>
        <w:t>treatment,</w:t>
      </w:r>
      <w:r w:rsidRPr="00D6309A">
        <w:rPr>
          <w:rFonts w:ascii="Garamond" w:hAnsi="Garamond" w:cs="Times New Roman"/>
          <w:sz w:val="22"/>
          <w:szCs w:val="22"/>
        </w:rPr>
        <w:t xml:space="preserve"> depending on the ideological view.</w:t>
      </w:r>
    </w:p>
    <w:p w14:paraId="50E4D311" w14:textId="0B86FBAC" w:rsidR="00B2329D" w:rsidRPr="00D6309A" w:rsidRDefault="00B2329D" w:rsidP="00B2329D">
      <w:pPr>
        <w:tabs>
          <w:tab w:val="left" w:pos="1513"/>
        </w:tabs>
        <w:rPr>
          <w:rFonts w:ascii="Garamond" w:hAnsi="Garamond" w:cs="Times New Roman"/>
          <w:sz w:val="22"/>
          <w:szCs w:val="22"/>
        </w:rPr>
      </w:pPr>
      <w:r w:rsidRPr="00D6309A">
        <w:rPr>
          <w:rFonts w:ascii="Garamond" w:hAnsi="Garamond" w:cs="Times New Roman"/>
          <w:i/>
          <w:iCs/>
          <w:sz w:val="22"/>
          <w:szCs w:val="22"/>
        </w:rPr>
        <w:t xml:space="preserve">Note: </w:t>
      </w:r>
      <w:r w:rsidRPr="00D6309A">
        <w:rPr>
          <w:rFonts w:ascii="Garamond" w:hAnsi="Garamond" w:cs="Times New Roman"/>
          <w:sz w:val="22"/>
          <w:szCs w:val="22"/>
        </w:rPr>
        <w:t>Only those participants who complied to the time limit</w:t>
      </w:r>
      <w:r w:rsidR="00D6607A">
        <w:rPr>
          <w:rFonts w:ascii="Garamond" w:hAnsi="Garamond" w:cs="Times New Roman"/>
          <w:sz w:val="22"/>
          <w:szCs w:val="22"/>
        </w:rPr>
        <w:t xml:space="preserve"> and the control group</w:t>
      </w:r>
      <w:r w:rsidRPr="00D6309A">
        <w:rPr>
          <w:rFonts w:ascii="Garamond" w:hAnsi="Garamond" w:cs="Times New Roman"/>
          <w:sz w:val="22"/>
          <w:szCs w:val="22"/>
        </w:rPr>
        <w:t xml:space="preserve">. N = 1163 in the immigration scenario and N = 1175 in the gender quota scenario. </w:t>
      </w:r>
    </w:p>
    <w:p w14:paraId="758215DB" w14:textId="77777777" w:rsidR="00B2329D" w:rsidRDefault="00B2329D" w:rsidP="00B2329D">
      <w:pPr>
        <w:tabs>
          <w:tab w:val="left" w:pos="1513"/>
        </w:tabs>
        <w:rPr>
          <w:rFonts w:ascii="Times New Roman" w:hAnsi="Times New Roman" w:cs="Times New Roman"/>
          <w:sz w:val="20"/>
          <w:szCs w:val="20"/>
        </w:rPr>
      </w:pPr>
    </w:p>
    <w:p w14:paraId="1A8D6BDF" w14:textId="77777777" w:rsidR="00B2329D" w:rsidRPr="00FB51D5" w:rsidRDefault="00B2329D" w:rsidP="00B2329D">
      <w:pPr>
        <w:tabs>
          <w:tab w:val="left" w:pos="1513"/>
        </w:tabs>
        <w:rPr>
          <w:b/>
          <w:bCs/>
          <w:noProof/>
        </w:rPr>
      </w:pPr>
      <w:r>
        <w:rPr>
          <w:noProof/>
        </w:rPr>
        <w:drawing>
          <wp:inline distT="0" distB="0" distL="0" distR="0" wp14:anchorId="42538FF3" wp14:editId="1A1A396A">
            <wp:extent cx="3194462" cy="1911927"/>
            <wp:effectExtent l="0" t="0" r="6350" b="0"/>
            <wp:docPr id="15" name="Diagram 15">
              <a:extLst xmlns:a="http://schemas.openxmlformats.org/drawingml/2006/main">
                <a:ext uri="{FF2B5EF4-FFF2-40B4-BE49-F238E27FC236}">
                  <a16:creationId xmlns:a16="http://schemas.microsoft.com/office/drawing/2014/main" id="{5A7DFEE2-9655-4F1C-8834-0924EB6FA7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436DD25A" wp14:editId="7B1957A5">
            <wp:extent cx="3241963" cy="2066307"/>
            <wp:effectExtent l="0" t="0" r="0" b="0"/>
            <wp:docPr id="11" name="Diagram 11">
              <a:extLst xmlns:a="http://schemas.openxmlformats.org/drawingml/2006/main">
                <a:ext uri="{FF2B5EF4-FFF2-40B4-BE49-F238E27FC236}">
                  <a16:creationId xmlns:a16="http://schemas.microsoft.com/office/drawing/2014/main" id="{B5CDBEA0-A77F-467F-BA8B-A96AA4AFDD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70007C" w14:textId="2F1964FC" w:rsidR="00B2329D" w:rsidRPr="00D6309A" w:rsidRDefault="00B2329D" w:rsidP="00B2329D">
      <w:pPr>
        <w:tabs>
          <w:tab w:val="left" w:pos="1513"/>
        </w:tabs>
        <w:rPr>
          <w:rFonts w:ascii="Garamond" w:hAnsi="Garamond" w:cs="Times New Roman"/>
          <w:sz w:val="22"/>
          <w:szCs w:val="22"/>
        </w:rPr>
      </w:pPr>
      <w:r w:rsidRPr="00D6309A">
        <w:rPr>
          <w:rFonts w:ascii="Garamond" w:hAnsi="Garamond" w:cs="Times New Roman"/>
          <w:b/>
          <w:bCs/>
          <w:sz w:val="22"/>
          <w:szCs w:val="22"/>
        </w:rPr>
        <w:t>Figure S3.</w:t>
      </w:r>
      <w:r w:rsidRPr="00D6309A">
        <w:rPr>
          <w:rFonts w:ascii="Garamond" w:hAnsi="Garamond"/>
          <w:b/>
          <w:bCs/>
          <w:noProof/>
          <w:sz w:val="22"/>
          <w:szCs w:val="22"/>
        </w:rPr>
        <w:t xml:space="preserve"> </w:t>
      </w:r>
      <w:r w:rsidRPr="00D6309A">
        <w:rPr>
          <w:rFonts w:ascii="Garamond" w:hAnsi="Garamond" w:cs="Times New Roman"/>
          <w:sz w:val="22"/>
          <w:szCs w:val="22"/>
        </w:rPr>
        <w:t xml:space="preserve">Percent of correct assessments by </w:t>
      </w:r>
      <w:r w:rsidRPr="00D6309A">
        <w:rPr>
          <w:rFonts w:ascii="Garamond" w:hAnsi="Garamond" w:cs="Times New Roman"/>
          <w:noProof/>
          <w:sz w:val="22"/>
          <w:szCs w:val="22"/>
        </w:rPr>
        <w:t>treatment,</w:t>
      </w:r>
      <w:r w:rsidRPr="00D6309A">
        <w:rPr>
          <w:rFonts w:ascii="Garamond" w:hAnsi="Garamond" w:cs="Times New Roman"/>
          <w:sz w:val="22"/>
          <w:szCs w:val="22"/>
        </w:rPr>
        <w:t xml:space="preserve"> depending on the ideological view.</w:t>
      </w:r>
    </w:p>
    <w:p w14:paraId="69CF70E8" w14:textId="3136DF15" w:rsidR="00B2329D" w:rsidRPr="00D6309A" w:rsidRDefault="00B2329D" w:rsidP="00B2329D">
      <w:pPr>
        <w:tabs>
          <w:tab w:val="left" w:pos="1513"/>
        </w:tabs>
        <w:rPr>
          <w:rFonts w:ascii="Garamond" w:hAnsi="Garamond" w:cs="Times New Roman"/>
          <w:sz w:val="22"/>
          <w:szCs w:val="22"/>
        </w:rPr>
      </w:pPr>
      <w:r w:rsidRPr="00D6309A">
        <w:rPr>
          <w:rFonts w:ascii="Garamond" w:hAnsi="Garamond" w:cs="Times New Roman"/>
          <w:i/>
          <w:iCs/>
          <w:sz w:val="22"/>
          <w:szCs w:val="22"/>
        </w:rPr>
        <w:t xml:space="preserve">Note: </w:t>
      </w:r>
      <w:r w:rsidRPr="00D6309A">
        <w:rPr>
          <w:rFonts w:ascii="Garamond" w:hAnsi="Garamond" w:cs="Times New Roman"/>
          <w:sz w:val="22"/>
          <w:szCs w:val="22"/>
        </w:rPr>
        <w:t>Only those participants who complied to the time limit</w:t>
      </w:r>
      <w:r w:rsidR="00346268">
        <w:rPr>
          <w:rFonts w:ascii="Garamond" w:hAnsi="Garamond" w:cs="Times New Roman"/>
          <w:sz w:val="22"/>
          <w:szCs w:val="22"/>
        </w:rPr>
        <w:t xml:space="preserve"> and </w:t>
      </w:r>
      <w:r w:rsidR="00E7753B">
        <w:rPr>
          <w:rFonts w:ascii="Garamond" w:hAnsi="Garamond" w:cs="Times New Roman"/>
          <w:sz w:val="22"/>
          <w:szCs w:val="22"/>
        </w:rPr>
        <w:t>the control group</w:t>
      </w:r>
      <w:r w:rsidRPr="00D6309A">
        <w:rPr>
          <w:rFonts w:ascii="Garamond" w:hAnsi="Garamond" w:cs="Times New Roman"/>
          <w:sz w:val="22"/>
          <w:szCs w:val="22"/>
        </w:rPr>
        <w:t xml:space="preserve">. N = 1163 in the immigration scenario and N = 1175 in the gender quota scenario. </w:t>
      </w:r>
    </w:p>
    <w:p w14:paraId="538C6054" w14:textId="77777777" w:rsidR="00574085" w:rsidRDefault="00574085" w:rsidP="00B2329D">
      <w:pPr>
        <w:tabs>
          <w:tab w:val="left" w:pos="1513"/>
        </w:tabs>
        <w:rPr>
          <w:rFonts w:ascii="Times New Roman" w:hAnsi="Times New Roman" w:cs="Times New Roman"/>
          <w:sz w:val="20"/>
          <w:szCs w:val="20"/>
        </w:rPr>
        <w:sectPr w:rsidR="00574085" w:rsidSect="00952464">
          <w:headerReference w:type="even" r:id="rId15"/>
          <w:headerReference w:type="default" r:id="rId16"/>
          <w:footerReference w:type="even" r:id="rId17"/>
          <w:footerReference w:type="default" r:id="rId18"/>
          <w:headerReference w:type="first" r:id="rId19"/>
          <w:footerReference w:type="first" r:id="rId20"/>
          <w:pgSz w:w="11900" w:h="16840"/>
          <w:pgMar w:top="1418" w:right="1418" w:bottom="1418" w:left="2268" w:header="709" w:footer="709" w:gutter="0"/>
          <w:pgNumType w:fmt="lowerRoman" w:start="1"/>
          <w:cols w:space="708"/>
          <w:titlePg/>
          <w:docGrid w:linePitch="360"/>
        </w:sectPr>
      </w:pPr>
    </w:p>
    <w:tbl>
      <w:tblPr>
        <w:tblW w:w="0" w:type="auto"/>
        <w:jc w:val="center"/>
        <w:tblBorders>
          <w:bottom w:val="single" w:sz="6" w:space="0" w:color="auto"/>
        </w:tblBorders>
        <w:tblCellMar>
          <w:left w:w="75" w:type="dxa"/>
          <w:right w:w="75" w:type="dxa"/>
        </w:tblCellMar>
        <w:tblLook w:val="0000" w:firstRow="0" w:lastRow="0" w:firstColumn="0" w:lastColumn="0" w:noHBand="0" w:noVBand="0"/>
      </w:tblPr>
      <w:tblGrid>
        <w:gridCol w:w="1276"/>
        <w:gridCol w:w="1080"/>
        <w:gridCol w:w="1167"/>
        <w:gridCol w:w="1153"/>
        <w:gridCol w:w="1166"/>
        <w:gridCol w:w="1166"/>
        <w:gridCol w:w="1166"/>
        <w:gridCol w:w="1166"/>
        <w:gridCol w:w="1166"/>
        <w:gridCol w:w="1166"/>
        <w:gridCol w:w="1166"/>
        <w:gridCol w:w="1166"/>
      </w:tblGrid>
      <w:tr w:rsidR="00D16E7B" w:rsidRPr="00A60831" w14:paraId="15F548AB" w14:textId="77777777" w:rsidTr="0025307B">
        <w:trPr>
          <w:gridBefore w:val="1"/>
          <w:jc w:val="center"/>
        </w:trPr>
        <w:tc>
          <w:tcPr>
            <w:tcW w:w="0" w:type="auto"/>
            <w:gridSpan w:val="11"/>
            <w:tcBorders>
              <w:top w:val="nil"/>
              <w:left w:val="nil"/>
              <w:bottom w:val="nil"/>
              <w:right w:val="nil"/>
            </w:tcBorders>
          </w:tcPr>
          <w:p w14:paraId="5EE518CD" w14:textId="77777777" w:rsidR="00D16E7B" w:rsidRPr="00B21C51" w:rsidRDefault="00D16E7B" w:rsidP="00A60831">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b/>
                <w:bCs/>
                <w:sz w:val="20"/>
                <w:szCs w:val="20"/>
              </w:rPr>
              <w:lastRenderedPageBreak/>
              <w:t>Table S3.</w:t>
            </w:r>
            <w:r w:rsidRPr="00B21C51">
              <w:rPr>
                <w:rFonts w:ascii="Times New Roman" w:hAnsi="Times New Roman" w:cs="Times New Roman"/>
                <w:sz w:val="20"/>
                <w:szCs w:val="20"/>
              </w:rPr>
              <w:t xml:space="preserve"> Linear probability regressions on the role of time pressure and numeracy</w:t>
            </w:r>
          </w:p>
        </w:tc>
      </w:tr>
      <w:tr w:rsidR="00D16E7B" w14:paraId="41768B11" w14:textId="77777777" w:rsidTr="0025307B">
        <w:tblPrEx>
          <w:tblBorders>
            <w:bottom w:val="none" w:sz="0" w:space="0" w:color="auto"/>
          </w:tblBorders>
        </w:tblPrEx>
        <w:trPr>
          <w:trHeight w:val="267"/>
          <w:jc w:val="center"/>
        </w:trPr>
        <w:tc>
          <w:tcPr>
            <w:tcW w:w="0" w:type="auto"/>
            <w:gridSpan w:val="2"/>
            <w:tcBorders>
              <w:top w:val="single" w:sz="6" w:space="0" w:color="auto"/>
              <w:left w:val="nil"/>
              <w:bottom w:val="nil"/>
              <w:right w:val="nil"/>
            </w:tcBorders>
          </w:tcPr>
          <w:p w14:paraId="7DF17393" w14:textId="77777777" w:rsidR="00D16E7B" w:rsidRPr="00B21C51" w:rsidRDefault="00D16E7B" w:rsidP="00A60831">
            <w:pPr>
              <w:widowControl w:val="0"/>
              <w:autoSpaceDE w:val="0"/>
              <w:autoSpaceDN w:val="0"/>
              <w:adjustRightInd w:val="0"/>
              <w:rPr>
                <w:rFonts w:ascii="Times New Roman" w:hAnsi="Times New Roman" w:cs="Times New Roman"/>
                <w:sz w:val="20"/>
                <w:szCs w:val="20"/>
              </w:rPr>
            </w:pPr>
          </w:p>
        </w:tc>
        <w:tc>
          <w:tcPr>
            <w:tcW w:w="0" w:type="auto"/>
            <w:tcBorders>
              <w:top w:val="single" w:sz="6" w:space="0" w:color="auto"/>
              <w:left w:val="nil"/>
              <w:bottom w:val="nil"/>
              <w:right w:val="nil"/>
            </w:tcBorders>
          </w:tcPr>
          <w:p w14:paraId="32EBDC18"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(1)</w:t>
            </w:r>
          </w:p>
        </w:tc>
        <w:tc>
          <w:tcPr>
            <w:tcW w:w="0" w:type="auto"/>
            <w:tcBorders>
              <w:top w:val="single" w:sz="6" w:space="0" w:color="auto"/>
              <w:left w:val="nil"/>
              <w:bottom w:val="nil"/>
              <w:right w:val="nil"/>
            </w:tcBorders>
          </w:tcPr>
          <w:p w14:paraId="1D674AC7"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(2)</w:t>
            </w:r>
          </w:p>
        </w:tc>
        <w:tc>
          <w:tcPr>
            <w:tcW w:w="0" w:type="auto"/>
            <w:tcBorders>
              <w:top w:val="single" w:sz="6" w:space="0" w:color="auto"/>
              <w:left w:val="nil"/>
              <w:bottom w:val="nil"/>
              <w:right w:val="nil"/>
            </w:tcBorders>
          </w:tcPr>
          <w:p w14:paraId="1EAC87C4"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(3)</w:t>
            </w:r>
          </w:p>
        </w:tc>
        <w:tc>
          <w:tcPr>
            <w:tcW w:w="0" w:type="auto"/>
            <w:tcBorders>
              <w:top w:val="single" w:sz="6" w:space="0" w:color="auto"/>
              <w:left w:val="nil"/>
              <w:bottom w:val="nil"/>
              <w:right w:val="nil"/>
            </w:tcBorders>
          </w:tcPr>
          <w:p w14:paraId="5BE12B04"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(4)</w:t>
            </w:r>
          </w:p>
        </w:tc>
        <w:tc>
          <w:tcPr>
            <w:tcW w:w="0" w:type="auto"/>
            <w:tcBorders>
              <w:top w:val="single" w:sz="6" w:space="0" w:color="auto"/>
              <w:left w:val="nil"/>
              <w:bottom w:val="nil"/>
              <w:right w:val="nil"/>
            </w:tcBorders>
          </w:tcPr>
          <w:p w14:paraId="683C16DC"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(5)</w:t>
            </w:r>
          </w:p>
        </w:tc>
        <w:tc>
          <w:tcPr>
            <w:tcW w:w="0" w:type="auto"/>
            <w:tcBorders>
              <w:top w:val="single" w:sz="6" w:space="0" w:color="auto"/>
              <w:left w:val="nil"/>
              <w:bottom w:val="nil"/>
              <w:right w:val="nil"/>
            </w:tcBorders>
          </w:tcPr>
          <w:p w14:paraId="6445F107"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(6)</w:t>
            </w:r>
          </w:p>
        </w:tc>
        <w:tc>
          <w:tcPr>
            <w:tcW w:w="0" w:type="auto"/>
            <w:tcBorders>
              <w:top w:val="single" w:sz="6" w:space="0" w:color="auto"/>
              <w:left w:val="nil"/>
              <w:bottom w:val="nil"/>
              <w:right w:val="nil"/>
            </w:tcBorders>
          </w:tcPr>
          <w:p w14:paraId="6A3C8417"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(7)</w:t>
            </w:r>
          </w:p>
        </w:tc>
        <w:tc>
          <w:tcPr>
            <w:tcW w:w="0" w:type="auto"/>
            <w:tcBorders>
              <w:top w:val="single" w:sz="6" w:space="0" w:color="auto"/>
              <w:left w:val="nil"/>
              <w:bottom w:val="nil"/>
              <w:right w:val="nil"/>
            </w:tcBorders>
          </w:tcPr>
          <w:p w14:paraId="2EA44B6F"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(8)</w:t>
            </w:r>
          </w:p>
        </w:tc>
        <w:tc>
          <w:tcPr>
            <w:tcW w:w="0" w:type="auto"/>
            <w:tcBorders>
              <w:top w:val="single" w:sz="6" w:space="0" w:color="auto"/>
              <w:left w:val="nil"/>
              <w:bottom w:val="nil"/>
              <w:right w:val="nil"/>
            </w:tcBorders>
          </w:tcPr>
          <w:p w14:paraId="6FEEBC6F"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(9)</w:t>
            </w:r>
          </w:p>
        </w:tc>
        <w:tc>
          <w:tcPr>
            <w:tcW w:w="0" w:type="auto"/>
            <w:tcBorders>
              <w:top w:val="single" w:sz="6" w:space="0" w:color="auto"/>
              <w:left w:val="nil"/>
              <w:bottom w:val="nil"/>
              <w:right w:val="nil"/>
            </w:tcBorders>
          </w:tcPr>
          <w:p w14:paraId="34BFE9BB"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(10)</w:t>
            </w:r>
          </w:p>
        </w:tc>
      </w:tr>
      <w:tr w:rsidR="00D16E7B" w14:paraId="7E4C2BA4" w14:textId="77777777" w:rsidTr="0025307B">
        <w:tblPrEx>
          <w:tblBorders>
            <w:bottom w:val="none" w:sz="0" w:space="0" w:color="auto"/>
          </w:tblBorders>
        </w:tblPrEx>
        <w:trPr>
          <w:trHeight w:val="283"/>
          <w:jc w:val="center"/>
        </w:trPr>
        <w:tc>
          <w:tcPr>
            <w:tcW w:w="0" w:type="auto"/>
            <w:gridSpan w:val="2"/>
            <w:tcBorders>
              <w:top w:val="nil"/>
              <w:left w:val="nil"/>
              <w:bottom w:val="nil"/>
              <w:right w:val="nil"/>
            </w:tcBorders>
          </w:tcPr>
          <w:p w14:paraId="7BC1E6BC" w14:textId="77777777" w:rsidR="00D16E7B" w:rsidRPr="00B21C51" w:rsidRDefault="00D16E7B" w:rsidP="00A60831">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14:paraId="58BDB926"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Lotion</w:t>
            </w:r>
          </w:p>
        </w:tc>
        <w:tc>
          <w:tcPr>
            <w:tcW w:w="0" w:type="auto"/>
            <w:tcBorders>
              <w:top w:val="nil"/>
              <w:left w:val="nil"/>
              <w:bottom w:val="nil"/>
              <w:right w:val="nil"/>
            </w:tcBorders>
          </w:tcPr>
          <w:p w14:paraId="0174D494"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Lotion</w:t>
            </w:r>
          </w:p>
        </w:tc>
        <w:tc>
          <w:tcPr>
            <w:tcW w:w="0" w:type="auto"/>
            <w:tcBorders>
              <w:top w:val="nil"/>
              <w:left w:val="nil"/>
              <w:bottom w:val="nil"/>
              <w:right w:val="nil"/>
            </w:tcBorders>
          </w:tcPr>
          <w:p w14:paraId="7A0BE936"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Lotion</w:t>
            </w:r>
          </w:p>
        </w:tc>
        <w:tc>
          <w:tcPr>
            <w:tcW w:w="0" w:type="auto"/>
            <w:tcBorders>
              <w:top w:val="nil"/>
              <w:left w:val="nil"/>
              <w:bottom w:val="nil"/>
              <w:right w:val="nil"/>
            </w:tcBorders>
          </w:tcPr>
          <w:p w14:paraId="35FEA658"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Lotion</w:t>
            </w:r>
          </w:p>
        </w:tc>
        <w:tc>
          <w:tcPr>
            <w:tcW w:w="0" w:type="auto"/>
            <w:tcBorders>
              <w:top w:val="nil"/>
              <w:left w:val="nil"/>
              <w:bottom w:val="nil"/>
              <w:right w:val="nil"/>
            </w:tcBorders>
          </w:tcPr>
          <w:p w14:paraId="05404860"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Lotion</w:t>
            </w:r>
          </w:p>
        </w:tc>
        <w:tc>
          <w:tcPr>
            <w:tcW w:w="0" w:type="auto"/>
            <w:tcBorders>
              <w:top w:val="nil"/>
              <w:left w:val="nil"/>
              <w:bottom w:val="nil"/>
              <w:right w:val="nil"/>
            </w:tcBorders>
          </w:tcPr>
          <w:p w14:paraId="0E254C84"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Lotion</w:t>
            </w:r>
          </w:p>
        </w:tc>
        <w:tc>
          <w:tcPr>
            <w:tcW w:w="0" w:type="auto"/>
            <w:tcBorders>
              <w:top w:val="nil"/>
              <w:left w:val="nil"/>
              <w:bottom w:val="nil"/>
              <w:right w:val="nil"/>
            </w:tcBorders>
          </w:tcPr>
          <w:p w14:paraId="47F51BED"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Lotion</w:t>
            </w:r>
          </w:p>
        </w:tc>
        <w:tc>
          <w:tcPr>
            <w:tcW w:w="0" w:type="auto"/>
            <w:tcBorders>
              <w:top w:val="nil"/>
              <w:left w:val="nil"/>
              <w:bottom w:val="nil"/>
              <w:right w:val="nil"/>
            </w:tcBorders>
          </w:tcPr>
          <w:p w14:paraId="213D20E0"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Lotion</w:t>
            </w:r>
          </w:p>
        </w:tc>
        <w:tc>
          <w:tcPr>
            <w:tcW w:w="0" w:type="auto"/>
            <w:tcBorders>
              <w:top w:val="nil"/>
              <w:left w:val="nil"/>
              <w:bottom w:val="nil"/>
              <w:right w:val="nil"/>
            </w:tcBorders>
          </w:tcPr>
          <w:p w14:paraId="4122F9AE"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Lotion</w:t>
            </w:r>
          </w:p>
        </w:tc>
        <w:tc>
          <w:tcPr>
            <w:tcW w:w="0" w:type="auto"/>
            <w:tcBorders>
              <w:top w:val="nil"/>
              <w:left w:val="nil"/>
              <w:bottom w:val="nil"/>
              <w:right w:val="nil"/>
            </w:tcBorders>
          </w:tcPr>
          <w:p w14:paraId="75D16CE9"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Lotion</w:t>
            </w:r>
          </w:p>
        </w:tc>
      </w:tr>
      <w:tr w:rsidR="00D16E7B" w14:paraId="4DE8AF4B" w14:textId="77777777" w:rsidTr="0025307B">
        <w:tblPrEx>
          <w:tblBorders>
            <w:bottom w:val="none" w:sz="0" w:space="0" w:color="auto"/>
          </w:tblBorders>
        </w:tblPrEx>
        <w:trPr>
          <w:trHeight w:val="267"/>
          <w:jc w:val="center"/>
        </w:trPr>
        <w:tc>
          <w:tcPr>
            <w:tcW w:w="0" w:type="auto"/>
            <w:gridSpan w:val="2"/>
            <w:tcBorders>
              <w:top w:val="nil"/>
              <w:left w:val="nil"/>
              <w:bottom w:val="single" w:sz="6" w:space="0" w:color="auto"/>
              <w:right w:val="nil"/>
            </w:tcBorders>
          </w:tcPr>
          <w:p w14:paraId="4B331C4D" w14:textId="77777777" w:rsidR="00D16E7B" w:rsidRPr="00B21C51" w:rsidRDefault="00D16E7B" w:rsidP="00A60831">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single" w:sz="6" w:space="0" w:color="auto"/>
              <w:right w:val="nil"/>
            </w:tcBorders>
          </w:tcPr>
          <w:p w14:paraId="02D19B34"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rash increases</w:t>
            </w:r>
          </w:p>
        </w:tc>
        <w:tc>
          <w:tcPr>
            <w:tcW w:w="0" w:type="auto"/>
            <w:tcBorders>
              <w:top w:val="nil"/>
              <w:left w:val="nil"/>
              <w:bottom w:val="single" w:sz="6" w:space="0" w:color="auto"/>
              <w:right w:val="nil"/>
            </w:tcBorders>
          </w:tcPr>
          <w:p w14:paraId="3E3BDC94"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rash increases</w:t>
            </w:r>
          </w:p>
        </w:tc>
        <w:tc>
          <w:tcPr>
            <w:tcW w:w="0" w:type="auto"/>
            <w:tcBorders>
              <w:top w:val="nil"/>
              <w:left w:val="nil"/>
              <w:bottom w:val="single" w:sz="6" w:space="0" w:color="auto"/>
              <w:right w:val="nil"/>
            </w:tcBorders>
          </w:tcPr>
          <w:p w14:paraId="1989E692"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rash increases</w:t>
            </w:r>
          </w:p>
        </w:tc>
        <w:tc>
          <w:tcPr>
            <w:tcW w:w="0" w:type="auto"/>
            <w:tcBorders>
              <w:top w:val="nil"/>
              <w:left w:val="nil"/>
              <w:bottom w:val="single" w:sz="6" w:space="0" w:color="auto"/>
              <w:right w:val="nil"/>
            </w:tcBorders>
          </w:tcPr>
          <w:p w14:paraId="5A5F407C"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rash increases</w:t>
            </w:r>
          </w:p>
        </w:tc>
        <w:tc>
          <w:tcPr>
            <w:tcW w:w="0" w:type="auto"/>
            <w:tcBorders>
              <w:top w:val="nil"/>
              <w:left w:val="nil"/>
              <w:bottom w:val="single" w:sz="6" w:space="0" w:color="auto"/>
              <w:right w:val="nil"/>
            </w:tcBorders>
          </w:tcPr>
          <w:p w14:paraId="1339BFE6"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rash increases</w:t>
            </w:r>
          </w:p>
        </w:tc>
        <w:tc>
          <w:tcPr>
            <w:tcW w:w="0" w:type="auto"/>
            <w:tcBorders>
              <w:top w:val="nil"/>
              <w:left w:val="nil"/>
              <w:bottom w:val="single" w:sz="6" w:space="0" w:color="auto"/>
              <w:right w:val="nil"/>
            </w:tcBorders>
          </w:tcPr>
          <w:p w14:paraId="29838EC8"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rash increases</w:t>
            </w:r>
          </w:p>
        </w:tc>
        <w:tc>
          <w:tcPr>
            <w:tcW w:w="0" w:type="auto"/>
            <w:tcBorders>
              <w:top w:val="nil"/>
              <w:left w:val="nil"/>
              <w:bottom w:val="single" w:sz="6" w:space="0" w:color="auto"/>
              <w:right w:val="nil"/>
            </w:tcBorders>
          </w:tcPr>
          <w:p w14:paraId="37095949"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rash increases</w:t>
            </w:r>
          </w:p>
        </w:tc>
        <w:tc>
          <w:tcPr>
            <w:tcW w:w="0" w:type="auto"/>
            <w:tcBorders>
              <w:top w:val="nil"/>
              <w:left w:val="nil"/>
              <w:bottom w:val="single" w:sz="6" w:space="0" w:color="auto"/>
              <w:right w:val="nil"/>
            </w:tcBorders>
          </w:tcPr>
          <w:p w14:paraId="7CB31C0F"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rash increases</w:t>
            </w:r>
          </w:p>
        </w:tc>
        <w:tc>
          <w:tcPr>
            <w:tcW w:w="0" w:type="auto"/>
            <w:tcBorders>
              <w:top w:val="nil"/>
              <w:left w:val="nil"/>
              <w:bottom w:val="single" w:sz="6" w:space="0" w:color="auto"/>
              <w:right w:val="nil"/>
            </w:tcBorders>
          </w:tcPr>
          <w:p w14:paraId="7E4863C8"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rash increases</w:t>
            </w:r>
          </w:p>
        </w:tc>
        <w:tc>
          <w:tcPr>
            <w:tcW w:w="0" w:type="auto"/>
            <w:tcBorders>
              <w:top w:val="nil"/>
              <w:left w:val="nil"/>
              <w:bottom w:val="single" w:sz="6" w:space="0" w:color="auto"/>
              <w:right w:val="nil"/>
            </w:tcBorders>
          </w:tcPr>
          <w:p w14:paraId="3A28E512"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rash increases</w:t>
            </w:r>
          </w:p>
        </w:tc>
      </w:tr>
      <w:tr w:rsidR="00D16E7B" w14:paraId="66CD3377" w14:textId="77777777" w:rsidTr="0025307B">
        <w:tblPrEx>
          <w:tblBorders>
            <w:bottom w:val="none" w:sz="0" w:space="0" w:color="auto"/>
          </w:tblBorders>
        </w:tblPrEx>
        <w:trPr>
          <w:trHeight w:val="283"/>
          <w:jc w:val="center"/>
        </w:trPr>
        <w:tc>
          <w:tcPr>
            <w:tcW w:w="0" w:type="auto"/>
            <w:gridSpan w:val="2"/>
            <w:tcBorders>
              <w:top w:val="nil"/>
              <w:left w:val="nil"/>
              <w:bottom w:val="nil"/>
              <w:right w:val="nil"/>
            </w:tcBorders>
          </w:tcPr>
          <w:p w14:paraId="72999C38" w14:textId="77777777" w:rsidR="00D16E7B" w:rsidRPr="00B21C51" w:rsidRDefault="00D16E7B" w:rsidP="00A60831">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14:paraId="0A0B1798"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694D073"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60DA863"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0501CB4A"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0E089F6"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1195F0F"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560A13C"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57164C05"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0D6F31C3"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DD4C66D"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r>
      <w:tr w:rsidR="004B4CBF" w14:paraId="41BF1B86" w14:textId="77777777" w:rsidTr="0025307B">
        <w:tblPrEx>
          <w:tblBorders>
            <w:bottom w:val="none" w:sz="0" w:space="0" w:color="auto"/>
          </w:tblBorders>
        </w:tblPrEx>
        <w:trPr>
          <w:trHeight w:val="267"/>
          <w:jc w:val="center"/>
        </w:trPr>
        <w:tc>
          <w:tcPr>
            <w:tcW w:w="0" w:type="auto"/>
            <w:gridSpan w:val="2"/>
            <w:tcBorders>
              <w:top w:val="nil"/>
              <w:left w:val="nil"/>
              <w:bottom w:val="nil"/>
              <w:right w:val="nil"/>
            </w:tcBorders>
          </w:tcPr>
          <w:p w14:paraId="693C3D69" w14:textId="77777777" w:rsidR="004B4CBF" w:rsidRPr="00B21C51" w:rsidRDefault="004B4CBF" w:rsidP="004B4CBF">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Time pressure</w:t>
            </w:r>
          </w:p>
        </w:tc>
        <w:tc>
          <w:tcPr>
            <w:tcW w:w="0" w:type="auto"/>
            <w:tcBorders>
              <w:top w:val="nil"/>
              <w:left w:val="nil"/>
              <w:bottom w:val="nil"/>
              <w:right w:val="nil"/>
            </w:tcBorders>
          </w:tcPr>
          <w:p w14:paraId="470CD589" w14:textId="08893401"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-0.182***</w:t>
            </w:r>
          </w:p>
        </w:tc>
        <w:tc>
          <w:tcPr>
            <w:tcW w:w="0" w:type="auto"/>
            <w:tcBorders>
              <w:top w:val="nil"/>
              <w:left w:val="nil"/>
              <w:bottom w:val="nil"/>
              <w:right w:val="nil"/>
            </w:tcBorders>
          </w:tcPr>
          <w:p w14:paraId="5268D44A" w14:textId="129CB753"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-0.149**</w:t>
            </w:r>
          </w:p>
        </w:tc>
        <w:tc>
          <w:tcPr>
            <w:tcW w:w="0" w:type="auto"/>
            <w:tcBorders>
              <w:top w:val="nil"/>
              <w:left w:val="nil"/>
              <w:bottom w:val="nil"/>
              <w:right w:val="nil"/>
            </w:tcBorders>
          </w:tcPr>
          <w:p w14:paraId="1AA50DD3" w14:textId="21319E08"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-0.183***</w:t>
            </w:r>
          </w:p>
        </w:tc>
        <w:tc>
          <w:tcPr>
            <w:tcW w:w="0" w:type="auto"/>
            <w:tcBorders>
              <w:top w:val="nil"/>
              <w:left w:val="nil"/>
              <w:bottom w:val="nil"/>
              <w:right w:val="nil"/>
            </w:tcBorders>
          </w:tcPr>
          <w:p w14:paraId="4910238E" w14:textId="07885933"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-0.183***</w:t>
            </w:r>
          </w:p>
        </w:tc>
        <w:tc>
          <w:tcPr>
            <w:tcW w:w="0" w:type="auto"/>
            <w:tcBorders>
              <w:top w:val="nil"/>
              <w:left w:val="nil"/>
              <w:bottom w:val="nil"/>
              <w:right w:val="nil"/>
            </w:tcBorders>
          </w:tcPr>
          <w:p w14:paraId="0B30D881" w14:textId="14D2A729"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-0.159**</w:t>
            </w:r>
          </w:p>
        </w:tc>
        <w:tc>
          <w:tcPr>
            <w:tcW w:w="0" w:type="auto"/>
            <w:tcBorders>
              <w:top w:val="nil"/>
              <w:left w:val="nil"/>
              <w:bottom w:val="nil"/>
              <w:right w:val="nil"/>
            </w:tcBorders>
          </w:tcPr>
          <w:p w14:paraId="6BEE7F23" w14:textId="70639B1F"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-0.182***</w:t>
            </w:r>
          </w:p>
        </w:tc>
        <w:tc>
          <w:tcPr>
            <w:tcW w:w="0" w:type="auto"/>
            <w:tcBorders>
              <w:top w:val="nil"/>
              <w:left w:val="nil"/>
              <w:bottom w:val="nil"/>
              <w:right w:val="nil"/>
            </w:tcBorders>
          </w:tcPr>
          <w:p w14:paraId="37905D59" w14:textId="3842DC30"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-0.282***</w:t>
            </w:r>
          </w:p>
        </w:tc>
        <w:tc>
          <w:tcPr>
            <w:tcW w:w="0" w:type="auto"/>
            <w:tcBorders>
              <w:top w:val="nil"/>
              <w:left w:val="nil"/>
              <w:bottom w:val="nil"/>
              <w:right w:val="nil"/>
            </w:tcBorders>
          </w:tcPr>
          <w:p w14:paraId="3859EE15" w14:textId="7805F4E0"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-0.182***</w:t>
            </w:r>
          </w:p>
        </w:tc>
        <w:tc>
          <w:tcPr>
            <w:tcW w:w="0" w:type="auto"/>
            <w:tcBorders>
              <w:top w:val="nil"/>
              <w:left w:val="nil"/>
              <w:bottom w:val="nil"/>
              <w:right w:val="nil"/>
            </w:tcBorders>
          </w:tcPr>
          <w:p w14:paraId="6D0F71CB" w14:textId="1790349B"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-0.181***</w:t>
            </w:r>
          </w:p>
        </w:tc>
        <w:tc>
          <w:tcPr>
            <w:tcW w:w="0" w:type="auto"/>
            <w:tcBorders>
              <w:top w:val="nil"/>
              <w:left w:val="nil"/>
              <w:bottom w:val="nil"/>
              <w:right w:val="nil"/>
            </w:tcBorders>
          </w:tcPr>
          <w:p w14:paraId="048D749B" w14:textId="123EE246"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-0.269***</w:t>
            </w:r>
          </w:p>
        </w:tc>
      </w:tr>
      <w:tr w:rsidR="004B4CBF" w14:paraId="624BA71C" w14:textId="77777777" w:rsidTr="0025307B">
        <w:tblPrEx>
          <w:tblBorders>
            <w:bottom w:val="none" w:sz="0" w:space="0" w:color="auto"/>
          </w:tblBorders>
        </w:tblPrEx>
        <w:trPr>
          <w:trHeight w:val="267"/>
          <w:jc w:val="center"/>
        </w:trPr>
        <w:tc>
          <w:tcPr>
            <w:tcW w:w="0" w:type="auto"/>
            <w:gridSpan w:val="2"/>
            <w:tcBorders>
              <w:top w:val="nil"/>
              <w:left w:val="nil"/>
              <w:bottom w:val="nil"/>
              <w:right w:val="nil"/>
            </w:tcBorders>
          </w:tcPr>
          <w:p w14:paraId="5B8FCCE1" w14:textId="77777777" w:rsidR="004B4CBF" w:rsidRPr="00B21C51" w:rsidRDefault="004B4CBF" w:rsidP="004B4CBF">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14:paraId="36B3AE7A" w14:textId="117B413E"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(0.028)</w:t>
            </w:r>
          </w:p>
        </w:tc>
        <w:tc>
          <w:tcPr>
            <w:tcW w:w="0" w:type="auto"/>
            <w:tcBorders>
              <w:top w:val="nil"/>
              <w:left w:val="nil"/>
              <w:bottom w:val="nil"/>
              <w:right w:val="nil"/>
            </w:tcBorders>
          </w:tcPr>
          <w:p w14:paraId="263956E3" w14:textId="4082A8A3"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(0.065)</w:t>
            </w:r>
          </w:p>
        </w:tc>
        <w:tc>
          <w:tcPr>
            <w:tcW w:w="0" w:type="auto"/>
            <w:tcBorders>
              <w:top w:val="nil"/>
              <w:left w:val="nil"/>
              <w:bottom w:val="nil"/>
              <w:right w:val="nil"/>
            </w:tcBorders>
          </w:tcPr>
          <w:p w14:paraId="00C710C5" w14:textId="6F8C4922"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(0.028)</w:t>
            </w:r>
          </w:p>
        </w:tc>
        <w:tc>
          <w:tcPr>
            <w:tcW w:w="0" w:type="auto"/>
            <w:tcBorders>
              <w:top w:val="nil"/>
              <w:left w:val="nil"/>
              <w:bottom w:val="nil"/>
              <w:right w:val="nil"/>
            </w:tcBorders>
          </w:tcPr>
          <w:p w14:paraId="6FDB01EC" w14:textId="73DE87F9"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(0.028)</w:t>
            </w:r>
          </w:p>
        </w:tc>
        <w:tc>
          <w:tcPr>
            <w:tcW w:w="0" w:type="auto"/>
            <w:tcBorders>
              <w:top w:val="nil"/>
              <w:left w:val="nil"/>
              <w:bottom w:val="nil"/>
              <w:right w:val="nil"/>
            </w:tcBorders>
          </w:tcPr>
          <w:p w14:paraId="3FE5A8F5" w14:textId="3B134794"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(0.064)</w:t>
            </w:r>
          </w:p>
        </w:tc>
        <w:tc>
          <w:tcPr>
            <w:tcW w:w="0" w:type="auto"/>
            <w:tcBorders>
              <w:top w:val="nil"/>
              <w:left w:val="nil"/>
              <w:bottom w:val="nil"/>
              <w:right w:val="nil"/>
            </w:tcBorders>
          </w:tcPr>
          <w:p w14:paraId="688F8582" w14:textId="6DADD6CC"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(0.028)</w:t>
            </w:r>
          </w:p>
        </w:tc>
        <w:tc>
          <w:tcPr>
            <w:tcW w:w="0" w:type="auto"/>
            <w:tcBorders>
              <w:top w:val="nil"/>
              <w:left w:val="nil"/>
              <w:bottom w:val="nil"/>
              <w:right w:val="nil"/>
            </w:tcBorders>
          </w:tcPr>
          <w:p w14:paraId="6501C981" w14:textId="41164EBD"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(0.067)</w:t>
            </w:r>
          </w:p>
        </w:tc>
        <w:tc>
          <w:tcPr>
            <w:tcW w:w="0" w:type="auto"/>
            <w:tcBorders>
              <w:top w:val="nil"/>
              <w:left w:val="nil"/>
              <w:bottom w:val="nil"/>
              <w:right w:val="nil"/>
            </w:tcBorders>
          </w:tcPr>
          <w:p w14:paraId="109C4EAE" w14:textId="0FD7819A"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(0.028)</w:t>
            </w:r>
          </w:p>
        </w:tc>
        <w:tc>
          <w:tcPr>
            <w:tcW w:w="0" w:type="auto"/>
            <w:tcBorders>
              <w:top w:val="nil"/>
              <w:left w:val="nil"/>
              <w:bottom w:val="nil"/>
              <w:right w:val="nil"/>
            </w:tcBorders>
          </w:tcPr>
          <w:p w14:paraId="57832381" w14:textId="5993BBB9"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(0.028)</w:t>
            </w:r>
          </w:p>
        </w:tc>
        <w:tc>
          <w:tcPr>
            <w:tcW w:w="0" w:type="auto"/>
            <w:tcBorders>
              <w:top w:val="nil"/>
              <w:left w:val="nil"/>
              <w:bottom w:val="nil"/>
              <w:right w:val="nil"/>
            </w:tcBorders>
          </w:tcPr>
          <w:p w14:paraId="5CF5F1D7" w14:textId="13958CB0" w:rsidR="004B4CBF" w:rsidRPr="00B21C51" w:rsidRDefault="004B4CBF" w:rsidP="004B4CBF">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(0.067)</w:t>
            </w:r>
          </w:p>
        </w:tc>
      </w:tr>
      <w:tr w:rsidR="0014575C" w14:paraId="5B2B04DB" w14:textId="77777777" w:rsidTr="0025307B">
        <w:tblPrEx>
          <w:tblBorders>
            <w:bottom w:val="none" w:sz="0" w:space="0" w:color="auto"/>
          </w:tblBorders>
        </w:tblPrEx>
        <w:trPr>
          <w:trHeight w:val="267"/>
          <w:jc w:val="center"/>
        </w:trPr>
        <w:tc>
          <w:tcPr>
            <w:tcW w:w="0" w:type="auto"/>
            <w:gridSpan w:val="2"/>
            <w:tcBorders>
              <w:top w:val="nil"/>
              <w:left w:val="nil"/>
              <w:bottom w:val="nil"/>
              <w:right w:val="nil"/>
            </w:tcBorders>
          </w:tcPr>
          <w:p w14:paraId="0B56CD7E" w14:textId="77777777" w:rsidR="0014575C" w:rsidRPr="00B21C51" w:rsidRDefault="0014575C" w:rsidP="0014575C">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Nationally oriented</w:t>
            </w:r>
          </w:p>
        </w:tc>
        <w:tc>
          <w:tcPr>
            <w:tcW w:w="0" w:type="auto"/>
            <w:tcBorders>
              <w:top w:val="nil"/>
              <w:left w:val="nil"/>
              <w:bottom w:val="nil"/>
              <w:right w:val="nil"/>
            </w:tcBorders>
          </w:tcPr>
          <w:p w14:paraId="1C1618F7" w14:textId="6B4305AA"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0.010</w:t>
            </w:r>
          </w:p>
        </w:tc>
        <w:tc>
          <w:tcPr>
            <w:tcW w:w="0" w:type="auto"/>
            <w:tcBorders>
              <w:top w:val="nil"/>
              <w:left w:val="nil"/>
              <w:bottom w:val="nil"/>
              <w:right w:val="nil"/>
            </w:tcBorders>
          </w:tcPr>
          <w:p w14:paraId="16C88C6E" w14:textId="053D40C6"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0.015</w:t>
            </w:r>
          </w:p>
        </w:tc>
        <w:tc>
          <w:tcPr>
            <w:tcW w:w="0" w:type="auto"/>
            <w:tcBorders>
              <w:top w:val="nil"/>
              <w:left w:val="nil"/>
              <w:bottom w:val="nil"/>
              <w:right w:val="nil"/>
            </w:tcBorders>
          </w:tcPr>
          <w:p w14:paraId="26C0237E" w14:textId="19EAA2B4"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0.013</w:t>
            </w:r>
          </w:p>
        </w:tc>
        <w:tc>
          <w:tcPr>
            <w:tcW w:w="0" w:type="auto"/>
            <w:tcBorders>
              <w:top w:val="nil"/>
              <w:left w:val="nil"/>
              <w:bottom w:val="nil"/>
              <w:right w:val="nil"/>
            </w:tcBorders>
          </w:tcPr>
          <w:p w14:paraId="341E4FD9" w14:textId="5970A4C3"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0.013</w:t>
            </w:r>
          </w:p>
        </w:tc>
        <w:tc>
          <w:tcPr>
            <w:tcW w:w="0" w:type="auto"/>
            <w:tcBorders>
              <w:top w:val="nil"/>
              <w:left w:val="nil"/>
              <w:bottom w:val="nil"/>
              <w:right w:val="nil"/>
            </w:tcBorders>
          </w:tcPr>
          <w:p w14:paraId="09E9FEB8" w14:textId="516DB0B8"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0.016</w:t>
            </w:r>
          </w:p>
        </w:tc>
        <w:tc>
          <w:tcPr>
            <w:tcW w:w="0" w:type="auto"/>
            <w:tcBorders>
              <w:top w:val="nil"/>
              <w:left w:val="nil"/>
              <w:bottom w:val="nil"/>
              <w:right w:val="nil"/>
            </w:tcBorders>
          </w:tcPr>
          <w:p w14:paraId="70DD85DF" w14:textId="77777777"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D65C294" w14:textId="77777777"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3E6B0A9" w14:textId="77777777"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041417D8" w14:textId="77777777"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1E361C9" w14:textId="77777777"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p>
        </w:tc>
      </w:tr>
      <w:tr w:rsidR="0014575C" w14:paraId="5A435B95" w14:textId="77777777" w:rsidTr="0025307B">
        <w:tblPrEx>
          <w:tblBorders>
            <w:bottom w:val="none" w:sz="0" w:space="0" w:color="auto"/>
          </w:tblBorders>
        </w:tblPrEx>
        <w:trPr>
          <w:trHeight w:val="267"/>
          <w:jc w:val="center"/>
        </w:trPr>
        <w:tc>
          <w:tcPr>
            <w:tcW w:w="0" w:type="auto"/>
            <w:gridSpan w:val="2"/>
            <w:tcBorders>
              <w:top w:val="nil"/>
              <w:left w:val="nil"/>
              <w:bottom w:val="nil"/>
              <w:right w:val="nil"/>
            </w:tcBorders>
          </w:tcPr>
          <w:p w14:paraId="1C661F2D" w14:textId="77777777" w:rsidR="0014575C" w:rsidRPr="00B21C51" w:rsidRDefault="0014575C" w:rsidP="0014575C">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14:paraId="14C6BE1E" w14:textId="7821618D"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(0.009)</w:t>
            </w:r>
          </w:p>
        </w:tc>
        <w:tc>
          <w:tcPr>
            <w:tcW w:w="0" w:type="auto"/>
            <w:tcBorders>
              <w:top w:val="nil"/>
              <w:left w:val="nil"/>
              <w:bottom w:val="nil"/>
              <w:right w:val="nil"/>
            </w:tcBorders>
          </w:tcPr>
          <w:p w14:paraId="2778444A" w14:textId="33A84ED7"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(0.011)</w:t>
            </w:r>
          </w:p>
        </w:tc>
        <w:tc>
          <w:tcPr>
            <w:tcW w:w="0" w:type="auto"/>
            <w:tcBorders>
              <w:top w:val="nil"/>
              <w:left w:val="nil"/>
              <w:bottom w:val="nil"/>
              <w:right w:val="nil"/>
            </w:tcBorders>
          </w:tcPr>
          <w:p w14:paraId="4BE097FC" w14:textId="5AE5683E"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(0.009)</w:t>
            </w:r>
          </w:p>
        </w:tc>
        <w:tc>
          <w:tcPr>
            <w:tcW w:w="0" w:type="auto"/>
            <w:tcBorders>
              <w:top w:val="nil"/>
              <w:left w:val="nil"/>
              <w:bottom w:val="nil"/>
              <w:right w:val="nil"/>
            </w:tcBorders>
          </w:tcPr>
          <w:p w14:paraId="023374DE" w14:textId="2DDD0012"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(0.018)</w:t>
            </w:r>
          </w:p>
        </w:tc>
        <w:tc>
          <w:tcPr>
            <w:tcW w:w="0" w:type="auto"/>
            <w:tcBorders>
              <w:top w:val="nil"/>
              <w:left w:val="nil"/>
              <w:bottom w:val="nil"/>
              <w:right w:val="nil"/>
            </w:tcBorders>
          </w:tcPr>
          <w:p w14:paraId="0B1725B8" w14:textId="12587B73"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(0.021)</w:t>
            </w:r>
          </w:p>
        </w:tc>
        <w:tc>
          <w:tcPr>
            <w:tcW w:w="0" w:type="auto"/>
            <w:tcBorders>
              <w:top w:val="nil"/>
              <w:left w:val="nil"/>
              <w:bottom w:val="nil"/>
              <w:right w:val="nil"/>
            </w:tcBorders>
          </w:tcPr>
          <w:p w14:paraId="120EB8C0" w14:textId="77777777"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59D24AFF" w14:textId="77777777"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393FE80" w14:textId="77777777"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0F975F33" w14:textId="77777777"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D2BF42E" w14:textId="77777777" w:rsidR="0014575C" w:rsidRPr="00B21C51" w:rsidRDefault="0014575C" w:rsidP="0014575C">
            <w:pPr>
              <w:widowControl w:val="0"/>
              <w:autoSpaceDE w:val="0"/>
              <w:autoSpaceDN w:val="0"/>
              <w:adjustRightInd w:val="0"/>
              <w:jc w:val="center"/>
              <w:rPr>
                <w:rFonts w:ascii="Times New Roman" w:hAnsi="Times New Roman" w:cs="Times New Roman"/>
                <w:sz w:val="20"/>
                <w:szCs w:val="20"/>
              </w:rPr>
            </w:pPr>
          </w:p>
        </w:tc>
      </w:tr>
      <w:tr w:rsidR="009824BE" w14:paraId="121EE411" w14:textId="77777777" w:rsidTr="0025307B">
        <w:tblPrEx>
          <w:tblBorders>
            <w:bottom w:val="none" w:sz="0" w:space="0" w:color="auto"/>
          </w:tblBorders>
        </w:tblPrEx>
        <w:trPr>
          <w:trHeight w:val="283"/>
          <w:jc w:val="center"/>
        </w:trPr>
        <w:tc>
          <w:tcPr>
            <w:tcW w:w="0" w:type="auto"/>
            <w:gridSpan w:val="2"/>
            <w:tcBorders>
              <w:top w:val="nil"/>
              <w:left w:val="nil"/>
              <w:bottom w:val="nil"/>
              <w:right w:val="nil"/>
            </w:tcBorders>
          </w:tcPr>
          <w:p w14:paraId="651D38EB" w14:textId="77777777" w:rsidR="009824BE" w:rsidRPr="00B21C51" w:rsidRDefault="009824BE" w:rsidP="009824BE">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Equality oriented</w:t>
            </w:r>
          </w:p>
        </w:tc>
        <w:tc>
          <w:tcPr>
            <w:tcW w:w="0" w:type="auto"/>
            <w:tcBorders>
              <w:top w:val="nil"/>
              <w:left w:val="nil"/>
              <w:bottom w:val="nil"/>
              <w:right w:val="nil"/>
            </w:tcBorders>
          </w:tcPr>
          <w:p w14:paraId="2D1D8EC0" w14:textId="77777777"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1FA2D7F" w14:textId="77777777"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55B0417E" w14:textId="77777777"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5CD6F3D" w14:textId="77777777"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53169A7" w14:textId="77777777"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23AEF420" w14:textId="67849423"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-0.006</w:t>
            </w:r>
          </w:p>
        </w:tc>
        <w:tc>
          <w:tcPr>
            <w:tcW w:w="0" w:type="auto"/>
            <w:tcBorders>
              <w:top w:val="nil"/>
              <w:left w:val="nil"/>
              <w:bottom w:val="nil"/>
              <w:right w:val="nil"/>
            </w:tcBorders>
          </w:tcPr>
          <w:p w14:paraId="09D83BE8" w14:textId="6433E6BE"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-0.020</w:t>
            </w:r>
          </w:p>
        </w:tc>
        <w:tc>
          <w:tcPr>
            <w:tcW w:w="0" w:type="auto"/>
            <w:tcBorders>
              <w:top w:val="nil"/>
              <w:left w:val="nil"/>
              <w:bottom w:val="nil"/>
              <w:right w:val="nil"/>
            </w:tcBorders>
          </w:tcPr>
          <w:p w14:paraId="477EE34F" w14:textId="3627F3AC"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-0.003</w:t>
            </w:r>
          </w:p>
        </w:tc>
        <w:tc>
          <w:tcPr>
            <w:tcW w:w="0" w:type="auto"/>
            <w:tcBorders>
              <w:top w:val="nil"/>
              <w:left w:val="nil"/>
              <w:bottom w:val="nil"/>
              <w:right w:val="nil"/>
            </w:tcBorders>
          </w:tcPr>
          <w:p w14:paraId="69E33818" w14:textId="35BBCF7F"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0.025</w:t>
            </w:r>
          </w:p>
        </w:tc>
        <w:tc>
          <w:tcPr>
            <w:tcW w:w="0" w:type="auto"/>
            <w:tcBorders>
              <w:top w:val="nil"/>
              <w:left w:val="nil"/>
              <w:bottom w:val="nil"/>
              <w:right w:val="nil"/>
            </w:tcBorders>
          </w:tcPr>
          <w:p w14:paraId="4CEBEE39" w14:textId="011415F4"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0.012</w:t>
            </w:r>
          </w:p>
        </w:tc>
      </w:tr>
      <w:tr w:rsidR="009824BE" w14:paraId="5E6A9E02" w14:textId="77777777" w:rsidTr="0025307B">
        <w:tblPrEx>
          <w:tblBorders>
            <w:bottom w:val="none" w:sz="0" w:space="0" w:color="auto"/>
          </w:tblBorders>
        </w:tblPrEx>
        <w:trPr>
          <w:trHeight w:val="283"/>
          <w:jc w:val="center"/>
        </w:trPr>
        <w:tc>
          <w:tcPr>
            <w:tcW w:w="0" w:type="auto"/>
            <w:gridSpan w:val="2"/>
            <w:tcBorders>
              <w:top w:val="nil"/>
              <w:left w:val="nil"/>
              <w:bottom w:val="nil"/>
              <w:right w:val="nil"/>
            </w:tcBorders>
          </w:tcPr>
          <w:p w14:paraId="46200E1B" w14:textId="77777777" w:rsidR="009824BE" w:rsidRPr="00B21C51" w:rsidRDefault="009824BE" w:rsidP="009824BE">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14:paraId="56CA08E9" w14:textId="77777777"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FC4AA17" w14:textId="77777777"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56BDE6DB" w14:textId="77777777"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E4E49BB" w14:textId="77777777"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2C6F7389" w14:textId="77777777"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AB01820" w14:textId="7A9AEACF"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(0.009)</w:t>
            </w:r>
          </w:p>
        </w:tc>
        <w:tc>
          <w:tcPr>
            <w:tcW w:w="0" w:type="auto"/>
            <w:tcBorders>
              <w:top w:val="nil"/>
              <w:left w:val="nil"/>
              <w:bottom w:val="nil"/>
              <w:right w:val="nil"/>
            </w:tcBorders>
          </w:tcPr>
          <w:p w14:paraId="609A56CB" w14:textId="242EF7BF"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(0.013)</w:t>
            </w:r>
          </w:p>
        </w:tc>
        <w:tc>
          <w:tcPr>
            <w:tcW w:w="0" w:type="auto"/>
            <w:tcBorders>
              <w:top w:val="nil"/>
              <w:left w:val="nil"/>
              <w:bottom w:val="nil"/>
              <w:right w:val="nil"/>
            </w:tcBorders>
          </w:tcPr>
          <w:p w14:paraId="1C009B6A" w14:textId="38E312A9"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(0.009)</w:t>
            </w:r>
          </w:p>
        </w:tc>
        <w:tc>
          <w:tcPr>
            <w:tcW w:w="0" w:type="auto"/>
            <w:tcBorders>
              <w:top w:val="nil"/>
              <w:left w:val="nil"/>
              <w:bottom w:val="nil"/>
              <w:right w:val="nil"/>
            </w:tcBorders>
          </w:tcPr>
          <w:p w14:paraId="5E56FA09" w14:textId="7A4FA0AD"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(0.019)</w:t>
            </w:r>
          </w:p>
        </w:tc>
        <w:tc>
          <w:tcPr>
            <w:tcW w:w="0" w:type="auto"/>
            <w:tcBorders>
              <w:top w:val="nil"/>
              <w:left w:val="nil"/>
              <w:bottom w:val="nil"/>
              <w:right w:val="nil"/>
            </w:tcBorders>
          </w:tcPr>
          <w:p w14:paraId="49C324E1" w14:textId="5BD41165" w:rsidR="009824BE" w:rsidRPr="00B21C51" w:rsidRDefault="009824BE" w:rsidP="009824B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(0.022)</w:t>
            </w:r>
          </w:p>
        </w:tc>
      </w:tr>
      <w:tr w:rsidR="00A65BC4" w14:paraId="49EDF861" w14:textId="77777777" w:rsidTr="0025307B">
        <w:tblPrEx>
          <w:tblBorders>
            <w:bottom w:val="none" w:sz="0" w:space="0" w:color="auto"/>
          </w:tblBorders>
        </w:tblPrEx>
        <w:trPr>
          <w:trHeight w:val="283"/>
          <w:jc w:val="center"/>
        </w:trPr>
        <w:tc>
          <w:tcPr>
            <w:tcW w:w="0" w:type="auto"/>
            <w:gridSpan w:val="2"/>
            <w:tcBorders>
              <w:top w:val="nil"/>
              <w:left w:val="nil"/>
              <w:bottom w:val="nil"/>
              <w:right w:val="nil"/>
            </w:tcBorders>
          </w:tcPr>
          <w:p w14:paraId="3B3C9D80" w14:textId="77777777" w:rsidR="00A65BC4" w:rsidRPr="00B21C51" w:rsidRDefault="00A65BC4" w:rsidP="00A65BC4">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Numeracy</w:t>
            </w:r>
          </w:p>
        </w:tc>
        <w:tc>
          <w:tcPr>
            <w:tcW w:w="0" w:type="auto"/>
            <w:tcBorders>
              <w:top w:val="nil"/>
              <w:left w:val="nil"/>
              <w:bottom w:val="nil"/>
              <w:right w:val="nil"/>
            </w:tcBorders>
          </w:tcPr>
          <w:p w14:paraId="1F730B1F" w14:textId="77777777"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B7E7304" w14:textId="77777777"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5D0F1042" w14:textId="71AC35F7"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0.052***</w:t>
            </w:r>
          </w:p>
        </w:tc>
        <w:tc>
          <w:tcPr>
            <w:tcW w:w="0" w:type="auto"/>
            <w:tcBorders>
              <w:top w:val="nil"/>
              <w:left w:val="nil"/>
              <w:bottom w:val="nil"/>
              <w:right w:val="nil"/>
            </w:tcBorders>
          </w:tcPr>
          <w:p w14:paraId="25EF8979" w14:textId="769F429B"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0.051***</w:t>
            </w:r>
          </w:p>
        </w:tc>
        <w:tc>
          <w:tcPr>
            <w:tcW w:w="0" w:type="auto"/>
            <w:tcBorders>
              <w:top w:val="nil"/>
              <w:left w:val="nil"/>
              <w:bottom w:val="nil"/>
              <w:right w:val="nil"/>
            </w:tcBorders>
          </w:tcPr>
          <w:p w14:paraId="7179A419" w14:textId="56CB3A81"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0.051***</w:t>
            </w:r>
          </w:p>
        </w:tc>
        <w:tc>
          <w:tcPr>
            <w:tcW w:w="0" w:type="auto"/>
            <w:tcBorders>
              <w:top w:val="nil"/>
              <w:left w:val="nil"/>
              <w:bottom w:val="nil"/>
              <w:right w:val="nil"/>
            </w:tcBorders>
          </w:tcPr>
          <w:p w14:paraId="62993550" w14:textId="77777777"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2A9F1D00" w14:textId="77777777"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52841CC" w14:textId="4D904CFD"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0.050***</w:t>
            </w:r>
          </w:p>
        </w:tc>
        <w:tc>
          <w:tcPr>
            <w:tcW w:w="0" w:type="auto"/>
            <w:tcBorders>
              <w:top w:val="nil"/>
              <w:left w:val="nil"/>
              <w:bottom w:val="nil"/>
              <w:right w:val="nil"/>
            </w:tcBorders>
          </w:tcPr>
          <w:p w14:paraId="6470FCCF" w14:textId="33E675DB"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0.081***</w:t>
            </w:r>
          </w:p>
        </w:tc>
        <w:tc>
          <w:tcPr>
            <w:tcW w:w="0" w:type="auto"/>
            <w:tcBorders>
              <w:top w:val="nil"/>
              <w:left w:val="nil"/>
              <w:bottom w:val="nil"/>
              <w:right w:val="nil"/>
            </w:tcBorders>
          </w:tcPr>
          <w:p w14:paraId="5D9F78E6" w14:textId="2B441446"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0.080***</w:t>
            </w:r>
          </w:p>
        </w:tc>
      </w:tr>
      <w:tr w:rsidR="00A65BC4" w14:paraId="288C56F6" w14:textId="77777777" w:rsidTr="0025307B">
        <w:tblPrEx>
          <w:tblBorders>
            <w:bottom w:val="none" w:sz="0" w:space="0" w:color="auto"/>
          </w:tblBorders>
        </w:tblPrEx>
        <w:trPr>
          <w:trHeight w:val="283"/>
          <w:jc w:val="center"/>
        </w:trPr>
        <w:tc>
          <w:tcPr>
            <w:tcW w:w="0" w:type="auto"/>
            <w:gridSpan w:val="2"/>
            <w:tcBorders>
              <w:top w:val="nil"/>
              <w:left w:val="nil"/>
              <w:bottom w:val="nil"/>
              <w:right w:val="nil"/>
            </w:tcBorders>
          </w:tcPr>
          <w:p w14:paraId="495E7F7F" w14:textId="77777777" w:rsidR="00A65BC4" w:rsidRPr="00B21C51" w:rsidRDefault="00A65BC4" w:rsidP="00A65BC4">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14:paraId="494E184F" w14:textId="77777777"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54075B20" w14:textId="77777777"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93FBEF4" w14:textId="6DCA805E"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(0.010)</w:t>
            </w:r>
          </w:p>
        </w:tc>
        <w:tc>
          <w:tcPr>
            <w:tcW w:w="0" w:type="auto"/>
            <w:tcBorders>
              <w:top w:val="nil"/>
              <w:left w:val="nil"/>
              <w:bottom w:val="nil"/>
              <w:right w:val="nil"/>
            </w:tcBorders>
          </w:tcPr>
          <w:p w14:paraId="5D8D78CC" w14:textId="0CAB862B"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(0.018)</w:t>
            </w:r>
          </w:p>
        </w:tc>
        <w:tc>
          <w:tcPr>
            <w:tcW w:w="0" w:type="auto"/>
            <w:tcBorders>
              <w:top w:val="nil"/>
              <w:left w:val="nil"/>
              <w:bottom w:val="nil"/>
              <w:right w:val="nil"/>
            </w:tcBorders>
          </w:tcPr>
          <w:p w14:paraId="17600201" w14:textId="2B46E861"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(0.019)</w:t>
            </w:r>
          </w:p>
        </w:tc>
        <w:tc>
          <w:tcPr>
            <w:tcW w:w="0" w:type="auto"/>
            <w:tcBorders>
              <w:top w:val="nil"/>
              <w:left w:val="nil"/>
              <w:bottom w:val="nil"/>
              <w:right w:val="nil"/>
            </w:tcBorders>
          </w:tcPr>
          <w:p w14:paraId="5939964F" w14:textId="77777777"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1484C83" w14:textId="77777777"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DAC0214" w14:textId="5A4D9306"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(0.010)</w:t>
            </w:r>
          </w:p>
        </w:tc>
        <w:tc>
          <w:tcPr>
            <w:tcW w:w="0" w:type="auto"/>
            <w:tcBorders>
              <w:top w:val="nil"/>
              <w:left w:val="nil"/>
              <w:bottom w:val="nil"/>
              <w:right w:val="nil"/>
            </w:tcBorders>
          </w:tcPr>
          <w:p w14:paraId="6AD86D7D" w14:textId="6D0E3973"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(0.020)</w:t>
            </w:r>
          </w:p>
        </w:tc>
        <w:tc>
          <w:tcPr>
            <w:tcW w:w="0" w:type="auto"/>
            <w:tcBorders>
              <w:top w:val="nil"/>
              <w:left w:val="nil"/>
              <w:bottom w:val="nil"/>
              <w:right w:val="nil"/>
            </w:tcBorders>
          </w:tcPr>
          <w:p w14:paraId="0BED4568" w14:textId="55BEDCAC" w:rsidR="00A65BC4" w:rsidRPr="00B21C51" w:rsidRDefault="00A65BC4" w:rsidP="00A65BC4">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(0.020)</w:t>
            </w:r>
          </w:p>
        </w:tc>
      </w:tr>
      <w:tr w:rsidR="007419CE" w14:paraId="0D2A2892" w14:textId="77777777" w:rsidTr="0025307B">
        <w:tblPrEx>
          <w:tblBorders>
            <w:bottom w:val="none" w:sz="0" w:space="0" w:color="auto"/>
          </w:tblBorders>
        </w:tblPrEx>
        <w:trPr>
          <w:trHeight w:val="283"/>
          <w:jc w:val="center"/>
        </w:trPr>
        <w:tc>
          <w:tcPr>
            <w:tcW w:w="0" w:type="auto"/>
            <w:gridSpan w:val="2"/>
            <w:tcBorders>
              <w:top w:val="nil"/>
              <w:left w:val="nil"/>
              <w:bottom w:val="nil"/>
              <w:right w:val="nil"/>
            </w:tcBorders>
          </w:tcPr>
          <w:p w14:paraId="2AF0ED57" w14:textId="77777777" w:rsidR="007419CE" w:rsidRPr="00B21C51" w:rsidRDefault="007419CE" w:rsidP="007419CE">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Nationally oriented*time pressure</w:t>
            </w:r>
          </w:p>
        </w:tc>
        <w:tc>
          <w:tcPr>
            <w:tcW w:w="0" w:type="auto"/>
            <w:tcBorders>
              <w:top w:val="nil"/>
              <w:left w:val="nil"/>
              <w:bottom w:val="nil"/>
              <w:right w:val="nil"/>
            </w:tcBorders>
          </w:tcPr>
          <w:p w14:paraId="77CDF180"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vAlign w:val="bottom"/>
          </w:tcPr>
          <w:p w14:paraId="32B6C5F8" w14:textId="1624A1E8" w:rsidR="007419CE" w:rsidRPr="00B21C51" w:rsidRDefault="007419CE" w:rsidP="001A1172">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-0.010</w:t>
            </w:r>
          </w:p>
        </w:tc>
        <w:tc>
          <w:tcPr>
            <w:tcW w:w="0" w:type="auto"/>
            <w:tcBorders>
              <w:top w:val="nil"/>
              <w:left w:val="nil"/>
              <w:bottom w:val="nil"/>
              <w:right w:val="nil"/>
            </w:tcBorders>
            <w:vAlign w:val="bottom"/>
          </w:tcPr>
          <w:p w14:paraId="28D58859" w14:textId="77777777" w:rsidR="007419CE" w:rsidRPr="00B21C51" w:rsidRDefault="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vAlign w:val="bottom"/>
          </w:tcPr>
          <w:p w14:paraId="22DC7C3A" w14:textId="77777777" w:rsidR="007419CE" w:rsidRPr="00B21C51" w:rsidRDefault="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vAlign w:val="bottom"/>
          </w:tcPr>
          <w:p w14:paraId="7F9671E4" w14:textId="1663F895" w:rsidR="007419CE" w:rsidRPr="00B21C51" w:rsidRDefault="007419C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-0.007</w:t>
            </w:r>
          </w:p>
        </w:tc>
        <w:tc>
          <w:tcPr>
            <w:tcW w:w="0" w:type="auto"/>
            <w:tcBorders>
              <w:top w:val="nil"/>
              <w:left w:val="nil"/>
              <w:bottom w:val="nil"/>
              <w:right w:val="nil"/>
            </w:tcBorders>
          </w:tcPr>
          <w:p w14:paraId="499C3A34"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0971B8D5"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ACC71FB"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03DA9A3"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8A1AB02"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r>
      <w:tr w:rsidR="007419CE" w14:paraId="2CCDF5C8" w14:textId="77777777" w:rsidTr="0025307B">
        <w:tblPrEx>
          <w:tblBorders>
            <w:bottom w:val="none" w:sz="0" w:space="0" w:color="auto"/>
          </w:tblBorders>
        </w:tblPrEx>
        <w:trPr>
          <w:trHeight w:val="267"/>
          <w:jc w:val="center"/>
        </w:trPr>
        <w:tc>
          <w:tcPr>
            <w:tcW w:w="0" w:type="auto"/>
            <w:gridSpan w:val="2"/>
            <w:tcBorders>
              <w:top w:val="nil"/>
              <w:left w:val="nil"/>
              <w:bottom w:val="nil"/>
              <w:right w:val="nil"/>
            </w:tcBorders>
          </w:tcPr>
          <w:p w14:paraId="25632F66" w14:textId="77777777" w:rsidR="007419CE" w:rsidRPr="00B21C51" w:rsidRDefault="007419CE" w:rsidP="007419CE">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14:paraId="691E2508"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47FA0F6" w14:textId="1444218E"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(0.017)</w:t>
            </w:r>
          </w:p>
        </w:tc>
        <w:tc>
          <w:tcPr>
            <w:tcW w:w="0" w:type="auto"/>
            <w:tcBorders>
              <w:top w:val="nil"/>
              <w:left w:val="nil"/>
              <w:bottom w:val="nil"/>
              <w:right w:val="nil"/>
            </w:tcBorders>
          </w:tcPr>
          <w:p w14:paraId="6F4EDD46"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F8BB373"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D7027B4" w14:textId="14C80B9F"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(0.017)</w:t>
            </w:r>
          </w:p>
        </w:tc>
        <w:tc>
          <w:tcPr>
            <w:tcW w:w="0" w:type="auto"/>
            <w:tcBorders>
              <w:top w:val="nil"/>
              <w:left w:val="nil"/>
              <w:bottom w:val="nil"/>
              <w:right w:val="nil"/>
            </w:tcBorders>
          </w:tcPr>
          <w:p w14:paraId="02B017EF"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892E2E6"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6175870"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8A8AB15"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9B84221" w14:textId="77777777" w:rsidR="007419CE" w:rsidRPr="00B21C51" w:rsidRDefault="007419CE" w:rsidP="007419CE">
            <w:pPr>
              <w:widowControl w:val="0"/>
              <w:autoSpaceDE w:val="0"/>
              <w:autoSpaceDN w:val="0"/>
              <w:adjustRightInd w:val="0"/>
              <w:jc w:val="center"/>
              <w:rPr>
                <w:rFonts w:ascii="Times New Roman" w:hAnsi="Times New Roman" w:cs="Times New Roman"/>
                <w:sz w:val="20"/>
                <w:szCs w:val="20"/>
              </w:rPr>
            </w:pPr>
          </w:p>
        </w:tc>
      </w:tr>
      <w:tr w:rsidR="00415261" w14:paraId="75989727" w14:textId="77777777" w:rsidTr="0025307B">
        <w:tblPrEx>
          <w:tblBorders>
            <w:bottom w:val="none" w:sz="0" w:space="0" w:color="auto"/>
          </w:tblBorders>
        </w:tblPrEx>
        <w:trPr>
          <w:trHeight w:val="283"/>
          <w:jc w:val="center"/>
        </w:trPr>
        <w:tc>
          <w:tcPr>
            <w:tcW w:w="0" w:type="auto"/>
            <w:gridSpan w:val="2"/>
            <w:tcBorders>
              <w:top w:val="nil"/>
              <w:left w:val="nil"/>
              <w:bottom w:val="nil"/>
              <w:right w:val="nil"/>
            </w:tcBorders>
          </w:tcPr>
          <w:p w14:paraId="745AD4FE" w14:textId="77777777" w:rsidR="00415261" w:rsidRPr="00B21C51" w:rsidRDefault="00415261" w:rsidP="00415261">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Equality oriented*time pressure</w:t>
            </w:r>
          </w:p>
        </w:tc>
        <w:tc>
          <w:tcPr>
            <w:tcW w:w="0" w:type="auto"/>
            <w:tcBorders>
              <w:top w:val="nil"/>
              <w:left w:val="nil"/>
              <w:bottom w:val="nil"/>
              <w:right w:val="nil"/>
            </w:tcBorders>
          </w:tcPr>
          <w:p w14:paraId="5BA9FE38"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238AA48E"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8D798E1"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2210B98B"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6AAE01C"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464917A"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vAlign w:val="bottom"/>
          </w:tcPr>
          <w:p w14:paraId="712DC02C" w14:textId="59728DBB" w:rsidR="00415261" w:rsidRPr="00B21C51" w:rsidRDefault="00415261" w:rsidP="001A1172">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0.029</w:t>
            </w:r>
          </w:p>
        </w:tc>
        <w:tc>
          <w:tcPr>
            <w:tcW w:w="0" w:type="auto"/>
            <w:tcBorders>
              <w:top w:val="nil"/>
              <w:left w:val="nil"/>
              <w:bottom w:val="nil"/>
              <w:right w:val="nil"/>
            </w:tcBorders>
            <w:vAlign w:val="bottom"/>
          </w:tcPr>
          <w:p w14:paraId="03324370" w14:textId="77777777" w:rsidR="00415261" w:rsidRPr="00B21C51" w:rsidRDefault="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vAlign w:val="bottom"/>
          </w:tcPr>
          <w:p w14:paraId="3A51BF15" w14:textId="77777777" w:rsidR="00415261" w:rsidRPr="00B21C51" w:rsidRDefault="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vAlign w:val="bottom"/>
          </w:tcPr>
          <w:p w14:paraId="6D1C6697" w14:textId="1AB416E7" w:rsidR="00415261" w:rsidRPr="00B21C51" w:rsidRDefault="00415261">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0.026</w:t>
            </w:r>
          </w:p>
        </w:tc>
      </w:tr>
      <w:tr w:rsidR="00415261" w14:paraId="3985A4A5" w14:textId="77777777" w:rsidTr="0025307B">
        <w:tblPrEx>
          <w:tblBorders>
            <w:bottom w:val="none" w:sz="0" w:space="0" w:color="auto"/>
          </w:tblBorders>
        </w:tblPrEx>
        <w:trPr>
          <w:trHeight w:val="283"/>
          <w:jc w:val="center"/>
        </w:trPr>
        <w:tc>
          <w:tcPr>
            <w:tcW w:w="0" w:type="auto"/>
            <w:gridSpan w:val="2"/>
            <w:tcBorders>
              <w:top w:val="nil"/>
              <w:left w:val="nil"/>
              <w:bottom w:val="nil"/>
              <w:right w:val="nil"/>
            </w:tcBorders>
          </w:tcPr>
          <w:p w14:paraId="79EBAD5F" w14:textId="77777777" w:rsidR="00415261" w:rsidRPr="00B21C51" w:rsidRDefault="00415261" w:rsidP="00415261">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14:paraId="61671F9A"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C344E28"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0DA72E00"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19C64D4"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7D50703"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527ACA71"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BB52E69" w14:textId="09DF58D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(0.018)</w:t>
            </w:r>
          </w:p>
        </w:tc>
        <w:tc>
          <w:tcPr>
            <w:tcW w:w="0" w:type="auto"/>
            <w:tcBorders>
              <w:top w:val="nil"/>
              <w:left w:val="nil"/>
              <w:bottom w:val="nil"/>
              <w:right w:val="nil"/>
            </w:tcBorders>
          </w:tcPr>
          <w:p w14:paraId="00C2586D"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AC6FEC0" w14:textId="77777777"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F27EB95" w14:textId="585FD711" w:rsidR="00415261" w:rsidRPr="00B21C51" w:rsidRDefault="00415261" w:rsidP="00415261">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(0.018)</w:t>
            </w:r>
          </w:p>
        </w:tc>
      </w:tr>
      <w:tr w:rsidR="000857E1" w14:paraId="5E962974" w14:textId="77777777" w:rsidTr="0025307B">
        <w:tblPrEx>
          <w:tblBorders>
            <w:bottom w:val="none" w:sz="0" w:space="0" w:color="auto"/>
          </w:tblBorders>
        </w:tblPrEx>
        <w:trPr>
          <w:trHeight w:val="283"/>
          <w:jc w:val="center"/>
        </w:trPr>
        <w:tc>
          <w:tcPr>
            <w:tcW w:w="0" w:type="auto"/>
            <w:gridSpan w:val="2"/>
            <w:tcBorders>
              <w:top w:val="nil"/>
              <w:left w:val="nil"/>
              <w:bottom w:val="nil"/>
              <w:right w:val="nil"/>
            </w:tcBorders>
          </w:tcPr>
          <w:p w14:paraId="570A2EF9" w14:textId="77777777" w:rsidR="000857E1" w:rsidRPr="00B21C51" w:rsidRDefault="000857E1" w:rsidP="000857E1">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Nationally oriented*numeracy</w:t>
            </w:r>
          </w:p>
        </w:tc>
        <w:tc>
          <w:tcPr>
            <w:tcW w:w="0" w:type="auto"/>
            <w:tcBorders>
              <w:top w:val="nil"/>
              <w:left w:val="nil"/>
              <w:bottom w:val="nil"/>
              <w:right w:val="nil"/>
            </w:tcBorders>
          </w:tcPr>
          <w:p w14:paraId="3CB8E8EA"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CCC2669"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5EEA55F8"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vAlign w:val="bottom"/>
          </w:tcPr>
          <w:p w14:paraId="5EF10467" w14:textId="6FCA9265" w:rsidR="000857E1" w:rsidRPr="00B21C51" w:rsidRDefault="000857E1" w:rsidP="001A1172">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0.000</w:t>
            </w:r>
          </w:p>
        </w:tc>
        <w:tc>
          <w:tcPr>
            <w:tcW w:w="0" w:type="auto"/>
            <w:tcBorders>
              <w:top w:val="nil"/>
              <w:left w:val="nil"/>
              <w:bottom w:val="nil"/>
              <w:right w:val="nil"/>
            </w:tcBorders>
            <w:vAlign w:val="bottom"/>
          </w:tcPr>
          <w:p w14:paraId="5F42C02D" w14:textId="495F2A1F" w:rsidR="000857E1" w:rsidRPr="00B21C51" w:rsidRDefault="000857E1">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0.000</w:t>
            </w:r>
          </w:p>
        </w:tc>
        <w:tc>
          <w:tcPr>
            <w:tcW w:w="0" w:type="auto"/>
            <w:tcBorders>
              <w:top w:val="nil"/>
              <w:left w:val="nil"/>
              <w:bottom w:val="nil"/>
              <w:right w:val="nil"/>
            </w:tcBorders>
          </w:tcPr>
          <w:p w14:paraId="1ED3799B"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1ED016E"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C5CB5CB"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BB72EF9"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D91D49B"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r>
      <w:tr w:rsidR="000857E1" w14:paraId="00A78277" w14:textId="77777777" w:rsidTr="0025307B">
        <w:tblPrEx>
          <w:tblBorders>
            <w:bottom w:val="none" w:sz="0" w:space="0" w:color="auto"/>
          </w:tblBorders>
        </w:tblPrEx>
        <w:trPr>
          <w:trHeight w:val="267"/>
          <w:jc w:val="center"/>
        </w:trPr>
        <w:tc>
          <w:tcPr>
            <w:tcW w:w="0" w:type="auto"/>
            <w:gridSpan w:val="2"/>
            <w:tcBorders>
              <w:top w:val="nil"/>
              <w:left w:val="nil"/>
              <w:bottom w:val="nil"/>
              <w:right w:val="nil"/>
            </w:tcBorders>
          </w:tcPr>
          <w:p w14:paraId="41C13DC1" w14:textId="77777777" w:rsidR="000857E1" w:rsidRPr="00B21C51" w:rsidRDefault="000857E1" w:rsidP="000857E1">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14:paraId="2D6ADD32"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7B496F6"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610465D"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9684650" w14:textId="62DFC3CC"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(0.005)</w:t>
            </w:r>
          </w:p>
        </w:tc>
        <w:tc>
          <w:tcPr>
            <w:tcW w:w="0" w:type="auto"/>
            <w:tcBorders>
              <w:top w:val="nil"/>
              <w:left w:val="nil"/>
              <w:bottom w:val="nil"/>
              <w:right w:val="nil"/>
            </w:tcBorders>
          </w:tcPr>
          <w:p w14:paraId="505E2D73" w14:textId="3D674F76"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(0.005)</w:t>
            </w:r>
          </w:p>
        </w:tc>
        <w:tc>
          <w:tcPr>
            <w:tcW w:w="0" w:type="auto"/>
            <w:tcBorders>
              <w:top w:val="nil"/>
              <w:left w:val="nil"/>
              <w:bottom w:val="nil"/>
              <w:right w:val="nil"/>
            </w:tcBorders>
          </w:tcPr>
          <w:p w14:paraId="48026C12"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FF8B978"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23EFFCA6"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8BC2DCB"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6359524" w14:textId="77777777" w:rsidR="000857E1" w:rsidRPr="00B21C51" w:rsidRDefault="000857E1" w:rsidP="000857E1">
            <w:pPr>
              <w:widowControl w:val="0"/>
              <w:autoSpaceDE w:val="0"/>
              <w:autoSpaceDN w:val="0"/>
              <w:adjustRightInd w:val="0"/>
              <w:jc w:val="center"/>
              <w:rPr>
                <w:rFonts w:ascii="Times New Roman" w:hAnsi="Times New Roman" w:cs="Times New Roman"/>
                <w:sz w:val="20"/>
                <w:szCs w:val="20"/>
              </w:rPr>
            </w:pPr>
          </w:p>
        </w:tc>
      </w:tr>
      <w:tr w:rsidR="00AD790B" w14:paraId="7648D04D" w14:textId="77777777" w:rsidTr="0025307B">
        <w:tblPrEx>
          <w:tblBorders>
            <w:bottom w:val="none" w:sz="0" w:space="0" w:color="auto"/>
          </w:tblBorders>
        </w:tblPrEx>
        <w:trPr>
          <w:trHeight w:val="267"/>
          <w:jc w:val="center"/>
        </w:trPr>
        <w:tc>
          <w:tcPr>
            <w:tcW w:w="0" w:type="auto"/>
            <w:gridSpan w:val="2"/>
            <w:tcBorders>
              <w:top w:val="nil"/>
              <w:left w:val="nil"/>
              <w:bottom w:val="nil"/>
              <w:right w:val="nil"/>
            </w:tcBorders>
          </w:tcPr>
          <w:p w14:paraId="3544B06D" w14:textId="77777777" w:rsidR="00AD790B" w:rsidRPr="00B21C51" w:rsidRDefault="00AD790B" w:rsidP="00AD790B">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Equality oriented*numeracy</w:t>
            </w:r>
          </w:p>
        </w:tc>
        <w:tc>
          <w:tcPr>
            <w:tcW w:w="0" w:type="auto"/>
            <w:tcBorders>
              <w:top w:val="nil"/>
              <w:left w:val="nil"/>
              <w:bottom w:val="nil"/>
              <w:right w:val="nil"/>
            </w:tcBorders>
          </w:tcPr>
          <w:p w14:paraId="27310AFC"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F7F2C2B"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CCE3BCE"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ED94FA6"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1D174A3"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B74692E"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BF3ECFE"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7D79999"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vAlign w:val="bottom"/>
          </w:tcPr>
          <w:p w14:paraId="552C6DCE" w14:textId="3F60405A" w:rsidR="00AD790B" w:rsidRPr="00B21C51" w:rsidRDefault="00AD790B" w:rsidP="001A1172">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-0.009*</w:t>
            </w:r>
          </w:p>
        </w:tc>
        <w:tc>
          <w:tcPr>
            <w:tcW w:w="0" w:type="auto"/>
            <w:tcBorders>
              <w:top w:val="nil"/>
              <w:left w:val="nil"/>
              <w:bottom w:val="nil"/>
              <w:right w:val="nil"/>
            </w:tcBorders>
            <w:vAlign w:val="bottom"/>
          </w:tcPr>
          <w:p w14:paraId="247D4EE8" w14:textId="6A919868" w:rsidR="00AD790B" w:rsidRPr="00B21C51" w:rsidRDefault="00AD790B">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-0.009*</w:t>
            </w:r>
          </w:p>
        </w:tc>
      </w:tr>
      <w:tr w:rsidR="00AD790B" w14:paraId="41002254" w14:textId="77777777" w:rsidTr="0025307B">
        <w:tblPrEx>
          <w:tblBorders>
            <w:bottom w:val="none" w:sz="0" w:space="0" w:color="auto"/>
          </w:tblBorders>
        </w:tblPrEx>
        <w:trPr>
          <w:trHeight w:val="267"/>
          <w:jc w:val="center"/>
        </w:trPr>
        <w:tc>
          <w:tcPr>
            <w:tcW w:w="0" w:type="auto"/>
            <w:gridSpan w:val="2"/>
            <w:tcBorders>
              <w:top w:val="nil"/>
              <w:left w:val="nil"/>
              <w:bottom w:val="nil"/>
              <w:right w:val="nil"/>
            </w:tcBorders>
          </w:tcPr>
          <w:p w14:paraId="626C18C0" w14:textId="77777777" w:rsidR="00AD790B" w:rsidRPr="00B21C51" w:rsidRDefault="00AD790B" w:rsidP="00AD790B">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14:paraId="67FE6479"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25617749"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2729F2A1"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0F4DCC6E"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6A84571"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07CE3B4"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02386090"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7DD24A4" w14:textId="77777777"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09D3877E" w14:textId="6E90B435"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(0.005)</w:t>
            </w:r>
          </w:p>
        </w:tc>
        <w:tc>
          <w:tcPr>
            <w:tcW w:w="0" w:type="auto"/>
            <w:tcBorders>
              <w:top w:val="nil"/>
              <w:left w:val="nil"/>
              <w:bottom w:val="nil"/>
              <w:right w:val="nil"/>
            </w:tcBorders>
          </w:tcPr>
          <w:p w14:paraId="1301A413" w14:textId="405E3AB5" w:rsidR="00AD790B" w:rsidRPr="00B21C51" w:rsidRDefault="00AD790B" w:rsidP="00AD790B">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(0.005)</w:t>
            </w:r>
          </w:p>
        </w:tc>
      </w:tr>
      <w:tr w:rsidR="00D16E7B" w14:paraId="5514A8DE" w14:textId="77777777" w:rsidTr="0025307B">
        <w:tblPrEx>
          <w:tblBorders>
            <w:bottom w:val="none" w:sz="0" w:space="0" w:color="auto"/>
          </w:tblBorders>
        </w:tblPrEx>
        <w:trPr>
          <w:trHeight w:val="283"/>
          <w:jc w:val="center"/>
        </w:trPr>
        <w:tc>
          <w:tcPr>
            <w:tcW w:w="0" w:type="auto"/>
            <w:gridSpan w:val="2"/>
            <w:tcBorders>
              <w:top w:val="nil"/>
              <w:left w:val="nil"/>
              <w:bottom w:val="nil"/>
              <w:right w:val="nil"/>
            </w:tcBorders>
          </w:tcPr>
          <w:p w14:paraId="3D31B78C" w14:textId="77777777" w:rsidR="00D16E7B" w:rsidRPr="00B21C51" w:rsidRDefault="00D16E7B" w:rsidP="00A60831">
            <w:pPr>
              <w:widowControl w:val="0"/>
              <w:autoSpaceDE w:val="0"/>
              <w:autoSpaceDN w:val="0"/>
              <w:adjustRightInd w:val="0"/>
              <w:rPr>
                <w:rFonts w:ascii="Times New Roman" w:hAnsi="Times New Roman" w:cs="Times New Roman"/>
                <w:sz w:val="20"/>
                <w:szCs w:val="20"/>
              </w:rPr>
            </w:pPr>
          </w:p>
        </w:tc>
        <w:tc>
          <w:tcPr>
            <w:tcW w:w="0" w:type="auto"/>
            <w:tcBorders>
              <w:top w:val="nil"/>
              <w:left w:val="nil"/>
              <w:bottom w:val="nil"/>
              <w:right w:val="nil"/>
            </w:tcBorders>
          </w:tcPr>
          <w:p w14:paraId="375B5731"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462CCAC4"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F6BA47C"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F91F660"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DA585BC"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1208545E"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499502B"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68A58066"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303BAFC8"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c>
          <w:tcPr>
            <w:tcW w:w="0" w:type="auto"/>
            <w:tcBorders>
              <w:top w:val="nil"/>
              <w:left w:val="nil"/>
              <w:bottom w:val="nil"/>
              <w:right w:val="nil"/>
            </w:tcBorders>
          </w:tcPr>
          <w:p w14:paraId="7CD3669E" w14:textId="77777777" w:rsidR="00D16E7B" w:rsidRPr="00B21C51" w:rsidRDefault="00D16E7B" w:rsidP="00A60831">
            <w:pPr>
              <w:widowControl w:val="0"/>
              <w:autoSpaceDE w:val="0"/>
              <w:autoSpaceDN w:val="0"/>
              <w:adjustRightInd w:val="0"/>
              <w:jc w:val="center"/>
              <w:rPr>
                <w:rFonts w:ascii="Times New Roman" w:hAnsi="Times New Roman" w:cs="Times New Roman"/>
                <w:sz w:val="20"/>
                <w:szCs w:val="20"/>
              </w:rPr>
            </w:pPr>
          </w:p>
        </w:tc>
      </w:tr>
      <w:tr w:rsidR="00426AD9" w14:paraId="48C0F9F8" w14:textId="77777777" w:rsidTr="0025307B">
        <w:tblPrEx>
          <w:tblBorders>
            <w:bottom w:val="none" w:sz="0" w:space="0" w:color="auto"/>
          </w:tblBorders>
        </w:tblPrEx>
        <w:trPr>
          <w:trHeight w:val="267"/>
          <w:jc w:val="center"/>
        </w:trPr>
        <w:tc>
          <w:tcPr>
            <w:tcW w:w="0" w:type="auto"/>
            <w:gridSpan w:val="2"/>
            <w:tcBorders>
              <w:top w:val="nil"/>
              <w:left w:val="nil"/>
              <w:bottom w:val="nil"/>
              <w:right w:val="nil"/>
            </w:tcBorders>
          </w:tcPr>
          <w:p w14:paraId="149F3507" w14:textId="77777777" w:rsidR="00426AD9" w:rsidRPr="00B21C51" w:rsidRDefault="00426AD9" w:rsidP="00426AD9">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Observations</w:t>
            </w:r>
          </w:p>
        </w:tc>
        <w:tc>
          <w:tcPr>
            <w:tcW w:w="0" w:type="auto"/>
            <w:tcBorders>
              <w:top w:val="nil"/>
              <w:left w:val="nil"/>
              <w:bottom w:val="nil"/>
              <w:right w:val="nil"/>
            </w:tcBorders>
          </w:tcPr>
          <w:p w14:paraId="3AC201FE" w14:textId="79FF097E"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1,207</w:t>
            </w:r>
          </w:p>
        </w:tc>
        <w:tc>
          <w:tcPr>
            <w:tcW w:w="0" w:type="auto"/>
            <w:tcBorders>
              <w:top w:val="nil"/>
              <w:left w:val="nil"/>
              <w:bottom w:val="nil"/>
              <w:right w:val="nil"/>
            </w:tcBorders>
          </w:tcPr>
          <w:p w14:paraId="3FD34CCF" w14:textId="481C1B83"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1,207</w:t>
            </w:r>
          </w:p>
        </w:tc>
        <w:tc>
          <w:tcPr>
            <w:tcW w:w="0" w:type="auto"/>
            <w:tcBorders>
              <w:top w:val="nil"/>
              <w:left w:val="nil"/>
              <w:bottom w:val="nil"/>
              <w:right w:val="nil"/>
            </w:tcBorders>
          </w:tcPr>
          <w:p w14:paraId="28366B61" w14:textId="79584A6D"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1,207</w:t>
            </w:r>
          </w:p>
        </w:tc>
        <w:tc>
          <w:tcPr>
            <w:tcW w:w="0" w:type="auto"/>
            <w:tcBorders>
              <w:top w:val="nil"/>
              <w:left w:val="nil"/>
              <w:bottom w:val="nil"/>
              <w:right w:val="nil"/>
            </w:tcBorders>
          </w:tcPr>
          <w:p w14:paraId="4AC23B55" w14:textId="4B2C2FA2"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1,207</w:t>
            </w:r>
          </w:p>
        </w:tc>
        <w:tc>
          <w:tcPr>
            <w:tcW w:w="0" w:type="auto"/>
            <w:tcBorders>
              <w:top w:val="nil"/>
              <w:left w:val="nil"/>
              <w:bottom w:val="nil"/>
              <w:right w:val="nil"/>
            </w:tcBorders>
          </w:tcPr>
          <w:p w14:paraId="186B1694" w14:textId="792C3363"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1,207</w:t>
            </w:r>
          </w:p>
        </w:tc>
        <w:tc>
          <w:tcPr>
            <w:tcW w:w="0" w:type="auto"/>
            <w:tcBorders>
              <w:top w:val="nil"/>
              <w:left w:val="nil"/>
              <w:bottom w:val="nil"/>
              <w:right w:val="nil"/>
            </w:tcBorders>
          </w:tcPr>
          <w:p w14:paraId="5F4DF86A" w14:textId="2FBC5F7E"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1,207</w:t>
            </w:r>
          </w:p>
        </w:tc>
        <w:tc>
          <w:tcPr>
            <w:tcW w:w="0" w:type="auto"/>
            <w:tcBorders>
              <w:top w:val="nil"/>
              <w:left w:val="nil"/>
              <w:bottom w:val="nil"/>
              <w:right w:val="nil"/>
            </w:tcBorders>
          </w:tcPr>
          <w:p w14:paraId="4D3FF3BE" w14:textId="68A8286E"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1,207</w:t>
            </w:r>
          </w:p>
        </w:tc>
        <w:tc>
          <w:tcPr>
            <w:tcW w:w="0" w:type="auto"/>
            <w:tcBorders>
              <w:top w:val="nil"/>
              <w:left w:val="nil"/>
              <w:bottom w:val="nil"/>
              <w:right w:val="nil"/>
            </w:tcBorders>
          </w:tcPr>
          <w:p w14:paraId="297695D1" w14:textId="162404FE"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1,207</w:t>
            </w:r>
          </w:p>
        </w:tc>
        <w:tc>
          <w:tcPr>
            <w:tcW w:w="0" w:type="auto"/>
            <w:tcBorders>
              <w:top w:val="nil"/>
              <w:left w:val="nil"/>
              <w:bottom w:val="nil"/>
              <w:right w:val="nil"/>
            </w:tcBorders>
          </w:tcPr>
          <w:p w14:paraId="455E4BF1" w14:textId="7EE02F81"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1,207</w:t>
            </w:r>
          </w:p>
        </w:tc>
        <w:tc>
          <w:tcPr>
            <w:tcW w:w="0" w:type="auto"/>
            <w:tcBorders>
              <w:top w:val="nil"/>
              <w:left w:val="nil"/>
              <w:bottom w:val="nil"/>
              <w:right w:val="nil"/>
            </w:tcBorders>
          </w:tcPr>
          <w:p w14:paraId="4D942E4C" w14:textId="798B60A5"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1,207</w:t>
            </w:r>
          </w:p>
        </w:tc>
      </w:tr>
      <w:tr w:rsidR="00426AD9" w14:paraId="1F8EBDA3" w14:textId="77777777" w:rsidTr="0025307B">
        <w:trPr>
          <w:trHeight w:val="283"/>
          <w:jc w:val="center"/>
        </w:trPr>
        <w:tc>
          <w:tcPr>
            <w:tcW w:w="0" w:type="auto"/>
            <w:gridSpan w:val="2"/>
            <w:tcBorders>
              <w:top w:val="nil"/>
              <w:left w:val="nil"/>
              <w:bottom w:val="single" w:sz="4" w:space="0" w:color="auto"/>
              <w:right w:val="nil"/>
            </w:tcBorders>
          </w:tcPr>
          <w:p w14:paraId="2E426933" w14:textId="77777777" w:rsidR="00426AD9" w:rsidRPr="00B21C51" w:rsidRDefault="00426AD9" w:rsidP="00426AD9">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R-squared</w:t>
            </w:r>
          </w:p>
        </w:tc>
        <w:tc>
          <w:tcPr>
            <w:tcW w:w="0" w:type="auto"/>
            <w:tcBorders>
              <w:top w:val="nil"/>
              <w:left w:val="nil"/>
              <w:bottom w:val="single" w:sz="4" w:space="0" w:color="auto"/>
              <w:right w:val="nil"/>
            </w:tcBorders>
          </w:tcPr>
          <w:p w14:paraId="44CA95A8" w14:textId="730792A6"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0.073</w:t>
            </w:r>
          </w:p>
        </w:tc>
        <w:tc>
          <w:tcPr>
            <w:tcW w:w="0" w:type="auto"/>
            <w:tcBorders>
              <w:top w:val="nil"/>
              <w:left w:val="nil"/>
              <w:bottom w:val="single" w:sz="4" w:space="0" w:color="auto"/>
              <w:right w:val="nil"/>
            </w:tcBorders>
          </w:tcPr>
          <w:p w14:paraId="2ADC167D" w14:textId="0491DC20"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0.073</w:t>
            </w:r>
          </w:p>
        </w:tc>
        <w:tc>
          <w:tcPr>
            <w:tcW w:w="0" w:type="auto"/>
            <w:tcBorders>
              <w:top w:val="nil"/>
              <w:left w:val="nil"/>
              <w:bottom w:val="single" w:sz="4" w:space="0" w:color="auto"/>
              <w:right w:val="nil"/>
            </w:tcBorders>
          </w:tcPr>
          <w:p w14:paraId="585785B0" w14:textId="6AB667CD"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0.095</w:t>
            </w:r>
          </w:p>
        </w:tc>
        <w:tc>
          <w:tcPr>
            <w:tcW w:w="0" w:type="auto"/>
            <w:tcBorders>
              <w:top w:val="nil"/>
              <w:left w:val="nil"/>
              <w:bottom w:val="single" w:sz="4" w:space="0" w:color="auto"/>
              <w:right w:val="nil"/>
            </w:tcBorders>
          </w:tcPr>
          <w:p w14:paraId="30B08755" w14:textId="72B91BCE"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0.095</w:t>
            </w:r>
          </w:p>
        </w:tc>
        <w:tc>
          <w:tcPr>
            <w:tcW w:w="0" w:type="auto"/>
            <w:tcBorders>
              <w:top w:val="nil"/>
              <w:left w:val="nil"/>
              <w:bottom w:val="single" w:sz="4" w:space="0" w:color="auto"/>
              <w:right w:val="nil"/>
            </w:tcBorders>
          </w:tcPr>
          <w:p w14:paraId="7F448BE9" w14:textId="426CA319"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0.095</w:t>
            </w:r>
          </w:p>
        </w:tc>
        <w:tc>
          <w:tcPr>
            <w:tcW w:w="0" w:type="auto"/>
            <w:tcBorders>
              <w:top w:val="nil"/>
              <w:left w:val="nil"/>
              <w:bottom w:val="single" w:sz="4" w:space="0" w:color="auto"/>
              <w:right w:val="nil"/>
            </w:tcBorders>
          </w:tcPr>
          <w:p w14:paraId="03B86727" w14:textId="5CB9DA42"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0.072</w:t>
            </w:r>
          </w:p>
        </w:tc>
        <w:tc>
          <w:tcPr>
            <w:tcW w:w="0" w:type="auto"/>
            <w:tcBorders>
              <w:top w:val="nil"/>
              <w:left w:val="nil"/>
              <w:bottom w:val="single" w:sz="4" w:space="0" w:color="auto"/>
              <w:right w:val="nil"/>
            </w:tcBorders>
          </w:tcPr>
          <w:p w14:paraId="545A003C" w14:textId="60F7108F"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0.074</w:t>
            </w:r>
          </w:p>
        </w:tc>
        <w:tc>
          <w:tcPr>
            <w:tcW w:w="0" w:type="auto"/>
            <w:tcBorders>
              <w:top w:val="nil"/>
              <w:left w:val="nil"/>
              <w:bottom w:val="single" w:sz="4" w:space="0" w:color="auto"/>
              <w:right w:val="nil"/>
            </w:tcBorders>
          </w:tcPr>
          <w:p w14:paraId="1BC7D910" w14:textId="01431E16"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0.093</w:t>
            </w:r>
          </w:p>
        </w:tc>
        <w:tc>
          <w:tcPr>
            <w:tcW w:w="0" w:type="auto"/>
            <w:tcBorders>
              <w:top w:val="nil"/>
              <w:left w:val="nil"/>
              <w:bottom w:val="single" w:sz="4" w:space="0" w:color="auto"/>
              <w:right w:val="nil"/>
            </w:tcBorders>
          </w:tcPr>
          <w:p w14:paraId="5CDEF76E" w14:textId="06E5E732"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0.095</w:t>
            </w:r>
          </w:p>
        </w:tc>
        <w:tc>
          <w:tcPr>
            <w:tcW w:w="0" w:type="auto"/>
            <w:tcBorders>
              <w:top w:val="nil"/>
              <w:left w:val="nil"/>
              <w:bottom w:val="single" w:sz="4" w:space="0" w:color="auto"/>
              <w:right w:val="nil"/>
            </w:tcBorders>
          </w:tcPr>
          <w:p w14:paraId="70C70EC6" w14:textId="3CE31B4B" w:rsidR="00426AD9" w:rsidRPr="00B21C51" w:rsidRDefault="00426AD9" w:rsidP="00426AD9">
            <w:pPr>
              <w:widowControl w:val="0"/>
              <w:autoSpaceDE w:val="0"/>
              <w:autoSpaceDN w:val="0"/>
              <w:adjustRightInd w:val="0"/>
              <w:jc w:val="center"/>
              <w:rPr>
                <w:rFonts w:ascii="Times New Roman" w:hAnsi="Times New Roman" w:cs="Times New Roman"/>
                <w:sz w:val="20"/>
                <w:szCs w:val="20"/>
              </w:rPr>
            </w:pPr>
            <w:r w:rsidRPr="001A3268">
              <w:rPr>
                <w:rFonts w:ascii="Times New Roman" w:hAnsi="Times New Roman" w:cs="Times New Roman"/>
                <w:sz w:val="20"/>
                <w:szCs w:val="20"/>
              </w:rPr>
              <w:t>0.096</w:t>
            </w:r>
          </w:p>
        </w:tc>
      </w:tr>
      <w:tr w:rsidR="00D16E7B" w14:paraId="2B1E2200" w14:textId="77777777" w:rsidTr="0025307B">
        <w:trPr>
          <w:trHeight w:val="283"/>
          <w:jc w:val="center"/>
        </w:trPr>
        <w:tc>
          <w:tcPr>
            <w:tcW w:w="0" w:type="auto"/>
            <w:gridSpan w:val="12"/>
            <w:tcBorders>
              <w:top w:val="single" w:sz="4" w:space="0" w:color="auto"/>
              <w:left w:val="nil"/>
              <w:bottom w:val="nil"/>
              <w:right w:val="nil"/>
            </w:tcBorders>
          </w:tcPr>
          <w:p w14:paraId="420DEBDC" w14:textId="1CB27A8E" w:rsidR="00D16E7B" w:rsidRDefault="00D16E7B" w:rsidP="00A60831">
            <w:pPr>
              <w:widowControl w:val="0"/>
              <w:autoSpaceDE w:val="0"/>
              <w:autoSpaceDN w:val="0"/>
              <w:adjustRightInd w:val="0"/>
              <w:rPr>
                <w:rFonts w:ascii="Times New Roman" w:hAnsi="Times New Roman" w:cs="Times New Roman"/>
              </w:rPr>
            </w:pPr>
            <w:r w:rsidRPr="00976C5E">
              <w:rPr>
                <w:rFonts w:ascii="Times New Roman" w:hAnsi="Times New Roman" w:cs="Times New Roman"/>
                <w:i/>
                <w:iCs/>
                <w:sz w:val="20"/>
                <w:szCs w:val="20"/>
              </w:rPr>
              <w:t>Note:</w:t>
            </w:r>
            <w:r>
              <w:rPr>
                <w:rFonts w:ascii="Times New Roman" w:hAnsi="Times New Roman" w:cs="Times New Roman"/>
                <w:sz w:val="20"/>
                <w:szCs w:val="20"/>
              </w:rPr>
              <w:t xml:space="preserve"> </w:t>
            </w:r>
            <w:r w:rsidRPr="00976C5E">
              <w:rPr>
                <w:rFonts w:ascii="Times New Roman" w:hAnsi="Times New Roman" w:cs="Times New Roman"/>
                <w:sz w:val="20"/>
                <w:szCs w:val="20"/>
              </w:rPr>
              <w:t>The</w:t>
            </w:r>
            <w:r w:rsidRPr="00F2312F">
              <w:rPr>
                <w:rFonts w:ascii="Times New Roman" w:hAnsi="Times New Roman" w:cs="Times New Roman"/>
                <w:sz w:val="20"/>
                <w:szCs w:val="20"/>
              </w:rPr>
              <w:t xml:space="preserve"> dependent variable is the assessments of the </w:t>
            </w:r>
            <w:r>
              <w:rPr>
                <w:rFonts w:ascii="Times New Roman" w:hAnsi="Times New Roman" w:cs="Times New Roman"/>
                <w:sz w:val="20"/>
                <w:szCs w:val="20"/>
              </w:rPr>
              <w:t>skin lotion</w:t>
            </w:r>
            <w:r w:rsidRPr="00F2312F">
              <w:rPr>
                <w:rFonts w:ascii="Times New Roman" w:hAnsi="Times New Roman" w:cs="Times New Roman"/>
                <w:sz w:val="20"/>
                <w:szCs w:val="20"/>
              </w:rPr>
              <w:t xml:space="preserve"> scenario, 1 if the correct assessment was made and 0 otherwise</w:t>
            </w:r>
            <w:r>
              <w:rPr>
                <w:rFonts w:ascii="Times New Roman" w:hAnsi="Times New Roman" w:cs="Times New Roman"/>
                <w:sz w:val="20"/>
                <w:szCs w:val="20"/>
              </w:rPr>
              <w:t xml:space="preserve">. </w:t>
            </w:r>
            <w:r w:rsidR="0044229B">
              <w:rPr>
                <w:rFonts w:ascii="Times New Roman" w:hAnsi="Times New Roman"/>
                <w:sz w:val="20"/>
                <w:szCs w:val="20"/>
              </w:rPr>
              <w:t>Sex, age, education, and a dummy variable which takes the value of 1 if the respondent was part of the pilot study conducted as a pilot are included in all models, but not shown.</w:t>
            </w:r>
            <w:r w:rsidR="0044229B" w:rsidRPr="00164730">
              <w:rPr>
                <w:rFonts w:ascii="Times New Roman" w:hAnsi="Times New Roman" w:cs="Times New Roman"/>
                <w:sz w:val="20"/>
                <w:szCs w:val="20"/>
              </w:rPr>
              <w:t xml:space="preserve"> </w:t>
            </w:r>
            <w:r>
              <w:rPr>
                <w:rFonts w:ascii="Times New Roman" w:hAnsi="Times New Roman" w:cs="Times New Roman"/>
                <w:sz w:val="20"/>
                <w:szCs w:val="20"/>
              </w:rPr>
              <w:t xml:space="preserve">Time pressure is a dummy variable taking the value 1 if the participant was in the time pressure treatment and 0 otherwise. </w:t>
            </w:r>
            <w:r w:rsidRPr="00591A75">
              <w:rPr>
                <w:rFonts w:ascii="Times New Roman" w:hAnsi="Times New Roman" w:cs="Times New Roman"/>
                <w:sz w:val="20"/>
                <w:szCs w:val="20"/>
              </w:rPr>
              <w:t>Robust standard errors in parentheses</w:t>
            </w:r>
            <w:r>
              <w:rPr>
                <w:rFonts w:ascii="Times New Roman" w:hAnsi="Times New Roman" w:cs="Times New Roman"/>
                <w:sz w:val="20"/>
                <w:szCs w:val="20"/>
              </w:rPr>
              <w:t xml:space="preserve">. </w:t>
            </w:r>
            <w:r w:rsidRPr="00591A75">
              <w:rPr>
                <w:rFonts w:ascii="Times New Roman" w:hAnsi="Times New Roman" w:cs="Times New Roman"/>
                <w:sz w:val="20"/>
                <w:szCs w:val="20"/>
              </w:rPr>
              <w:t>***</w:t>
            </w:r>
            <w:r w:rsidRPr="00591A75">
              <w:rPr>
                <w:rFonts w:ascii="Times New Roman" w:hAnsi="Times New Roman" w:cs="Times New Roman"/>
                <w:i/>
                <w:sz w:val="20"/>
                <w:szCs w:val="20"/>
              </w:rPr>
              <w:t xml:space="preserve"> p</w:t>
            </w:r>
            <w:r w:rsidRPr="00591A75">
              <w:rPr>
                <w:rFonts w:ascii="Times New Roman" w:hAnsi="Times New Roman" w:cs="Times New Roman"/>
                <w:sz w:val="20"/>
                <w:szCs w:val="20"/>
              </w:rPr>
              <w:t xml:space="preserve">&lt;0.01, ** </w:t>
            </w:r>
            <w:r w:rsidRPr="00591A75">
              <w:rPr>
                <w:rFonts w:ascii="Times New Roman" w:hAnsi="Times New Roman" w:cs="Times New Roman"/>
                <w:i/>
                <w:sz w:val="20"/>
                <w:szCs w:val="20"/>
              </w:rPr>
              <w:t>p</w:t>
            </w:r>
            <w:r w:rsidRPr="00591A75">
              <w:rPr>
                <w:rFonts w:ascii="Times New Roman" w:hAnsi="Times New Roman" w:cs="Times New Roman"/>
                <w:sz w:val="20"/>
                <w:szCs w:val="20"/>
              </w:rPr>
              <w:t xml:space="preserve">&lt;0.05, * </w:t>
            </w:r>
            <w:r w:rsidRPr="00591A75">
              <w:rPr>
                <w:rFonts w:ascii="Times New Roman" w:hAnsi="Times New Roman" w:cs="Times New Roman"/>
                <w:i/>
                <w:sz w:val="20"/>
                <w:szCs w:val="20"/>
              </w:rPr>
              <w:t>p</w:t>
            </w:r>
            <w:r w:rsidRPr="00591A75">
              <w:rPr>
                <w:rFonts w:ascii="Times New Roman" w:hAnsi="Times New Roman" w:cs="Times New Roman"/>
                <w:sz w:val="20"/>
                <w:szCs w:val="20"/>
              </w:rPr>
              <w:t>&lt;0.</w:t>
            </w:r>
            <w:r>
              <w:rPr>
                <w:rFonts w:ascii="Times New Roman" w:hAnsi="Times New Roman" w:cs="Times New Roman"/>
                <w:sz w:val="20"/>
                <w:szCs w:val="20"/>
              </w:rPr>
              <w:t>1</w:t>
            </w:r>
            <w:r w:rsidR="0025307B">
              <w:rPr>
                <w:rFonts w:ascii="Times New Roman" w:hAnsi="Times New Roman" w:cs="Times New Roman"/>
                <w:sz w:val="20"/>
                <w:szCs w:val="20"/>
              </w:rPr>
              <w:t>0</w:t>
            </w:r>
          </w:p>
        </w:tc>
      </w:tr>
    </w:tbl>
    <w:p w14:paraId="13FA3464" w14:textId="77777777" w:rsidR="002828A7" w:rsidRDefault="002828A7" w:rsidP="00B2329D">
      <w:pPr>
        <w:tabs>
          <w:tab w:val="left" w:pos="1513"/>
        </w:tabs>
        <w:rPr>
          <w:rFonts w:ascii="Times New Roman" w:hAnsi="Times New Roman" w:cs="Times New Roman"/>
          <w:sz w:val="20"/>
          <w:szCs w:val="20"/>
        </w:rPr>
      </w:pPr>
    </w:p>
    <w:tbl>
      <w:tblPr>
        <w:tblW w:w="15187" w:type="dxa"/>
        <w:jc w:val="center"/>
        <w:tblLayout w:type="fixed"/>
        <w:tblCellMar>
          <w:left w:w="75" w:type="dxa"/>
          <w:right w:w="75" w:type="dxa"/>
        </w:tblCellMar>
        <w:tblLook w:val="0000" w:firstRow="0" w:lastRow="0" w:firstColumn="0" w:lastColumn="0" w:noHBand="0" w:noVBand="0"/>
      </w:tblPr>
      <w:tblGrid>
        <w:gridCol w:w="2842"/>
        <w:gridCol w:w="1317"/>
        <w:gridCol w:w="1317"/>
        <w:gridCol w:w="1317"/>
        <w:gridCol w:w="1317"/>
        <w:gridCol w:w="1317"/>
        <w:gridCol w:w="1152"/>
        <w:gridCol w:w="1152"/>
        <w:gridCol w:w="1152"/>
        <w:gridCol w:w="1152"/>
        <w:gridCol w:w="1152"/>
      </w:tblGrid>
      <w:tr w:rsidR="00846DAC" w:rsidRPr="005E04A0" w14:paraId="3BB1F65F" w14:textId="77777777" w:rsidTr="00A60831">
        <w:trPr>
          <w:trHeight w:val="262"/>
          <w:jc w:val="center"/>
        </w:trPr>
        <w:tc>
          <w:tcPr>
            <w:tcW w:w="15187" w:type="dxa"/>
            <w:gridSpan w:val="11"/>
            <w:tcBorders>
              <w:left w:val="nil"/>
              <w:bottom w:val="nil"/>
              <w:right w:val="nil"/>
            </w:tcBorders>
          </w:tcPr>
          <w:p w14:paraId="2F8FD382" w14:textId="77777777" w:rsidR="00846DAC" w:rsidRPr="0025307B" w:rsidRDefault="00846DAC"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b/>
                <w:bCs/>
                <w:sz w:val="20"/>
                <w:szCs w:val="20"/>
              </w:rPr>
              <w:t>Table S4.</w:t>
            </w:r>
            <w:r w:rsidRPr="0025307B">
              <w:rPr>
                <w:rFonts w:ascii="Times New Roman" w:hAnsi="Times New Roman" w:cs="Times New Roman"/>
                <w:sz w:val="20"/>
                <w:szCs w:val="20"/>
              </w:rPr>
              <w:t xml:space="preserve"> Linear probability regressions on the role of time pressure and numeracy.</w:t>
            </w:r>
          </w:p>
        </w:tc>
      </w:tr>
      <w:tr w:rsidR="00846DAC" w:rsidRPr="005E04A0" w14:paraId="4A17993A" w14:textId="77777777" w:rsidTr="00A60831">
        <w:trPr>
          <w:trHeight w:val="262"/>
          <w:jc w:val="center"/>
        </w:trPr>
        <w:tc>
          <w:tcPr>
            <w:tcW w:w="2842" w:type="dxa"/>
            <w:tcBorders>
              <w:top w:val="single" w:sz="6" w:space="0" w:color="auto"/>
              <w:left w:val="nil"/>
              <w:bottom w:val="nil"/>
              <w:right w:val="nil"/>
            </w:tcBorders>
          </w:tcPr>
          <w:p w14:paraId="354573AD" w14:textId="77777777" w:rsidR="00846DAC" w:rsidRPr="0025307B" w:rsidRDefault="00846DAC" w:rsidP="00A60831">
            <w:pPr>
              <w:widowControl w:val="0"/>
              <w:autoSpaceDE w:val="0"/>
              <w:autoSpaceDN w:val="0"/>
              <w:adjustRightInd w:val="0"/>
              <w:rPr>
                <w:rFonts w:ascii="Times New Roman" w:hAnsi="Times New Roman" w:cs="Times New Roman"/>
                <w:sz w:val="20"/>
                <w:szCs w:val="20"/>
              </w:rPr>
            </w:pPr>
          </w:p>
        </w:tc>
        <w:tc>
          <w:tcPr>
            <w:tcW w:w="1317" w:type="dxa"/>
            <w:tcBorders>
              <w:top w:val="single" w:sz="6" w:space="0" w:color="auto"/>
              <w:left w:val="nil"/>
              <w:bottom w:val="nil"/>
              <w:right w:val="nil"/>
            </w:tcBorders>
          </w:tcPr>
          <w:p w14:paraId="44739388"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w:t>
            </w:r>
          </w:p>
        </w:tc>
        <w:tc>
          <w:tcPr>
            <w:tcW w:w="1317" w:type="dxa"/>
            <w:tcBorders>
              <w:top w:val="single" w:sz="6" w:space="0" w:color="auto"/>
              <w:left w:val="nil"/>
              <w:bottom w:val="nil"/>
              <w:right w:val="nil"/>
            </w:tcBorders>
          </w:tcPr>
          <w:p w14:paraId="20EFA086"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(2)</w:t>
            </w:r>
          </w:p>
        </w:tc>
        <w:tc>
          <w:tcPr>
            <w:tcW w:w="1317" w:type="dxa"/>
            <w:tcBorders>
              <w:top w:val="single" w:sz="6" w:space="0" w:color="auto"/>
              <w:left w:val="nil"/>
              <w:bottom w:val="nil"/>
              <w:right w:val="nil"/>
            </w:tcBorders>
          </w:tcPr>
          <w:p w14:paraId="23EDFF89"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(3)</w:t>
            </w:r>
          </w:p>
        </w:tc>
        <w:tc>
          <w:tcPr>
            <w:tcW w:w="1317" w:type="dxa"/>
            <w:tcBorders>
              <w:top w:val="single" w:sz="6" w:space="0" w:color="auto"/>
              <w:left w:val="nil"/>
              <w:bottom w:val="nil"/>
              <w:right w:val="nil"/>
            </w:tcBorders>
          </w:tcPr>
          <w:p w14:paraId="7C70EFDA"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(4)</w:t>
            </w:r>
          </w:p>
        </w:tc>
        <w:tc>
          <w:tcPr>
            <w:tcW w:w="1317" w:type="dxa"/>
            <w:tcBorders>
              <w:top w:val="single" w:sz="6" w:space="0" w:color="auto"/>
              <w:left w:val="nil"/>
              <w:bottom w:val="nil"/>
              <w:right w:val="nil"/>
            </w:tcBorders>
          </w:tcPr>
          <w:p w14:paraId="13AE6A2C"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(5)</w:t>
            </w:r>
          </w:p>
        </w:tc>
        <w:tc>
          <w:tcPr>
            <w:tcW w:w="1152" w:type="dxa"/>
            <w:tcBorders>
              <w:top w:val="single" w:sz="6" w:space="0" w:color="auto"/>
              <w:left w:val="nil"/>
              <w:bottom w:val="nil"/>
              <w:right w:val="nil"/>
            </w:tcBorders>
          </w:tcPr>
          <w:p w14:paraId="252BC3B9"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(6)</w:t>
            </w:r>
          </w:p>
        </w:tc>
        <w:tc>
          <w:tcPr>
            <w:tcW w:w="1152" w:type="dxa"/>
            <w:tcBorders>
              <w:top w:val="single" w:sz="6" w:space="0" w:color="auto"/>
              <w:left w:val="nil"/>
              <w:bottom w:val="nil"/>
              <w:right w:val="nil"/>
            </w:tcBorders>
          </w:tcPr>
          <w:p w14:paraId="1B004A5B"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(7)</w:t>
            </w:r>
          </w:p>
        </w:tc>
        <w:tc>
          <w:tcPr>
            <w:tcW w:w="1152" w:type="dxa"/>
            <w:tcBorders>
              <w:top w:val="single" w:sz="6" w:space="0" w:color="auto"/>
              <w:left w:val="nil"/>
              <w:bottom w:val="nil"/>
              <w:right w:val="nil"/>
            </w:tcBorders>
          </w:tcPr>
          <w:p w14:paraId="753136BC"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(8)</w:t>
            </w:r>
          </w:p>
        </w:tc>
        <w:tc>
          <w:tcPr>
            <w:tcW w:w="1152" w:type="dxa"/>
            <w:tcBorders>
              <w:top w:val="single" w:sz="6" w:space="0" w:color="auto"/>
              <w:left w:val="nil"/>
              <w:bottom w:val="nil"/>
              <w:right w:val="nil"/>
            </w:tcBorders>
          </w:tcPr>
          <w:p w14:paraId="7C0DB48B"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(9)</w:t>
            </w:r>
          </w:p>
        </w:tc>
        <w:tc>
          <w:tcPr>
            <w:tcW w:w="1152" w:type="dxa"/>
            <w:tcBorders>
              <w:top w:val="single" w:sz="6" w:space="0" w:color="auto"/>
              <w:left w:val="nil"/>
              <w:bottom w:val="nil"/>
              <w:right w:val="nil"/>
            </w:tcBorders>
          </w:tcPr>
          <w:p w14:paraId="34D42837"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w:t>
            </w:r>
          </w:p>
        </w:tc>
      </w:tr>
      <w:tr w:rsidR="00846DAC" w:rsidRPr="005E04A0" w14:paraId="4FC91062" w14:textId="77777777" w:rsidTr="00A60831">
        <w:trPr>
          <w:trHeight w:val="277"/>
          <w:jc w:val="center"/>
        </w:trPr>
        <w:tc>
          <w:tcPr>
            <w:tcW w:w="2842" w:type="dxa"/>
            <w:tcBorders>
              <w:top w:val="nil"/>
              <w:left w:val="nil"/>
              <w:bottom w:val="nil"/>
              <w:right w:val="nil"/>
            </w:tcBorders>
          </w:tcPr>
          <w:p w14:paraId="065E1858" w14:textId="77777777" w:rsidR="00846DAC" w:rsidRPr="0025307B" w:rsidRDefault="00846DAC" w:rsidP="00A60831">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nil"/>
              <w:right w:val="nil"/>
            </w:tcBorders>
          </w:tcPr>
          <w:p w14:paraId="62D8AC60"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317" w:type="dxa"/>
            <w:tcBorders>
              <w:top w:val="nil"/>
              <w:left w:val="nil"/>
              <w:bottom w:val="nil"/>
              <w:right w:val="nil"/>
            </w:tcBorders>
          </w:tcPr>
          <w:p w14:paraId="2D59D8DC"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317" w:type="dxa"/>
            <w:tcBorders>
              <w:top w:val="nil"/>
              <w:left w:val="nil"/>
              <w:bottom w:val="nil"/>
              <w:right w:val="nil"/>
            </w:tcBorders>
          </w:tcPr>
          <w:p w14:paraId="6AE13EAB"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317" w:type="dxa"/>
            <w:tcBorders>
              <w:top w:val="nil"/>
              <w:left w:val="nil"/>
              <w:bottom w:val="nil"/>
              <w:right w:val="nil"/>
            </w:tcBorders>
          </w:tcPr>
          <w:p w14:paraId="5E2E22A7"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317" w:type="dxa"/>
            <w:tcBorders>
              <w:top w:val="nil"/>
              <w:left w:val="nil"/>
              <w:bottom w:val="nil"/>
              <w:right w:val="nil"/>
            </w:tcBorders>
          </w:tcPr>
          <w:p w14:paraId="2AF43650"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152" w:type="dxa"/>
            <w:tcBorders>
              <w:top w:val="nil"/>
              <w:left w:val="nil"/>
              <w:bottom w:val="nil"/>
              <w:right w:val="nil"/>
            </w:tcBorders>
          </w:tcPr>
          <w:p w14:paraId="75D46623"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c>
          <w:tcPr>
            <w:tcW w:w="1152" w:type="dxa"/>
            <w:tcBorders>
              <w:top w:val="nil"/>
              <w:left w:val="nil"/>
              <w:bottom w:val="nil"/>
              <w:right w:val="nil"/>
            </w:tcBorders>
          </w:tcPr>
          <w:p w14:paraId="705F4D10"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c>
          <w:tcPr>
            <w:tcW w:w="1152" w:type="dxa"/>
            <w:tcBorders>
              <w:top w:val="nil"/>
              <w:left w:val="nil"/>
              <w:bottom w:val="nil"/>
              <w:right w:val="nil"/>
            </w:tcBorders>
          </w:tcPr>
          <w:p w14:paraId="131C64DD"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c>
          <w:tcPr>
            <w:tcW w:w="1152" w:type="dxa"/>
            <w:tcBorders>
              <w:top w:val="nil"/>
              <w:left w:val="nil"/>
              <w:bottom w:val="nil"/>
              <w:right w:val="nil"/>
            </w:tcBorders>
          </w:tcPr>
          <w:p w14:paraId="4356241D"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c>
          <w:tcPr>
            <w:tcW w:w="1152" w:type="dxa"/>
            <w:tcBorders>
              <w:top w:val="nil"/>
              <w:left w:val="nil"/>
              <w:bottom w:val="nil"/>
              <w:right w:val="nil"/>
            </w:tcBorders>
          </w:tcPr>
          <w:p w14:paraId="5AB43E5B"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r>
      <w:tr w:rsidR="00846DAC" w:rsidRPr="005E04A0" w14:paraId="136D7F6B" w14:textId="77777777" w:rsidTr="00A60831">
        <w:trPr>
          <w:trHeight w:val="262"/>
          <w:jc w:val="center"/>
        </w:trPr>
        <w:tc>
          <w:tcPr>
            <w:tcW w:w="2842" w:type="dxa"/>
            <w:tcBorders>
              <w:top w:val="nil"/>
              <w:left w:val="nil"/>
              <w:bottom w:val="single" w:sz="6" w:space="0" w:color="auto"/>
              <w:right w:val="nil"/>
            </w:tcBorders>
          </w:tcPr>
          <w:p w14:paraId="6F866BF2" w14:textId="77777777" w:rsidR="00846DAC" w:rsidRPr="0025307B" w:rsidRDefault="00846DAC" w:rsidP="00A60831">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single" w:sz="6" w:space="0" w:color="auto"/>
              <w:right w:val="nil"/>
            </w:tcBorders>
          </w:tcPr>
          <w:p w14:paraId="12E815C8"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317" w:type="dxa"/>
            <w:tcBorders>
              <w:top w:val="nil"/>
              <w:left w:val="nil"/>
              <w:bottom w:val="single" w:sz="6" w:space="0" w:color="auto"/>
              <w:right w:val="nil"/>
            </w:tcBorders>
          </w:tcPr>
          <w:p w14:paraId="6C985EAA"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317" w:type="dxa"/>
            <w:tcBorders>
              <w:top w:val="nil"/>
              <w:left w:val="nil"/>
              <w:bottom w:val="single" w:sz="6" w:space="0" w:color="auto"/>
              <w:right w:val="nil"/>
            </w:tcBorders>
          </w:tcPr>
          <w:p w14:paraId="2C7484C3"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317" w:type="dxa"/>
            <w:tcBorders>
              <w:top w:val="nil"/>
              <w:left w:val="nil"/>
              <w:bottom w:val="single" w:sz="6" w:space="0" w:color="auto"/>
              <w:right w:val="nil"/>
            </w:tcBorders>
          </w:tcPr>
          <w:p w14:paraId="0D1600FD"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317" w:type="dxa"/>
            <w:tcBorders>
              <w:top w:val="nil"/>
              <w:left w:val="nil"/>
              <w:bottom w:val="single" w:sz="6" w:space="0" w:color="auto"/>
              <w:right w:val="nil"/>
            </w:tcBorders>
          </w:tcPr>
          <w:p w14:paraId="20309CB7"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152" w:type="dxa"/>
            <w:tcBorders>
              <w:top w:val="nil"/>
              <w:left w:val="nil"/>
              <w:bottom w:val="single" w:sz="6" w:space="0" w:color="auto"/>
              <w:right w:val="nil"/>
            </w:tcBorders>
          </w:tcPr>
          <w:p w14:paraId="03F8D1CE"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c>
          <w:tcPr>
            <w:tcW w:w="1152" w:type="dxa"/>
            <w:tcBorders>
              <w:top w:val="nil"/>
              <w:left w:val="nil"/>
              <w:bottom w:val="single" w:sz="6" w:space="0" w:color="auto"/>
              <w:right w:val="nil"/>
            </w:tcBorders>
          </w:tcPr>
          <w:p w14:paraId="7B957D96"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c>
          <w:tcPr>
            <w:tcW w:w="1152" w:type="dxa"/>
            <w:tcBorders>
              <w:top w:val="nil"/>
              <w:left w:val="nil"/>
              <w:bottom w:val="single" w:sz="6" w:space="0" w:color="auto"/>
              <w:right w:val="nil"/>
            </w:tcBorders>
          </w:tcPr>
          <w:p w14:paraId="30FFD4B6"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c>
          <w:tcPr>
            <w:tcW w:w="1152" w:type="dxa"/>
            <w:tcBorders>
              <w:top w:val="nil"/>
              <w:left w:val="nil"/>
              <w:bottom w:val="single" w:sz="6" w:space="0" w:color="auto"/>
              <w:right w:val="nil"/>
            </w:tcBorders>
          </w:tcPr>
          <w:p w14:paraId="61900F46"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c>
          <w:tcPr>
            <w:tcW w:w="1152" w:type="dxa"/>
            <w:tcBorders>
              <w:top w:val="nil"/>
              <w:left w:val="nil"/>
              <w:bottom w:val="single" w:sz="6" w:space="0" w:color="auto"/>
              <w:right w:val="nil"/>
            </w:tcBorders>
          </w:tcPr>
          <w:p w14:paraId="6EA6E35E"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r>
      <w:tr w:rsidR="00846DAC" w:rsidRPr="005E04A0" w14:paraId="222748DA" w14:textId="77777777" w:rsidTr="00A60831">
        <w:trPr>
          <w:trHeight w:val="277"/>
          <w:jc w:val="center"/>
        </w:trPr>
        <w:tc>
          <w:tcPr>
            <w:tcW w:w="2842" w:type="dxa"/>
            <w:tcBorders>
              <w:top w:val="nil"/>
              <w:left w:val="nil"/>
              <w:bottom w:val="nil"/>
              <w:right w:val="nil"/>
            </w:tcBorders>
          </w:tcPr>
          <w:p w14:paraId="6ABDDF7F" w14:textId="77777777" w:rsidR="00846DAC" w:rsidRPr="0025307B" w:rsidRDefault="00846DAC" w:rsidP="00A60831">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nil"/>
              <w:right w:val="nil"/>
            </w:tcBorders>
          </w:tcPr>
          <w:p w14:paraId="1133EAC0"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0FC1728A"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0B53C0BF"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27162419"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17739C37"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493CA83F"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370F508E"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61921EFE"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3DBBD416"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69C4135A"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r>
      <w:tr w:rsidR="009110BB" w:rsidRPr="005E04A0" w14:paraId="097AFB64" w14:textId="77777777" w:rsidTr="00A60831">
        <w:trPr>
          <w:trHeight w:val="277"/>
          <w:jc w:val="center"/>
        </w:trPr>
        <w:tc>
          <w:tcPr>
            <w:tcW w:w="2842" w:type="dxa"/>
            <w:tcBorders>
              <w:top w:val="nil"/>
              <w:left w:val="nil"/>
              <w:bottom w:val="nil"/>
              <w:right w:val="nil"/>
            </w:tcBorders>
          </w:tcPr>
          <w:p w14:paraId="58228EE9" w14:textId="77777777" w:rsidR="009110BB" w:rsidRPr="0025307B" w:rsidRDefault="009110BB" w:rsidP="009110BB">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Time pressure</w:t>
            </w:r>
          </w:p>
        </w:tc>
        <w:tc>
          <w:tcPr>
            <w:tcW w:w="1317" w:type="dxa"/>
            <w:tcBorders>
              <w:top w:val="nil"/>
              <w:left w:val="nil"/>
              <w:bottom w:val="nil"/>
              <w:right w:val="nil"/>
            </w:tcBorders>
          </w:tcPr>
          <w:p w14:paraId="40D177EE" w14:textId="24025596"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-0.195***</w:t>
            </w:r>
          </w:p>
        </w:tc>
        <w:tc>
          <w:tcPr>
            <w:tcW w:w="1317" w:type="dxa"/>
            <w:tcBorders>
              <w:top w:val="nil"/>
              <w:left w:val="nil"/>
              <w:bottom w:val="nil"/>
              <w:right w:val="nil"/>
            </w:tcBorders>
          </w:tcPr>
          <w:p w14:paraId="3EF2C5E5" w14:textId="089A29DF"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-0.285***</w:t>
            </w:r>
          </w:p>
        </w:tc>
        <w:tc>
          <w:tcPr>
            <w:tcW w:w="1317" w:type="dxa"/>
            <w:tcBorders>
              <w:top w:val="nil"/>
              <w:left w:val="nil"/>
              <w:bottom w:val="nil"/>
              <w:right w:val="nil"/>
            </w:tcBorders>
          </w:tcPr>
          <w:p w14:paraId="029EB345" w14:textId="1D450357"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-0.195***</w:t>
            </w:r>
          </w:p>
        </w:tc>
        <w:tc>
          <w:tcPr>
            <w:tcW w:w="1317" w:type="dxa"/>
            <w:tcBorders>
              <w:top w:val="nil"/>
              <w:left w:val="nil"/>
              <w:bottom w:val="nil"/>
              <w:right w:val="nil"/>
            </w:tcBorders>
          </w:tcPr>
          <w:p w14:paraId="1D4FFFB6" w14:textId="7B9DE456"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-0.193***</w:t>
            </w:r>
          </w:p>
        </w:tc>
        <w:tc>
          <w:tcPr>
            <w:tcW w:w="1317" w:type="dxa"/>
            <w:tcBorders>
              <w:top w:val="nil"/>
              <w:left w:val="nil"/>
              <w:bottom w:val="nil"/>
              <w:right w:val="nil"/>
            </w:tcBorders>
          </w:tcPr>
          <w:p w14:paraId="2111B1F4" w14:textId="734DBF3C"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-0.299***</w:t>
            </w:r>
          </w:p>
        </w:tc>
        <w:tc>
          <w:tcPr>
            <w:tcW w:w="1152" w:type="dxa"/>
            <w:tcBorders>
              <w:top w:val="nil"/>
              <w:left w:val="nil"/>
              <w:bottom w:val="nil"/>
              <w:right w:val="nil"/>
            </w:tcBorders>
          </w:tcPr>
          <w:p w14:paraId="3EE49709" w14:textId="08AE54B7"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-0.079***</w:t>
            </w:r>
          </w:p>
        </w:tc>
        <w:tc>
          <w:tcPr>
            <w:tcW w:w="1152" w:type="dxa"/>
            <w:tcBorders>
              <w:top w:val="nil"/>
              <w:left w:val="nil"/>
              <w:bottom w:val="nil"/>
              <w:right w:val="nil"/>
            </w:tcBorders>
          </w:tcPr>
          <w:p w14:paraId="6283135A" w14:textId="22F4A3F5"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-0.161**</w:t>
            </w:r>
          </w:p>
        </w:tc>
        <w:tc>
          <w:tcPr>
            <w:tcW w:w="1152" w:type="dxa"/>
            <w:tcBorders>
              <w:top w:val="nil"/>
              <w:left w:val="nil"/>
              <w:bottom w:val="nil"/>
              <w:right w:val="nil"/>
            </w:tcBorders>
          </w:tcPr>
          <w:p w14:paraId="598A50CA" w14:textId="1E42BFAE"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-0.082***</w:t>
            </w:r>
          </w:p>
        </w:tc>
        <w:tc>
          <w:tcPr>
            <w:tcW w:w="1152" w:type="dxa"/>
            <w:tcBorders>
              <w:top w:val="nil"/>
              <w:left w:val="nil"/>
              <w:bottom w:val="nil"/>
              <w:right w:val="nil"/>
            </w:tcBorders>
          </w:tcPr>
          <w:p w14:paraId="2A4A4135" w14:textId="01C0293E"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-0.080***</w:t>
            </w:r>
          </w:p>
        </w:tc>
        <w:tc>
          <w:tcPr>
            <w:tcW w:w="1152" w:type="dxa"/>
            <w:tcBorders>
              <w:top w:val="nil"/>
              <w:left w:val="nil"/>
              <w:bottom w:val="nil"/>
              <w:right w:val="nil"/>
            </w:tcBorders>
          </w:tcPr>
          <w:p w14:paraId="7DB45056" w14:textId="43FAD763"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-0.147**</w:t>
            </w:r>
          </w:p>
        </w:tc>
      </w:tr>
      <w:tr w:rsidR="009110BB" w:rsidRPr="005E04A0" w14:paraId="5D04AE42" w14:textId="77777777" w:rsidTr="00A60831">
        <w:trPr>
          <w:trHeight w:val="262"/>
          <w:jc w:val="center"/>
        </w:trPr>
        <w:tc>
          <w:tcPr>
            <w:tcW w:w="2842" w:type="dxa"/>
            <w:tcBorders>
              <w:top w:val="nil"/>
              <w:left w:val="nil"/>
              <w:bottom w:val="nil"/>
              <w:right w:val="nil"/>
            </w:tcBorders>
          </w:tcPr>
          <w:p w14:paraId="4E0AE074" w14:textId="77777777" w:rsidR="009110BB" w:rsidRPr="0025307B" w:rsidRDefault="009110BB" w:rsidP="009110BB">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nil"/>
              <w:right w:val="nil"/>
            </w:tcBorders>
          </w:tcPr>
          <w:p w14:paraId="125193AA" w14:textId="0925BCB9"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(0.027)</w:t>
            </w:r>
          </w:p>
        </w:tc>
        <w:tc>
          <w:tcPr>
            <w:tcW w:w="1317" w:type="dxa"/>
            <w:tcBorders>
              <w:top w:val="nil"/>
              <w:left w:val="nil"/>
              <w:bottom w:val="nil"/>
              <w:right w:val="nil"/>
            </w:tcBorders>
          </w:tcPr>
          <w:p w14:paraId="5E9AAC36" w14:textId="07C5C1D4"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(0.064)</w:t>
            </w:r>
          </w:p>
        </w:tc>
        <w:tc>
          <w:tcPr>
            <w:tcW w:w="1317" w:type="dxa"/>
            <w:tcBorders>
              <w:top w:val="nil"/>
              <w:left w:val="nil"/>
              <w:bottom w:val="nil"/>
              <w:right w:val="nil"/>
            </w:tcBorders>
          </w:tcPr>
          <w:p w14:paraId="6ECD6A15" w14:textId="48A99378"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(0.027)</w:t>
            </w:r>
          </w:p>
        </w:tc>
        <w:tc>
          <w:tcPr>
            <w:tcW w:w="1317" w:type="dxa"/>
            <w:tcBorders>
              <w:top w:val="nil"/>
              <w:left w:val="nil"/>
              <w:bottom w:val="nil"/>
              <w:right w:val="nil"/>
            </w:tcBorders>
          </w:tcPr>
          <w:p w14:paraId="596B98FF" w14:textId="2C8B37F0"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(0.026)</w:t>
            </w:r>
          </w:p>
        </w:tc>
        <w:tc>
          <w:tcPr>
            <w:tcW w:w="1317" w:type="dxa"/>
            <w:tcBorders>
              <w:top w:val="nil"/>
              <w:left w:val="nil"/>
              <w:bottom w:val="nil"/>
              <w:right w:val="nil"/>
            </w:tcBorders>
          </w:tcPr>
          <w:p w14:paraId="0FD941BC" w14:textId="73EDC7C1"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(0.063)</w:t>
            </w:r>
          </w:p>
        </w:tc>
        <w:tc>
          <w:tcPr>
            <w:tcW w:w="1152" w:type="dxa"/>
            <w:tcBorders>
              <w:top w:val="nil"/>
              <w:left w:val="nil"/>
              <w:bottom w:val="nil"/>
              <w:right w:val="nil"/>
            </w:tcBorders>
          </w:tcPr>
          <w:p w14:paraId="1CBB8DA2" w14:textId="04152197"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(0.028)</w:t>
            </w:r>
          </w:p>
        </w:tc>
        <w:tc>
          <w:tcPr>
            <w:tcW w:w="1152" w:type="dxa"/>
            <w:tcBorders>
              <w:top w:val="nil"/>
              <w:left w:val="nil"/>
              <w:bottom w:val="nil"/>
              <w:right w:val="nil"/>
            </w:tcBorders>
          </w:tcPr>
          <w:p w14:paraId="62354C80" w14:textId="39B655AE"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(0.067)</w:t>
            </w:r>
          </w:p>
        </w:tc>
        <w:tc>
          <w:tcPr>
            <w:tcW w:w="1152" w:type="dxa"/>
            <w:tcBorders>
              <w:top w:val="nil"/>
              <w:left w:val="nil"/>
              <w:bottom w:val="nil"/>
              <w:right w:val="nil"/>
            </w:tcBorders>
          </w:tcPr>
          <w:p w14:paraId="31C4C3BC" w14:textId="2301B40D"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(0.027)</w:t>
            </w:r>
          </w:p>
        </w:tc>
        <w:tc>
          <w:tcPr>
            <w:tcW w:w="1152" w:type="dxa"/>
            <w:tcBorders>
              <w:top w:val="nil"/>
              <w:left w:val="nil"/>
              <w:bottom w:val="nil"/>
              <w:right w:val="nil"/>
            </w:tcBorders>
          </w:tcPr>
          <w:p w14:paraId="6495D916" w14:textId="13652746"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(0.027)</w:t>
            </w:r>
          </w:p>
        </w:tc>
        <w:tc>
          <w:tcPr>
            <w:tcW w:w="1152" w:type="dxa"/>
            <w:tcBorders>
              <w:top w:val="nil"/>
              <w:left w:val="nil"/>
              <w:bottom w:val="nil"/>
              <w:right w:val="nil"/>
            </w:tcBorders>
          </w:tcPr>
          <w:p w14:paraId="63B6205E" w14:textId="2AA06606" w:rsidR="009110BB" w:rsidRPr="0025307B" w:rsidRDefault="009110BB" w:rsidP="009110BB">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(0.066)</w:t>
            </w:r>
          </w:p>
        </w:tc>
      </w:tr>
      <w:tr w:rsidR="005C2E11" w:rsidRPr="005E04A0" w14:paraId="5921DCD8" w14:textId="77777777" w:rsidTr="00A60831">
        <w:trPr>
          <w:trHeight w:val="277"/>
          <w:jc w:val="center"/>
        </w:trPr>
        <w:tc>
          <w:tcPr>
            <w:tcW w:w="2842" w:type="dxa"/>
            <w:tcBorders>
              <w:top w:val="nil"/>
              <w:left w:val="nil"/>
              <w:bottom w:val="nil"/>
              <w:right w:val="nil"/>
            </w:tcBorders>
          </w:tcPr>
          <w:p w14:paraId="179DFA56" w14:textId="77777777" w:rsidR="005C2E11" w:rsidRPr="0025307B" w:rsidRDefault="005C2E11" w:rsidP="005C2E1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Nationally oriented</w:t>
            </w:r>
          </w:p>
        </w:tc>
        <w:tc>
          <w:tcPr>
            <w:tcW w:w="1317" w:type="dxa"/>
            <w:tcBorders>
              <w:top w:val="nil"/>
              <w:left w:val="nil"/>
              <w:bottom w:val="nil"/>
              <w:right w:val="nil"/>
            </w:tcBorders>
          </w:tcPr>
          <w:p w14:paraId="22997F59" w14:textId="6676B37E"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-0.053***</w:t>
            </w:r>
          </w:p>
        </w:tc>
        <w:tc>
          <w:tcPr>
            <w:tcW w:w="1317" w:type="dxa"/>
            <w:tcBorders>
              <w:top w:val="nil"/>
              <w:left w:val="nil"/>
              <w:bottom w:val="nil"/>
              <w:right w:val="nil"/>
            </w:tcBorders>
          </w:tcPr>
          <w:p w14:paraId="75B74575" w14:textId="72D0D544"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-0.064***</w:t>
            </w:r>
          </w:p>
        </w:tc>
        <w:tc>
          <w:tcPr>
            <w:tcW w:w="1317" w:type="dxa"/>
            <w:tcBorders>
              <w:top w:val="nil"/>
              <w:left w:val="nil"/>
              <w:bottom w:val="nil"/>
              <w:right w:val="nil"/>
            </w:tcBorders>
          </w:tcPr>
          <w:p w14:paraId="12F08853" w14:textId="50929281"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-0.049***</w:t>
            </w:r>
          </w:p>
        </w:tc>
        <w:tc>
          <w:tcPr>
            <w:tcW w:w="1317" w:type="dxa"/>
            <w:tcBorders>
              <w:top w:val="nil"/>
              <w:left w:val="nil"/>
              <w:bottom w:val="nil"/>
              <w:right w:val="nil"/>
            </w:tcBorders>
          </w:tcPr>
          <w:p w14:paraId="30AAA481" w14:textId="220B41FF"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-0.072***</w:t>
            </w:r>
          </w:p>
        </w:tc>
        <w:tc>
          <w:tcPr>
            <w:tcW w:w="1317" w:type="dxa"/>
            <w:tcBorders>
              <w:top w:val="nil"/>
              <w:left w:val="nil"/>
              <w:bottom w:val="nil"/>
              <w:right w:val="nil"/>
            </w:tcBorders>
          </w:tcPr>
          <w:p w14:paraId="1D75C63A" w14:textId="24EF930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-0.086***</w:t>
            </w:r>
          </w:p>
        </w:tc>
        <w:tc>
          <w:tcPr>
            <w:tcW w:w="1152" w:type="dxa"/>
            <w:tcBorders>
              <w:top w:val="nil"/>
              <w:left w:val="nil"/>
              <w:bottom w:val="nil"/>
              <w:right w:val="nil"/>
            </w:tcBorders>
          </w:tcPr>
          <w:p w14:paraId="4A425EFC" w14:textId="7777777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6F42C110" w14:textId="7777777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6EF562A5" w14:textId="7777777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56D63A11" w14:textId="7777777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737E8E31" w14:textId="7777777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p>
        </w:tc>
      </w:tr>
      <w:tr w:rsidR="005C2E11" w:rsidRPr="005E04A0" w14:paraId="06E2D7BE" w14:textId="77777777" w:rsidTr="00A60831">
        <w:trPr>
          <w:trHeight w:val="277"/>
          <w:jc w:val="center"/>
        </w:trPr>
        <w:tc>
          <w:tcPr>
            <w:tcW w:w="2842" w:type="dxa"/>
            <w:tcBorders>
              <w:top w:val="nil"/>
              <w:left w:val="nil"/>
              <w:bottom w:val="nil"/>
              <w:right w:val="nil"/>
            </w:tcBorders>
          </w:tcPr>
          <w:p w14:paraId="03222BCE" w14:textId="77777777" w:rsidR="005C2E11" w:rsidRPr="0025307B" w:rsidRDefault="005C2E11" w:rsidP="005C2E11">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nil"/>
              <w:right w:val="nil"/>
            </w:tcBorders>
          </w:tcPr>
          <w:p w14:paraId="50F72F70" w14:textId="15E840A6"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(0.009)</w:t>
            </w:r>
          </w:p>
        </w:tc>
        <w:tc>
          <w:tcPr>
            <w:tcW w:w="1317" w:type="dxa"/>
            <w:tcBorders>
              <w:top w:val="nil"/>
              <w:left w:val="nil"/>
              <w:bottom w:val="nil"/>
              <w:right w:val="nil"/>
            </w:tcBorders>
          </w:tcPr>
          <w:p w14:paraId="35E3BEF9" w14:textId="0A04D043"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(0.012)</w:t>
            </w:r>
          </w:p>
        </w:tc>
        <w:tc>
          <w:tcPr>
            <w:tcW w:w="1317" w:type="dxa"/>
            <w:tcBorders>
              <w:top w:val="nil"/>
              <w:left w:val="nil"/>
              <w:bottom w:val="nil"/>
              <w:right w:val="nil"/>
            </w:tcBorders>
          </w:tcPr>
          <w:p w14:paraId="7D22146B" w14:textId="75B6576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(0.008)</w:t>
            </w:r>
          </w:p>
        </w:tc>
        <w:tc>
          <w:tcPr>
            <w:tcW w:w="1317" w:type="dxa"/>
            <w:tcBorders>
              <w:top w:val="nil"/>
              <w:left w:val="nil"/>
              <w:bottom w:val="nil"/>
              <w:right w:val="nil"/>
            </w:tcBorders>
          </w:tcPr>
          <w:p w14:paraId="1F765565" w14:textId="6F440C0B"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(0.017)</w:t>
            </w:r>
          </w:p>
        </w:tc>
        <w:tc>
          <w:tcPr>
            <w:tcW w:w="1317" w:type="dxa"/>
            <w:tcBorders>
              <w:top w:val="nil"/>
              <w:left w:val="nil"/>
              <w:bottom w:val="nil"/>
              <w:right w:val="nil"/>
            </w:tcBorders>
          </w:tcPr>
          <w:p w14:paraId="19B6B55F" w14:textId="208EE521"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(0.019)</w:t>
            </w:r>
          </w:p>
        </w:tc>
        <w:tc>
          <w:tcPr>
            <w:tcW w:w="1152" w:type="dxa"/>
            <w:tcBorders>
              <w:top w:val="nil"/>
              <w:left w:val="nil"/>
              <w:bottom w:val="nil"/>
              <w:right w:val="nil"/>
            </w:tcBorders>
          </w:tcPr>
          <w:p w14:paraId="1158C166" w14:textId="7777777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15002F43" w14:textId="7777777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4321E293" w14:textId="7777777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05FDF4F4" w14:textId="7777777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7AAAD60E" w14:textId="77777777" w:rsidR="005C2E11" w:rsidRPr="0025307B" w:rsidRDefault="005C2E11" w:rsidP="005C2E11">
            <w:pPr>
              <w:widowControl w:val="0"/>
              <w:autoSpaceDE w:val="0"/>
              <w:autoSpaceDN w:val="0"/>
              <w:adjustRightInd w:val="0"/>
              <w:jc w:val="center"/>
              <w:rPr>
                <w:rFonts w:ascii="Times New Roman" w:hAnsi="Times New Roman" w:cs="Times New Roman"/>
                <w:sz w:val="20"/>
                <w:szCs w:val="20"/>
              </w:rPr>
            </w:pPr>
          </w:p>
        </w:tc>
      </w:tr>
      <w:tr w:rsidR="00B0465C" w:rsidRPr="005E04A0" w14:paraId="7F79772D" w14:textId="77777777" w:rsidTr="00A60831">
        <w:trPr>
          <w:trHeight w:val="277"/>
          <w:jc w:val="center"/>
        </w:trPr>
        <w:tc>
          <w:tcPr>
            <w:tcW w:w="2842" w:type="dxa"/>
            <w:tcBorders>
              <w:top w:val="nil"/>
              <w:left w:val="nil"/>
              <w:bottom w:val="nil"/>
              <w:right w:val="nil"/>
            </w:tcBorders>
          </w:tcPr>
          <w:p w14:paraId="477B42DA" w14:textId="77777777" w:rsidR="00B0465C" w:rsidRPr="0025307B" w:rsidRDefault="00B0465C" w:rsidP="00B0465C">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Equality oriented</w:t>
            </w:r>
          </w:p>
        </w:tc>
        <w:tc>
          <w:tcPr>
            <w:tcW w:w="1317" w:type="dxa"/>
            <w:tcBorders>
              <w:top w:val="nil"/>
              <w:left w:val="nil"/>
              <w:bottom w:val="nil"/>
              <w:right w:val="nil"/>
            </w:tcBorders>
          </w:tcPr>
          <w:p w14:paraId="5EC09330" w14:textId="77777777"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1CDB8B28" w14:textId="77777777"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2D763488" w14:textId="77777777"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2ACA0552" w14:textId="77777777"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233AF24F" w14:textId="77777777"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276E7A2C" w14:textId="24F8E274"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-0.047***</w:t>
            </w:r>
          </w:p>
        </w:tc>
        <w:tc>
          <w:tcPr>
            <w:tcW w:w="1152" w:type="dxa"/>
            <w:tcBorders>
              <w:top w:val="nil"/>
              <w:left w:val="nil"/>
              <w:bottom w:val="nil"/>
              <w:right w:val="nil"/>
            </w:tcBorders>
          </w:tcPr>
          <w:p w14:paraId="5451A9AC" w14:textId="7B145035"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-0.057***</w:t>
            </w:r>
          </w:p>
        </w:tc>
        <w:tc>
          <w:tcPr>
            <w:tcW w:w="1152" w:type="dxa"/>
            <w:tcBorders>
              <w:top w:val="nil"/>
              <w:left w:val="nil"/>
              <w:bottom w:val="nil"/>
              <w:right w:val="nil"/>
            </w:tcBorders>
          </w:tcPr>
          <w:p w14:paraId="5BE71475" w14:textId="5555F9D0"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-0.042***</w:t>
            </w:r>
          </w:p>
        </w:tc>
        <w:tc>
          <w:tcPr>
            <w:tcW w:w="1152" w:type="dxa"/>
            <w:tcBorders>
              <w:top w:val="nil"/>
              <w:left w:val="nil"/>
              <w:bottom w:val="nil"/>
              <w:right w:val="nil"/>
            </w:tcBorders>
          </w:tcPr>
          <w:p w14:paraId="4B08B8B3" w14:textId="5E5D8471"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-0.023</w:t>
            </w:r>
          </w:p>
        </w:tc>
        <w:tc>
          <w:tcPr>
            <w:tcW w:w="1152" w:type="dxa"/>
            <w:tcBorders>
              <w:top w:val="nil"/>
              <w:left w:val="nil"/>
              <w:bottom w:val="nil"/>
              <w:right w:val="nil"/>
            </w:tcBorders>
          </w:tcPr>
          <w:p w14:paraId="28A28FF5" w14:textId="44AEC1C3"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-0.031</w:t>
            </w:r>
          </w:p>
        </w:tc>
      </w:tr>
      <w:tr w:rsidR="00B0465C" w:rsidRPr="005E04A0" w14:paraId="53C2B39A" w14:textId="77777777" w:rsidTr="00A60831">
        <w:trPr>
          <w:trHeight w:val="277"/>
          <w:jc w:val="center"/>
        </w:trPr>
        <w:tc>
          <w:tcPr>
            <w:tcW w:w="2842" w:type="dxa"/>
            <w:tcBorders>
              <w:top w:val="nil"/>
              <w:left w:val="nil"/>
              <w:bottom w:val="nil"/>
              <w:right w:val="nil"/>
            </w:tcBorders>
          </w:tcPr>
          <w:p w14:paraId="71DDFCFE" w14:textId="77777777" w:rsidR="00B0465C" w:rsidRPr="0025307B" w:rsidRDefault="00B0465C" w:rsidP="00B0465C">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nil"/>
              <w:right w:val="nil"/>
            </w:tcBorders>
          </w:tcPr>
          <w:p w14:paraId="6C3FA205" w14:textId="77777777"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60377C7F" w14:textId="77777777"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4BAFF684" w14:textId="77777777"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389112C0" w14:textId="77777777"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30891FB3" w14:textId="77777777"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1791E89A" w14:textId="7F4C2017"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(0.009)</w:t>
            </w:r>
          </w:p>
        </w:tc>
        <w:tc>
          <w:tcPr>
            <w:tcW w:w="1152" w:type="dxa"/>
            <w:tcBorders>
              <w:top w:val="nil"/>
              <w:left w:val="nil"/>
              <w:bottom w:val="nil"/>
              <w:right w:val="nil"/>
            </w:tcBorders>
          </w:tcPr>
          <w:p w14:paraId="539515DD" w14:textId="267812C9"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(0.012)</w:t>
            </w:r>
          </w:p>
        </w:tc>
        <w:tc>
          <w:tcPr>
            <w:tcW w:w="1152" w:type="dxa"/>
            <w:tcBorders>
              <w:top w:val="nil"/>
              <w:left w:val="nil"/>
              <w:bottom w:val="nil"/>
              <w:right w:val="nil"/>
            </w:tcBorders>
          </w:tcPr>
          <w:p w14:paraId="1974A8C9" w14:textId="67756961"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(0.009)</w:t>
            </w:r>
          </w:p>
        </w:tc>
        <w:tc>
          <w:tcPr>
            <w:tcW w:w="1152" w:type="dxa"/>
            <w:tcBorders>
              <w:top w:val="nil"/>
              <w:left w:val="nil"/>
              <w:bottom w:val="nil"/>
              <w:right w:val="nil"/>
            </w:tcBorders>
          </w:tcPr>
          <w:p w14:paraId="2B7BF745" w14:textId="1E58AF91"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(0.019)</w:t>
            </w:r>
          </w:p>
        </w:tc>
        <w:tc>
          <w:tcPr>
            <w:tcW w:w="1152" w:type="dxa"/>
            <w:tcBorders>
              <w:top w:val="nil"/>
              <w:left w:val="nil"/>
              <w:bottom w:val="nil"/>
              <w:right w:val="nil"/>
            </w:tcBorders>
          </w:tcPr>
          <w:p w14:paraId="4DC9DA26" w14:textId="4B5414C8" w:rsidR="00B0465C" w:rsidRPr="0025307B" w:rsidRDefault="00B0465C" w:rsidP="00B0465C">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(0.020)</w:t>
            </w:r>
          </w:p>
        </w:tc>
      </w:tr>
      <w:tr w:rsidR="009E5363" w:rsidRPr="005E04A0" w14:paraId="039CB375" w14:textId="77777777" w:rsidTr="00A60831">
        <w:trPr>
          <w:trHeight w:val="277"/>
          <w:jc w:val="center"/>
        </w:trPr>
        <w:tc>
          <w:tcPr>
            <w:tcW w:w="2842" w:type="dxa"/>
            <w:tcBorders>
              <w:top w:val="nil"/>
              <w:left w:val="nil"/>
              <w:bottom w:val="nil"/>
              <w:right w:val="nil"/>
            </w:tcBorders>
          </w:tcPr>
          <w:p w14:paraId="6F7105F1" w14:textId="77777777" w:rsidR="009E5363" w:rsidRPr="0025307B" w:rsidRDefault="009E5363" w:rsidP="009E5363">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Numeracy</w:t>
            </w:r>
          </w:p>
        </w:tc>
        <w:tc>
          <w:tcPr>
            <w:tcW w:w="1317" w:type="dxa"/>
            <w:tcBorders>
              <w:top w:val="nil"/>
              <w:left w:val="nil"/>
              <w:bottom w:val="nil"/>
              <w:right w:val="nil"/>
            </w:tcBorders>
          </w:tcPr>
          <w:p w14:paraId="5DFDD713" w14:textId="77777777"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6E30DCB9" w14:textId="77777777"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6390A9D4" w14:textId="73AE24F4"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0.055***</w:t>
            </w:r>
          </w:p>
        </w:tc>
        <w:tc>
          <w:tcPr>
            <w:tcW w:w="1317" w:type="dxa"/>
            <w:tcBorders>
              <w:top w:val="nil"/>
              <w:left w:val="nil"/>
              <w:bottom w:val="nil"/>
              <w:right w:val="nil"/>
            </w:tcBorders>
          </w:tcPr>
          <w:p w14:paraId="3FD01756" w14:textId="7ACC9ED8"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0.031*</w:t>
            </w:r>
          </w:p>
        </w:tc>
        <w:tc>
          <w:tcPr>
            <w:tcW w:w="1317" w:type="dxa"/>
            <w:tcBorders>
              <w:top w:val="nil"/>
              <w:left w:val="nil"/>
              <w:bottom w:val="nil"/>
              <w:right w:val="nil"/>
            </w:tcBorders>
          </w:tcPr>
          <w:p w14:paraId="2D1C189B" w14:textId="16F6CE90"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0.031*</w:t>
            </w:r>
          </w:p>
        </w:tc>
        <w:tc>
          <w:tcPr>
            <w:tcW w:w="1152" w:type="dxa"/>
            <w:tcBorders>
              <w:top w:val="nil"/>
              <w:left w:val="nil"/>
              <w:bottom w:val="nil"/>
              <w:right w:val="nil"/>
            </w:tcBorders>
          </w:tcPr>
          <w:p w14:paraId="29E8CE66" w14:textId="77777777"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6342DB98" w14:textId="77777777"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16EF4D6F" w14:textId="155F3B2A"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0.067***</w:t>
            </w:r>
          </w:p>
        </w:tc>
        <w:tc>
          <w:tcPr>
            <w:tcW w:w="1152" w:type="dxa"/>
            <w:tcBorders>
              <w:top w:val="nil"/>
              <w:left w:val="nil"/>
              <w:bottom w:val="nil"/>
              <w:right w:val="nil"/>
            </w:tcBorders>
          </w:tcPr>
          <w:p w14:paraId="757A4E6C" w14:textId="016D6D5D"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0.089***</w:t>
            </w:r>
          </w:p>
        </w:tc>
        <w:tc>
          <w:tcPr>
            <w:tcW w:w="1152" w:type="dxa"/>
            <w:tcBorders>
              <w:top w:val="nil"/>
              <w:left w:val="nil"/>
              <w:bottom w:val="nil"/>
              <w:right w:val="nil"/>
            </w:tcBorders>
          </w:tcPr>
          <w:p w14:paraId="701F80CA" w14:textId="5E09379D"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0.088***</w:t>
            </w:r>
          </w:p>
        </w:tc>
      </w:tr>
      <w:tr w:rsidR="009E5363" w:rsidRPr="005E04A0" w14:paraId="4C2A617F" w14:textId="77777777" w:rsidTr="00A60831">
        <w:trPr>
          <w:trHeight w:val="277"/>
          <w:jc w:val="center"/>
        </w:trPr>
        <w:tc>
          <w:tcPr>
            <w:tcW w:w="2842" w:type="dxa"/>
            <w:tcBorders>
              <w:top w:val="nil"/>
              <w:left w:val="nil"/>
              <w:bottom w:val="nil"/>
              <w:right w:val="nil"/>
            </w:tcBorders>
          </w:tcPr>
          <w:p w14:paraId="2D9D3C8A" w14:textId="77777777" w:rsidR="009E5363" w:rsidRPr="0025307B" w:rsidRDefault="009E5363" w:rsidP="009E5363">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nil"/>
              <w:right w:val="nil"/>
            </w:tcBorders>
          </w:tcPr>
          <w:p w14:paraId="042833FB" w14:textId="77777777"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155EE05B" w14:textId="77777777"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73D1B110" w14:textId="22A77008"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(0.010)</w:t>
            </w:r>
          </w:p>
        </w:tc>
        <w:tc>
          <w:tcPr>
            <w:tcW w:w="1317" w:type="dxa"/>
            <w:tcBorders>
              <w:top w:val="nil"/>
              <w:left w:val="nil"/>
              <w:bottom w:val="nil"/>
              <w:right w:val="nil"/>
            </w:tcBorders>
          </w:tcPr>
          <w:p w14:paraId="4E82A0E2" w14:textId="0C81BABA"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(0.019)</w:t>
            </w:r>
          </w:p>
        </w:tc>
        <w:tc>
          <w:tcPr>
            <w:tcW w:w="1317" w:type="dxa"/>
            <w:tcBorders>
              <w:top w:val="nil"/>
              <w:left w:val="nil"/>
              <w:bottom w:val="nil"/>
              <w:right w:val="nil"/>
            </w:tcBorders>
          </w:tcPr>
          <w:p w14:paraId="0462D180" w14:textId="67E5208C"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(0.019)</w:t>
            </w:r>
          </w:p>
        </w:tc>
        <w:tc>
          <w:tcPr>
            <w:tcW w:w="1152" w:type="dxa"/>
            <w:tcBorders>
              <w:top w:val="nil"/>
              <w:left w:val="nil"/>
              <w:bottom w:val="nil"/>
              <w:right w:val="nil"/>
            </w:tcBorders>
          </w:tcPr>
          <w:p w14:paraId="5E0BD558" w14:textId="77777777"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07047381" w14:textId="77777777"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50CFC9DE" w14:textId="5C1E96CA"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(0.010)</w:t>
            </w:r>
          </w:p>
        </w:tc>
        <w:tc>
          <w:tcPr>
            <w:tcW w:w="1152" w:type="dxa"/>
            <w:tcBorders>
              <w:top w:val="nil"/>
              <w:left w:val="nil"/>
              <w:bottom w:val="nil"/>
              <w:right w:val="nil"/>
            </w:tcBorders>
          </w:tcPr>
          <w:p w14:paraId="4E8037B8" w14:textId="1C8BADDC"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(0.020)</w:t>
            </w:r>
          </w:p>
        </w:tc>
        <w:tc>
          <w:tcPr>
            <w:tcW w:w="1152" w:type="dxa"/>
            <w:tcBorders>
              <w:top w:val="nil"/>
              <w:left w:val="nil"/>
              <w:bottom w:val="nil"/>
              <w:right w:val="nil"/>
            </w:tcBorders>
          </w:tcPr>
          <w:p w14:paraId="27E6612A" w14:textId="359988AB" w:rsidR="009E5363" w:rsidRPr="0025307B" w:rsidRDefault="009E5363" w:rsidP="009E536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(0.020)</w:t>
            </w:r>
          </w:p>
        </w:tc>
      </w:tr>
      <w:tr w:rsidR="00E03723" w:rsidRPr="005E04A0" w14:paraId="3D342085" w14:textId="77777777" w:rsidTr="0025307B">
        <w:trPr>
          <w:trHeight w:val="277"/>
          <w:jc w:val="center"/>
        </w:trPr>
        <w:tc>
          <w:tcPr>
            <w:tcW w:w="2842" w:type="dxa"/>
            <w:tcBorders>
              <w:top w:val="nil"/>
              <w:left w:val="nil"/>
              <w:bottom w:val="nil"/>
              <w:right w:val="nil"/>
            </w:tcBorders>
          </w:tcPr>
          <w:p w14:paraId="10EB2BCB" w14:textId="77777777" w:rsidR="00E03723" w:rsidRPr="0025307B" w:rsidRDefault="00E03723" w:rsidP="00E03723">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Nationally oriented*time pressure</w:t>
            </w:r>
          </w:p>
        </w:tc>
        <w:tc>
          <w:tcPr>
            <w:tcW w:w="1317" w:type="dxa"/>
            <w:tcBorders>
              <w:top w:val="nil"/>
              <w:left w:val="nil"/>
              <w:bottom w:val="nil"/>
              <w:right w:val="nil"/>
            </w:tcBorders>
          </w:tcPr>
          <w:p w14:paraId="28FBB861"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vAlign w:val="bottom"/>
          </w:tcPr>
          <w:p w14:paraId="5BDD2C77" w14:textId="5E1CE75A" w:rsidR="00E03723" w:rsidRPr="0025307B" w:rsidRDefault="00E03723" w:rsidP="001A117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0.026</w:t>
            </w:r>
          </w:p>
        </w:tc>
        <w:tc>
          <w:tcPr>
            <w:tcW w:w="1317" w:type="dxa"/>
            <w:tcBorders>
              <w:top w:val="nil"/>
              <w:left w:val="nil"/>
              <w:bottom w:val="nil"/>
              <w:right w:val="nil"/>
            </w:tcBorders>
          </w:tcPr>
          <w:p w14:paraId="4EFFB928"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436F0AE6"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vAlign w:val="bottom"/>
          </w:tcPr>
          <w:p w14:paraId="1601EB74" w14:textId="15E462BB" w:rsidR="00E03723" w:rsidRPr="0025307B" w:rsidRDefault="00E03723" w:rsidP="001A117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0.031*</w:t>
            </w:r>
          </w:p>
        </w:tc>
        <w:tc>
          <w:tcPr>
            <w:tcW w:w="1152" w:type="dxa"/>
            <w:tcBorders>
              <w:top w:val="nil"/>
              <w:left w:val="nil"/>
              <w:bottom w:val="nil"/>
              <w:right w:val="nil"/>
            </w:tcBorders>
          </w:tcPr>
          <w:p w14:paraId="62B28912"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76415FC3"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4503AF14"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39607A31"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453C812B"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r>
      <w:tr w:rsidR="00E03723" w:rsidRPr="005E04A0" w14:paraId="76C7AE4D" w14:textId="77777777" w:rsidTr="00A60831">
        <w:trPr>
          <w:trHeight w:val="262"/>
          <w:jc w:val="center"/>
        </w:trPr>
        <w:tc>
          <w:tcPr>
            <w:tcW w:w="2842" w:type="dxa"/>
            <w:tcBorders>
              <w:top w:val="nil"/>
              <w:left w:val="nil"/>
              <w:bottom w:val="nil"/>
              <w:right w:val="nil"/>
            </w:tcBorders>
          </w:tcPr>
          <w:p w14:paraId="13D05640" w14:textId="77777777" w:rsidR="00E03723" w:rsidRPr="0025307B" w:rsidRDefault="00E03723" w:rsidP="00E03723">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nil"/>
              <w:right w:val="nil"/>
            </w:tcBorders>
          </w:tcPr>
          <w:p w14:paraId="3A89971D"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4B770069" w14:textId="75AC5D26"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(0.016)</w:t>
            </w:r>
          </w:p>
        </w:tc>
        <w:tc>
          <w:tcPr>
            <w:tcW w:w="1317" w:type="dxa"/>
            <w:tcBorders>
              <w:top w:val="nil"/>
              <w:left w:val="nil"/>
              <w:bottom w:val="nil"/>
              <w:right w:val="nil"/>
            </w:tcBorders>
          </w:tcPr>
          <w:p w14:paraId="2F57A3EC"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50385E2A"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1D814B66" w14:textId="707E6400"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(0.016)</w:t>
            </w:r>
          </w:p>
        </w:tc>
        <w:tc>
          <w:tcPr>
            <w:tcW w:w="1152" w:type="dxa"/>
            <w:tcBorders>
              <w:top w:val="nil"/>
              <w:left w:val="nil"/>
              <w:bottom w:val="nil"/>
              <w:right w:val="nil"/>
            </w:tcBorders>
          </w:tcPr>
          <w:p w14:paraId="04364F3E"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328AA011"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0B2B7BE7"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1E3D0A96"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26CBE2C7" w14:textId="77777777" w:rsidR="00E03723" w:rsidRPr="0025307B" w:rsidRDefault="00E03723" w:rsidP="00E03723">
            <w:pPr>
              <w:widowControl w:val="0"/>
              <w:autoSpaceDE w:val="0"/>
              <w:autoSpaceDN w:val="0"/>
              <w:adjustRightInd w:val="0"/>
              <w:jc w:val="center"/>
              <w:rPr>
                <w:rFonts w:ascii="Times New Roman" w:hAnsi="Times New Roman" w:cs="Times New Roman"/>
                <w:sz w:val="20"/>
                <w:szCs w:val="20"/>
              </w:rPr>
            </w:pPr>
          </w:p>
        </w:tc>
      </w:tr>
      <w:tr w:rsidR="00D059CE" w:rsidRPr="005E04A0" w14:paraId="527261ED" w14:textId="77777777" w:rsidTr="0025307B">
        <w:trPr>
          <w:trHeight w:val="277"/>
          <w:jc w:val="center"/>
        </w:trPr>
        <w:tc>
          <w:tcPr>
            <w:tcW w:w="2842" w:type="dxa"/>
            <w:tcBorders>
              <w:top w:val="nil"/>
              <w:left w:val="nil"/>
              <w:bottom w:val="nil"/>
              <w:right w:val="nil"/>
            </w:tcBorders>
          </w:tcPr>
          <w:p w14:paraId="6576C126" w14:textId="77777777" w:rsidR="00D059CE" w:rsidRPr="0025307B" w:rsidRDefault="00D059CE" w:rsidP="00D059CE">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Equality oriented*time pressure</w:t>
            </w:r>
          </w:p>
        </w:tc>
        <w:tc>
          <w:tcPr>
            <w:tcW w:w="1317" w:type="dxa"/>
            <w:tcBorders>
              <w:top w:val="nil"/>
              <w:left w:val="nil"/>
              <w:bottom w:val="nil"/>
              <w:right w:val="nil"/>
            </w:tcBorders>
          </w:tcPr>
          <w:p w14:paraId="17DCAE57"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081909CA"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4399371D"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67E43E3B"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3A345073"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03FF1EA7"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6D479C18" w14:textId="3BCF551A"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0.024</w:t>
            </w:r>
          </w:p>
        </w:tc>
        <w:tc>
          <w:tcPr>
            <w:tcW w:w="1152" w:type="dxa"/>
            <w:tcBorders>
              <w:top w:val="nil"/>
              <w:left w:val="nil"/>
              <w:bottom w:val="nil"/>
              <w:right w:val="nil"/>
            </w:tcBorders>
          </w:tcPr>
          <w:p w14:paraId="6F3C4418"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760D44D3"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76165972" w14:textId="1C009F1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0.019</w:t>
            </w:r>
          </w:p>
        </w:tc>
      </w:tr>
      <w:tr w:rsidR="00D059CE" w:rsidRPr="005E04A0" w14:paraId="02428745" w14:textId="77777777" w:rsidTr="00A60831">
        <w:trPr>
          <w:trHeight w:val="277"/>
          <w:jc w:val="center"/>
        </w:trPr>
        <w:tc>
          <w:tcPr>
            <w:tcW w:w="2842" w:type="dxa"/>
            <w:tcBorders>
              <w:top w:val="nil"/>
              <w:left w:val="nil"/>
              <w:bottom w:val="nil"/>
              <w:right w:val="nil"/>
            </w:tcBorders>
          </w:tcPr>
          <w:p w14:paraId="09239027" w14:textId="77777777" w:rsidR="00D059CE" w:rsidRPr="0025307B" w:rsidRDefault="00D059CE" w:rsidP="00D059CE">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nil"/>
              <w:right w:val="nil"/>
            </w:tcBorders>
          </w:tcPr>
          <w:p w14:paraId="345DCD7C"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0DA0D30F"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6DCDA516"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05433781"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7EB502BC"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0136F351"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34211835" w14:textId="5EE3E442"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(0.018)</w:t>
            </w:r>
          </w:p>
        </w:tc>
        <w:tc>
          <w:tcPr>
            <w:tcW w:w="1152" w:type="dxa"/>
            <w:tcBorders>
              <w:top w:val="nil"/>
              <w:left w:val="nil"/>
              <w:bottom w:val="nil"/>
              <w:right w:val="nil"/>
            </w:tcBorders>
          </w:tcPr>
          <w:p w14:paraId="74AA826B"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4C5A2E0E" w14:textId="77777777"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3AA5B5F7" w14:textId="67B8ACF0" w:rsidR="00D059CE" w:rsidRPr="0025307B" w:rsidRDefault="00D059CE" w:rsidP="00D059CE">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(0.017)</w:t>
            </w:r>
          </w:p>
        </w:tc>
      </w:tr>
      <w:tr w:rsidR="00FD3C83" w:rsidRPr="005E04A0" w14:paraId="5B94BC8A" w14:textId="77777777" w:rsidTr="0025307B">
        <w:trPr>
          <w:trHeight w:val="277"/>
          <w:jc w:val="center"/>
        </w:trPr>
        <w:tc>
          <w:tcPr>
            <w:tcW w:w="2842" w:type="dxa"/>
            <w:tcBorders>
              <w:top w:val="nil"/>
              <w:left w:val="nil"/>
              <w:bottom w:val="nil"/>
              <w:right w:val="nil"/>
            </w:tcBorders>
          </w:tcPr>
          <w:p w14:paraId="4D4C20EE" w14:textId="77777777" w:rsidR="00FD3C83" w:rsidRPr="0025307B" w:rsidRDefault="00FD3C83" w:rsidP="00FD3C83">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Nationally oriented*numeracy</w:t>
            </w:r>
          </w:p>
        </w:tc>
        <w:tc>
          <w:tcPr>
            <w:tcW w:w="1317" w:type="dxa"/>
            <w:tcBorders>
              <w:top w:val="nil"/>
              <w:left w:val="nil"/>
              <w:bottom w:val="nil"/>
              <w:right w:val="nil"/>
            </w:tcBorders>
          </w:tcPr>
          <w:p w14:paraId="7C983382"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75FD0C64"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07D15670"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04EDAEC7" w14:textId="32CF61C8"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0.007</w:t>
            </w:r>
          </w:p>
        </w:tc>
        <w:tc>
          <w:tcPr>
            <w:tcW w:w="1317" w:type="dxa"/>
            <w:tcBorders>
              <w:top w:val="nil"/>
              <w:left w:val="nil"/>
              <w:bottom w:val="nil"/>
              <w:right w:val="nil"/>
            </w:tcBorders>
          </w:tcPr>
          <w:p w14:paraId="2D56C297" w14:textId="58E71364"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0.008</w:t>
            </w:r>
          </w:p>
        </w:tc>
        <w:tc>
          <w:tcPr>
            <w:tcW w:w="1152" w:type="dxa"/>
            <w:tcBorders>
              <w:top w:val="nil"/>
              <w:left w:val="nil"/>
              <w:bottom w:val="nil"/>
              <w:right w:val="nil"/>
            </w:tcBorders>
          </w:tcPr>
          <w:p w14:paraId="7473DA77"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1B910F9A"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271050E7"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37FC6C1C"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69CC3EDE"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r>
      <w:tr w:rsidR="00FD3C83" w:rsidRPr="005E04A0" w14:paraId="26B2623A" w14:textId="77777777" w:rsidTr="00A60831">
        <w:trPr>
          <w:trHeight w:val="262"/>
          <w:jc w:val="center"/>
        </w:trPr>
        <w:tc>
          <w:tcPr>
            <w:tcW w:w="2842" w:type="dxa"/>
            <w:tcBorders>
              <w:top w:val="nil"/>
              <w:left w:val="nil"/>
              <w:bottom w:val="nil"/>
              <w:right w:val="nil"/>
            </w:tcBorders>
          </w:tcPr>
          <w:p w14:paraId="7411D791" w14:textId="77777777" w:rsidR="00FD3C83" w:rsidRPr="0025307B" w:rsidRDefault="00FD3C83" w:rsidP="00FD3C83">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nil"/>
              <w:right w:val="nil"/>
            </w:tcBorders>
          </w:tcPr>
          <w:p w14:paraId="6B87C2EB"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524DAB47"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08B0B104"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7D83A158" w14:textId="33DFC616"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(0.005)</w:t>
            </w:r>
          </w:p>
        </w:tc>
        <w:tc>
          <w:tcPr>
            <w:tcW w:w="1317" w:type="dxa"/>
            <w:tcBorders>
              <w:top w:val="nil"/>
              <w:left w:val="nil"/>
              <w:bottom w:val="nil"/>
              <w:right w:val="nil"/>
            </w:tcBorders>
          </w:tcPr>
          <w:p w14:paraId="3DD1A454" w14:textId="2ABEFCE8"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(0.005)</w:t>
            </w:r>
          </w:p>
        </w:tc>
        <w:tc>
          <w:tcPr>
            <w:tcW w:w="1152" w:type="dxa"/>
            <w:tcBorders>
              <w:top w:val="nil"/>
              <w:left w:val="nil"/>
              <w:bottom w:val="nil"/>
              <w:right w:val="nil"/>
            </w:tcBorders>
          </w:tcPr>
          <w:p w14:paraId="2E9A11FE"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67B11131"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0EED6F6D"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45D86E48"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1B0B9727" w14:textId="77777777" w:rsidR="00FD3C83" w:rsidRPr="0025307B" w:rsidRDefault="00FD3C83" w:rsidP="00FD3C83">
            <w:pPr>
              <w:widowControl w:val="0"/>
              <w:autoSpaceDE w:val="0"/>
              <w:autoSpaceDN w:val="0"/>
              <w:adjustRightInd w:val="0"/>
              <w:jc w:val="center"/>
              <w:rPr>
                <w:rFonts w:ascii="Times New Roman" w:hAnsi="Times New Roman" w:cs="Times New Roman"/>
                <w:sz w:val="20"/>
                <w:szCs w:val="20"/>
              </w:rPr>
            </w:pPr>
          </w:p>
        </w:tc>
      </w:tr>
      <w:tr w:rsidR="003E3668" w:rsidRPr="005E04A0" w14:paraId="6501B114" w14:textId="77777777" w:rsidTr="0025307B">
        <w:trPr>
          <w:trHeight w:val="262"/>
          <w:jc w:val="center"/>
        </w:trPr>
        <w:tc>
          <w:tcPr>
            <w:tcW w:w="2842" w:type="dxa"/>
            <w:tcBorders>
              <w:top w:val="nil"/>
              <w:left w:val="nil"/>
              <w:bottom w:val="nil"/>
              <w:right w:val="nil"/>
            </w:tcBorders>
          </w:tcPr>
          <w:p w14:paraId="246F013F" w14:textId="77777777" w:rsidR="003E3668" w:rsidRPr="0025307B" w:rsidRDefault="003E3668" w:rsidP="003E3668">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Equality oriented*numeracy</w:t>
            </w:r>
          </w:p>
        </w:tc>
        <w:tc>
          <w:tcPr>
            <w:tcW w:w="1317" w:type="dxa"/>
            <w:tcBorders>
              <w:top w:val="nil"/>
              <w:left w:val="nil"/>
              <w:bottom w:val="nil"/>
              <w:right w:val="nil"/>
            </w:tcBorders>
          </w:tcPr>
          <w:p w14:paraId="518F8DE0"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0B42A8DD"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1754DBA3"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2D7ABC48"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5895D53F"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0722A97B"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57CC941F"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5E5B4B31"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6F608026" w14:textId="7BF90B9F"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-0.006</w:t>
            </w:r>
          </w:p>
        </w:tc>
        <w:tc>
          <w:tcPr>
            <w:tcW w:w="1152" w:type="dxa"/>
            <w:tcBorders>
              <w:top w:val="nil"/>
              <w:left w:val="nil"/>
              <w:bottom w:val="nil"/>
              <w:right w:val="nil"/>
            </w:tcBorders>
          </w:tcPr>
          <w:p w14:paraId="64211A7A" w14:textId="1C3FCD92"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-0.006</w:t>
            </w:r>
          </w:p>
        </w:tc>
      </w:tr>
      <w:tr w:rsidR="003E3668" w:rsidRPr="005E04A0" w14:paraId="67DC714F" w14:textId="77777777" w:rsidTr="00A60831">
        <w:trPr>
          <w:trHeight w:val="262"/>
          <w:jc w:val="center"/>
        </w:trPr>
        <w:tc>
          <w:tcPr>
            <w:tcW w:w="2842" w:type="dxa"/>
            <w:tcBorders>
              <w:top w:val="nil"/>
              <w:left w:val="nil"/>
              <w:bottom w:val="nil"/>
              <w:right w:val="nil"/>
            </w:tcBorders>
          </w:tcPr>
          <w:p w14:paraId="0CF348A6" w14:textId="77777777" w:rsidR="003E3668" w:rsidRPr="0025307B" w:rsidRDefault="003E3668" w:rsidP="003E3668">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nil"/>
              <w:right w:val="nil"/>
            </w:tcBorders>
          </w:tcPr>
          <w:p w14:paraId="6C36CFDC"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0DD116AC"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295F7FC1"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4FB4DC97"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687F5FA6"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7985587D"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0BA0B6EA"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2F95DA18" w14:textId="77777777"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22DC8F35" w14:textId="56BE28CA"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(0.005)</w:t>
            </w:r>
          </w:p>
        </w:tc>
        <w:tc>
          <w:tcPr>
            <w:tcW w:w="1152" w:type="dxa"/>
            <w:tcBorders>
              <w:top w:val="nil"/>
              <w:left w:val="nil"/>
              <w:bottom w:val="nil"/>
              <w:right w:val="nil"/>
            </w:tcBorders>
          </w:tcPr>
          <w:p w14:paraId="026E987C" w14:textId="582FA38D" w:rsidR="003E3668" w:rsidRPr="0025307B" w:rsidRDefault="003E3668" w:rsidP="003E3668">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(0.005)</w:t>
            </w:r>
          </w:p>
        </w:tc>
      </w:tr>
      <w:tr w:rsidR="00846DAC" w:rsidRPr="005E04A0" w14:paraId="0315F5E9" w14:textId="77777777" w:rsidTr="00A60831">
        <w:trPr>
          <w:trHeight w:val="277"/>
          <w:jc w:val="center"/>
        </w:trPr>
        <w:tc>
          <w:tcPr>
            <w:tcW w:w="2842" w:type="dxa"/>
            <w:tcBorders>
              <w:top w:val="nil"/>
              <w:left w:val="nil"/>
              <w:bottom w:val="nil"/>
              <w:right w:val="nil"/>
            </w:tcBorders>
          </w:tcPr>
          <w:p w14:paraId="0EF3E09C" w14:textId="77777777" w:rsidR="00846DAC" w:rsidRPr="0025307B" w:rsidRDefault="00846DAC" w:rsidP="00A60831">
            <w:pPr>
              <w:widowControl w:val="0"/>
              <w:autoSpaceDE w:val="0"/>
              <w:autoSpaceDN w:val="0"/>
              <w:adjustRightInd w:val="0"/>
              <w:rPr>
                <w:rFonts w:ascii="Times New Roman" w:hAnsi="Times New Roman" w:cs="Times New Roman"/>
                <w:sz w:val="20"/>
                <w:szCs w:val="20"/>
              </w:rPr>
            </w:pPr>
          </w:p>
        </w:tc>
        <w:tc>
          <w:tcPr>
            <w:tcW w:w="1317" w:type="dxa"/>
            <w:tcBorders>
              <w:top w:val="nil"/>
              <w:left w:val="nil"/>
              <w:bottom w:val="nil"/>
              <w:right w:val="nil"/>
            </w:tcBorders>
          </w:tcPr>
          <w:p w14:paraId="3CFC8349"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3E454D5A"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03B55AA1"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5F62794D"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317" w:type="dxa"/>
            <w:tcBorders>
              <w:top w:val="nil"/>
              <w:left w:val="nil"/>
              <w:bottom w:val="nil"/>
              <w:right w:val="nil"/>
            </w:tcBorders>
          </w:tcPr>
          <w:p w14:paraId="5FD45C42"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70E42F48"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7CF6DF27"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25DBE111"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7F56136D"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c>
          <w:tcPr>
            <w:tcW w:w="1152" w:type="dxa"/>
            <w:tcBorders>
              <w:top w:val="nil"/>
              <w:left w:val="nil"/>
              <w:bottom w:val="nil"/>
              <w:right w:val="nil"/>
            </w:tcBorders>
          </w:tcPr>
          <w:p w14:paraId="24343D07" w14:textId="77777777" w:rsidR="00846DAC" w:rsidRPr="0025307B" w:rsidRDefault="00846DAC" w:rsidP="00A60831">
            <w:pPr>
              <w:widowControl w:val="0"/>
              <w:autoSpaceDE w:val="0"/>
              <w:autoSpaceDN w:val="0"/>
              <w:adjustRightInd w:val="0"/>
              <w:jc w:val="center"/>
              <w:rPr>
                <w:rFonts w:ascii="Times New Roman" w:hAnsi="Times New Roman" w:cs="Times New Roman"/>
                <w:sz w:val="20"/>
                <w:szCs w:val="20"/>
              </w:rPr>
            </w:pPr>
          </w:p>
        </w:tc>
      </w:tr>
      <w:tr w:rsidR="002343E2" w:rsidRPr="005E04A0" w14:paraId="1D6ECF57" w14:textId="77777777" w:rsidTr="00A60831">
        <w:trPr>
          <w:trHeight w:val="262"/>
          <w:jc w:val="center"/>
        </w:trPr>
        <w:tc>
          <w:tcPr>
            <w:tcW w:w="2842" w:type="dxa"/>
            <w:tcBorders>
              <w:top w:val="nil"/>
              <w:left w:val="nil"/>
              <w:bottom w:val="nil"/>
              <w:right w:val="nil"/>
            </w:tcBorders>
          </w:tcPr>
          <w:p w14:paraId="7C87A03E" w14:textId="77777777" w:rsidR="002343E2" w:rsidRPr="0025307B" w:rsidRDefault="002343E2" w:rsidP="002343E2">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Observations</w:t>
            </w:r>
          </w:p>
        </w:tc>
        <w:tc>
          <w:tcPr>
            <w:tcW w:w="1317" w:type="dxa"/>
            <w:tcBorders>
              <w:top w:val="nil"/>
              <w:left w:val="nil"/>
              <w:bottom w:val="nil"/>
              <w:right w:val="nil"/>
            </w:tcBorders>
          </w:tcPr>
          <w:p w14:paraId="7A1B57FE" w14:textId="36A22DB7"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1,160</w:t>
            </w:r>
          </w:p>
        </w:tc>
        <w:tc>
          <w:tcPr>
            <w:tcW w:w="1317" w:type="dxa"/>
            <w:tcBorders>
              <w:top w:val="nil"/>
              <w:left w:val="nil"/>
              <w:bottom w:val="nil"/>
              <w:right w:val="nil"/>
            </w:tcBorders>
          </w:tcPr>
          <w:p w14:paraId="060BAA95" w14:textId="06C0A8FD"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1,160</w:t>
            </w:r>
          </w:p>
        </w:tc>
        <w:tc>
          <w:tcPr>
            <w:tcW w:w="1317" w:type="dxa"/>
            <w:tcBorders>
              <w:top w:val="nil"/>
              <w:left w:val="nil"/>
              <w:bottom w:val="nil"/>
              <w:right w:val="nil"/>
            </w:tcBorders>
          </w:tcPr>
          <w:p w14:paraId="089BBA9F" w14:textId="281FADC8"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1,160</w:t>
            </w:r>
          </w:p>
        </w:tc>
        <w:tc>
          <w:tcPr>
            <w:tcW w:w="1317" w:type="dxa"/>
            <w:tcBorders>
              <w:top w:val="nil"/>
              <w:left w:val="nil"/>
              <w:bottom w:val="nil"/>
              <w:right w:val="nil"/>
            </w:tcBorders>
          </w:tcPr>
          <w:p w14:paraId="59532AD8" w14:textId="625A8A27"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1,160</w:t>
            </w:r>
          </w:p>
        </w:tc>
        <w:tc>
          <w:tcPr>
            <w:tcW w:w="1317" w:type="dxa"/>
            <w:tcBorders>
              <w:top w:val="nil"/>
              <w:left w:val="nil"/>
              <w:bottom w:val="nil"/>
              <w:right w:val="nil"/>
            </w:tcBorders>
          </w:tcPr>
          <w:p w14:paraId="669F8C70" w14:textId="4672D25C"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1,160</w:t>
            </w:r>
          </w:p>
        </w:tc>
        <w:tc>
          <w:tcPr>
            <w:tcW w:w="1152" w:type="dxa"/>
            <w:tcBorders>
              <w:top w:val="nil"/>
              <w:left w:val="nil"/>
              <w:bottom w:val="nil"/>
              <w:right w:val="nil"/>
            </w:tcBorders>
          </w:tcPr>
          <w:p w14:paraId="11DB9B14" w14:textId="3DFCE53E"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1,171</w:t>
            </w:r>
          </w:p>
        </w:tc>
        <w:tc>
          <w:tcPr>
            <w:tcW w:w="1152" w:type="dxa"/>
            <w:tcBorders>
              <w:top w:val="nil"/>
              <w:left w:val="nil"/>
              <w:bottom w:val="nil"/>
              <w:right w:val="nil"/>
            </w:tcBorders>
          </w:tcPr>
          <w:p w14:paraId="30D90171" w14:textId="29F362DA"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1,171</w:t>
            </w:r>
          </w:p>
        </w:tc>
        <w:tc>
          <w:tcPr>
            <w:tcW w:w="1152" w:type="dxa"/>
            <w:tcBorders>
              <w:top w:val="nil"/>
              <w:left w:val="nil"/>
              <w:bottom w:val="nil"/>
              <w:right w:val="nil"/>
            </w:tcBorders>
          </w:tcPr>
          <w:p w14:paraId="10192837" w14:textId="79240B2D"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1,171</w:t>
            </w:r>
          </w:p>
        </w:tc>
        <w:tc>
          <w:tcPr>
            <w:tcW w:w="1152" w:type="dxa"/>
            <w:tcBorders>
              <w:top w:val="nil"/>
              <w:left w:val="nil"/>
              <w:bottom w:val="nil"/>
              <w:right w:val="nil"/>
            </w:tcBorders>
          </w:tcPr>
          <w:p w14:paraId="3028897E" w14:textId="76CDB036"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1,171</w:t>
            </w:r>
          </w:p>
        </w:tc>
        <w:tc>
          <w:tcPr>
            <w:tcW w:w="1152" w:type="dxa"/>
            <w:tcBorders>
              <w:top w:val="nil"/>
              <w:left w:val="nil"/>
              <w:bottom w:val="nil"/>
              <w:right w:val="nil"/>
            </w:tcBorders>
          </w:tcPr>
          <w:p w14:paraId="1E2F7381" w14:textId="4BEDF2FD"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1,171</w:t>
            </w:r>
          </w:p>
        </w:tc>
      </w:tr>
      <w:tr w:rsidR="002343E2" w:rsidRPr="005E04A0" w14:paraId="4C85FAA8" w14:textId="77777777" w:rsidTr="00A60831">
        <w:tblPrEx>
          <w:tblBorders>
            <w:bottom w:val="single" w:sz="6" w:space="0" w:color="auto"/>
          </w:tblBorders>
        </w:tblPrEx>
        <w:trPr>
          <w:trHeight w:val="277"/>
          <w:jc w:val="center"/>
        </w:trPr>
        <w:tc>
          <w:tcPr>
            <w:tcW w:w="2842" w:type="dxa"/>
            <w:tcBorders>
              <w:top w:val="nil"/>
              <w:left w:val="nil"/>
              <w:bottom w:val="single" w:sz="4" w:space="0" w:color="auto"/>
              <w:right w:val="nil"/>
            </w:tcBorders>
          </w:tcPr>
          <w:p w14:paraId="3F150E47" w14:textId="77777777" w:rsidR="002343E2" w:rsidRPr="0025307B" w:rsidRDefault="002343E2" w:rsidP="002343E2">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R-squared</w:t>
            </w:r>
          </w:p>
        </w:tc>
        <w:tc>
          <w:tcPr>
            <w:tcW w:w="1317" w:type="dxa"/>
            <w:tcBorders>
              <w:top w:val="nil"/>
              <w:left w:val="nil"/>
              <w:bottom w:val="single" w:sz="4" w:space="0" w:color="auto"/>
              <w:right w:val="nil"/>
            </w:tcBorders>
          </w:tcPr>
          <w:p w14:paraId="25D1932F" w14:textId="028FB8FE"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0.087</w:t>
            </w:r>
          </w:p>
        </w:tc>
        <w:tc>
          <w:tcPr>
            <w:tcW w:w="1317" w:type="dxa"/>
            <w:tcBorders>
              <w:top w:val="nil"/>
              <w:left w:val="nil"/>
              <w:bottom w:val="single" w:sz="4" w:space="0" w:color="auto"/>
              <w:right w:val="nil"/>
            </w:tcBorders>
          </w:tcPr>
          <w:p w14:paraId="7408404C" w14:textId="5EB89D05"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0.089</w:t>
            </w:r>
          </w:p>
        </w:tc>
        <w:tc>
          <w:tcPr>
            <w:tcW w:w="1317" w:type="dxa"/>
            <w:tcBorders>
              <w:top w:val="nil"/>
              <w:left w:val="nil"/>
              <w:bottom w:val="single" w:sz="4" w:space="0" w:color="auto"/>
              <w:right w:val="nil"/>
            </w:tcBorders>
          </w:tcPr>
          <w:p w14:paraId="7B9795B9" w14:textId="6B6CC439"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0.114</w:t>
            </w:r>
          </w:p>
        </w:tc>
        <w:tc>
          <w:tcPr>
            <w:tcW w:w="1317" w:type="dxa"/>
            <w:tcBorders>
              <w:top w:val="nil"/>
              <w:left w:val="nil"/>
              <w:bottom w:val="single" w:sz="4" w:space="0" w:color="auto"/>
              <w:right w:val="nil"/>
            </w:tcBorders>
          </w:tcPr>
          <w:p w14:paraId="0157CCA0" w14:textId="46B0B5C5"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0.116</w:t>
            </w:r>
          </w:p>
        </w:tc>
        <w:tc>
          <w:tcPr>
            <w:tcW w:w="1317" w:type="dxa"/>
            <w:tcBorders>
              <w:top w:val="nil"/>
              <w:left w:val="nil"/>
              <w:bottom w:val="single" w:sz="4" w:space="0" w:color="auto"/>
              <w:right w:val="nil"/>
            </w:tcBorders>
          </w:tcPr>
          <w:p w14:paraId="2051D7B1" w14:textId="043A122C"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0.119</w:t>
            </w:r>
          </w:p>
        </w:tc>
        <w:tc>
          <w:tcPr>
            <w:tcW w:w="1152" w:type="dxa"/>
            <w:tcBorders>
              <w:top w:val="nil"/>
              <w:left w:val="nil"/>
              <w:bottom w:val="single" w:sz="4" w:space="0" w:color="auto"/>
              <w:right w:val="nil"/>
            </w:tcBorders>
          </w:tcPr>
          <w:p w14:paraId="7ECC524D" w14:textId="42D7E006"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0.098</w:t>
            </w:r>
          </w:p>
        </w:tc>
        <w:tc>
          <w:tcPr>
            <w:tcW w:w="1152" w:type="dxa"/>
            <w:tcBorders>
              <w:top w:val="nil"/>
              <w:left w:val="nil"/>
              <w:bottom w:val="single" w:sz="4" w:space="0" w:color="auto"/>
              <w:right w:val="nil"/>
            </w:tcBorders>
          </w:tcPr>
          <w:p w14:paraId="7F7E57BB" w14:textId="6EBA2F4D"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0.099</w:t>
            </w:r>
          </w:p>
        </w:tc>
        <w:tc>
          <w:tcPr>
            <w:tcW w:w="1152" w:type="dxa"/>
            <w:tcBorders>
              <w:top w:val="nil"/>
              <w:left w:val="nil"/>
              <w:bottom w:val="single" w:sz="4" w:space="0" w:color="auto"/>
              <w:right w:val="nil"/>
            </w:tcBorders>
          </w:tcPr>
          <w:p w14:paraId="2CF89DFE" w14:textId="77B5971A"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0.136</w:t>
            </w:r>
          </w:p>
        </w:tc>
        <w:tc>
          <w:tcPr>
            <w:tcW w:w="1152" w:type="dxa"/>
            <w:tcBorders>
              <w:top w:val="nil"/>
              <w:left w:val="nil"/>
              <w:bottom w:val="single" w:sz="4" w:space="0" w:color="auto"/>
              <w:right w:val="nil"/>
            </w:tcBorders>
          </w:tcPr>
          <w:p w14:paraId="58D1D2E4" w14:textId="0C72C3A6"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0.137</w:t>
            </w:r>
          </w:p>
        </w:tc>
        <w:tc>
          <w:tcPr>
            <w:tcW w:w="1152" w:type="dxa"/>
            <w:tcBorders>
              <w:top w:val="nil"/>
              <w:left w:val="nil"/>
              <w:bottom w:val="single" w:sz="4" w:space="0" w:color="auto"/>
              <w:right w:val="nil"/>
            </w:tcBorders>
          </w:tcPr>
          <w:p w14:paraId="049468D2" w14:textId="29C86CE1" w:rsidR="002343E2" w:rsidRPr="0025307B" w:rsidRDefault="002343E2" w:rsidP="002343E2">
            <w:pPr>
              <w:widowControl w:val="0"/>
              <w:autoSpaceDE w:val="0"/>
              <w:autoSpaceDN w:val="0"/>
              <w:adjustRightInd w:val="0"/>
              <w:jc w:val="center"/>
              <w:rPr>
                <w:rFonts w:ascii="Times New Roman" w:hAnsi="Times New Roman" w:cs="Times New Roman"/>
                <w:sz w:val="20"/>
                <w:szCs w:val="20"/>
              </w:rPr>
            </w:pPr>
            <w:r w:rsidRPr="001A1172">
              <w:rPr>
                <w:rFonts w:ascii="Times New Roman" w:hAnsi="Times New Roman" w:cs="Times New Roman"/>
                <w:sz w:val="20"/>
                <w:szCs w:val="20"/>
              </w:rPr>
              <w:t>0.137</w:t>
            </w:r>
          </w:p>
        </w:tc>
      </w:tr>
      <w:tr w:rsidR="00846DAC" w:rsidRPr="005E04A0" w14:paraId="2482B3B5" w14:textId="77777777" w:rsidTr="00A60831">
        <w:tblPrEx>
          <w:tblBorders>
            <w:bottom w:val="single" w:sz="6" w:space="0" w:color="auto"/>
          </w:tblBorders>
        </w:tblPrEx>
        <w:trPr>
          <w:trHeight w:val="277"/>
          <w:jc w:val="center"/>
        </w:trPr>
        <w:tc>
          <w:tcPr>
            <w:tcW w:w="15187" w:type="dxa"/>
            <w:gridSpan w:val="11"/>
            <w:tcBorders>
              <w:top w:val="single" w:sz="4" w:space="0" w:color="auto"/>
              <w:left w:val="nil"/>
              <w:bottom w:val="nil"/>
              <w:right w:val="nil"/>
            </w:tcBorders>
          </w:tcPr>
          <w:p w14:paraId="4AEDEBFA" w14:textId="147662A1" w:rsidR="00846DAC" w:rsidRPr="0025307B" w:rsidRDefault="00846DAC"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i/>
                <w:iCs/>
                <w:sz w:val="20"/>
                <w:szCs w:val="20"/>
              </w:rPr>
              <w:t>Note:</w:t>
            </w:r>
            <w:r w:rsidRPr="0025307B">
              <w:rPr>
                <w:rFonts w:ascii="Times New Roman" w:hAnsi="Times New Roman" w:cs="Times New Roman"/>
                <w:sz w:val="20"/>
                <w:szCs w:val="20"/>
              </w:rPr>
              <w:t xml:space="preserve"> Compliance-only analyses. Participants in the time pressure treatment who did not answer within the time limit were excluded. The dependent variable is the assessments of the experimental scenarios, 1 if the correct assessment was made and 0 otherwise. </w:t>
            </w:r>
            <w:r w:rsidR="00915B55" w:rsidRPr="001A1172">
              <w:rPr>
                <w:rFonts w:ascii="Times New Roman" w:hAnsi="Times New Roman"/>
                <w:sz w:val="20"/>
                <w:szCs w:val="20"/>
              </w:rPr>
              <w:t>Sex, age</w:t>
            </w:r>
            <w:r w:rsidR="00915B55" w:rsidRPr="00D830BE">
              <w:rPr>
                <w:rFonts w:ascii="Times New Roman" w:hAnsi="Times New Roman"/>
                <w:sz w:val="20"/>
                <w:szCs w:val="20"/>
              </w:rPr>
              <w:t xml:space="preserve">, </w:t>
            </w:r>
            <w:r w:rsidR="00915B55" w:rsidRPr="005E04A0">
              <w:rPr>
                <w:rFonts w:ascii="Times New Roman" w:hAnsi="Times New Roman"/>
                <w:sz w:val="20"/>
                <w:szCs w:val="20"/>
              </w:rPr>
              <w:t>education</w:t>
            </w:r>
            <w:r w:rsidR="0044229B" w:rsidRPr="005E04A0">
              <w:rPr>
                <w:rFonts w:ascii="Times New Roman" w:hAnsi="Times New Roman"/>
                <w:sz w:val="20"/>
                <w:szCs w:val="20"/>
              </w:rPr>
              <w:t>,</w:t>
            </w:r>
            <w:r w:rsidR="00915B55" w:rsidRPr="005E04A0">
              <w:rPr>
                <w:rFonts w:ascii="Times New Roman" w:hAnsi="Times New Roman"/>
                <w:sz w:val="20"/>
                <w:szCs w:val="20"/>
              </w:rPr>
              <w:t xml:space="preserve"> and a dummy variable which takes the value of 1 if the respondent was part of the pilot study conducted as a pilot are included in all models, but not shown.</w:t>
            </w:r>
            <w:r w:rsidR="00915B55" w:rsidRPr="005E04A0">
              <w:rPr>
                <w:rFonts w:ascii="Times New Roman" w:hAnsi="Times New Roman" w:cs="Times New Roman"/>
                <w:sz w:val="20"/>
                <w:szCs w:val="20"/>
              </w:rPr>
              <w:t xml:space="preserve"> </w:t>
            </w:r>
            <w:r w:rsidRPr="0025307B">
              <w:rPr>
                <w:rFonts w:ascii="Times New Roman" w:hAnsi="Times New Roman" w:cs="Times New Roman"/>
                <w:sz w:val="20"/>
                <w:szCs w:val="20"/>
              </w:rPr>
              <w:t>Time pressure is a dummy variable taking the value 1 if the participant was in the time pressure treatment and 0 otherwise. Robust standard errors in parentheses. ***</w:t>
            </w:r>
            <w:r w:rsidRPr="0025307B">
              <w:rPr>
                <w:rFonts w:ascii="Times New Roman" w:hAnsi="Times New Roman" w:cs="Times New Roman"/>
                <w:i/>
                <w:sz w:val="20"/>
                <w:szCs w:val="20"/>
              </w:rPr>
              <w:t xml:space="preserve"> p</w:t>
            </w:r>
            <w:r w:rsidRPr="0025307B">
              <w:rPr>
                <w:rFonts w:ascii="Times New Roman" w:hAnsi="Times New Roman" w:cs="Times New Roman"/>
                <w:sz w:val="20"/>
                <w:szCs w:val="20"/>
              </w:rPr>
              <w:t xml:space="preserve">&lt;0.01, ** </w:t>
            </w:r>
            <w:r w:rsidRPr="0025307B">
              <w:rPr>
                <w:rFonts w:ascii="Times New Roman" w:hAnsi="Times New Roman" w:cs="Times New Roman"/>
                <w:i/>
                <w:sz w:val="20"/>
                <w:szCs w:val="20"/>
              </w:rPr>
              <w:t>p</w:t>
            </w:r>
            <w:r w:rsidRPr="0025307B">
              <w:rPr>
                <w:rFonts w:ascii="Times New Roman" w:hAnsi="Times New Roman" w:cs="Times New Roman"/>
                <w:sz w:val="20"/>
                <w:szCs w:val="20"/>
              </w:rPr>
              <w:t xml:space="preserve">&lt;0.05, * </w:t>
            </w:r>
            <w:r w:rsidRPr="0025307B">
              <w:rPr>
                <w:rFonts w:ascii="Times New Roman" w:hAnsi="Times New Roman" w:cs="Times New Roman"/>
                <w:i/>
                <w:sz w:val="20"/>
                <w:szCs w:val="20"/>
              </w:rPr>
              <w:t>p</w:t>
            </w:r>
            <w:r w:rsidRPr="0025307B">
              <w:rPr>
                <w:rFonts w:ascii="Times New Roman" w:hAnsi="Times New Roman" w:cs="Times New Roman"/>
                <w:sz w:val="20"/>
                <w:szCs w:val="20"/>
              </w:rPr>
              <w:t>&lt;0.1</w:t>
            </w:r>
            <w:r w:rsidR="0025307B">
              <w:rPr>
                <w:rFonts w:ascii="Times New Roman" w:hAnsi="Times New Roman" w:cs="Times New Roman"/>
                <w:sz w:val="20"/>
                <w:szCs w:val="20"/>
              </w:rPr>
              <w:t>0</w:t>
            </w:r>
          </w:p>
        </w:tc>
      </w:tr>
    </w:tbl>
    <w:p w14:paraId="3621103E" w14:textId="77777777" w:rsidR="0047297E" w:rsidRDefault="0047297E" w:rsidP="00C10E0D">
      <w:pPr>
        <w:spacing w:line="276" w:lineRule="auto"/>
        <w:jc w:val="both"/>
        <w:rPr>
          <w:rFonts w:ascii="Garamond" w:hAnsi="Garamond" w:cs="Futura"/>
          <w:sz w:val="26"/>
          <w:szCs w:val="26"/>
        </w:rPr>
        <w:sectPr w:rsidR="0047297E" w:rsidSect="00D16E7B">
          <w:pgSz w:w="16840" w:h="11900" w:orient="landscape"/>
          <w:pgMar w:top="2268" w:right="1418" w:bottom="1418" w:left="1418" w:header="709" w:footer="709" w:gutter="0"/>
          <w:pgNumType w:fmt="lowerRoman" w:start="1"/>
          <w:cols w:space="708"/>
          <w:titlePg/>
          <w:docGrid w:linePitch="360"/>
        </w:sectPr>
      </w:pPr>
    </w:p>
    <w:tbl>
      <w:tblPr>
        <w:tblW w:w="15318" w:type="dxa"/>
        <w:jc w:val="center"/>
        <w:tblLayout w:type="fixed"/>
        <w:tblCellMar>
          <w:left w:w="75" w:type="dxa"/>
          <w:right w:w="75" w:type="dxa"/>
        </w:tblCellMar>
        <w:tblLook w:val="0000" w:firstRow="0" w:lastRow="0" w:firstColumn="0" w:lastColumn="0" w:noHBand="0" w:noVBand="0"/>
      </w:tblPr>
      <w:tblGrid>
        <w:gridCol w:w="75"/>
        <w:gridCol w:w="2778"/>
        <w:gridCol w:w="1322"/>
        <w:gridCol w:w="1322"/>
        <w:gridCol w:w="1322"/>
        <w:gridCol w:w="1322"/>
        <w:gridCol w:w="1322"/>
        <w:gridCol w:w="1156"/>
        <w:gridCol w:w="1156"/>
        <w:gridCol w:w="1156"/>
        <w:gridCol w:w="1156"/>
        <w:gridCol w:w="1156"/>
        <w:gridCol w:w="75"/>
      </w:tblGrid>
      <w:tr w:rsidR="00325E35" w:rsidRPr="00A60831" w14:paraId="35CF10DC" w14:textId="77777777" w:rsidTr="00A60831">
        <w:trPr>
          <w:gridBefore w:val="1"/>
          <w:wBefore w:w="75" w:type="dxa"/>
          <w:trHeight w:val="255"/>
          <w:jc w:val="center"/>
        </w:trPr>
        <w:tc>
          <w:tcPr>
            <w:tcW w:w="15243" w:type="dxa"/>
            <w:gridSpan w:val="12"/>
            <w:tcBorders>
              <w:left w:val="nil"/>
              <w:bottom w:val="nil"/>
              <w:right w:val="nil"/>
            </w:tcBorders>
          </w:tcPr>
          <w:p w14:paraId="59589167" w14:textId="0171019F" w:rsidR="00325E35" w:rsidRPr="0025307B" w:rsidRDefault="00325E35" w:rsidP="00A60831">
            <w:pPr>
              <w:widowControl w:val="0"/>
              <w:autoSpaceDE w:val="0"/>
              <w:autoSpaceDN w:val="0"/>
              <w:adjustRightInd w:val="0"/>
              <w:rPr>
                <w:rFonts w:ascii="Times New Roman" w:hAnsi="Times New Roman"/>
                <w:b/>
                <w:bCs/>
                <w:sz w:val="20"/>
                <w:szCs w:val="20"/>
              </w:rPr>
            </w:pPr>
            <w:r w:rsidRPr="0025307B">
              <w:rPr>
                <w:rFonts w:ascii="Times New Roman" w:hAnsi="Times New Roman"/>
                <w:b/>
                <w:bCs/>
                <w:sz w:val="20"/>
                <w:szCs w:val="20"/>
              </w:rPr>
              <w:lastRenderedPageBreak/>
              <w:t>Table S</w:t>
            </w:r>
            <w:r w:rsidR="009C68C5">
              <w:rPr>
                <w:rFonts w:ascii="Times New Roman" w:hAnsi="Times New Roman"/>
                <w:b/>
                <w:bCs/>
                <w:sz w:val="20"/>
                <w:szCs w:val="20"/>
              </w:rPr>
              <w:t>5</w:t>
            </w:r>
            <w:r w:rsidRPr="0025307B">
              <w:rPr>
                <w:rFonts w:ascii="Times New Roman" w:hAnsi="Times New Roman"/>
                <w:b/>
                <w:bCs/>
                <w:sz w:val="20"/>
                <w:szCs w:val="20"/>
              </w:rPr>
              <w:t xml:space="preserve">. </w:t>
            </w:r>
            <w:r w:rsidRPr="0025307B">
              <w:rPr>
                <w:rFonts w:ascii="Times New Roman" w:hAnsi="Times New Roman"/>
                <w:sz w:val="20"/>
                <w:szCs w:val="20"/>
              </w:rPr>
              <w:t>Linear probability regressions on the role of time pressure and numeracy</w:t>
            </w:r>
            <w:r w:rsidRPr="0025307B">
              <w:rPr>
                <w:rFonts w:ascii="Times New Roman" w:hAnsi="Times New Roman"/>
                <w:b/>
                <w:bCs/>
                <w:sz w:val="20"/>
                <w:szCs w:val="20"/>
              </w:rPr>
              <w:t xml:space="preserve"> </w:t>
            </w:r>
          </w:p>
        </w:tc>
      </w:tr>
      <w:tr w:rsidR="00325E35" w14:paraId="4591D148" w14:textId="77777777" w:rsidTr="00A60831">
        <w:trPr>
          <w:gridAfter w:val="1"/>
          <w:wAfter w:w="75" w:type="dxa"/>
          <w:trHeight w:val="255"/>
          <w:jc w:val="center"/>
        </w:trPr>
        <w:tc>
          <w:tcPr>
            <w:tcW w:w="2853" w:type="dxa"/>
            <w:gridSpan w:val="2"/>
            <w:tcBorders>
              <w:top w:val="single" w:sz="6" w:space="0" w:color="auto"/>
              <w:left w:val="nil"/>
              <w:bottom w:val="nil"/>
              <w:right w:val="nil"/>
            </w:tcBorders>
          </w:tcPr>
          <w:p w14:paraId="63C685BC" w14:textId="77777777" w:rsidR="00325E35" w:rsidRPr="00B21C51" w:rsidRDefault="00325E35" w:rsidP="00A60831">
            <w:pPr>
              <w:widowControl w:val="0"/>
              <w:autoSpaceDE w:val="0"/>
              <w:autoSpaceDN w:val="0"/>
              <w:adjustRightInd w:val="0"/>
              <w:rPr>
                <w:rFonts w:ascii="Times New Roman" w:hAnsi="Times New Roman" w:cs="Times New Roman"/>
                <w:sz w:val="20"/>
                <w:szCs w:val="20"/>
              </w:rPr>
            </w:pPr>
          </w:p>
        </w:tc>
        <w:tc>
          <w:tcPr>
            <w:tcW w:w="1322" w:type="dxa"/>
            <w:tcBorders>
              <w:top w:val="single" w:sz="6" w:space="0" w:color="auto"/>
              <w:left w:val="nil"/>
              <w:bottom w:val="nil"/>
              <w:right w:val="nil"/>
            </w:tcBorders>
          </w:tcPr>
          <w:p w14:paraId="520577E1"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(1)</w:t>
            </w:r>
          </w:p>
        </w:tc>
        <w:tc>
          <w:tcPr>
            <w:tcW w:w="1322" w:type="dxa"/>
            <w:tcBorders>
              <w:top w:val="single" w:sz="6" w:space="0" w:color="auto"/>
              <w:left w:val="nil"/>
              <w:bottom w:val="nil"/>
              <w:right w:val="nil"/>
            </w:tcBorders>
          </w:tcPr>
          <w:p w14:paraId="36D4D2DF"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(2)</w:t>
            </w:r>
          </w:p>
        </w:tc>
        <w:tc>
          <w:tcPr>
            <w:tcW w:w="1322" w:type="dxa"/>
            <w:tcBorders>
              <w:top w:val="single" w:sz="6" w:space="0" w:color="auto"/>
              <w:left w:val="nil"/>
              <w:bottom w:val="nil"/>
              <w:right w:val="nil"/>
            </w:tcBorders>
          </w:tcPr>
          <w:p w14:paraId="1DAA9094"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(3)</w:t>
            </w:r>
          </w:p>
        </w:tc>
        <w:tc>
          <w:tcPr>
            <w:tcW w:w="1322" w:type="dxa"/>
            <w:tcBorders>
              <w:top w:val="single" w:sz="6" w:space="0" w:color="auto"/>
              <w:left w:val="nil"/>
              <w:bottom w:val="nil"/>
              <w:right w:val="nil"/>
            </w:tcBorders>
          </w:tcPr>
          <w:p w14:paraId="33792FE5"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(4)</w:t>
            </w:r>
          </w:p>
        </w:tc>
        <w:tc>
          <w:tcPr>
            <w:tcW w:w="1322" w:type="dxa"/>
            <w:tcBorders>
              <w:top w:val="single" w:sz="6" w:space="0" w:color="auto"/>
              <w:left w:val="nil"/>
              <w:bottom w:val="nil"/>
              <w:right w:val="nil"/>
            </w:tcBorders>
          </w:tcPr>
          <w:p w14:paraId="4B2F2B86"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(5)</w:t>
            </w:r>
          </w:p>
        </w:tc>
        <w:tc>
          <w:tcPr>
            <w:tcW w:w="1156" w:type="dxa"/>
            <w:tcBorders>
              <w:top w:val="single" w:sz="6" w:space="0" w:color="auto"/>
              <w:left w:val="nil"/>
              <w:bottom w:val="nil"/>
              <w:right w:val="nil"/>
            </w:tcBorders>
          </w:tcPr>
          <w:p w14:paraId="6BA58A85"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(6)</w:t>
            </w:r>
          </w:p>
        </w:tc>
        <w:tc>
          <w:tcPr>
            <w:tcW w:w="1156" w:type="dxa"/>
            <w:tcBorders>
              <w:top w:val="single" w:sz="6" w:space="0" w:color="auto"/>
              <w:left w:val="nil"/>
              <w:bottom w:val="nil"/>
              <w:right w:val="nil"/>
            </w:tcBorders>
          </w:tcPr>
          <w:p w14:paraId="48BFFE29"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(7)</w:t>
            </w:r>
          </w:p>
        </w:tc>
        <w:tc>
          <w:tcPr>
            <w:tcW w:w="1156" w:type="dxa"/>
            <w:tcBorders>
              <w:top w:val="single" w:sz="6" w:space="0" w:color="auto"/>
              <w:left w:val="nil"/>
              <w:bottom w:val="nil"/>
              <w:right w:val="nil"/>
            </w:tcBorders>
          </w:tcPr>
          <w:p w14:paraId="08864FD4"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(8)</w:t>
            </w:r>
          </w:p>
        </w:tc>
        <w:tc>
          <w:tcPr>
            <w:tcW w:w="1156" w:type="dxa"/>
            <w:tcBorders>
              <w:top w:val="single" w:sz="6" w:space="0" w:color="auto"/>
              <w:left w:val="nil"/>
              <w:bottom w:val="nil"/>
              <w:right w:val="nil"/>
            </w:tcBorders>
          </w:tcPr>
          <w:p w14:paraId="23B11ED5"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(9)</w:t>
            </w:r>
          </w:p>
        </w:tc>
        <w:tc>
          <w:tcPr>
            <w:tcW w:w="1156" w:type="dxa"/>
            <w:tcBorders>
              <w:top w:val="single" w:sz="6" w:space="0" w:color="auto"/>
              <w:left w:val="nil"/>
              <w:bottom w:val="nil"/>
              <w:right w:val="nil"/>
            </w:tcBorders>
          </w:tcPr>
          <w:p w14:paraId="5CF8884D"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(10)</w:t>
            </w:r>
          </w:p>
        </w:tc>
      </w:tr>
      <w:tr w:rsidR="00325E35" w14:paraId="448464D2" w14:textId="77777777" w:rsidTr="00A60831">
        <w:trPr>
          <w:gridAfter w:val="1"/>
          <w:wAfter w:w="75" w:type="dxa"/>
          <w:trHeight w:val="269"/>
          <w:jc w:val="center"/>
        </w:trPr>
        <w:tc>
          <w:tcPr>
            <w:tcW w:w="2853" w:type="dxa"/>
            <w:gridSpan w:val="2"/>
            <w:tcBorders>
              <w:top w:val="nil"/>
              <w:left w:val="nil"/>
              <w:bottom w:val="nil"/>
              <w:right w:val="nil"/>
            </w:tcBorders>
          </w:tcPr>
          <w:p w14:paraId="061692CC" w14:textId="77777777" w:rsidR="00325E35" w:rsidRPr="00B21C51" w:rsidRDefault="00325E35" w:rsidP="00A60831">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nil"/>
              <w:right w:val="nil"/>
            </w:tcBorders>
          </w:tcPr>
          <w:p w14:paraId="2B0A5535"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Immigration</w:t>
            </w:r>
          </w:p>
        </w:tc>
        <w:tc>
          <w:tcPr>
            <w:tcW w:w="1322" w:type="dxa"/>
            <w:tcBorders>
              <w:top w:val="nil"/>
              <w:left w:val="nil"/>
              <w:bottom w:val="nil"/>
              <w:right w:val="nil"/>
            </w:tcBorders>
          </w:tcPr>
          <w:p w14:paraId="46739577"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Immigration</w:t>
            </w:r>
          </w:p>
        </w:tc>
        <w:tc>
          <w:tcPr>
            <w:tcW w:w="1322" w:type="dxa"/>
            <w:tcBorders>
              <w:top w:val="nil"/>
              <w:left w:val="nil"/>
              <w:bottom w:val="nil"/>
              <w:right w:val="nil"/>
            </w:tcBorders>
          </w:tcPr>
          <w:p w14:paraId="5B39CD72"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Immigration</w:t>
            </w:r>
          </w:p>
        </w:tc>
        <w:tc>
          <w:tcPr>
            <w:tcW w:w="1322" w:type="dxa"/>
            <w:tcBorders>
              <w:top w:val="nil"/>
              <w:left w:val="nil"/>
              <w:bottom w:val="nil"/>
              <w:right w:val="nil"/>
            </w:tcBorders>
          </w:tcPr>
          <w:p w14:paraId="538B78BD"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Immigration</w:t>
            </w:r>
          </w:p>
        </w:tc>
        <w:tc>
          <w:tcPr>
            <w:tcW w:w="1322" w:type="dxa"/>
            <w:tcBorders>
              <w:top w:val="nil"/>
              <w:left w:val="nil"/>
              <w:bottom w:val="nil"/>
              <w:right w:val="nil"/>
            </w:tcBorders>
          </w:tcPr>
          <w:p w14:paraId="28A3BAD6"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Immigration</w:t>
            </w:r>
          </w:p>
        </w:tc>
        <w:tc>
          <w:tcPr>
            <w:tcW w:w="1156" w:type="dxa"/>
            <w:tcBorders>
              <w:top w:val="nil"/>
              <w:left w:val="nil"/>
              <w:bottom w:val="nil"/>
              <w:right w:val="nil"/>
            </w:tcBorders>
          </w:tcPr>
          <w:p w14:paraId="2C4364DB"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Quota</w:t>
            </w:r>
          </w:p>
        </w:tc>
        <w:tc>
          <w:tcPr>
            <w:tcW w:w="1156" w:type="dxa"/>
            <w:tcBorders>
              <w:top w:val="nil"/>
              <w:left w:val="nil"/>
              <w:bottom w:val="nil"/>
              <w:right w:val="nil"/>
            </w:tcBorders>
          </w:tcPr>
          <w:p w14:paraId="3080F97B"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Quota</w:t>
            </w:r>
          </w:p>
        </w:tc>
        <w:tc>
          <w:tcPr>
            <w:tcW w:w="1156" w:type="dxa"/>
            <w:tcBorders>
              <w:top w:val="nil"/>
              <w:left w:val="nil"/>
              <w:bottom w:val="nil"/>
              <w:right w:val="nil"/>
            </w:tcBorders>
          </w:tcPr>
          <w:p w14:paraId="5EEFA7F1"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Quota</w:t>
            </w:r>
          </w:p>
        </w:tc>
        <w:tc>
          <w:tcPr>
            <w:tcW w:w="1156" w:type="dxa"/>
            <w:tcBorders>
              <w:top w:val="nil"/>
              <w:left w:val="nil"/>
              <w:bottom w:val="nil"/>
              <w:right w:val="nil"/>
            </w:tcBorders>
          </w:tcPr>
          <w:p w14:paraId="2B0AB499"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Quota</w:t>
            </w:r>
          </w:p>
        </w:tc>
        <w:tc>
          <w:tcPr>
            <w:tcW w:w="1156" w:type="dxa"/>
            <w:tcBorders>
              <w:top w:val="nil"/>
              <w:left w:val="nil"/>
              <w:bottom w:val="nil"/>
              <w:right w:val="nil"/>
            </w:tcBorders>
          </w:tcPr>
          <w:p w14:paraId="54BF2893"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Quota</w:t>
            </w:r>
          </w:p>
        </w:tc>
      </w:tr>
      <w:tr w:rsidR="00325E35" w14:paraId="061AEBBF" w14:textId="77777777" w:rsidTr="00A60831">
        <w:trPr>
          <w:gridAfter w:val="1"/>
          <w:wAfter w:w="75" w:type="dxa"/>
          <w:trHeight w:val="255"/>
          <w:jc w:val="center"/>
        </w:trPr>
        <w:tc>
          <w:tcPr>
            <w:tcW w:w="2853" w:type="dxa"/>
            <w:gridSpan w:val="2"/>
            <w:tcBorders>
              <w:top w:val="nil"/>
              <w:left w:val="nil"/>
              <w:bottom w:val="single" w:sz="6" w:space="0" w:color="auto"/>
              <w:right w:val="nil"/>
            </w:tcBorders>
          </w:tcPr>
          <w:p w14:paraId="261CA8D4" w14:textId="77777777" w:rsidR="00325E35" w:rsidRPr="00B21C51" w:rsidRDefault="00325E35" w:rsidP="00A60831">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single" w:sz="6" w:space="0" w:color="auto"/>
              <w:right w:val="nil"/>
            </w:tcBorders>
          </w:tcPr>
          <w:p w14:paraId="34858D01"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crime decreases</w:t>
            </w:r>
          </w:p>
        </w:tc>
        <w:tc>
          <w:tcPr>
            <w:tcW w:w="1322" w:type="dxa"/>
            <w:tcBorders>
              <w:top w:val="nil"/>
              <w:left w:val="nil"/>
              <w:bottom w:val="single" w:sz="6" w:space="0" w:color="auto"/>
              <w:right w:val="nil"/>
            </w:tcBorders>
          </w:tcPr>
          <w:p w14:paraId="027F3DDA"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crime decreases</w:t>
            </w:r>
          </w:p>
        </w:tc>
        <w:tc>
          <w:tcPr>
            <w:tcW w:w="1322" w:type="dxa"/>
            <w:tcBorders>
              <w:top w:val="nil"/>
              <w:left w:val="nil"/>
              <w:bottom w:val="single" w:sz="6" w:space="0" w:color="auto"/>
              <w:right w:val="nil"/>
            </w:tcBorders>
          </w:tcPr>
          <w:p w14:paraId="6674898B"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crime decreases</w:t>
            </w:r>
          </w:p>
        </w:tc>
        <w:tc>
          <w:tcPr>
            <w:tcW w:w="1322" w:type="dxa"/>
            <w:tcBorders>
              <w:top w:val="nil"/>
              <w:left w:val="nil"/>
              <w:bottom w:val="single" w:sz="6" w:space="0" w:color="auto"/>
              <w:right w:val="nil"/>
            </w:tcBorders>
          </w:tcPr>
          <w:p w14:paraId="1FCD7FED"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crime decreases</w:t>
            </w:r>
          </w:p>
        </w:tc>
        <w:tc>
          <w:tcPr>
            <w:tcW w:w="1322" w:type="dxa"/>
            <w:tcBorders>
              <w:top w:val="nil"/>
              <w:left w:val="nil"/>
              <w:bottom w:val="single" w:sz="6" w:space="0" w:color="auto"/>
              <w:right w:val="nil"/>
            </w:tcBorders>
          </w:tcPr>
          <w:p w14:paraId="29B17D31"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crime decreases</w:t>
            </w:r>
          </w:p>
        </w:tc>
        <w:tc>
          <w:tcPr>
            <w:tcW w:w="1156" w:type="dxa"/>
            <w:tcBorders>
              <w:top w:val="nil"/>
              <w:left w:val="nil"/>
              <w:bottom w:val="single" w:sz="6" w:space="0" w:color="auto"/>
              <w:right w:val="nil"/>
            </w:tcBorders>
          </w:tcPr>
          <w:p w14:paraId="191C8F54"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perform worse</w:t>
            </w:r>
          </w:p>
        </w:tc>
        <w:tc>
          <w:tcPr>
            <w:tcW w:w="1156" w:type="dxa"/>
            <w:tcBorders>
              <w:top w:val="nil"/>
              <w:left w:val="nil"/>
              <w:bottom w:val="single" w:sz="6" w:space="0" w:color="auto"/>
              <w:right w:val="nil"/>
            </w:tcBorders>
          </w:tcPr>
          <w:p w14:paraId="77B34AC6"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perform worse</w:t>
            </w:r>
          </w:p>
        </w:tc>
        <w:tc>
          <w:tcPr>
            <w:tcW w:w="1156" w:type="dxa"/>
            <w:tcBorders>
              <w:top w:val="nil"/>
              <w:left w:val="nil"/>
              <w:bottom w:val="single" w:sz="6" w:space="0" w:color="auto"/>
              <w:right w:val="nil"/>
            </w:tcBorders>
          </w:tcPr>
          <w:p w14:paraId="34489626"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perform worse</w:t>
            </w:r>
          </w:p>
        </w:tc>
        <w:tc>
          <w:tcPr>
            <w:tcW w:w="1156" w:type="dxa"/>
            <w:tcBorders>
              <w:top w:val="nil"/>
              <w:left w:val="nil"/>
              <w:bottom w:val="single" w:sz="6" w:space="0" w:color="auto"/>
              <w:right w:val="nil"/>
            </w:tcBorders>
          </w:tcPr>
          <w:p w14:paraId="5FB51255"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perform worse</w:t>
            </w:r>
          </w:p>
        </w:tc>
        <w:tc>
          <w:tcPr>
            <w:tcW w:w="1156" w:type="dxa"/>
            <w:tcBorders>
              <w:top w:val="nil"/>
              <w:left w:val="nil"/>
              <w:bottom w:val="single" w:sz="6" w:space="0" w:color="auto"/>
              <w:right w:val="nil"/>
            </w:tcBorders>
          </w:tcPr>
          <w:p w14:paraId="408D419D"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perform worse</w:t>
            </w:r>
          </w:p>
        </w:tc>
      </w:tr>
      <w:tr w:rsidR="00325E35" w14:paraId="75649C8F" w14:textId="77777777" w:rsidTr="00A60831">
        <w:trPr>
          <w:gridAfter w:val="1"/>
          <w:wAfter w:w="75" w:type="dxa"/>
          <w:trHeight w:val="269"/>
          <w:jc w:val="center"/>
        </w:trPr>
        <w:tc>
          <w:tcPr>
            <w:tcW w:w="2853" w:type="dxa"/>
            <w:gridSpan w:val="2"/>
            <w:tcBorders>
              <w:top w:val="nil"/>
              <w:left w:val="nil"/>
              <w:bottom w:val="nil"/>
              <w:right w:val="nil"/>
            </w:tcBorders>
          </w:tcPr>
          <w:p w14:paraId="51D2AB58" w14:textId="77777777" w:rsidR="00325E35" w:rsidRPr="00B21C51" w:rsidRDefault="00325E35" w:rsidP="00A60831">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nil"/>
              <w:right w:val="nil"/>
            </w:tcBorders>
          </w:tcPr>
          <w:p w14:paraId="1A042836"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2C875FE8"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60771B46"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545E3E05"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3E7E2DBE"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09ADA965"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66483339"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7AE20000"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4B26E83A"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2EA7C606"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r>
      <w:tr w:rsidR="00EB1518" w14:paraId="351B8CFC" w14:textId="77777777" w:rsidTr="00A60831">
        <w:trPr>
          <w:gridAfter w:val="1"/>
          <w:wAfter w:w="75" w:type="dxa"/>
          <w:trHeight w:val="255"/>
          <w:jc w:val="center"/>
        </w:trPr>
        <w:tc>
          <w:tcPr>
            <w:tcW w:w="2853" w:type="dxa"/>
            <w:gridSpan w:val="2"/>
            <w:tcBorders>
              <w:top w:val="nil"/>
              <w:left w:val="nil"/>
              <w:bottom w:val="nil"/>
              <w:right w:val="nil"/>
            </w:tcBorders>
          </w:tcPr>
          <w:p w14:paraId="2FD7059F" w14:textId="77777777" w:rsidR="00EB1518" w:rsidRPr="00B21C51" w:rsidRDefault="00EB1518" w:rsidP="00EB1518">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Time pressure</w:t>
            </w:r>
          </w:p>
        </w:tc>
        <w:tc>
          <w:tcPr>
            <w:tcW w:w="1322" w:type="dxa"/>
            <w:tcBorders>
              <w:top w:val="nil"/>
              <w:left w:val="nil"/>
              <w:bottom w:val="nil"/>
              <w:right w:val="nil"/>
            </w:tcBorders>
          </w:tcPr>
          <w:p w14:paraId="66FF7F59" w14:textId="6757D9F8"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-0.200***</w:t>
            </w:r>
          </w:p>
        </w:tc>
        <w:tc>
          <w:tcPr>
            <w:tcW w:w="1322" w:type="dxa"/>
            <w:tcBorders>
              <w:top w:val="nil"/>
              <w:left w:val="nil"/>
              <w:bottom w:val="nil"/>
              <w:right w:val="nil"/>
            </w:tcBorders>
          </w:tcPr>
          <w:p w14:paraId="72C56A52" w14:textId="3051FB8D"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-0.259***</w:t>
            </w:r>
          </w:p>
        </w:tc>
        <w:tc>
          <w:tcPr>
            <w:tcW w:w="1322" w:type="dxa"/>
            <w:tcBorders>
              <w:top w:val="nil"/>
              <w:left w:val="nil"/>
              <w:bottom w:val="nil"/>
              <w:right w:val="nil"/>
            </w:tcBorders>
          </w:tcPr>
          <w:p w14:paraId="1A8CC8B2" w14:textId="542C2A36"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-0.202***</w:t>
            </w:r>
          </w:p>
        </w:tc>
        <w:tc>
          <w:tcPr>
            <w:tcW w:w="1322" w:type="dxa"/>
            <w:tcBorders>
              <w:top w:val="nil"/>
              <w:left w:val="nil"/>
              <w:bottom w:val="nil"/>
              <w:right w:val="nil"/>
            </w:tcBorders>
          </w:tcPr>
          <w:p w14:paraId="25FC26B6" w14:textId="3D5C393A"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-0.201***</w:t>
            </w:r>
          </w:p>
        </w:tc>
        <w:tc>
          <w:tcPr>
            <w:tcW w:w="1322" w:type="dxa"/>
            <w:tcBorders>
              <w:top w:val="nil"/>
              <w:left w:val="nil"/>
              <w:bottom w:val="nil"/>
              <w:right w:val="nil"/>
            </w:tcBorders>
          </w:tcPr>
          <w:p w14:paraId="5565E9FC" w14:textId="160C3738"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-0.270***</w:t>
            </w:r>
          </w:p>
        </w:tc>
        <w:tc>
          <w:tcPr>
            <w:tcW w:w="1156" w:type="dxa"/>
            <w:tcBorders>
              <w:top w:val="nil"/>
              <w:left w:val="nil"/>
              <w:bottom w:val="nil"/>
              <w:right w:val="nil"/>
            </w:tcBorders>
          </w:tcPr>
          <w:p w14:paraId="41CE4888" w14:textId="6DAF2E51"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-0.047</w:t>
            </w:r>
          </w:p>
        </w:tc>
        <w:tc>
          <w:tcPr>
            <w:tcW w:w="1156" w:type="dxa"/>
            <w:tcBorders>
              <w:top w:val="nil"/>
              <w:left w:val="nil"/>
              <w:bottom w:val="nil"/>
              <w:right w:val="nil"/>
            </w:tcBorders>
          </w:tcPr>
          <w:p w14:paraId="21C15709" w14:textId="7490C47F"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-0.154**</w:t>
            </w:r>
          </w:p>
        </w:tc>
        <w:tc>
          <w:tcPr>
            <w:tcW w:w="1156" w:type="dxa"/>
            <w:tcBorders>
              <w:top w:val="nil"/>
              <w:left w:val="nil"/>
              <w:bottom w:val="nil"/>
              <w:right w:val="nil"/>
            </w:tcBorders>
          </w:tcPr>
          <w:p w14:paraId="1134AEA4" w14:textId="70CF2BB4"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-0.045</w:t>
            </w:r>
          </w:p>
        </w:tc>
        <w:tc>
          <w:tcPr>
            <w:tcW w:w="1156" w:type="dxa"/>
            <w:tcBorders>
              <w:top w:val="nil"/>
              <w:left w:val="nil"/>
              <w:bottom w:val="nil"/>
              <w:right w:val="nil"/>
            </w:tcBorders>
          </w:tcPr>
          <w:p w14:paraId="2D1C9029" w14:textId="56CC8410"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-0.043</w:t>
            </w:r>
          </w:p>
        </w:tc>
        <w:tc>
          <w:tcPr>
            <w:tcW w:w="1156" w:type="dxa"/>
            <w:tcBorders>
              <w:top w:val="nil"/>
              <w:left w:val="nil"/>
              <w:bottom w:val="nil"/>
              <w:right w:val="nil"/>
            </w:tcBorders>
          </w:tcPr>
          <w:p w14:paraId="3BD352C8" w14:textId="7EF33466"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-0.137*</w:t>
            </w:r>
          </w:p>
        </w:tc>
      </w:tr>
      <w:tr w:rsidR="00EB1518" w14:paraId="078F0554" w14:textId="77777777" w:rsidTr="00A60831">
        <w:trPr>
          <w:gridAfter w:val="1"/>
          <w:wAfter w:w="75" w:type="dxa"/>
          <w:trHeight w:val="255"/>
          <w:jc w:val="center"/>
        </w:trPr>
        <w:tc>
          <w:tcPr>
            <w:tcW w:w="2853" w:type="dxa"/>
            <w:gridSpan w:val="2"/>
            <w:tcBorders>
              <w:top w:val="nil"/>
              <w:left w:val="nil"/>
              <w:bottom w:val="nil"/>
              <w:right w:val="nil"/>
            </w:tcBorders>
          </w:tcPr>
          <w:p w14:paraId="7CFC8093" w14:textId="77777777" w:rsidR="00EB1518" w:rsidRPr="00B21C51" w:rsidRDefault="00EB1518" w:rsidP="00EB1518">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nil"/>
              <w:right w:val="nil"/>
            </w:tcBorders>
          </w:tcPr>
          <w:p w14:paraId="7DDD9038" w14:textId="532E1E0C"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(0.033)</w:t>
            </w:r>
          </w:p>
        </w:tc>
        <w:tc>
          <w:tcPr>
            <w:tcW w:w="1322" w:type="dxa"/>
            <w:tcBorders>
              <w:top w:val="nil"/>
              <w:left w:val="nil"/>
              <w:bottom w:val="nil"/>
              <w:right w:val="nil"/>
            </w:tcBorders>
          </w:tcPr>
          <w:p w14:paraId="37F2A842" w14:textId="2B4388E7"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(0.067)</w:t>
            </w:r>
          </w:p>
        </w:tc>
        <w:tc>
          <w:tcPr>
            <w:tcW w:w="1322" w:type="dxa"/>
            <w:tcBorders>
              <w:top w:val="nil"/>
              <w:left w:val="nil"/>
              <w:bottom w:val="nil"/>
              <w:right w:val="nil"/>
            </w:tcBorders>
          </w:tcPr>
          <w:p w14:paraId="732DC5D0" w14:textId="58E7D7E3"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(0.033)</w:t>
            </w:r>
          </w:p>
        </w:tc>
        <w:tc>
          <w:tcPr>
            <w:tcW w:w="1322" w:type="dxa"/>
            <w:tcBorders>
              <w:top w:val="nil"/>
              <w:left w:val="nil"/>
              <w:bottom w:val="nil"/>
              <w:right w:val="nil"/>
            </w:tcBorders>
          </w:tcPr>
          <w:p w14:paraId="3E0AB499" w14:textId="515214BA"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(0.033)</w:t>
            </w:r>
          </w:p>
        </w:tc>
        <w:tc>
          <w:tcPr>
            <w:tcW w:w="1322" w:type="dxa"/>
            <w:tcBorders>
              <w:top w:val="nil"/>
              <w:left w:val="nil"/>
              <w:bottom w:val="nil"/>
              <w:right w:val="nil"/>
            </w:tcBorders>
          </w:tcPr>
          <w:p w14:paraId="3BBF2B1F" w14:textId="54F207AC"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(0.066)</w:t>
            </w:r>
          </w:p>
        </w:tc>
        <w:tc>
          <w:tcPr>
            <w:tcW w:w="1156" w:type="dxa"/>
            <w:tcBorders>
              <w:top w:val="nil"/>
              <w:left w:val="nil"/>
              <w:bottom w:val="nil"/>
              <w:right w:val="nil"/>
            </w:tcBorders>
          </w:tcPr>
          <w:p w14:paraId="2FE6206D" w14:textId="641D4519"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(0.036)</w:t>
            </w:r>
          </w:p>
        </w:tc>
        <w:tc>
          <w:tcPr>
            <w:tcW w:w="1156" w:type="dxa"/>
            <w:tcBorders>
              <w:top w:val="nil"/>
              <w:left w:val="nil"/>
              <w:bottom w:val="nil"/>
              <w:right w:val="nil"/>
            </w:tcBorders>
          </w:tcPr>
          <w:p w14:paraId="2A76B91C" w14:textId="51F0B456"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(0.072)</w:t>
            </w:r>
          </w:p>
        </w:tc>
        <w:tc>
          <w:tcPr>
            <w:tcW w:w="1156" w:type="dxa"/>
            <w:tcBorders>
              <w:top w:val="nil"/>
              <w:left w:val="nil"/>
              <w:bottom w:val="nil"/>
              <w:right w:val="nil"/>
            </w:tcBorders>
          </w:tcPr>
          <w:p w14:paraId="27A833E6" w14:textId="1A43226F"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(0.035)</w:t>
            </w:r>
          </w:p>
        </w:tc>
        <w:tc>
          <w:tcPr>
            <w:tcW w:w="1156" w:type="dxa"/>
            <w:tcBorders>
              <w:top w:val="nil"/>
              <w:left w:val="nil"/>
              <w:bottom w:val="nil"/>
              <w:right w:val="nil"/>
            </w:tcBorders>
          </w:tcPr>
          <w:p w14:paraId="7ADBD864" w14:textId="1C8CB1FA"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(0.036)</w:t>
            </w:r>
          </w:p>
        </w:tc>
        <w:tc>
          <w:tcPr>
            <w:tcW w:w="1156" w:type="dxa"/>
            <w:tcBorders>
              <w:top w:val="nil"/>
              <w:left w:val="nil"/>
              <w:bottom w:val="nil"/>
              <w:right w:val="nil"/>
            </w:tcBorders>
          </w:tcPr>
          <w:p w14:paraId="5F096C5D" w14:textId="5C947965" w:rsidR="00EB1518" w:rsidRPr="00B21C51" w:rsidRDefault="00EB1518" w:rsidP="00EB1518">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(0.072)</w:t>
            </w:r>
          </w:p>
        </w:tc>
      </w:tr>
      <w:tr w:rsidR="00622531" w14:paraId="1CBC4CE6" w14:textId="77777777" w:rsidTr="00A60831">
        <w:trPr>
          <w:gridAfter w:val="1"/>
          <w:wAfter w:w="75" w:type="dxa"/>
          <w:trHeight w:val="255"/>
          <w:jc w:val="center"/>
        </w:trPr>
        <w:tc>
          <w:tcPr>
            <w:tcW w:w="2853" w:type="dxa"/>
            <w:gridSpan w:val="2"/>
            <w:tcBorders>
              <w:top w:val="nil"/>
              <w:left w:val="nil"/>
              <w:bottom w:val="nil"/>
              <w:right w:val="nil"/>
            </w:tcBorders>
          </w:tcPr>
          <w:p w14:paraId="14CC1D51" w14:textId="77777777" w:rsidR="00622531" w:rsidRPr="00B21C51" w:rsidRDefault="00622531" w:rsidP="00622531">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Nationally oriented</w:t>
            </w:r>
          </w:p>
        </w:tc>
        <w:tc>
          <w:tcPr>
            <w:tcW w:w="1322" w:type="dxa"/>
            <w:tcBorders>
              <w:top w:val="nil"/>
              <w:left w:val="nil"/>
              <w:bottom w:val="nil"/>
              <w:right w:val="nil"/>
            </w:tcBorders>
          </w:tcPr>
          <w:p w14:paraId="758D6FEF" w14:textId="4701ECA9"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-0.057***</w:t>
            </w:r>
          </w:p>
        </w:tc>
        <w:tc>
          <w:tcPr>
            <w:tcW w:w="1322" w:type="dxa"/>
            <w:tcBorders>
              <w:top w:val="nil"/>
              <w:left w:val="nil"/>
              <w:bottom w:val="nil"/>
              <w:right w:val="nil"/>
            </w:tcBorders>
          </w:tcPr>
          <w:p w14:paraId="4E0C16EA" w14:textId="2FE0E87C"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-0.065***</w:t>
            </w:r>
          </w:p>
        </w:tc>
        <w:tc>
          <w:tcPr>
            <w:tcW w:w="1322" w:type="dxa"/>
            <w:tcBorders>
              <w:top w:val="nil"/>
              <w:left w:val="nil"/>
              <w:bottom w:val="nil"/>
              <w:right w:val="nil"/>
            </w:tcBorders>
          </w:tcPr>
          <w:p w14:paraId="40D7E8D9" w14:textId="6243B5C3"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-0.055***</w:t>
            </w:r>
          </w:p>
        </w:tc>
        <w:tc>
          <w:tcPr>
            <w:tcW w:w="1322" w:type="dxa"/>
            <w:tcBorders>
              <w:top w:val="nil"/>
              <w:left w:val="nil"/>
              <w:bottom w:val="nil"/>
              <w:right w:val="nil"/>
            </w:tcBorders>
          </w:tcPr>
          <w:p w14:paraId="360C9E81" w14:textId="5AA0D613"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-0.078***</w:t>
            </w:r>
          </w:p>
        </w:tc>
        <w:tc>
          <w:tcPr>
            <w:tcW w:w="1322" w:type="dxa"/>
            <w:tcBorders>
              <w:top w:val="nil"/>
              <w:left w:val="nil"/>
              <w:bottom w:val="nil"/>
              <w:right w:val="nil"/>
            </w:tcBorders>
          </w:tcPr>
          <w:p w14:paraId="1D299441" w14:textId="674187BE"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-0.089***</w:t>
            </w:r>
          </w:p>
        </w:tc>
        <w:tc>
          <w:tcPr>
            <w:tcW w:w="1156" w:type="dxa"/>
            <w:tcBorders>
              <w:top w:val="nil"/>
              <w:left w:val="nil"/>
              <w:bottom w:val="nil"/>
              <w:right w:val="nil"/>
            </w:tcBorders>
          </w:tcPr>
          <w:p w14:paraId="5F294FD6" w14:textId="77777777"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4EE8B6DB" w14:textId="77777777"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50BBE1E6" w14:textId="77777777"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52D61570" w14:textId="77777777"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7A013E34" w14:textId="77777777"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p>
        </w:tc>
      </w:tr>
      <w:tr w:rsidR="00622531" w14:paraId="6EC9A8B6" w14:textId="77777777" w:rsidTr="00A60831">
        <w:trPr>
          <w:gridAfter w:val="1"/>
          <w:wAfter w:w="75" w:type="dxa"/>
          <w:trHeight w:val="255"/>
          <w:jc w:val="center"/>
        </w:trPr>
        <w:tc>
          <w:tcPr>
            <w:tcW w:w="2853" w:type="dxa"/>
            <w:gridSpan w:val="2"/>
            <w:tcBorders>
              <w:top w:val="nil"/>
              <w:left w:val="nil"/>
              <w:bottom w:val="nil"/>
              <w:right w:val="nil"/>
            </w:tcBorders>
          </w:tcPr>
          <w:p w14:paraId="7EDEDEB4" w14:textId="77777777" w:rsidR="00622531" w:rsidRPr="00B21C51" w:rsidRDefault="00622531" w:rsidP="00622531">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nil"/>
              <w:right w:val="nil"/>
            </w:tcBorders>
          </w:tcPr>
          <w:p w14:paraId="4712A6B6" w14:textId="580172FE"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(0.009)</w:t>
            </w:r>
          </w:p>
        </w:tc>
        <w:tc>
          <w:tcPr>
            <w:tcW w:w="1322" w:type="dxa"/>
            <w:tcBorders>
              <w:top w:val="nil"/>
              <w:left w:val="nil"/>
              <w:bottom w:val="nil"/>
              <w:right w:val="nil"/>
            </w:tcBorders>
          </w:tcPr>
          <w:p w14:paraId="31926FC1" w14:textId="4AA5547D"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(0.012)</w:t>
            </w:r>
          </w:p>
        </w:tc>
        <w:tc>
          <w:tcPr>
            <w:tcW w:w="1322" w:type="dxa"/>
            <w:tcBorders>
              <w:top w:val="nil"/>
              <w:left w:val="nil"/>
              <w:bottom w:val="nil"/>
              <w:right w:val="nil"/>
            </w:tcBorders>
          </w:tcPr>
          <w:p w14:paraId="59D61E92" w14:textId="43A70D8F"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(0.009)</w:t>
            </w:r>
          </w:p>
        </w:tc>
        <w:tc>
          <w:tcPr>
            <w:tcW w:w="1322" w:type="dxa"/>
            <w:tcBorders>
              <w:top w:val="nil"/>
              <w:left w:val="nil"/>
              <w:bottom w:val="nil"/>
              <w:right w:val="nil"/>
            </w:tcBorders>
          </w:tcPr>
          <w:p w14:paraId="065FB09E" w14:textId="7AC01218"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(0.018)</w:t>
            </w:r>
          </w:p>
        </w:tc>
        <w:tc>
          <w:tcPr>
            <w:tcW w:w="1322" w:type="dxa"/>
            <w:tcBorders>
              <w:top w:val="nil"/>
              <w:left w:val="nil"/>
              <w:bottom w:val="nil"/>
              <w:right w:val="nil"/>
            </w:tcBorders>
          </w:tcPr>
          <w:p w14:paraId="20074E41" w14:textId="3583192E"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(0.019)</w:t>
            </w:r>
          </w:p>
        </w:tc>
        <w:tc>
          <w:tcPr>
            <w:tcW w:w="1156" w:type="dxa"/>
            <w:tcBorders>
              <w:top w:val="nil"/>
              <w:left w:val="nil"/>
              <w:bottom w:val="nil"/>
              <w:right w:val="nil"/>
            </w:tcBorders>
          </w:tcPr>
          <w:p w14:paraId="5351D793" w14:textId="77777777"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05C7F294" w14:textId="77777777"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62B1D8E0" w14:textId="77777777"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5BDA03A8" w14:textId="77777777"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55CB2EA7" w14:textId="77777777" w:rsidR="00622531" w:rsidRPr="00B21C51" w:rsidRDefault="00622531" w:rsidP="00622531">
            <w:pPr>
              <w:widowControl w:val="0"/>
              <w:autoSpaceDE w:val="0"/>
              <w:autoSpaceDN w:val="0"/>
              <w:adjustRightInd w:val="0"/>
              <w:jc w:val="center"/>
              <w:rPr>
                <w:rFonts w:ascii="Times New Roman" w:hAnsi="Times New Roman" w:cs="Times New Roman"/>
                <w:sz w:val="20"/>
                <w:szCs w:val="20"/>
              </w:rPr>
            </w:pPr>
          </w:p>
        </w:tc>
      </w:tr>
      <w:tr w:rsidR="00377AC9" w14:paraId="2149FFCE" w14:textId="77777777" w:rsidTr="00A60831">
        <w:trPr>
          <w:gridAfter w:val="1"/>
          <w:wAfter w:w="75" w:type="dxa"/>
          <w:trHeight w:val="269"/>
          <w:jc w:val="center"/>
        </w:trPr>
        <w:tc>
          <w:tcPr>
            <w:tcW w:w="2853" w:type="dxa"/>
            <w:gridSpan w:val="2"/>
            <w:tcBorders>
              <w:top w:val="nil"/>
              <w:left w:val="nil"/>
              <w:bottom w:val="nil"/>
              <w:right w:val="nil"/>
            </w:tcBorders>
          </w:tcPr>
          <w:p w14:paraId="495A4B79" w14:textId="77777777" w:rsidR="00377AC9" w:rsidRPr="00B21C51" w:rsidRDefault="00377AC9" w:rsidP="00377AC9">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Equality oriented</w:t>
            </w:r>
          </w:p>
        </w:tc>
        <w:tc>
          <w:tcPr>
            <w:tcW w:w="1322" w:type="dxa"/>
            <w:tcBorders>
              <w:top w:val="nil"/>
              <w:left w:val="nil"/>
              <w:bottom w:val="nil"/>
              <w:right w:val="nil"/>
            </w:tcBorders>
          </w:tcPr>
          <w:p w14:paraId="280E3674" w14:textId="77777777"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444BBD48" w14:textId="77777777"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28A95564" w14:textId="77777777"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033D95D4" w14:textId="77777777"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6CA997D7" w14:textId="77777777"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41330B4B" w14:textId="0169DA4C"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-0.046***</w:t>
            </w:r>
          </w:p>
        </w:tc>
        <w:tc>
          <w:tcPr>
            <w:tcW w:w="1156" w:type="dxa"/>
            <w:tcBorders>
              <w:top w:val="nil"/>
              <w:left w:val="nil"/>
              <w:bottom w:val="nil"/>
              <w:right w:val="nil"/>
            </w:tcBorders>
          </w:tcPr>
          <w:p w14:paraId="5E451449" w14:textId="54E84E41"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-0.061***</w:t>
            </w:r>
          </w:p>
        </w:tc>
        <w:tc>
          <w:tcPr>
            <w:tcW w:w="1156" w:type="dxa"/>
            <w:tcBorders>
              <w:top w:val="nil"/>
              <w:left w:val="nil"/>
              <w:bottom w:val="nil"/>
              <w:right w:val="nil"/>
            </w:tcBorders>
          </w:tcPr>
          <w:p w14:paraId="1B281EC5" w14:textId="6F0EF9BD"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-0.042***</w:t>
            </w:r>
          </w:p>
        </w:tc>
        <w:tc>
          <w:tcPr>
            <w:tcW w:w="1156" w:type="dxa"/>
            <w:tcBorders>
              <w:top w:val="nil"/>
              <w:left w:val="nil"/>
              <w:bottom w:val="nil"/>
              <w:right w:val="nil"/>
            </w:tcBorders>
          </w:tcPr>
          <w:p w14:paraId="6D3134C5" w14:textId="2C8FC312"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-0.026</w:t>
            </w:r>
          </w:p>
        </w:tc>
        <w:tc>
          <w:tcPr>
            <w:tcW w:w="1156" w:type="dxa"/>
            <w:tcBorders>
              <w:top w:val="nil"/>
              <w:left w:val="nil"/>
              <w:bottom w:val="nil"/>
              <w:right w:val="nil"/>
            </w:tcBorders>
          </w:tcPr>
          <w:p w14:paraId="13C2552B" w14:textId="223B4350"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-0.039*</w:t>
            </w:r>
          </w:p>
        </w:tc>
      </w:tr>
      <w:tr w:rsidR="00377AC9" w14:paraId="760863B4" w14:textId="77777777" w:rsidTr="00A60831">
        <w:trPr>
          <w:gridAfter w:val="1"/>
          <w:wAfter w:w="75" w:type="dxa"/>
          <w:trHeight w:val="269"/>
          <w:jc w:val="center"/>
        </w:trPr>
        <w:tc>
          <w:tcPr>
            <w:tcW w:w="2853" w:type="dxa"/>
            <w:gridSpan w:val="2"/>
            <w:tcBorders>
              <w:top w:val="nil"/>
              <w:left w:val="nil"/>
              <w:bottom w:val="nil"/>
              <w:right w:val="nil"/>
            </w:tcBorders>
          </w:tcPr>
          <w:p w14:paraId="2EE7499E" w14:textId="77777777" w:rsidR="00377AC9" w:rsidRPr="00B21C51" w:rsidRDefault="00377AC9" w:rsidP="00377AC9">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nil"/>
              <w:right w:val="nil"/>
            </w:tcBorders>
          </w:tcPr>
          <w:p w14:paraId="7A000CAF" w14:textId="77777777"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6EF3910E" w14:textId="77777777"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1110AD1E" w14:textId="77777777"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47CE0215" w14:textId="77777777"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4532C395" w14:textId="77777777"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478610CE" w14:textId="56920943"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(0.010)</w:t>
            </w:r>
          </w:p>
        </w:tc>
        <w:tc>
          <w:tcPr>
            <w:tcW w:w="1156" w:type="dxa"/>
            <w:tcBorders>
              <w:top w:val="nil"/>
              <w:left w:val="nil"/>
              <w:bottom w:val="nil"/>
              <w:right w:val="nil"/>
            </w:tcBorders>
          </w:tcPr>
          <w:p w14:paraId="7D3F9B54" w14:textId="3B7A27D5"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(0.013)</w:t>
            </w:r>
          </w:p>
        </w:tc>
        <w:tc>
          <w:tcPr>
            <w:tcW w:w="1156" w:type="dxa"/>
            <w:tcBorders>
              <w:top w:val="nil"/>
              <w:left w:val="nil"/>
              <w:bottom w:val="nil"/>
              <w:right w:val="nil"/>
            </w:tcBorders>
          </w:tcPr>
          <w:p w14:paraId="0C36E652" w14:textId="5856DDB6"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(0.010)</w:t>
            </w:r>
          </w:p>
        </w:tc>
        <w:tc>
          <w:tcPr>
            <w:tcW w:w="1156" w:type="dxa"/>
            <w:tcBorders>
              <w:top w:val="nil"/>
              <w:left w:val="nil"/>
              <w:bottom w:val="nil"/>
              <w:right w:val="nil"/>
            </w:tcBorders>
          </w:tcPr>
          <w:p w14:paraId="312E948F" w14:textId="178465F6"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(0.019)</w:t>
            </w:r>
          </w:p>
        </w:tc>
        <w:tc>
          <w:tcPr>
            <w:tcW w:w="1156" w:type="dxa"/>
            <w:tcBorders>
              <w:top w:val="nil"/>
              <w:left w:val="nil"/>
              <w:bottom w:val="nil"/>
              <w:right w:val="nil"/>
            </w:tcBorders>
          </w:tcPr>
          <w:p w14:paraId="6305F156" w14:textId="4D4855D9" w:rsidR="00377AC9" w:rsidRPr="00B21C51" w:rsidRDefault="00377AC9" w:rsidP="00377A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(0.021)</w:t>
            </w:r>
          </w:p>
        </w:tc>
      </w:tr>
      <w:tr w:rsidR="00C33DFC" w14:paraId="03B1E29E" w14:textId="77777777" w:rsidTr="00A60831">
        <w:trPr>
          <w:gridAfter w:val="1"/>
          <w:wAfter w:w="75" w:type="dxa"/>
          <w:trHeight w:val="269"/>
          <w:jc w:val="center"/>
        </w:trPr>
        <w:tc>
          <w:tcPr>
            <w:tcW w:w="2853" w:type="dxa"/>
            <w:gridSpan w:val="2"/>
            <w:tcBorders>
              <w:top w:val="nil"/>
              <w:left w:val="nil"/>
              <w:bottom w:val="nil"/>
              <w:right w:val="nil"/>
            </w:tcBorders>
          </w:tcPr>
          <w:p w14:paraId="3AE5ED12" w14:textId="77777777" w:rsidR="00C33DFC" w:rsidRPr="00B21C51" w:rsidRDefault="00C33DFC" w:rsidP="00C33DFC">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Numeracy</w:t>
            </w:r>
          </w:p>
        </w:tc>
        <w:tc>
          <w:tcPr>
            <w:tcW w:w="1322" w:type="dxa"/>
            <w:tcBorders>
              <w:top w:val="nil"/>
              <w:left w:val="nil"/>
              <w:bottom w:val="nil"/>
              <w:right w:val="nil"/>
            </w:tcBorders>
          </w:tcPr>
          <w:p w14:paraId="21C4AEF9" w14:textId="77777777"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11793B5C" w14:textId="77777777"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72E6F509" w14:textId="6B124A9C"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0.044***</w:t>
            </w:r>
          </w:p>
        </w:tc>
        <w:tc>
          <w:tcPr>
            <w:tcW w:w="1322" w:type="dxa"/>
            <w:tcBorders>
              <w:top w:val="nil"/>
              <w:left w:val="nil"/>
              <w:bottom w:val="nil"/>
              <w:right w:val="nil"/>
            </w:tcBorders>
          </w:tcPr>
          <w:p w14:paraId="21535873" w14:textId="37C52847"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0.021</w:t>
            </w:r>
          </w:p>
        </w:tc>
        <w:tc>
          <w:tcPr>
            <w:tcW w:w="1322" w:type="dxa"/>
            <w:tcBorders>
              <w:top w:val="nil"/>
              <w:left w:val="nil"/>
              <w:bottom w:val="nil"/>
              <w:right w:val="nil"/>
            </w:tcBorders>
          </w:tcPr>
          <w:p w14:paraId="15750920" w14:textId="21A6EAF6"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0.020</w:t>
            </w:r>
          </w:p>
        </w:tc>
        <w:tc>
          <w:tcPr>
            <w:tcW w:w="1156" w:type="dxa"/>
            <w:tcBorders>
              <w:top w:val="nil"/>
              <w:left w:val="nil"/>
              <w:bottom w:val="nil"/>
              <w:right w:val="nil"/>
            </w:tcBorders>
          </w:tcPr>
          <w:p w14:paraId="45EBBFD4" w14:textId="77777777"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002B127E" w14:textId="77777777"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0F712386" w14:textId="1B909791"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0.055***</w:t>
            </w:r>
          </w:p>
        </w:tc>
        <w:tc>
          <w:tcPr>
            <w:tcW w:w="1156" w:type="dxa"/>
            <w:tcBorders>
              <w:top w:val="nil"/>
              <w:left w:val="nil"/>
              <w:bottom w:val="nil"/>
              <w:right w:val="nil"/>
            </w:tcBorders>
          </w:tcPr>
          <w:p w14:paraId="026C848E" w14:textId="151351FF"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0.072***</w:t>
            </w:r>
          </w:p>
        </w:tc>
        <w:tc>
          <w:tcPr>
            <w:tcW w:w="1156" w:type="dxa"/>
            <w:tcBorders>
              <w:top w:val="nil"/>
              <w:left w:val="nil"/>
              <w:bottom w:val="nil"/>
              <w:right w:val="nil"/>
            </w:tcBorders>
          </w:tcPr>
          <w:p w14:paraId="1825F843" w14:textId="213D5F95"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0.071***</w:t>
            </w:r>
          </w:p>
        </w:tc>
      </w:tr>
      <w:tr w:rsidR="00C33DFC" w14:paraId="4AD8BA0B" w14:textId="77777777" w:rsidTr="00A60831">
        <w:trPr>
          <w:gridAfter w:val="1"/>
          <w:wAfter w:w="75" w:type="dxa"/>
          <w:trHeight w:val="269"/>
          <w:jc w:val="center"/>
        </w:trPr>
        <w:tc>
          <w:tcPr>
            <w:tcW w:w="2853" w:type="dxa"/>
            <w:gridSpan w:val="2"/>
            <w:tcBorders>
              <w:top w:val="nil"/>
              <w:left w:val="nil"/>
              <w:bottom w:val="nil"/>
              <w:right w:val="nil"/>
            </w:tcBorders>
          </w:tcPr>
          <w:p w14:paraId="5A4F6D84" w14:textId="77777777" w:rsidR="00C33DFC" w:rsidRPr="00B21C51" w:rsidRDefault="00C33DFC" w:rsidP="00C33DFC">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nil"/>
              <w:right w:val="nil"/>
            </w:tcBorders>
          </w:tcPr>
          <w:p w14:paraId="3429541A" w14:textId="77777777"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308C2BC2" w14:textId="77777777"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0C7781CE" w14:textId="4A889698"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(0.012)</w:t>
            </w:r>
          </w:p>
        </w:tc>
        <w:tc>
          <w:tcPr>
            <w:tcW w:w="1322" w:type="dxa"/>
            <w:tcBorders>
              <w:top w:val="nil"/>
              <w:left w:val="nil"/>
              <w:bottom w:val="nil"/>
              <w:right w:val="nil"/>
            </w:tcBorders>
          </w:tcPr>
          <w:p w14:paraId="5FBB6485" w14:textId="75061949"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(0.020)</w:t>
            </w:r>
          </w:p>
        </w:tc>
        <w:tc>
          <w:tcPr>
            <w:tcW w:w="1322" w:type="dxa"/>
            <w:tcBorders>
              <w:top w:val="nil"/>
              <w:left w:val="nil"/>
              <w:bottom w:val="nil"/>
              <w:right w:val="nil"/>
            </w:tcBorders>
          </w:tcPr>
          <w:p w14:paraId="330C345C" w14:textId="0604FE15"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(0.020)</w:t>
            </w:r>
          </w:p>
        </w:tc>
        <w:tc>
          <w:tcPr>
            <w:tcW w:w="1156" w:type="dxa"/>
            <w:tcBorders>
              <w:top w:val="nil"/>
              <w:left w:val="nil"/>
              <w:bottom w:val="nil"/>
              <w:right w:val="nil"/>
            </w:tcBorders>
          </w:tcPr>
          <w:p w14:paraId="7641726E" w14:textId="77777777"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47CFCAF7" w14:textId="77777777"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09AA39E1" w14:textId="08942926"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(0.013)</w:t>
            </w:r>
          </w:p>
        </w:tc>
        <w:tc>
          <w:tcPr>
            <w:tcW w:w="1156" w:type="dxa"/>
            <w:tcBorders>
              <w:top w:val="nil"/>
              <w:left w:val="nil"/>
              <w:bottom w:val="nil"/>
              <w:right w:val="nil"/>
            </w:tcBorders>
          </w:tcPr>
          <w:p w14:paraId="627B1F8A" w14:textId="36FB4F27"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(0.023)</w:t>
            </w:r>
          </w:p>
        </w:tc>
        <w:tc>
          <w:tcPr>
            <w:tcW w:w="1156" w:type="dxa"/>
            <w:tcBorders>
              <w:top w:val="nil"/>
              <w:left w:val="nil"/>
              <w:bottom w:val="nil"/>
              <w:right w:val="nil"/>
            </w:tcBorders>
          </w:tcPr>
          <w:p w14:paraId="2875D0D1" w14:textId="6218556C" w:rsidR="00C33DFC" w:rsidRPr="00B21C51" w:rsidRDefault="00C33DFC" w:rsidP="00C33DF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(0.023)</w:t>
            </w:r>
          </w:p>
        </w:tc>
      </w:tr>
      <w:tr w:rsidR="00FB1A4D" w14:paraId="5F739B42" w14:textId="77777777" w:rsidTr="0025307B">
        <w:trPr>
          <w:gridAfter w:val="1"/>
          <w:wAfter w:w="75" w:type="dxa"/>
          <w:trHeight w:val="269"/>
          <w:jc w:val="center"/>
        </w:trPr>
        <w:tc>
          <w:tcPr>
            <w:tcW w:w="2853" w:type="dxa"/>
            <w:gridSpan w:val="2"/>
            <w:tcBorders>
              <w:top w:val="nil"/>
              <w:left w:val="nil"/>
              <w:bottom w:val="nil"/>
              <w:right w:val="nil"/>
            </w:tcBorders>
          </w:tcPr>
          <w:p w14:paraId="776602D9" w14:textId="77777777" w:rsidR="00FB1A4D" w:rsidRPr="00B21C51" w:rsidRDefault="00FB1A4D" w:rsidP="00FB1A4D">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Nationally oriented*time pressure</w:t>
            </w:r>
          </w:p>
        </w:tc>
        <w:tc>
          <w:tcPr>
            <w:tcW w:w="1322" w:type="dxa"/>
            <w:tcBorders>
              <w:top w:val="nil"/>
              <w:left w:val="nil"/>
              <w:bottom w:val="nil"/>
              <w:right w:val="nil"/>
            </w:tcBorders>
          </w:tcPr>
          <w:p w14:paraId="1F882A48"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vAlign w:val="bottom"/>
          </w:tcPr>
          <w:p w14:paraId="45CAD1EA" w14:textId="5A91EA4C" w:rsidR="00FB1A4D" w:rsidRPr="00B21C51" w:rsidRDefault="00FB1A4D" w:rsidP="001A1172">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0.018</w:t>
            </w:r>
          </w:p>
        </w:tc>
        <w:tc>
          <w:tcPr>
            <w:tcW w:w="1322" w:type="dxa"/>
            <w:tcBorders>
              <w:top w:val="nil"/>
              <w:left w:val="nil"/>
              <w:bottom w:val="nil"/>
              <w:right w:val="nil"/>
            </w:tcBorders>
            <w:vAlign w:val="bottom"/>
          </w:tcPr>
          <w:p w14:paraId="10E3DBF9" w14:textId="77777777" w:rsidR="00FB1A4D" w:rsidRPr="00B21C51" w:rsidRDefault="00FB1A4D">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vAlign w:val="bottom"/>
          </w:tcPr>
          <w:p w14:paraId="107A8A65" w14:textId="77777777" w:rsidR="00FB1A4D" w:rsidRPr="00B21C51" w:rsidRDefault="00FB1A4D">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vAlign w:val="bottom"/>
          </w:tcPr>
          <w:p w14:paraId="481BFB3D" w14:textId="2AD64C30" w:rsidR="00FB1A4D" w:rsidRPr="00B21C51" w:rsidRDefault="00FB1A4D">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0.021</w:t>
            </w:r>
          </w:p>
        </w:tc>
        <w:tc>
          <w:tcPr>
            <w:tcW w:w="1156" w:type="dxa"/>
            <w:tcBorders>
              <w:top w:val="nil"/>
              <w:left w:val="nil"/>
              <w:bottom w:val="nil"/>
              <w:right w:val="nil"/>
            </w:tcBorders>
          </w:tcPr>
          <w:p w14:paraId="748235FD"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425E1B27"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2F4484E8"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72AB74AC"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36A7D3C2"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r>
      <w:tr w:rsidR="00FB1A4D" w14:paraId="0C8A98DB" w14:textId="77777777" w:rsidTr="00A60831">
        <w:trPr>
          <w:gridAfter w:val="1"/>
          <w:wAfter w:w="75" w:type="dxa"/>
          <w:trHeight w:val="255"/>
          <w:jc w:val="center"/>
        </w:trPr>
        <w:tc>
          <w:tcPr>
            <w:tcW w:w="2853" w:type="dxa"/>
            <w:gridSpan w:val="2"/>
            <w:tcBorders>
              <w:top w:val="nil"/>
              <w:left w:val="nil"/>
              <w:bottom w:val="nil"/>
              <w:right w:val="nil"/>
            </w:tcBorders>
          </w:tcPr>
          <w:p w14:paraId="71180E63" w14:textId="77777777" w:rsidR="00FB1A4D" w:rsidRPr="00B21C51" w:rsidRDefault="00FB1A4D" w:rsidP="00FB1A4D">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nil"/>
              <w:right w:val="nil"/>
            </w:tcBorders>
          </w:tcPr>
          <w:p w14:paraId="42ECDCE2"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13E299C1" w14:textId="7A359A76"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(0.016)</w:t>
            </w:r>
          </w:p>
        </w:tc>
        <w:tc>
          <w:tcPr>
            <w:tcW w:w="1322" w:type="dxa"/>
            <w:tcBorders>
              <w:top w:val="nil"/>
              <w:left w:val="nil"/>
              <w:bottom w:val="nil"/>
              <w:right w:val="nil"/>
            </w:tcBorders>
          </w:tcPr>
          <w:p w14:paraId="773137CF"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3636F0F8"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74C71BCE" w14:textId="75739694"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(0.016)</w:t>
            </w:r>
          </w:p>
        </w:tc>
        <w:tc>
          <w:tcPr>
            <w:tcW w:w="1156" w:type="dxa"/>
            <w:tcBorders>
              <w:top w:val="nil"/>
              <w:left w:val="nil"/>
              <w:bottom w:val="nil"/>
              <w:right w:val="nil"/>
            </w:tcBorders>
          </w:tcPr>
          <w:p w14:paraId="15829324"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4D5395BB"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1AA415FB"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23EBF901"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2EBC6565" w14:textId="77777777" w:rsidR="00FB1A4D" w:rsidRPr="00B21C51" w:rsidRDefault="00FB1A4D" w:rsidP="00FB1A4D">
            <w:pPr>
              <w:widowControl w:val="0"/>
              <w:autoSpaceDE w:val="0"/>
              <w:autoSpaceDN w:val="0"/>
              <w:adjustRightInd w:val="0"/>
              <w:jc w:val="center"/>
              <w:rPr>
                <w:rFonts w:ascii="Times New Roman" w:hAnsi="Times New Roman" w:cs="Times New Roman"/>
                <w:sz w:val="20"/>
                <w:szCs w:val="20"/>
              </w:rPr>
            </w:pPr>
          </w:p>
        </w:tc>
      </w:tr>
      <w:tr w:rsidR="00BD1D9C" w14:paraId="440BC77F" w14:textId="77777777" w:rsidTr="0025307B">
        <w:trPr>
          <w:gridAfter w:val="1"/>
          <w:wAfter w:w="75" w:type="dxa"/>
          <w:trHeight w:val="269"/>
          <w:jc w:val="center"/>
        </w:trPr>
        <w:tc>
          <w:tcPr>
            <w:tcW w:w="2853" w:type="dxa"/>
            <w:gridSpan w:val="2"/>
            <w:tcBorders>
              <w:top w:val="nil"/>
              <w:left w:val="nil"/>
              <w:bottom w:val="nil"/>
              <w:right w:val="nil"/>
            </w:tcBorders>
          </w:tcPr>
          <w:p w14:paraId="3C16AFC6" w14:textId="77777777" w:rsidR="00BD1D9C" w:rsidRPr="00B21C51" w:rsidRDefault="00BD1D9C" w:rsidP="00BD1D9C">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Equality oriented*time pressure</w:t>
            </w:r>
          </w:p>
        </w:tc>
        <w:tc>
          <w:tcPr>
            <w:tcW w:w="1322" w:type="dxa"/>
            <w:tcBorders>
              <w:top w:val="nil"/>
              <w:left w:val="nil"/>
              <w:bottom w:val="nil"/>
              <w:right w:val="nil"/>
            </w:tcBorders>
          </w:tcPr>
          <w:p w14:paraId="4D620AD5"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4546674B"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38F580E3"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3D5E59BC"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67A54FE5"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4BF6F2C9"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5BCCE6C1" w14:textId="6E649364"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0.031*</w:t>
            </w:r>
          </w:p>
        </w:tc>
        <w:tc>
          <w:tcPr>
            <w:tcW w:w="1156" w:type="dxa"/>
            <w:tcBorders>
              <w:top w:val="nil"/>
              <w:left w:val="nil"/>
              <w:bottom w:val="nil"/>
              <w:right w:val="nil"/>
            </w:tcBorders>
          </w:tcPr>
          <w:p w14:paraId="5EBD5CDE"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21A099ED"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293DD471" w14:textId="23774543"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0.027</w:t>
            </w:r>
          </w:p>
        </w:tc>
      </w:tr>
      <w:tr w:rsidR="00BD1D9C" w14:paraId="6B732C88" w14:textId="77777777" w:rsidTr="00A60831">
        <w:trPr>
          <w:gridAfter w:val="1"/>
          <w:wAfter w:w="75" w:type="dxa"/>
          <w:trHeight w:val="269"/>
          <w:jc w:val="center"/>
        </w:trPr>
        <w:tc>
          <w:tcPr>
            <w:tcW w:w="2853" w:type="dxa"/>
            <w:gridSpan w:val="2"/>
            <w:tcBorders>
              <w:top w:val="nil"/>
              <w:left w:val="nil"/>
              <w:bottom w:val="nil"/>
              <w:right w:val="nil"/>
            </w:tcBorders>
          </w:tcPr>
          <w:p w14:paraId="12F121D1" w14:textId="77777777" w:rsidR="00BD1D9C" w:rsidRPr="00B21C51" w:rsidRDefault="00BD1D9C" w:rsidP="00BD1D9C">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nil"/>
              <w:right w:val="nil"/>
            </w:tcBorders>
          </w:tcPr>
          <w:p w14:paraId="47AAF7C3"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04EFCD75"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7EA9BE44"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50F542D1"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6C113F8A"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6CBF7562"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0807324E" w14:textId="31A8DE6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(0.018)</w:t>
            </w:r>
          </w:p>
        </w:tc>
        <w:tc>
          <w:tcPr>
            <w:tcW w:w="1156" w:type="dxa"/>
            <w:tcBorders>
              <w:top w:val="nil"/>
              <w:left w:val="nil"/>
              <w:bottom w:val="nil"/>
              <w:right w:val="nil"/>
            </w:tcBorders>
          </w:tcPr>
          <w:p w14:paraId="17219E00"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7FB71A4C" w14:textId="77777777"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2E78CD92" w14:textId="3668DEB3" w:rsidR="00BD1D9C" w:rsidRPr="00B21C51" w:rsidRDefault="00BD1D9C" w:rsidP="00BD1D9C">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(0.018)</w:t>
            </w:r>
          </w:p>
        </w:tc>
      </w:tr>
      <w:tr w:rsidR="00022363" w14:paraId="3E99E29A" w14:textId="77777777" w:rsidTr="0025307B">
        <w:trPr>
          <w:gridAfter w:val="1"/>
          <w:wAfter w:w="75" w:type="dxa"/>
          <w:trHeight w:val="269"/>
          <w:jc w:val="center"/>
        </w:trPr>
        <w:tc>
          <w:tcPr>
            <w:tcW w:w="2853" w:type="dxa"/>
            <w:gridSpan w:val="2"/>
            <w:tcBorders>
              <w:top w:val="nil"/>
              <w:left w:val="nil"/>
              <w:bottom w:val="nil"/>
              <w:right w:val="nil"/>
            </w:tcBorders>
          </w:tcPr>
          <w:p w14:paraId="3C805D16" w14:textId="77777777" w:rsidR="00022363" w:rsidRPr="00B21C51" w:rsidRDefault="00022363" w:rsidP="00022363">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Nationally oriented*numeracy</w:t>
            </w:r>
          </w:p>
        </w:tc>
        <w:tc>
          <w:tcPr>
            <w:tcW w:w="1322" w:type="dxa"/>
            <w:tcBorders>
              <w:top w:val="nil"/>
              <w:left w:val="nil"/>
              <w:bottom w:val="nil"/>
              <w:right w:val="nil"/>
            </w:tcBorders>
          </w:tcPr>
          <w:p w14:paraId="237FDC40"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7B31531F"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2E4EBE3B"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1DE49B8D" w14:textId="7034453A"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0.007</w:t>
            </w:r>
          </w:p>
        </w:tc>
        <w:tc>
          <w:tcPr>
            <w:tcW w:w="1322" w:type="dxa"/>
            <w:tcBorders>
              <w:top w:val="nil"/>
              <w:left w:val="nil"/>
              <w:bottom w:val="nil"/>
              <w:right w:val="nil"/>
            </w:tcBorders>
          </w:tcPr>
          <w:p w14:paraId="663039F3" w14:textId="2050B7DC"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0.008</w:t>
            </w:r>
          </w:p>
        </w:tc>
        <w:tc>
          <w:tcPr>
            <w:tcW w:w="1156" w:type="dxa"/>
            <w:tcBorders>
              <w:top w:val="nil"/>
              <w:left w:val="nil"/>
              <w:bottom w:val="nil"/>
              <w:right w:val="nil"/>
            </w:tcBorders>
          </w:tcPr>
          <w:p w14:paraId="632C154A"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2D3994F2"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1513D252"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3478556D"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077214F0"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r>
      <w:tr w:rsidR="00022363" w14:paraId="6C073DE5" w14:textId="77777777" w:rsidTr="00A60831">
        <w:trPr>
          <w:gridAfter w:val="1"/>
          <w:wAfter w:w="75" w:type="dxa"/>
          <w:trHeight w:val="255"/>
          <w:jc w:val="center"/>
        </w:trPr>
        <w:tc>
          <w:tcPr>
            <w:tcW w:w="2853" w:type="dxa"/>
            <w:gridSpan w:val="2"/>
            <w:tcBorders>
              <w:top w:val="nil"/>
              <w:left w:val="nil"/>
              <w:bottom w:val="nil"/>
              <w:right w:val="nil"/>
            </w:tcBorders>
          </w:tcPr>
          <w:p w14:paraId="3096F641" w14:textId="77777777" w:rsidR="00022363" w:rsidRPr="00B21C51" w:rsidRDefault="00022363" w:rsidP="00022363">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nil"/>
              <w:right w:val="nil"/>
            </w:tcBorders>
          </w:tcPr>
          <w:p w14:paraId="2A71D9F5"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6CC34446"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1A1F1B15"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365EAC9A" w14:textId="53AA3B14"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(0.005)</w:t>
            </w:r>
          </w:p>
        </w:tc>
        <w:tc>
          <w:tcPr>
            <w:tcW w:w="1322" w:type="dxa"/>
            <w:tcBorders>
              <w:top w:val="nil"/>
              <w:left w:val="nil"/>
              <w:bottom w:val="nil"/>
              <w:right w:val="nil"/>
            </w:tcBorders>
          </w:tcPr>
          <w:p w14:paraId="69105DB8" w14:textId="44A94508"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(0.005)</w:t>
            </w:r>
          </w:p>
        </w:tc>
        <w:tc>
          <w:tcPr>
            <w:tcW w:w="1156" w:type="dxa"/>
            <w:tcBorders>
              <w:top w:val="nil"/>
              <w:left w:val="nil"/>
              <w:bottom w:val="nil"/>
              <w:right w:val="nil"/>
            </w:tcBorders>
          </w:tcPr>
          <w:p w14:paraId="33E84A84"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717F684A"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3FD0E3E2"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4BC31876"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168E4C06" w14:textId="77777777" w:rsidR="00022363" w:rsidRPr="00B21C51" w:rsidRDefault="00022363" w:rsidP="00022363">
            <w:pPr>
              <w:widowControl w:val="0"/>
              <w:autoSpaceDE w:val="0"/>
              <w:autoSpaceDN w:val="0"/>
              <w:adjustRightInd w:val="0"/>
              <w:jc w:val="center"/>
              <w:rPr>
                <w:rFonts w:ascii="Times New Roman" w:hAnsi="Times New Roman" w:cs="Times New Roman"/>
                <w:sz w:val="20"/>
                <w:szCs w:val="20"/>
              </w:rPr>
            </w:pPr>
          </w:p>
        </w:tc>
      </w:tr>
      <w:tr w:rsidR="00C7328A" w14:paraId="2EC19313" w14:textId="77777777" w:rsidTr="0025307B">
        <w:trPr>
          <w:gridAfter w:val="1"/>
          <w:wAfter w:w="75" w:type="dxa"/>
          <w:trHeight w:val="255"/>
          <w:jc w:val="center"/>
        </w:trPr>
        <w:tc>
          <w:tcPr>
            <w:tcW w:w="2853" w:type="dxa"/>
            <w:gridSpan w:val="2"/>
            <w:tcBorders>
              <w:top w:val="nil"/>
              <w:left w:val="nil"/>
              <w:bottom w:val="nil"/>
              <w:right w:val="nil"/>
            </w:tcBorders>
          </w:tcPr>
          <w:p w14:paraId="6CDE717A" w14:textId="77777777" w:rsidR="00C7328A" w:rsidRPr="00B21C51" w:rsidRDefault="00C7328A" w:rsidP="00C7328A">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Equality oriented*numeracy</w:t>
            </w:r>
          </w:p>
        </w:tc>
        <w:tc>
          <w:tcPr>
            <w:tcW w:w="1322" w:type="dxa"/>
            <w:tcBorders>
              <w:top w:val="nil"/>
              <w:left w:val="nil"/>
              <w:bottom w:val="nil"/>
              <w:right w:val="nil"/>
            </w:tcBorders>
          </w:tcPr>
          <w:p w14:paraId="2CB435C1"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187EFE43"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5AED1F50"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55D72B22"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3A9EA6D8"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73739118"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339243C0"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0D3DE44F"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1A6C7016" w14:textId="2CCA2AC9"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-0.005</w:t>
            </w:r>
          </w:p>
        </w:tc>
        <w:tc>
          <w:tcPr>
            <w:tcW w:w="1156" w:type="dxa"/>
            <w:tcBorders>
              <w:top w:val="nil"/>
              <w:left w:val="nil"/>
              <w:bottom w:val="nil"/>
              <w:right w:val="nil"/>
            </w:tcBorders>
          </w:tcPr>
          <w:p w14:paraId="4D14B71C" w14:textId="62D8238E"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-0.005</w:t>
            </w:r>
          </w:p>
        </w:tc>
      </w:tr>
      <w:tr w:rsidR="00C7328A" w14:paraId="129B49C9" w14:textId="77777777" w:rsidTr="00A60831">
        <w:trPr>
          <w:gridAfter w:val="1"/>
          <w:wAfter w:w="75" w:type="dxa"/>
          <w:trHeight w:val="255"/>
          <w:jc w:val="center"/>
        </w:trPr>
        <w:tc>
          <w:tcPr>
            <w:tcW w:w="2853" w:type="dxa"/>
            <w:gridSpan w:val="2"/>
            <w:tcBorders>
              <w:top w:val="nil"/>
              <w:left w:val="nil"/>
              <w:bottom w:val="nil"/>
              <w:right w:val="nil"/>
            </w:tcBorders>
          </w:tcPr>
          <w:p w14:paraId="53341AF0" w14:textId="77777777" w:rsidR="00C7328A" w:rsidRPr="00B21C51" w:rsidRDefault="00C7328A" w:rsidP="00C7328A">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nil"/>
              <w:right w:val="nil"/>
            </w:tcBorders>
          </w:tcPr>
          <w:p w14:paraId="10FA5DA1"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6FE6A74D"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7EAD2F8D"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55063AB8"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6B07807B"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19D8CE25"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2D6924CE"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35B5B1A0" w14:textId="77777777"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166C2936" w14:textId="18D8E3D1"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(0.005)</w:t>
            </w:r>
          </w:p>
        </w:tc>
        <w:tc>
          <w:tcPr>
            <w:tcW w:w="1156" w:type="dxa"/>
            <w:tcBorders>
              <w:top w:val="nil"/>
              <w:left w:val="nil"/>
              <w:bottom w:val="nil"/>
              <w:right w:val="nil"/>
            </w:tcBorders>
          </w:tcPr>
          <w:p w14:paraId="4E75A72D" w14:textId="53A88B9C" w:rsidR="00C7328A" w:rsidRPr="00B21C51" w:rsidRDefault="00C7328A" w:rsidP="00C7328A">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(0.005)</w:t>
            </w:r>
          </w:p>
        </w:tc>
      </w:tr>
      <w:tr w:rsidR="00325E35" w14:paraId="1EEA8B97" w14:textId="77777777" w:rsidTr="00A60831">
        <w:trPr>
          <w:gridAfter w:val="1"/>
          <w:wAfter w:w="75" w:type="dxa"/>
          <w:trHeight w:val="269"/>
          <w:jc w:val="center"/>
        </w:trPr>
        <w:tc>
          <w:tcPr>
            <w:tcW w:w="2853" w:type="dxa"/>
            <w:gridSpan w:val="2"/>
            <w:tcBorders>
              <w:top w:val="nil"/>
              <w:left w:val="nil"/>
              <w:bottom w:val="nil"/>
              <w:right w:val="nil"/>
            </w:tcBorders>
          </w:tcPr>
          <w:p w14:paraId="6A6A4EBA" w14:textId="77777777" w:rsidR="00325E35" w:rsidRPr="00B21C51" w:rsidRDefault="00325E35" w:rsidP="00A60831">
            <w:pPr>
              <w:widowControl w:val="0"/>
              <w:autoSpaceDE w:val="0"/>
              <w:autoSpaceDN w:val="0"/>
              <w:adjustRightInd w:val="0"/>
              <w:rPr>
                <w:rFonts w:ascii="Times New Roman" w:hAnsi="Times New Roman" w:cs="Times New Roman"/>
                <w:sz w:val="20"/>
                <w:szCs w:val="20"/>
              </w:rPr>
            </w:pPr>
          </w:p>
        </w:tc>
        <w:tc>
          <w:tcPr>
            <w:tcW w:w="1322" w:type="dxa"/>
            <w:tcBorders>
              <w:top w:val="nil"/>
              <w:left w:val="nil"/>
              <w:bottom w:val="nil"/>
              <w:right w:val="nil"/>
            </w:tcBorders>
          </w:tcPr>
          <w:p w14:paraId="0B5B23F1"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427E9D62"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0E68815C"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5A376835"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322" w:type="dxa"/>
            <w:tcBorders>
              <w:top w:val="nil"/>
              <w:left w:val="nil"/>
              <w:bottom w:val="nil"/>
              <w:right w:val="nil"/>
            </w:tcBorders>
          </w:tcPr>
          <w:p w14:paraId="1AA5A587"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5FCBF193"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2DFF83D2"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3E70ECF3"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0D3F0211"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c>
          <w:tcPr>
            <w:tcW w:w="1156" w:type="dxa"/>
            <w:tcBorders>
              <w:top w:val="nil"/>
              <w:left w:val="nil"/>
              <w:bottom w:val="nil"/>
              <w:right w:val="nil"/>
            </w:tcBorders>
          </w:tcPr>
          <w:p w14:paraId="453F0D35" w14:textId="77777777" w:rsidR="00325E35" w:rsidRPr="00B21C51" w:rsidRDefault="00325E35" w:rsidP="00A60831">
            <w:pPr>
              <w:widowControl w:val="0"/>
              <w:autoSpaceDE w:val="0"/>
              <w:autoSpaceDN w:val="0"/>
              <w:adjustRightInd w:val="0"/>
              <w:jc w:val="center"/>
              <w:rPr>
                <w:rFonts w:ascii="Times New Roman" w:hAnsi="Times New Roman" w:cs="Times New Roman"/>
                <w:sz w:val="20"/>
                <w:szCs w:val="20"/>
              </w:rPr>
            </w:pPr>
          </w:p>
        </w:tc>
      </w:tr>
      <w:tr w:rsidR="00A061C9" w14:paraId="1796D9A1" w14:textId="77777777" w:rsidTr="00A60831">
        <w:trPr>
          <w:gridAfter w:val="1"/>
          <w:wAfter w:w="75" w:type="dxa"/>
          <w:trHeight w:val="255"/>
          <w:jc w:val="center"/>
        </w:trPr>
        <w:tc>
          <w:tcPr>
            <w:tcW w:w="2853" w:type="dxa"/>
            <w:gridSpan w:val="2"/>
            <w:tcBorders>
              <w:top w:val="nil"/>
              <w:left w:val="nil"/>
              <w:bottom w:val="nil"/>
              <w:right w:val="nil"/>
            </w:tcBorders>
          </w:tcPr>
          <w:p w14:paraId="26F9D176" w14:textId="77777777" w:rsidR="00A061C9" w:rsidRPr="00B21C51" w:rsidRDefault="00A061C9" w:rsidP="00A061C9">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Observations</w:t>
            </w:r>
          </w:p>
        </w:tc>
        <w:tc>
          <w:tcPr>
            <w:tcW w:w="1322" w:type="dxa"/>
            <w:tcBorders>
              <w:top w:val="nil"/>
              <w:left w:val="nil"/>
              <w:bottom w:val="nil"/>
              <w:right w:val="nil"/>
            </w:tcBorders>
          </w:tcPr>
          <w:p w14:paraId="58E558C8" w14:textId="0400D2D7"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745</w:t>
            </w:r>
          </w:p>
        </w:tc>
        <w:tc>
          <w:tcPr>
            <w:tcW w:w="1322" w:type="dxa"/>
            <w:tcBorders>
              <w:top w:val="nil"/>
              <w:left w:val="nil"/>
              <w:bottom w:val="nil"/>
              <w:right w:val="nil"/>
            </w:tcBorders>
          </w:tcPr>
          <w:p w14:paraId="718BE458" w14:textId="2EA53C8D"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745</w:t>
            </w:r>
          </w:p>
        </w:tc>
        <w:tc>
          <w:tcPr>
            <w:tcW w:w="1322" w:type="dxa"/>
            <w:tcBorders>
              <w:top w:val="nil"/>
              <w:left w:val="nil"/>
              <w:bottom w:val="nil"/>
              <w:right w:val="nil"/>
            </w:tcBorders>
          </w:tcPr>
          <w:p w14:paraId="1EC3EF32" w14:textId="1410BAC7"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745</w:t>
            </w:r>
          </w:p>
        </w:tc>
        <w:tc>
          <w:tcPr>
            <w:tcW w:w="1322" w:type="dxa"/>
            <w:tcBorders>
              <w:top w:val="nil"/>
              <w:left w:val="nil"/>
              <w:bottom w:val="nil"/>
              <w:right w:val="nil"/>
            </w:tcBorders>
          </w:tcPr>
          <w:p w14:paraId="5DBC01F1" w14:textId="60DA17B1"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745</w:t>
            </w:r>
          </w:p>
        </w:tc>
        <w:tc>
          <w:tcPr>
            <w:tcW w:w="1322" w:type="dxa"/>
            <w:tcBorders>
              <w:top w:val="nil"/>
              <w:left w:val="nil"/>
              <w:bottom w:val="nil"/>
              <w:right w:val="nil"/>
            </w:tcBorders>
          </w:tcPr>
          <w:p w14:paraId="10A35DE9" w14:textId="29CBD25F"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745</w:t>
            </w:r>
          </w:p>
        </w:tc>
        <w:tc>
          <w:tcPr>
            <w:tcW w:w="1156" w:type="dxa"/>
            <w:tcBorders>
              <w:top w:val="nil"/>
              <w:left w:val="nil"/>
              <w:bottom w:val="nil"/>
              <w:right w:val="nil"/>
            </w:tcBorders>
          </w:tcPr>
          <w:p w14:paraId="66566193" w14:textId="0B523DAA"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687</w:t>
            </w:r>
          </w:p>
        </w:tc>
        <w:tc>
          <w:tcPr>
            <w:tcW w:w="1156" w:type="dxa"/>
            <w:tcBorders>
              <w:top w:val="nil"/>
              <w:left w:val="nil"/>
              <w:bottom w:val="nil"/>
              <w:right w:val="nil"/>
            </w:tcBorders>
          </w:tcPr>
          <w:p w14:paraId="1AEA2B82" w14:textId="6D144A3E"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687</w:t>
            </w:r>
          </w:p>
        </w:tc>
        <w:tc>
          <w:tcPr>
            <w:tcW w:w="1156" w:type="dxa"/>
            <w:tcBorders>
              <w:top w:val="nil"/>
              <w:left w:val="nil"/>
              <w:bottom w:val="nil"/>
              <w:right w:val="nil"/>
            </w:tcBorders>
          </w:tcPr>
          <w:p w14:paraId="2493CB4E" w14:textId="3E712229"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687</w:t>
            </w:r>
          </w:p>
        </w:tc>
        <w:tc>
          <w:tcPr>
            <w:tcW w:w="1156" w:type="dxa"/>
            <w:tcBorders>
              <w:top w:val="nil"/>
              <w:left w:val="nil"/>
              <w:bottom w:val="nil"/>
              <w:right w:val="nil"/>
            </w:tcBorders>
          </w:tcPr>
          <w:p w14:paraId="54EB4833" w14:textId="15385FA1"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687</w:t>
            </w:r>
          </w:p>
        </w:tc>
        <w:tc>
          <w:tcPr>
            <w:tcW w:w="1156" w:type="dxa"/>
            <w:tcBorders>
              <w:top w:val="nil"/>
              <w:left w:val="nil"/>
              <w:bottom w:val="nil"/>
              <w:right w:val="nil"/>
            </w:tcBorders>
          </w:tcPr>
          <w:p w14:paraId="613DB6B3" w14:textId="2EB96A12"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687</w:t>
            </w:r>
          </w:p>
        </w:tc>
      </w:tr>
      <w:tr w:rsidR="00A061C9" w14:paraId="382D12F1" w14:textId="77777777" w:rsidTr="00A60831">
        <w:tblPrEx>
          <w:tblBorders>
            <w:bottom w:val="single" w:sz="6" w:space="0" w:color="auto"/>
          </w:tblBorders>
        </w:tblPrEx>
        <w:trPr>
          <w:gridAfter w:val="1"/>
          <w:wAfter w:w="75" w:type="dxa"/>
          <w:trHeight w:val="269"/>
          <w:jc w:val="center"/>
        </w:trPr>
        <w:tc>
          <w:tcPr>
            <w:tcW w:w="2853" w:type="dxa"/>
            <w:gridSpan w:val="2"/>
            <w:tcBorders>
              <w:top w:val="nil"/>
              <w:left w:val="nil"/>
              <w:bottom w:val="single" w:sz="4" w:space="0" w:color="auto"/>
              <w:right w:val="nil"/>
            </w:tcBorders>
          </w:tcPr>
          <w:p w14:paraId="1127BED9" w14:textId="77777777" w:rsidR="00A061C9" w:rsidRPr="00B21C51" w:rsidRDefault="00A061C9" w:rsidP="00A061C9">
            <w:pPr>
              <w:widowControl w:val="0"/>
              <w:autoSpaceDE w:val="0"/>
              <w:autoSpaceDN w:val="0"/>
              <w:adjustRightInd w:val="0"/>
              <w:rPr>
                <w:rFonts w:ascii="Times New Roman" w:hAnsi="Times New Roman" w:cs="Times New Roman"/>
                <w:sz w:val="20"/>
                <w:szCs w:val="20"/>
              </w:rPr>
            </w:pPr>
            <w:r w:rsidRPr="00B21C51">
              <w:rPr>
                <w:rFonts w:ascii="Times New Roman" w:hAnsi="Times New Roman" w:cs="Times New Roman"/>
                <w:sz w:val="20"/>
                <w:szCs w:val="20"/>
              </w:rPr>
              <w:t>R-squared</w:t>
            </w:r>
          </w:p>
        </w:tc>
        <w:tc>
          <w:tcPr>
            <w:tcW w:w="1322" w:type="dxa"/>
            <w:tcBorders>
              <w:top w:val="nil"/>
              <w:left w:val="nil"/>
              <w:bottom w:val="single" w:sz="4" w:space="0" w:color="auto"/>
              <w:right w:val="nil"/>
            </w:tcBorders>
          </w:tcPr>
          <w:p w14:paraId="3CD137A4" w14:textId="1A27126D"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0.114</w:t>
            </w:r>
          </w:p>
        </w:tc>
        <w:tc>
          <w:tcPr>
            <w:tcW w:w="1322" w:type="dxa"/>
            <w:tcBorders>
              <w:top w:val="nil"/>
              <w:left w:val="nil"/>
              <w:bottom w:val="single" w:sz="4" w:space="0" w:color="auto"/>
              <w:right w:val="nil"/>
            </w:tcBorders>
          </w:tcPr>
          <w:p w14:paraId="415059E2" w14:textId="67FAA9ED"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0.116</w:t>
            </w:r>
          </w:p>
        </w:tc>
        <w:tc>
          <w:tcPr>
            <w:tcW w:w="1322" w:type="dxa"/>
            <w:tcBorders>
              <w:top w:val="nil"/>
              <w:left w:val="nil"/>
              <w:bottom w:val="single" w:sz="4" w:space="0" w:color="auto"/>
              <w:right w:val="nil"/>
            </w:tcBorders>
          </w:tcPr>
          <w:p w14:paraId="4294FBA2" w14:textId="1655CA22"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0.131</w:t>
            </w:r>
          </w:p>
        </w:tc>
        <w:tc>
          <w:tcPr>
            <w:tcW w:w="1322" w:type="dxa"/>
            <w:tcBorders>
              <w:top w:val="nil"/>
              <w:left w:val="nil"/>
              <w:bottom w:val="single" w:sz="4" w:space="0" w:color="auto"/>
              <w:right w:val="nil"/>
            </w:tcBorders>
          </w:tcPr>
          <w:p w14:paraId="68864918" w14:textId="74383671"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0.133</w:t>
            </w:r>
          </w:p>
        </w:tc>
        <w:tc>
          <w:tcPr>
            <w:tcW w:w="1322" w:type="dxa"/>
            <w:tcBorders>
              <w:top w:val="nil"/>
              <w:left w:val="nil"/>
              <w:bottom w:val="single" w:sz="4" w:space="0" w:color="auto"/>
              <w:right w:val="nil"/>
            </w:tcBorders>
          </w:tcPr>
          <w:p w14:paraId="02AF165B" w14:textId="2B8D80D1"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0.135</w:t>
            </w:r>
          </w:p>
        </w:tc>
        <w:tc>
          <w:tcPr>
            <w:tcW w:w="1156" w:type="dxa"/>
            <w:tcBorders>
              <w:top w:val="nil"/>
              <w:left w:val="nil"/>
              <w:bottom w:val="single" w:sz="4" w:space="0" w:color="auto"/>
              <w:right w:val="nil"/>
            </w:tcBorders>
          </w:tcPr>
          <w:p w14:paraId="11F96579" w14:textId="6E939DD3"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0.125</w:t>
            </w:r>
          </w:p>
        </w:tc>
        <w:tc>
          <w:tcPr>
            <w:tcW w:w="1156" w:type="dxa"/>
            <w:tcBorders>
              <w:top w:val="nil"/>
              <w:left w:val="nil"/>
              <w:bottom w:val="single" w:sz="4" w:space="0" w:color="auto"/>
              <w:right w:val="nil"/>
            </w:tcBorders>
          </w:tcPr>
          <w:p w14:paraId="27B68038" w14:textId="301AA7EE"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0.129</w:t>
            </w:r>
          </w:p>
        </w:tc>
        <w:tc>
          <w:tcPr>
            <w:tcW w:w="1156" w:type="dxa"/>
            <w:tcBorders>
              <w:top w:val="nil"/>
              <w:left w:val="nil"/>
              <w:bottom w:val="single" w:sz="4" w:space="0" w:color="auto"/>
              <w:right w:val="nil"/>
            </w:tcBorders>
          </w:tcPr>
          <w:p w14:paraId="1F61A3BC" w14:textId="09A92E1B"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0.148</w:t>
            </w:r>
          </w:p>
        </w:tc>
        <w:tc>
          <w:tcPr>
            <w:tcW w:w="1156" w:type="dxa"/>
            <w:tcBorders>
              <w:top w:val="nil"/>
              <w:left w:val="nil"/>
              <w:bottom w:val="single" w:sz="4" w:space="0" w:color="auto"/>
              <w:right w:val="nil"/>
            </w:tcBorders>
          </w:tcPr>
          <w:p w14:paraId="7FD33065" w14:textId="3A5A70B7"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0.149</w:t>
            </w:r>
          </w:p>
        </w:tc>
        <w:tc>
          <w:tcPr>
            <w:tcW w:w="1156" w:type="dxa"/>
            <w:tcBorders>
              <w:top w:val="nil"/>
              <w:left w:val="nil"/>
              <w:bottom w:val="single" w:sz="4" w:space="0" w:color="auto"/>
              <w:right w:val="nil"/>
            </w:tcBorders>
          </w:tcPr>
          <w:p w14:paraId="63F48F5F" w14:textId="3AA2EB15" w:rsidR="00A061C9" w:rsidRPr="00B21C51" w:rsidRDefault="00A061C9" w:rsidP="00A061C9">
            <w:pPr>
              <w:widowControl w:val="0"/>
              <w:autoSpaceDE w:val="0"/>
              <w:autoSpaceDN w:val="0"/>
              <w:adjustRightInd w:val="0"/>
              <w:jc w:val="center"/>
              <w:rPr>
                <w:rFonts w:ascii="Times New Roman" w:hAnsi="Times New Roman" w:cs="Times New Roman"/>
                <w:sz w:val="20"/>
                <w:szCs w:val="20"/>
              </w:rPr>
            </w:pPr>
            <w:r w:rsidRPr="00086C13">
              <w:rPr>
                <w:rFonts w:ascii="Times New Roman" w:hAnsi="Times New Roman" w:cs="Times New Roman"/>
                <w:sz w:val="20"/>
                <w:szCs w:val="20"/>
              </w:rPr>
              <w:t>0.152</w:t>
            </w:r>
          </w:p>
        </w:tc>
      </w:tr>
      <w:tr w:rsidR="00325E35" w14:paraId="1073488C" w14:textId="77777777" w:rsidTr="00A60831">
        <w:tblPrEx>
          <w:tblBorders>
            <w:bottom w:val="single" w:sz="6" w:space="0" w:color="auto"/>
          </w:tblBorders>
        </w:tblPrEx>
        <w:trPr>
          <w:gridAfter w:val="1"/>
          <w:wAfter w:w="75" w:type="dxa"/>
          <w:trHeight w:val="269"/>
          <w:jc w:val="center"/>
        </w:trPr>
        <w:tc>
          <w:tcPr>
            <w:tcW w:w="15243" w:type="dxa"/>
            <w:gridSpan w:val="12"/>
            <w:tcBorders>
              <w:top w:val="single" w:sz="4" w:space="0" w:color="auto"/>
              <w:left w:val="nil"/>
              <w:bottom w:val="nil"/>
              <w:right w:val="nil"/>
            </w:tcBorders>
          </w:tcPr>
          <w:p w14:paraId="343C82D1" w14:textId="3D201FF2" w:rsidR="00325E35" w:rsidRDefault="00325E35" w:rsidP="00A60831">
            <w:pPr>
              <w:widowControl w:val="0"/>
              <w:autoSpaceDE w:val="0"/>
              <w:autoSpaceDN w:val="0"/>
              <w:adjustRightInd w:val="0"/>
              <w:rPr>
                <w:rFonts w:ascii="Times New Roman" w:hAnsi="Times New Roman" w:cs="Times New Roman"/>
              </w:rPr>
            </w:pPr>
            <w:r w:rsidRPr="00976C5E">
              <w:rPr>
                <w:rFonts w:ascii="Times New Roman" w:hAnsi="Times New Roman" w:cs="Times New Roman"/>
                <w:i/>
                <w:iCs/>
                <w:sz w:val="20"/>
                <w:szCs w:val="20"/>
              </w:rPr>
              <w:t>Note:</w:t>
            </w:r>
            <w:r>
              <w:rPr>
                <w:rFonts w:ascii="Times New Roman" w:hAnsi="Times New Roman" w:cs="Times New Roman"/>
                <w:sz w:val="20"/>
                <w:szCs w:val="20"/>
              </w:rPr>
              <w:t xml:space="preserve"> Only including those who answered 1, 2, 5, or 6 on the ideologically dividing question. </w:t>
            </w:r>
            <w:r w:rsidRPr="00976C5E">
              <w:rPr>
                <w:rFonts w:ascii="Times New Roman" w:hAnsi="Times New Roman" w:cs="Times New Roman"/>
                <w:sz w:val="20"/>
                <w:szCs w:val="20"/>
              </w:rPr>
              <w:t>The</w:t>
            </w:r>
            <w:r w:rsidRPr="00F2312F">
              <w:rPr>
                <w:rFonts w:ascii="Times New Roman" w:hAnsi="Times New Roman" w:cs="Times New Roman"/>
                <w:sz w:val="20"/>
                <w:szCs w:val="20"/>
              </w:rPr>
              <w:t xml:space="preserve"> dependent variable is the assessments of the experimental scenarios, 1 if the correct assessment was made and 0 otherwise</w:t>
            </w:r>
            <w:r>
              <w:rPr>
                <w:rFonts w:ascii="Times New Roman" w:hAnsi="Times New Roman" w:cs="Times New Roman"/>
                <w:sz w:val="20"/>
                <w:szCs w:val="20"/>
              </w:rPr>
              <w:t xml:space="preserve">. </w:t>
            </w:r>
            <w:r w:rsidR="0087429A">
              <w:rPr>
                <w:rFonts w:ascii="Times New Roman" w:hAnsi="Times New Roman"/>
                <w:sz w:val="20"/>
                <w:szCs w:val="20"/>
              </w:rPr>
              <w:t>Sex, age, education and a dummy variable which takes the value of 1 if the respondent was part of the pilot study conducted as a pilot are included in all models, but not shown</w:t>
            </w:r>
            <w:r w:rsidR="0087429A" w:rsidDel="0087429A">
              <w:rPr>
                <w:rFonts w:ascii="Times New Roman" w:hAnsi="Times New Roman"/>
                <w:sz w:val="20"/>
                <w:szCs w:val="20"/>
              </w:rPr>
              <w:t xml:space="preserve"> </w:t>
            </w:r>
            <w:r>
              <w:rPr>
                <w:rFonts w:ascii="Times New Roman" w:hAnsi="Times New Roman" w:cs="Times New Roman"/>
                <w:sz w:val="20"/>
                <w:szCs w:val="20"/>
              </w:rPr>
              <w:t xml:space="preserve">Time pressure is a dummy variable taking the value 1 if the participant was in the time pressure treatment and 0 otherwise. </w:t>
            </w:r>
            <w:r w:rsidRPr="00591A75">
              <w:rPr>
                <w:rFonts w:ascii="Times New Roman" w:hAnsi="Times New Roman" w:cs="Times New Roman"/>
                <w:sz w:val="20"/>
                <w:szCs w:val="20"/>
              </w:rPr>
              <w:t>Robust standard errors in parentheses</w:t>
            </w:r>
            <w:r>
              <w:rPr>
                <w:rFonts w:ascii="Times New Roman" w:hAnsi="Times New Roman" w:cs="Times New Roman"/>
                <w:sz w:val="20"/>
                <w:szCs w:val="20"/>
              </w:rPr>
              <w:t xml:space="preserve">. </w:t>
            </w:r>
            <w:r w:rsidRPr="00591A75">
              <w:rPr>
                <w:rFonts w:ascii="Times New Roman" w:hAnsi="Times New Roman" w:cs="Times New Roman"/>
                <w:sz w:val="20"/>
                <w:szCs w:val="20"/>
              </w:rPr>
              <w:t>***</w:t>
            </w:r>
            <w:r w:rsidRPr="00591A75">
              <w:rPr>
                <w:rFonts w:ascii="Times New Roman" w:hAnsi="Times New Roman" w:cs="Times New Roman"/>
                <w:i/>
                <w:sz w:val="20"/>
                <w:szCs w:val="20"/>
              </w:rPr>
              <w:t xml:space="preserve"> p</w:t>
            </w:r>
            <w:r w:rsidRPr="00591A75">
              <w:rPr>
                <w:rFonts w:ascii="Times New Roman" w:hAnsi="Times New Roman" w:cs="Times New Roman"/>
                <w:sz w:val="20"/>
                <w:szCs w:val="20"/>
              </w:rPr>
              <w:t xml:space="preserve">&lt;0.01, ** </w:t>
            </w:r>
            <w:r w:rsidRPr="00591A75">
              <w:rPr>
                <w:rFonts w:ascii="Times New Roman" w:hAnsi="Times New Roman" w:cs="Times New Roman"/>
                <w:i/>
                <w:sz w:val="20"/>
                <w:szCs w:val="20"/>
              </w:rPr>
              <w:t>p</w:t>
            </w:r>
            <w:r w:rsidRPr="00591A75">
              <w:rPr>
                <w:rFonts w:ascii="Times New Roman" w:hAnsi="Times New Roman" w:cs="Times New Roman"/>
                <w:sz w:val="20"/>
                <w:szCs w:val="20"/>
              </w:rPr>
              <w:t xml:space="preserve">&lt;0.05, * </w:t>
            </w:r>
            <w:r w:rsidRPr="00591A75">
              <w:rPr>
                <w:rFonts w:ascii="Times New Roman" w:hAnsi="Times New Roman" w:cs="Times New Roman"/>
                <w:i/>
                <w:sz w:val="20"/>
                <w:szCs w:val="20"/>
              </w:rPr>
              <w:t>p</w:t>
            </w:r>
            <w:r w:rsidRPr="00591A75">
              <w:rPr>
                <w:rFonts w:ascii="Times New Roman" w:hAnsi="Times New Roman" w:cs="Times New Roman"/>
                <w:sz w:val="20"/>
                <w:szCs w:val="20"/>
              </w:rPr>
              <w:t>&lt;0.</w:t>
            </w:r>
            <w:r>
              <w:rPr>
                <w:rFonts w:ascii="Times New Roman" w:hAnsi="Times New Roman" w:cs="Times New Roman"/>
                <w:sz w:val="20"/>
                <w:szCs w:val="20"/>
              </w:rPr>
              <w:t>1</w:t>
            </w:r>
            <w:r w:rsidR="0025307B">
              <w:rPr>
                <w:rFonts w:ascii="Times New Roman" w:hAnsi="Times New Roman" w:cs="Times New Roman"/>
                <w:sz w:val="20"/>
                <w:szCs w:val="20"/>
              </w:rPr>
              <w:t>0</w:t>
            </w:r>
          </w:p>
        </w:tc>
      </w:tr>
    </w:tbl>
    <w:p w14:paraId="1EF249D8" w14:textId="77777777" w:rsidR="00DD7A80" w:rsidRDefault="00DD7A80">
      <w:r>
        <w:br w:type="page"/>
      </w:r>
    </w:p>
    <w:tbl>
      <w:tblPr>
        <w:tblW w:w="15562" w:type="dxa"/>
        <w:jc w:val="center"/>
        <w:tblLayout w:type="fixed"/>
        <w:tblCellMar>
          <w:left w:w="75" w:type="dxa"/>
          <w:right w:w="75" w:type="dxa"/>
        </w:tblCellMar>
        <w:tblLook w:val="0000" w:firstRow="0" w:lastRow="0" w:firstColumn="0" w:lastColumn="0" w:noHBand="0" w:noVBand="0"/>
      </w:tblPr>
      <w:tblGrid>
        <w:gridCol w:w="2911"/>
        <w:gridCol w:w="1348"/>
        <w:gridCol w:w="1348"/>
        <w:gridCol w:w="1348"/>
        <w:gridCol w:w="1349"/>
        <w:gridCol w:w="1349"/>
        <w:gridCol w:w="1178"/>
        <w:gridCol w:w="1178"/>
        <w:gridCol w:w="1178"/>
        <w:gridCol w:w="1178"/>
        <w:gridCol w:w="1184"/>
        <w:gridCol w:w="13"/>
      </w:tblGrid>
      <w:tr w:rsidR="00405DDA" w:rsidRPr="00D82617" w14:paraId="41A6AE80" w14:textId="77777777" w:rsidTr="005A57D8">
        <w:trPr>
          <w:trHeight w:val="249"/>
          <w:jc w:val="center"/>
        </w:trPr>
        <w:tc>
          <w:tcPr>
            <w:tcW w:w="15562" w:type="dxa"/>
            <w:gridSpan w:val="12"/>
            <w:tcBorders>
              <w:left w:val="nil"/>
              <w:bottom w:val="nil"/>
              <w:right w:val="nil"/>
            </w:tcBorders>
          </w:tcPr>
          <w:p w14:paraId="206F0314" w14:textId="3AAB1CCA" w:rsidR="00405DDA" w:rsidRDefault="005A57D8" w:rsidP="00A60831">
            <w:pPr>
              <w:widowControl w:val="0"/>
              <w:autoSpaceDE w:val="0"/>
              <w:autoSpaceDN w:val="0"/>
              <w:adjustRightInd w:val="0"/>
              <w:rPr>
                <w:rFonts w:ascii="Times New Roman" w:hAnsi="Times New Roman"/>
                <w:sz w:val="20"/>
                <w:szCs w:val="20"/>
              </w:rPr>
            </w:pPr>
            <w:r w:rsidRPr="0025307B">
              <w:rPr>
                <w:sz w:val="20"/>
                <w:szCs w:val="20"/>
              </w:rPr>
              <w:lastRenderedPageBreak/>
              <w:br w:type="page"/>
            </w:r>
            <w:r w:rsidR="00405DDA" w:rsidRPr="0025307B">
              <w:rPr>
                <w:rFonts w:ascii="Times New Roman" w:hAnsi="Times New Roman"/>
                <w:b/>
                <w:bCs/>
                <w:sz w:val="20"/>
                <w:szCs w:val="20"/>
              </w:rPr>
              <w:t>Table S</w:t>
            </w:r>
            <w:r w:rsidR="009C68C5">
              <w:rPr>
                <w:rFonts w:ascii="Times New Roman" w:hAnsi="Times New Roman"/>
                <w:b/>
                <w:bCs/>
                <w:sz w:val="20"/>
                <w:szCs w:val="20"/>
              </w:rPr>
              <w:t>6</w:t>
            </w:r>
            <w:r w:rsidR="00405DDA" w:rsidRPr="0025307B">
              <w:rPr>
                <w:rFonts w:ascii="Times New Roman" w:hAnsi="Times New Roman"/>
                <w:b/>
                <w:bCs/>
                <w:sz w:val="20"/>
                <w:szCs w:val="20"/>
              </w:rPr>
              <w:t>.</w:t>
            </w:r>
            <w:r w:rsidR="00405DDA" w:rsidRPr="0025307B">
              <w:rPr>
                <w:rFonts w:ascii="Times New Roman" w:hAnsi="Times New Roman"/>
                <w:sz w:val="20"/>
                <w:szCs w:val="20"/>
              </w:rPr>
              <w:t xml:space="preserve"> Linear probability regressions on the role of time pressure and numeracy </w:t>
            </w:r>
          </w:p>
          <w:p w14:paraId="36504CFF" w14:textId="75A39A9A" w:rsidR="00D82617" w:rsidRPr="0025307B" w:rsidRDefault="00D82617" w:rsidP="00A60831">
            <w:pPr>
              <w:widowControl w:val="0"/>
              <w:autoSpaceDE w:val="0"/>
              <w:autoSpaceDN w:val="0"/>
              <w:adjustRightInd w:val="0"/>
              <w:rPr>
                <w:rFonts w:ascii="Times New Roman" w:hAnsi="Times New Roman" w:cs="Times New Roman"/>
                <w:sz w:val="20"/>
                <w:szCs w:val="20"/>
              </w:rPr>
            </w:pPr>
          </w:p>
        </w:tc>
      </w:tr>
      <w:tr w:rsidR="00405DDA" w:rsidRPr="00D82617" w14:paraId="01A22ACD" w14:textId="77777777" w:rsidTr="005A57D8">
        <w:trPr>
          <w:gridAfter w:val="1"/>
          <w:wAfter w:w="13" w:type="dxa"/>
          <w:trHeight w:val="249"/>
          <w:jc w:val="center"/>
        </w:trPr>
        <w:tc>
          <w:tcPr>
            <w:tcW w:w="2911" w:type="dxa"/>
            <w:tcBorders>
              <w:top w:val="single" w:sz="6" w:space="0" w:color="auto"/>
              <w:left w:val="nil"/>
              <w:bottom w:val="nil"/>
              <w:right w:val="nil"/>
            </w:tcBorders>
          </w:tcPr>
          <w:p w14:paraId="32813280"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single" w:sz="6" w:space="0" w:color="auto"/>
              <w:left w:val="nil"/>
              <w:bottom w:val="nil"/>
              <w:right w:val="nil"/>
            </w:tcBorders>
          </w:tcPr>
          <w:p w14:paraId="217B35B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w:t>
            </w:r>
          </w:p>
        </w:tc>
        <w:tc>
          <w:tcPr>
            <w:tcW w:w="1348" w:type="dxa"/>
            <w:tcBorders>
              <w:top w:val="single" w:sz="6" w:space="0" w:color="auto"/>
              <w:left w:val="nil"/>
              <w:bottom w:val="nil"/>
              <w:right w:val="nil"/>
            </w:tcBorders>
          </w:tcPr>
          <w:p w14:paraId="0EC85F7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(2)</w:t>
            </w:r>
          </w:p>
        </w:tc>
        <w:tc>
          <w:tcPr>
            <w:tcW w:w="1348" w:type="dxa"/>
            <w:tcBorders>
              <w:top w:val="single" w:sz="6" w:space="0" w:color="auto"/>
              <w:left w:val="nil"/>
              <w:bottom w:val="nil"/>
              <w:right w:val="nil"/>
            </w:tcBorders>
          </w:tcPr>
          <w:p w14:paraId="3802EB43"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(3)</w:t>
            </w:r>
          </w:p>
        </w:tc>
        <w:tc>
          <w:tcPr>
            <w:tcW w:w="1349" w:type="dxa"/>
            <w:tcBorders>
              <w:top w:val="single" w:sz="6" w:space="0" w:color="auto"/>
              <w:left w:val="nil"/>
              <w:bottom w:val="nil"/>
              <w:right w:val="nil"/>
            </w:tcBorders>
          </w:tcPr>
          <w:p w14:paraId="6308486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(4)</w:t>
            </w:r>
          </w:p>
        </w:tc>
        <w:tc>
          <w:tcPr>
            <w:tcW w:w="1349" w:type="dxa"/>
            <w:tcBorders>
              <w:top w:val="single" w:sz="6" w:space="0" w:color="auto"/>
              <w:left w:val="nil"/>
              <w:bottom w:val="nil"/>
              <w:right w:val="nil"/>
            </w:tcBorders>
          </w:tcPr>
          <w:p w14:paraId="4FCF445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(5)</w:t>
            </w:r>
          </w:p>
        </w:tc>
        <w:tc>
          <w:tcPr>
            <w:tcW w:w="1178" w:type="dxa"/>
            <w:tcBorders>
              <w:top w:val="single" w:sz="6" w:space="0" w:color="auto"/>
              <w:left w:val="nil"/>
              <w:bottom w:val="nil"/>
              <w:right w:val="nil"/>
            </w:tcBorders>
          </w:tcPr>
          <w:p w14:paraId="5D7D365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(6)</w:t>
            </w:r>
          </w:p>
        </w:tc>
        <w:tc>
          <w:tcPr>
            <w:tcW w:w="1178" w:type="dxa"/>
            <w:tcBorders>
              <w:top w:val="single" w:sz="6" w:space="0" w:color="auto"/>
              <w:left w:val="nil"/>
              <w:bottom w:val="nil"/>
              <w:right w:val="nil"/>
            </w:tcBorders>
          </w:tcPr>
          <w:p w14:paraId="279A69B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(7)</w:t>
            </w:r>
          </w:p>
        </w:tc>
        <w:tc>
          <w:tcPr>
            <w:tcW w:w="1178" w:type="dxa"/>
            <w:tcBorders>
              <w:top w:val="single" w:sz="6" w:space="0" w:color="auto"/>
              <w:left w:val="nil"/>
              <w:bottom w:val="nil"/>
              <w:right w:val="nil"/>
            </w:tcBorders>
          </w:tcPr>
          <w:p w14:paraId="69D58D1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(8)</w:t>
            </w:r>
          </w:p>
        </w:tc>
        <w:tc>
          <w:tcPr>
            <w:tcW w:w="1178" w:type="dxa"/>
            <w:tcBorders>
              <w:top w:val="single" w:sz="6" w:space="0" w:color="auto"/>
              <w:left w:val="nil"/>
              <w:bottom w:val="nil"/>
              <w:right w:val="nil"/>
            </w:tcBorders>
          </w:tcPr>
          <w:p w14:paraId="40923A0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(9)</w:t>
            </w:r>
          </w:p>
        </w:tc>
        <w:tc>
          <w:tcPr>
            <w:tcW w:w="1184" w:type="dxa"/>
            <w:tcBorders>
              <w:top w:val="single" w:sz="6" w:space="0" w:color="auto"/>
              <w:left w:val="nil"/>
              <w:bottom w:val="nil"/>
              <w:right w:val="nil"/>
            </w:tcBorders>
          </w:tcPr>
          <w:p w14:paraId="44C9828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w:t>
            </w:r>
          </w:p>
        </w:tc>
      </w:tr>
      <w:tr w:rsidR="00405DDA" w:rsidRPr="00D82617" w14:paraId="77CD5D70" w14:textId="77777777" w:rsidTr="005A57D8">
        <w:trPr>
          <w:gridAfter w:val="1"/>
          <w:wAfter w:w="13" w:type="dxa"/>
          <w:trHeight w:val="262"/>
          <w:jc w:val="center"/>
        </w:trPr>
        <w:tc>
          <w:tcPr>
            <w:tcW w:w="2911" w:type="dxa"/>
            <w:tcBorders>
              <w:top w:val="nil"/>
              <w:left w:val="nil"/>
              <w:bottom w:val="nil"/>
              <w:right w:val="nil"/>
            </w:tcBorders>
          </w:tcPr>
          <w:p w14:paraId="4550AA34"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429E5B6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348" w:type="dxa"/>
            <w:tcBorders>
              <w:top w:val="nil"/>
              <w:left w:val="nil"/>
              <w:bottom w:val="nil"/>
              <w:right w:val="nil"/>
            </w:tcBorders>
          </w:tcPr>
          <w:p w14:paraId="5025E499"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348" w:type="dxa"/>
            <w:tcBorders>
              <w:top w:val="nil"/>
              <w:left w:val="nil"/>
              <w:bottom w:val="nil"/>
              <w:right w:val="nil"/>
            </w:tcBorders>
          </w:tcPr>
          <w:p w14:paraId="58BF9B6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349" w:type="dxa"/>
            <w:tcBorders>
              <w:top w:val="nil"/>
              <w:left w:val="nil"/>
              <w:bottom w:val="nil"/>
              <w:right w:val="nil"/>
            </w:tcBorders>
          </w:tcPr>
          <w:p w14:paraId="49BA4FE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349" w:type="dxa"/>
            <w:tcBorders>
              <w:top w:val="nil"/>
              <w:left w:val="nil"/>
              <w:bottom w:val="nil"/>
              <w:right w:val="nil"/>
            </w:tcBorders>
          </w:tcPr>
          <w:p w14:paraId="0B9850A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178" w:type="dxa"/>
            <w:tcBorders>
              <w:top w:val="nil"/>
              <w:left w:val="nil"/>
              <w:bottom w:val="nil"/>
              <w:right w:val="nil"/>
            </w:tcBorders>
          </w:tcPr>
          <w:p w14:paraId="6D5BA4B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c>
          <w:tcPr>
            <w:tcW w:w="1178" w:type="dxa"/>
            <w:tcBorders>
              <w:top w:val="nil"/>
              <w:left w:val="nil"/>
              <w:bottom w:val="nil"/>
              <w:right w:val="nil"/>
            </w:tcBorders>
          </w:tcPr>
          <w:p w14:paraId="6FCAA5D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c>
          <w:tcPr>
            <w:tcW w:w="1178" w:type="dxa"/>
            <w:tcBorders>
              <w:top w:val="nil"/>
              <w:left w:val="nil"/>
              <w:bottom w:val="nil"/>
              <w:right w:val="nil"/>
            </w:tcBorders>
          </w:tcPr>
          <w:p w14:paraId="4C4A2810"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c>
          <w:tcPr>
            <w:tcW w:w="1178" w:type="dxa"/>
            <w:tcBorders>
              <w:top w:val="nil"/>
              <w:left w:val="nil"/>
              <w:bottom w:val="nil"/>
              <w:right w:val="nil"/>
            </w:tcBorders>
          </w:tcPr>
          <w:p w14:paraId="53EFD5B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c>
          <w:tcPr>
            <w:tcW w:w="1184" w:type="dxa"/>
            <w:tcBorders>
              <w:top w:val="nil"/>
              <w:left w:val="nil"/>
              <w:bottom w:val="nil"/>
              <w:right w:val="nil"/>
            </w:tcBorders>
          </w:tcPr>
          <w:p w14:paraId="32E78B0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r>
      <w:tr w:rsidR="00405DDA" w:rsidRPr="00D82617" w14:paraId="5B8AA00C" w14:textId="77777777" w:rsidTr="005A57D8">
        <w:trPr>
          <w:gridAfter w:val="1"/>
          <w:wAfter w:w="13" w:type="dxa"/>
          <w:trHeight w:val="249"/>
          <w:jc w:val="center"/>
        </w:trPr>
        <w:tc>
          <w:tcPr>
            <w:tcW w:w="2911" w:type="dxa"/>
            <w:tcBorders>
              <w:top w:val="nil"/>
              <w:left w:val="nil"/>
              <w:bottom w:val="single" w:sz="6" w:space="0" w:color="auto"/>
              <w:right w:val="nil"/>
            </w:tcBorders>
          </w:tcPr>
          <w:p w14:paraId="1C867FFC"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single" w:sz="6" w:space="0" w:color="auto"/>
              <w:right w:val="nil"/>
            </w:tcBorders>
          </w:tcPr>
          <w:p w14:paraId="6EE8A86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348" w:type="dxa"/>
            <w:tcBorders>
              <w:top w:val="nil"/>
              <w:left w:val="nil"/>
              <w:bottom w:val="single" w:sz="6" w:space="0" w:color="auto"/>
              <w:right w:val="nil"/>
            </w:tcBorders>
          </w:tcPr>
          <w:p w14:paraId="6E91910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348" w:type="dxa"/>
            <w:tcBorders>
              <w:top w:val="nil"/>
              <w:left w:val="nil"/>
              <w:bottom w:val="single" w:sz="6" w:space="0" w:color="auto"/>
              <w:right w:val="nil"/>
            </w:tcBorders>
          </w:tcPr>
          <w:p w14:paraId="617554B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349" w:type="dxa"/>
            <w:tcBorders>
              <w:top w:val="nil"/>
              <w:left w:val="nil"/>
              <w:bottom w:val="single" w:sz="6" w:space="0" w:color="auto"/>
              <w:right w:val="nil"/>
            </w:tcBorders>
          </w:tcPr>
          <w:p w14:paraId="6D40D47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349" w:type="dxa"/>
            <w:tcBorders>
              <w:top w:val="nil"/>
              <w:left w:val="nil"/>
              <w:bottom w:val="single" w:sz="6" w:space="0" w:color="auto"/>
              <w:right w:val="nil"/>
            </w:tcBorders>
          </w:tcPr>
          <w:p w14:paraId="6B23B21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178" w:type="dxa"/>
            <w:tcBorders>
              <w:top w:val="nil"/>
              <w:left w:val="nil"/>
              <w:bottom w:val="single" w:sz="6" w:space="0" w:color="auto"/>
              <w:right w:val="nil"/>
            </w:tcBorders>
          </w:tcPr>
          <w:p w14:paraId="53742D0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c>
          <w:tcPr>
            <w:tcW w:w="1178" w:type="dxa"/>
            <w:tcBorders>
              <w:top w:val="nil"/>
              <w:left w:val="nil"/>
              <w:bottom w:val="single" w:sz="6" w:space="0" w:color="auto"/>
              <w:right w:val="nil"/>
            </w:tcBorders>
          </w:tcPr>
          <w:p w14:paraId="2AF0CF3F"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c>
          <w:tcPr>
            <w:tcW w:w="1178" w:type="dxa"/>
            <w:tcBorders>
              <w:top w:val="nil"/>
              <w:left w:val="nil"/>
              <w:bottom w:val="single" w:sz="6" w:space="0" w:color="auto"/>
              <w:right w:val="nil"/>
            </w:tcBorders>
          </w:tcPr>
          <w:p w14:paraId="734B6BF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c>
          <w:tcPr>
            <w:tcW w:w="1178" w:type="dxa"/>
            <w:tcBorders>
              <w:top w:val="nil"/>
              <w:left w:val="nil"/>
              <w:bottom w:val="single" w:sz="6" w:space="0" w:color="auto"/>
              <w:right w:val="nil"/>
            </w:tcBorders>
          </w:tcPr>
          <w:p w14:paraId="2F79D8E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c>
          <w:tcPr>
            <w:tcW w:w="1184" w:type="dxa"/>
            <w:tcBorders>
              <w:top w:val="nil"/>
              <w:left w:val="nil"/>
              <w:bottom w:val="single" w:sz="6" w:space="0" w:color="auto"/>
              <w:right w:val="nil"/>
            </w:tcBorders>
          </w:tcPr>
          <w:p w14:paraId="70828DE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r>
      <w:tr w:rsidR="00405DDA" w:rsidRPr="00D82617" w14:paraId="5BCB685C" w14:textId="77777777" w:rsidTr="005A57D8">
        <w:trPr>
          <w:gridAfter w:val="1"/>
          <w:wAfter w:w="13" w:type="dxa"/>
          <w:trHeight w:val="262"/>
          <w:jc w:val="center"/>
        </w:trPr>
        <w:tc>
          <w:tcPr>
            <w:tcW w:w="2911" w:type="dxa"/>
            <w:tcBorders>
              <w:top w:val="nil"/>
              <w:left w:val="nil"/>
              <w:bottom w:val="nil"/>
              <w:right w:val="nil"/>
            </w:tcBorders>
          </w:tcPr>
          <w:p w14:paraId="702AD0FC"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35A0519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6266625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0CD6CF8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27E49C4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084B292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4676983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4EB9F75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4F5235B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1FE2C1E3"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84" w:type="dxa"/>
            <w:tcBorders>
              <w:top w:val="nil"/>
              <w:left w:val="nil"/>
              <w:bottom w:val="nil"/>
              <w:right w:val="nil"/>
            </w:tcBorders>
          </w:tcPr>
          <w:p w14:paraId="5934DB3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r>
      <w:tr w:rsidR="00405DDA" w:rsidRPr="00D82617" w14:paraId="70EDA57A" w14:textId="77777777" w:rsidTr="005A57D8">
        <w:trPr>
          <w:gridAfter w:val="1"/>
          <w:wAfter w:w="13" w:type="dxa"/>
          <w:trHeight w:val="249"/>
          <w:jc w:val="center"/>
        </w:trPr>
        <w:tc>
          <w:tcPr>
            <w:tcW w:w="2911" w:type="dxa"/>
            <w:tcBorders>
              <w:top w:val="nil"/>
              <w:left w:val="nil"/>
              <w:bottom w:val="nil"/>
              <w:right w:val="nil"/>
            </w:tcBorders>
          </w:tcPr>
          <w:p w14:paraId="256F69EA"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Time pressure</w:t>
            </w:r>
          </w:p>
        </w:tc>
        <w:tc>
          <w:tcPr>
            <w:tcW w:w="1348" w:type="dxa"/>
            <w:tcBorders>
              <w:top w:val="nil"/>
              <w:left w:val="nil"/>
              <w:bottom w:val="nil"/>
              <w:right w:val="nil"/>
            </w:tcBorders>
          </w:tcPr>
          <w:p w14:paraId="3E3EFD5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-0.074**</w:t>
            </w:r>
          </w:p>
        </w:tc>
        <w:tc>
          <w:tcPr>
            <w:tcW w:w="1348" w:type="dxa"/>
            <w:tcBorders>
              <w:top w:val="nil"/>
              <w:left w:val="nil"/>
              <w:bottom w:val="nil"/>
              <w:right w:val="nil"/>
            </w:tcBorders>
          </w:tcPr>
          <w:p w14:paraId="1189C973"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-0.080</w:t>
            </w:r>
          </w:p>
        </w:tc>
        <w:tc>
          <w:tcPr>
            <w:tcW w:w="1348" w:type="dxa"/>
            <w:tcBorders>
              <w:top w:val="nil"/>
              <w:left w:val="nil"/>
              <w:bottom w:val="nil"/>
              <w:right w:val="nil"/>
            </w:tcBorders>
          </w:tcPr>
          <w:p w14:paraId="6E02084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-0.072**</w:t>
            </w:r>
          </w:p>
        </w:tc>
        <w:tc>
          <w:tcPr>
            <w:tcW w:w="1349" w:type="dxa"/>
            <w:tcBorders>
              <w:top w:val="nil"/>
              <w:left w:val="nil"/>
              <w:bottom w:val="nil"/>
              <w:right w:val="nil"/>
            </w:tcBorders>
          </w:tcPr>
          <w:p w14:paraId="5F03B0C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-0.071**</w:t>
            </w:r>
          </w:p>
        </w:tc>
        <w:tc>
          <w:tcPr>
            <w:tcW w:w="1349" w:type="dxa"/>
            <w:tcBorders>
              <w:top w:val="nil"/>
              <w:left w:val="nil"/>
              <w:bottom w:val="nil"/>
              <w:right w:val="nil"/>
            </w:tcBorders>
          </w:tcPr>
          <w:p w14:paraId="2BA0C1C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-0.086</w:t>
            </w:r>
          </w:p>
        </w:tc>
        <w:tc>
          <w:tcPr>
            <w:tcW w:w="1178" w:type="dxa"/>
            <w:tcBorders>
              <w:top w:val="nil"/>
              <w:left w:val="nil"/>
              <w:bottom w:val="nil"/>
              <w:right w:val="nil"/>
            </w:tcBorders>
          </w:tcPr>
          <w:p w14:paraId="51374EE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-0.067**</w:t>
            </w:r>
          </w:p>
        </w:tc>
        <w:tc>
          <w:tcPr>
            <w:tcW w:w="1178" w:type="dxa"/>
            <w:tcBorders>
              <w:top w:val="nil"/>
              <w:left w:val="nil"/>
              <w:bottom w:val="nil"/>
              <w:right w:val="nil"/>
            </w:tcBorders>
          </w:tcPr>
          <w:p w14:paraId="51D9E82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-0.211***</w:t>
            </w:r>
          </w:p>
        </w:tc>
        <w:tc>
          <w:tcPr>
            <w:tcW w:w="1178" w:type="dxa"/>
            <w:tcBorders>
              <w:top w:val="nil"/>
              <w:left w:val="nil"/>
              <w:bottom w:val="nil"/>
              <w:right w:val="nil"/>
            </w:tcBorders>
          </w:tcPr>
          <w:p w14:paraId="2FACE96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-0.064**</w:t>
            </w:r>
          </w:p>
        </w:tc>
        <w:tc>
          <w:tcPr>
            <w:tcW w:w="1178" w:type="dxa"/>
            <w:tcBorders>
              <w:top w:val="nil"/>
              <w:left w:val="nil"/>
              <w:bottom w:val="nil"/>
              <w:right w:val="nil"/>
            </w:tcBorders>
          </w:tcPr>
          <w:p w14:paraId="1782F33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-0.062**</w:t>
            </w:r>
          </w:p>
        </w:tc>
        <w:tc>
          <w:tcPr>
            <w:tcW w:w="1184" w:type="dxa"/>
            <w:tcBorders>
              <w:top w:val="nil"/>
              <w:left w:val="nil"/>
              <w:bottom w:val="nil"/>
              <w:right w:val="nil"/>
            </w:tcBorders>
          </w:tcPr>
          <w:p w14:paraId="15B8E31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-0.196***</w:t>
            </w:r>
          </w:p>
        </w:tc>
      </w:tr>
      <w:tr w:rsidR="00405DDA" w:rsidRPr="00D82617" w14:paraId="501E2425" w14:textId="77777777" w:rsidTr="005A57D8">
        <w:trPr>
          <w:gridAfter w:val="1"/>
          <w:wAfter w:w="13" w:type="dxa"/>
          <w:trHeight w:val="249"/>
          <w:jc w:val="center"/>
        </w:trPr>
        <w:tc>
          <w:tcPr>
            <w:tcW w:w="2911" w:type="dxa"/>
            <w:tcBorders>
              <w:top w:val="nil"/>
              <w:left w:val="nil"/>
              <w:bottom w:val="nil"/>
              <w:right w:val="nil"/>
            </w:tcBorders>
          </w:tcPr>
          <w:p w14:paraId="67F22045"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4ECCE71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(0.029)</w:t>
            </w:r>
          </w:p>
        </w:tc>
        <w:tc>
          <w:tcPr>
            <w:tcW w:w="1348" w:type="dxa"/>
            <w:tcBorders>
              <w:top w:val="nil"/>
              <w:left w:val="nil"/>
              <w:bottom w:val="nil"/>
              <w:right w:val="nil"/>
            </w:tcBorders>
          </w:tcPr>
          <w:p w14:paraId="25C9FFA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(0.072)</w:t>
            </w:r>
          </w:p>
        </w:tc>
        <w:tc>
          <w:tcPr>
            <w:tcW w:w="1348" w:type="dxa"/>
            <w:tcBorders>
              <w:top w:val="nil"/>
              <w:left w:val="nil"/>
              <w:bottom w:val="nil"/>
              <w:right w:val="nil"/>
            </w:tcBorders>
          </w:tcPr>
          <w:p w14:paraId="51624AA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(0.029)</w:t>
            </w:r>
          </w:p>
        </w:tc>
        <w:tc>
          <w:tcPr>
            <w:tcW w:w="1349" w:type="dxa"/>
            <w:tcBorders>
              <w:top w:val="nil"/>
              <w:left w:val="nil"/>
              <w:bottom w:val="nil"/>
              <w:right w:val="nil"/>
            </w:tcBorders>
          </w:tcPr>
          <w:p w14:paraId="42D74C2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(0.029)</w:t>
            </w:r>
          </w:p>
        </w:tc>
        <w:tc>
          <w:tcPr>
            <w:tcW w:w="1349" w:type="dxa"/>
            <w:tcBorders>
              <w:top w:val="nil"/>
              <w:left w:val="nil"/>
              <w:bottom w:val="nil"/>
              <w:right w:val="nil"/>
            </w:tcBorders>
          </w:tcPr>
          <w:p w14:paraId="58913953"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(0.071)</w:t>
            </w:r>
          </w:p>
        </w:tc>
        <w:tc>
          <w:tcPr>
            <w:tcW w:w="1178" w:type="dxa"/>
            <w:tcBorders>
              <w:top w:val="nil"/>
              <w:left w:val="nil"/>
              <w:bottom w:val="nil"/>
              <w:right w:val="nil"/>
            </w:tcBorders>
          </w:tcPr>
          <w:p w14:paraId="5651181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(0.030)</w:t>
            </w:r>
          </w:p>
        </w:tc>
        <w:tc>
          <w:tcPr>
            <w:tcW w:w="1178" w:type="dxa"/>
            <w:tcBorders>
              <w:top w:val="nil"/>
              <w:left w:val="nil"/>
              <w:bottom w:val="nil"/>
              <w:right w:val="nil"/>
            </w:tcBorders>
          </w:tcPr>
          <w:p w14:paraId="00161CA0"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(0.074)</w:t>
            </w:r>
          </w:p>
        </w:tc>
        <w:tc>
          <w:tcPr>
            <w:tcW w:w="1178" w:type="dxa"/>
            <w:tcBorders>
              <w:top w:val="nil"/>
              <w:left w:val="nil"/>
              <w:bottom w:val="nil"/>
              <w:right w:val="nil"/>
            </w:tcBorders>
          </w:tcPr>
          <w:p w14:paraId="6B54D9A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(0.029)</w:t>
            </w:r>
          </w:p>
        </w:tc>
        <w:tc>
          <w:tcPr>
            <w:tcW w:w="1178" w:type="dxa"/>
            <w:tcBorders>
              <w:top w:val="nil"/>
              <w:left w:val="nil"/>
              <w:bottom w:val="nil"/>
              <w:right w:val="nil"/>
            </w:tcBorders>
          </w:tcPr>
          <w:p w14:paraId="312F9A7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(0.029)</w:t>
            </w:r>
          </w:p>
        </w:tc>
        <w:tc>
          <w:tcPr>
            <w:tcW w:w="1184" w:type="dxa"/>
            <w:tcBorders>
              <w:top w:val="nil"/>
              <w:left w:val="nil"/>
              <w:bottom w:val="nil"/>
              <w:right w:val="nil"/>
            </w:tcBorders>
          </w:tcPr>
          <w:p w14:paraId="0A46906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(0.073)</w:t>
            </w:r>
          </w:p>
        </w:tc>
      </w:tr>
      <w:tr w:rsidR="00405DDA" w:rsidRPr="00D82617" w14:paraId="308B23B9" w14:textId="77777777" w:rsidTr="005A57D8">
        <w:trPr>
          <w:gridAfter w:val="1"/>
          <w:wAfter w:w="13" w:type="dxa"/>
          <w:trHeight w:val="249"/>
          <w:jc w:val="center"/>
        </w:trPr>
        <w:tc>
          <w:tcPr>
            <w:tcW w:w="2911" w:type="dxa"/>
            <w:tcBorders>
              <w:top w:val="nil"/>
              <w:left w:val="nil"/>
              <w:bottom w:val="nil"/>
              <w:right w:val="nil"/>
            </w:tcBorders>
          </w:tcPr>
          <w:p w14:paraId="2F5D74C9"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Nationally oriented</w:t>
            </w:r>
          </w:p>
        </w:tc>
        <w:tc>
          <w:tcPr>
            <w:tcW w:w="1348" w:type="dxa"/>
            <w:tcBorders>
              <w:top w:val="nil"/>
              <w:left w:val="nil"/>
              <w:bottom w:val="nil"/>
              <w:right w:val="nil"/>
            </w:tcBorders>
          </w:tcPr>
          <w:p w14:paraId="2F56189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-0.069***</w:t>
            </w:r>
          </w:p>
        </w:tc>
        <w:tc>
          <w:tcPr>
            <w:tcW w:w="1348" w:type="dxa"/>
            <w:tcBorders>
              <w:top w:val="nil"/>
              <w:left w:val="nil"/>
              <w:bottom w:val="nil"/>
              <w:right w:val="nil"/>
            </w:tcBorders>
          </w:tcPr>
          <w:p w14:paraId="14FA1CF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-0.070***</w:t>
            </w:r>
          </w:p>
        </w:tc>
        <w:tc>
          <w:tcPr>
            <w:tcW w:w="1348" w:type="dxa"/>
            <w:tcBorders>
              <w:top w:val="nil"/>
              <w:left w:val="nil"/>
              <w:bottom w:val="nil"/>
              <w:right w:val="nil"/>
            </w:tcBorders>
          </w:tcPr>
          <w:p w14:paraId="5A360DD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-0.065***</w:t>
            </w:r>
          </w:p>
        </w:tc>
        <w:tc>
          <w:tcPr>
            <w:tcW w:w="1349" w:type="dxa"/>
            <w:tcBorders>
              <w:top w:val="nil"/>
              <w:left w:val="nil"/>
              <w:bottom w:val="nil"/>
              <w:right w:val="nil"/>
            </w:tcBorders>
          </w:tcPr>
          <w:p w14:paraId="66BDD05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-0.070***</w:t>
            </w:r>
          </w:p>
        </w:tc>
        <w:tc>
          <w:tcPr>
            <w:tcW w:w="1349" w:type="dxa"/>
            <w:tcBorders>
              <w:top w:val="nil"/>
              <w:left w:val="nil"/>
              <w:bottom w:val="nil"/>
              <w:right w:val="nil"/>
            </w:tcBorders>
          </w:tcPr>
          <w:p w14:paraId="1AEE6E4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-0.072***</w:t>
            </w:r>
          </w:p>
        </w:tc>
        <w:tc>
          <w:tcPr>
            <w:tcW w:w="1178" w:type="dxa"/>
            <w:tcBorders>
              <w:top w:val="nil"/>
              <w:left w:val="nil"/>
              <w:bottom w:val="nil"/>
              <w:right w:val="nil"/>
            </w:tcBorders>
          </w:tcPr>
          <w:p w14:paraId="4809570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295BD0E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426AEED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1B59604F"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84" w:type="dxa"/>
            <w:tcBorders>
              <w:top w:val="nil"/>
              <w:left w:val="nil"/>
              <w:bottom w:val="nil"/>
              <w:right w:val="nil"/>
            </w:tcBorders>
          </w:tcPr>
          <w:p w14:paraId="4ED08500"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r>
      <w:tr w:rsidR="00405DDA" w:rsidRPr="00D82617" w14:paraId="149E54E4" w14:textId="77777777" w:rsidTr="005A57D8">
        <w:trPr>
          <w:gridAfter w:val="1"/>
          <w:wAfter w:w="13" w:type="dxa"/>
          <w:trHeight w:val="249"/>
          <w:jc w:val="center"/>
        </w:trPr>
        <w:tc>
          <w:tcPr>
            <w:tcW w:w="2911" w:type="dxa"/>
            <w:tcBorders>
              <w:top w:val="nil"/>
              <w:left w:val="nil"/>
              <w:bottom w:val="nil"/>
              <w:right w:val="nil"/>
            </w:tcBorders>
          </w:tcPr>
          <w:p w14:paraId="64E63810"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6F019F1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(0.009)</w:t>
            </w:r>
          </w:p>
        </w:tc>
        <w:tc>
          <w:tcPr>
            <w:tcW w:w="1348" w:type="dxa"/>
            <w:tcBorders>
              <w:top w:val="nil"/>
              <w:left w:val="nil"/>
              <w:bottom w:val="nil"/>
              <w:right w:val="nil"/>
            </w:tcBorders>
          </w:tcPr>
          <w:p w14:paraId="2C40468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(0.012)</w:t>
            </w:r>
          </w:p>
        </w:tc>
        <w:tc>
          <w:tcPr>
            <w:tcW w:w="1348" w:type="dxa"/>
            <w:tcBorders>
              <w:top w:val="nil"/>
              <w:left w:val="nil"/>
              <w:bottom w:val="nil"/>
              <w:right w:val="nil"/>
            </w:tcBorders>
          </w:tcPr>
          <w:p w14:paraId="38DEDD3F"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(0.009)</w:t>
            </w:r>
          </w:p>
        </w:tc>
        <w:tc>
          <w:tcPr>
            <w:tcW w:w="1349" w:type="dxa"/>
            <w:tcBorders>
              <w:top w:val="nil"/>
              <w:left w:val="nil"/>
              <w:bottom w:val="nil"/>
              <w:right w:val="nil"/>
            </w:tcBorders>
          </w:tcPr>
          <w:p w14:paraId="58DA8DC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(0.019)</w:t>
            </w:r>
          </w:p>
        </w:tc>
        <w:tc>
          <w:tcPr>
            <w:tcW w:w="1349" w:type="dxa"/>
            <w:tcBorders>
              <w:top w:val="nil"/>
              <w:left w:val="nil"/>
              <w:bottom w:val="nil"/>
              <w:right w:val="nil"/>
            </w:tcBorders>
          </w:tcPr>
          <w:p w14:paraId="537F027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(0.021)</w:t>
            </w:r>
          </w:p>
        </w:tc>
        <w:tc>
          <w:tcPr>
            <w:tcW w:w="1178" w:type="dxa"/>
            <w:tcBorders>
              <w:top w:val="nil"/>
              <w:left w:val="nil"/>
              <w:bottom w:val="nil"/>
              <w:right w:val="nil"/>
            </w:tcBorders>
          </w:tcPr>
          <w:p w14:paraId="4A8E2E8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4B9CAE3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54D4496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6F10AA9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84" w:type="dxa"/>
            <w:tcBorders>
              <w:top w:val="nil"/>
              <w:left w:val="nil"/>
              <w:bottom w:val="nil"/>
              <w:right w:val="nil"/>
            </w:tcBorders>
          </w:tcPr>
          <w:p w14:paraId="6D6D493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r>
      <w:tr w:rsidR="00405DDA" w:rsidRPr="00D82617" w14:paraId="7A9F49E2" w14:textId="77777777" w:rsidTr="005A57D8">
        <w:trPr>
          <w:gridAfter w:val="1"/>
          <w:wAfter w:w="13" w:type="dxa"/>
          <w:trHeight w:val="262"/>
          <w:jc w:val="center"/>
        </w:trPr>
        <w:tc>
          <w:tcPr>
            <w:tcW w:w="2911" w:type="dxa"/>
            <w:tcBorders>
              <w:top w:val="nil"/>
              <w:left w:val="nil"/>
              <w:bottom w:val="nil"/>
              <w:right w:val="nil"/>
            </w:tcBorders>
          </w:tcPr>
          <w:p w14:paraId="192B7231"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Equality oriented</w:t>
            </w:r>
          </w:p>
        </w:tc>
        <w:tc>
          <w:tcPr>
            <w:tcW w:w="1348" w:type="dxa"/>
            <w:tcBorders>
              <w:top w:val="nil"/>
              <w:left w:val="nil"/>
              <w:bottom w:val="nil"/>
              <w:right w:val="nil"/>
            </w:tcBorders>
          </w:tcPr>
          <w:p w14:paraId="32C8809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0FA02F0"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224F821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5F3F4C9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1A6AA76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08A4229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-0.040***</w:t>
            </w:r>
          </w:p>
        </w:tc>
        <w:tc>
          <w:tcPr>
            <w:tcW w:w="1178" w:type="dxa"/>
            <w:tcBorders>
              <w:top w:val="nil"/>
              <w:left w:val="nil"/>
              <w:bottom w:val="nil"/>
              <w:right w:val="nil"/>
            </w:tcBorders>
          </w:tcPr>
          <w:p w14:paraId="1BD0838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-0.060***</w:t>
            </w:r>
          </w:p>
        </w:tc>
        <w:tc>
          <w:tcPr>
            <w:tcW w:w="1178" w:type="dxa"/>
            <w:tcBorders>
              <w:top w:val="nil"/>
              <w:left w:val="nil"/>
              <w:bottom w:val="nil"/>
              <w:right w:val="nil"/>
            </w:tcBorders>
          </w:tcPr>
          <w:p w14:paraId="2951B49F"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-0.035***</w:t>
            </w:r>
          </w:p>
        </w:tc>
        <w:tc>
          <w:tcPr>
            <w:tcW w:w="1178" w:type="dxa"/>
            <w:tcBorders>
              <w:top w:val="nil"/>
              <w:left w:val="nil"/>
              <w:bottom w:val="nil"/>
              <w:right w:val="nil"/>
            </w:tcBorders>
          </w:tcPr>
          <w:p w14:paraId="3E8AF98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-0.006</w:t>
            </w:r>
          </w:p>
        </w:tc>
        <w:tc>
          <w:tcPr>
            <w:tcW w:w="1184" w:type="dxa"/>
            <w:tcBorders>
              <w:top w:val="nil"/>
              <w:left w:val="nil"/>
              <w:bottom w:val="nil"/>
              <w:right w:val="nil"/>
            </w:tcBorders>
          </w:tcPr>
          <w:p w14:paraId="74945C2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-0.025</w:t>
            </w:r>
          </w:p>
        </w:tc>
      </w:tr>
      <w:tr w:rsidR="00405DDA" w:rsidRPr="00D82617" w14:paraId="23ED49B7" w14:textId="77777777" w:rsidTr="005A57D8">
        <w:trPr>
          <w:gridAfter w:val="1"/>
          <w:wAfter w:w="13" w:type="dxa"/>
          <w:trHeight w:val="262"/>
          <w:jc w:val="center"/>
        </w:trPr>
        <w:tc>
          <w:tcPr>
            <w:tcW w:w="2911" w:type="dxa"/>
            <w:tcBorders>
              <w:top w:val="nil"/>
              <w:left w:val="nil"/>
              <w:bottom w:val="nil"/>
              <w:right w:val="nil"/>
            </w:tcBorders>
          </w:tcPr>
          <w:p w14:paraId="4BE25285"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4484960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2D7D537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BF8589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416BA0E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5909788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5B623B2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(0.010)</w:t>
            </w:r>
          </w:p>
        </w:tc>
        <w:tc>
          <w:tcPr>
            <w:tcW w:w="1178" w:type="dxa"/>
            <w:tcBorders>
              <w:top w:val="nil"/>
              <w:left w:val="nil"/>
              <w:bottom w:val="nil"/>
              <w:right w:val="nil"/>
            </w:tcBorders>
          </w:tcPr>
          <w:p w14:paraId="6284D62F"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(0.013)</w:t>
            </w:r>
          </w:p>
        </w:tc>
        <w:tc>
          <w:tcPr>
            <w:tcW w:w="1178" w:type="dxa"/>
            <w:tcBorders>
              <w:top w:val="nil"/>
              <w:left w:val="nil"/>
              <w:bottom w:val="nil"/>
              <w:right w:val="nil"/>
            </w:tcBorders>
          </w:tcPr>
          <w:p w14:paraId="1D19A2B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(0.010)</w:t>
            </w:r>
          </w:p>
        </w:tc>
        <w:tc>
          <w:tcPr>
            <w:tcW w:w="1178" w:type="dxa"/>
            <w:tcBorders>
              <w:top w:val="nil"/>
              <w:left w:val="nil"/>
              <w:bottom w:val="nil"/>
              <w:right w:val="nil"/>
            </w:tcBorders>
          </w:tcPr>
          <w:p w14:paraId="7B831D10"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(0.020)</w:t>
            </w:r>
          </w:p>
        </w:tc>
        <w:tc>
          <w:tcPr>
            <w:tcW w:w="1184" w:type="dxa"/>
            <w:tcBorders>
              <w:top w:val="nil"/>
              <w:left w:val="nil"/>
              <w:bottom w:val="nil"/>
              <w:right w:val="nil"/>
            </w:tcBorders>
          </w:tcPr>
          <w:p w14:paraId="6FFEFAE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(0.022)</w:t>
            </w:r>
          </w:p>
        </w:tc>
      </w:tr>
      <w:tr w:rsidR="00405DDA" w:rsidRPr="00D82617" w14:paraId="3A1C022E" w14:textId="77777777" w:rsidTr="005A57D8">
        <w:trPr>
          <w:gridAfter w:val="1"/>
          <w:wAfter w:w="13" w:type="dxa"/>
          <w:trHeight w:val="262"/>
          <w:jc w:val="center"/>
        </w:trPr>
        <w:tc>
          <w:tcPr>
            <w:tcW w:w="2911" w:type="dxa"/>
            <w:tcBorders>
              <w:top w:val="nil"/>
              <w:left w:val="nil"/>
              <w:bottom w:val="nil"/>
              <w:right w:val="nil"/>
            </w:tcBorders>
          </w:tcPr>
          <w:p w14:paraId="6131AF72"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Numeracy</w:t>
            </w:r>
          </w:p>
        </w:tc>
        <w:tc>
          <w:tcPr>
            <w:tcW w:w="1348" w:type="dxa"/>
            <w:tcBorders>
              <w:top w:val="nil"/>
              <w:left w:val="nil"/>
              <w:bottom w:val="nil"/>
              <w:right w:val="nil"/>
            </w:tcBorders>
          </w:tcPr>
          <w:p w14:paraId="4A248A9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76E4DAE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44AFB8C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0.063***</w:t>
            </w:r>
          </w:p>
        </w:tc>
        <w:tc>
          <w:tcPr>
            <w:tcW w:w="1349" w:type="dxa"/>
            <w:tcBorders>
              <w:top w:val="nil"/>
              <w:left w:val="nil"/>
              <w:bottom w:val="nil"/>
              <w:right w:val="nil"/>
            </w:tcBorders>
          </w:tcPr>
          <w:p w14:paraId="2450556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0.057**</w:t>
            </w:r>
          </w:p>
        </w:tc>
        <w:tc>
          <w:tcPr>
            <w:tcW w:w="1349" w:type="dxa"/>
            <w:tcBorders>
              <w:top w:val="nil"/>
              <w:left w:val="nil"/>
              <w:bottom w:val="nil"/>
              <w:right w:val="nil"/>
            </w:tcBorders>
          </w:tcPr>
          <w:p w14:paraId="38E82EB9"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0.057**</w:t>
            </w:r>
          </w:p>
        </w:tc>
        <w:tc>
          <w:tcPr>
            <w:tcW w:w="1178" w:type="dxa"/>
            <w:tcBorders>
              <w:top w:val="nil"/>
              <w:left w:val="nil"/>
              <w:bottom w:val="nil"/>
              <w:right w:val="nil"/>
            </w:tcBorders>
          </w:tcPr>
          <w:p w14:paraId="3E5549C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68FCE1B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486CE63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0.067***</w:t>
            </w:r>
          </w:p>
        </w:tc>
        <w:tc>
          <w:tcPr>
            <w:tcW w:w="1178" w:type="dxa"/>
            <w:tcBorders>
              <w:top w:val="nil"/>
              <w:left w:val="nil"/>
              <w:bottom w:val="nil"/>
              <w:right w:val="nil"/>
            </w:tcBorders>
          </w:tcPr>
          <w:p w14:paraId="14C82AD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0.103***</w:t>
            </w:r>
          </w:p>
        </w:tc>
        <w:tc>
          <w:tcPr>
            <w:tcW w:w="1184" w:type="dxa"/>
            <w:tcBorders>
              <w:top w:val="nil"/>
              <w:left w:val="nil"/>
              <w:bottom w:val="nil"/>
              <w:right w:val="nil"/>
            </w:tcBorders>
          </w:tcPr>
          <w:p w14:paraId="5E212F2F"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0.102***</w:t>
            </w:r>
          </w:p>
        </w:tc>
      </w:tr>
      <w:tr w:rsidR="00405DDA" w:rsidRPr="00D82617" w14:paraId="02D4896F" w14:textId="77777777" w:rsidTr="005A57D8">
        <w:trPr>
          <w:gridAfter w:val="1"/>
          <w:wAfter w:w="13" w:type="dxa"/>
          <w:trHeight w:val="262"/>
          <w:jc w:val="center"/>
        </w:trPr>
        <w:tc>
          <w:tcPr>
            <w:tcW w:w="2911" w:type="dxa"/>
            <w:tcBorders>
              <w:top w:val="nil"/>
              <w:left w:val="nil"/>
              <w:bottom w:val="nil"/>
              <w:right w:val="nil"/>
            </w:tcBorders>
          </w:tcPr>
          <w:p w14:paraId="5F8C6BF6"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2916A09F"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641CCEF3"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403C1C4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(0.010)</w:t>
            </w:r>
          </w:p>
        </w:tc>
        <w:tc>
          <w:tcPr>
            <w:tcW w:w="1349" w:type="dxa"/>
            <w:tcBorders>
              <w:top w:val="nil"/>
              <w:left w:val="nil"/>
              <w:bottom w:val="nil"/>
              <w:right w:val="nil"/>
            </w:tcBorders>
          </w:tcPr>
          <w:p w14:paraId="5D161ED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(0.024)</w:t>
            </w:r>
          </w:p>
        </w:tc>
        <w:tc>
          <w:tcPr>
            <w:tcW w:w="1349" w:type="dxa"/>
            <w:tcBorders>
              <w:top w:val="nil"/>
              <w:left w:val="nil"/>
              <w:bottom w:val="nil"/>
              <w:right w:val="nil"/>
            </w:tcBorders>
          </w:tcPr>
          <w:p w14:paraId="34A9334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(0.024)</w:t>
            </w:r>
          </w:p>
        </w:tc>
        <w:tc>
          <w:tcPr>
            <w:tcW w:w="1178" w:type="dxa"/>
            <w:tcBorders>
              <w:top w:val="nil"/>
              <w:left w:val="nil"/>
              <w:bottom w:val="nil"/>
              <w:right w:val="nil"/>
            </w:tcBorders>
          </w:tcPr>
          <w:p w14:paraId="5A20441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22E018E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0A27BF1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(0.010)</w:t>
            </w:r>
          </w:p>
        </w:tc>
        <w:tc>
          <w:tcPr>
            <w:tcW w:w="1178" w:type="dxa"/>
            <w:tcBorders>
              <w:top w:val="nil"/>
              <w:left w:val="nil"/>
              <w:bottom w:val="nil"/>
              <w:right w:val="nil"/>
            </w:tcBorders>
          </w:tcPr>
          <w:p w14:paraId="31D9B9A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(0.024)</w:t>
            </w:r>
          </w:p>
        </w:tc>
        <w:tc>
          <w:tcPr>
            <w:tcW w:w="1184" w:type="dxa"/>
            <w:tcBorders>
              <w:top w:val="nil"/>
              <w:left w:val="nil"/>
              <w:bottom w:val="nil"/>
              <w:right w:val="nil"/>
            </w:tcBorders>
          </w:tcPr>
          <w:p w14:paraId="08B42AA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(0.024)</w:t>
            </w:r>
          </w:p>
        </w:tc>
      </w:tr>
      <w:tr w:rsidR="00405DDA" w:rsidRPr="00D82617" w14:paraId="3BBE056B" w14:textId="77777777" w:rsidTr="005A57D8">
        <w:trPr>
          <w:gridAfter w:val="1"/>
          <w:wAfter w:w="13" w:type="dxa"/>
          <w:trHeight w:val="262"/>
          <w:jc w:val="center"/>
        </w:trPr>
        <w:tc>
          <w:tcPr>
            <w:tcW w:w="2911" w:type="dxa"/>
            <w:tcBorders>
              <w:top w:val="nil"/>
              <w:left w:val="nil"/>
              <w:bottom w:val="nil"/>
              <w:right w:val="nil"/>
            </w:tcBorders>
          </w:tcPr>
          <w:p w14:paraId="2EA90F1D"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Nationally oriented*time pressure</w:t>
            </w:r>
          </w:p>
        </w:tc>
        <w:tc>
          <w:tcPr>
            <w:tcW w:w="1348" w:type="dxa"/>
            <w:tcBorders>
              <w:top w:val="nil"/>
              <w:left w:val="nil"/>
              <w:bottom w:val="nil"/>
              <w:right w:val="nil"/>
            </w:tcBorders>
          </w:tcPr>
          <w:p w14:paraId="26B59053"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vAlign w:val="bottom"/>
          </w:tcPr>
          <w:p w14:paraId="1E6E80E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0.002</w:t>
            </w:r>
          </w:p>
        </w:tc>
        <w:tc>
          <w:tcPr>
            <w:tcW w:w="1348" w:type="dxa"/>
            <w:tcBorders>
              <w:top w:val="nil"/>
              <w:left w:val="nil"/>
              <w:bottom w:val="nil"/>
              <w:right w:val="nil"/>
            </w:tcBorders>
          </w:tcPr>
          <w:p w14:paraId="1053824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6EB969E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vAlign w:val="bottom"/>
          </w:tcPr>
          <w:p w14:paraId="5A21B9A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0.004</w:t>
            </w:r>
          </w:p>
        </w:tc>
        <w:tc>
          <w:tcPr>
            <w:tcW w:w="1178" w:type="dxa"/>
            <w:tcBorders>
              <w:top w:val="nil"/>
              <w:left w:val="nil"/>
              <w:bottom w:val="nil"/>
              <w:right w:val="nil"/>
            </w:tcBorders>
          </w:tcPr>
          <w:p w14:paraId="5ADB648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2DAC5F5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48D36833"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7151383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84" w:type="dxa"/>
            <w:tcBorders>
              <w:top w:val="nil"/>
              <w:left w:val="nil"/>
              <w:bottom w:val="nil"/>
              <w:right w:val="nil"/>
            </w:tcBorders>
          </w:tcPr>
          <w:p w14:paraId="53E60E43"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r>
      <w:tr w:rsidR="00405DDA" w:rsidRPr="00D82617" w14:paraId="5A9C950C" w14:textId="77777777" w:rsidTr="005A57D8">
        <w:trPr>
          <w:gridAfter w:val="1"/>
          <w:wAfter w:w="13" w:type="dxa"/>
          <w:trHeight w:val="249"/>
          <w:jc w:val="center"/>
        </w:trPr>
        <w:tc>
          <w:tcPr>
            <w:tcW w:w="2911" w:type="dxa"/>
            <w:tcBorders>
              <w:top w:val="nil"/>
              <w:left w:val="nil"/>
              <w:bottom w:val="nil"/>
              <w:right w:val="nil"/>
            </w:tcBorders>
          </w:tcPr>
          <w:p w14:paraId="03E2B4FD"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2B45FC9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6F80CE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(0.017)</w:t>
            </w:r>
          </w:p>
        </w:tc>
        <w:tc>
          <w:tcPr>
            <w:tcW w:w="1348" w:type="dxa"/>
            <w:tcBorders>
              <w:top w:val="nil"/>
              <w:left w:val="nil"/>
              <w:bottom w:val="nil"/>
              <w:right w:val="nil"/>
            </w:tcBorders>
          </w:tcPr>
          <w:p w14:paraId="6514419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55258D8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1CB46DE9"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(0.017)</w:t>
            </w:r>
          </w:p>
        </w:tc>
        <w:tc>
          <w:tcPr>
            <w:tcW w:w="1178" w:type="dxa"/>
            <w:tcBorders>
              <w:top w:val="nil"/>
              <w:left w:val="nil"/>
              <w:bottom w:val="nil"/>
              <w:right w:val="nil"/>
            </w:tcBorders>
          </w:tcPr>
          <w:p w14:paraId="50E937A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1E08910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49B09C73"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176EB8A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84" w:type="dxa"/>
            <w:tcBorders>
              <w:top w:val="nil"/>
              <w:left w:val="nil"/>
              <w:bottom w:val="nil"/>
              <w:right w:val="nil"/>
            </w:tcBorders>
          </w:tcPr>
          <w:p w14:paraId="0DADAB9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r>
      <w:tr w:rsidR="00405DDA" w:rsidRPr="00D82617" w14:paraId="6A3AE911" w14:textId="77777777" w:rsidTr="005A57D8">
        <w:trPr>
          <w:gridAfter w:val="1"/>
          <w:wAfter w:w="13" w:type="dxa"/>
          <w:trHeight w:val="262"/>
          <w:jc w:val="center"/>
        </w:trPr>
        <w:tc>
          <w:tcPr>
            <w:tcW w:w="2911" w:type="dxa"/>
            <w:tcBorders>
              <w:top w:val="nil"/>
              <w:left w:val="nil"/>
              <w:bottom w:val="nil"/>
              <w:right w:val="nil"/>
            </w:tcBorders>
          </w:tcPr>
          <w:p w14:paraId="440EDB5B"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Equality oriented*time pressure</w:t>
            </w:r>
          </w:p>
        </w:tc>
        <w:tc>
          <w:tcPr>
            <w:tcW w:w="1348" w:type="dxa"/>
            <w:tcBorders>
              <w:top w:val="nil"/>
              <w:left w:val="nil"/>
              <w:bottom w:val="nil"/>
              <w:right w:val="nil"/>
            </w:tcBorders>
          </w:tcPr>
          <w:p w14:paraId="0901FE6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2C89DF8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40503E2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616CC29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2472210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496AD5C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vAlign w:val="bottom"/>
          </w:tcPr>
          <w:p w14:paraId="2297F5E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0.042**</w:t>
            </w:r>
          </w:p>
        </w:tc>
        <w:tc>
          <w:tcPr>
            <w:tcW w:w="1178" w:type="dxa"/>
            <w:tcBorders>
              <w:top w:val="nil"/>
              <w:left w:val="nil"/>
              <w:bottom w:val="nil"/>
              <w:right w:val="nil"/>
            </w:tcBorders>
          </w:tcPr>
          <w:p w14:paraId="3AC18B1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2E02BC7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84" w:type="dxa"/>
            <w:tcBorders>
              <w:top w:val="nil"/>
              <w:left w:val="nil"/>
              <w:bottom w:val="nil"/>
              <w:right w:val="nil"/>
            </w:tcBorders>
            <w:vAlign w:val="bottom"/>
          </w:tcPr>
          <w:p w14:paraId="3A04EE6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0.039**</w:t>
            </w:r>
          </w:p>
        </w:tc>
      </w:tr>
      <w:tr w:rsidR="00405DDA" w:rsidRPr="00D82617" w14:paraId="7288995C" w14:textId="77777777" w:rsidTr="005A57D8">
        <w:trPr>
          <w:gridAfter w:val="1"/>
          <w:wAfter w:w="13" w:type="dxa"/>
          <w:trHeight w:val="262"/>
          <w:jc w:val="center"/>
        </w:trPr>
        <w:tc>
          <w:tcPr>
            <w:tcW w:w="2911" w:type="dxa"/>
            <w:tcBorders>
              <w:top w:val="nil"/>
              <w:left w:val="nil"/>
              <w:bottom w:val="nil"/>
              <w:right w:val="nil"/>
            </w:tcBorders>
          </w:tcPr>
          <w:p w14:paraId="710C107B"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76E140A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A7B591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2916516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583E9CA9"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750CE5F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0ADF4E7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33D2BA6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(0.019)</w:t>
            </w:r>
          </w:p>
        </w:tc>
        <w:tc>
          <w:tcPr>
            <w:tcW w:w="1178" w:type="dxa"/>
            <w:tcBorders>
              <w:top w:val="nil"/>
              <w:left w:val="nil"/>
              <w:bottom w:val="nil"/>
              <w:right w:val="nil"/>
            </w:tcBorders>
          </w:tcPr>
          <w:p w14:paraId="36459C3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2787D16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84" w:type="dxa"/>
            <w:tcBorders>
              <w:top w:val="nil"/>
              <w:left w:val="nil"/>
              <w:bottom w:val="nil"/>
              <w:right w:val="nil"/>
            </w:tcBorders>
          </w:tcPr>
          <w:p w14:paraId="20798FA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(0.019)</w:t>
            </w:r>
          </w:p>
        </w:tc>
      </w:tr>
      <w:tr w:rsidR="00405DDA" w:rsidRPr="00D82617" w14:paraId="2066765E" w14:textId="77777777" w:rsidTr="005A57D8">
        <w:trPr>
          <w:gridAfter w:val="1"/>
          <w:wAfter w:w="13" w:type="dxa"/>
          <w:trHeight w:val="262"/>
          <w:jc w:val="center"/>
        </w:trPr>
        <w:tc>
          <w:tcPr>
            <w:tcW w:w="2911" w:type="dxa"/>
            <w:tcBorders>
              <w:top w:val="nil"/>
              <w:left w:val="nil"/>
              <w:bottom w:val="nil"/>
              <w:right w:val="nil"/>
            </w:tcBorders>
          </w:tcPr>
          <w:p w14:paraId="7D705840"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Nationally oriented*numeracy</w:t>
            </w:r>
          </w:p>
        </w:tc>
        <w:tc>
          <w:tcPr>
            <w:tcW w:w="1348" w:type="dxa"/>
            <w:tcBorders>
              <w:top w:val="nil"/>
              <w:left w:val="nil"/>
              <w:bottom w:val="nil"/>
              <w:right w:val="nil"/>
            </w:tcBorders>
          </w:tcPr>
          <w:p w14:paraId="59F69CF0"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64EF8F9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565272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vAlign w:val="bottom"/>
          </w:tcPr>
          <w:p w14:paraId="249B774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0.002</w:t>
            </w:r>
          </w:p>
        </w:tc>
        <w:tc>
          <w:tcPr>
            <w:tcW w:w="1349" w:type="dxa"/>
            <w:tcBorders>
              <w:top w:val="nil"/>
              <w:left w:val="nil"/>
              <w:bottom w:val="nil"/>
              <w:right w:val="nil"/>
            </w:tcBorders>
            <w:vAlign w:val="bottom"/>
          </w:tcPr>
          <w:p w14:paraId="7B3AD70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0.002</w:t>
            </w:r>
          </w:p>
        </w:tc>
        <w:tc>
          <w:tcPr>
            <w:tcW w:w="1178" w:type="dxa"/>
            <w:tcBorders>
              <w:top w:val="nil"/>
              <w:left w:val="nil"/>
              <w:bottom w:val="nil"/>
              <w:right w:val="nil"/>
            </w:tcBorders>
          </w:tcPr>
          <w:p w14:paraId="1B57D5E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13B6A95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618BF41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512086C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84" w:type="dxa"/>
            <w:tcBorders>
              <w:top w:val="nil"/>
              <w:left w:val="nil"/>
              <w:bottom w:val="nil"/>
              <w:right w:val="nil"/>
            </w:tcBorders>
          </w:tcPr>
          <w:p w14:paraId="67E03BE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r>
      <w:tr w:rsidR="00405DDA" w:rsidRPr="00D82617" w14:paraId="1066B976" w14:textId="77777777" w:rsidTr="005A57D8">
        <w:trPr>
          <w:gridAfter w:val="1"/>
          <w:wAfter w:w="13" w:type="dxa"/>
          <w:trHeight w:val="249"/>
          <w:jc w:val="center"/>
        </w:trPr>
        <w:tc>
          <w:tcPr>
            <w:tcW w:w="2911" w:type="dxa"/>
            <w:tcBorders>
              <w:top w:val="nil"/>
              <w:left w:val="nil"/>
              <w:bottom w:val="nil"/>
              <w:right w:val="nil"/>
            </w:tcBorders>
          </w:tcPr>
          <w:p w14:paraId="15D7B424"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0F26813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3375D3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0E00D39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50C206F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(0.006)</w:t>
            </w:r>
          </w:p>
        </w:tc>
        <w:tc>
          <w:tcPr>
            <w:tcW w:w="1349" w:type="dxa"/>
            <w:tcBorders>
              <w:top w:val="nil"/>
              <w:left w:val="nil"/>
              <w:bottom w:val="nil"/>
              <w:right w:val="nil"/>
            </w:tcBorders>
          </w:tcPr>
          <w:p w14:paraId="3E91498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(0.006)</w:t>
            </w:r>
          </w:p>
        </w:tc>
        <w:tc>
          <w:tcPr>
            <w:tcW w:w="1178" w:type="dxa"/>
            <w:tcBorders>
              <w:top w:val="nil"/>
              <w:left w:val="nil"/>
              <w:bottom w:val="nil"/>
              <w:right w:val="nil"/>
            </w:tcBorders>
          </w:tcPr>
          <w:p w14:paraId="66BDC0A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18951BB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2B54184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5434913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84" w:type="dxa"/>
            <w:tcBorders>
              <w:top w:val="nil"/>
              <w:left w:val="nil"/>
              <w:bottom w:val="nil"/>
              <w:right w:val="nil"/>
            </w:tcBorders>
          </w:tcPr>
          <w:p w14:paraId="7FB2FB7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r>
      <w:tr w:rsidR="00405DDA" w:rsidRPr="00D82617" w14:paraId="20D82BAE" w14:textId="77777777" w:rsidTr="005A57D8">
        <w:trPr>
          <w:gridAfter w:val="1"/>
          <w:wAfter w:w="13" w:type="dxa"/>
          <w:trHeight w:val="249"/>
          <w:jc w:val="center"/>
        </w:trPr>
        <w:tc>
          <w:tcPr>
            <w:tcW w:w="2911" w:type="dxa"/>
            <w:tcBorders>
              <w:top w:val="nil"/>
              <w:left w:val="nil"/>
              <w:bottom w:val="nil"/>
              <w:right w:val="nil"/>
            </w:tcBorders>
          </w:tcPr>
          <w:p w14:paraId="4FE5AF9E"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Equality oriented*numeracy</w:t>
            </w:r>
          </w:p>
        </w:tc>
        <w:tc>
          <w:tcPr>
            <w:tcW w:w="1348" w:type="dxa"/>
            <w:tcBorders>
              <w:top w:val="nil"/>
              <w:left w:val="nil"/>
              <w:bottom w:val="nil"/>
              <w:right w:val="nil"/>
            </w:tcBorders>
          </w:tcPr>
          <w:p w14:paraId="398F32B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459A5D8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4E03720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7539D91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474A5F29"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0B318209"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05565A75"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5CD8DD0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vAlign w:val="bottom"/>
          </w:tcPr>
          <w:p w14:paraId="06A4E51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-0.011*</w:t>
            </w:r>
          </w:p>
        </w:tc>
        <w:tc>
          <w:tcPr>
            <w:tcW w:w="1184" w:type="dxa"/>
            <w:tcBorders>
              <w:top w:val="nil"/>
              <w:left w:val="nil"/>
              <w:bottom w:val="nil"/>
              <w:right w:val="nil"/>
            </w:tcBorders>
            <w:vAlign w:val="bottom"/>
          </w:tcPr>
          <w:p w14:paraId="7EF53AA8"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-0.010*</w:t>
            </w:r>
          </w:p>
        </w:tc>
      </w:tr>
      <w:tr w:rsidR="00405DDA" w:rsidRPr="00D82617" w14:paraId="410DD7F9" w14:textId="77777777" w:rsidTr="005A57D8">
        <w:trPr>
          <w:gridAfter w:val="1"/>
          <w:wAfter w:w="13" w:type="dxa"/>
          <w:trHeight w:val="249"/>
          <w:jc w:val="center"/>
        </w:trPr>
        <w:tc>
          <w:tcPr>
            <w:tcW w:w="2911" w:type="dxa"/>
            <w:tcBorders>
              <w:top w:val="nil"/>
              <w:left w:val="nil"/>
              <w:bottom w:val="nil"/>
              <w:right w:val="nil"/>
            </w:tcBorders>
          </w:tcPr>
          <w:p w14:paraId="20107460"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324D4943"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A0066A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C6E1FC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07C607B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5322929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705F14B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0AAA39C6"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3F77287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595908C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(0.006)</w:t>
            </w:r>
          </w:p>
        </w:tc>
        <w:tc>
          <w:tcPr>
            <w:tcW w:w="1184" w:type="dxa"/>
            <w:tcBorders>
              <w:top w:val="nil"/>
              <w:left w:val="nil"/>
              <w:bottom w:val="nil"/>
              <w:right w:val="nil"/>
            </w:tcBorders>
          </w:tcPr>
          <w:p w14:paraId="47B3353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(0.006)</w:t>
            </w:r>
          </w:p>
        </w:tc>
      </w:tr>
      <w:tr w:rsidR="00405DDA" w:rsidRPr="00D82617" w14:paraId="004366E6" w14:textId="77777777" w:rsidTr="005A57D8">
        <w:trPr>
          <w:gridAfter w:val="1"/>
          <w:wAfter w:w="13" w:type="dxa"/>
          <w:trHeight w:val="262"/>
          <w:jc w:val="center"/>
        </w:trPr>
        <w:tc>
          <w:tcPr>
            <w:tcW w:w="2911" w:type="dxa"/>
            <w:tcBorders>
              <w:top w:val="nil"/>
              <w:left w:val="nil"/>
              <w:bottom w:val="nil"/>
              <w:right w:val="nil"/>
            </w:tcBorders>
          </w:tcPr>
          <w:p w14:paraId="4B23467F"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2354443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72C9AFC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E69F95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028EEBA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349" w:type="dxa"/>
            <w:tcBorders>
              <w:top w:val="nil"/>
              <w:left w:val="nil"/>
              <w:bottom w:val="nil"/>
              <w:right w:val="nil"/>
            </w:tcBorders>
          </w:tcPr>
          <w:p w14:paraId="3FF31AD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6C5A8F24"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69323669"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465E4E5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78" w:type="dxa"/>
            <w:tcBorders>
              <w:top w:val="nil"/>
              <w:left w:val="nil"/>
              <w:bottom w:val="nil"/>
              <w:right w:val="nil"/>
            </w:tcBorders>
          </w:tcPr>
          <w:p w14:paraId="2AF0EEB3"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c>
          <w:tcPr>
            <w:tcW w:w="1184" w:type="dxa"/>
            <w:tcBorders>
              <w:top w:val="nil"/>
              <w:left w:val="nil"/>
              <w:bottom w:val="nil"/>
              <w:right w:val="nil"/>
            </w:tcBorders>
          </w:tcPr>
          <w:p w14:paraId="7802033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p>
        </w:tc>
      </w:tr>
      <w:tr w:rsidR="00405DDA" w:rsidRPr="00D82617" w14:paraId="5A4022A1" w14:textId="77777777" w:rsidTr="005A57D8">
        <w:trPr>
          <w:gridAfter w:val="1"/>
          <w:wAfter w:w="13" w:type="dxa"/>
          <w:trHeight w:val="249"/>
          <w:jc w:val="center"/>
        </w:trPr>
        <w:tc>
          <w:tcPr>
            <w:tcW w:w="2911" w:type="dxa"/>
            <w:tcBorders>
              <w:top w:val="nil"/>
              <w:left w:val="nil"/>
              <w:bottom w:val="nil"/>
              <w:right w:val="nil"/>
            </w:tcBorders>
          </w:tcPr>
          <w:p w14:paraId="34CF4552"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Observations</w:t>
            </w:r>
          </w:p>
        </w:tc>
        <w:tc>
          <w:tcPr>
            <w:tcW w:w="1348" w:type="dxa"/>
            <w:tcBorders>
              <w:top w:val="nil"/>
              <w:left w:val="nil"/>
              <w:bottom w:val="nil"/>
              <w:right w:val="nil"/>
            </w:tcBorders>
          </w:tcPr>
          <w:p w14:paraId="0EA32460"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1,005</w:t>
            </w:r>
          </w:p>
        </w:tc>
        <w:tc>
          <w:tcPr>
            <w:tcW w:w="1348" w:type="dxa"/>
            <w:tcBorders>
              <w:top w:val="nil"/>
              <w:left w:val="nil"/>
              <w:bottom w:val="nil"/>
              <w:right w:val="nil"/>
            </w:tcBorders>
          </w:tcPr>
          <w:p w14:paraId="23B7209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1,005</w:t>
            </w:r>
          </w:p>
        </w:tc>
        <w:tc>
          <w:tcPr>
            <w:tcW w:w="1348" w:type="dxa"/>
            <w:tcBorders>
              <w:top w:val="nil"/>
              <w:left w:val="nil"/>
              <w:bottom w:val="nil"/>
              <w:right w:val="nil"/>
            </w:tcBorders>
          </w:tcPr>
          <w:p w14:paraId="436AE12E"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1,005</w:t>
            </w:r>
          </w:p>
        </w:tc>
        <w:tc>
          <w:tcPr>
            <w:tcW w:w="1349" w:type="dxa"/>
            <w:tcBorders>
              <w:top w:val="nil"/>
              <w:left w:val="nil"/>
              <w:bottom w:val="nil"/>
              <w:right w:val="nil"/>
            </w:tcBorders>
          </w:tcPr>
          <w:p w14:paraId="764D79C0"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1,005</w:t>
            </w:r>
          </w:p>
        </w:tc>
        <w:tc>
          <w:tcPr>
            <w:tcW w:w="1349" w:type="dxa"/>
            <w:tcBorders>
              <w:top w:val="nil"/>
              <w:left w:val="nil"/>
              <w:bottom w:val="nil"/>
              <w:right w:val="nil"/>
            </w:tcBorders>
          </w:tcPr>
          <w:p w14:paraId="1544A500"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1,005</w:t>
            </w:r>
          </w:p>
        </w:tc>
        <w:tc>
          <w:tcPr>
            <w:tcW w:w="1178" w:type="dxa"/>
            <w:tcBorders>
              <w:top w:val="nil"/>
              <w:left w:val="nil"/>
              <w:bottom w:val="nil"/>
              <w:right w:val="nil"/>
            </w:tcBorders>
          </w:tcPr>
          <w:p w14:paraId="057ABA5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1,005</w:t>
            </w:r>
          </w:p>
        </w:tc>
        <w:tc>
          <w:tcPr>
            <w:tcW w:w="1178" w:type="dxa"/>
            <w:tcBorders>
              <w:top w:val="nil"/>
              <w:left w:val="nil"/>
              <w:bottom w:val="nil"/>
              <w:right w:val="nil"/>
            </w:tcBorders>
          </w:tcPr>
          <w:p w14:paraId="504C083A"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1,005</w:t>
            </w:r>
          </w:p>
        </w:tc>
        <w:tc>
          <w:tcPr>
            <w:tcW w:w="1178" w:type="dxa"/>
            <w:tcBorders>
              <w:top w:val="nil"/>
              <w:left w:val="nil"/>
              <w:bottom w:val="nil"/>
              <w:right w:val="nil"/>
            </w:tcBorders>
          </w:tcPr>
          <w:p w14:paraId="0FE48AB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1,005</w:t>
            </w:r>
          </w:p>
        </w:tc>
        <w:tc>
          <w:tcPr>
            <w:tcW w:w="1178" w:type="dxa"/>
            <w:tcBorders>
              <w:top w:val="nil"/>
              <w:left w:val="nil"/>
              <w:bottom w:val="nil"/>
              <w:right w:val="nil"/>
            </w:tcBorders>
          </w:tcPr>
          <w:p w14:paraId="4DAB3D3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1,005</w:t>
            </w:r>
          </w:p>
        </w:tc>
        <w:tc>
          <w:tcPr>
            <w:tcW w:w="1184" w:type="dxa"/>
            <w:tcBorders>
              <w:top w:val="nil"/>
              <w:left w:val="nil"/>
              <w:bottom w:val="nil"/>
              <w:right w:val="nil"/>
            </w:tcBorders>
          </w:tcPr>
          <w:p w14:paraId="3D57540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1,005</w:t>
            </w:r>
          </w:p>
        </w:tc>
      </w:tr>
      <w:tr w:rsidR="00405DDA" w:rsidRPr="00D82617" w14:paraId="4C974932" w14:textId="77777777" w:rsidTr="005A57D8">
        <w:tblPrEx>
          <w:tblBorders>
            <w:bottom w:val="single" w:sz="6" w:space="0" w:color="auto"/>
          </w:tblBorders>
        </w:tblPrEx>
        <w:trPr>
          <w:gridAfter w:val="1"/>
          <w:wAfter w:w="13" w:type="dxa"/>
          <w:trHeight w:val="262"/>
          <w:jc w:val="center"/>
        </w:trPr>
        <w:tc>
          <w:tcPr>
            <w:tcW w:w="2911" w:type="dxa"/>
            <w:tcBorders>
              <w:top w:val="nil"/>
              <w:left w:val="nil"/>
              <w:bottom w:val="single" w:sz="4" w:space="0" w:color="auto"/>
              <w:right w:val="nil"/>
            </w:tcBorders>
          </w:tcPr>
          <w:p w14:paraId="697D6542" w14:textId="77777777" w:rsidR="00405DDA" w:rsidRPr="0025307B" w:rsidRDefault="00405DDA"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R-squared</w:t>
            </w:r>
          </w:p>
        </w:tc>
        <w:tc>
          <w:tcPr>
            <w:tcW w:w="1348" w:type="dxa"/>
            <w:tcBorders>
              <w:top w:val="nil"/>
              <w:left w:val="nil"/>
              <w:bottom w:val="single" w:sz="4" w:space="0" w:color="auto"/>
              <w:right w:val="nil"/>
            </w:tcBorders>
          </w:tcPr>
          <w:p w14:paraId="0AA28EF7"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0.076</w:t>
            </w:r>
          </w:p>
        </w:tc>
        <w:tc>
          <w:tcPr>
            <w:tcW w:w="1348" w:type="dxa"/>
            <w:tcBorders>
              <w:top w:val="nil"/>
              <w:left w:val="nil"/>
              <w:bottom w:val="single" w:sz="4" w:space="0" w:color="auto"/>
              <w:right w:val="nil"/>
            </w:tcBorders>
          </w:tcPr>
          <w:p w14:paraId="1953421F"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0.076</w:t>
            </w:r>
          </w:p>
        </w:tc>
        <w:tc>
          <w:tcPr>
            <w:tcW w:w="1348" w:type="dxa"/>
            <w:tcBorders>
              <w:top w:val="nil"/>
              <w:left w:val="nil"/>
              <w:bottom w:val="single" w:sz="4" w:space="0" w:color="auto"/>
              <w:right w:val="nil"/>
            </w:tcBorders>
          </w:tcPr>
          <w:p w14:paraId="2A1C4F1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0.110</w:t>
            </w:r>
          </w:p>
        </w:tc>
        <w:tc>
          <w:tcPr>
            <w:tcW w:w="1349" w:type="dxa"/>
            <w:tcBorders>
              <w:top w:val="nil"/>
              <w:left w:val="nil"/>
              <w:bottom w:val="single" w:sz="4" w:space="0" w:color="auto"/>
              <w:right w:val="nil"/>
            </w:tcBorders>
          </w:tcPr>
          <w:p w14:paraId="1B1214A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0.110</w:t>
            </w:r>
          </w:p>
        </w:tc>
        <w:tc>
          <w:tcPr>
            <w:tcW w:w="1349" w:type="dxa"/>
            <w:tcBorders>
              <w:top w:val="nil"/>
              <w:left w:val="nil"/>
              <w:bottom w:val="single" w:sz="4" w:space="0" w:color="auto"/>
              <w:right w:val="nil"/>
            </w:tcBorders>
          </w:tcPr>
          <w:p w14:paraId="1FAFC7A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0.110</w:t>
            </w:r>
          </w:p>
        </w:tc>
        <w:tc>
          <w:tcPr>
            <w:tcW w:w="1178" w:type="dxa"/>
            <w:tcBorders>
              <w:top w:val="nil"/>
              <w:left w:val="nil"/>
              <w:bottom w:val="single" w:sz="4" w:space="0" w:color="auto"/>
              <w:right w:val="nil"/>
            </w:tcBorders>
          </w:tcPr>
          <w:p w14:paraId="358A275B"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0.061</w:t>
            </w:r>
          </w:p>
        </w:tc>
        <w:tc>
          <w:tcPr>
            <w:tcW w:w="1178" w:type="dxa"/>
            <w:tcBorders>
              <w:top w:val="nil"/>
              <w:left w:val="nil"/>
              <w:bottom w:val="single" w:sz="4" w:space="0" w:color="auto"/>
              <w:right w:val="nil"/>
            </w:tcBorders>
          </w:tcPr>
          <w:p w14:paraId="1014ACEC"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0.065</w:t>
            </w:r>
          </w:p>
        </w:tc>
        <w:tc>
          <w:tcPr>
            <w:tcW w:w="1178" w:type="dxa"/>
            <w:tcBorders>
              <w:top w:val="nil"/>
              <w:left w:val="nil"/>
              <w:bottom w:val="single" w:sz="4" w:space="0" w:color="auto"/>
              <w:right w:val="nil"/>
            </w:tcBorders>
          </w:tcPr>
          <w:p w14:paraId="043A8B91"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0.098</w:t>
            </w:r>
          </w:p>
        </w:tc>
        <w:tc>
          <w:tcPr>
            <w:tcW w:w="1178" w:type="dxa"/>
            <w:tcBorders>
              <w:top w:val="nil"/>
              <w:left w:val="nil"/>
              <w:bottom w:val="single" w:sz="4" w:space="0" w:color="auto"/>
              <w:right w:val="nil"/>
            </w:tcBorders>
          </w:tcPr>
          <w:p w14:paraId="5508E522"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0.101</w:t>
            </w:r>
          </w:p>
        </w:tc>
        <w:tc>
          <w:tcPr>
            <w:tcW w:w="1184" w:type="dxa"/>
            <w:tcBorders>
              <w:top w:val="nil"/>
              <w:left w:val="nil"/>
              <w:bottom w:val="single" w:sz="4" w:space="0" w:color="auto"/>
              <w:right w:val="nil"/>
            </w:tcBorders>
          </w:tcPr>
          <w:p w14:paraId="514B30AD" w14:textId="77777777" w:rsidR="00405DDA" w:rsidRPr="0025307B" w:rsidRDefault="00405DDA" w:rsidP="00A60831">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0.104</w:t>
            </w:r>
          </w:p>
        </w:tc>
      </w:tr>
      <w:tr w:rsidR="00405DDA" w:rsidRPr="00D82617" w14:paraId="3F2E980E" w14:textId="77777777" w:rsidTr="005A57D8">
        <w:tblPrEx>
          <w:tblBorders>
            <w:bottom w:val="single" w:sz="6" w:space="0" w:color="auto"/>
          </w:tblBorders>
        </w:tblPrEx>
        <w:trPr>
          <w:trHeight w:val="462"/>
          <w:jc w:val="center"/>
        </w:trPr>
        <w:tc>
          <w:tcPr>
            <w:tcW w:w="15562" w:type="dxa"/>
            <w:gridSpan w:val="12"/>
            <w:tcBorders>
              <w:top w:val="single" w:sz="4" w:space="0" w:color="auto"/>
              <w:left w:val="nil"/>
              <w:bottom w:val="nil"/>
              <w:right w:val="nil"/>
            </w:tcBorders>
          </w:tcPr>
          <w:p w14:paraId="62DFCFAA" w14:textId="06A683EF" w:rsidR="00405DDA" w:rsidRPr="0025307B" w:rsidRDefault="00405DDA"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i/>
                <w:iCs/>
                <w:sz w:val="20"/>
                <w:szCs w:val="20"/>
              </w:rPr>
              <w:t>Note:</w:t>
            </w:r>
            <w:r w:rsidRPr="0025307B">
              <w:rPr>
                <w:rFonts w:ascii="Times New Roman" w:hAnsi="Times New Roman" w:cs="Times New Roman"/>
                <w:sz w:val="20"/>
                <w:szCs w:val="20"/>
              </w:rPr>
              <w:t xml:space="preserve"> The student sample is excluded. The dependent variable is the assessments of the experimental scenarios, 1 if the correct assessment was made and 0 otherwise. </w:t>
            </w:r>
            <w:r w:rsidRPr="0025307B">
              <w:rPr>
                <w:rFonts w:ascii="Times New Roman" w:hAnsi="Times New Roman"/>
                <w:sz w:val="20"/>
                <w:szCs w:val="20"/>
              </w:rPr>
              <w:t>Sex, age and education are included in all models, but not shown.</w:t>
            </w:r>
            <w:r w:rsidRPr="0025307B">
              <w:rPr>
                <w:rFonts w:ascii="Times New Roman" w:hAnsi="Times New Roman" w:cs="Times New Roman"/>
                <w:sz w:val="20"/>
                <w:szCs w:val="20"/>
              </w:rPr>
              <w:t xml:space="preserve"> Time pressure is a dummy variable taking the value 1 if the participant was in the time pressure treatment and 0 otherwise. Robust standard errors in parentheses. ***</w:t>
            </w:r>
            <w:r w:rsidRPr="0025307B">
              <w:rPr>
                <w:rFonts w:ascii="Times New Roman" w:hAnsi="Times New Roman" w:cs="Times New Roman"/>
                <w:i/>
                <w:sz w:val="20"/>
                <w:szCs w:val="20"/>
              </w:rPr>
              <w:t xml:space="preserve"> p</w:t>
            </w:r>
            <w:r w:rsidRPr="0025307B">
              <w:rPr>
                <w:rFonts w:ascii="Times New Roman" w:hAnsi="Times New Roman" w:cs="Times New Roman"/>
                <w:sz w:val="20"/>
                <w:szCs w:val="20"/>
              </w:rPr>
              <w:t xml:space="preserve">&lt;0.01, ** </w:t>
            </w:r>
            <w:r w:rsidRPr="0025307B">
              <w:rPr>
                <w:rFonts w:ascii="Times New Roman" w:hAnsi="Times New Roman" w:cs="Times New Roman"/>
                <w:i/>
                <w:sz w:val="20"/>
                <w:szCs w:val="20"/>
              </w:rPr>
              <w:t>p</w:t>
            </w:r>
            <w:r w:rsidRPr="0025307B">
              <w:rPr>
                <w:rFonts w:ascii="Times New Roman" w:hAnsi="Times New Roman" w:cs="Times New Roman"/>
                <w:sz w:val="20"/>
                <w:szCs w:val="20"/>
              </w:rPr>
              <w:t xml:space="preserve">&lt;0.05, * </w:t>
            </w:r>
            <w:r w:rsidRPr="0025307B">
              <w:rPr>
                <w:rFonts w:ascii="Times New Roman" w:hAnsi="Times New Roman" w:cs="Times New Roman"/>
                <w:i/>
                <w:sz w:val="20"/>
                <w:szCs w:val="20"/>
              </w:rPr>
              <w:t>p</w:t>
            </w:r>
            <w:r w:rsidRPr="0025307B">
              <w:rPr>
                <w:rFonts w:ascii="Times New Roman" w:hAnsi="Times New Roman" w:cs="Times New Roman"/>
                <w:sz w:val="20"/>
                <w:szCs w:val="20"/>
              </w:rPr>
              <w:t>&lt;0.1</w:t>
            </w:r>
            <w:r w:rsidR="0025307B">
              <w:rPr>
                <w:rFonts w:ascii="Times New Roman" w:hAnsi="Times New Roman" w:cs="Times New Roman"/>
                <w:sz w:val="20"/>
                <w:szCs w:val="20"/>
              </w:rPr>
              <w:t>0</w:t>
            </w:r>
          </w:p>
        </w:tc>
      </w:tr>
    </w:tbl>
    <w:p w14:paraId="2B0B6287" w14:textId="19C922D5" w:rsidR="00DD7A80" w:rsidRDefault="00DD7A80" w:rsidP="00C10E0D">
      <w:pPr>
        <w:pStyle w:val="EndNoteBibliography"/>
        <w:rPr>
          <w:lang w:val="en-US"/>
        </w:rPr>
      </w:pPr>
    </w:p>
    <w:p w14:paraId="544A0418" w14:textId="77777777" w:rsidR="00DD7A80" w:rsidRDefault="00DD7A80">
      <w:pPr>
        <w:rPr>
          <w:rFonts w:ascii="Garamond" w:hAnsi="Garamond"/>
          <w:sz w:val="26"/>
        </w:rPr>
      </w:pPr>
      <w:r>
        <w:br w:type="page"/>
      </w:r>
    </w:p>
    <w:tbl>
      <w:tblPr>
        <w:tblW w:w="15549" w:type="dxa"/>
        <w:jc w:val="center"/>
        <w:tblLayout w:type="fixed"/>
        <w:tblCellMar>
          <w:left w:w="75" w:type="dxa"/>
          <w:right w:w="75" w:type="dxa"/>
        </w:tblCellMar>
        <w:tblLook w:val="0000" w:firstRow="0" w:lastRow="0" w:firstColumn="0" w:lastColumn="0" w:noHBand="0" w:noVBand="0"/>
      </w:tblPr>
      <w:tblGrid>
        <w:gridCol w:w="2909"/>
        <w:gridCol w:w="1348"/>
        <w:gridCol w:w="1348"/>
        <w:gridCol w:w="1348"/>
        <w:gridCol w:w="1348"/>
        <w:gridCol w:w="1348"/>
        <w:gridCol w:w="1180"/>
        <w:gridCol w:w="1180"/>
        <w:gridCol w:w="1180"/>
        <w:gridCol w:w="1180"/>
        <w:gridCol w:w="1180"/>
      </w:tblGrid>
      <w:tr w:rsidR="004F2887" w:rsidRPr="00A60831" w14:paraId="6CDE51A7" w14:textId="77777777" w:rsidTr="00A60831">
        <w:trPr>
          <w:trHeight w:val="263"/>
          <w:jc w:val="center"/>
        </w:trPr>
        <w:tc>
          <w:tcPr>
            <w:tcW w:w="15549" w:type="dxa"/>
            <w:gridSpan w:val="11"/>
            <w:tcBorders>
              <w:left w:val="nil"/>
              <w:bottom w:val="nil"/>
              <w:right w:val="nil"/>
            </w:tcBorders>
          </w:tcPr>
          <w:p w14:paraId="53F4AEAF" w14:textId="517C3471" w:rsidR="004F2887" w:rsidRPr="0025307B" w:rsidRDefault="004F2887" w:rsidP="00A60831">
            <w:pPr>
              <w:widowControl w:val="0"/>
              <w:autoSpaceDE w:val="0"/>
              <w:autoSpaceDN w:val="0"/>
              <w:adjustRightInd w:val="0"/>
              <w:rPr>
                <w:rFonts w:ascii="Times New Roman" w:hAnsi="Times New Roman" w:cs="Times New Roman"/>
                <w:sz w:val="20"/>
                <w:szCs w:val="20"/>
              </w:rPr>
            </w:pPr>
            <w:bookmarkStart w:id="0" w:name="_Hlk41486259"/>
            <w:r w:rsidRPr="0025307B">
              <w:rPr>
                <w:rFonts w:ascii="Times New Roman" w:hAnsi="Times New Roman" w:cs="Times New Roman"/>
                <w:b/>
                <w:bCs/>
                <w:sz w:val="20"/>
                <w:szCs w:val="20"/>
              </w:rPr>
              <w:lastRenderedPageBreak/>
              <w:t>Table S</w:t>
            </w:r>
            <w:r w:rsidR="009C68C5">
              <w:rPr>
                <w:rFonts w:ascii="Times New Roman" w:hAnsi="Times New Roman" w:cs="Times New Roman"/>
                <w:b/>
                <w:bCs/>
                <w:sz w:val="20"/>
                <w:szCs w:val="20"/>
              </w:rPr>
              <w:t>7</w:t>
            </w:r>
            <w:r w:rsidRPr="0025307B">
              <w:rPr>
                <w:rFonts w:ascii="Times New Roman" w:hAnsi="Times New Roman" w:cs="Times New Roman"/>
                <w:b/>
                <w:bCs/>
                <w:sz w:val="20"/>
                <w:szCs w:val="20"/>
              </w:rPr>
              <w:t>.</w:t>
            </w:r>
            <w:r w:rsidRPr="0025307B">
              <w:rPr>
                <w:rFonts w:ascii="Times New Roman" w:hAnsi="Times New Roman" w:cs="Times New Roman"/>
                <w:sz w:val="20"/>
                <w:szCs w:val="20"/>
              </w:rPr>
              <w:t xml:space="preserve"> Logit regression on the </w:t>
            </w:r>
            <w:r w:rsidRPr="0025307B">
              <w:rPr>
                <w:rFonts w:ascii="Times New Roman" w:hAnsi="Times New Roman"/>
                <w:sz w:val="20"/>
                <w:szCs w:val="20"/>
              </w:rPr>
              <w:t>role of time pressure and numeracy.</w:t>
            </w:r>
            <w:r w:rsidRPr="0025307B">
              <w:rPr>
                <w:rFonts w:ascii="Times New Roman" w:hAnsi="Times New Roman" w:cs="Times New Roman"/>
                <w:sz w:val="20"/>
                <w:szCs w:val="20"/>
              </w:rPr>
              <w:t xml:space="preserve"> </w:t>
            </w:r>
          </w:p>
        </w:tc>
      </w:tr>
      <w:tr w:rsidR="004F2887" w:rsidRPr="000C693F" w14:paraId="5381A2D3" w14:textId="77777777" w:rsidTr="00A60831">
        <w:trPr>
          <w:trHeight w:val="263"/>
          <w:jc w:val="center"/>
        </w:trPr>
        <w:tc>
          <w:tcPr>
            <w:tcW w:w="2909" w:type="dxa"/>
            <w:tcBorders>
              <w:top w:val="single" w:sz="6" w:space="0" w:color="auto"/>
              <w:left w:val="nil"/>
              <w:bottom w:val="nil"/>
              <w:right w:val="nil"/>
            </w:tcBorders>
          </w:tcPr>
          <w:p w14:paraId="27EF6AF5" w14:textId="77777777" w:rsidR="004F2887" w:rsidRPr="00B21C51" w:rsidRDefault="004F2887" w:rsidP="00A60831">
            <w:pPr>
              <w:widowControl w:val="0"/>
              <w:autoSpaceDE w:val="0"/>
              <w:autoSpaceDN w:val="0"/>
              <w:adjustRightInd w:val="0"/>
              <w:rPr>
                <w:rFonts w:ascii="Times New Roman" w:hAnsi="Times New Roman" w:cs="Times New Roman"/>
                <w:sz w:val="20"/>
                <w:szCs w:val="20"/>
              </w:rPr>
            </w:pPr>
          </w:p>
        </w:tc>
        <w:tc>
          <w:tcPr>
            <w:tcW w:w="1348" w:type="dxa"/>
            <w:tcBorders>
              <w:top w:val="single" w:sz="6" w:space="0" w:color="auto"/>
              <w:left w:val="nil"/>
              <w:bottom w:val="nil"/>
              <w:right w:val="nil"/>
            </w:tcBorders>
          </w:tcPr>
          <w:p w14:paraId="26E6F313"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(1)</w:t>
            </w:r>
          </w:p>
        </w:tc>
        <w:tc>
          <w:tcPr>
            <w:tcW w:w="1348" w:type="dxa"/>
            <w:tcBorders>
              <w:top w:val="single" w:sz="6" w:space="0" w:color="auto"/>
              <w:left w:val="nil"/>
              <w:bottom w:val="nil"/>
              <w:right w:val="nil"/>
            </w:tcBorders>
          </w:tcPr>
          <w:p w14:paraId="0507F0FB"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(2)</w:t>
            </w:r>
          </w:p>
        </w:tc>
        <w:tc>
          <w:tcPr>
            <w:tcW w:w="1348" w:type="dxa"/>
            <w:tcBorders>
              <w:top w:val="single" w:sz="6" w:space="0" w:color="auto"/>
              <w:left w:val="nil"/>
              <w:bottom w:val="nil"/>
              <w:right w:val="nil"/>
            </w:tcBorders>
          </w:tcPr>
          <w:p w14:paraId="1CB46ED4"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(3)</w:t>
            </w:r>
          </w:p>
        </w:tc>
        <w:tc>
          <w:tcPr>
            <w:tcW w:w="1348" w:type="dxa"/>
            <w:tcBorders>
              <w:top w:val="single" w:sz="6" w:space="0" w:color="auto"/>
              <w:left w:val="nil"/>
              <w:bottom w:val="nil"/>
              <w:right w:val="nil"/>
            </w:tcBorders>
          </w:tcPr>
          <w:p w14:paraId="510C83D8"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(4)</w:t>
            </w:r>
          </w:p>
        </w:tc>
        <w:tc>
          <w:tcPr>
            <w:tcW w:w="1348" w:type="dxa"/>
            <w:tcBorders>
              <w:top w:val="single" w:sz="6" w:space="0" w:color="auto"/>
              <w:left w:val="nil"/>
              <w:bottom w:val="nil"/>
              <w:right w:val="nil"/>
            </w:tcBorders>
          </w:tcPr>
          <w:p w14:paraId="682AE496"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(5)</w:t>
            </w:r>
          </w:p>
        </w:tc>
        <w:tc>
          <w:tcPr>
            <w:tcW w:w="1180" w:type="dxa"/>
            <w:tcBorders>
              <w:top w:val="single" w:sz="6" w:space="0" w:color="auto"/>
              <w:left w:val="nil"/>
              <w:bottom w:val="nil"/>
              <w:right w:val="nil"/>
            </w:tcBorders>
          </w:tcPr>
          <w:p w14:paraId="509036A4"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(6)</w:t>
            </w:r>
          </w:p>
        </w:tc>
        <w:tc>
          <w:tcPr>
            <w:tcW w:w="1180" w:type="dxa"/>
            <w:tcBorders>
              <w:top w:val="single" w:sz="6" w:space="0" w:color="auto"/>
              <w:left w:val="nil"/>
              <w:bottom w:val="nil"/>
              <w:right w:val="nil"/>
            </w:tcBorders>
          </w:tcPr>
          <w:p w14:paraId="478D1DD9"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(7)</w:t>
            </w:r>
          </w:p>
        </w:tc>
        <w:tc>
          <w:tcPr>
            <w:tcW w:w="1180" w:type="dxa"/>
            <w:tcBorders>
              <w:top w:val="single" w:sz="6" w:space="0" w:color="auto"/>
              <w:left w:val="nil"/>
              <w:bottom w:val="nil"/>
              <w:right w:val="nil"/>
            </w:tcBorders>
          </w:tcPr>
          <w:p w14:paraId="0BBEF9BB"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(8)</w:t>
            </w:r>
          </w:p>
        </w:tc>
        <w:tc>
          <w:tcPr>
            <w:tcW w:w="1180" w:type="dxa"/>
            <w:tcBorders>
              <w:top w:val="single" w:sz="6" w:space="0" w:color="auto"/>
              <w:left w:val="nil"/>
              <w:bottom w:val="nil"/>
              <w:right w:val="nil"/>
            </w:tcBorders>
          </w:tcPr>
          <w:p w14:paraId="387F43FD"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(9)</w:t>
            </w:r>
          </w:p>
        </w:tc>
        <w:tc>
          <w:tcPr>
            <w:tcW w:w="1180" w:type="dxa"/>
            <w:tcBorders>
              <w:top w:val="single" w:sz="6" w:space="0" w:color="auto"/>
              <w:left w:val="nil"/>
              <w:bottom w:val="nil"/>
              <w:right w:val="nil"/>
            </w:tcBorders>
          </w:tcPr>
          <w:p w14:paraId="05601E93"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(10)</w:t>
            </w:r>
          </w:p>
        </w:tc>
      </w:tr>
      <w:tr w:rsidR="004F2887" w:rsidRPr="000C693F" w14:paraId="048F6160" w14:textId="77777777" w:rsidTr="00A60831">
        <w:trPr>
          <w:trHeight w:val="277"/>
          <w:jc w:val="center"/>
        </w:trPr>
        <w:tc>
          <w:tcPr>
            <w:tcW w:w="2909" w:type="dxa"/>
            <w:tcBorders>
              <w:top w:val="nil"/>
              <w:left w:val="nil"/>
              <w:bottom w:val="nil"/>
              <w:right w:val="nil"/>
            </w:tcBorders>
          </w:tcPr>
          <w:p w14:paraId="2F50660D" w14:textId="77777777" w:rsidR="004F2887" w:rsidRPr="00B21C51" w:rsidRDefault="004F2887"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3A67BBB1"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Immigration</w:t>
            </w:r>
          </w:p>
        </w:tc>
        <w:tc>
          <w:tcPr>
            <w:tcW w:w="1348" w:type="dxa"/>
            <w:tcBorders>
              <w:top w:val="nil"/>
              <w:left w:val="nil"/>
              <w:bottom w:val="nil"/>
              <w:right w:val="nil"/>
            </w:tcBorders>
          </w:tcPr>
          <w:p w14:paraId="38984D44"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Immigration</w:t>
            </w:r>
          </w:p>
        </w:tc>
        <w:tc>
          <w:tcPr>
            <w:tcW w:w="1348" w:type="dxa"/>
            <w:tcBorders>
              <w:top w:val="nil"/>
              <w:left w:val="nil"/>
              <w:bottom w:val="nil"/>
              <w:right w:val="nil"/>
            </w:tcBorders>
          </w:tcPr>
          <w:p w14:paraId="45D90CFC"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Immigration</w:t>
            </w:r>
          </w:p>
        </w:tc>
        <w:tc>
          <w:tcPr>
            <w:tcW w:w="1348" w:type="dxa"/>
            <w:tcBorders>
              <w:top w:val="nil"/>
              <w:left w:val="nil"/>
              <w:bottom w:val="nil"/>
              <w:right w:val="nil"/>
            </w:tcBorders>
          </w:tcPr>
          <w:p w14:paraId="32D3ECE0"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Immigration</w:t>
            </w:r>
          </w:p>
        </w:tc>
        <w:tc>
          <w:tcPr>
            <w:tcW w:w="1348" w:type="dxa"/>
            <w:tcBorders>
              <w:top w:val="nil"/>
              <w:left w:val="nil"/>
              <w:bottom w:val="nil"/>
              <w:right w:val="nil"/>
            </w:tcBorders>
          </w:tcPr>
          <w:p w14:paraId="0733123D"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Immigration</w:t>
            </w:r>
          </w:p>
        </w:tc>
        <w:tc>
          <w:tcPr>
            <w:tcW w:w="1180" w:type="dxa"/>
            <w:tcBorders>
              <w:top w:val="nil"/>
              <w:left w:val="nil"/>
              <w:bottom w:val="nil"/>
              <w:right w:val="nil"/>
            </w:tcBorders>
          </w:tcPr>
          <w:p w14:paraId="4D4F5EDD"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Quota</w:t>
            </w:r>
          </w:p>
        </w:tc>
        <w:tc>
          <w:tcPr>
            <w:tcW w:w="1180" w:type="dxa"/>
            <w:tcBorders>
              <w:top w:val="nil"/>
              <w:left w:val="nil"/>
              <w:bottom w:val="nil"/>
              <w:right w:val="nil"/>
            </w:tcBorders>
          </w:tcPr>
          <w:p w14:paraId="78F720AB"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Quota</w:t>
            </w:r>
          </w:p>
        </w:tc>
        <w:tc>
          <w:tcPr>
            <w:tcW w:w="1180" w:type="dxa"/>
            <w:tcBorders>
              <w:top w:val="nil"/>
              <w:left w:val="nil"/>
              <w:bottom w:val="nil"/>
              <w:right w:val="nil"/>
            </w:tcBorders>
          </w:tcPr>
          <w:p w14:paraId="3BAD3EE6"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Quota</w:t>
            </w:r>
          </w:p>
        </w:tc>
        <w:tc>
          <w:tcPr>
            <w:tcW w:w="1180" w:type="dxa"/>
            <w:tcBorders>
              <w:top w:val="nil"/>
              <w:left w:val="nil"/>
              <w:bottom w:val="nil"/>
              <w:right w:val="nil"/>
            </w:tcBorders>
          </w:tcPr>
          <w:p w14:paraId="0052E449"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Quota</w:t>
            </w:r>
          </w:p>
        </w:tc>
        <w:tc>
          <w:tcPr>
            <w:tcW w:w="1180" w:type="dxa"/>
            <w:tcBorders>
              <w:top w:val="nil"/>
              <w:left w:val="nil"/>
              <w:bottom w:val="nil"/>
              <w:right w:val="nil"/>
            </w:tcBorders>
          </w:tcPr>
          <w:p w14:paraId="070C791F"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Quota</w:t>
            </w:r>
          </w:p>
        </w:tc>
      </w:tr>
      <w:tr w:rsidR="004F2887" w:rsidRPr="000C693F" w14:paraId="362B754D" w14:textId="77777777" w:rsidTr="00A60831">
        <w:trPr>
          <w:trHeight w:val="263"/>
          <w:jc w:val="center"/>
        </w:trPr>
        <w:tc>
          <w:tcPr>
            <w:tcW w:w="2909" w:type="dxa"/>
            <w:tcBorders>
              <w:top w:val="nil"/>
              <w:left w:val="nil"/>
              <w:bottom w:val="single" w:sz="6" w:space="0" w:color="auto"/>
              <w:right w:val="nil"/>
            </w:tcBorders>
          </w:tcPr>
          <w:p w14:paraId="0B9749D4" w14:textId="77777777" w:rsidR="004F2887" w:rsidRPr="00B21C51" w:rsidRDefault="004F2887"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single" w:sz="6" w:space="0" w:color="auto"/>
              <w:right w:val="nil"/>
            </w:tcBorders>
          </w:tcPr>
          <w:p w14:paraId="45F809CF"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crime decreases</w:t>
            </w:r>
          </w:p>
        </w:tc>
        <w:tc>
          <w:tcPr>
            <w:tcW w:w="1348" w:type="dxa"/>
            <w:tcBorders>
              <w:top w:val="nil"/>
              <w:left w:val="nil"/>
              <w:bottom w:val="single" w:sz="6" w:space="0" w:color="auto"/>
              <w:right w:val="nil"/>
            </w:tcBorders>
          </w:tcPr>
          <w:p w14:paraId="579D1B30"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crime decreases</w:t>
            </w:r>
          </w:p>
        </w:tc>
        <w:tc>
          <w:tcPr>
            <w:tcW w:w="1348" w:type="dxa"/>
            <w:tcBorders>
              <w:top w:val="nil"/>
              <w:left w:val="nil"/>
              <w:bottom w:val="single" w:sz="6" w:space="0" w:color="auto"/>
              <w:right w:val="nil"/>
            </w:tcBorders>
          </w:tcPr>
          <w:p w14:paraId="4128D88E"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crime decreases</w:t>
            </w:r>
          </w:p>
        </w:tc>
        <w:tc>
          <w:tcPr>
            <w:tcW w:w="1348" w:type="dxa"/>
            <w:tcBorders>
              <w:top w:val="nil"/>
              <w:left w:val="nil"/>
              <w:bottom w:val="single" w:sz="6" w:space="0" w:color="auto"/>
              <w:right w:val="nil"/>
            </w:tcBorders>
          </w:tcPr>
          <w:p w14:paraId="57088A70"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crime decreases</w:t>
            </w:r>
          </w:p>
        </w:tc>
        <w:tc>
          <w:tcPr>
            <w:tcW w:w="1348" w:type="dxa"/>
            <w:tcBorders>
              <w:top w:val="nil"/>
              <w:left w:val="nil"/>
              <w:bottom w:val="single" w:sz="6" w:space="0" w:color="auto"/>
              <w:right w:val="nil"/>
            </w:tcBorders>
          </w:tcPr>
          <w:p w14:paraId="7DB3D622"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crime decreases</w:t>
            </w:r>
          </w:p>
        </w:tc>
        <w:tc>
          <w:tcPr>
            <w:tcW w:w="1180" w:type="dxa"/>
            <w:tcBorders>
              <w:top w:val="nil"/>
              <w:left w:val="nil"/>
              <w:bottom w:val="single" w:sz="6" w:space="0" w:color="auto"/>
              <w:right w:val="nil"/>
            </w:tcBorders>
          </w:tcPr>
          <w:p w14:paraId="772AC252"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perform worse</w:t>
            </w:r>
          </w:p>
        </w:tc>
        <w:tc>
          <w:tcPr>
            <w:tcW w:w="1180" w:type="dxa"/>
            <w:tcBorders>
              <w:top w:val="nil"/>
              <w:left w:val="nil"/>
              <w:bottom w:val="single" w:sz="6" w:space="0" w:color="auto"/>
              <w:right w:val="nil"/>
            </w:tcBorders>
          </w:tcPr>
          <w:p w14:paraId="3E6DBA40"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perform worse</w:t>
            </w:r>
          </w:p>
        </w:tc>
        <w:tc>
          <w:tcPr>
            <w:tcW w:w="1180" w:type="dxa"/>
            <w:tcBorders>
              <w:top w:val="nil"/>
              <w:left w:val="nil"/>
              <w:bottom w:val="single" w:sz="6" w:space="0" w:color="auto"/>
              <w:right w:val="nil"/>
            </w:tcBorders>
          </w:tcPr>
          <w:p w14:paraId="128F09D6"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perform worse</w:t>
            </w:r>
          </w:p>
        </w:tc>
        <w:tc>
          <w:tcPr>
            <w:tcW w:w="1180" w:type="dxa"/>
            <w:tcBorders>
              <w:top w:val="nil"/>
              <w:left w:val="nil"/>
              <w:bottom w:val="single" w:sz="6" w:space="0" w:color="auto"/>
              <w:right w:val="nil"/>
            </w:tcBorders>
          </w:tcPr>
          <w:p w14:paraId="14790F64"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perform worse</w:t>
            </w:r>
          </w:p>
        </w:tc>
        <w:tc>
          <w:tcPr>
            <w:tcW w:w="1180" w:type="dxa"/>
            <w:tcBorders>
              <w:top w:val="nil"/>
              <w:left w:val="nil"/>
              <w:bottom w:val="single" w:sz="6" w:space="0" w:color="auto"/>
              <w:right w:val="nil"/>
            </w:tcBorders>
          </w:tcPr>
          <w:p w14:paraId="03502F19"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r w:rsidRPr="00B21C51">
              <w:rPr>
                <w:rFonts w:ascii="Times New Roman" w:hAnsi="Times New Roman" w:cs="Times New Roman"/>
                <w:sz w:val="20"/>
                <w:szCs w:val="20"/>
              </w:rPr>
              <w:t>perform worse</w:t>
            </w:r>
          </w:p>
        </w:tc>
      </w:tr>
      <w:tr w:rsidR="004F2887" w:rsidRPr="000C693F" w14:paraId="2E2EE984" w14:textId="77777777" w:rsidTr="00A60831">
        <w:trPr>
          <w:trHeight w:val="277"/>
          <w:jc w:val="center"/>
        </w:trPr>
        <w:tc>
          <w:tcPr>
            <w:tcW w:w="2909" w:type="dxa"/>
            <w:tcBorders>
              <w:top w:val="nil"/>
              <w:left w:val="nil"/>
              <w:bottom w:val="nil"/>
              <w:right w:val="nil"/>
            </w:tcBorders>
          </w:tcPr>
          <w:p w14:paraId="3C3FCCB0" w14:textId="77777777" w:rsidR="004F2887" w:rsidRPr="00B21C51" w:rsidRDefault="004F2887" w:rsidP="00A60831">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769C51E1"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65FE0BB0"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E134EF4"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25C8D5B0"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24BA7BC2"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212A8B82"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7836BF62"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6759058A"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5D36718C"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0CAEEFB7" w14:textId="77777777" w:rsidR="004F2887" w:rsidRPr="00B21C51" w:rsidRDefault="004F2887" w:rsidP="00A60831">
            <w:pPr>
              <w:widowControl w:val="0"/>
              <w:autoSpaceDE w:val="0"/>
              <w:autoSpaceDN w:val="0"/>
              <w:adjustRightInd w:val="0"/>
              <w:jc w:val="center"/>
              <w:rPr>
                <w:rFonts w:ascii="Times New Roman" w:hAnsi="Times New Roman" w:cs="Times New Roman"/>
                <w:sz w:val="20"/>
                <w:szCs w:val="20"/>
              </w:rPr>
            </w:pPr>
          </w:p>
        </w:tc>
      </w:tr>
      <w:tr w:rsidR="00DF0F5F" w:rsidRPr="000C693F" w14:paraId="32407CA9" w14:textId="77777777" w:rsidTr="00A60831">
        <w:trPr>
          <w:trHeight w:val="263"/>
          <w:jc w:val="center"/>
        </w:trPr>
        <w:tc>
          <w:tcPr>
            <w:tcW w:w="2909" w:type="dxa"/>
            <w:tcBorders>
              <w:top w:val="nil"/>
              <w:left w:val="nil"/>
              <w:bottom w:val="nil"/>
              <w:right w:val="nil"/>
            </w:tcBorders>
          </w:tcPr>
          <w:p w14:paraId="58C142F8" w14:textId="24F4C2B2" w:rsidR="00DF0F5F" w:rsidRPr="00B21C51" w:rsidRDefault="00DF0F5F" w:rsidP="00DF0F5F">
            <w:pPr>
              <w:widowControl w:val="0"/>
              <w:autoSpaceDE w:val="0"/>
              <w:autoSpaceDN w:val="0"/>
              <w:adjustRightInd w:val="0"/>
              <w:rPr>
                <w:rFonts w:ascii="Times New Roman" w:hAnsi="Times New Roman" w:cs="Times New Roman"/>
                <w:sz w:val="20"/>
                <w:szCs w:val="20"/>
              </w:rPr>
            </w:pPr>
            <w:r w:rsidRPr="00B67C5A">
              <w:rPr>
                <w:rFonts w:ascii="Times New Roman" w:hAnsi="Times New Roman" w:cs="Times New Roman"/>
                <w:sz w:val="20"/>
                <w:szCs w:val="20"/>
              </w:rPr>
              <w:t>Nationally oriented</w:t>
            </w:r>
          </w:p>
        </w:tc>
        <w:tc>
          <w:tcPr>
            <w:tcW w:w="1348" w:type="dxa"/>
            <w:tcBorders>
              <w:top w:val="nil"/>
              <w:left w:val="nil"/>
              <w:bottom w:val="nil"/>
              <w:right w:val="nil"/>
            </w:tcBorders>
          </w:tcPr>
          <w:p w14:paraId="09331204" w14:textId="5CDDF2DD"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-0.267***</w:t>
            </w:r>
          </w:p>
        </w:tc>
        <w:tc>
          <w:tcPr>
            <w:tcW w:w="1348" w:type="dxa"/>
            <w:tcBorders>
              <w:top w:val="nil"/>
              <w:left w:val="nil"/>
              <w:bottom w:val="nil"/>
              <w:right w:val="nil"/>
            </w:tcBorders>
          </w:tcPr>
          <w:p w14:paraId="0746E8D7" w14:textId="49BAFE12"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-0.275***</w:t>
            </w:r>
          </w:p>
        </w:tc>
        <w:tc>
          <w:tcPr>
            <w:tcW w:w="1348" w:type="dxa"/>
            <w:tcBorders>
              <w:top w:val="nil"/>
              <w:left w:val="nil"/>
              <w:bottom w:val="nil"/>
              <w:right w:val="nil"/>
            </w:tcBorders>
          </w:tcPr>
          <w:p w14:paraId="465F3B39" w14:textId="25B1E70F"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-0.260***</w:t>
            </w:r>
          </w:p>
        </w:tc>
        <w:tc>
          <w:tcPr>
            <w:tcW w:w="1348" w:type="dxa"/>
            <w:tcBorders>
              <w:top w:val="nil"/>
              <w:left w:val="nil"/>
              <w:bottom w:val="nil"/>
              <w:right w:val="nil"/>
            </w:tcBorders>
          </w:tcPr>
          <w:p w14:paraId="4E6FDF9C" w14:textId="34FA0138"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-0.449***</w:t>
            </w:r>
          </w:p>
        </w:tc>
        <w:tc>
          <w:tcPr>
            <w:tcW w:w="1348" w:type="dxa"/>
            <w:tcBorders>
              <w:top w:val="nil"/>
              <w:left w:val="nil"/>
              <w:bottom w:val="nil"/>
              <w:right w:val="nil"/>
            </w:tcBorders>
          </w:tcPr>
          <w:p w14:paraId="34E23EB6" w14:textId="760D81DB"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-0.461***</w:t>
            </w:r>
          </w:p>
        </w:tc>
        <w:tc>
          <w:tcPr>
            <w:tcW w:w="1180" w:type="dxa"/>
            <w:tcBorders>
              <w:top w:val="nil"/>
              <w:left w:val="nil"/>
              <w:bottom w:val="nil"/>
              <w:right w:val="nil"/>
            </w:tcBorders>
          </w:tcPr>
          <w:p w14:paraId="668C9A31"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3B042DFB"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2A64CA68"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77B5B18C"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106949CA"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r>
      <w:tr w:rsidR="00DF0F5F" w:rsidRPr="000C693F" w14:paraId="3A94680A" w14:textId="77777777" w:rsidTr="00A60831">
        <w:trPr>
          <w:trHeight w:val="263"/>
          <w:jc w:val="center"/>
        </w:trPr>
        <w:tc>
          <w:tcPr>
            <w:tcW w:w="2909" w:type="dxa"/>
            <w:tcBorders>
              <w:top w:val="nil"/>
              <w:left w:val="nil"/>
              <w:bottom w:val="nil"/>
              <w:right w:val="nil"/>
            </w:tcBorders>
          </w:tcPr>
          <w:p w14:paraId="6EFB34A9" w14:textId="77777777" w:rsidR="00DF0F5F" w:rsidRPr="00B21C51" w:rsidRDefault="00DF0F5F" w:rsidP="00DF0F5F">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36202C5C" w14:textId="7F3B9774"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(0.040)</w:t>
            </w:r>
          </w:p>
        </w:tc>
        <w:tc>
          <w:tcPr>
            <w:tcW w:w="1348" w:type="dxa"/>
            <w:tcBorders>
              <w:top w:val="nil"/>
              <w:left w:val="nil"/>
              <w:bottom w:val="nil"/>
              <w:right w:val="nil"/>
            </w:tcBorders>
          </w:tcPr>
          <w:p w14:paraId="0B528DBB" w14:textId="2C2E48BC"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(0.051)</w:t>
            </w:r>
          </w:p>
        </w:tc>
        <w:tc>
          <w:tcPr>
            <w:tcW w:w="1348" w:type="dxa"/>
            <w:tcBorders>
              <w:top w:val="nil"/>
              <w:left w:val="nil"/>
              <w:bottom w:val="nil"/>
              <w:right w:val="nil"/>
            </w:tcBorders>
          </w:tcPr>
          <w:p w14:paraId="7913FD45" w14:textId="06A91710"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(0.041)</w:t>
            </w:r>
          </w:p>
        </w:tc>
        <w:tc>
          <w:tcPr>
            <w:tcW w:w="1348" w:type="dxa"/>
            <w:tcBorders>
              <w:top w:val="nil"/>
              <w:left w:val="nil"/>
              <w:bottom w:val="nil"/>
              <w:right w:val="nil"/>
            </w:tcBorders>
          </w:tcPr>
          <w:p w14:paraId="0EE84511" w14:textId="1FE66E39"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(0.092)</w:t>
            </w:r>
          </w:p>
        </w:tc>
        <w:tc>
          <w:tcPr>
            <w:tcW w:w="1348" w:type="dxa"/>
            <w:tcBorders>
              <w:top w:val="nil"/>
              <w:left w:val="nil"/>
              <w:bottom w:val="nil"/>
              <w:right w:val="nil"/>
            </w:tcBorders>
          </w:tcPr>
          <w:p w14:paraId="7FAE6088" w14:textId="661F370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(0.097)</w:t>
            </w:r>
          </w:p>
        </w:tc>
        <w:tc>
          <w:tcPr>
            <w:tcW w:w="1180" w:type="dxa"/>
            <w:tcBorders>
              <w:top w:val="nil"/>
              <w:left w:val="nil"/>
              <w:bottom w:val="nil"/>
              <w:right w:val="nil"/>
            </w:tcBorders>
          </w:tcPr>
          <w:p w14:paraId="5FBA4CEC"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0925DBF8"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0C747198"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6A36860B"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48C14C2E"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r>
      <w:tr w:rsidR="00DF0F5F" w:rsidRPr="000C693F" w14:paraId="5DF962F7" w14:textId="77777777" w:rsidTr="00A60831">
        <w:trPr>
          <w:trHeight w:val="277"/>
          <w:jc w:val="center"/>
        </w:trPr>
        <w:tc>
          <w:tcPr>
            <w:tcW w:w="2909" w:type="dxa"/>
            <w:tcBorders>
              <w:top w:val="nil"/>
              <w:left w:val="nil"/>
              <w:bottom w:val="nil"/>
              <w:right w:val="nil"/>
            </w:tcBorders>
          </w:tcPr>
          <w:p w14:paraId="6A680D9D" w14:textId="568EFBD5" w:rsidR="00DF0F5F" w:rsidRPr="00B21C51" w:rsidRDefault="00DF0F5F" w:rsidP="00DF0F5F">
            <w:pPr>
              <w:widowControl w:val="0"/>
              <w:autoSpaceDE w:val="0"/>
              <w:autoSpaceDN w:val="0"/>
              <w:adjustRightInd w:val="0"/>
              <w:rPr>
                <w:rFonts w:ascii="Times New Roman" w:hAnsi="Times New Roman" w:cs="Times New Roman"/>
                <w:sz w:val="20"/>
                <w:szCs w:val="20"/>
              </w:rPr>
            </w:pPr>
            <w:r w:rsidRPr="00B67C5A">
              <w:rPr>
                <w:rFonts w:ascii="Times New Roman" w:hAnsi="Times New Roman" w:cs="Times New Roman"/>
                <w:sz w:val="20"/>
                <w:szCs w:val="20"/>
              </w:rPr>
              <w:t>Time pressure</w:t>
            </w:r>
          </w:p>
        </w:tc>
        <w:tc>
          <w:tcPr>
            <w:tcW w:w="1348" w:type="dxa"/>
            <w:tcBorders>
              <w:top w:val="nil"/>
              <w:left w:val="nil"/>
              <w:bottom w:val="nil"/>
              <w:right w:val="nil"/>
            </w:tcBorders>
          </w:tcPr>
          <w:p w14:paraId="34DF32E7" w14:textId="465FF09F"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-0.815***</w:t>
            </w:r>
          </w:p>
        </w:tc>
        <w:tc>
          <w:tcPr>
            <w:tcW w:w="1348" w:type="dxa"/>
            <w:tcBorders>
              <w:top w:val="nil"/>
              <w:left w:val="nil"/>
              <w:bottom w:val="nil"/>
              <w:right w:val="nil"/>
            </w:tcBorders>
          </w:tcPr>
          <w:p w14:paraId="71B08CD9" w14:textId="699EE039"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-0.875***</w:t>
            </w:r>
          </w:p>
        </w:tc>
        <w:tc>
          <w:tcPr>
            <w:tcW w:w="1348" w:type="dxa"/>
            <w:tcBorders>
              <w:top w:val="nil"/>
              <w:left w:val="nil"/>
              <w:bottom w:val="nil"/>
              <w:right w:val="nil"/>
            </w:tcBorders>
          </w:tcPr>
          <w:p w14:paraId="1D18653C" w14:textId="0F0CCA18"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-0.849***</w:t>
            </w:r>
          </w:p>
        </w:tc>
        <w:tc>
          <w:tcPr>
            <w:tcW w:w="1348" w:type="dxa"/>
            <w:tcBorders>
              <w:top w:val="nil"/>
              <w:left w:val="nil"/>
              <w:bottom w:val="nil"/>
              <w:right w:val="nil"/>
            </w:tcBorders>
          </w:tcPr>
          <w:p w14:paraId="4BF060C6" w14:textId="78B1B6F5"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-0.842***</w:t>
            </w:r>
          </w:p>
        </w:tc>
        <w:tc>
          <w:tcPr>
            <w:tcW w:w="1348" w:type="dxa"/>
            <w:tcBorders>
              <w:top w:val="nil"/>
              <w:left w:val="nil"/>
              <w:bottom w:val="nil"/>
              <w:right w:val="nil"/>
            </w:tcBorders>
          </w:tcPr>
          <w:p w14:paraId="5FBD6BB0" w14:textId="54C4D6B4"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-0.942***</w:t>
            </w:r>
          </w:p>
        </w:tc>
        <w:tc>
          <w:tcPr>
            <w:tcW w:w="1180" w:type="dxa"/>
            <w:tcBorders>
              <w:top w:val="nil"/>
              <w:left w:val="nil"/>
              <w:bottom w:val="nil"/>
              <w:right w:val="nil"/>
            </w:tcBorders>
          </w:tcPr>
          <w:p w14:paraId="00D91E07" w14:textId="1E6DA16B"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-0.339***</w:t>
            </w:r>
          </w:p>
        </w:tc>
        <w:tc>
          <w:tcPr>
            <w:tcW w:w="1180" w:type="dxa"/>
            <w:tcBorders>
              <w:top w:val="nil"/>
              <w:left w:val="nil"/>
              <w:bottom w:val="nil"/>
              <w:right w:val="nil"/>
            </w:tcBorders>
          </w:tcPr>
          <w:p w14:paraId="246192EA" w14:textId="6ED63A2B"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-0.750**</w:t>
            </w:r>
          </w:p>
        </w:tc>
        <w:tc>
          <w:tcPr>
            <w:tcW w:w="1180" w:type="dxa"/>
            <w:tcBorders>
              <w:top w:val="nil"/>
              <w:left w:val="nil"/>
              <w:bottom w:val="nil"/>
              <w:right w:val="nil"/>
            </w:tcBorders>
          </w:tcPr>
          <w:p w14:paraId="4E4DE078" w14:textId="2B827B95"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-0.360***</w:t>
            </w:r>
          </w:p>
        </w:tc>
        <w:tc>
          <w:tcPr>
            <w:tcW w:w="1180" w:type="dxa"/>
            <w:tcBorders>
              <w:top w:val="nil"/>
              <w:left w:val="nil"/>
              <w:bottom w:val="nil"/>
              <w:right w:val="nil"/>
            </w:tcBorders>
          </w:tcPr>
          <w:p w14:paraId="1CA9292F" w14:textId="47CBD5A0"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-0.356***</w:t>
            </w:r>
          </w:p>
        </w:tc>
        <w:tc>
          <w:tcPr>
            <w:tcW w:w="1180" w:type="dxa"/>
            <w:tcBorders>
              <w:top w:val="nil"/>
              <w:left w:val="nil"/>
              <w:bottom w:val="nil"/>
              <w:right w:val="nil"/>
            </w:tcBorders>
          </w:tcPr>
          <w:p w14:paraId="209DBA1B" w14:textId="71CF3470"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-0.735**</w:t>
            </w:r>
          </w:p>
        </w:tc>
      </w:tr>
      <w:tr w:rsidR="00DF0F5F" w:rsidRPr="000C693F" w14:paraId="4A82A789" w14:textId="77777777" w:rsidTr="00A60831">
        <w:trPr>
          <w:trHeight w:val="263"/>
          <w:jc w:val="center"/>
        </w:trPr>
        <w:tc>
          <w:tcPr>
            <w:tcW w:w="2909" w:type="dxa"/>
            <w:tcBorders>
              <w:top w:val="nil"/>
              <w:left w:val="nil"/>
              <w:bottom w:val="nil"/>
              <w:right w:val="nil"/>
            </w:tcBorders>
          </w:tcPr>
          <w:p w14:paraId="435690AC" w14:textId="77777777" w:rsidR="00DF0F5F" w:rsidRPr="00B21C51" w:rsidRDefault="00DF0F5F" w:rsidP="00DF0F5F">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6AF8E262" w14:textId="351B9A4F"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(0.127)</w:t>
            </w:r>
          </w:p>
        </w:tc>
        <w:tc>
          <w:tcPr>
            <w:tcW w:w="1348" w:type="dxa"/>
            <w:tcBorders>
              <w:top w:val="nil"/>
              <w:left w:val="nil"/>
              <w:bottom w:val="nil"/>
              <w:right w:val="nil"/>
            </w:tcBorders>
          </w:tcPr>
          <w:p w14:paraId="6911C9E0" w14:textId="7EFB98A5"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(0.287)</w:t>
            </w:r>
          </w:p>
        </w:tc>
        <w:tc>
          <w:tcPr>
            <w:tcW w:w="1348" w:type="dxa"/>
            <w:tcBorders>
              <w:top w:val="nil"/>
              <w:left w:val="nil"/>
              <w:bottom w:val="nil"/>
              <w:right w:val="nil"/>
            </w:tcBorders>
          </w:tcPr>
          <w:p w14:paraId="6A7A9560" w14:textId="151BEAE1"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(0.129)</w:t>
            </w:r>
          </w:p>
        </w:tc>
        <w:tc>
          <w:tcPr>
            <w:tcW w:w="1348" w:type="dxa"/>
            <w:tcBorders>
              <w:top w:val="nil"/>
              <w:left w:val="nil"/>
              <w:bottom w:val="nil"/>
              <w:right w:val="nil"/>
            </w:tcBorders>
          </w:tcPr>
          <w:p w14:paraId="7BC17F81" w14:textId="6B0E73CE"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(0.129)</w:t>
            </w:r>
          </w:p>
        </w:tc>
        <w:tc>
          <w:tcPr>
            <w:tcW w:w="1348" w:type="dxa"/>
            <w:tcBorders>
              <w:top w:val="nil"/>
              <w:left w:val="nil"/>
              <w:bottom w:val="nil"/>
              <w:right w:val="nil"/>
            </w:tcBorders>
          </w:tcPr>
          <w:p w14:paraId="49456CD3" w14:textId="247D9D46"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(0.290)</w:t>
            </w:r>
          </w:p>
        </w:tc>
        <w:tc>
          <w:tcPr>
            <w:tcW w:w="1180" w:type="dxa"/>
            <w:tcBorders>
              <w:top w:val="nil"/>
              <w:left w:val="nil"/>
              <w:bottom w:val="nil"/>
              <w:right w:val="nil"/>
            </w:tcBorders>
          </w:tcPr>
          <w:p w14:paraId="076CC953" w14:textId="02074E9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(0.124)</w:t>
            </w:r>
          </w:p>
        </w:tc>
        <w:tc>
          <w:tcPr>
            <w:tcW w:w="1180" w:type="dxa"/>
            <w:tcBorders>
              <w:top w:val="nil"/>
              <w:left w:val="nil"/>
              <w:bottom w:val="nil"/>
              <w:right w:val="nil"/>
            </w:tcBorders>
          </w:tcPr>
          <w:p w14:paraId="7374337D" w14:textId="6D5EA742"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(0.304)</w:t>
            </w:r>
          </w:p>
        </w:tc>
        <w:tc>
          <w:tcPr>
            <w:tcW w:w="1180" w:type="dxa"/>
            <w:tcBorders>
              <w:top w:val="nil"/>
              <w:left w:val="nil"/>
              <w:bottom w:val="nil"/>
              <w:right w:val="nil"/>
            </w:tcBorders>
          </w:tcPr>
          <w:p w14:paraId="4BE84768" w14:textId="634375DB"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(0.127)</w:t>
            </w:r>
          </w:p>
        </w:tc>
        <w:tc>
          <w:tcPr>
            <w:tcW w:w="1180" w:type="dxa"/>
            <w:tcBorders>
              <w:top w:val="nil"/>
              <w:left w:val="nil"/>
              <w:bottom w:val="nil"/>
              <w:right w:val="nil"/>
            </w:tcBorders>
          </w:tcPr>
          <w:p w14:paraId="29084A82" w14:textId="2E0D2C19"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(0.127)</w:t>
            </w:r>
          </w:p>
        </w:tc>
        <w:tc>
          <w:tcPr>
            <w:tcW w:w="1180" w:type="dxa"/>
            <w:tcBorders>
              <w:top w:val="nil"/>
              <w:left w:val="nil"/>
              <w:bottom w:val="nil"/>
              <w:right w:val="nil"/>
            </w:tcBorders>
          </w:tcPr>
          <w:p w14:paraId="3E1F1C04" w14:textId="4A61973E"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(0.314)</w:t>
            </w:r>
          </w:p>
        </w:tc>
      </w:tr>
      <w:tr w:rsidR="00DF0F5F" w:rsidRPr="000C693F" w14:paraId="11293933" w14:textId="77777777" w:rsidTr="00A60831">
        <w:trPr>
          <w:trHeight w:val="277"/>
          <w:jc w:val="center"/>
        </w:trPr>
        <w:tc>
          <w:tcPr>
            <w:tcW w:w="2909" w:type="dxa"/>
            <w:tcBorders>
              <w:top w:val="nil"/>
              <w:left w:val="nil"/>
              <w:bottom w:val="nil"/>
              <w:right w:val="nil"/>
            </w:tcBorders>
          </w:tcPr>
          <w:p w14:paraId="116203B2" w14:textId="1CF40F66" w:rsidR="00DF0F5F" w:rsidRPr="00B21C51" w:rsidRDefault="00DF0F5F" w:rsidP="00DF0F5F">
            <w:pPr>
              <w:widowControl w:val="0"/>
              <w:autoSpaceDE w:val="0"/>
              <w:autoSpaceDN w:val="0"/>
              <w:adjustRightInd w:val="0"/>
              <w:rPr>
                <w:rFonts w:ascii="Times New Roman" w:hAnsi="Times New Roman" w:cs="Times New Roman"/>
                <w:sz w:val="20"/>
                <w:szCs w:val="20"/>
              </w:rPr>
            </w:pPr>
            <w:r w:rsidRPr="00B67C5A">
              <w:rPr>
                <w:rFonts w:ascii="Times New Roman" w:hAnsi="Times New Roman" w:cs="Times New Roman"/>
                <w:sz w:val="20"/>
                <w:szCs w:val="20"/>
              </w:rPr>
              <w:t>Nationally oriented*time pressure</w:t>
            </w:r>
          </w:p>
        </w:tc>
        <w:tc>
          <w:tcPr>
            <w:tcW w:w="1348" w:type="dxa"/>
            <w:tcBorders>
              <w:top w:val="nil"/>
              <w:left w:val="nil"/>
              <w:bottom w:val="nil"/>
              <w:right w:val="nil"/>
            </w:tcBorders>
          </w:tcPr>
          <w:p w14:paraId="78347DBB"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10C8665F" w14:textId="59FF88C8"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0.018</w:t>
            </w:r>
          </w:p>
        </w:tc>
        <w:tc>
          <w:tcPr>
            <w:tcW w:w="1348" w:type="dxa"/>
            <w:tcBorders>
              <w:top w:val="nil"/>
              <w:left w:val="nil"/>
              <w:bottom w:val="nil"/>
              <w:right w:val="nil"/>
            </w:tcBorders>
          </w:tcPr>
          <w:p w14:paraId="730C12AA"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13500E4"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96FEB7D" w14:textId="3B2F3A7F"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0.032</w:t>
            </w:r>
          </w:p>
        </w:tc>
        <w:tc>
          <w:tcPr>
            <w:tcW w:w="1180" w:type="dxa"/>
            <w:tcBorders>
              <w:top w:val="nil"/>
              <w:left w:val="nil"/>
              <w:bottom w:val="nil"/>
              <w:right w:val="nil"/>
            </w:tcBorders>
          </w:tcPr>
          <w:p w14:paraId="35AA113F"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58647ADF"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21CAA6D0"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766E3F51"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7E800ABF"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r>
      <w:tr w:rsidR="00DF0F5F" w:rsidRPr="000C693F" w14:paraId="708B7CEF" w14:textId="77777777" w:rsidTr="00A60831">
        <w:trPr>
          <w:trHeight w:val="263"/>
          <w:jc w:val="center"/>
        </w:trPr>
        <w:tc>
          <w:tcPr>
            <w:tcW w:w="2909" w:type="dxa"/>
            <w:tcBorders>
              <w:top w:val="nil"/>
              <w:left w:val="nil"/>
              <w:bottom w:val="nil"/>
              <w:right w:val="nil"/>
            </w:tcBorders>
          </w:tcPr>
          <w:p w14:paraId="75841E15" w14:textId="77777777" w:rsidR="00DF0F5F" w:rsidRPr="00B21C51" w:rsidRDefault="00DF0F5F" w:rsidP="00DF0F5F">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6883138C"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0791CEE2" w14:textId="1DE3EBD0"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(0.080)</w:t>
            </w:r>
          </w:p>
        </w:tc>
        <w:tc>
          <w:tcPr>
            <w:tcW w:w="1348" w:type="dxa"/>
            <w:tcBorders>
              <w:top w:val="nil"/>
              <w:left w:val="nil"/>
              <w:bottom w:val="nil"/>
              <w:right w:val="nil"/>
            </w:tcBorders>
          </w:tcPr>
          <w:p w14:paraId="7FBA7297"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2ECAF76E"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B82F214" w14:textId="4BDA3D9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(0.081)</w:t>
            </w:r>
          </w:p>
        </w:tc>
        <w:tc>
          <w:tcPr>
            <w:tcW w:w="1180" w:type="dxa"/>
            <w:tcBorders>
              <w:top w:val="nil"/>
              <w:left w:val="nil"/>
              <w:bottom w:val="nil"/>
              <w:right w:val="nil"/>
            </w:tcBorders>
          </w:tcPr>
          <w:p w14:paraId="298DCF2B"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40517FA9"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119B4479"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0C9E93C7"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3A97E726"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r>
      <w:tr w:rsidR="00DF0F5F" w:rsidRPr="000C693F" w14:paraId="31329AAC" w14:textId="77777777" w:rsidTr="00A60831">
        <w:trPr>
          <w:trHeight w:val="277"/>
          <w:jc w:val="center"/>
        </w:trPr>
        <w:tc>
          <w:tcPr>
            <w:tcW w:w="2909" w:type="dxa"/>
            <w:tcBorders>
              <w:top w:val="nil"/>
              <w:left w:val="nil"/>
              <w:bottom w:val="nil"/>
              <w:right w:val="nil"/>
            </w:tcBorders>
          </w:tcPr>
          <w:p w14:paraId="3244DEC0" w14:textId="0E799815" w:rsidR="00DF0F5F" w:rsidRPr="00B21C51" w:rsidRDefault="00DF0F5F" w:rsidP="00DF0F5F">
            <w:pPr>
              <w:widowControl w:val="0"/>
              <w:autoSpaceDE w:val="0"/>
              <w:autoSpaceDN w:val="0"/>
              <w:adjustRightInd w:val="0"/>
              <w:rPr>
                <w:rFonts w:ascii="Times New Roman" w:hAnsi="Times New Roman" w:cs="Times New Roman"/>
                <w:sz w:val="20"/>
                <w:szCs w:val="20"/>
              </w:rPr>
            </w:pPr>
            <w:r w:rsidRPr="00B67C5A">
              <w:rPr>
                <w:rFonts w:ascii="Times New Roman" w:hAnsi="Times New Roman" w:cs="Times New Roman"/>
                <w:sz w:val="20"/>
                <w:szCs w:val="20"/>
              </w:rPr>
              <w:t>Numeracy</w:t>
            </w:r>
          </w:p>
        </w:tc>
        <w:tc>
          <w:tcPr>
            <w:tcW w:w="1348" w:type="dxa"/>
            <w:tcBorders>
              <w:top w:val="nil"/>
              <w:left w:val="nil"/>
              <w:bottom w:val="nil"/>
              <w:right w:val="nil"/>
            </w:tcBorders>
          </w:tcPr>
          <w:p w14:paraId="17224465"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18A68599"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47600D2F" w14:textId="69CC2961"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0.271***</w:t>
            </w:r>
          </w:p>
        </w:tc>
        <w:tc>
          <w:tcPr>
            <w:tcW w:w="1348" w:type="dxa"/>
            <w:tcBorders>
              <w:top w:val="nil"/>
              <w:left w:val="nil"/>
              <w:bottom w:val="nil"/>
              <w:right w:val="nil"/>
            </w:tcBorders>
          </w:tcPr>
          <w:p w14:paraId="4AE68C4E" w14:textId="585C6094"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0.094</w:t>
            </w:r>
          </w:p>
        </w:tc>
        <w:tc>
          <w:tcPr>
            <w:tcW w:w="1348" w:type="dxa"/>
            <w:tcBorders>
              <w:top w:val="nil"/>
              <w:left w:val="nil"/>
              <w:bottom w:val="nil"/>
              <w:right w:val="nil"/>
            </w:tcBorders>
          </w:tcPr>
          <w:p w14:paraId="09A16A13" w14:textId="6AF1EEA5"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0.095</w:t>
            </w:r>
          </w:p>
        </w:tc>
        <w:tc>
          <w:tcPr>
            <w:tcW w:w="1180" w:type="dxa"/>
            <w:tcBorders>
              <w:top w:val="nil"/>
              <w:left w:val="nil"/>
              <w:bottom w:val="nil"/>
              <w:right w:val="nil"/>
            </w:tcBorders>
          </w:tcPr>
          <w:p w14:paraId="106F174C"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10DD8186"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1CBEAD06" w14:textId="5E5D2AD3"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0.321***</w:t>
            </w:r>
          </w:p>
        </w:tc>
        <w:tc>
          <w:tcPr>
            <w:tcW w:w="1180" w:type="dxa"/>
            <w:tcBorders>
              <w:top w:val="nil"/>
              <w:left w:val="nil"/>
              <w:bottom w:val="nil"/>
              <w:right w:val="nil"/>
            </w:tcBorders>
          </w:tcPr>
          <w:p w14:paraId="5A00939F" w14:textId="3740B64C"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0.407***</w:t>
            </w:r>
          </w:p>
        </w:tc>
        <w:tc>
          <w:tcPr>
            <w:tcW w:w="1180" w:type="dxa"/>
            <w:tcBorders>
              <w:top w:val="nil"/>
              <w:left w:val="nil"/>
              <w:bottom w:val="nil"/>
              <w:right w:val="nil"/>
            </w:tcBorders>
          </w:tcPr>
          <w:p w14:paraId="632C2FCC" w14:textId="489E4CB0"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0.412***</w:t>
            </w:r>
          </w:p>
        </w:tc>
      </w:tr>
      <w:tr w:rsidR="00DF0F5F" w:rsidRPr="000C693F" w14:paraId="224FF9E6" w14:textId="77777777" w:rsidTr="00A60831">
        <w:trPr>
          <w:trHeight w:val="263"/>
          <w:jc w:val="center"/>
        </w:trPr>
        <w:tc>
          <w:tcPr>
            <w:tcW w:w="2909" w:type="dxa"/>
            <w:tcBorders>
              <w:top w:val="nil"/>
              <w:left w:val="nil"/>
              <w:bottom w:val="nil"/>
              <w:right w:val="nil"/>
            </w:tcBorders>
          </w:tcPr>
          <w:p w14:paraId="7D649218" w14:textId="77777777" w:rsidR="00DF0F5F" w:rsidRPr="00B21C51" w:rsidRDefault="00DF0F5F" w:rsidP="00DF0F5F">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1645AC37"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09EC7973"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4FFBDE7C" w14:textId="7BF0D5EC"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(0.045)</w:t>
            </w:r>
          </w:p>
        </w:tc>
        <w:tc>
          <w:tcPr>
            <w:tcW w:w="1348" w:type="dxa"/>
            <w:tcBorders>
              <w:top w:val="nil"/>
              <w:left w:val="nil"/>
              <w:bottom w:val="nil"/>
              <w:right w:val="nil"/>
            </w:tcBorders>
          </w:tcPr>
          <w:p w14:paraId="0C930D3F" w14:textId="614BC4B4"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(0.088)</w:t>
            </w:r>
          </w:p>
        </w:tc>
        <w:tc>
          <w:tcPr>
            <w:tcW w:w="1348" w:type="dxa"/>
            <w:tcBorders>
              <w:top w:val="nil"/>
              <w:left w:val="nil"/>
              <w:bottom w:val="nil"/>
              <w:right w:val="nil"/>
            </w:tcBorders>
          </w:tcPr>
          <w:p w14:paraId="006FE755" w14:textId="32C624E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(0.088)</w:t>
            </w:r>
          </w:p>
        </w:tc>
        <w:tc>
          <w:tcPr>
            <w:tcW w:w="1180" w:type="dxa"/>
            <w:tcBorders>
              <w:top w:val="nil"/>
              <w:left w:val="nil"/>
              <w:bottom w:val="nil"/>
              <w:right w:val="nil"/>
            </w:tcBorders>
          </w:tcPr>
          <w:p w14:paraId="600A5941"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080F075B"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4399ECD9" w14:textId="768280E4"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(0.045)</w:t>
            </w:r>
          </w:p>
        </w:tc>
        <w:tc>
          <w:tcPr>
            <w:tcW w:w="1180" w:type="dxa"/>
            <w:tcBorders>
              <w:top w:val="nil"/>
              <w:left w:val="nil"/>
              <w:bottom w:val="nil"/>
              <w:right w:val="nil"/>
            </w:tcBorders>
          </w:tcPr>
          <w:p w14:paraId="032022EB" w14:textId="079795E8"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(0.104)</w:t>
            </w:r>
          </w:p>
        </w:tc>
        <w:tc>
          <w:tcPr>
            <w:tcW w:w="1180" w:type="dxa"/>
            <w:tcBorders>
              <w:top w:val="nil"/>
              <w:left w:val="nil"/>
              <w:bottom w:val="nil"/>
              <w:right w:val="nil"/>
            </w:tcBorders>
          </w:tcPr>
          <w:p w14:paraId="02E83BEF" w14:textId="5D5E881F"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(0.104)</w:t>
            </w:r>
          </w:p>
        </w:tc>
      </w:tr>
      <w:tr w:rsidR="00DF0F5F" w:rsidRPr="000C693F" w14:paraId="2A45AA8B" w14:textId="77777777" w:rsidTr="00A60831">
        <w:trPr>
          <w:trHeight w:val="277"/>
          <w:jc w:val="center"/>
        </w:trPr>
        <w:tc>
          <w:tcPr>
            <w:tcW w:w="2909" w:type="dxa"/>
            <w:tcBorders>
              <w:top w:val="nil"/>
              <w:left w:val="nil"/>
              <w:bottom w:val="nil"/>
              <w:right w:val="nil"/>
            </w:tcBorders>
          </w:tcPr>
          <w:p w14:paraId="7132AE42" w14:textId="0E98F8DD" w:rsidR="00DF0F5F" w:rsidRPr="00B21C51" w:rsidRDefault="00DF0F5F" w:rsidP="00DF0F5F">
            <w:pPr>
              <w:widowControl w:val="0"/>
              <w:autoSpaceDE w:val="0"/>
              <w:autoSpaceDN w:val="0"/>
              <w:adjustRightInd w:val="0"/>
              <w:rPr>
                <w:rFonts w:ascii="Times New Roman" w:hAnsi="Times New Roman" w:cs="Times New Roman"/>
                <w:sz w:val="20"/>
                <w:szCs w:val="20"/>
              </w:rPr>
            </w:pPr>
            <w:r w:rsidRPr="00B67C5A">
              <w:rPr>
                <w:rFonts w:ascii="Times New Roman" w:hAnsi="Times New Roman" w:cs="Times New Roman"/>
                <w:sz w:val="20"/>
                <w:szCs w:val="20"/>
              </w:rPr>
              <w:t>Nationally oriented*numeracy</w:t>
            </w:r>
          </w:p>
        </w:tc>
        <w:tc>
          <w:tcPr>
            <w:tcW w:w="1348" w:type="dxa"/>
            <w:tcBorders>
              <w:top w:val="nil"/>
              <w:left w:val="nil"/>
              <w:bottom w:val="nil"/>
              <w:right w:val="nil"/>
            </w:tcBorders>
          </w:tcPr>
          <w:p w14:paraId="40541E00"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760FC1EF"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58FE928"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0CF07CC6" w14:textId="1D8FE378"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0.057**</w:t>
            </w:r>
          </w:p>
        </w:tc>
        <w:tc>
          <w:tcPr>
            <w:tcW w:w="1348" w:type="dxa"/>
            <w:tcBorders>
              <w:top w:val="nil"/>
              <w:left w:val="nil"/>
              <w:bottom w:val="nil"/>
              <w:right w:val="nil"/>
            </w:tcBorders>
          </w:tcPr>
          <w:p w14:paraId="00EF7839" w14:textId="34163A60"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0.057**</w:t>
            </w:r>
          </w:p>
        </w:tc>
        <w:tc>
          <w:tcPr>
            <w:tcW w:w="1180" w:type="dxa"/>
            <w:tcBorders>
              <w:top w:val="nil"/>
              <w:left w:val="nil"/>
              <w:bottom w:val="nil"/>
              <w:right w:val="nil"/>
            </w:tcBorders>
          </w:tcPr>
          <w:p w14:paraId="7DE3D056"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27BC64D6"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017532D9"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082C5ECA"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293D2874"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r>
      <w:tr w:rsidR="00DF0F5F" w:rsidRPr="000C693F" w14:paraId="34EED001" w14:textId="77777777" w:rsidTr="00A60831">
        <w:trPr>
          <w:trHeight w:val="263"/>
          <w:jc w:val="center"/>
        </w:trPr>
        <w:tc>
          <w:tcPr>
            <w:tcW w:w="2909" w:type="dxa"/>
            <w:tcBorders>
              <w:top w:val="nil"/>
              <w:left w:val="nil"/>
              <w:bottom w:val="nil"/>
              <w:right w:val="nil"/>
            </w:tcBorders>
          </w:tcPr>
          <w:p w14:paraId="4DAC61C3" w14:textId="77777777" w:rsidR="00DF0F5F" w:rsidRPr="00B21C51" w:rsidRDefault="00DF0F5F" w:rsidP="00DF0F5F">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692F4E11"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6D2CAA0"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6FB43DE7"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70B7C8B1" w14:textId="53CA4F2A"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(0.025)</w:t>
            </w:r>
          </w:p>
        </w:tc>
        <w:tc>
          <w:tcPr>
            <w:tcW w:w="1348" w:type="dxa"/>
            <w:tcBorders>
              <w:top w:val="nil"/>
              <w:left w:val="nil"/>
              <w:bottom w:val="nil"/>
              <w:right w:val="nil"/>
            </w:tcBorders>
          </w:tcPr>
          <w:p w14:paraId="559B1F37" w14:textId="134BD361"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(0.025)</w:t>
            </w:r>
          </w:p>
        </w:tc>
        <w:tc>
          <w:tcPr>
            <w:tcW w:w="1180" w:type="dxa"/>
            <w:tcBorders>
              <w:top w:val="nil"/>
              <w:left w:val="nil"/>
              <w:bottom w:val="nil"/>
              <w:right w:val="nil"/>
            </w:tcBorders>
          </w:tcPr>
          <w:p w14:paraId="3B0976FE"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7526CB55"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6C536CA5"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577BDE04"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460124D5"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r>
      <w:tr w:rsidR="00DF0F5F" w:rsidRPr="000C693F" w14:paraId="02C110D7" w14:textId="77777777" w:rsidTr="00A60831">
        <w:trPr>
          <w:trHeight w:val="263"/>
          <w:jc w:val="center"/>
        </w:trPr>
        <w:tc>
          <w:tcPr>
            <w:tcW w:w="2909" w:type="dxa"/>
            <w:tcBorders>
              <w:top w:val="nil"/>
              <w:left w:val="nil"/>
              <w:bottom w:val="nil"/>
              <w:right w:val="nil"/>
            </w:tcBorders>
          </w:tcPr>
          <w:p w14:paraId="48AE7AEC" w14:textId="5EF8F0E6" w:rsidR="00DF0F5F" w:rsidRPr="00B21C51" w:rsidRDefault="00DF0F5F" w:rsidP="00DF0F5F">
            <w:pPr>
              <w:widowControl w:val="0"/>
              <w:autoSpaceDE w:val="0"/>
              <w:autoSpaceDN w:val="0"/>
              <w:adjustRightInd w:val="0"/>
              <w:rPr>
                <w:rFonts w:ascii="Times New Roman" w:hAnsi="Times New Roman" w:cs="Times New Roman"/>
                <w:sz w:val="20"/>
                <w:szCs w:val="20"/>
              </w:rPr>
            </w:pPr>
            <w:r w:rsidRPr="00B67C5A">
              <w:rPr>
                <w:rFonts w:ascii="Times New Roman" w:hAnsi="Times New Roman" w:cs="Times New Roman"/>
                <w:sz w:val="20"/>
                <w:szCs w:val="20"/>
              </w:rPr>
              <w:t>Equality oriented</w:t>
            </w:r>
          </w:p>
        </w:tc>
        <w:tc>
          <w:tcPr>
            <w:tcW w:w="1348" w:type="dxa"/>
            <w:tcBorders>
              <w:top w:val="nil"/>
              <w:left w:val="nil"/>
              <w:bottom w:val="nil"/>
              <w:right w:val="nil"/>
            </w:tcBorders>
          </w:tcPr>
          <w:p w14:paraId="68AE914A"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0C08B0C2"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4471B308"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8EE085B"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EC36BB7"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6A083175" w14:textId="0F3E9E65"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-0.195***</w:t>
            </w:r>
          </w:p>
        </w:tc>
        <w:tc>
          <w:tcPr>
            <w:tcW w:w="1180" w:type="dxa"/>
            <w:tcBorders>
              <w:top w:val="nil"/>
              <w:left w:val="nil"/>
              <w:bottom w:val="nil"/>
              <w:right w:val="nil"/>
            </w:tcBorders>
          </w:tcPr>
          <w:p w14:paraId="575E3782" w14:textId="704F3F50"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-0.252***</w:t>
            </w:r>
          </w:p>
        </w:tc>
        <w:tc>
          <w:tcPr>
            <w:tcW w:w="1180" w:type="dxa"/>
            <w:tcBorders>
              <w:top w:val="nil"/>
              <w:left w:val="nil"/>
              <w:bottom w:val="nil"/>
              <w:right w:val="nil"/>
            </w:tcBorders>
          </w:tcPr>
          <w:p w14:paraId="5484668B" w14:textId="2B3CC9DD"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-0.182***</w:t>
            </w:r>
          </w:p>
        </w:tc>
        <w:tc>
          <w:tcPr>
            <w:tcW w:w="1180" w:type="dxa"/>
            <w:tcBorders>
              <w:top w:val="nil"/>
              <w:left w:val="nil"/>
              <w:bottom w:val="nil"/>
              <w:right w:val="nil"/>
            </w:tcBorders>
          </w:tcPr>
          <w:p w14:paraId="765EC70C" w14:textId="5618E90B"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-0.101</w:t>
            </w:r>
          </w:p>
        </w:tc>
        <w:tc>
          <w:tcPr>
            <w:tcW w:w="1180" w:type="dxa"/>
            <w:tcBorders>
              <w:top w:val="nil"/>
              <w:left w:val="nil"/>
              <w:bottom w:val="nil"/>
              <w:right w:val="nil"/>
            </w:tcBorders>
          </w:tcPr>
          <w:p w14:paraId="2D070E6C" w14:textId="14B128F6"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-0.147</w:t>
            </w:r>
          </w:p>
        </w:tc>
      </w:tr>
      <w:tr w:rsidR="00DF0F5F" w:rsidRPr="000C693F" w14:paraId="37935877" w14:textId="77777777" w:rsidTr="00A60831">
        <w:trPr>
          <w:trHeight w:val="277"/>
          <w:jc w:val="center"/>
        </w:trPr>
        <w:tc>
          <w:tcPr>
            <w:tcW w:w="2909" w:type="dxa"/>
            <w:tcBorders>
              <w:top w:val="nil"/>
              <w:left w:val="nil"/>
              <w:bottom w:val="nil"/>
              <w:right w:val="nil"/>
            </w:tcBorders>
          </w:tcPr>
          <w:p w14:paraId="43AFC625" w14:textId="77777777" w:rsidR="00DF0F5F" w:rsidRPr="00B21C51" w:rsidRDefault="00DF0F5F" w:rsidP="00DF0F5F">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49516291"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23F3F73"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F71F265"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16D01CE"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DEB1201"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7E1E85DA" w14:textId="6B7D104C"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(0.042)</w:t>
            </w:r>
          </w:p>
        </w:tc>
        <w:tc>
          <w:tcPr>
            <w:tcW w:w="1180" w:type="dxa"/>
            <w:tcBorders>
              <w:top w:val="nil"/>
              <w:left w:val="nil"/>
              <w:bottom w:val="nil"/>
              <w:right w:val="nil"/>
            </w:tcBorders>
          </w:tcPr>
          <w:p w14:paraId="7402060F" w14:textId="37E736E2"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(0.057)</w:t>
            </w:r>
          </w:p>
        </w:tc>
        <w:tc>
          <w:tcPr>
            <w:tcW w:w="1180" w:type="dxa"/>
            <w:tcBorders>
              <w:top w:val="nil"/>
              <w:left w:val="nil"/>
              <w:bottom w:val="nil"/>
              <w:right w:val="nil"/>
            </w:tcBorders>
          </w:tcPr>
          <w:p w14:paraId="0CAF760C" w14:textId="3C315EEF"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(0.043)</w:t>
            </w:r>
          </w:p>
        </w:tc>
        <w:tc>
          <w:tcPr>
            <w:tcW w:w="1180" w:type="dxa"/>
            <w:tcBorders>
              <w:top w:val="nil"/>
              <w:left w:val="nil"/>
              <w:bottom w:val="nil"/>
              <w:right w:val="nil"/>
            </w:tcBorders>
          </w:tcPr>
          <w:p w14:paraId="425062EE" w14:textId="4D13C0B4"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(0.096)</w:t>
            </w:r>
          </w:p>
        </w:tc>
        <w:tc>
          <w:tcPr>
            <w:tcW w:w="1180" w:type="dxa"/>
            <w:tcBorders>
              <w:top w:val="nil"/>
              <w:left w:val="nil"/>
              <w:bottom w:val="nil"/>
              <w:right w:val="nil"/>
            </w:tcBorders>
          </w:tcPr>
          <w:p w14:paraId="20F0239F" w14:textId="09D496FB"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(0.103)</w:t>
            </w:r>
          </w:p>
        </w:tc>
      </w:tr>
      <w:tr w:rsidR="00DF0F5F" w:rsidRPr="000C693F" w14:paraId="6DFF12DF" w14:textId="77777777" w:rsidTr="00A60831">
        <w:trPr>
          <w:trHeight w:val="263"/>
          <w:jc w:val="center"/>
        </w:trPr>
        <w:tc>
          <w:tcPr>
            <w:tcW w:w="2909" w:type="dxa"/>
            <w:tcBorders>
              <w:top w:val="nil"/>
              <w:left w:val="nil"/>
              <w:bottom w:val="nil"/>
              <w:right w:val="nil"/>
            </w:tcBorders>
          </w:tcPr>
          <w:p w14:paraId="2AB58E92" w14:textId="3BB0C9A4" w:rsidR="00DF0F5F" w:rsidRPr="00B21C51" w:rsidRDefault="00DF0F5F" w:rsidP="00DF0F5F">
            <w:pPr>
              <w:widowControl w:val="0"/>
              <w:autoSpaceDE w:val="0"/>
              <w:autoSpaceDN w:val="0"/>
              <w:adjustRightInd w:val="0"/>
              <w:rPr>
                <w:rFonts w:ascii="Times New Roman" w:hAnsi="Times New Roman" w:cs="Times New Roman"/>
                <w:sz w:val="20"/>
                <w:szCs w:val="20"/>
              </w:rPr>
            </w:pPr>
            <w:r w:rsidRPr="00B67C5A">
              <w:rPr>
                <w:rFonts w:ascii="Times New Roman" w:hAnsi="Times New Roman" w:cs="Times New Roman"/>
                <w:sz w:val="20"/>
                <w:szCs w:val="20"/>
              </w:rPr>
              <w:t>Equality oriented*time pressure</w:t>
            </w:r>
          </w:p>
        </w:tc>
        <w:tc>
          <w:tcPr>
            <w:tcW w:w="1348" w:type="dxa"/>
            <w:tcBorders>
              <w:top w:val="nil"/>
              <w:left w:val="nil"/>
              <w:bottom w:val="nil"/>
              <w:right w:val="nil"/>
            </w:tcBorders>
          </w:tcPr>
          <w:p w14:paraId="122B3981"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1F49C1C3"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6B9B1CA5"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8A6D8BB"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73D56242"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5C27867F"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735F8E2D" w14:textId="083463BC"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0.122</w:t>
            </w:r>
          </w:p>
        </w:tc>
        <w:tc>
          <w:tcPr>
            <w:tcW w:w="1180" w:type="dxa"/>
            <w:tcBorders>
              <w:top w:val="nil"/>
              <w:left w:val="nil"/>
              <w:bottom w:val="nil"/>
              <w:right w:val="nil"/>
            </w:tcBorders>
          </w:tcPr>
          <w:p w14:paraId="33DE3E99"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70143CEF"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5372965B" w14:textId="5CE2DDE4"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0.112</w:t>
            </w:r>
          </w:p>
        </w:tc>
      </w:tr>
      <w:tr w:rsidR="00DF0F5F" w:rsidRPr="000C693F" w14:paraId="0157C250" w14:textId="77777777" w:rsidTr="00A60831">
        <w:trPr>
          <w:trHeight w:val="277"/>
          <w:jc w:val="center"/>
        </w:trPr>
        <w:tc>
          <w:tcPr>
            <w:tcW w:w="2909" w:type="dxa"/>
            <w:tcBorders>
              <w:top w:val="nil"/>
              <w:left w:val="nil"/>
              <w:bottom w:val="nil"/>
              <w:right w:val="nil"/>
            </w:tcBorders>
          </w:tcPr>
          <w:p w14:paraId="6D83F1D7" w14:textId="77777777" w:rsidR="00DF0F5F" w:rsidRPr="00B21C51" w:rsidRDefault="00DF0F5F" w:rsidP="00DF0F5F">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79E1B69E"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6327D2CB"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09CE9848"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5B4B029"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0FD702F8"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4699910D"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0C5E78F7" w14:textId="06674F52"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(0.082)</w:t>
            </w:r>
          </w:p>
        </w:tc>
        <w:tc>
          <w:tcPr>
            <w:tcW w:w="1180" w:type="dxa"/>
            <w:tcBorders>
              <w:top w:val="nil"/>
              <w:left w:val="nil"/>
              <w:bottom w:val="nil"/>
              <w:right w:val="nil"/>
            </w:tcBorders>
          </w:tcPr>
          <w:p w14:paraId="1F535C05"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5BFDFFCF"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3A4B99CB" w14:textId="445AA7F3"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(0.084)</w:t>
            </w:r>
          </w:p>
        </w:tc>
      </w:tr>
      <w:tr w:rsidR="00DF0F5F" w:rsidRPr="000C693F" w14:paraId="4D0A009D" w14:textId="77777777" w:rsidTr="00A60831">
        <w:trPr>
          <w:trHeight w:val="263"/>
          <w:jc w:val="center"/>
        </w:trPr>
        <w:tc>
          <w:tcPr>
            <w:tcW w:w="2909" w:type="dxa"/>
            <w:tcBorders>
              <w:top w:val="nil"/>
              <w:left w:val="nil"/>
              <w:bottom w:val="nil"/>
              <w:right w:val="nil"/>
            </w:tcBorders>
          </w:tcPr>
          <w:p w14:paraId="1EC62811" w14:textId="64E9E0BA" w:rsidR="00DF0F5F" w:rsidRPr="00B21C51" w:rsidRDefault="00DF0F5F" w:rsidP="00DF0F5F">
            <w:pPr>
              <w:widowControl w:val="0"/>
              <w:autoSpaceDE w:val="0"/>
              <w:autoSpaceDN w:val="0"/>
              <w:adjustRightInd w:val="0"/>
              <w:rPr>
                <w:rFonts w:ascii="Times New Roman" w:hAnsi="Times New Roman" w:cs="Times New Roman"/>
                <w:sz w:val="20"/>
                <w:szCs w:val="20"/>
              </w:rPr>
            </w:pPr>
            <w:r w:rsidRPr="00B67C5A">
              <w:rPr>
                <w:rFonts w:ascii="Times New Roman" w:hAnsi="Times New Roman" w:cs="Times New Roman"/>
                <w:sz w:val="20"/>
                <w:szCs w:val="20"/>
              </w:rPr>
              <w:t>Equality oriented*numeracy</w:t>
            </w:r>
          </w:p>
        </w:tc>
        <w:tc>
          <w:tcPr>
            <w:tcW w:w="1348" w:type="dxa"/>
            <w:tcBorders>
              <w:top w:val="nil"/>
              <w:left w:val="nil"/>
              <w:bottom w:val="nil"/>
              <w:right w:val="nil"/>
            </w:tcBorders>
          </w:tcPr>
          <w:p w14:paraId="32FBE613"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04B63A57"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5DE8C5C0"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45F74A67"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AEE25F0"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5D323DD4"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6B7ADF74"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63DB657E"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72D17274" w14:textId="7B5F3C66"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-0.025</w:t>
            </w:r>
          </w:p>
        </w:tc>
        <w:tc>
          <w:tcPr>
            <w:tcW w:w="1180" w:type="dxa"/>
            <w:tcBorders>
              <w:top w:val="nil"/>
              <w:left w:val="nil"/>
              <w:bottom w:val="nil"/>
              <w:right w:val="nil"/>
            </w:tcBorders>
          </w:tcPr>
          <w:p w14:paraId="6820CA9E" w14:textId="0F9D066D"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-0.027</w:t>
            </w:r>
          </w:p>
        </w:tc>
      </w:tr>
      <w:tr w:rsidR="00DF0F5F" w:rsidRPr="000C693F" w14:paraId="096DD94A" w14:textId="77777777" w:rsidTr="00A60831">
        <w:trPr>
          <w:trHeight w:val="263"/>
          <w:jc w:val="center"/>
        </w:trPr>
        <w:tc>
          <w:tcPr>
            <w:tcW w:w="2909" w:type="dxa"/>
            <w:tcBorders>
              <w:top w:val="nil"/>
              <w:left w:val="nil"/>
              <w:bottom w:val="nil"/>
              <w:right w:val="nil"/>
            </w:tcBorders>
          </w:tcPr>
          <w:p w14:paraId="13C6727C" w14:textId="77777777" w:rsidR="00DF0F5F" w:rsidRPr="00B21C51" w:rsidRDefault="00DF0F5F" w:rsidP="00DF0F5F">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3F22C4A8"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3DF310E"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1469BFA1"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7E9394A"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09478F66"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1954E26C"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687EFCB5"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6AB1A3C9"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3BE555C6" w14:textId="160C3055"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(0.027)</w:t>
            </w:r>
          </w:p>
        </w:tc>
        <w:tc>
          <w:tcPr>
            <w:tcW w:w="1180" w:type="dxa"/>
            <w:tcBorders>
              <w:top w:val="nil"/>
              <w:left w:val="nil"/>
              <w:bottom w:val="nil"/>
              <w:right w:val="nil"/>
            </w:tcBorders>
          </w:tcPr>
          <w:p w14:paraId="68185B27" w14:textId="6CA6F136"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(0.027)</w:t>
            </w:r>
          </w:p>
        </w:tc>
      </w:tr>
      <w:tr w:rsidR="00DF0F5F" w:rsidRPr="000C693F" w14:paraId="6FF2EBF3" w14:textId="77777777" w:rsidTr="00A60831">
        <w:trPr>
          <w:trHeight w:val="277"/>
          <w:jc w:val="center"/>
        </w:trPr>
        <w:tc>
          <w:tcPr>
            <w:tcW w:w="2909" w:type="dxa"/>
            <w:tcBorders>
              <w:top w:val="nil"/>
              <w:left w:val="nil"/>
              <w:bottom w:val="nil"/>
              <w:right w:val="nil"/>
            </w:tcBorders>
          </w:tcPr>
          <w:p w14:paraId="5635917F" w14:textId="5B8097A1" w:rsidR="00DF0F5F" w:rsidRPr="00B21C51" w:rsidRDefault="00DF0F5F" w:rsidP="00DF0F5F">
            <w:pPr>
              <w:widowControl w:val="0"/>
              <w:autoSpaceDE w:val="0"/>
              <w:autoSpaceDN w:val="0"/>
              <w:adjustRightInd w:val="0"/>
              <w:rPr>
                <w:rFonts w:ascii="Times New Roman" w:hAnsi="Times New Roman" w:cs="Times New Roman"/>
                <w:sz w:val="20"/>
                <w:szCs w:val="20"/>
              </w:rPr>
            </w:pPr>
            <w:r w:rsidRPr="00B67C5A">
              <w:rPr>
                <w:rFonts w:ascii="Times New Roman" w:hAnsi="Times New Roman" w:cs="Times New Roman"/>
                <w:sz w:val="20"/>
                <w:szCs w:val="20"/>
              </w:rPr>
              <w:t>Constant</w:t>
            </w:r>
          </w:p>
        </w:tc>
        <w:tc>
          <w:tcPr>
            <w:tcW w:w="1348" w:type="dxa"/>
            <w:tcBorders>
              <w:top w:val="nil"/>
              <w:left w:val="nil"/>
              <w:bottom w:val="nil"/>
              <w:right w:val="nil"/>
            </w:tcBorders>
          </w:tcPr>
          <w:p w14:paraId="601B9604" w14:textId="6F45F4CB"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-0.032</w:t>
            </w:r>
          </w:p>
        </w:tc>
        <w:tc>
          <w:tcPr>
            <w:tcW w:w="1348" w:type="dxa"/>
            <w:tcBorders>
              <w:top w:val="nil"/>
              <w:left w:val="nil"/>
              <w:bottom w:val="nil"/>
              <w:right w:val="nil"/>
            </w:tcBorders>
          </w:tcPr>
          <w:p w14:paraId="1D571257" w14:textId="69CD12DE"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-0.012</w:t>
            </w:r>
          </w:p>
        </w:tc>
        <w:tc>
          <w:tcPr>
            <w:tcW w:w="1348" w:type="dxa"/>
            <w:tcBorders>
              <w:top w:val="nil"/>
              <w:left w:val="nil"/>
              <w:bottom w:val="nil"/>
              <w:right w:val="nil"/>
            </w:tcBorders>
          </w:tcPr>
          <w:p w14:paraId="306742E3" w14:textId="7B59CA0D"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-0.646*</w:t>
            </w:r>
          </w:p>
        </w:tc>
        <w:tc>
          <w:tcPr>
            <w:tcW w:w="1348" w:type="dxa"/>
            <w:tcBorders>
              <w:top w:val="nil"/>
              <w:left w:val="nil"/>
              <w:bottom w:val="nil"/>
              <w:right w:val="nil"/>
            </w:tcBorders>
          </w:tcPr>
          <w:p w14:paraId="047DC98C" w14:textId="3EA95B25"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-0.056</w:t>
            </w:r>
          </w:p>
        </w:tc>
        <w:tc>
          <w:tcPr>
            <w:tcW w:w="1348" w:type="dxa"/>
            <w:tcBorders>
              <w:top w:val="nil"/>
              <w:left w:val="nil"/>
              <w:bottom w:val="nil"/>
              <w:right w:val="nil"/>
            </w:tcBorders>
          </w:tcPr>
          <w:p w14:paraId="68A9B37C" w14:textId="021A6F30"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-0.023</w:t>
            </w:r>
          </w:p>
        </w:tc>
        <w:tc>
          <w:tcPr>
            <w:tcW w:w="1180" w:type="dxa"/>
            <w:tcBorders>
              <w:top w:val="nil"/>
              <w:left w:val="nil"/>
              <w:bottom w:val="nil"/>
              <w:right w:val="nil"/>
            </w:tcBorders>
          </w:tcPr>
          <w:p w14:paraId="51577BA8" w14:textId="4B28489F"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-0.128</w:t>
            </w:r>
          </w:p>
        </w:tc>
        <w:tc>
          <w:tcPr>
            <w:tcW w:w="1180" w:type="dxa"/>
            <w:tcBorders>
              <w:top w:val="nil"/>
              <w:left w:val="nil"/>
              <w:bottom w:val="nil"/>
              <w:right w:val="nil"/>
            </w:tcBorders>
          </w:tcPr>
          <w:p w14:paraId="242FAD2E" w14:textId="6376E0D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0.077</w:t>
            </w:r>
          </w:p>
        </w:tc>
        <w:tc>
          <w:tcPr>
            <w:tcW w:w="1180" w:type="dxa"/>
            <w:tcBorders>
              <w:top w:val="nil"/>
              <w:left w:val="nil"/>
              <w:bottom w:val="nil"/>
              <w:right w:val="nil"/>
            </w:tcBorders>
          </w:tcPr>
          <w:p w14:paraId="54138CAF" w14:textId="629C8A38"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-0.858**</w:t>
            </w:r>
          </w:p>
        </w:tc>
        <w:tc>
          <w:tcPr>
            <w:tcW w:w="1180" w:type="dxa"/>
            <w:tcBorders>
              <w:top w:val="nil"/>
              <w:left w:val="nil"/>
              <w:bottom w:val="nil"/>
              <w:right w:val="nil"/>
            </w:tcBorders>
          </w:tcPr>
          <w:p w14:paraId="0D0900A6" w14:textId="2A6F78B0"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-1.149**</w:t>
            </w:r>
          </w:p>
        </w:tc>
        <w:tc>
          <w:tcPr>
            <w:tcW w:w="1180" w:type="dxa"/>
            <w:tcBorders>
              <w:top w:val="nil"/>
              <w:left w:val="nil"/>
              <w:bottom w:val="nil"/>
              <w:right w:val="nil"/>
            </w:tcBorders>
          </w:tcPr>
          <w:p w14:paraId="2D6AA970" w14:textId="1175B276"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-0.979**</w:t>
            </w:r>
          </w:p>
        </w:tc>
      </w:tr>
      <w:tr w:rsidR="00DF0F5F" w:rsidRPr="000C693F" w14:paraId="2FA19EF1" w14:textId="77777777" w:rsidTr="00A60831">
        <w:trPr>
          <w:trHeight w:val="263"/>
          <w:jc w:val="center"/>
        </w:trPr>
        <w:tc>
          <w:tcPr>
            <w:tcW w:w="2909" w:type="dxa"/>
            <w:tcBorders>
              <w:top w:val="nil"/>
              <w:left w:val="nil"/>
              <w:bottom w:val="nil"/>
              <w:right w:val="nil"/>
            </w:tcBorders>
          </w:tcPr>
          <w:p w14:paraId="5552C74E" w14:textId="77777777" w:rsidR="00DF0F5F" w:rsidRPr="00B21C51" w:rsidRDefault="00DF0F5F" w:rsidP="00DF0F5F">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63B4E941" w14:textId="6B4C0705"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(0.344)</w:t>
            </w:r>
          </w:p>
        </w:tc>
        <w:tc>
          <w:tcPr>
            <w:tcW w:w="1348" w:type="dxa"/>
            <w:tcBorders>
              <w:top w:val="nil"/>
              <w:left w:val="nil"/>
              <w:bottom w:val="nil"/>
              <w:right w:val="nil"/>
            </w:tcBorders>
          </w:tcPr>
          <w:p w14:paraId="2E654E5D" w14:textId="5EB646D2"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(0.356)</w:t>
            </w:r>
          </w:p>
        </w:tc>
        <w:tc>
          <w:tcPr>
            <w:tcW w:w="1348" w:type="dxa"/>
            <w:tcBorders>
              <w:top w:val="nil"/>
              <w:left w:val="nil"/>
              <w:bottom w:val="nil"/>
              <w:right w:val="nil"/>
            </w:tcBorders>
          </w:tcPr>
          <w:p w14:paraId="7F7C00E6" w14:textId="11C7D7CF"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(0.364)</w:t>
            </w:r>
          </w:p>
        </w:tc>
        <w:tc>
          <w:tcPr>
            <w:tcW w:w="1348" w:type="dxa"/>
            <w:tcBorders>
              <w:top w:val="nil"/>
              <w:left w:val="nil"/>
              <w:bottom w:val="nil"/>
              <w:right w:val="nil"/>
            </w:tcBorders>
          </w:tcPr>
          <w:p w14:paraId="533B83D2" w14:textId="3AAEDACB"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(0.444)</w:t>
            </w:r>
          </w:p>
        </w:tc>
        <w:tc>
          <w:tcPr>
            <w:tcW w:w="1348" w:type="dxa"/>
            <w:tcBorders>
              <w:top w:val="nil"/>
              <w:left w:val="nil"/>
              <w:bottom w:val="nil"/>
              <w:right w:val="nil"/>
            </w:tcBorders>
          </w:tcPr>
          <w:p w14:paraId="2D3CEA54" w14:textId="610C793B"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(0.452)</w:t>
            </w:r>
          </w:p>
        </w:tc>
        <w:tc>
          <w:tcPr>
            <w:tcW w:w="1180" w:type="dxa"/>
            <w:tcBorders>
              <w:top w:val="nil"/>
              <w:left w:val="nil"/>
              <w:bottom w:val="nil"/>
              <w:right w:val="nil"/>
            </w:tcBorders>
          </w:tcPr>
          <w:p w14:paraId="14F66698" w14:textId="3693C452"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(0.339)</w:t>
            </w:r>
          </w:p>
        </w:tc>
        <w:tc>
          <w:tcPr>
            <w:tcW w:w="1180" w:type="dxa"/>
            <w:tcBorders>
              <w:top w:val="nil"/>
              <w:left w:val="nil"/>
              <w:bottom w:val="nil"/>
              <w:right w:val="nil"/>
            </w:tcBorders>
          </w:tcPr>
          <w:p w14:paraId="4BCA9309" w14:textId="5DDF493E"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(0.367)</w:t>
            </w:r>
          </w:p>
        </w:tc>
        <w:tc>
          <w:tcPr>
            <w:tcW w:w="1180" w:type="dxa"/>
            <w:tcBorders>
              <w:top w:val="nil"/>
              <w:left w:val="nil"/>
              <w:bottom w:val="nil"/>
              <w:right w:val="nil"/>
            </w:tcBorders>
          </w:tcPr>
          <w:p w14:paraId="3577947D" w14:textId="5A09A5FD"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(0.362)</w:t>
            </w:r>
          </w:p>
        </w:tc>
        <w:tc>
          <w:tcPr>
            <w:tcW w:w="1180" w:type="dxa"/>
            <w:tcBorders>
              <w:top w:val="nil"/>
              <w:left w:val="nil"/>
              <w:bottom w:val="nil"/>
              <w:right w:val="nil"/>
            </w:tcBorders>
          </w:tcPr>
          <w:p w14:paraId="47885F8B" w14:textId="3F31CC4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(0.479)</w:t>
            </w:r>
          </w:p>
        </w:tc>
        <w:tc>
          <w:tcPr>
            <w:tcW w:w="1180" w:type="dxa"/>
            <w:tcBorders>
              <w:top w:val="nil"/>
              <w:left w:val="nil"/>
              <w:bottom w:val="nil"/>
              <w:right w:val="nil"/>
            </w:tcBorders>
          </w:tcPr>
          <w:p w14:paraId="55C6330F" w14:textId="747692D0"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(0.497)</w:t>
            </w:r>
          </w:p>
        </w:tc>
      </w:tr>
      <w:tr w:rsidR="00DF0F5F" w:rsidRPr="000C693F" w14:paraId="0A8B2950" w14:textId="77777777" w:rsidTr="00A60831">
        <w:trPr>
          <w:trHeight w:val="277"/>
          <w:jc w:val="center"/>
        </w:trPr>
        <w:tc>
          <w:tcPr>
            <w:tcW w:w="2909" w:type="dxa"/>
            <w:tcBorders>
              <w:top w:val="nil"/>
              <w:left w:val="nil"/>
              <w:bottom w:val="nil"/>
              <w:right w:val="nil"/>
            </w:tcBorders>
          </w:tcPr>
          <w:p w14:paraId="665B4AE1" w14:textId="77777777" w:rsidR="00DF0F5F" w:rsidRPr="00B21C51" w:rsidRDefault="00DF0F5F" w:rsidP="00DF0F5F">
            <w:pPr>
              <w:widowControl w:val="0"/>
              <w:autoSpaceDE w:val="0"/>
              <w:autoSpaceDN w:val="0"/>
              <w:adjustRightInd w:val="0"/>
              <w:rPr>
                <w:rFonts w:ascii="Times New Roman" w:hAnsi="Times New Roman" w:cs="Times New Roman"/>
                <w:sz w:val="20"/>
                <w:szCs w:val="20"/>
              </w:rPr>
            </w:pPr>
          </w:p>
        </w:tc>
        <w:tc>
          <w:tcPr>
            <w:tcW w:w="1348" w:type="dxa"/>
            <w:tcBorders>
              <w:top w:val="nil"/>
              <w:left w:val="nil"/>
              <w:bottom w:val="nil"/>
              <w:right w:val="nil"/>
            </w:tcBorders>
          </w:tcPr>
          <w:p w14:paraId="575496F1"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632F8965"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1B6CC79"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4CCEFD32"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348" w:type="dxa"/>
            <w:tcBorders>
              <w:top w:val="nil"/>
              <w:left w:val="nil"/>
              <w:bottom w:val="nil"/>
              <w:right w:val="nil"/>
            </w:tcBorders>
          </w:tcPr>
          <w:p w14:paraId="3BD44CB1"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5A8F00DC"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3B20DA9A"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766F2840"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21680514"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c>
          <w:tcPr>
            <w:tcW w:w="1180" w:type="dxa"/>
            <w:tcBorders>
              <w:top w:val="nil"/>
              <w:left w:val="nil"/>
              <w:bottom w:val="nil"/>
              <w:right w:val="nil"/>
            </w:tcBorders>
          </w:tcPr>
          <w:p w14:paraId="2E97A469" w14:textId="7777777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p>
        </w:tc>
      </w:tr>
      <w:tr w:rsidR="00DF0F5F" w:rsidRPr="000C693F" w14:paraId="64F3551E" w14:textId="77777777" w:rsidTr="00A60831">
        <w:tblPrEx>
          <w:tblBorders>
            <w:bottom w:val="single" w:sz="6" w:space="0" w:color="auto"/>
          </w:tblBorders>
        </w:tblPrEx>
        <w:trPr>
          <w:trHeight w:val="263"/>
          <w:jc w:val="center"/>
        </w:trPr>
        <w:tc>
          <w:tcPr>
            <w:tcW w:w="2909" w:type="dxa"/>
            <w:tcBorders>
              <w:top w:val="nil"/>
              <w:left w:val="nil"/>
              <w:bottom w:val="single" w:sz="4" w:space="0" w:color="auto"/>
              <w:right w:val="nil"/>
            </w:tcBorders>
          </w:tcPr>
          <w:p w14:paraId="17BC9B63" w14:textId="03EB194C" w:rsidR="00DF0F5F" w:rsidRPr="00B21C51" w:rsidRDefault="00DF0F5F" w:rsidP="00DF0F5F">
            <w:pPr>
              <w:widowControl w:val="0"/>
              <w:autoSpaceDE w:val="0"/>
              <w:autoSpaceDN w:val="0"/>
              <w:adjustRightInd w:val="0"/>
              <w:rPr>
                <w:rFonts w:ascii="Times New Roman" w:hAnsi="Times New Roman" w:cs="Times New Roman"/>
                <w:sz w:val="20"/>
                <w:szCs w:val="20"/>
              </w:rPr>
            </w:pPr>
            <w:r w:rsidRPr="00B67C5A">
              <w:rPr>
                <w:rFonts w:ascii="Times New Roman" w:hAnsi="Times New Roman" w:cs="Times New Roman"/>
                <w:sz w:val="20"/>
                <w:szCs w:val="20"/>
              </w:rPr>
              <w:t>Observations</w:t>
            </w:r>
          </w:p>
        </w:tc>
        <w:tc>
          <w:tcPr>
            <w:tcW w:w="1348" w:type="dxa"/>
            <w:tcBorders>
              <w:top w:val="nil"/>
              <w:left w:val="nil"/>
              <w:bottom w:val="single" w:sz="4" w:space="0" w:color="auto"/>
              <w:right w:val="nil"/>
            </w:tcBorders>
          </w:tcPr>
          <w:p w14:paraId="39A1D6B8" w14:textId="6D362317"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1,207</w:t>
            </w:r>
          </w:p>
        </w:tc>
        <w:tc>
          <w:tcPr>
            <w:tcW w:w="1348" w:type="dxa"/>
            <w:tcBorders>
              <w:top w:val="nil"/>
              <w:left w:val="nil"/>
              <w:bottom w:val="single" w:sz="4" w:space="0" w:color="auto"/>
              <w:right w:val="nil"/>
            </w:tcBorders>
          </w:tcPr>
          <w:p w14:paraId="10B71BB3" w14:textId="50ED292F"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1,207</w:t>
            </w:r>
          </w:p>
        </w:tc>
        <w:tc>
          <w:tcPr>
            <w:tcW w:w="1348" w:type="dxa"/>
            <w:tcBorders>
              <w:top w:val="nil"/>
              <w:left w:val="nil"/>
              <w:bottom w:val="single" w:sz="4" w:space="0" w:color="auto"/>
              <w:right w:val="nil"/>
            </w:tcBorders>
          </w:tcPr>
          <w:p w14:paraId="5BAE671C" w14:textId="3551C56B"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1,207</w:t>
            </w:r>
          </w:p>
        </w:tc>
        <w:tc>
          <w:tcPr>
            <w:tcW w:w="1348" w:type="dxa"/>
            <w:tcBorders>
              <w:top w:val="nil"/>
              <w:left w:val="nil"/>
              <w:bottom w:val="single" w:sz="4" w:space="0" w:color="auto"/>
              <w:right w:val="nil"/>
            </w:tcBorders>
          </w:tcPr>
          <w:p w14:paraId="4CB68925" w14:textId="1D0F6F71"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1,207</w:t>
            </w:r>
          </w:p>
        </w:tc>
        <w:tc>
          <w:tcPr>
            <w:tcW w:w="1348" w:type="dxa"/>
            <w:tcBorders>
              <w:top w:val="nil"/>
              <w:left w:val="nil"/>
              <w:bottom w:val="single" w:sz="4" w:space="0" w:color="auto"/>
              <w:right w:val="nil"/>
            </w:tcBorders>
          </w:tcPr>
          <w:p w14:paraId="11B82078" w14:textId="74330628"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1,207</w:t>
            </w:r>
          </w:p>
        </w:tc>
        <w:tc>
          <w:tcPr>
            <w:tcW w:w="1180" w:type="dxa"/>
            <w:tcBorders>
              <w:top w:val="nil"/>
              <w:left w:val="nil"/>
              <w:bottom w:val="single" w:sz="4" w:space="0" w:color="auto"/>
              <w:right w:val="nil"/>
            </w:tcBorders>
          </w:tcPr>
          <w:p w14:paraId="5FC24EC5" w14:textId="64803101"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1,207</w:t>
            </w:r>
          </w:p>
        </w:tc>
        <w:tc>
          <w:tcPr>
            <w:tcW w:w="1180" w:type="dxa"/>
            <w:tcBorders>
              <w:top w:val="nil"/>
              <w:left w:val="nil"/>
              <w:bottom w:val="single" w:sz="4" w:space="0" w:color="auto"/>
              <w:right w:val="nil"/>
            </w:tcBorders>
          </w:tcPr>
          <w:p w14:paraId="3C54B7BB" w14:textId="24E4D299"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1,207</w:t>
            </w:r>
          </w:p>
        </w:tc>
        <w:tc>
          <w:tcPr>
            <w:tcW w:w="1180" w:type="dxa"/>
            <w:tcBorders>
              <w:top w:val="nil"/>
              <w:left w:val="nil"/>
              <w:bottom w:val="single" w:sz="4" w:space="0" w:color="auto"/>
              <w:right w:val="nil"/>
            </w:tcBorders>
          </w:tcPr>
          <w:p w14:paraId="19194472" w14:textId="79700C3F"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1,207</w:t>
            </w:r>
          </w:p>
        </w:tc>
        <w:tc>
          <w:tcPr>
            <w:tcW w:w="1180" w:type="dxa"/>
            <w:tcBorders>
              <w:top w:val="nil"/>
              <w:left w:val="nil"/>
              <w:bottom w:val="single" w:sz="4" w:space="0" w:color="auto"/>
              <w:right w:val="nil"/>
            </w:tcBorders>
          </w:tcPr>
          <w:p w14:paraId="79639623" w14:textId="5A92D6D4"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1,207</w:t>
            </w:r>
          </w:p>
        </w:tc>
        <w:tc>
          <w:tcPr>
            <w:tcW w:w="1180" w:type="dxa"/>
            <w:tcBorders>
              <w:top w:val="nil"/>
              <w:left w:val="nil"/>
              <w:bottom w:val="single" w:sz="4" w:space="0" w:color="auto"/>
              <w:right w:val="nil"/>
            </w:tcBorders>
          </w:tcPr>
          <w:p w14:paraId="7C83BCEA" w14:textId="4E486C4A" w:rsidR="00DF0F5F" w:rsidRPr="00B21C51" w:rsidRDefault="00DF0F5F" w:rsidP="00DF0F5F">
            <w:pPr>
              <w:widowControl w:val="0"/>
              <w:autoSpaceDE w:val="0"/>
              <w:autoSpaceDN w:val="0"/>
              <w:adjustRightInd w:val="0"/>
              <w:jc w:val="center"/>
              <w:rPr>
                <w:rFonts w:ascii="Times New Roman" w:hAnsi="Times New Roman" w:cs="Times New Roman"/>
                <w:sz w:val="20"/>
                <w:szCs w:val="20"/>
              </w:rPr>
            </w:pPr>
            <w:r w:rsidRPr="00B67C5A">
              <w:rPr>
                <w:rFonts w:ascii="Times New Roman" w:hAnsi="Times New Roman" w:cs="Times New Roman"/>
                <w:sz w:val="20"/>
                <w:szCs w:val="20"/>
              </w:rPr>
              <w:t>1,207</w:t>
            </w:r>
          </w:p>
        </w:tc>
      </w:tr>
      <w:tr w:rsidR="004F2887" w14:paraId="5851CDF3" w14:textId="77777777" w:rsidTr="00A60831">
        <w:tblPrEx>
          <w:tblBorders>
            <w:bottom w:val="single" w:sz="6" w:space="0" w:color="auto"/>
          </w:tblBorders>
        </w:tblPrEx>
        <w:trPr>
          <w:trHeight w:val="263"/>
          <w:jc w:val="center"/>
        </w:trPr>
        <w:tc>
          <w:tcPr>
            <w:tcW w:w="15549" w:type="dxa"/>
            <w:gridSpan w:val="11"/>
            <w:tcBorders>
              <w:top w:val="single" w:sz="4" w:space="0" w:color="auto"/>
              <w:left w:val="nil"/>
              <w:bottom w:val="nil"/>
              <w:right w:val="nil"/>
            </w:tcBorders>
          </w:tcPr>
          <w:p w14:paraId="66154054" w14:textId="6EF6A1B5" w:rsidR="004F2887" w:rsidRDefault="004F2887" w:rsidP="00A60831">
            <w:pPr>
              <w:widowControl w:val="0"/>
              <w:autoSpaceDE w:val="0"/>
              <w:autoSpaceDN w:val="0"/>
              <w:adjustRightInd w:val="0"/>
              <w:rPr>
                <w:rFonts w:ascii="Times New Roman" w:hAnsi="Times New Roman" w:cs="Times New Roman"/>
              </w:rPr>
            </w:pPr>
            <w:r w:rsidRPr="00591A75">
              <w:rPr>
                <w:rFonts w:ascii="Times New Roman" w:hAnsi="Times New Roman" w:cs="Times New Roman"/>
                <w:i/>
                <w:sz w:val="20"/>
                <w:szCs w:val="20"/>
              </w:rPr>
              <w:t>Note:</w:t>
            </w:r>
            <w:r>
              <w:rPr>
                <w:rFonts w:ascii="Times New Roman" w:hAnsi="Times New Roman" w:cs="Times New Roman"/>
                <w:sz w:val="20"/>
                <w:szCs w:val="20"/>
              </w:rPr>
              <w:t xml:space="preserve"> </w:t>
            </w:r>
            <w:r w:rsidRPr="004C011D">
              <w:rPr>
                <w:rFonts w:ascii="Times New Roman" w:hAnsi="Times New Roman" w:cs="Times New Roman"/>
                <w:sz w:val="20"/>
                <w:szCs w:val="20"/>
              </w:rPr>
              <w:t>The dependent variable is the assessments of the experimental scenarios, 1 if the correct assessment was made and 0 otherwise</w:t>
            </w:r>
            <w:r>
              <w:rPr>
                <w:rFonts w:ascii="Times New Roman" w:hAnsi="Times New Roman" w:cs="Times New Roman"/>
                <w:sz w:val="20"/>
                <w:szCs w:val="20"/>
              </w:rPr>
              <w:t xml:space="preserve">. </w:t>
            </w:r>
            <w:r w:rsidR="009D3E12">
              <w:rPr>
                <w:rFonts w:ascii="Times New Roman" w:hAnsi="Times New Roman"/>
                <w:sz w:val="20"/>
                <w:szCs w:val="20"/>
              </w:rPr>
              <w:t>Sex, age, education and a dummy variable which takes the value of 1 if the respondent was part of the pilot</w:t>
            </w:r>
            <w:r w:rsidR="00C2354A">
              <w:rPr>
                <w:rFonts w:ascii="Times New Roman" w:hAnsi="Times New Roman"/>
                <w:sz w:val="20"/>
                <w:szCs w:val="20"/>
              </w:rPr>
              <w:t xml:space="preserve"> </w:t>
            </w:r>
            <w:r w:rsidR="009D3E12">
              <w:rPr>
                <w:rFonts w:ascii="Times New Roman" w:hAnsi="Times New Roman"/>
                <w:sz w:val="20"/>
                <w:szCs w:val="20"/>
              </w:rPr>
              <w:t>study conducted as a pilot are included in all models, but not shown</w:t>
            </w:r>
            <w:r>
              <w:rPr>
                <w:rFonts w:ascii="Times New Roman" w:hAnsi="Times New Roman"/>
                <w:sz w:val="20"/>
                <w:szCs w:val="20"/>
              </w:rPr>
              <w:t>.</w:t>
            </w:r>
            <w:r w:rsidRPr="00164730">
              <w:rPr>
                <w:rFonts w:ascii="Times New Roman" w:hAnsi="Times New Roman" w:cs="Times New Roman"/>
                <w:sz w:val="20"/>
                <w:szCs w:val="20"/>
              </w:rPr>
              <w:t xml:space="preserve"> </w:t>
            </w:r>
            <w:r>
              <w:rPr>
                <w:rFonts w:ascii="Times New Roman" w:hAnsi="Times New Roman" w:cs="Times New Roman"/>
                <w:sz w:val="20"/>
                <w:szCs w:val="20"/>
              </w:rPr>
              <w:t xml:space="preserve">Time pressure is a dummy variable taking the value 1 if the participant was in the time pressure treatment and 0 otherwise. </w:t>
            </w:r>
            <w:r w:rsidRPr="00591A75">
              <w:rPr>
                <w:rFonts w:ascii="Times New Roman" w:hAnsi="Times New Roman" w:cs="Times New Roman"/>
                <w:sz w:val="20"/>
                <w:szCs w:val="20"/>
              </w:rPr>
              <w:t>***</w:t>
            </w:r>
            <w:r w:rsidRPr="00591A75">
              <w:rPr>
                <w:rFonts w:ascii="Times New Roman" w:hAnsi="Times New Roman" w:cs="Times New Roman"/>
                <w:i/>
                <w:sz w:val="20"/>
                <w:szCs w:val="20"/>
              </w:rPr>
              <w:t xml:space="preserve"> p</w:t>
            </w:r>
            <w:r w:rsidRPr="00591A75">
              <w:rPr>
                <w:rFonts w:ascii="Times New Roman" w:hAnsi="Times New Roman" w:cs="Times New Roman"/>
                <w:sz w:val="20"/>
                <w:szCs w:val="20"/>
              </w:rPr>
              <w:t xml:space="preserve">&lt;0.01, ** </w:t>
            </w:r>
            <w:r w:rsidRPr="00591A75">
              <w:rPr>
                <w:rFonts w:ascii="Times New Roman" w:hAnsi="Times New Roman" w:cs="Times New Roman"/>
                <w:i/>
                <w:sz w:val="20"/>
                <w:szCs w:val="20"/>
              </w:rPr>
              <w:t>p</w:t>
            </w:r>
            <w:r w:rsidRPr="00591A75">
              <w:rPr>
                <w:rFonts w:ascii="Times New Roman" w:hAnsi="Times New Roman" w:cs="Times New Roman"/>
                <w:sz w:val="20"/>
                <w:szCs w:val="20"/>
              </w:rPr>
              <w:t xml:space="preserve">&lt;0.05, * </w:t>
            </w:r>
            <w:r w:rsidRPr="00591A75">
              <w:rPr>
                <w:rFonts w:ascii="Times New Roman" w:hAnsi="Times New Roman" w:cs="Times New Roman"/>
                <w:i/>
                <w:sz w:val="20"/>
                <w:szCs w:val="20"/>
              </w:rPr>
              <w:t>p</w:t>
            </w:r>
            <w:r w:rsidRPr="00591A75">
              <w:rPr>
                <w:rFonts w:ascii="Times New Roman" w:hAnsi="Times New Roman" w:cs="Times New Roman"/>
                <w:sz w:val="20"/>
                <w:szCs w:val="20"/>
              </w:rPr>
              <w:t>&lt;0.</w:t>
            </w:r>
            <w:r>
              <w:rPr>
                <w:rFonts w:ascii="Times New Roman" w:hAnsi="Times New Roman" w:cs="Times New Roman"/>
                <w:sz w:val="20"/>
                <w:szCs w:val="20"/>
              </w:rPr>
              <w:t>1</w:t>
            </w:r>
            <w:r w:rsidR="0025307B">
              <w:rPr>
                <w:rFonts w:ascii="Times New Roman" w:hAnsi="Times New Roman" w:cs="Times New Roman"/>
                <w:sz w:val="20"/>
                <w:szCs w:val="20"/>
              </w:rPr>
              <w:t>0</w:t>
            </w:r>
          </w:p>
        </w:tc>
      </w:tr>
      <w:bookmarkEnd w:id="0"/>
    </w:tbl>
    <w:p w14:paraId="5C06D051" w14:textId="0441594E" w:rsidR="00716637" w:rsidRDefault="00716637">
      <w:pPr>
        <w:rPr>
          <w:rFonts w:ascii="Garamond" w:hAnsi="Garamond"/>
          <w:sz w:val="26"/>
        </w:rPr>
      </w:pPr>
    </w:p>
    <w:tbl>
      <w:tblPr>
        <w:tblW w:w="15410" w:type="dxa"/>
        <w:tblInd w:w="-701" w:type="dxa"/>
        <w:tblLayout w:type="fixed"/>
        <w:tblCellMar>
          <w:left w:w="75" w:type="dxa"/>
          <w:right w:w="75" w:type="dxa"/>
        </w:tblCellMar>
        <w:tblLook w:val="0000" w:firstRow="0" w:lastRow="0" w:firstColumn="0" w:lastColumn="0" w:noHBand="0" w:noVBand="0"/>
      </w:tblPr>
      <w:tblGrid>
        <w:gridCol w:w="1606"/>
        <w:gridCol w:w="1358"/>
        <w:gridCol w:w="1606"/>
        <w:gridCol w:w="1606"/>
        <w:gridCol w:w="1606"/>
        <w:gridCol w:w="1606"/>
        <w:gridCol w:w="1606"/>
        <w:gridCol w:w="1606"/>
        <w:gridCol w:w="1405"/>
        <w:gridCol w:w="193"/>
        <w:gridCol w:w="1125"/>
        <w:gridCol w:w="87"/>
      </w:tblGrid>
      <w:tr w:rsidR="00E8358B" w:rsidRPr="00A60831" w14:paraId="2DBB5D28" w14:textId="77777777" w:rsidTr="00E8358B">
        <w:trPr>
          <w:gridAfter w:val="1"/>
          <w:wAfter w:w="87" w:type="dxa"/>
          <w:trHeight w:val="262"/>
        </w:trPr>
        <w:tc>
          <w:tcPr>
            <w:tcW w:w="15323" w:type="dxa"/>
            <w:gridSpan w:val="11"/>
            <w:tcBorders>
              <w:left w:val="nil"/>
              <w:bottom w:val="nil"/>
              <w:right w:val="nil"/>
            </w:tcBorders>
          </w:tcPr>
          <w:p w14:paraId="46978817" w14:textId="5A0BADA5" w:rsidR="00E8358B" w:rsidRPr="0025307B" w:rsidRDefault="00E8358B" w:rsidP="00A60831">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b/>
                <w:bCs/>
                <w:sz w:val="20"/>
                <w:szCs w:val="20"/>
              </w:rPr>
              <w:lastRenderedPageBreak/>
              <w:t>Table S</w:t>
            </w:r>
            <w:r w:rsidR="009C68C5">
              <w:rPr>
                <w:rFonts w:ascii="Times New Roman" w:hAnsi="Times New Roman" w:cs="Times New Roman"/>
                <w:b/>
                <w:bCs/>
                <w:sz w:val="20"/>
                <w:szCs w:val="20"/>
              </w:rPr>
              <w:t>8</w:t>
            </w:r>
            <w:r w:rsidRPr="0025307B">
              <w:rPr>
                <w:rFonts w:ascii="Times New Roman" w:hAnsi="Times New Roman" w:cs="Times New Roman"/>
                <w:b/>
                <w:bCs/>
                <w:sz w:val="20"/>
                <w:szCs w:val="20"/>
              </w:rPr>
              <w:t>.</w:t>
            </w:r>
            <w:r w:rsidRPr="0025307B">
              <w:rPr>
                <w:rFonts w:ascii="Times New Roman" w:hAnsi="Times New Roman" w:cs="Times New Roman"/>
                <w:sz w:val="20"/>
                <w:szCs w:val="20"/>
              </w:rPr>
              <w:t xml:space="preserve"> Logit regressions </w:t>
            </w:r>
            <w:r w:rsidRPr="0025307B">
              <w:rPr>
                <w:rFonts w:ascii="Times New Roman" w:hAnsi="Times New Roman"/>
                <w:sz w:val="20"/>
                <w:szCs w:val="20"/>
              </w:rPr>
              <w:t>on the role of numeracy, depending on treatment.</w:t>
            </w:r>
            <w:r w:rsidRPr="0025307B">
              <w:rPr>
                <w:rFonts w:ascii="Times New Roman" w:hAnsi="Times New Roman" w:cs="Times New Roman"/>
                <w:sz w:val="20"/>
                <w:szCs w:val="20"/>
              </w:rPr>
              <w:t xml:space="preserve"> </w:t>
            </w:r>
          </w:p>
        </w:tc>
      </w:tr>
      <w:tr w:rsidR="00BE6E44" w:rsidRPr="00DD672A" w14:paraId="6B1455B3" w14:textId="77777777" w:rsidTr="00BE6E44">
        <w:trPr>
          <w:trHeight w:val="262"/>
        </w:trPr>
        <w:tc>
          <w:tcPr>
            <w:tcW w:w="2964" w:type="dxa"/>
            <w:gridSpan w:val="2"/>
            <w:tcBorders>
              <w:top w:val="single" w:sz="6" w:space="0" w:color="auto"/>
              <w:left w:val="nil"/>
              <w:right w:val="nil"/>
            </w:tcBorders>
          </w:tcPr>
          <w:p w14:paraId="55C5B79C" w14:textId="77777777" w:rsidR="00BE6E44" w:rsidRPr="00DD672A" w:rsidRDefault="00BE6E44" w:rsidP="00E8358B">
            <w:pPr>
              <w:widowControl w:val="0"/>
              <w:autoSpaceDE w:val="0"/>
              <w:autoSpaceDN w:val="0"/>
              <w:adjustRightInd w:val="0"/>
              <w:rPr>
                <w:rFonts w:ascii="Times New Roman" w:hAnsi="Times New Roman" w:cs="Times New Roman"/>
                <w:sz w:val="20"/>
                <w:szCs w:val="20"/>
              </w:rPr>
            </w:pPr>
          </w:p>
        </w:tc>
        <w:tc>
          <w:tcPr>
            <w:tcW w:w="6424" w:type="dxa"/>
            <w:gridSpan w:val="4"/>
            <w:tcBorders>
              <w:top w:val="single" w:sz="6" w:space="0" w:color="auto"/>
              <w:left w:val="nil"/>
              <w:right w:val="nil"/>
            </w:tcBorders>
          </w:tcPr>
          <w:p w14:paraId="2184C94D" w14:textId="10972E5D" w:rsidR="00BE6E44" w:rsidRPr="00DD672A" w:rsidRDefault="00BE6E44" w:rsidP="00E8358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Time pressure</w:t>
            </w:r>
          </w:p>
        </w:tc>
        <w:tc>
          <w:tcPr>
            <w:tcW w:w="6022" w:type="dxa"/>
            <w:gridSpan w:val="6"/>
            <w:tcBorders>
              <w:top w:val="single" w:sz="6" w:space="0" w:color="auto"/>
              <w:left w:val="nil"/>
              <w:right w:val="nil"/>
            </w:tcBorders>
          </w:tcPr>
          <w:p w14:paraId="0A474450" w14:textId="488078AB" w:rsidR="00BE6E44" w:rsidRPr="00DD672A" w:rsidRDefault="00BE6E44" w:rsidP="00E8358B">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Control group</w:t>
            </w:r>
          </w:p>
        </w:tc>
      </w:tr>
      <w:tr w:rsidR="00E8358B" w:rsidRPr="00DD672A" w14:paraId="027341A0" w14:textId="77777777" w:rsidTr="00BE6E44">
        <w:trPr>
          <w:trHeight w:val="262"/>
        </w:trPr>
        <w:tc>
          <w:tcPr>
            <w:tcW w:w="2964" w:type="dxa"/>
            <w:gridSpan w:val="2"/>
            <w:tcBorders>
              <w:left w:val="nil"/>
              <w:bottom w:val="nil"/>
              <w:right w:val="nil"/>
            </w:tcBorders>
          </w:tcPr>
          <w:p w14:paraId="07F18E0B" w14:textId="77777777" w:rsidR="00E8358B" w:rsidRPr="00DD672A" w:rsidRDefault="00E8358B" w:rsidP="00E8358B">
            <w:pPr>
              <w:widowControl w:val="0"/>
              <w:autoSpaceDE w:val="0"/>
              <w:autoSpaceDN w:val="0"/>
              <w:adjustRightInd w:val="0"/>
              <w:rPr>
                <w:rFonts w:ascii="Times New Roman" w:hAnsi="Times New Roman" w:cs="Times New Roman"/>
                <w:sz w:val="20"/>
                <w:szCs w:val="20"/>
              </w:rPr>
            </w:pPr>
          </w:p>
        </w:tc>
        <w:tc>
          <w:tcPr>
            <w:tcW w:w="1606" w:type="dxa"/>
            <w:tcBorders>
              <w:left w:val="nil"/>
              <w:bottom w:val="nil"/>
              <w:right w:val="nil"/>
            </w:tcBorders>
          </w:tcPr>
          <w:p w14:paraId="58E2EC8C"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(1)</w:t>
            </w:r>
          </w:p>
        </w:tc>
        <w:tc>
          <w:tcPr>
            <w:tcW w:w="1606" w:type="dxa"/>
            <w:tcBorders>
              <w:left w:val="nil"/>
              <w:bottom w:val="nil"/>
              <w:right w:val="nil"/>
            </w:tcBorders>
          </w:tcPr>
          <w:p w14:paraId="0DB07534" w14:textId="15DCA62C"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w:t>
            </w:r>
            <w:r w:rsidR="00BE6E44">
              <w:rPr>
                <w:rFonts w:ascii="Times New Roman" w:hAnsi="Times New Roman" w:cs="Times New Roman"/>
                <w:sz w:val="20"/>
                <w:szCs w:val="20"/>
              </w:rPr>
              <w:t>2</w:t>
            </w:r>
            <w:r w:rsidRPr="00DD672A">
              <w:rPr>
                <w:rFonts w:ascii="Times New Roman" w:hAnsi="Times New Roman" w:cs="Times New Roman"/>
                <w:sz w:val="20"/>
                <w:szCs w:val="20"/>
              </w:rPr>
              <w:t>)</w:t>
            </w:r>
          </w:p>
        </w:tc>
        <w:tc>
          <w:tcPr>
            <w:tcW w:w="1606" w:type="dxa"/>
            <w:tcBorders>
              <w:left w:val="nil"/>
              <w:bottom w:val="nil"/>
              <w:right w:val="nil"/>
            </w:tcBorders>
          </w:tcPr>
          <w:p w14:paraId="458D1625" w14:textId="3B0BDEA6"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w:t>
            </w:r>
            <w:r w:rsidR="00BE6E44">
              <w:rPr>
                <w:rFonts w:ascii="Times New Roman" w:hAnsi="Times New Roman" w:cs="Times New Roman"/>
                <w:sz w:val="20"/>
                <w:szCs w:val="20"/>
              </w:rPr>
              <w:t>3</w:t>
            </w:r>
            <w:r w:rsidRPr="00DD672A">
              <w:rPr>
                <w:rFonts w:ascii="Times New Roman" w:hAnsi="Times New Roman" w:cs="Times New Roman"/>
                <w:sz w:val="20"/>
                <w:szCs w:val="20"/>
              </w:rPr>
              <w:t>)</w:t>
            </w:r>
          </w:p>
        </w:tc>
        <w:tc>
          <w:tcPr>
            <w:tcW w:w="1606" w:type="dxa"/>
            <w:tcBorders>
              <w:left w:val="nil"/>
              <w:bottom w:val="nil"/>
              <w:right w:val="nil"/>
            </w:tcBorders>
          </w:tcPr>
          <w:p w14:paraId="50976381" w14:textId="5274DECB"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w:t>
            </w:r>
            <w:r w:rsidR="00BE6E44">
              <w:rPr>
                <w:rFonts w:ascii="Times New Roman" w:hAnsi="Times New Roman" w:cs="Times New Roman"/>
                <w:sz w:val="20"/>
                <w:szCs w:val="20"/>
              </w:rPr>
              <w:t>4</w:t>
            </w:r>
            <w:r w:rsidRPr="00DD672A">
              <w:rPr>
                <w:rFonts w:ascii="Times New Roman" w:hAnsi="Times New Roman" w:cs="Times New Roman"/>
                <w:sz w:val="20"/>
                <w:szCs w:val="20"/>
              </w:rPr>
              <w:t>)</w:t>
            </w:r>
          </w:p>
        </w:tc>
        <w:tc>
          <w:tcPr>
            <w:tcW w:w="1606" w:type="dxa"/>
            <w:tcBorders>
              <w:left w:val="nil"/>
              <w:bottom w:val="nil"/>
              <w:right w:val="nil"/>
            </w:tcBorders>
          </w:tcPr>
          <w:p w14:paraId="1499ABAD" w14:textId="0FF7F1B1"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w:t>
            </w:r>
            <w:r w:rsidR="00BE6E44">
              <w:rPr>
                <w:rFonts w:ascii="Times New Roman" w:hAnsi="Times New Roman" w:cs="Times New Roman"/>
                <w:sz w:val="20"/>
                <w:szCs w:val="20"/>
              </w:rPr>
              <w:t>5</w:t>
            </w:r>
            <w:r w:rsidRPr="00DD672A">
              <w:rPr>
                <w:rFonts w:ascii="Times New Roman" w:hAnsi="Times New Roman" w:cs="Times New Roman"/>
                <w:sz w:val="20"/>
                <w:szCs w:val="20"/>
              </w:rPr>
              <w:t>)</w:t>
            </w:r>
          </w:p>
        </w:tc>
        <w:tc>
          <w:tcPr>
            <w:tcW w:w="1606" w:type="dxa"/>
            <w:tcBorders>
              <w:left w:val="nil"/>
              <w:bottom w:val="nil"/>
              <w:right w:val="nil"/>
            </w:tcBorders>
          </w:tcPr>
          <w:p w14:paraId="69CD390E" w14:textId="2F79BD7A"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w:t>
            </w:r>
            <w:r w:rsidR="00BE6E44">
              <w:rPr>
                <w:rFonts w:ascii="Times New Roman" w:hAnsi="Times New Roman" w:cs="Times New Roman"/>
                <w:sz w:val="20"/>
                <w:szCs w:val="20"/>
              </w:rPr>
              <w:t>6</w:t>
            </w:r>
            <w:r w:rsidRPr="00DD672A">
              <w:rPr>
                <w:rFonts w:ascii="Times New Roman" w:hAnsi="Times New Roman" w:cs="Times New Roman"/>
                <w:sz w:val="20"/>
                <w:szCs w:val="20"/>
              </w:rPr>
              <w:t>)</w:t>
            </w:r>
          </w:p>
        </w:tc>
        <w:tc>
          <w:tcPr>
            <w:tcW w:w="1405" w:type="dxa"/>
            <w:tcBorders>
              <w:left w:val="nil"/>
              <w:bottom w:val="nil"/>
              <w:right w:val="nil"/>
            </w:tcBorders>
          </w:tcPr>
          <w:p w14:paraId="44FA52AC" w14:textId="3BF4B371"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w:t>
            </w:r>
            <w:r w:rsidR="00BE6E44">
              <w:rPr>
                <w:rFonts w:ascii="Times New Roman" w:hAnsi="Times New Roman" w:cs="Times New Roman"/>
                <w:sz w:val="20"/>
                <w:szCs w:val="20"/>
              </w:rPr>
              <w:t>7</w:t>
            </w:r>
            <w:r w:rsidRPr="00DD672A">
              <w:rPr>
                <w:rFonts w:ascii="Times New Roman" w:hAnsi="Times New Roman" w:cs="Times New Roman"/>
                <w:sz w:val="20"/>
                <w:szCs w:val="20"/>
              </w:rPr>
              <w:t>)</w:t>
            </w:r>
          </w:p>
        </w:tc>
        <w:tc>
          <w:tcPr>
            <w:tcW w:w="1405" w:type="dxa"/>
            <w:gridSpan w:val="3"/>
            <w:tcBorders>
              <w:left w:val="nil"/>
              <w:bottom w:val="nil"/>
              <w:right w:val="nil"/>
            </w:tcBorders>
          </w:tcPr>
          <w:p w14:paraId="5A90DCCB"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(8)</w:t>
            </w:r>
          </w:p>
        </w:tc>
      </w:tr>
      <w:tr w:rsidR="00E8358B" w:rsidRPr="00DD672A" w14:paraId="29BCCA12" w14:textId="77777777" w:rsidTr="00E8358B">
        <w:trPr>
          <w:trHeight w:val="280"/>
        </w:trPr>
        <w:tc>
          <w:tcPr>
            <w:tcW w:w="2964" w:type="dxa"/>
            <w:gridSpan w:val="2"/>
            <w:tcBorders>
              <w:top w:val="nil"/>
              <w:left w:val="nil"/>
              <w:bottom w:val="nil"/>
              <w:right w:val="nil"/>
            </w:tcBorders>
          </w:tcPr>
          <w:p w14:paraId="1AA93D7E" w14:textId="77777777" w:rsidR="00E8358B" w:rsidRPr="00DD672A" w:rsidRDefault="00E8358B" w:rsidP="00E8358B">
            <w:pPr>
              <w:widowControl w:val="0"/>
              <w:autoSpaceDE w:val="0"/>
              <w:autoSpaceDN w:val="0"/>
              <w:adjustRightInd w:val="0"/>
              <w:rPr>
                <w:rFonts w:ascii="Times New Roman" w:hAnsi="Times New Roman" w:cs="Times New Roman"/>
                <w:sz w:val="20"/>
                <w:szCs w:val="20"/>
              </w:rPr>
            </w:pPr>
          </w:p>
        </w:tc>
        <w:tc>
          <w:tcPr>
            <w:tcW w:w="1606" w:type="dxa"/>
            <w:tcBorders>
              <w:top w:val="nil"/>
              <w:left w:val="nil"/>
              <w:bottom w:val="nil"/>
              <w:right w:val="nil"/>
            </w:tcBorders>
          </w:tcPr>
          <w:p w14:paraId="69A8BE40"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Immigration</w:t>
            </w:r>
          </w:p>
        </w:tc>
        <w:tc>
          <w:tcPr>
            <w:tcW w:w="1606" w:type="dxa"/>
            <w:tcBorders>
              <w:top w:val="nil"/>
              <w:left w:val="nil"/>
              <w:bottom w:val="nil"/>
              <w:right w:val="nil"/>
            </w:tcBorders>
          </w:tcPr>
          <w:p w14:paraId="35C0DA96" w14:textId="640FBB98"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Immigration</w:t>
            </w:r>
          </w:p>
        </w:tc>
        <w:tc>
          <w:tcPr>
            <w:tcW w:w="1606" w:type="dxa"/>
            <w:tcBorders>
              <w:top w:val="nil"/>
              <w:left w:val="nil"/>
              <w:bottom w:val="nil"/>
              <w:right w:val="nil"/>
            </w:tcBorders>
          </w:tcPr>
          <w:p w14:paraId="428E8788" w14:textId="3F01D35E"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Quota</w:t>
            </w:r>
          </w:p>
        </w:tc>
        <w:tc>
          <w:tcPr>
            <w:tcW w:w="1606" w:type="dxa"/>
            <w:tcBorders>
              <w:top w:val="nil"/>
              <w:left w:val="nil"/>
              <w:bottom w:val="nil"/>
              <w:right w:val="nil"/>
            </w:tcBorders>
          </w:tcPr>
          <w:p w14:paraId="70F23A7B" w14:textId="25819C53"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Quota</w:t>
            </w:r>
          </w:p>
        </w:tc>
        <w:tc>
          <w:tcPr>
            <w:tcW w:w="1606" w:type="dxa"/>
            <w:tcBorders>
              <w:top w:val="nil"/>
              <w:left w:val="nil"/>
              <w:bottom w:val="nil"/>
              <w:right w:val="nil"/>
            </w:tcBorders>
          </w:tcPr>
          <w:p w14:paraId="099785EE" w14:textId="6CEF5C9D"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Immigration</w:t>
            </w:r>
          </w:p>
        </w:tc>
        <w:tc>
          <w:tcPr>
            <w:tcW w:w="1606" w:type="dxa"/>
            <w:tcBorders>
              <w:top w:val="nil"/>
              <w:left w:val="nil"/>
              <w:bottom w:val="nil"/>
              <w:right w:val="nil"/>
            </w:tcBorders>
          </w:tcPr>
          <w:p w14:paraId="484BEF49"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Immigration</w:t>
            </w:r>
          </w:p>
        </w:tc>
        <w:tc>
          <w:tcPr>
            <w:tcW w:w="1405" w:type="dxa"/>
            <w:tcBorders>
              <w:top w:val="nil"/>
              <w:left w:val="nil"/>
              <w:bottom w:val="nil"/>
              <w:right w:val="nil"/>
            </w:tcBorders>
          </w:tcPr>
          <w:p w14:paraId="1CAD5C8A"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Quota</w:t>
            </w:r>
          </w:p>
        </w:tc>
        <w:tc>
          <w:tcPr>
            <w:tcW w:w="1405" w:type="dxa"/>
            <w:gridSpan w:val="3"/>
            <w:tcBorders>
              <w:top w:val="nil"/>
              <w:left w:val="nil"/>
              <w:bottom w:val="nil"/>
              <w:right w:val="nil"/>
            </w:tcBorders>
          </w:tcPr>
          <w:p w14:paraId="115FF814"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Quota</w:t>
            </w:r>
          </w:p>
        </w:tc>
      </w:tr>
      <w:tr w:rsidR="00E8358B" w:rsidRPr="00DD672A" w14:paraId="08278315" w14:textId="77777777" w:rsidTr="00E8358B">
        <w:trPr>
          <w:trHeight w:val="262"/>
        </w:trPr>
        <w:tc>
          <w:tcPr>
            <w:tcW w:w="2964" w:type="dxa"/>
            <w:gridSpan w:val="2"/>
            <w:tcBorders>
              <w:top w:val="nil"/>
              <w:left w:val="nil"/>
              <w:bottom w:val="single" w:sz="6" w:space="0" w:color="auto"/>
              <w:right w:val="nil"/>
            </w:tcBorders>
          </w:tcPr>
          <w:p w14:paraId="4AA0CDDC" w14:textId="77777777" w:rsidR="00E8358B" w:rsidRPr="00DD672A" w:rsidRDefault="00E8358B" w:rsidP="00E8358B">
            <w:pPr>
              <w:widowControl w:val="0"/>
              <w:autoSpaceDE w:val="0"/>
              <w:autoSpaceDN w:val="0"/>
              <w:adjustRightInd w:val="0"/>
              <w:rPr>
                <w:rFonts w:ascii="Times New Roman" w:hAnsi="Times New Roman" w:cs="Times New Roman"/>
                <w:sz w:val="20"/>
                <w:szCs w:val="20"/>
              </w:rPr>
            </w:pPr>
          </w:p>
        </w:tc>
        <w:tc>
          <w:tcPr>
            <w:tcW w:w="1606" w:type="dxa"/>
            <w:tcBorders>
              <w:top w:val="nil"/>
              <w:left w:val="nil"/>
              <w:bottom w:val="single" w:sz="6" w:space="0" w:color="auto"/>
              <w:right w:val="nil"/>
            </w:tcBorders>
          </w:tcPr>
          <w:p w14:paraId="1606490A"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crime decreases</w:t>
            </w:r>
          </w:p>
        </w:tc>
        <w:tc>
          <w:tcPr>
            <w:tcW w:w="1606" w:type="dxa"/>
            <w:tcBorders>
              <w:top w:val="nil"/>
              <w:left w:val="nil"/>
              <w:bottom w:val="single" w:sz="6" w:space="0" w:color="auto"/>
              <w:right w:val="nil"/>
            </w:tcBorders>
          </w:tcPr>
          <w:p w14:paraId="7D655616" w14:textId="4A9CB479"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crime decreases</w:t>
            </w:r>
          </w:p>
        </w:tc>
        <w:tc>
          <w:tcPr>
            <w:tcW w:w="1606" w:type="dxa"/>
            <w:tcBorders>
              <w:top w:val="nil"/>
              <w:left w:val="nil"/>
              <w:bottom w:val="single" w:sz="6" w:space="0" w:color="auto"/>
              <w:right w:val="nil"/>
            </w:tcBorders>
          </w:tcPr>
          <w:p w14:paraId="33A48939" w14:textId="44169B1C"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perform worse</w:t>
            </w:r>
          </w:p>
        </w:tc>
        <w:tc>
          <w:tcPr>
            <w:tcW w:w="1606" w:type="dxa"/>
            <w:tcBorders>
              <w:top w:val="nil"/>
              <w:left w:val="nil"/>
              <w:bottom w:val="single" w:sz="6" w:space="0" w:color="auto"/>
              <w:right w:val="nil"/>
            </w:tcBorders>
          </w:tcPr>
          <w:p w14:paraId="4A3113AB" w14:textId="7856DB1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perform worse</w:t>
            </w:r>
          </w:p>
        </w:tc>
        <w:tc>
          <w:tcPr>
            <w:tcW w:w="1606" w:type="dxa"/>
            <w:tcBorders>
              <w:top w:val="nil"/>
              <w:left w:val="nil"/>
              <w:bottom w:val="single" w:sz="6" w:space="0" w:color="auto"/>
              <w:right w:val="nil"/>
            </w:tcBorders>
          </w:tcPr>
          <w:p w14:paraId="0A2CCF7D" w14:textId="25EC82DE"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crime decreases</w:t>
            </w:r>
          </w:p>
        </w:tc>
        <w:tc>
          <w:tcPr>
            <w:tcW w:w="1606" w:type="dxa"/>
            <w:tcBorders>
              <w:top w:val="nil"/>
              <w:left w:val="nil"/>
              <w:bottom w:val="single" w:sz="6" w:space="0" w:color="auto"/>
              <w:right w:val="nil"/>
            </w:tcBorders>
          </w:tcPr>
          <w:p w14:paraId="2592D4BF"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crime decreases</w:t>
            </w:r>
          </w:p>
        </w:tc>
        <w:tc>
          <w:tcPr>
            <w:tcW w:w="1405" w:type="dxa"/>
            <w:tcBorders>
              <w:top w:val="nil"/>
              <w:left w:val="nil"/>
              <w:bottom w:val="single" w:sz="6" w:space="0" w:color="auto"/>
              <w:right w:val="nil"/>
            </w:tcBorders>
          </w:tcPr>
          <w:p w14:paraId="32733C8E"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perform worse</w:t>
            </w:r>
          </w:p>
        </w:tc>
        <w:tc>
          <w:tcPr>
            <w:tcW w:w="1405" w:type="dxa"/>
            <w:gridSpan w:val="3"/>
            <w:tcBorders>
              <w:top w:val="nil"/>
              <w:left w:val="nil"/>
              <w:bottom w:val="single" w:sz="6" w:space="0" w:color="auto"/>
              <w:right w:val="nil"/>
            </w:tcBorders>
          </w:tcPr>
          <w:p w14:paraId="7AEA435F"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perform worse</w:t>
            </w:r>
          </w:p>
        </w:tc>
      </w:tr>
      <w:tr w:rsidR="00E8358B" w:rsidRPr="00DD672A" w14:paraId="77B30A5F" w14:textId="77777777" w:rsidTr="00E8358B">
        <w:trPr>
          <w:trHeight w:val="262"/>
        </w:trPr>
        <w:tc>
          <w:tcPr>
            <w:tcW w:w="2964" w:type="dxa"/>
            <w:gridSpan w:val="2"/>
            <w:tcBorders>
              <w:top w:val="nil"/>
              <w:left w:val="nil"/>
              <w:bottom w:val="nil"/>
              <w:right w:val="nil"/>
            </w:tcBorders>
          </w:tcPr>
          <w:p w14:paraId="6EDC81EF" w14:textId="77777777" w:rsidR="00E8358B" w:rsidRPr="00DD672A" w:rsidRDefault="00E8358B" w:rsidP="00E8358B">
            <w:pPr>
              <w:widowControl w:val="0"/>
              <w:autoSpaceDE w:val="0"/>
              <w:autoSpaceDN w:val="0"/>
              <w:adjustRightInd w:val="0"/>
              <w:rPr>
                <w:rFonts w:ascii="Times New Roman" w:hAnsi="Times New Roman" w:cs="Times New Roman"/>
                <w:sz w:val="20"/>
                <w:szCs w:val="20"/>
              </w:rPr>
            </w:pPr>
          </w:p>
        </w:tc>
        <w:tc>
          <w:tcPr>
            <w:tcW w:w="1606" w:type="dxa"/>
            <w:tcBorders>
              <w:top w:val="nil"/>
              <w:left w:val="nil"/>
              <w:bottom w:val="nil"/>
              <w:right w:val="nil"/>
            </w:tcBorders>
          </w:tcPr>
          <w:p w14:paraId="1C71AEB4"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0238E641"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5BE5EAEF"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1E72A9D2"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5047F30D" w14:textId="3CF0F021"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15CEEB91"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405" w:type="dxa"/>
            <w:tcBorders>
              <w:top w:val="nil"/>
              <w:left w:val="nil"/>
              <w:bottom w:val="nil"/>
              <w:right w:val="nil"/>
            </w:tcBorders>
          </w:tcPr>
          <w:p w14:paraId="49C46F83"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405" w:type="dxa"/>
            <w:gridSpan w:val="3"/>
            <w:tcBorders>
              <w:top w:val="nil"/>
              <w:left w:val="nil"/>
              <w:bottom w:val="nil"/>
              <w:right w:val="nil"/>
            </w:tcBorders>
          </w:tcPr>
          <w:p w14:paraId="0D51017F"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r>
      <w:tr w:rsidR="006C6B96" w:rsidRPr="00DD672A" w14:paraId="121E2ED9" w14:textId="77777777" w:rsidTr="00E8358B">
        <w:trPr>
          <w:trHeight w:val="280"/>
        </w:trPr>
        <w:tc>
          <w:tcPr>
            <w:tcW w:w="2964" w:type="dxa"/>
            <w:gridSpan w:val="2"/>
            <w:tcBorders>
              <w:top w:val="nil"/>
              <w:left w:val="nil"/>
              <w:bottom w:val="nil"/>
              <w:right w:val="nil"/>
            </w:tcBorders>
          </w:tcPr>
          <w:p w14:paraId="2AA1E948" w14:textId="77777777" w:rsidR="006C6B96" w:rsidRPr="00DD672A" w:rsidRDefault="006C6B96" w:rsidP="006C6B96">
            <w:pPr>
              <w:widowControl w:val="0"/>
              <w:autoSpaceDE w:val="0"/>
              <w:autoSpaceDN w:val="0"/>
              <w:adjustRightInd w:val="0"/>
              <w:rPr>
                <w:rFonts w:ascii="Times New Roman" w:hAnsi="Times New Roman" w:cs="Times New Roman"/>
                <w:sz w:val="20"/>
                <w:szCs w:val="20"/>
              </w:rPr>
            </w:pPr>
            <w:r w:rsidRPr="00DD672A">
              <w:rPr>
                <w:rFonts w:ascii="Times New Roman" w:hAnsi="Times New Roman" w:cs="Times New Roman"/>
                <w:sz w:val="20"/>
                <w:szCs w:val="20"/>
              </w:rPr>
              <w:t>Nationally oriented</w:t>
            </w:r>
          </w:p>
        </w:tc>
        <w:tc>
          <w:tcPr>
            <w:tcW w:w="1606" w:type="dxa"/>
            <w:tcBorders>
              <w:top w:val="nil"/>
              <w:left w:val="nil"/>
              <w:bottom w:val="nil"/>
              <w:right w:val="nil"/>
            </w:tcBorders>
          </w:tcPr>
          <w:p w14:paraId="207F31EB" w14:textId="0D118882"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-0.325***</w:t>
            </w:r>
          </w:p>
        </w:tc>
        <w:tc>
          <w:tcPr>
            <w:tcW w:w="1606" w:type="dxa"/>
            <w:tcBorders>
              <w:top w:val="nil"/>
              <w:left w:val="nil"/>
              <w:bottom w:val="nil"/>
              <w:right w:val="nil"/>
            </w:tcBorders>
          </w:tcPr>
          <w:p w14:paraId="724FE1B6" w14:textId="74AE967A"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-0.352**</w:t>
            </w:r>
          </w:p>
        </w:tc>
        <w:tc>
          <w:tcPr>
            <w:tcW w:w="1606" w:type="dxa"/>
            <w:tcBorders>
              <w:top w:val="nil"/>
              <w:left w:val="nil"/>
              <w:bottom w:val="nil"/>
              <w:right w:val="nil"/>
            </w:tcBorders>
          </w:tcPr>
          <w:p w14:paraId="7D92FE39" w14:textId="77777777"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0B2FBB55" w14:textId="77777777"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4AAAD824" w14:textId="68CFA973"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-0.245***</w:t>
            </w:r>
          </w:p>
        </w:tc>
        <w:tc>
          <w:tcPr>
            <w:tcW w:w="1606" w:type="dxa"/>
            <w:tcBorders>
              <w:top w:val="nil"/>
              <w:left w:val="nil"/>
              <w:bottom w:val="nil"/>
              <w:right w:val="nil"/>
            </w:tcBorders>
          </w:tcPr>
          <w:p w14:paraId="100D6222" w14:textId="01A4869C"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-0.428***</w:t>
            </w:r>
          </w:p>
        </w:tc>
        <w:tc>
          <w:tcPr>
            <w:tcW w:w="1405" w:type="dxa"/>
            <w:tcBorders>
              <w:top w:val="nil"/>
              <w:left w:val="nil"/>
              <w:bottom w:val="nil"/>
              <w:right w:val="nil"/>
            </w:tcBorders>
          </w:tcPr>
          <w:p w14:paraId="2E174DE6" w14:textId="77777777"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p>
        </w:tc>
        <w:tc>
          <w:tcPr>
            <w:tcW w:w="1405" w:type="dxa"/>
            <w:gridSpan w:val="3"/>
            <w:tcBorders>
              <w:top w:val="nil"/>
              <w:left w:val="nil"/>
              <w:bottom w:val="nil"/>
              <w:right w:val="nil"/>
            </w:tcBorders>
          </w:tcPr>
          <w:p w14:paraId="53918EC0" w14:textId="77777777"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p>
        </w:tc>
      </w:tr>
      <w:tr w:rsidR="006C6B96" w:rsidRPr="00DD672A" w14:paraId="72805037" w14:textId="77777777" w:rsidTr="00E8358B">
        <w:trPr>
          <w:trHeight w:val="262"/>
        </w:trPr>
        <w:tc>
          <w:tcPr>
            <w:tcW w:w="2964" w:type="dxa"/>
            <w:gridSpan w:val="2"/>
            <w:tcBorders>
              <w:top w:val="nil"/>
              <w:left w:val="nil"/>
              <w:bottom w:val="nil"/>
              <w:right w:val="nil"/>
            </w:tcBorders>
          </w:tcPr>
          <w:p w14:paraId="2AF7FF2B" w14:textId="77777777" w:rsidR="006C6B96" w:rsidRPr="00DD672A" w:rsidRDefault="006C6B96" w:rsidP="006C6B96">
            <w:pPr>
              <w:widowControl w:val="0"/>
              <w:autoSpaceDE w:val="0"/>
              <w:autoSpaceDN w:val="0"/>
              <w:adjustRightInd w:val="0"/>
              <w:rPr>
                <w:rFonts w:ascii="Times New Roman" w:hAnsi="Times New Roman" w:cs="Times New Roman"/>
                <w:sz w:val="20"/>
                <w:szCs w:val="20"/>
              </w:rPr>
            </w:pPr>
          </w:p>
        </w:tc>
        <w:tc>
          <w:tcPr>
            <w:tcW w:w="1606" w:type="dxa"/>
            <w:tcBorders>
              <w:top w:val="nil"/>
              <w:left w:val="nil"/>
              <w:bottom w:val="nil"/>
              <w:right w:val="nil"/>
            </w:tcBorders>
          </w:tcPr>
          <w:p w14:paraId="0704E147" w14:textId="1FCCBC61"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(0.066)</w:t>
            </w:r>
          </w:p>
        </w:tc>
        <w:tc>
          <w:tcPr>
            <w:tcW w:w="1606" w:type="dxa"/>
            <w:tcBorders>
              <w:top w:val="nil"/>
              <w:left w:val="nil"/>
              <w:bottom w:val="nil"/>
              <w:right w:val="nil"/>
            </w:tcBorders>
          </w:tcPr>
          <w:p w14:paraId="7765A1D9" w14:textId="0C63A770"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(0.163)</w:t>
            </w:r>
          </w:p>
        </w:tc>
        <w:tc>
          <w:tcPr>
            <w:tcW w:w="1606" w:type="dxa"/>
            <w:tcBorders>
              <w:top w:val="nil"/>
              <w:left w:val="nil"/>
              <w:bottom w:val="nil"/>
              <w:right w:val="nil"/>
            </w:tcBorders>
          </w:tcPr>
          <w:p w14:paraId="10FF0B07" w14:textId="77777777"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2356D580" w14:textId="77777777"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61430D4C" w14:textId="661B3CA1"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(0.054)</w:t>
            </w:r>
          </w:p>
        </w:tc>
        <w:tc>
          <w:tcPr>
            <w:tcW w:w="1606" w:type="dxa"/>
            <w:tcBorders>
              <w:top w:val="nil"/>
              <w:left w:val="nil"/>
              <w:bottom w:val="nil"/>
              <w:right w:val="nil"/>
            </w:tcBorders>
          </w:tcPr>
          <w:p w14:paraId="225CF038" w14:textId="3DF1D2E1"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(0.129)</w:t>
            </w:r>
          </w:p>
        </w:tc>
        <w:tc>
          <w:tcPr>
            <w:tcW w:w="1405" w:type="dxa"/>
            <w:tcBorders>
              <w:top w:val="nil"/>
              <w:left w:val="nil"/>
              <w:bottom w:val="nil"/>
              <w:right w:val="nil"/>
            </w:tcBorders>
          </w:tcPr>
          <w:p w14:paraId="3FF160B7" w14:textId="77777777"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p>
        </w:tc>
        <w:tc>
          <w:tcPr>
            <w:tcW w:w="1405" w:type="dxa"/>
            <w:gridSpan w:val="3"/>
            <w:tcBorders>
              <w:top w:val="nil"/>
              <w:left w:val="nil"/>
              <w:bottom w:val="nil"/>
              <w:right w:val="nil"/>
            </w:tcBorders>
          </w:tcPr>
          <w:p w14:paraId="7927449E" w14:textId="77777777" w:rsidR="006C6B96" w:rsidRPr="00DD672A" w:rsidRDefault="006C6B96" w:rsidP="006C6B96">
            <w:pPr>
              <w:widowControl w:val="0"/>
              <w:autoSpaceDE w:val="0"/>
              <w:autoSpaceDN w:val="0"/>
              <w:adjustRightInd w:val="0"/>
              <w:jc w:val="center"/>
              <w:rPr>
                <w:rFonts w:ascii="Times New Roman" w:hAnsi="Times New Roman" w:cs="Times New Roman"/>
                <w:sz w:val="20"/>
                <w:szCs w:val="20"/>
              </w:rPr>
            </w:pPr>
          </w:p>
        </w:tc>
      </w:tr>
      <w:tr w:rsidR="005C7E0D" w:rsidRPr="00DD672A" w14:paraId="377C8C7F" w14:textId="77777777" w:rsidTr="00E8358B">
        <w:trPr>
          <w:trHeight w:val="262"/>
        </w:trPr>
        <w:tc>
          <w:tcPr>
            <w:tcW w:w="2964" w:type="dxa"/>
            <w:gridSpan w:val="2"/>
            <w:tcBorders>
              <w:top w:val="nil"/>
              <w:left w:val="nil"/>
              <w:bottom w:val="nil"/>
              <w:right w:val="nil"/>
            </w:tcBorders>
          </w:tcPr>
          <w:p w14:paraId="3F9240B2" w14:textId="77777777" w:rsidR="005C7E0D" w:rsidRPr="00DD672A" w:rsidRDefault="005C7E0D" w:rsidP="005C7E0D">
            <w:pPr>
              <w:widowControl w:val="0"/>
              <w:autoSpaceDE w:val="0"/>
              <w:autoSpaceDN w:val="0"/>
              <w:adjustRightInd w:val="0"/>
              <w:rPr>
                <w:rFonts w:ascii="Times New Roman" w:hAnsi="Times New Roman" w:cs="Times New Roman"/>
                <w:sz w:val="20"/>
                <w:szCs w:val="20"/>
              </w:rPr>
            </w:pPr>
            <w:r w:rsidRPr="00DD672A">
              <w:rPr>
                <w:rFonts w:ascii="Times New Roman" w:hAnsi="Times New Roman" w:cs="Times New Roman"/>
                <w:sz w:val="20"/>
                <w:szCs w:val="20"/>
              </w:rPr>
              <w:t>Numeracy</w:t>
            </w:r>
          </w:p>
        </w:tc>
        <w:tc>
          <w:tcPr>
            <w:tcW w:w="1606" w:type="dxa"/>
            <w:tcBorders>
              <w:top w:val="nil"/>
              <w:left w:val="nil"/>
              <w:bottom w:val="nil"/>
              <w:right w:val="nil"/>
            </w:tcBorders>
          </w:tcPr>
          <w:p w14:paraId="68C8CA19" w14:textId="0133D091"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0.237***</w:t>
            </w:r>
          </w:p>
        </w:tc>
        <w:tc>
          <w:tcPr>
            <w:tcW w:w="1606" w:type="dxa"/>
            <w:tcBorders>
              <w:top w:val="nil"/>
              <w:left w:val="nil"/>
              <w:bottom w:val="nil"/>
              <w:right w:val="nil"/>
            </w:tcBorders>
          </w:tcPr>
          <w:p w14:paraId="009DA77C" w14:textId="3BD50173"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0.208</w:t>
            </w:r>
          </w:p>
        </w:tc>
        <w:tc>
          <w:tcPr>
            <w:tcW w:w="1606" w:type="dxa"/>
            <w:tcBorders>
              <w:top w:val="nil"/>
              <w:left w:val="nil"/>
              <w:bottom w:val="nil"/>
              <w:right w:val="nil"/>
            </w:tcBorders>
          </w:tcPr>
          <w:p w14:paraId="3B2EE091" w14:textId="75A56A26"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0.221***</w:t>
            </w:r>
          </w:p>
        </w:tc>
        <w:tc>
          <w:tcPr>
            <w:tcW w:w="1606" w:type="dxa"/>
            <w:tcBorders>
              <w:top w:val="nil"/>
              <w:left w:val="nil"/>
              <w:bottom w:val="nil"/>
              <w:right w:val="nil"/>
            </w:tcBorders>
          </w:tcPr>
          <w:p w14:paraId="1069EE13" w14:textId="65E62325"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0.336**</w:t>
            </w:r>
          </w:p>
        </w:tc>
        <w:tc>
          <w:tcPr>
            <w:tcW w:w="1606" w:type="dxa"/>
            <w:tcBorders>
              <w:top w:val="nil"/>
              <w:left w:val="nil"/>
              <w:bottom w:val="nil"/>
              <w:right w:val="nil"/>
            </w:tcBorders>
          </w:tcPr>
          <w:p w14:paraId="79FE0E53" w14:textId="48DF3FA5"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0.356***</w:t>
            </w:r>
          </w:p>
        </w:tc>
        <w:tc>
          <w:tcPr>
            <w:tcW w:w="1606" w:type="dxa"/>
            <w:tcBorders>
              <w:top w:val="nil"/>
              <w:left w:val="nil"/>
              <w:bottom w:val="nil"/>
              <w:right w:val="nil"/>
            </w:tcBorders>
          </w:tcPr>
          <w:p w14:paraId="03CFEDEE" w14:textId="37998ACA"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0.177</w:t>
            </w:r>
          </w:p>
        </w:tc>
        <w:tc>
          <w:tcPr>
            <w:tcW w:w="1405" w:type="dxa"/>
            <w:tcBorders>
              <w:top w:val="nil"/>
              <w:left w:val="nil"/>
              <w:bottom w:val="nil"/>
              <w:right w:val="nil"/>
            </w:tcBorders>
          </w:tcPr>
          <w:p w14:paraId="7F236BD4" w14:textId="186E25CD"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0.416***</w:t>
            </w:r>
          </w:p>
        </w:tc>
        <w:tc>
          <w:tcPr>
            <w:tcW w:w="1405" w:type="dxa"/>
            <w:gridSpan w:val="3"/>
            <w:tcBorders>
              <w:top w:val="nil"/>
              <w:left w:val="nil"/>
              <w:bottom w:val="nil"/>
              <w:right w:val="nil"/>
            </w:tcBorders>
          </w:tcPr>
          <w:p w14:paraId="6ABB88D0" w14:textId="54ACE8B6"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0.500***</w:t>
            </w:r>
          </w:p>
        </w:tc>
      </w:tr>
      <w:tr w:rsidR="005C7E0D" w:rsidRPr="00DD672A" w14:paraId="744F5ED9" w14:textId="77777777" w:rsidTr="00E8358B">
        <w:trPr>
          <w:trHeight w:val="280"/>
        </w:trPr>
        <w:tc>
          <w:tcPr>
            <w:tcW w:w="2964" w:type="dxa"/>
            <w:gridSpan w:val="2"/>
            <w:tcBorders>
              <w:top w:val="nil"/>
              <w:left w:val="nil"/>
              <w:bottom w:val="nil"/>
              <w:right w:val="nil"/>
            </w:tcBorders>
          </w:tcPr>
          <w:p w14:paraId="4026C46B" w14:textId="77777777" w:rsidR="005C7E0D" w:rsidRPr="00DD672A" w:rsidRDefault="005C7E0D" w:rsidP="005C7E0D">
            <w:pPr>
              <w:widowControl w:val="0"/>
              <w:autoSpaceDE w:val="0"/>
              <w:autoSpaceDN w:val="0"/>
              <w:adjustRightInd w:val="0"/>
              <w:rPr>
                <w:rFonts w:ascii="Times New Roman" w:hAnsi="Times New Roman" w:cs="Times New Roman"/>
                <w:sz w:val="20"/>
                <w:szCs w:val="20"/>
              </w:rPr>
            </w:pPr>
          </w:p>
        </w:tc>
        <w:tc>
          <w:tcPr>
            <w:tcW w:w="1606" w:type="dxa"/>
            <w:tcBorders>
              <w:top w:val="nil"/>
              <w:left w:val="nil"/>
              <w:bottom w:val="nil"/>
              <w:right w:val="nil"/>
            </w:tcBorders>
          </w:tcPr>
          <w:p w14:paraId="2A4A265F" w14:textId="086873A6"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(0.076)</w:t>
            </w:r>
          </w:p>
        </w:tc>
        <w:tc>
          <w:tcPr>
            <w:tcW w:w="1606" w:type="dxa"/>
            <w:tcBorders>
              <w:top w:val="nil"/>
              <w:left w:val="nil"/>
              <w:bottom w:val="nil"/>
              <w:right w:val="nil"/>
            </w:tcBorders>
          </w:tcPr>
          <w:p w14:paraId="19499FD5" w14:textId="2A295F81"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(0.171)</w:t>
            </w:r>
          </w:p>
        </w:tc>
        <w:tc>
          <w:tcPr>
            <w:tcW w:w="1606" w:type="dxa"/>
            <w:tcBorders>
              <w:top w:val="nil"/>
              <w:left w:val="nil"/>
              <w:bottom w:val="nil"/>
              <w:right w:val="nil"/>
            </w:tcBorders>
          </w:tcPr>
          <w:p w14:paraId="388560A8" w14:textId="1041942F"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(0.065)</w:t>
            </w:r>
          </w:p>
        </w:tc>
        <w:tc>
          <w:tcPr>
            <w:tcW w:w="1606" w:type="dxa"/>
            <w:tcBorders>
              <w:top w:val="nil"/>
              <w:left w:val="nil"/>
              <w:bottom w:val="nil"/>
              <w:right w:val="nil"/>
            </w:tcBorders>
          </w:tcPr>
          <w:p w14:paraId="6FD9E24C" w14:textId="3EDE8B04"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(0.153)</w:t>
            </w:r>
          </w:p>
        </w:tc>
        <w:tc>
          <w:tcPr>
            <w:tcW w:w="1606" w:type="dxa"/>
            <w:tcBorders>
              <w:top w:val="nil"/>
              <w:left w:val="nil"/>
              <w:bottom w:val="nil"/>
              <w:right w:val="nil"/>
            </w:tcBorders>
          </w:tcPr>
          <w:p w14:paraId="79AEDAC2" w14:textId="7A87FE4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(0.064)</w:t>
            </w:r>
          </w:p>
        </w:tc>
        <w:tc>
          <w:tcPr>
            <w:tcW w:w="1606" w:type="dxa"/>
            <w:tcBorders>
              <w:top w:val="nil"/>
              <w:left w:val="nil"/>
              <w:bottom w:val="nil"/>
              <w:right w:val="nil"/>
            </w:tcBorders>
          </w:tcPr>
          <w:p w14:paraId="7CAD57AE" w14:textId="4E32E43A"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(0.118)</w:t>
            </w:r>
          </w:p>
        </w:tc>
        <w:tc>
          <w:tcPr>
            <w:tcW w:w="1405" w:type="dxa"/>
            <w:tcBorders>
              <w:top w:val="nil"/>
              <w:left w:val="nil"/>
              <w:bottom w:val="nil"/>
              <w:right w:val="nil"/>
            </w:tcBorders>
          </w:tcPr>
          <w:p w14:paraId="0A5E16E1" w14:textId="116A576B"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(0.067)</w:t>
            </w:r>
          </w:p>
        </w:tc>
        <w:tc>
          <w:tcPr>
            <w:tcW w:w="1405" w:type="dxa"/>
            <w:gridSpan w:val="3"/>
            <w:tcBorders>
              <w:top w:val="nil"/>
              <w:left w:val="nil"/>
              <w:bottom w:val="nil"/>
              <w:right w:val="nil"/>
            </w:tcBorders>
          </w:tcPr>
          <w:p w14:paraId="61A0E3C8" w14:textId="37A86F40"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(0.156)</w:t>
            </w:r>
          </w:p>
        </w:tc>
      </w:tr>
      <w:tr w:rsidR="005C7E0D" w:rsidRPr="00DD672A" w14:paraId="7CDAF979" w14:textId="77777777" w:rsidTr="00E8358B">
        <w:trPr>
          <w:trHeight w:val="262"/>
        </w:trPr>
        <w:tc>
          <w:tcPr>
            <w:tcW w:w="2964" w:type="dxa"/>
            <w:gridSpan w:val="2"/>
            <w:tcBorders>
              <w:top w:val="nil"/>
              <w:left w:val="nil"/>
              <w:bottom w:val="nil"/>
              <w:right w:val="nil"/>
            </w:tcBorders>
          </w:tcPr>
          <w:p w14:paraId="23F699F4" w14:textId="77777777" w:rsidR="005C7E0D" w:rsidRPr="00DD672A" w:rsidRDefault="005C7E0D" w:rsidP="005C7E0D">
            <w:pPr>
              <w:widowControl w:val="0"/>
              <w:autoSpaceDE w:val="0"/>
              <w:autoSpaceDN w:val="0"/>
              <w:adjustRightInd w:val="0"/>
              <w:rPr>
                <w:rFonts w:ascii="Times New Roman" w:hAnsi="Times New Roman" w:cs="Times New Roman"/>
                <w:sz w:val="20"/>
                <w:szCs w:val="20"/>
              </w:rPr>
            </w:pPr>
            <w:r w:rsidRPr="00DD672A">
              <w:rPr>
                <w:rFonts w:ascii="Times New Roman" w:hAnsi="Times New Roman" w:cs="Times New Roman"/>
                <w:sz w:val="20"/>
                <w:szCs w:val="20"/>
              </w:rPr>
              <w:t>Nationally oriented*numeracy</w:t>
            </w:r>
          </w:p>
        </w:tc>
        <w:tc>
          <w:tcPr>
            <w:tcW w:w="1606" w:type="dxa"/>
            <w:tcBorders>
              <w:top w:val="nil"/>
              <w:left w:val="nil"/>
              <w:bottom w:val="nil"/>
              <w:right w:val="nil"/>
            </w:tcBorders>
          </w:tcPr>
          <w:p w14:paraId="467CE781"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2A709C24" w14:textId="53C0B9BF"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0.009</w:t>
            </w:r>
          </w:p>
        </w:tc>
        <w:tc>
          <w:tcPr>
            <w:tcW w:w="1606" w:type="dxa"/>
            <w:tcBorders>
              <w:top w:val="nil"/>
              <w:left w:val="nil"/>
              <w:bottom w:val="nil"/>
              <w:right w:val="nil"/>
            </w:tcBorders>
          </w:tcPr>
          <w:p w14:paraId="3D22D45D"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7C39D1F7"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40CA0CBD" w14:textId="366DB975"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1533101F" w14:textId="23A2C9E0"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0.056</w:t>
            </w:r>
          </w:p>
        </w:tc>
        <w:tc>
          <w:tcPr>
            <w:tcW w:w="1405" w:type="dxa"/>
            <w:tcBorders>
              <w:top w:val="nil"/>
              <w:left w:val="nil"/>
              <w:bottom w:val="nil"/>
              <w:right w:val="nil"/>
            </w:tcBorders>
          </w:tcPr>
          <w:p w14:paraId="4B792BD0"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405" w:type="dxa"/>
            <w:gridSpan w:val="3"/>
            <w:tcBorders>
              <w:top w:val="nil"/>
              <w:left w:val="nil"/>
              <w:bottom w:val="nil"/>
              <w:right w:val="nil"/>
            </w:tcBorders>
          </w:tcPr>
          <w:p w14:paraId="51EFF01A"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r>
      <w:tr w:rsidR="005C7E0D" w:rsidRPr="00DD672A" w14:paraId="40617770" w14:textId="77777777" w:rsidTr="00E8358B">
        <w:trPr>
          <w:trHeight w:val="262"/>
        </w:trPr>
        <w:tc>
          <w:tcPr>
            <w:tcW w:w="2964" w:type="dxa"/>
            <w:gridSpan w:val="2"/>
            <w:tcBorders>
              <w:top w:val="nil"/>
              <w:left w:val="nil"/>
              <w:bottom w:val="nil"/>
              <w:right w:val="nil"/>
            </w:tcBorders>
          </w:tcPr>
          <w:p w14:paraId="77A19A9A" w14:textId="77777777" w:rsidR="005C7E0D" w:rsidRPr="00DD672A" w:rsidRDefault="005C7E0D" w:rsidP="005C7E0D">
            <w:pPr>
              <w:widowControl w:val="0"/>
              <w:autoSpaceDE w:val="0"/>
              <w:autoSpaceDN w:val="0"/>
              <w:adjustRightInd w:val="0"/>
              <w:rPr>
                <w:rFonts w:ascii="Times New Roman" w:hAnsi="Times New Roman" w:cs="Times New Roman"/>
                <w:sz w:val="20"/>
                <w:szCs w:val="20"/>
              </w:rPr>
            </w:pPr>
          </w:p>
        </w:tc>
        <w:tc>
          <w:tcPr>
            <w:tcW w:w="1606" w:type="dxa"/>
            <w:tcBorders>
              <w:top w:val="nil"/>
              <w:left w:val="nil"/>
              <w:bottom w:val="nil"/>
              <w:right w:val="nil"/>
            </w:tcBorders>
          </w:tcPr>
          <w:p w14:paraId="0DB50BB2"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51B159B9" w14:textId="37276906"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(0.049)</w:t>
            </w:r>
          </w:p>
        </w:tc>
        <w:tc>
          <w:tcPr>
            <w:tcW w:w="1606" w:type="dxa"/>
            <w:tcBorders>
              <w:top w:val="nil"/>
              <w:left w:val="nil"/>
              <w:bottom w:val="nil"/>
              <w:right w:val="nil"/>
            </w:tcBorders>
          </w:tcPr>
          <w:p w14:paraId="1BCBFAB5"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7B5DA5D3"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758E67FA" w14:textId="261D6B7D"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432BA33D" w14:textId="7DF4CC10"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(0.034)</w:t>
            </w:r>
          </w:p>
        </w:tc>
        <w:tc>
          <w:tcPr>
            <w:tcW w:w="1405" w:type="dxa"/>
            <w:tcBorders>
              <w:top w:val="nil"/>
              <w:left w:val="nil"/>
              <w:bottom w:val="nil"/>
              <w:right w:val="nil"/>
            </w:tcBorders>
          </w:tcPr>
          <w:p w14:paraId="467D9C80"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405" w:type="dxa"/>
            <w:gridSpan w:val="3"/>
            <w:tcBorders>
              <w:top w:val="nil"/>
              <w:left w:val="nil"/>
              <w:bottom w:val="nil"/>
              <w:right w:val="nil"/>
            </w:tcBorders>
          </w:tcPr>
          <w:p w14:paraId="309E34EF"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r>
      <w:tr w:rsidR="005C7E0D" w:rsidRPr="00DD672A" w14:paraId="54FC3AB9" w14:textId="77777777" w:rsidTr="00E8358B">
        <w:trPr>
          <w:trHeight w:val="280"/>
        </w:trPr>
        <w:tc>
          <w:tcPr>
            <w:tcW w:w="2964" w:type="dxa"/>
            <w:gridSpan w:val="2"/>
            <w:tcBorders>
              <w:top w:val="nil"/>
              <w:left w:val="nil"/>
              <w:bottom w:val="nil"/>
              <w:right w:val="nil"/>
            </w:tcBorders>
          </w:tcPr>
          <w:p w14:paraId="762FC985" w14:textId="77777777" w:rsidR="005C7E0D" w:rsidRPr="00DD672A" w:rsidRDefault="005C7E0D" w:rsidP="005C7E0D">
            <w:pPr>
              <w:widowControl w:val="0"/>
              <w:autoSpaceDE w:val="0"/>
              <w:autoSpaceDN w:val="0"/>
              <w:adjustRightInd w:val="0"/>
              <w:rPr>
                <w:rFonts w:ascii="Times New Roman" w:hAnsi="Times New Roman" w:cs="Times New Roman"/>
                <w:sz w:val="20"/>
                <w:szCs w:val="20"/>
              </w:rPr>
            </w:pPr>
            <w:r w:rsidRPr="00DD672A">
              <w:rPr>
                <w:rFonts w:ascii="Times New Roman" w:hAnsi="Times New Roman" w:cs="Times New Roman"/>
                <w:sz w:val="20"/>
                <w:szCs w:val="20"/>
              </w:rPr>
              <w:t>Equality oriented</w:t>
            </w:r>
          </w:p>
        </w:tc>
        <w:tc>
          <w:tcPr>
            <w:tcW w:w="1606" w:type="dxa"/>
            <w:tcBorders>
              <w:top w:val="nil"/>
              <w:left w:val="nil"/>
              <w:bottom w:val="nil"/>
              <w:right w:val="nil"/>
            </w:tcBorders>
          </w:tcPr>
          <w:p w14:paraId="2252D83F"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63B67F99"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6B49F85B" w14:textId="33458D8E"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-0.116*</w:t>
            </w:r>
          </w:p>
        </w:tc>
        <w:tc>
          <w:tcPr>
            <w:tcW w:w="1606" w:type="dxa"/>
            <w:tcBorders>
              <w:top w:val="nil"/>
              <w:left w:val="nil"/>
              <w:bottom w:val="nil"/>
              <w:right w:val="nil"/>
            </w:tcBorders>
          </w:tcPr>
          <w:p w14:paraId="0FC9AADB" w14:textId="0E545149"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-0.007</w:t>
            </w:r>
          </w:p>
        </w:tc>
        <w:tc>
          <w:tcPr>
            <w:tcW w:w="1606" w:type="dxa"/>
            <w:tcBorders>
              <w:top w:val="nil"/>
              <w:left w:val="nil"/>
              <w:bottom w:val="nil"/>
              <w:right w:val="nil"/>
            </w:tcBorders>
          </w:tcPr>
          <w:p w14:paraId="5F3EB623" w14:textId="7620CF1D"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006F4549"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405" w:type="dxa"/>
            <w:tcBorders>
              <w:top w:val="nil"/>
              <w:left w:val="nil"/>
              <w:bottom w:val="nil"/>
              <w:right w:val="nil"/>
            </w:tcBorders>
          </w:tcPr>
          <w:p w14:paraId="6D9CC88F" w14:textId="53BF290C"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-0.237***</w:t>
            </w:r>
          </w:p>
        </w:tc>
        <w:tc>
          <w:tcPr>
            <w:tcW w:w="1405" w:type="dxa"/>
            <w:gridSpan w:val="3"/>
            <w:tcBorders>
              <w:top w:val="nil"/>
              <w:left w:val="nil"/>
              <w:bottom w:val="nil"/>
              <w:right w:val="nil"/>
            </w:tcBorders>
          </w:tcPr>
          <w:p w14:paraId="15E6DEC0" w14:textId="67968ECB"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-0.161</w:t>
            </w:r>
          </w:p>
        </w:tc>
      </w:tr>
      <w:tr w:rsidR="005C7E0D" w:rsidRPr="00DD672A" w14:paraId="3CBCC0E1" w14:textId="77777777" w:rsidTr="00E8358B">
        <w:trPr>
          <w:trHeight w:val="262"/>
        </w:trPr>
        <w:tc>
          <w:tcPr>
            <w:tcW w:w="2964" w:type="dxa"/>
            <w:gridSpan w:val="2"/>
            <w:tcBorders>
              <w:top w:val="nil"/>
              <w:left w:val="nil"/>
              <w:bottom w:val="nil"/>
              <w:right w:val="nil"/>
            </w:tcBorders>
          </w:tcPr>
          <w:p w14:paraId="6B65B647" w14:textId="77777777" w:rsidR="005C7E0D" w:rsidRPr="00DD672A" w:rsidRDefault="005C7E0D" w:rsidP="005C7E0D">
            <w:pPr>
              <w:widowControl w:val="0"/>
              <w:autoSpaceDE w:val="0"/>
              <w:autoSpaceDN w:val="0"/>
              <w:adjustRightInd w:val="0"/>
              <w:rPr>
                <w:rFonts w:ascii="Times New Roman" w:hAnsi="Times New Roman" w:cs="Times New Roman"/>
                <w:sz w:val="20"/>
                <w:szCs w:val="20"/>
              </w:rPr>
            </w:pPr>
          </w:p>
        </w:tc>
        <w:tc>
          <w:tcPr>
            <w:tcW w:w="1606" w:type="dxa"/>
            <w:tcBorders>
              <w:top w:val="nil"/>
              <w:left w:val="nil"/>
              <w:bottom w:val="nil"/>
              <w:right w:val="nil"/>
            </w:tcBorders>
          </w:tcPr>
          <w:p w14:paraId="380EB149"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54A5E796"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7BB24985" w14:textId="15F0EEFF"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(0.061)</w:t>
            </w:r>
          </w:p>
        </w:tc>
        <w:tc>
          <w:tcPr>
            <w:tcW w:w="1606" w:type="dxa"/>
            <w:tcBorders>
              <w:top w:val="nil"/>
              <w:left w:val="nil"/>
              <w:bottom w:val="nil"/>
              <w:right w:val="nil"/>
            </w:tcBorders>
          </w:tcPr>
          <w:p w14:paraId="01BB5FF7" w14:textId="570D59AB"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(0.145)</w:t>
            </w:r>
          </w:p>
        </w:tc>
        <w:tc>
          <w:tcPr>
            <w:tcW w:w="1606" w:type="dxa"/>
            <w:tcBorders>
              <w:top w:val="nil"/>
              <w:left w:val="nil"/>
              <w:bottom w:val="nil"/>
              <w:right w:val="nil"/>
            </w:tcBorders>
          </w:tcPr>
          <w:p w14:paraId="26B42226" w14:textId="695A9F80"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6FB9605C"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405" w:type="dxa"/>
            <w:tcBorders>
              <w:top w:val="nil"/>
              <w:left w:val="nil"/>
              <w:bottom w:val="nil"/>
              <w:right w:val="nil"/>
            </w:tcBorders>
          </w:tcPr>
          <w:p w14:paraId="22BA89F2" w14:textId="3635D554"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(0.062)</w:t>
            </w:r>
          </w:p>
        </w:tc>
        <w:tc>
          <w:tcPr>
            <w:tcW w:w="1405" w:type="dxa"/>
            <w:gridSpan w:val="3"/>
            <w:tcBorders>
              <w:top w:val="nil"/>
              <w:left w:val="nil"/>
              <w:bottom w:val="nil"/>
              <w:right w:val="nil"/>
            </w:tcBorders>
          </w:tcPr>
          <w:p w14:paraId="74DC2678" w14:textId="4A45DA0C"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(0.146)</w:t>
            </w:r>
          </w:p>
        </w:tc>
      </w:tr>
      <w:tr w:rsidR="005C7E0D" w:rsidRPr="00DD672A" w14:paraId="65E053DA" w14:textId="77777777" w:rsidTr="00E8358B">
        <w:trPr>
          <w:trHeight w:val="262"/>
        </w:trPr>
        <w:tc>
          <w:tcPr>
            <w:tcW w:w="2964" w:type="dxa"/>
            <w:gridSpan w:val="2"/>
            <w:tcBorders>
              <w:top w:val="nil"/>
              <w:left w:val="nil"/>
              <w:bottom w:val="nil"/>
              <w:right w:val="nil"/>
            </w:tcBorders>
          </w:tcPr>
          <w:p w14:paraId="3040582C" w14:textId="77777777" w:rsidR="005C7E0D" w:rsidRPr="00DD672A" w:rsidRDefault="005C7E0D" w:rsidP="005C7E0D">
            <w:pPr>
              <w:widowControl w:val="0"/>
              <w:autoSpaceDE w:val="0"/>
              <w:autoSpaceDN w:val="0"/>
              <w:adjustRightInd w:val="0"/>
              <w:rPr>
                <w:rFonts w:ascii="Times New Roman" w:hAnsi="Times New Roman" w:cs="Times New Roman"/>
                <w:sz w:val="20"/>
                <w:szCs w:val="20"/>
              </w:rPr>
            </w:pPr>
            <w:r w:rsidRPr="00DD672A">
              <w:rPr>
                <w:rFonts w:ascii="Times New Roman" w:hAnsi="Times New Roman" w:cs="Times New Roman"/>
                <w:sz w:val="20"/>
                <w:szCs w:val="20"/>
              </w:rPr>
              <w:t>Equality oriented*numeracy</w:t>
            </w:r>
          </w:p>
        </w:tc>
        <w:tc>
          <w:tcPr>
            <w:tcW w:w="1606" w:type="dxa"/>
            <w:tcBorders>
              <w:top w:val="nil"/>
              <w:left w:val="nil"/>
              <w:bottom w:val="nil"/>
              <w:right w:val="nil"/>
            </w:tcBorders>
          </w:tcPr>
          <w:p w14:paraId="2F83610F"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69074ACF"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57CDE647"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11080E08" w14:textId="74CAD2BA"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-0.034</w:t>
            </w:r>
          </w:p>
        </w:tc>
        <w:tc>
          <w:tcPr>
            <w:tcW w:w="1606" w:type="dxa"/>
            <w:tcBorders>
              <w:top w:val="nil"/>
              <w:left w:val="nil"/>
              <w:bottom w:val="nil"/>
              <w:right w:val="nil"/>
            </w:tcBorders>
          </w:tcPr>
          <w:p w14:paraId="5E2F4474" w14:textId="43748B0D"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09737D00"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405" w:type="dxa"/>
            <w:tcBorders>
              <w:top w:val="nil"/>
              <w:left w:val="nil"/>
              <w:bottom w:val="nil"/>
              <w:right w:val="nil"/>
            </w:tcBorders>
          </w:tcPr>
          <w:p w14:paraId="45694D4A"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405" w:type="dxa"/>
            <w:gridSpan w:val="3"/>
            <w:tcBorders>
              <w:top w:val="nil"/>
              <w:left w:val="nil"/>
              <w:bottom w:val="nil"/>
              <w:right w:val="nil"/>
            </w:tcBorders>
          </w:tcPr>
          <w:p w14:paraId="33B5F0B6" w14:textId="240317A4"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-0.024</w:t>
            </w:r>
          </w:p>
        </w:tc>
      </w:tr>
      <w:tr w:rsidR="005C7E0D" w:rsidRPr="00DD672A" w14:paraId="246FB9A5" w14:textId="77777777" w:rsidTr="00E8358B">
        <w:trPr>
          <w:trHeight w:val="280"/>
        </w:trPr>
        <w:tc>
          <w:tcPr>
            <w:tcW w:w="2964" w:type="dxa"/>
            <w:gridSpan w:val="2"/>
            <w:tcBorders>
              <w:top w:val="nil"/>
              <w:left w:val="nil"/>
              <w:bottom w:val="nil"/>
              <w:right w:val="nil"/>
            </w:tcBorders>
          </w:tcPr>
          <w:p w14:paraId="69FDB4F3" w14:textId="77777777" w:rsidR="005C7E0D" w:rsidRPr="00DD672A" w:rsidRDefault="005C7E0D" w:rsidP="005C7E0D">
            <w:pPr>
              <w:widowControl w:val="0"/>
              <w:autoSpaceDE w:val="0"/>
              <w:autoSpaceDN w:val="0"/>
              <w:adjustRightInd w:val="0"/>
              <w:rPr>
                <w:rFonts w:ascii="Times New Roman" w:hAnsi="Times New Roman" w:cs="Times New Roman"/>
                <w:sz w:val="20"/>
                <w:szCs w:val="20"/>
              </w:rPr>
            </w:pPr>
          </w:p>
        </w:tc>
        <w:tc>
          <w:tcPr>
            <w:tcW w:w="1606" w:type="dxa"/>
            <w:tcBorders>
              <w:top w:val="nil"/>
              <w:left w:val="nil"/>
              <w:bottom w:val="nil"/>
              <w:right w:val="nil"/>
            </w:tcBorders>
          </w:tcPr>
          <w:p w14:paraId="4513B78D"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0DF1C7A3"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0F8478E2"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681E2036" w14:textId="25AEC1FA"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(0.039)</w:t>
            </w:r>
          </w:p>
        </w:tc>
        <w:tc>
          <w:tcPr>
            <w:tcW w:w="1606" w:type="dxa"/>
            <w:tcBorders>
              <w:top w:val="nil"/>
              <w:left w:val="nil"/>
              <w:bottom w:val="nil"/>
              <w:right w:val="nil"/>
            </w:tcBorders>
          </w:tcPr>
          <w:p w14:paraId="20757DEE" w14:textId="0C7C0C55"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2B097DF5"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405" w:type="dxa"/>
            <w:tcBorders>
              <w:top w:val="nil"/>
              <w:left w:val="nil"/>
              <w:bottom w:val="nil"/>
              <w:right w:val="nil"/>
            </w:tcBorders>
          </w:tcPr>
          <w:p w14:paraId="64B27781" w14:textId="77777777"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p>
        </w:tc>
        <w:tc>
          <w:tcPr>
            <w:tcW w:w="1405" w:type="dxa"/>
            <w:gridSpan w:val="3"/>
            <w:tcBorders>
              <w:top w:val="nil"/>
              <w:left w:val="nil"/>
              <w:bottom w:val="nil"/>
              <w:right w:val="nil"/>
            </w:tcBorders>
          </w:tcPr>
          <w:p w14:paraId="590B6006" w14:textId="3C544DAA"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(0.041)</w:t>
            </w:r>
          </w:p>
        </w:tc>
      </w:tr>
      <w:tr w:rsidR="005C7E0D" w:rsidRPr="00DD672A" w14:paraId="7137AACD" w14:textId="77777777" w:rsidTr="00E8358B">
        <w:trPr>
          <w:trHeight w:val="262"/>
        </w:trPr>
        <w:tc>
          <w:tcPr>
            <w:tcW w:w="2964" w:type="dxa"/>
            <w:gridSpan w:val="2"/>
            <w:tcBorders>
              <w:top w:val="nil"/>
              <w:left w:val="nil"/>
              <w:bottom w:val="nil"/>
              <w:right w:val="nil"/>
            </w:tcBorders>
          </w:tcPr>
          <w:p w14:paraId="6D31C542" w14:textId="77777777" w:rsidR="005C7E0D" w:rsidRPr="00DD672A" w:rsidRDefault="005C7E0D" w:rsidP="005C7E0D">
            <w:pPr>
              <w:widowControl w:val="0"/>
              <w:autoSpaceDE w:val="0"/>
              <w:autoSpaceDN w:val="0"/>
              <w:adjustRightInd w:val="0"/>
              <w:rPr>
                <w:rFonts w:ascii="Times New Roman" w:hAnsi="Times New Roman" w:cs="Times New Roman"/>
                <w:sz w:val="20"/>
                <w:szCs w:val="20"/>
              </w:rPr>
            </w:pPr>
            <w:r w:rsidRPr="00DD672A">
              <w:rPr>
                <w:rFonts w:ascii="Times New Roman" w:hAnsi="Times New Roman" w:cs="Times New Roman"/>
                <w:sz w:val="20"/>
                <w:szCs w:val="20"/>
              </w:rPr>
              <w:t>Constant</w:t>
            </w:r>
          </w:p>
        </w:tc>
        <w:tc>
          <w:tcPr>
            <w:tcW w:w="1606" w:type="dxa"/>
            <w:tcBorders>
              <w:top w:val="nil"/>
              <w:left w:val="nil"/>
              <w:bottom w:val="nil"/>
              <w:right w:val="nil"/>
            </w:tcBorders>
          </w:tcPr>
          <w:p w14:paraId="29695868" w14:textId="0934554B"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-0.940*</w:t>
            </w:r>
          </w:p>
        </w:tc>
        <w:tc>
          <w:tcPr>
            <w:tcW w:w="1606" w:type="dxa"/>
            <w:tcBorders>
              <w:top w:val="nil"/>
              <w:left w:val="nil"/>
              <w:bottom w:val="nil"/>
              <w:right w:val="nil"/>
            </w:tcBorders>
          </w:tcPr>
          <w:p w14:paraId="63A5A379" w14:textId="37B8CC41"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-0.851</w:t>
            </w:r>
          </w:p>
        </w:tc>
        <w:tc>
          <w:tcPr>
            <w:tcW w:w="1606" w:type="dxa"/>
            <w:tcBorders>
              <w:top w:val="nil"/>
              <w:left w:val="nil"/>
              <w:bottom w:val="nil"/>
              <w:right w:val="nil"/>
            </w:tcBorders>
          </w:tcPr>
          <w:p w14:paraId="647D5795" w14:textId="4780A152"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-0.684</w:t>
            </w:r>
          </w:p>
        </w:tc>
        <w:tc>
          <w:tcPr>
            <w:tcW w:w="1606" w:type="dxa"/>
            <w:tcBorders>
              <w:top w:val="nil"/>
              <w:left w:val="nil"/>
              <w:bottom w:val="nil"/>
              <w:right w:val="nil"/>
            </w:tcBorders>
          </w:tcPr>
          <w:p w14:paraId="3795EE48" w14:textId="2CB99A1C"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-1.075</w:t>
            </w:r>
          </w:p>
        </w:tc>
        <w:tc>
          <w:tcPr>
            <w:tcW w:w="1606" w:type="dxa"/>
            <w:tcBorders>
              <w:top w:val="nil"/>
              <w:left w:val="nil"/>
              <w:bottom w:val="nil"/>
              <w:right w:val="nil"/>
            </w:tcBorders>
          </w:tcPr>
          <w:p w14:paraId="4971691E" w14:textId="6759FD69"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-1.102**</w:t>
            </w:r>
          </w:p>
        </w:tc>
        <w:tc>
          <w:tcPr>
            <w:tcW w:w="1606" w:type="dxa"/>
            <w:tcBorders>
              <w:top w:val="nil"/>
              <w:left w:val="nil"/>
              <w:bottom w:val="nil"/>
              <w:right w:val="nil"/>
            </w:tcBorders>
          </w:tcPr>
          <w:p w14:paraId="41809187" w14:textId="025B8BCD"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-0.519</w:t>
            </w:r>
          </w:p>
        </w:tc>
        <w:tc>
          <w:tcPr>
            <w:tcW w:w="1405" w:type="dxa"/>
            <w:tcBorders>
              <w:top w:val="nil"/>
              <w:left w:val="nil"/>
              <w:bottom w:val="nil"/>
              <w:right w:val="nil"/>
            </w:tcBorders>
          </w:tcPr>
          <w:p w14:paraId="668BB3E2" w14:textId="0D0EE51C"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-1.431***</w:t>
            </w:r>
          </w:p>
        </w:tc>
        <w:tc>
          <w:tcPr>
            <w:tcW w:w="1405" w:type="dxa"/>
            <w:gridSpan w:val="3"/>
            <w:tcBorders>
              <w:top w:val="nil"/>
              <w:left w:val="nil"/>
              <w:bottom w:val="nil"/>
              <w:right w:val="nil"/>
            </w:tcBorders>
          </w:tcPr>
          <w:p w14:paraId="235439BC" w14:textId="0F78080B"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-1.707**</w:t>
            </w:r>
          </w:p>
        </w:tc>
      </w:tr>
      <w:tr w:rsidR="005C7E0D" w:rsidRPr="00DD672A" w14:paraId="3E3F26DA" w14:textId="77777777" w:rsidTr="00E8358B">
        <w:trPr>
          <w:trHeight w:val="262"/>
        </w:trPr>
        <w:tc>
          <w:tcPr>
            <w:tcW w:w="2964" w:type="dxa"/>
            <w:gridSpan w:val="2"/>
            <w:tcBorders>
              <w:top w:val="nil"/>
              <w:left w:val="nil"/>
              <w:bottom w:val="nil"/>
              <w:right w:val="nil"/>
            </w:tcBorders>
          </w:tcPr>
          <w:p w14:paraId="7FA05B93" w14:textId="77777777" w:rsidR="005C7E0D" w:rsidRPr="00DD672A" w:rsidRDefault="005C7E0D" w:rsidP="005C7E0D">
            <w:pPr>
              <w:widowControl w:val="0"/>
              <w:autoSpaceDE w:val="0"/>
              <w:autoSpaceDN w:val="0"/>
              <w:adjustRightInd w:val="0"/>
              <w:rPr>
                <w:rFonts w:ascii="Times New Roman" w:hAnsi="Times New Roman" w:cs="Times New Roman"/>
                <w:sz w:val="20"/>
                <w:szCs w:val="20"/>
              </w:rPr>
            </w:pPr>
          </w:p>
        </w:tc>
        <w:tc>
          <w:tcPr>
            <w:tcW w:w="1606" w:type="dxa"/>
            <w:tcBorders>
              <w:top w:val="nil"/>
              <w:left w:val="nil"/>
              <w:bottom w:val="nil"/>
              <w:right w:val="nil"/>
            </w:tcBorders>
          </w:tcPr>
          <w:p w14:paraId="45E62631" w14:textId="0AD94031"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(0.521)</w:t>
            </w:r>
          </w:p>
        </w:tc>
        <w:tc>
          <w:tcPr>
            <w:tcW w:w="1606" w:type="dxa"/>
            <w:tcBorders>
              <w:top w:val="nil"/>
              <w:left w:val="nil"/>
              <w:bottom w:val="nil"/>
              <w:right w:val="nil"/>
            </w:tcBorders>
          </w:tcPr>
          <w:p w14:paraId="055C1EEE" w14:textId="4B8056DA"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(0.693)</w:t>
            </w:r>
          </w:p>
        </w:tc>
        <w:tc>
          <w:tcPr>
            <w:tcW w:w="1606" w:type="dxa"/>
            <w:tcBorders>
              <w:top w:val="nil"/>
              <w:left w:val="nil"/>
              <w:bottom w:val="nil"/>
              <w:right w:val="nil"/>
            </w:tcBorders>
          </w:tcPr>
          <w:p w14:paraId="3A1B4A02" w14:textId="1590D07D"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(0.504)</w:t>
            </w:r>
          </w:p>
        </w:tc>
        <w:tc>
          <w:tcPr>
            <w:tcW w:w="1606" w:type="dxa"/>
            <w:tcBorders>
              <w:top w:val="nil"/>
              <w:left w:val="nil"/>
              <w:bottom w:val="nil"/>
              <w:right w:val="nil"/>
            </w:tcBorders>
          </w:tcPr>
          <w:p w14:paraId="43F2F562" w14:textId="6F9AFAC3"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(0.695)</w:t>
            </w:r>
          </w:p>
        </w:tc>
        <w:tc>
          <w:tcPr>
            <w:tcW w:w="1606" w:type="dxa"/>
            <w:tcBorders>
              <w:top w:val="nil"/>
              <w:left w:val="nil"/>
              <w:bottom w:val="nil"/>
              <w:right w:val="nil"/>
            </w:tcBorders>
          </w:tcPr>
          <w:p w14:paraId="2953EF28" w14:textId="27930340"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(0.497)</w:t>
            </w:r>
          </w:p>
        </w:tc>
        <w:tc>
          <w:tcPr>
            <w:tcW w:w="1606" w:type="dxa"/>
            <w:tcBorders>
              <w:top w:val="nil"/>
              <w:left w:val="nil"/>
              <w:bottom w:val="nil"/>
              <w:right w:val="nil"/>
            </w:tcBorders>
          </w:tcPr>
          <w:p w14:paraId="775D58B1" w14:textId="4DF08431"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(0.595)</w:t>
            </w:r>
          </w:p>
        </w:tc>
        <w:tc>
          <w:tcPr>
            <w:tcW w:w="1405" w:type="dxa"/>
            <w:tcBorders>
              <w:top w:val="nil"/>
              <w:left w:val="nil"/>
              <w:bottom w:val="nil"/>
              <w:right w:val="nil"/>
            </w:tcBorders>
          </w:tcPr>
          <w:p w14:paraId="1E09EA69" w14:textId="1F0C32C1"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(0.517)</w:t>
            </w:r>
          </w:p>
        </w:tc>
        <w:tc>
          <w:tcPr>
            <w:tcW w:w="1405" w:type="dxa"/>
            <w:gridSpan w:val="3"/>
            <w:tcBorders>
              <w:top w:val="nil"/>
              <w:left w:val="nil"/>
              <w:bottom w:val="nil"/>
              <w:right w:val="nil"/>
            </w:tcBorders>
          </w:tcPr>
          <w:p w14:paraId="2F1B1D48" w14:textId="3203DF9E" w:rsidR="005C7E0D" w:rsidRPr="00DD672A" w:rsidRDefault="005C7E0D" w:rsidP="005C7E0D">
            <w:pPr>
              <w:widowControl w:val="0"/>
              <w:autoSpaceDE w:val="0"/>
              <w:autoSpaceDN w:val="0"/>
              <w:adjustRightInd w:val="0"/>
              <w:jc w:val="center"/>
              <w:rPr>
                <w:rFonts w:ascii="Times New Roman" w:hAnsi="Times New Roman" w:cs="Times New Roman"/>
                <w:sz w:val="20"/>
                <w:szCs w:val="20"/>
              </w:rPr>
            </w:pPr>
            <w:r w:rsidRPr="001B1136">
              <w:rPr>
                <w:rFonts w:ascii="Times New Roman" w:hAnsi="Times New Roman" w:cs="Times New Roman"/>
                <w:sz w:val="20"/>
                <w:szCs w:val="20"/>
              </w:rPr>
              <w:t>(0.683)</w:t>
            </w:r>
          </w:p>
        </w:tc>
      </w:tr>
      <w:tr w:rsidR="00E8358B" w:rsidRPr="00DD672A" w14:paraId="4E3849EC" w14:textId="77777777" w:rsidTr="00E8358B">
        <w:trPr>
          <w:trHeight w:val="280"/>
        </w:trPr>
        <w:tc>
          <w:tcPr>
            <w:tcW w:w="2964" w:type="dxa"/>
            <w:gridSpan w:val="2"/>
            <w:tcBorders>
              <w:top w:val="nil"/>
              <w:left w:val="nil"/>
              <w:bottom w:val="nil"/>
              <w:right w:val="nil"/>
            </w:tcBorders>
          </w:tcPr>
          <w:p w14:paraId="17C24EEB" w14:textId="77777777" w:rsidR="00E8358B" w:rsidRPr="00DD672A" w:rsidRDefault="00E8358B" w:rsidP="00E8358B">
            <w:pPr>
              <w:widowControl w:val="0"/>
              <w:autoSpaceDE w:val="0"/>
              <w:autoSpaceDN w:val="0"/>
              <w:adjustRightInd w:val="0"/>
              <w:rPr>
                <w:rFonts w:ascii="Times New Roman" w:hAnsi="Times New Roman" w:cs="Times New Roman"/>
                <w:sz w:val="20"/>
                <w:szCs w:val="20"/>
              </w:rPr>
            </w:pPr>
          </w:p>
        </w:tc>
        <w:tc>
          <w:tcPr>
            <w:tcW w:w="1606" w:type="dxa"/>
            <w:tcBorders>
              <w:top w:val="nil"/>
              <w:left w:val="nil"/>
              <w:bottom w:val="nil"/>
              <w:right w:val="nil"/>
            </w:tcBorders>
          </w:tcPr>
          <w:p w14:paraId="145A390F"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33F9459D"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7CF07731"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301986DE"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644BA3F4" w14:textId="17D07A8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606" w:type="dxa"/>
            <w:tcBorders>
              <w:top w:val="nil"/>
              <w:left w:val="nil"/>
              <w:bottom w:val="nil"/>
              <w:right w:val="nil"/>
            </w:tcBorders>
          </w:tcPr>
          <w:p w14:paraId="067472C1"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405" w:type="dxa"/>
            <w:tcBorders>
              <w:top w:val="nil"/>
              <w:left w:val="nil"/>
              <w:bottom w:val="nil"/>
              <w:right w:val="nil"/>
            </w:tcBorders>
          </w:tcPr>
          <w:p w14:paraId="3F7C2BA1"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c>
          <w:tcPr>
            <w:tcW w:w="1405" w:type="dxa"/>
            <w:gridSpan w:val="3"/>
            <w:tcBorders>
              <w:top w:val="nil"/>
              <w:left w:val="nil"/>
              <w:bottom w:val="nil"/>
              <w:right w:val="nil"/>
            </w:tcBorders>
          </w:tcPr>
          <w:p w14:paraId="0E7C3635"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p>
        </w:tc>
      </w:tr>
      <w:tr w:rsidR="00E8358B" w:rsidRPr="00DD672A" w14:paraId="58578B20" w14:textId="77777777" w:rsidTr="00E8358B">
        <w:tblPrEx>
          <w:tblBorders>
            <w:bottom w:val="single" w:sz="6" w:space="0" w:color="auto"/>
          </w:tblBorders>
        </w:tblPrEx>
        <w:trPr>
          <w:trHeight w:val="262"/>
        </w:trPr>
        <w:tc>
          <w:tcPr>
            <w:tcW w:w="2964" w:type="dxa"/>
            <w:gridSpan w:val="2"/>
            <w:tcBorders>
              <w:top w:val="nil"/>
              <w:left w:val="nil"/>
              <w:bottom w:val="single" w:sz="4" w:space="0" w:color="auto"/>
              <w:right w:val="nil"/>
            </w:tcBorders>
          </w:tcPr>
          <w:p w14:paraId="6078C530" w14:textId="77777777" w:rsidR="00E8358B" w:rsidRPr="00DD672A" w:rsidRDefault="00E8358B" w:rsidP="00E8358B">
            <w:pPr>
              <w:widowControl w:val="0"/>
              <w:autoSpaceDE w:val="0"/>
              <w:autoSpaceDN w:val="0"/>
              <w:adjustRightInd w:val="0"/>
              <w:rPr>
                <w:rFonts w:ascii="Times New Roman" w:hAnsi="Times New Roman" w:cs="Times New Roman"/>
                <w:sz w:val="20"/>
                <w:szCs w:val="20"/>
              </w:rPr>
            </w:pPr>
            <w:r w:rsidRPr="00DD672A">
              <w:rPr>
                <w:rFonts w:ascii="Times New Roman" w:hAnsi="Times New Roman" w:cs="Times New Roman"/>
                <w:sz w:val="20"/>
                <w:szCs w:val="20"/>
              </w:rPr>
              <w:t>Observations</w:t>
            </w:r>
          </w:p>
        </w:tc>
        <w:tc>
          <w:tcPr>
            <w:tcW w:w="1606" w:type="dxa"/>
            <w:tcBorders>
              <w:top w:val="nil"/>
              <w:left w:val="nil"/>
              <w:bottom w:val="single" w:sz="4" w:space="0" w:color="auto"/>
              <w:right w:val="nil"/>
            </w:tcBorders>
          </w:tcPr>
          <w:p w14:paraId="1431B634"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586</w:t>
            </w:r>
          </w:p>
        </w:tc>
        <w:tc>
          <w:tcPr>
            <w:tcW w:w="1606" w:type="dxa"/>
            <w:tcBorders>
              <w:top w:val="nil"/>
              <w:left w:val="nil"/>
              <w:bottom w:val="single" w:sz="4" w:space="0" w:color="auto"/>
              <w:right w:val="nil"/>
            </w:tcBorders>
          </w:tcPr>
          <w:p w14:paraId="797EBFF0" w14:textId="33598334"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586</w:t>
            </w:r>
          </w:p>
        </w:tc>
        <w:tc>
          <w:tcPr>
            <w:tcW w:w="1606" w:type="dxa"/>
            <w:tcBorders>
              <w:top w:val="nil"/>
              <w:left w:val="nil"/>
              <w:bottom w:val="single" w:sz="4" w:space="0" w:color="auto"/>
              <w:right w:val="nil"/>
            </w:tcBorders>
          </w:tcPr>
          <w:p w14:paraId="0E964976" w14:textId="5BD0E796"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586</w:t>
            </w:r>
          </w:p>
        </w:tc>
        <w:tc>
          <w:tcPr>
            <w:tcW w:w="1606" w:type="dxa"/>
            <w:tcBorders>
              <w:top w:val="nil"/>
              <w:left w:val="nil"/>
              <w:bottom w:val="single" w:sz="4" w:space="0" w:color="auto"/>
              <w:right w:val="nil"/>
            </w:tcBorders>
          </w:tcPr>
          <w:p w14:paraId="368CDD4E" w14:textId="32E12FF3"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586</w:t>
            </w:r>
          </w:p>
        </w:tc>
        <w:tc>
          <w:tcPr>
            <w:tcW w:w="1606" w:type="dxa"/>
            <w:tcBorders>
              <w:top w:val="nil"/>
              <w:left w:val="nil"/>
              <w:bottom w:val="single" w:sz="4" w:space="0" w:color="auto"/>
              <w:right w:val="nil"/>
            </w:tcBorders>
          </w:tcPr>
          <w:p w14:paraId="5227B4B8" w14:textId="4F548BA9"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621</w:t>
            </w:r>
          </w:p>
        </w:tc>
        <w:tc>
          <w:tcPr>
            <w:tcW w:w="1606" w:type="dxa"/>
            <w:tcBorders>
              <w:top w:val="nil"/>
              <w:left w:val="nil"/>
              <w:bottom w:val="single" w:sz="4" w:space="0" w:color="auto"/>
              <w:right w:val="nil"/>
            </w:tcBorders>
          </w:tcPr>
          <w:p w14:paraId="14E62726"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621</w:t>
            </w:r>
          </w:p>
        </w:tc>
        <w:tc>
          <w:tcPr>
            <w:tcW w:w="1405" w:type="dxa"/>
            <w:tcBorders>
              <w:top w:val="nil"/>
              <w:left w:val="nil"/>
              <w:bottom w:val="single" w:sz="4" w:space="0" w:color="auto"/>
              <w:right w:val="nil"/>
            </w:tcBorders>
          </w:tcPr>
          <w:p w14:paraId="1786345E"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621</w:t>
            </w:r>
          </w:p>
        </w:tc>
        <w:tc>
          <w:tcPr>
            <w:tcW w:w="1405" w:type="dxa"/>
            <w:gridSpan w:val="3"/>
            <w:tcBorders>
              <w:top w:val="nil"/>
              <w:left w:val="nil"/>
              <w:bottom w:val="single" w:sz="4" w:space="0" w:color="auto"/>
              <w:right w:val="nil"/>
            </w:tcBorders>
          </w:tcPr>
          <w:p w14:paraId="46EB9FA0" w14:textId="77777777" w:rsidR="00E8358B" w:rsidRPr="00DD672A" w:rsidRDefault="00E8358B" w:rsidP="00E8358B">
            <w:pPr>
              <w:widowControl w:val="0"/>
              <w:autoSpaceDE w:val="0"/>
              <w:autoSpaceDN w:val="0"/>
              <w:adjustRightInd w:val="0"/>
              <w:jc w:val="center"/>
              <w:rPr>
                <w:rFonts w:ascii="Times New Roman" w:hAnsi="Times New Roman" w:cs="Times New Roman"/>
                <w:sz w:val="20"/>
                <w:szCs w:val="20"/>
              </w:rPr>
            </w:pPr>
            <w:r w:rsidRPr="00DD672A">
              <w:rPr>
                <w:rFonts w:ascii="Times New Roman" w:hAnsi="Times New Roman" w:cs="Times New Roman"/>
                <w:sz w:val="20"/>
                <w:szCs w:val="20"/>
              </w:rPr>
              <w:t>621</w:t>
            </w:r>
          </w:p>
        </w:tc>
      </w:tr>
      <w:tr w:rsidR="00E8358B" w:rsidRPr="00DD672A" w14:paraId="42E21515" w14:textId="77777777" w:rsidTr="00E8358B">
        <w:tblPrEx>
          <w:tblBorders>
            <w:bottom w:val="single" w:sz="6" w:space="0" w:color="auto"/>
          </w:tblBorders>
        </w:tblPrEx>
        <w:trPr>
          <w:gridAfter w:val="2"/>
          <w:wAfter w:w="1212" w:type="dxa"/>
          <w:trHeight w:val="262"/>
        </w:trPr>
        <w:tc>
          <w:tcPr>
            <w:tcW w:w="1606" w:type="dxa"/>
            <w:tcBorders>
              <w:top w:val="single" w:sz="4" w:space="0" w:color="auto"/>
              <w:left w:val="nil"/>
              <w:bottom w:val="nil"/>
              <w:right w:val="nil"/>
            </w:tcBorders>
          </w:tcPr>
          <w:p w14:paraId="3DA5A3FC" w14:textId="77777777" w:rsidR="00E8358B" w:rsidRPr="00591A75" w:rsidRDefault="00E8358B" w:rsidP="00E8358B">
            <w:pPr>
              <w:widowControl w:val="0"/>
              <w:autoSpaceDE w:val="0"/>
              <w:autoSpaceDN w:val="0"/>
              <w:adjustRightInd w:val="0"/>
              <w:rPr>
                <w:rFonts w:ascii="Times New Roman" w:hAnsi="Times New Roman" w:cs="Times New Roman"/>
                <w:i/>
                <w:sz w:val="20"/>
                <w:szCs w:val="20"/>
              </w:rPr>
            </w:pPr>
          </w:p>
        </w:tc>
        <w:tc>
          <w:tcPr>
            <w:tcW w:w="12592" w:type="dxa"/>
            <w:gridSpan w:val="9"/>
            <w:tcBorders>
              <w:top w:val="single" w:sz="4" w:space="0" w:color="auto"/>
              <w:left w:val="nil"/>
              <w:bottom w:val="nil"/>
            </w:tcBorders>
          </w:tcPr>
          <w:p w14:paraId="4DF5E742" w14:textId="77777777" w:rsidR="00E8358B" w:rsidRDefault="00E8358B" w:rsidP="00E8358B">
            <w:pPr>
              <w:widowControl w:val="0"/>
              <w:autoSpaceDE w:val="0"/>
              <w:autoSpaceDN w:val="0"/>
              <w:adjustRightInd w:val="0"/>
              <w:rPr>
                <w:rFonts w:ascii="Times New Roman" w:hAnsi="Times New Roman" w:cs="Times New Roman"/>
                <w:sz w:val="20"/>
                <w:szCs w:val="20"/>
              </w:rPr>
            </w:pPr>
            <w:r w:rsidRPr="00591A75">
              <w:rPr>
                <w:rFonts w:ascii="Times New Roman" w:hAnsi="Times New Roman" w:cs="Times New Roman"/>
                <w:i/>
                <w:sz w:val="20"/>
                <w:szCs w:val="20"/>
              </w:rPr>
              <w:t>Note:</w:t>
            </w:r>
            <w:r>
              <w:rPr>
                <w:rFonts w:ascii="Times New Roman" w:hAnsi="Times New Roman" w:cs="Times New Roman"/>
                <w:sz w:val="20"/>
                <w:szCs w:val="20"/>
              </w:rPr>
              <w:t xml:space="preserve"> Models 1-4 include the participants in the time pressure treatment, Models 5-8 include the participants in the control group. </w:t>
            </w:r>
            <w:r w:rsidRPr="00F2312F">
              <w:rPr>
                <w:rFonts w:ascii="Times New Roman" w:hAnsi="Times New Roman" w:cs="Times New Roman"/>
                <w:sz w:val="20"/>
                <w:szCs w:val="20"/>
              </w:rPr>
              <w:t>The dependent variable is the assessments of the experimental scenario, 1 if the correct assessment was made and 0 otherwise</w:t>
            </w:r>
            <w:r>
              <w:rPr>
                <w:rFonts w:ascii="Times New Roman" w:hAnsi="Times New Roman" w:cs="Times New Roman"/>
                <w:sz w:val="20"/>
                <w:szCs w:val="20"/>
              </w:rPr>
              <w:t xml:space="preserve">. </w:t>
            </w:r>
            <w:r w:rsidR="00CC26A0">
              <w:rPr>
                <w:rFonts w:ascii="Times New Roman" w:hAnsi="Times New Roman"/>
                <w:sz w:val="20"/>
                <w:szCs w:val="20"/>
              </w:rPr>
              <w:t>Sex, age, education, and a dummy variable which takes the value of 1 if the respondent was part of the pilot study conducted as a pilot are included in all models, but not shown.</w:t>
            </w:r>
            <w:r w:rsidR="00CC26A0" w:rsidRPr="00164730">
              <w:rPr>
                <w:rFonts w:ascii="Times New Roman" w:hAnsi="Times New Roman" w:cs="Times New Roman"/>
                <w:sz w:val="20"/>
                <w:szCs w:val="20"/>
              </w:rPr>
              <w:t xml:space="preserve"> </w:t>
            </w:r>
            <w:r w:rsidRPr="00591A75">
              <w:rPr>
                <w:rFonts w:ascii="Times New Roman" w:hAnsi="Times New Roman" w:cs="Times New Roman"/>
                <w:sz w:val="20"/>
                <w:szCs w:val="20"/>
              </w:rPr>
              <w:t>***</w:t>
            </w:r>
            <w:r w:rsidRPr="00591A75">
              <w:rPr>
                <w:rFonts w:ascii="Times New Roman" w:hAnsi="Times New Roman" w:cs="Times New Roman"/>
                <w:i/>
                <w:sz w:val="20"/>
                <w:szCs w:val="20"/>
              </w:rPr>
              <w:t xml:space="preserve"> p</w:t>
            </w:r>
            <w:r w:rsidRPr="00591A75">
              <w:rPr>
                <w:rFonts w:ascii="Times New Roman" w:hAnsi="Times New Roman" w:cs="Times New Roman"/>
                <w:sz w:val="20"/>
                <w:szCs w:val="20"/>
              </w:rPr>
              <w:t xml:space="preserve">&lt;0.01, ** </w:t>
            </w:r>
            <w:r w:rsidRPr="00591A75">
              <w:rPr>
                <w:rFonts w:ascii="Times New Roman" w:hAnsi="Times New Roman" w:cs="Times New Roman"/>
                <w:i/>
                <w:sz w:val="20"/>
                <w:szCs w:val="20"/>
              </w:rPr>
              <w:t>p</w:t>
            </w:r>
            <w:r w:rsidRPr="00591A75">
              <w:rPr>
                <w:rFonts w:ascii="Times New Roman" w:hAnsi="Times New Roman" w:cs="Times New Roman"/>
                <w:sz w:val="20"/>
                <w:szCs w:val="20"/>
              </w:rPr>
              <w:t xml:space="preserve">&lt;0.05, * </w:t>
            </w:r>
            <w:r w:rsidRPr="00591A75">
              <w:rPr>
                <w:rFonts w:ascii="Times New Roman" w:hAnsi="Times New Roman" w:cs="Times New Roman"/>
                <w:i/>
                <w:sz w:val="20"/>
                <w:szCs w:val="20"/>
              </w:rPr>
              <w:t>p</w:t>
            </w:r>
            <w:r w:rsidRPr="00591A75">
              <w:rPr>
                <w:rFonts w:ascii="Times New Roman" w:hAnsi="Times New Roman" w:cs="Times New Roman"/>
                <w:sz w:val="20"/>
                <w:szCs w:val="20"/>
              </w:rPr>
              <w:t>&lt;0.</w:t>
            </w:r>
            <w:r>
              <w:rPr>
                <w:rFonts w:ascii="Times New Roman" w:hAnsi="Times New Roman" w:cs="Times New Roman"/>
                <w:sz w:val="20"/>
                <w:szCs w:val="20"/>
              </w:rPr>
              <w:t>1</w:t>
            </w:r>
            <w:r w:rsidR="0025307B">
              <w:rPr>
                <w:rFonts w:ascii="Times New Roman" w:hAnsi="Times New Roman" w:cs="Times New Roman"/>
                <w:sz w:val="20"/>
                <w:szCs w:val="20"/>
              </w:rPr>
              <w:t>0</w:t>
            </w:r>
          </w:p>
          <w:p w14:paraId="7019A911" w14:textId="77777777" w:rsidR="0025307B" w:rsidRDefault="0025307B" w:rsidP="00E8358B">
            <w:pPr>
              <w:widowControl w:val="0"/>
              <w:autoSpaceDE w:val="0"/>
              <w:autoSpaceDN w:val="0"/>
              <w:adjustRightInd w:val="0"/>
              <w:rPr>
                <w:rFonts w:ascii="Times New Roman" w:hAnsi="Times New Roman" w:cs="Times New Roman"/>
                <w:sz w:val="20"/>
                <w:szCs w:val="20"/>
              </w:rPr>
            </w:pPr>
          </w:p>
          <w:p w14:paraId="34F158FA" w14:textId="6DB5BCD2" w:rsidR="0025307B" w:rsidRPr="00DD672A" w:rsidRDefault="0025307B" w:rsidP="00E8358B">
            <w:pPr>
              <w:widowControl w:val="0"/>
              <w:autoSpaceDE w:val="0"/>
              <w:autoSpaceDN w:val="0"/>
              <w:adjustRightInd w:val="0"/>
              <w:rPr>
                <w:rFonts w:ascii="Times New Roman" w:hAnsi="Times New Roman" w:cs="Times New Roman"/>
                <w:sz w:val="20"/>
                <w:szCs w:val="20"/>
              </w:rPr>
            </w:pPr>
          </w:p>
        </w:tc>
      </w:tr>
    </w:tbl>
    <w:p w14:paraId="6491CC1F" w14:textId="1D472FE4" w:rsidR="009854AA" w:rsidRDefault="009854AA" w:rsidP="00C10E0D">
      <w:pPr>
        <w:pStyle w:val="EndNoteBibliography"/>
        <w:rPr>
          <w:lang w:val="en-US"/>
        </w:rPr>
      </w:pPr>
    </w:p>
    <w:p w14:paraId="53BEB47D" w14:textId="77777777" w:rsidR="00EB253E" w:rsidRDefault="00EB253E" w:rsidP="00587CDC">
      <w:pPr>
        <w:rPr>
          <w:rFonts w:ascii="Garamond" w:hAnsi="Garamond"/>
          <w:sz w:val="26"/>
        </w:rPr>
        <w:sectPr w:rsidR="00EB253E" w:rsidSect="00325E35">
          <w:headerReference w:type="even" r:id="rId21"/>
          <w:headerReference w:type="default" r:id="rId22"/>
          <w:pgSz w:w="16840" w:h="11900" w:orient="landscape"/>
          <w:pgMar w:top="2268" w:right="1418" w:bottom="1588" w:left="1418" w:header="709" w:footer="709" w:gutter="0"/>
          <w:cols w:space="708"/>
          <w:titlePg/>
          <w:docGrid w:linePitch="360"/>
        </w:sectPr>
      </w:pPr>
    </w:p>
    <w:tbl>
      <w:tblPr>
        <w:tblW w:w="10989" w:type="dxa"/>
        <w:jc w:val="center"/>
        <w:tblLayout w:type="fixed"/>
        <w:tblCellMar>
          <w:left w:w="75" w:type="dxa"/>
          <w:right w:w="75" w:type="dxa"/>
        </w:tblCellMar>
        <w:tblLook w:val="0000" w:firstRow="0" w:lastRow="0" w:firstColumn="0" w:lastColumn="0" w:noHBand="0" w:noVBand="0"/>
      </w:tblPr>
      <w:tblGrid>
        <w:gridCol w:w="4621"/>
        <w:gridCol w:w="1698"/>
        <w:gridCol w:w="1698"/>
        <w:gridCol w:w="1486"/>
        <w:gridCol w:w="1486"/>
      </w:tblGrid>
      <w:tr w:rsidR="007C3A2C" w14:paraId="713E2416" w14:textId="77777777" w:rsidTr="0025307B">
        <w:trPr>
          <w:trHeight w:val="267"/>
          <w:jc w:val="center"/>
        </w:trPr>
        <w:tc>
          <w:tcPr>
            <w:tcW w:w="10989" w:type="dxa"/>
            <w:gridSpan w:val="5"/>
            <w:tcBorders>
              <w:left w:val="nil"/>
              <w:bottom w:val="nil"/>
              <w:right w:val="nil"/>
            </w:tcBorders>
          </w:tcPr>
          <w:p w14:paraId="7B9DD696" w14:textId="7C5767CB" w:rsidR="007C3A2C" w:rsidRDefault="007C3A2C" w:rsidP="0025307B">
            <w:pPr>
              <w:widowControl w:val="0"/>
              <w:autoSpaceDE w:val="0"/>
              <w:autoSpaceDN w:val="0"/>
              <w:adjustRightInd w:val="0"/>
              <w:rPr>
                <w:rFonts w:ascii="Times New Roman" w:hAnsi="Times New Roman" w:cs="Times New Roman"/>
              </w:rPr>
            </w:pPr>
            <w:r w:rsidRPr="00973D7D">
              <w:rPr>
                <w:rFonts w:ascii="Times New Roman" w:hAnsi="Times New Roman"/>
                <w:b/>
                <w:bCs/>
                <w:sz w:val="20"/>
                <w:szCs w:val="20"/>
              </w:rPr>
              <w:lastRenderedPageBreak/>
              <w:t>Table S</w:t>
            </w:r>
            <w:r w:rsidR="009C68C5">
              <w:rPr>
                <w:rFonts w:ascii="Times New Roman" w:hAnsi="Times New Roman"/>
                <w:b/>
                <w:bCs/>
                <w:sz w:val="20"/>
                <w:szCs w:val="20"/>
              </w:rPr>
              <w:t>9</w:t>
            </w:r>
            <w:r w:rsidRPr="00973D7D">
              <w:rPr>
                <w:rFonts w:ascii="Times New Roman" w:hAnsi="Times New Roman"/>
                <w:b/>
                <w:bCs/>
                <w:sz w:val="20"/>
                <w:szCs w:val="20"/>
              </w:rPr>
              <w:t>.</w:t>
            </w:r>
            <w:r w:rsidRPr="00973D7D">
              <w:rPr>
                <w:rFonts w:ascii="Times New Roman" w:hAnsi="Times New Roman"/>
                <w:sz w:val="20"/>
                <w:szCs w:val="20"/>
              </w:rPr>
              <w:t xml:space="preserve"> Linear probability regressions on the role of time pressure and numeracy</w:t>
            </w:r>
          </w:p>
        </w:tc>
      </w:tr>
      <w:tr w:rsidR="00C2796C" w14:paraId="5FCDC112" w14:textId="77777777" w:rsidTr="00973D7D">
        <w:trPr>
          <w:trHeight w:val="267"/>
          <w:jc w:val="center"/>
        </w:trPr>
        <w:tc>
          <w:tcPr>
            <w:tcW w:w="4621" w:type="dxa"/>
            <w:tcBorders>
              <w:top w:val="single" w:sz="6" w:space="0" w:color="auto"/>
              <w:left w:val="nil"/>
              <w:bottom w:val="nil"/>
              <w:right w:val="nil"/>
            </w:tcBorders>
          </w:tcPr>
          <w:p w14:paraId="75463E90" w14:textId="77777777" w:rsidR="00C2796C" w:rsidRPr="0025307B" w:rsidRDefault="00C2796C" w:rsidP="00973D7D">
            <w:pPr>
              <w:widowControl w:val="0"/>
              <w:autoSpaceDE w:val="0"/>
              <w:autoSpaceDN w:val="0"/>
              <w:adjustRightInd w:val="0"/>
              <w:rPr>
                <w:rFonts w:ascii="Times New Roman" w:hAnsi="Times New Roman" w:cs="Times New Roman"/>
                <w:sz w:val="20"/>
                <w:szCs w:val="20"/>
              </w:rPr>
            </w:pPr>
          </w:p>
        </w:tc>
        <w:tc>
          <w:tcPr>
            <w:tcW w:w="1698" w:type="dxa"/>
            <w:tcBorders>
              <w:top w:val="single" w:sz="6" w:space="0" w:color="auto"/>
              <w:left w:val="nil"/>
              <w:bottom w:val="nil"/>
              <w:right w:val="nil"/>
            </w:tcBorders>
          </w:tcPr>
          <w:p w14:paraId="22DB198B"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w:t>
            </w:r>
          </w:p>
        </w:tc>
        <w:tc>
          <w:tcPr>
            <w:tcW w:w="1698" w:type="dxa"/>
            <w:tcBorders>
              <w:top w:val="single" w:sz="6" w:space="0" w:color="auto"/>
              <w:left w:val="nil"/>
              <w:bottom w:val="nil"/>
              <w:right w:val="nil"/>
            </w:tcBorders>
          </w:tcPr>
          <w:p w14:paraId="4A6FAD75"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(2)</w:t>
            </w:r>
          </w:p>
        </w:tc>
        <w:tc>
          <w:tcPr>
            <w:tcW w:w="1486" w:type="dxa"/>
            <w:tcBorders>
              <w:top w:val="single" w:sz="6" w:space="0" w:color="auto"/>
              <w:left w:val="nil"/>
              <w:bottom w:val="nil"/>
              <w:right w:val="nil"/>
            </w:tcBorders>
          </w:tcPr>
          <w:p w14:paraId="395E31AE"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(3)</w:t>
            </w:r>
          </w:p>
        </w:tc>
        <w:tc>
          <w:tcPr>
            <w:tcW w:w="1486" w:type="dxa"/>
            <w:tcBorders>
              <w:top w:val="single" w:sz="6" w:space="0" w:color="auto"/>
              <w:left w:val="nil"/>
              <w:bottom w:val="nil"/>
              <w:right w:val="nil"/>
            </w:tcBorders>
          </w:tcPr>
          <w:p w14:paraId="6DA4A152"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(4)</w:t>
            </w:r>
          </w:p>
        </w:tc>
      </w:tr>
      <w:tr w:rsidR="00C2796C" w14:paraId="0DC12B42" w14:textId="77777777" w:rsidTr="00973D7D">
        <w:trPr>
          <w:trHeight w:val="267"/>
          <w:jc w:val="center"/>
        </w:trPr>
        <w:tc>
          <w:tcPr>
            <w:tcW w:w="4621" w:type="dxa"/>
            <w:tcBorders>
              <w:top w:val="nil"/>
              <w:left w:val="nil"/>
              <w:bottom w:val="nil"/>
              <w:right w:val="nil"/>
            </w:tcBorders>
          </w:tcPr>
          <w:p w14:paraId="7374BA29" w14:textId="77777777" w:rsidR="00C2796C" w:rsidRPr="0025307B" w:rsidRDefault="00C2796C" w:rsidP="00973D7D">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6016A2F1"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698" w:type="dxa"/>
            <w:tcBorders>
              <w:top w:val="nil"/>
              <w:left w:val="nil"/>
              <w:bottom w:val="nil"/>
              <w:right w:val="nil"/>
            </w:tcBorders>
          </w:tcPr>
          <w:p w14:paraId="5F75CEB1"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Immigration</w:t>
            </w:r>
          </w:p>
        </w:tc>
        <w:tc>
          <w:tcPr>
            <w:tcW w:w="1486" w:type="dxa"/>
            <w:tcBorders>
              <w:top w:val="nil"/>
              <w:left w:val="nil"/>
              <w:bottom w:val="nil"/>
              <w:right w:val="nil"/>
            </w:tcBorders>
          </w:tcPr>
          <w:p w14:paraId="45873FA8"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c>
          <w:tcPr>
            <w:tcW w:w="1486" w:type="dxa"/>
            <w:tcBorders>
              <w:top w:val="nil"/>
              <w:left w:val="nil"/>
              <w:bottom w:val="nil"/>
              <w:right w:val="nil"/>
            </w:tcBorders>
          </w:tcPr>
          <w:p w14:paraId="70A1E453"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Quota</w:t>
            </w:r>
          </w:p>
        </w:tc>
      </w:tr>
      <w:tr w:rsidR="00C2796C" w14:paraId="025C3165" w14:textId="77777777" w:rsidTr="00973D7D">
        <w:trPr>
          <w:trHeight w:val="267"/>
          <w:jc w:val="center"/>
        </w:trPr>
        <w:tc>
          <w:tcPr>
            <w:tcW w:w="4621" w:type="dxa"/>
            <w:tcBorders>
              <w:top w:val="nil"/>
              <w:left w:val="nil"/>
              <w:bottom w:val="single" w:sz="6" w:space="0" w:color="auto"/>
              <w:right w:val="nil"/>
            </w:tcBorders>
          </w:tcPr>
          <w:p w14:paraId="46A5340E" w14:textId="58562709" w:rsidR="00C2796C" w:rsidRPr="0025307B" w:rsidRDefault="00C2796C" w:rsidP="00973D7D">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single" w:sz="6" w:space="0" w:color="auto"/>
              <w:right w:val="nil"/>
            </w:tcBorders>
          </w:tcPr>
          <w:p w14:paraId="4ACAD5F3"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698" w:type="dxa"/>
            <w:tcBorders>
              <w:top w:val="nil"/>
              <w:left w:val="nil"/>
              <w:bottom w:val="single" w:sz="6" w:space="0" w:color="auto"/>
              <w:right w:val="nil"/>
            </w:tcBorders>
          </w:tcPr>
          <w:p w14:paraId="627EB573"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crime decreases</w:t>
            </w:r>
          </w:p>
        </w:tc>
        <w:tc>
          <w:tcPr>
            <w:tcW w:w="1486" w:type="dxa"/>
            <w:tcBorders>
              <w:top w:val="nil"/>
              <w:left w:val="nil"/>
              <w:bottom w:val="single" w:sz="6" w:space="0" w:color="auto"/>
              <w:right w:val="nil"/>
            </w:tcBorders>
          </w:tcPr>
          <w:p w14:paraId="3203E561"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c>
          <w:tcPr>
            <w:tcW w:w="1486" w:type="dxa"/>
            <w:tcBorders>
              <w:top w:val="nil"/>
              <w:left w:val="nil"/>
              <w:bottom w:val="single" w:sz="6" w:space="0" w:color="auto"/>
              <w:right w:val="nil"/>
            </w:tcBorders>
          </w:tcPr>
          <w:p w14:paraId="5A838397"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perform worse</w:t>
            </w:r>
          </w:p>
        </w:tc>
      </w:tr>
      <w:tr w:rsidR="00C2796C" w14:paraId="12791237" w14:textId="77777777" w:rsidTr="00973D7D">
        <w:trPr>
          <w:trHeight w:val="267"/>
          <w:jc w:val="center"/>
        </w:trPr>
        <w:tc>
          <w:tcPr>
            <w:tcW w:w="4621" w:type="dxa"/>
            <w:tcBorders>
              <w:top w:val="nil"/>
              <w:left w:val="nil"/>
              <w:bottom w:val="nil"/>
              <w:right w:val="nil"/>
            </w:tcBorders>
          </w:tcPr>
          <w:p w14:paraId="25DF94A2" w14:textId="77777777" w:rsidR="00C2796C" w:rsidRPr="0025307B" w:rsidRDefault="00C2796C" w:rsidP="00973D7D">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0D55D363"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309B40DA"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4F13B466"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41FC98A7" w14:textId="77777777" w:rsidR="00C2796C" w:rsidRPr="0025307B" w:rsidRDefault="00C2796C" w:rsidP="00973D7D">
            <w:pPr>
              <w:widowControl w:val="0"/>
              <w:autoSpaceDE w:val="0"/>
              <w:autoSpaceDN w:val="0"/>
              <w:adjustRightInd w:val="0"/>
              <w:jc w:val="center"/>
              <w:rPr>
                <w:rFonts w:ascii="Times New Roman" w:hAnsi="Times New Roman" w:cs="Times New Roman"/>
                <w:sz w:val="20"/>
                <w:szCs w:val="20"/>
              </w:rPr>
            </w:pPr>
          </w:p>
        </w:tc>
      </w:tr>
      <w:tr w:rsidR="001A1172" w14:paraId="26E16717" w14:textId="77777777" w:rsidTr="00973D7D">
        <w:trPr>
          <w:trHeight w:val="267"/>
          <w:jc w:val="center"/>
        </w:trPr>
        <w:tc>
          <w:tcPr>
            <w:tcW w:w="4621" w:type="dxa"/>
            <w:tcBorders>
              <w:top w:val="nil"/>
              <w:left w:val="nil"/>
              <w:bottom w:val="nil"/>
              <w:right w:val="nil"/>
            </w:tcBorders>
          </w:tcPr>
          <w:p w14:paraId="7119438B" w14:textId="5E9AC0DD" w:rsidR="001A1172" w:rsidRPr="0025307B" w:rsidRDefault="001A1172" w:rsidP="001A1172">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Time pressure</w:t>
            </w:r>
          </w:p>
        </w:tc>
        <w:tc>
          <w:tcPr>
            <w:tcW w:w="1698" w:type="dxa"/>
            <w:tcBorders>
              <w:top w:val="nil"/>
              <w:left w:val="nil"/>
              <w:bottom w:val="nil"/>
              <w:right w:val="nil"/>
            </w:tcBorders>
          </w:tcPr>
          <w:p w14:paraId="71412B2C" w14:textId="71E5D7BE"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-0.246***</w:t>
            </w:r>
          </w:p>
        </w:tc>
        <w:tc>
          <w:tcPr>
            <w:tcW w:w="1698" w:type="dxa"/>
            <w:tcBorders>
              <w:top w:val="nil"/>
              <w:left w:val="nil"/>
              <w:bottom w:val="nil"/>
              <w:right w:val="nil"/>
            </w:tcBorders>
          </w:tcPr>
          <w:p w14:paraId="6C22249A" w14:textId="19927EB9"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0.090</w:t>
            </w:r>
          </w:p>
        </w:tc>
        <w:tc>
          <w:tcPr>
            <w:tcW w:w="1486" w:type="dxa"/>
            <w:tcBorders>
              <w:top w:val="nil"/>
              <w:left w:val="nil"/>
              <w:bottom w:val="nil"/>
              <w:right w:val="nil"/>
            </w:tcBorders>
          </w:tcPr>
          <w:p w14:paraId="74E31E41" w14:textId="24144BDC"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-0.156**</w:t>
            </w:r>
          </w:p>
        </w:tc>
        <w:tc>
          <w:tcPr>
            <w:tcW w:w="1486" w:type="dxa"/>
            <w:tcBorders>
              <w:top w:val="nil"/>
              <w:left w:val="nil"/>
              <w:bottom w:val="nil"/>
              <w:right w:val="nil"/>
            </w:tcBorders>
          </w:tcPr>
          <w:p w14:paraId="480C9C9F" w14:textId="39AF09CB"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-0.088</w:t>
            </w:r>
          </w:p>
        </w:tc>
      </w:tr>
      <w:tr w:rsidR="001A1172" w14:paraId="603B0416" w14:textId="77777777" w:rsidTr="00973D7D">
        <w:trPr>
          <w:trHeight w:val="267"/>
          <w:jc w:val="center"/>
        </w:trPr>
        <w:tc>
          <w:tcPr>
            <w:tcW w:w="4621" w:type="dxa"/>
            <w:tcBorders>
              <w:top w:val="nil"/>
              <w:left w:val="nil"/>
              <w:bottom w:val="nil"/>
              <w:right w:val="nil"/>
            </w:tcBorders>
          </w:tcPr>
          <w:p w14:paraId="303CA357" w14:textId="77777777" w:rsidR="001A1172" w:rsidRPr="0025307B" w:rsidRDefault="001A1172" w:rsidP="001A1172">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21530D1C" w14:textId="0B17868B"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(0.062)</w:t>
            </w:r>
          </w:p>
        </w:tc>
        <w:tc>
          <w:tcPr>
            <w:tcW w:w="1698" w:type="dxa"/>
            <w:tcBorders>
              <w:top w:val="nil"/>
              <w:left w:val="nil"/>
              <w:bottom w:val="nil"/>
              <w:right w:val="nil"/>
            </w:tcBorders>
          </w:tcPr>
          <w:p w14:paraId="0A2AB01C" w14:textId="20913526"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(0.129)</w:t>
            </w:r>
          </w:p>
        </w:tc>
        <w:tc>
          <w:tcPr>
            <w:tcW w:w="1486" w:type="dxa"/>
            <w:tcBorders>
              <w:top w:val="nil"/>
              <w:left w:val="nil"/>
              <w:bottom w:val="nil"/>
              <w:right w:val="nil"/>
            </w:tcBorders>
          </w:tcPr>
          <w:p w14:paraId="22B2D9D9" w14:textId="7DB0C48C"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(0.065)</w:t>
            </w:r>
          </w:p>
        </w:tc>
        <w:tc>
          <w:tcPr>
            <w:tcW w:w="1486" w:type="dxa"/>
            <w:tcBorders>
              <w:top w:val="nil"/>
              <w:left w:val="nil"/>
              <w:bottom w:val="nil"/>
              <w:right w:val="nil"/>
            </w:tcBorders>
          </w:tcPr>
          <w:p w14:paraId="425C0BBC" w14:textId="01713596"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(0.145)</w:t>
            </w:r>
          </w:p>
        </w:tc>
      </w:tr>
      <w:tr w:rsidR="001A1172" w14:paraId="4E4AFFF7" w14:textId="77777777" w:rsidTr="00973D7D">
        <w:trPr>
          <w:trHeight w:val="267"/>
          <w:jc w:val="center"/>
        </w:trPr>
        <w:tc>
          <w:tcPr>
            <w:tcW w:w="4621" w:type="dxa"/>
            <w:tcBorders>
              <w:top w:val="nil"/>
              <w:left w:val="nil"/>
              <w:bottom w:val="nil"/>
              <w:right w:val="nil"/>
            </w:tcBorders>
          </w:tcPr>
          <w:p w14:paraId="49BC8FC3" w14:textId="77777777" w:rsidR="001A1172" w:rsidRPr="0025307B" w:rsidRDefault="001A1172" w:rsidP="001A1172">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Nationally oriented</w:t>
            </w:r>
          </w:p>
        </w:tc>
        <w:tc>
          <w:tcPr>
            <w:tcW w:w="1698" w:type="dxa"/>
            <w:tcBorders>
              <w:top w:val="nil"/>
              <w:left w:val="nil"/>
              <w:bottom w:val="nil"/>
              <w:right w:val="nil"/>
            </w:tcBorders>
          </w:tcPr>
          <w:p w14:paraId="61E40620"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-0.088***</w:t>
            </w:r>
          </w:p>
        </w:tc>
        <w:tc>
          <w:tcPr>
            <w:tcW w:w="1698" w:type="dxa"/>
            <w:tcBorders>
              <w:top w:val="nil"/>
              <w:left w:val="nil"/>
              <w:bottom w:val="nil"/>
              <w:right w:val="nil"/>
            </w:tcBorders>
          </w:tcPr>
          <w:p w14:paraId="03CBF51C"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-0.083***</w:t>
            </w:r>
          </w:p>
        </w:tc>
        <w:tc>
          <w:tcPr>
            <w:tcW w:w="1486" w:type="dxa"/>
            <w:tcBorders>
              <w:top w:val="nil"/>
              <w:left w:val="nil"/>
              <w:bottom w:val="nil"/>
              <w:right w:val="nil"/>
            </w:tcBorders>
          </w:tcPr>
          <w:p w14:paraId="4286F3D6"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4E452937"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r>
      <w:tr w:rsidR="001A1172" w14:paraId="7D9EB305" w14:textId="77777777" w:rsidTr="00973D7D">
        <w:trPr>
          <w:trHeight w:val="267"/>
          <w:jc w:val="center"/>
        </w:trPr>
        <w:tc>
          <w:tcPr>
            <w:tcW w:w="4621" w:type="dxa"/>
            <w:tcBorders>
              <w:top w:val="nil"/>
              <w:left w:val="nil"/>
              <w:bottom w:val="nil"/>
              <w:right w:val="nil"/>
            </w:tcBorders>
          </w:tcPr>
          <w:p w14:paraId="2E4A9088" w14:textId="77777777" w:rsidR="001A1172" w:rsidRPr="0025307B" w:rsidRDefault="001A1172" w:rsidP="001A1172">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7D977729"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(0.019)</w:t>
            </w:r>
          </w:p>
        </w:tc>
        <w:tc>
          <w:tcPr>
            <w:tcW w:w="1698" w:type="dxa"/>
            <w:tcBorders>
              <w:top w:val="nil"/>
              <w:left w:val="nil"/>
              <w:bottom w:val="nil"/>
              <w:right w:val="nil"/>
            </w:tcBorders>
          </w:tcPr>
          <w:p w14:paraId="36C36438"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(0.023)</w:t>
            </w:r>
          </w:p>
        </w:tc>
        <w:tc>
          <w:tcPr>
            <w:tcW w:w="1486" w:type="dxa"/>
            <w:tcBorders>
              <w:top w:val="nil"/>
              <w:left w:val="nil"/>
              <w:bottom w:val="nil"/>
              <w:right w:val="nil"/>
            </w:tcBorders>
          </w:tcPr>
          <w:p w14:paraId="00E889CC"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73FAF53A"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r>
      <w:tr w:rsidR="001A1172" w14:paraId="72E42C7E" w14:textId="77777777" w:rsidTr="00973D7D">
        <w:trPr>
          <w:trHeight w:val="267"/>
          <w:jc w:val="center"/>
        </w:trPr>
        <w:tc>
          <w:tcPr>
            <w:tcW w:w="4621" w:type="dxa"/>
            <w:tcBorders>
              <w:top w:val="nil"/>
              <w:left w:val="nil"/>
              <w:bottom w:val="nil"/>
              <w:right w:val="nil"/>
            </w:tcBorders>
          </w:tcPr>
          <w:p w14:paraId="4C46C36C" w14:textId="5B4AAADF" w:rsidR="001A1172" w:rsidRPr="0025307B" w:rsidRDefault="001A1172" w:rsidP="001A1172">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Equality oriented</w:t>
            </w:r>
          </w:p>
        </w:tc>
        <w:tc>
          <w:tcPr>
            <w:tcW w:w="1698" w:type="dxa"/>
            <w:tcBorders>
              <w:top w:val="nil"/>
              <w:left w:val="nil"/>
              <w:bottom w:val="nil"/>
              <w:right w:val="nil"/>
            </w:tcBorders>
          </w:tcPr>
          <w:p w14:paraId="51C3E2C5" w14:textId="5A8A1BD4"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62DF85EB" w14:textId="7F5A86A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342166DB" w14:textId="695F66B5"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-0.029</w:t>
            </w:r>
          </w:p>
        </w:tc>
        <w:tc>
          <w:tcPr>
            <w:tcW w:w="1486" w:type="dxa"/>
            <w:tcBorders>
              <w:top w:val="nil"/>
              <w:left w:val="nil"/>
              <w:bottom w:val="nil"/>
              <w:right w:val="nil"/>
            </w:tcBorders>
          </w:tcPr>
          <w:p w14:paraId="0073BB46" w14:textId="2C77FC85"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-0.034</w:t>
            </w:r>
          </w:p>
        </w:tc>
      </w:tr>
      <w:tr w:rsidR="001A1172" w14:paraId="73EE4EAC" w14:textId="77777777" w:rsidTr="00973D7D">
        <w:trPr>
          <w:trHeight w:val="267"/>
          <w:jc w:val="center"/>
        </w:trPr>
        <w:tc>
          <w:tcPr>
            <w:tcW w:w="4621" w:type="dxa"/>
            <w:tcBorders>
              <w:top w:val="nil"/>
              <w:left w:val="nil"/>
              <w:bottom w:val="nil"/>
              <w:right w:val="nil"/>
            </w:tcBorders>
          </w:tcPr>
          <w:p w14:paraId="368BC33A" w14:textId="77777777" w:rsidR="001A1172" w:rsidRPr="0025307B" w:rsidRDefault="001A1172" w:rsidP="001A1172">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2ACD6B34" w14:textId="121F4EFD"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25966948" w14:textId="5625FD20"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1651BC43" w14:textId="03EF8265"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(0.020)</w:t>
            </w:r>
          </w:p>
        </w:tc>
        <w:tc>
          <w:tcPr>
            <w:tcW w:w="1486" w:type="dxa"/>
            <w:tcBorders>
              <w:top w:val="nil"/>
              <w:left w:val="nil"/>
              <w:bottom w:val="nil"/>
              <w:right w:val="nil"/>
            </w:tcBorders>
          </w:tcPr>
          <w:p w14:paraId="58B0064B" w14:textId="7DCA357D"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(0.024)</w:t>
            </w:r>
          </w:p>
        </w:tc>
      </w:tr>
      <w:tr w:rsidR="001A1172" w14:paraId="1A4969E8" w14:textId="77777777" w:rsidTr="00973D7D">
        <w:trPr>
          <w:trHeight w:val="267"/>
          <w:jc w:val="center"/>
        </w:trPr>
        <w:tc>
          <w:tcPr>
            <w:tcW w:w="4621" w:type="dxa"/>
            <w:tcBorders>
              <w:top w:val="nil"/>
              <w:left w:val="nil"/>
              <w:bottom w:val="nil"/>
              <w:right w:val="nil"/>
            </w:tcBorders>
          </w:tcPr>
          <w:p w14:paraId="184D1E1D" w14:textId="77777777" w:rsidR="001A1172" w:rsidRPr="0025307B" w:rsidRDefault="001A1172" w:rsidP="001A1172">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Nationally oriented*time pressure</w:t>
            </w:r>
          </w:p>
        </w:tc>
        <w:tc>
          <w:tcPr>
            <w:tcW w:w="1698" w:type="dxa"/>
            <w:tcBorders>
              <w:top w:val="nil"/>
              <w:left w:val="nil"/>
              <w:bottom w:val="nil"/>
              <w:right w:val="nil"/>
            </w:tcBorders>
          </w:tcPr>
          <w:p w14:paraId="6188FB4D"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0.021</w:t>
            </w:r>
          </w:p>
        </w:tc>
        <w:tc>
          <w:tcPr>
            <w:tcW w:w="1698" w:type="dxa"/>
            <w:tcBorders>
              <w:top w:val="nil"/>
              <w:left w:val="nil"/>
              <w:bottom w:val="nil"/>
              <w:right w:val="nil"/>
            </w:tcBorders>
          </w:tcPr>
          <w:p w14:paraId="5F1D9EB9"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0.005</w:t>
            </w:r>
          </w:p>
        </w:tc>
        <w:tc>
          <w:tcPr>
            <w:tcW w:w="1486" w:type="dxa"/>
            <w:tcBorders>
              <w:top w:val="nil"/>
              <w:left w:val="nil"/>
              <w:bottom w:val="nil"/>
              <w:right w:val="nil"/>
            </w:tcBorders>
          </w:tcPr>
          <w:p w14:paraId="0E5F12AD"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705C26CD"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r>
      <w:tr w:rsidR="001A1172" w14:paraId="7794C6BB" w14:textId="77777777" w:rsidTr="00973D7D">
        <w:trPr>
          <w:trHeight w:val="267"/>
          <w:jc w:val="center"/>
        </w:trPr>
        <w:tc>
          <w:tcPr>
            <w:tcW w:w="4621" w:type="dxa"/>
            <w:tcBorders>
              <w:top w:val="nil"/>
              <w:left w:val="nil"/>
              <w:bottom w:val="nil"/>
              <w:right w:val="nil"/>
            </w:tcBorders>
          </w:tcPr>
          <w:p w14:paraId="0D709E42" w14:textId="77777777" w:rsidR="001A1172" w:rsidRPr="0025307B" w:rsidRDefault="001A1172" w:rsidP="001A1172">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34740D90"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(0.016)</w:t>
            </w:r>
          </w:p>
        </w:tc>
        <w:tc>
          <w:tcPr>
            <w:tcW w:w="1698" w:type="dxa"/>
            <w:tcBorders>
              <w:top w:val="nil"/>
              <w:left w:val="nil"/>
              <w:bottom w:val="nil"/>
              <w:right w:val="nil"/>
            </w:tcBorders>
          </w:tcPr>
          <w:p w14:paraId="63392101"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(0.033)</w:t>
            </w:r>
          </w:p>
        </w:tc>
        <w:tc>
          <w:tcPr>
            <w:tcW w:w="1486" w:type="dxa"/>
            <w:tcBorders>
              <w:top w:val="nil"/>
              <w:left w:val="nil"/>
              <w:bottom w:val="nil"/>
              <w:right w:val="nil"/>
            </w:tcBorders>
          </w:tcPr>
          <w:p w14:paraId="21B41F72"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16272A77" w14:textId="77777777" w:rsidR="001A1172" w:rsidRPr="0025307B" w:rsidRDefault="001A1172" w:rsidP="001A1172">
            <w:pPr>
              <w:widowControl w:val="0"/>
              <w:autoSpaceDE w:val="0"/>
              <w:autoSpaceDN w:val="0"/>
              <w:adjustRightInd w:val="0"/>
              <w:jc w:val="center"/>
              <w:rPr>
                <w:rFonts w:ascii="Times New Roman" w:hAnsi="Times New Roman" w:cs="Times New Roman"/>
                <w:sz w:val="20"/>
                <w:szCs w:val="20"/>
              </w:rPr>
            </w:pPr>
          </w:p>
        </w:tc>
      </w:tr>
      <w:tr w:rsidR="00D830BE" w14:paraId="6FF8111A" w14:textId="77777777" w:rsidTr="00973D7D">
        <w:trPr>
          <w:trHeight w:val="267"/>
          <w:jc w:val="center"/>
        </w:trPr>
        <w:tc>
          <w:tcPr>
            <w:tcW w:w="4621" w:type="dxa"/>
            <w:tcBorders>
              <w:top w:val="nil"/>
              <w:left w:val="nil"/>
              <w:bottom w:val="nil"/>
              <w:right w:val="nil"/>
            </w:tcBorders>
          </w:tcPr>
          <w:p w14:paraId="286AD076" w14:textId="45F76CF8" w:rsidR="00D830BE" w:rsidRPr="0025307B" w:rsidRDefault="00D830BE" w:rsidP="00D830BE">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Equality oriented*time pressure</w:t>
            </w:r>
          </w:p>
        </w:tc>
        <w:tc>
          <w:tcPr>
            <w:tcW w:w="1698" w:type="dxa"/>
            <w:tcBorders>
              <w:top w:val="nil"/>
              <w:left w:val="nil"/>
              <w:bottom w:val="nil"/>
              <w:right w:val="nil"/>
            </w:tcBorders>
          </w:tcPr>
          <w:p w14:paraId="24CC1184"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43C8C158"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07AE1AA3" w14:textId="401C41E2"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0.024</w:t>
            </w:r>
          </w:p>
        </w:tc>
        <w:tc>
          <w:tcPr>
            <w:tcW w:w="1486" w:type="dxa"/>
            <w:tcBorders>
              <w:top w:val="nil"/>
              <w:left w:val="nil"/>
              <w:bottom w:val="nil"/>
              <w:right w:val="nil"/>
            </w:tcBorders>
          </w:tcPr>
          <w:p w14:paraId="3D4089ED" w14:textId="17184223"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0.037</w:t>
            </w:r>
          </w:p>
        </w:tc>
      </w:tr>
      <w:tr w:rsidR="00D830BE" w14:paraId="30D6CCEC" w14:textId="77777777" w:rsidTr="00973D7D">
        <w:trPr>
          <w:trHeight w:val="267"/>
          <w:jc w:val="center"/>
        </w:trPr>
        <w:tc>
          <w:tcPr>
            <w:tcW w:w="4621" w:type="dxa"/>
            <w:tcBorders>
              <w:top w:val="nil"/>
              <w:left w:val="nil"/>
              <w:bottom w:val="nil"/>
              <w:right w:val="nil"/>
            </w:tcBorders>
          </w:tcPr>
          <w:p w14:paraId="1AB501A4"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2D0CB956"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5C2EDA07"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0C6F2AD1" w14:textId="18ADF3B0"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(0.017)</w:t>
            </w:r>
          </w:p>
        </w:tc>
        <w:tc>
          <w:tcPr>
            <w:tcW w:w="1486" w:type="dxa"/>
            <w:tcBorders>
              <w:top w:val="nil"/>
              <w:left w:val="nil"/>
              <w:bottom w:val="nil"/>
              <w:right w:val="nil"/>
            </w:tcBorders>
          </w:tcPr>
          <w:p w14:paraId="1FCA5976" w14:textId="646A588A"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(0.037)</w:t>
            </w:r>
          </w:p>
        </w:tc>
      </w:tr>
      <w:tr w:rsidR="00D830BE" w14:paraId="556BF31A" w14:textId="77777777" w:rsidTr="00973D7D">
        <w:trPr>
          <w:trHeight w:val="267"/>
          <w:jc w:val="center"/>
        </w:trPr>
        <w:tc>
          <w:tcPr>
            <w:tcW w:w="4621" w:type="dxa"/>
            <w:tcBorders>
              <w:top w:val="nil"/>
              <w:left w:val="nil"/>
              <w:bottom w:val="nil"/>
              <w:right w:val="nil"/>
            </w:tcBorders>
          </w:tcPr>
          <w:p w14:paraId="2198FA48"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Numeracy</w:t>
            </w:r>
          </w:p>
        </w:tc>
        <w:tc>
          <w:tcPr>
            <w:tcW w:w="1698" w:type="dxa"/>
            <w:tcBorders>
              <w:top w:val="nil"/>
              <w:left w:val="nil"/>
              <w:bottom w:val="nil"/>
              <w:right w:val="nil"/>
            </w:tcBorders>
          </w:tcPr>
          <w:p w14:paraId="04C669DC"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0.031*</w:t>
            </w:r>
          </w:p>
        </w:tc>
        <w:tc>
          <w:tcPr>
            <w:tcW w:w="1698" w:type="dxa"/>
            <w:tcBorders>
              <w:top w:val="nil"/>
              <w:left w:val="nil"/>
              <w:bottom w:val="nil"/>
              <w:right w:val="nil"/>
            </w:tcBorders>
          </w:tcPr>
          <w:p w14:paraId="4AD7DE42"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0.076***</w:t>
            </w:r>
          </w:p>
        </w:tc>
        <w:tc>
          <w:tcPr>
            <w:tcW w:w="1486" w:type="dxa"/>
            <w:tcBorders>
              <w:top w:val="nil"/>
              <w:left w:val="nil"/>
              <w:bottom w:val="nil"/>
              <w:right w:val="nil"/>
            </w:tcBorders>
          </w:tcPr>
          <w:p w14:paraId="567672CD"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0.092***</w:t>
            </w:r>
          </w:p>
        </w:tc>
        <w:tc>
          <w:tcPr>
            <w:tcW w:w="1486" w:type="dxa"/>
            <w:tcBorders>
              <w:top w:val="nil"/>
              <w:left w:val="nil"/>
              <w:bottom w:val="nil"/>
              <w:right w:val="nil"/>
            </w:tcBorders>
          </w:tcPr>
          <w:p w14:paraId="191F00BC"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0.101***</w:t>
            </w:r>
          </w:p>
        </w:tc>
      </w:tr>
      <w:tr w:rsidR="00D830BE" w14:paraId="3FAC36A5" w14:textId="77777777" w:rsidTr="00973D7D">
        <w:trPr>
          <w:trHeight w:val="267"/>
          <w:jc w:val="center"/>
        </w:trPr>
        <w:tc>
          <w:tcPr>
            <w:tcW w:w="4621" w:type="dxa"/>
            <w:tcBorders>
              <w:top w:val="nil"/>
              <w:left w:val="nil"/>
              <w:bottom w:val="nil"/>
              <w:right w:val="nil"/>
            </w:tcBorders>
          </w:tcPr>
          <w:p w14:paraId="295A1F3D"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016D2521"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(0.019)</w:t>
            </w:r>
          </w:p>
        </w:tc>
        <w:tc>
          <w:tcPr>
            <w:tcW w:w="1698" w:type="dxa"/>
            <w:tcBorders>
              <w:top w:val="nil"/>
              <w:left w:val="nil"/>
              <w:bottom w:val="nil"/>
              <w:right w:val="nil"/>
            </w:tcBorders>
          </w:tcPr>
          <w:p w14:paraId="53361EC8"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(0.023)</w:t>
            </w:r>
          </w:p>
        </w:tc>
        <w:tc>
          <w:tcPr>
            <w:tcW w:w="1486" w:type="dxa"/>
            <w:tcBorders>
              <w:top w:val="nil"/>
              <w:left w:val="nil"/>
              <w:bottom w:val="nil"/>
              <w:right w:val="nil"/>
            </w:tcBorders>
          </w:tcPr>
          <w:p w14:paraId="5E47B68C"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(0.020)</w:t>
            </w:r>
          </w:p>
        </w:tc>
        <w:tc>
          <w:tcPr>
            <w:tcW w:w="1486" w:type="dxa"/>
            <w:tcBorders>
              <w:top w:val="nil"/>
              <w:left w:val="nil"/>
              <w:bottom w:val="nil"/>
              <w:right w:val="nil"/>
            </w:tcBorders>
          </w:tcPr>
          <w:p w14:paraId="003300A4"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(0.025)</w:t>
            </w:r>
          </w:p>
        </w:tc>
      </w:tr>
      <w:tr w:rsidR="00D830BE" w14:paraId="0BCEE787" w14:textId="77777777" w:rsidTr="00973D7D">
        <w:trPr>
          <w:trHeight w:val="267"/>
          <w:jc w:val="center"/>
        </w:trPr>
        <w:tc>
          <w:tcPr>
            <w:tcW w:w="4621" w:type="dxa"/>
            <w:tcBorders>
              <w:top w:val="nil"/>
              <w:left w:val="nil"/>
              <w:bottom w:val="nil"/>
              <w:right w:val="nil"/>
            </w:tcBorders>
          </w:tcPr>
          <w:p w14:paraId="4CB93215"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Nationally oriented*numeracy</w:t>
            </w:r>
          </w:p>
        </w:tc>
        <w:tc>
          <w:tcPr>
            <w:tcW w:w="1698" w:type="dxa"/>
            <w:tcBorders>
              <w:top w:val="nil"/>
              <w:left w:val="nil"/>
              <w:bottom w:val="nil"/>
              <w:right w:val="nil"/>
            </w:tcBorders>
          </w:tcPr>
          <w:p w14:paraId="77C32532"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0.008</w:t>
            </w:r>
          </w:p>
        </w:tc>
        <w:tc>
          <w:tcPr>
            <w:tcW w:w="1698" w:type="dxa"/>
            <w:tcBorders>
              <w:top w:val="nil"/>
              <w:left w:val="nil"/>
              <w:bottom w:val="nil"/>
              <w:right w:val="nil"/>
            </w:tcBorders>
          </w:tcPr>
          <w:p w14:paraId="1476D9A4"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0.007</w:t>
            </w:r>
          </w:p>
        </w:tc>
        <w:tc>
          <w:tcPr>
            <w:tcW w:w="1486" w:type="dxa"/>
            <w:tcBorders>
              <w:top w:val="nil"/>
              <w:left w:val="nil"/>
              <w:bottom w:val="nil"/>
              <w:right w:val="nil"/>
            </w:tcBorders>
          </w:tcPr>
          <w:p w14:paraId="2E882067"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374FCF42"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r>
      <w:tr w:rsidR="00D830BE" w14:paraId="013D2974" w14:textId="77777777" w:rsidTr="00973D7D">
        <w:trPr>
          <w:trHeight w:val="267"/>
          <w:jc w:val="center"/>
        </w:trPr>
        <w:tc>
          <w:tcPr>
            <w:tcW w:w="4621" w:type="dxa"/>
            <w:tcBorders>
              <w:top w:val="nil"/>
              <w:left w:val="nil"/>
              <w:bottom w:val="nil"/>
              <w:right w:val="nil"/>
            </w:tcBorders>
          </w:tcPr>
          <w:p w14:paraId="1B94E3A3"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39EDA388"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(0.005)</w:t>
            </w:r>
          </w:p>
        </w:tc>
        <w:tc>
          <w:tcPr>
            <w:tcW w:w="1698" w:type="dxa"/>
            <w:tcBorders>
              <w:top w:val="nil"/>
              <w:left w:val="nil"/>
              <w:bottom w:val="nil"/>
              <w:right w:val="nil"/>
            </w:tcBorders>
          </w:tcPr>
          <w:p w14:paraId="6CA75E89"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(0.006)</w:t>
            </w:r>
          </w:p>
        </w:tc>
        <w:tc>
          <w:tcPr>
            <w:tcW w:w="1486" w:type="dxa"/>
            <w:tcBorders>
              <w:top w:val="nil"/>
              <w:left w:val="nil"/>
              <w:bottom w:val="nil"/>
              <w:right w:val="nil"/>
            </w:tcBorders>
          </w:tcPr>
          <w:p w14:paraId="6BE2AE92"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724FFA2B"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r>
      <w:tr w:rsidR="00D830BE" w14:paraId="008ADAF2" w14:textId="77777777" w:rsidTr="00973D7D">
        <w:trPr>
          <w:trHeight w:val="256"/>
          <w:jc w:val="center"/>
        </w:trPr>
        <w:tc>
          <w:tcPr>
            <w:tcW w:w="4621" w:type="dxa"/>
            <w:tcBorders>
              <w:top w:val="nil"/>
              <w:left w:val="nil"/>
              <w:bottom w:val="nil"/>
              <w:right w:val="nil"/>
            </w:tcBorders>
          </w:tcPr>
          <w:p w14:paraId="3CD0F7D4" w14:textId="4F476477" w:rsidR="00D830BE" w:rsidRPr="0025307B" w:rsidRDefault="00D830BE" w:rsidP="00D830BE">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Equality oriented*numeracy</w:t>
            </w:r>
          </w:p>
        </w:tc>
        <w:tc>
          <w:tcPr>
            <w:tcW w:w="1698" w:type="dxa"/>
            <w:tcBorders>
              <w:top w:val="nil"/>
              <w:left w:val="nil"/>
              <w:bottom w:val="nil"/>
              <w:right w:val="nil"/>
            </w:tcBorders>
          </w:tcPr>
          <w:p w14:paraId="37C0494C"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66C8B4CF"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3CCD5EFD" w14:textId="00E60014"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-0.006</w:t>
            </w:r>
          </w:p>
        </w:tc>
        <w:tc>
          <w:tcPr>
            <w:tcW w:w="1486" w:type="dxa"/>
            <w:tcBorders>
              <w:top w:val="nil"/>
              <w:left w:val="nil"/>
              <w:bottom w:val="nil"/>
              <w:right w:val="nil"/>
            </w:tcBorders>
          </w:tcPr>
          <w:p w14:paraId="2DC1D811" w14:textId="129DA063"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-0.004</w:t>
            </w:r>
          </w:p>
        </w:tc>
      </w:tr>
      <w:tr w:rsidR="00D830BE" w14:paraId="5825FF32" w14:textId="77777777" w:rsidTr="00973D7D">
        <w:trPr>
          <w:trHeight w:val="256"/>
          <w:jc w:val="center"/>
        </w:trPr>
        <w:tc>
          <w:tcPr>
            <w:tcW w:w="4621" w:type="dxa"/>
            <w:tcBorders>
              <w:top w:val="nil"/>
              <w:left w:val="nil"/>
              <w:bottom w:val="nil"/>
              <w:right w:val="nil"/>
            </w:tcBorders>
          </w:tcPr>
          <w:p w14:paraId="69FE366D"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587ADC7F"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7C69E4D3"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057C7A0D" w14:textId="441EB462"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(0.005)</w:t>
            </w:r>
          </w:p>
        </w:tc>
        <w:tc>
          <w:tcPr>
            <w:tcW w:w="1486" w:type="dxa"/>
            <w:tcBorders>
              <w:top w:val="nil"/>
              <w:left w:val="nil"/>
              <w:bottom w:val="nil"/>
              <w:right w:val="nil"/>
            </w:tcBorders>
          </w:tcPr>
          <w:p w14:paraId="136300E5" w14:textId="68FADE5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(0.007)</w:t>
            </w:r>
          </w:p>
        </w:tc>
      </w:tr>
      <w:tr w:rsidR="00D830BE" w14:paraId="38A7CB94" w14:textId="77777777" w:rsidTr="00973D7D">
        <w:trPr>
          <w:trHeight w:val="256"/>
          <w:jc w:val="center"/>
        </w:trPr>
        <w:tc>
          <w:tcPr>
            <w:tcW w:w="4621" w:type="dxa"/>
            <w:tcBorders>
              <w:top w:val="nil"/>
              <w:left w:val="nil"/>
              <w:bottom w:val="nil"/>
              <w:right w:val="nil"/>
            </w:tcBorders>
          </w:tcPr>
          <w:p w14:paraId="226BF4ED"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Numeracy*time pressure</w:t>
            </w:r>
          </w:p>
        </w:tc>
        <w:tc>
          <w:tcPr>
            <w:tcW w:w="1698" w:type="dxa"/>
            <w:tcBorders>
              <w:top w:val="nil"/>
              <w:left w:val="nil"/>
              <w:bottom w:val="nil"/>
              <w:right w:val="nil"/>
            </w:tcBorders>
          </w:tcPr>
          <w:p w14:paraId="229FDAE7"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699D94BD"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-0.095***</w:t>
            </w:r>
          </w:p>
        </w:tc>
        <w:tc>
          <w:tcPr>
            <w:tcW w:w="1486" w:type="dxa"/>
            <w:tcBorders>
              <w:top w:val="nil"/>
              <w:left w:val="nil"/>
              <w:bottom w:val="nil"/>
              <w:right w:val="nil"/>
            </w:tcBorders>
          </w:tcPr>
          <w:p w14:paraId="5D5FFD6C"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468A09D3"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-0.056</w:t>
            </w:r>
          </w:p>
        </w:tc>
      </w:tr>
      <w:tr w:rsidR="00D830BE" w14:paraId="3BDE14FA" w14:textId="77777777" w:rsidTr="00973D7D">
        <w:trPr>
          <w:trHeight w:val="267"/>
          <w:jc w:val="center"/>
        </w:trPr>
        <w:tc>
          <w:tcPr>
            <w:tcW w:w="4621" w:type="dxa"/>
            <w:tcBorders>
              <w:top w:val="nil"/>
              <w:left w:val="nil"/>
              <w:bottom w:val="nil"/>
              <w:right w:val="nil"/>
            </w:tcBorders>
          </w:tcPr>
          <w:p w14:paraId="1839C423"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7B261E3F"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0063452F"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(0.033)</w:t>
            </w:r>
          </w:p>
        </w:tc>
        <w:tc>
          <w:tcPr>
            <w:tcW w:w="1486" w:type="dxa"/>
            <w:tcBorders>
              <w:top w:val="nil"/>
              <w:left w:val="nil"/>
              <w:bottom w:val="nil"/>
              <w:right w:val="nil"/>
            </w:tcBorders>
          </w:tcPr>
          <w:p w14:paraId="7B61DDEF"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748C0D10"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(0.039)</w:t>
            </w:r>
          </w:p>
        </w:tc>
      </w:tr>
      <w:tr w:rsidR="00D830BE" w14:paraId="265ABD97" w14:textId="77777777" w:rsidTr="00973D7D">
        <w:trPr>
          <w:trHeight w:val="267"/>
          <w:jc w:val="center"/>
        </w:trPr>
        <w:tc>
          <w:tcPr>
            <w:tcW w:w="4621" w:type="dxa"/>
            <w:tcBorders>
              <w:top w:val="nil"/>
              <w:left w:val="nil"/>
              <w:bottom w:val="nil"/>
              <w:right w:val="nil"/>
            </w:tcBorders>
          </w:tcPr>
          <w:p w14:paraId="51D77F87"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Nationally oriented*time pressure*numeracy</w:t>
            </w:r>
          </w:p>
        </w:tc>
        <w:tc>
          <w:tcPr>
            <w:tcW w:w="1698" w:type="dxa"/>
            <w:tcBorders>
              <w:top w:val="nil"/>
              <w:left w:val="nil"/>
              <w:bottom w:val="nil"/>
              <w:right w:val="nil"/>
            </w:tcBorders>
          </w:tcPr>
          <w:p w14:paraId="53444D89"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7E5F6565"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0.002</w:t>
            </w:r>
          </w:p>
        </w:tc>
        <w:tc>
          <w:tcPr>
            <w:tcW w:w="1486" w:type="dxa"/>
            <w:tcBorders>
              <w:top w:val="nil"/>
              <w:left w:val="nil"/>
              <w:bottom w:val="nil"/>
              <w:right w:val="nil"/>
            </w:tcBorders>
          </w:tcPr>
          <w:p w14:paraId="2CC1D1B9"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22976DC4"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r>
      <w:tr w:rsidR="00D830BE" w14:paraId="16618D97" w14:textId="77777777" w:rsidTr="00973D7D">
        <w:trPr>
          <w:trHeight w:val="267"/>
          <w:jc w:val="center"/>
        </w:trPr>
        <w:tc>
          <w:tcPr>
            <w:tcW w:w="4621" w:type="dxa"/>
            <w:tcBorders>
              <w:top w:val="nil"/>
              <w:left w:val="nil"/>
              <w:bottom w:val="nil"/>
              <w:right w:val="nil"/>
            </w:tcBorders>
          </w:tcPr>
          <w:p w14:paraId="022804FA"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5453AA5C"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28BB6677"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(0.009)</w:t>
            </w:r>
          </w:p>
        </w:tc>
        <w:tc>
          <w:tcPr>
            <w:tcW w:w="1486" w:type="dxa"/>
            <w:tcBorders>
              <w:top w:val="nil"/>
              <w:left w:val="nil"/>
              <w:bottom w:val="nil"/>
              <w:right w:val="nil"/>
            </w:tcBorders>
          </w:tcPr>
          <w:p w14:paraId="3856A1F2"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6E8F9C06"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r>
      <w:tr w:rsidR="00D830BE" w14:paraId="2CEFD142" w14:textId="77777777" w:rsidTr="00973D7D">
        <w:trPr>
          <w:trHeight w:val="267"/>
          <w:jc w:val="center"/>
        </w:trPr>
        <w:tc>
          <w:tcPr>
            <w:tcW w:w="4621" w:type="dxa"/>
            <w:tcBorders>
              <w:top w:val="nil"/>
              <w:left w:val="nil"/>
              <w:bottom w:val="nil"/>
              <w:right w:val="nil"/>
            </w:tcBorders>
          </w:tcPr>
          <w:p w14:paraId="7BD5E8C6"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Equality oriented*time pressure*numeracy</w:t>
            </w:r>
          </w:p>
        </w:tc>
        <w:tc>
          <w:tcPr>
            <w:tcW w:w="1698" w:type="dxa"/>
            <w:tcBorders>
              <w:top w:val="nil"/>
              <w:left w:val="nil"/>
              <w:bottom w:val="nil"/>
              <w:right w:val="nil"/>
            </w:tcBorders>
          </w:tcPr>
          <w:p w14:paraId="584FEFC9"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0DAED59A"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074537C9"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0579CE66"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0.006</w:t>
            </w:r>
          </w:p>
        </w:tc>
      </w:tr>
      <w:tr w:rsidR="00D830BE" w14:paraId="7E9454E6" w14:textId="77777777" w:rsidTr="00973D7D">
        <w:trPr>
          <w:trHeight w:val="267"/>
          <w:jc w:val="center"/>
        </w:trPr>
        <w:tc>
          <w:tcPr>
            <w:tcW w:w="4621" w:type="dxa"/>
            <w:tcBorders>
              <w:top w:val="nil"/>
              <w:left w:val="nil"/>
              <w:bottom w:val="nil"/>
              <w:right w:val="nil"/>
            </w:tcBorders>
          </w:tcPr>
          <w:p w14:paraId="073B9F48"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155A3984"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415D44CF"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32259A75"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67A34B80"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(0.010)</w:t>
            </w:r>
          </w:p>
        </w:tc>
      </w:tr>
      <w:tr w:rsidR="00D830BE" w14:paraId="72C46311" w14:textId="77777777" w:rsidTr="00973D7D">
        <w:trPr>
          <w:trHeight w:val="267"/>
          <w:jc w:val="center"/>
        </w:trPr>
        <w:tc>
          <w:tcPr>
            <w:tcW w:w="4621" w:type="dxa"/>
            <w:tcBorders>
              <w:top w:val="nil"/>
              <w:left w:val="nil"/>
              <w:bottom w:val="nil"/>
              <w:right w:val="nil"/>
            </w:tcBorders>
          </w:tcPr>
          <w:p w14:paraId="1B89EEDF"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p>
        </w:tc>
        <w:tc>
          <w:tcPr>
            <w:tcW w:w="1698" w:type="dxa"/>
            <w:tcBorders>
              <w:top w:val="nil"/>
              <w:left w:val="nil"/>
              <w:bottom w:val="nil"/>
              <w:right w:val="nil"/>
            </w:tcBorders>
          </w:tcPr>
          <w:p w14:paraId="159DA978"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698" w:type="dxa"/>
            <w:tcBorders>
              <w:top w:val="nil"/>
              <w:left w:val="nil"/>
              <w:bottom w:val="nil"/>
              <w:right w:val="nil"/>
            </w:tcBorders>
          </w:tcPr>
          <w:p w14:paraId="5C7B2CDF"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7C753D67"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c>
          <w:tcPr>
            <w:tcW w:w="1486" w:type="dxa"/>
            <w:tcBorders>
              <w:top w:val="nil"/>
              <w:left w:val="nil"/>
              <w:bottom w:val="nil"/>
              <w:right w:val="nil"/>
            </w:tcBorders>
          </w:tcPr>
          <w:p w14:paraId="38C182D1"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p>
        </w:tc>
      </w:tr>
      <w:tr w:rsidR="00D830BE" w14:paraId="442731C4" w14:textId="77777777" w:rsidTr="00973D7D">
        <w:trPr>
          <w:trHeight w:val="267"/>
          <w:jc w:val="center"/>
        </w:trPr>
        <w:tc>
          <w:tcPr>
            <w:tcW w:w="4621" w:type="dxa"/>
            <w:tcBorders>
              <w:top w:val="nil"/>
              <w:left w:val="nil"/>
              <w:bottom w:val="nil"/>
              <w:right w:val="nil"/>
            </w:tcBorders>
          </w:tcPr>
          <w:p w14:paraId="73196687"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Observations</w:t>
            </w:r>
          </w:p>
        </w:tc>
        <w:tc>
          <w:tcPr>
            <w:tcW w:w="1698" w:type="dxa"/>
            <w:tcBorders>
              <w:top w:val="nil"/>
              <w:left w:val="nil"/>
              <w:bottom w:val="nil"/>
              <w:right w:val="nil"/>
            </w:tcBorders>
          </w:tcPr>
          <w:p w14:paraId="307F43DA"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1,207</w:t>
            </w:r>
          </w:p>
        </w:tc>
        <w:tc>
          <w:tcPr>
            <w:tcW w:w="1698" w:type="dxa"/>
            <w:tcBorders>
              <w:top w:val="nil"/>
              <w:left w:val="nil"/>
              <w:bottom w:val="nil"/>
              <w:right w:val="nil"/>
            </w:tcBorders>
          </w:tcPr>
          <w:p w14:paraId="1D5AD0F3"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1,207</w:t>
            </w:r>
          </w:p>
        </w:tc>
        <w:tc>
          <w:tcPr>
            <w:tcW w:w="1486" w:type="dxa"/>
            <w:tcBorders>
              <w:top w:val="nil"/>
              <w:left w:val="nil"/>
              <w:bottom w:val="nil"/>
              <w:right w:val="nil"/>
            </w:tcBorders>
          </w:tcPr>
          <w:p w14:paraId="400EAA15"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1,207</w:t>
            </w:r>
          </w:p>
        </w:tc>
        <w:tc>
          <w:tcPr>
            <w:tcW w:w="1486" w:type="dxa"/>
            <w:tcBorders>
              <w:top w:val="nil"/>
              <w:left w:val="nil"/>
              <w:bottom w:val="nil"/>
              <w:right w:val="nil"/>
            </w:tcBorders>
          </w:tcPr>
          <w:p w14:paraId="0D9FBD20"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1,207</w:t>
            </w:r>
          </w:p>
        </w:tc>
      </w:tr>
      <w:tr w:rsidR="00D830BE" w14:paraId="3731E6B6" w14:textId="77777777" w:rsidTr="0025307B">
        <w:tblPrEx>
          <w:tblBorders>
            <w:bottom w:val="single" w:sz="6" w:space="0" w:color="auto"/>
          </w:tblBorders>
        </w:tblPrEx>
        <w:trPr>
          <w:trHeight w:val="267"/>
          <w:jc w:val="center"/>
        </w:trPr>
        <w:tc>
          <w:tcPr>
            <w:tcW w:w="4621" w:type="dxa"/>
            <w:tcBorders>
              <w:top w:val="nil"/>
              <w:left w:val="nil"/>
              <w:bottom w:val="single" w:sz="4" w:space="0" w:color="auto"/>
              <w:right w:val="nil"/>
            </w:tcBorders>
          </w:tcPr>
          <w:p w14:paraId="2EAD0E6F" w14:textId="77777777" w:rsidR="00D830BE" w:rsidRPr="0025307B" w:rsidRDefault="00D830BE" w:rsidP="00D830BE">
            <w:pPr>
              <w:widowControl w:val="0"/>
              <w:autoSpaceDE w:val="0"/>
              <w:autoSpaceDN w:val="0"/>
              <w:adjustRightInd w:val="0"/>
              <w:rPr>
                <w:rFonts w:ascii="Times New Roman" w:hAnsi="Times New Roman" w:cs="Times New Roman"/>
                <w:sz w:val="20"/>
                <w:szCs w:val="20"/>
              </w:rPr>
            </w:pPr>
            <w:r w:rsidRPr="0025307B">
              <w:rPr>
                <w:rFonts w:ascii="Times New Roman" w:hAnsi="Times New Roman" w:cs="Times New Roman"/>
                <w:sz w:val="20"/>
                <w:szCs w:val="20"/>
              </w:rPr>
              <w:t>R-squared</w:t>
            </w:r>
          </w:p>
        </w:tc>
        <w:tc>
          <w:tcPr>
            <w:tcW w:w="1698" w:type="dxa"/>
            <w:tcBorders>
              <w:top w:val="nil"/>
              <w:left w:val="nil"/>
              <w:bottom w:val="single" w:sz="4" w:space="0" w:color="auto"/>
              <w:right w:val="nil"/>
            </w:tcBorders>
          </w:tcPr>
          <w:p w14:paraId="400F972F"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0.115</w:t>
            </w:r>
          </w:p>
        </w:tc>
        <w:tc>
          <w:tcPr>
            <w:tcW w:w="1698" w:type="dxa"/>
            <w:tcBorders>
              <w:top w:val="nil"/>
              <w:left w:val="nil"/>
              <w:bottom w:val="single" w:sz="4" w:space="0" w:color="auto"/>
              <w:right w:val="nil"/>
            </w:tcBorders>
          </w:tcPr>
          <w:p w14:paraId="3127BE44"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0.139</w:t>
            </w:r>
          </w:p>
        </w:tc>
        <w:tc>
          <w:tcPr>
            <w:tcW w:w="1486" w:type="dxa"/>
            <w:tcBorders>
              <w:top w:val="nil"/>
              <w:left w:val="nil"/>
              <w:bottom w:val="single" w:sz="4" w:space="0" w:color="auto"/>
              <w:right w:val="nil"/>
            </w:tcBorders>
          </w:tcPr>
          <w:p w14:paraId="5CBB0886"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0.139</w:t>
            </w:r>
          </w:p>
        </w:tc>
        <w:tc>
          <w:tcPr>
            <w:tcW w:w="1486" w:type="dxa"/>
            <w:tcBorders>
              <w:top w:val="nil"/>
              <w:left w:val="nil"/>
              <w:bottom w:val="single" w:sz="4" w:space="0" w:color="auto"/>
              <w:right w:val="nil"/>
            </w:tcBorders>
          </w:tcPr>
          <w:p w14:paraId="0E42E402" w14:textId="77777777" w:rsidR="00D830BE" w:rsidRPr="0025307B" w:rsidRDefault="00D830BE" w:rsidP="00D830BE">
            <w:pPr>
              <w:widowControl w:val="0"/>
              <w:autoSpaceDE w:val="0"/>
              <w:autoSpaceDN w:val="0"/>
              <w:adjustRightInd w:val="0"/>
              <w:jc w:val="center"/>
              <w:rPr>
                <w:rFonts w:ascii="Times New Roman" w:hAnsi="Times New Roman" w:cs="Times New Roman"/>
                <w:sz w:val="20"/>
                <w:szCs w:val="20"/>
              </w:rPr>
            </w:pPr>
            <w:r w:rsidRPr="0025307B">
              <w:rPr>
                <w:rFonts w:ascii="Times New Roman" w:hAnsi="Times New Roman" w:cs="Times New Roman"/>
                <w:sz w:val="20"/>
                <w:szCs w:val="20"/>
              </w:rPr>
              <w:t>0.142</w:t>
            </w:r>
          </w:p>
        </w:tc>
      </w:tr>
      <w:tr w:rsidR="00F9057D" w14:paraId="20CC3FFE" w14:textId="77777777" w:rsidTr="00CA0D45">
        <w:tblPrEx>
          <w:tblBorders>
            <w:bottom w:val="single" w:sz="6" w:space="0" w:color="auto"/>
          </w:tblBorders>
        </w:tblPrEx>
        <w:trPr>
          <w:trHeight w:val="267"/>
          <w:jc w:val="center"/>
        </w:trPr>
        <w:tc>
          <w:tcPr>
            <w:tcW w:w="10989" w:type="dxa"/>
            <w:gridSpan w:val="5"/>
            <w:tcBorders>
              <w:top w:val="single" w:sz="4" w:space="0" w:color="auto"/>
              <w:left w:val="nil"/>
              <w:bottom w:val="nil"/>
              <w:right w:val="nil"/>
            </w:tcBorders>
          </w:tcPr>
          <w:p w14:paraId="042EBA2C" w14:textId="306A0961" w:rsidR="00F9057D" w:rsidRPr="00973D7D" w:rsidRDefault="00F9057D" w:rsidP="00F9057D">
            <w:pPr>
              <w:rPr>
                <w:rFonts w:ascii="Garamond" w:hAnsi="Garamond"/>
                <w:sz w:val="26"/>
              </w:rPr>
            </w:pPr>
            <w:r>
              <w:rPr>
                <w:rFonts w:ascii="Times New Roman" w:hAnsi="Times New Roman" w:cs="Times New Roman"/>
                <w:i/>
                <w:iCs/>
                <w:sz w:val="20"/>
                <w:szCs w:val="20"/>
              </w:rPr>
              <w:t xml:space="preserve">Note: </w:t>
            </w:r>
            <w:r w:rsidRPr="00973D7D">
              <w:rPr>
                <w:rFonts w:ascii="Times New Roman" w:hAnsi="Times New Roman" w:cs="Times New Roman"/>
                <w:sz w:val="20"/>
                <w:szCs w:val="20"/>
              </w:rPr>
              <w:t xml:space="preserve">The dependent variable is the assessments of the experimental scenarios, 1 if the correct assessment was made and 0 otherwise. </w:t>
            </w:r>
            <w:r>
              <w:rPr>
                <w:rFonts w:ascii="Times New Roman" w:hAnsi="Times New Roman"/>
                <w:sz w:val="20"/>
                <w:szCs w:val="20"/>
              </w:rPr>
              <w:t>Sex, age, education and a dummy variable which takes the value of 1 if the respondent was part of the pilot study conducted as a pilot are included in all models, but not shown.</w:t>
            </w:r>
            <w:r w:rsidRPr="00973D7D">
              <w:rPr>
                <w:rFonts w:ascii="Times New Roman" w:hAnsi="Times New Roman" w:cs="Times New Roman"/>
                <w:sz w:val="20"/>
                <w:szCs w:val="20"/>
              </w:rPr>
              <w:t xml:space="preserve"> Time pressure is a dummy variable taking the value 1 if the participant was in the time pressure treatment and 0 otherwise. Robust standard errors in parentheses. ***</w:t>
            </w:r>
            <w:r w:rsidRPr="00973D7D">
              <w:rPr>
                <w:rFonts w:ascii="Times New Roman" w:hAnsi="Times New Roman" w:cs="Times New Roman"/>
                <w:i/>
                <w:sz w:val="20"/>
                <w:szCs w:val="20"/>
              </w:rPr>
              <w:t xml:space="preserve"> p</w:t>
            </w:r>
            <w:r w:rsidRPr="00973D7D">
              <w:rPr>
                <w:rFonts w:ascii="Times New Roman" w:hAnsi="Times New Roman" w:cs="Times New Roman"/>
                <w:sz w:val="20"/>
                <w:szCs w:val="20"/>
              </w:rPr>
              <w:t xml:space="preserve">&lt;0.01, ** </w:t>
            </w:r>
            <w:r w:rsidRPr="00973D7D">
              <w:rPr>
                <w:rFonts w:ascii="Times New Roman" w:hAnsi="Times New Roman" w:cs="Times New Roman"/>
                <w:i/>
                <w:sz w:val="20"/>
                <w:szCs w:val="20"/>
              </w:rPr>
              <w:t>p</w:t>
            </w:r>
            <w:r w:rsidRPr="00973D7D">
              <w:rPr>
                <w:rFonts w:ascii="Times New Roman" w:hAnsi="Times New Roman" w:cs="Times New Roman"/>
                <w:sz w:val="20"/>
                <w:szCs w:val="20"/>
              </w:rPr>
              <w:t xml:space="preserve">&lt;0.05, * </w:t>
            </w:r>
            <w:r w:rsidRPr="00973D7D">
              <w:rPr>
                <w:rFonts w:ascii="Times New Roman" w:hAnsi="Times New Roman" w:cs="Times New Roman"/>
                <w:i/>
                <w:sz w:val="20"/>
                <w:szCs w:val="20"/>
              </w:rPr>
              <w:t>p</w:t>
            </w:r>
            <w:r w:rsidRPr="00973D7D">
              <w:rPr>
                <w:rFonts w:ascii="Times New Roman" w:hAnsi="Times New Roman" w:cs="Times New Roman"/>
                <w:sz w:val="20"/>
                <w:szCs w:val="20"/>
              </w:rPr>
              <w:t>&lt;0.1</w:t>
            </w:r>
            <w:r w:rsidR="0025307B">
              <w:rPr>
                <w:rFonts w:ascii="Times New Roman" w:hAnsi="Times New Roman" w:cs="Times New Roman"/>
                <w:sz w:val="20"/>
                <w:szCs w:val="20"/>
              </w:rPr>
              <w:t>0</w:t>
            </w:r>
          </w:p>
          <w:p w14:paraId="7E10264E" w14:textId="77777777" w:rsidR="00F9057D" w:rsidRDefault="00F9057D" w:rsidP="00D830BE">
            <w:pPr>
              <w:widowControl w:val="0"/>
              <w:autoSpaceDE w:val="0"/>
              <w:autoSpaceDN w:val="0"/>
              <w:adjustRightInd w:val="0"/>
              <w:jc w:val="center"/>
              <w:rPr>
                <w:rFonts w:ascii="Times New Roman" w:hAnsi="Times New Roman" w:cs="Times New Roman"/>
              </w:rPr>
            </w:pPr>
          </w:p>
          <w:p w14:paraId="5AB96B20" w14:textId="77777777" w:rsidR="0025307B" w:rsidRDefault="0025307B" w:rsidP="00D830BE">
            <w:pPr>
              <w:widowControl w:val="0"/>
              <w:autoSpaceDE w:val="0"/>
              <w:autoSpaceDN w:val="0"/>
              <w:adjustRightInd w:val="0"/>
              <w:jc w:val="center"/>
              <w:rPr>
                <w:rFonts w:ascii="Times New Roman" w:hAnsi="Times New Roman" w:cs="Times New Roman"/>
              </w:rPr>
            </w:pPr>
          </w:p>
          <w:p w14:paraId="613A9E00" w14:textId="4C9A68F5" w:rsidR="0025307B" w:rsidRDefault="0025307B" w:rsidP="00D830BE">
            <w:pPr>
              <w:widowControl w:val="0"/>
              <w:autoSpaceDE w:val="0"/>
              <w:autoSpaceDN w:val="0"/>
              <w:adjustRightInd w:val="0"/>
              <w:jc w:val="center"/>
              <w:rPr>
                <w:rFonts w:ascii="Times New Roman" w:hAnsi="Times New Roman" w:cs="Times New Roman"/>
              </w:rPr>
            </w:pPr>
          </w:p>
        </w:tc>
      </w:tr>
    </w:tbl>
    <w:p w14:paraId="2CC85A91" w14:textId="5525B072" w:rsidR="0025307B" w:rsidRDefault="0025307B" w:rsidP="0025307B"/>
    <w:p w14:paraId="21EEFB81" w14:textId="77777777" w:rsidR="0025307B" w:rsidRDefault="0025307B">
      <w:r>
        <w:br w:type="page"/>
      </w:r>
    </w:p>
    <w:p w14:paraId="1165C4B1" w14:textId="77777777" w:rsidR="0025307B" w:rsidRDefault="0025307B" w:rsidP="0025307B">
      <w:pPr>
        <w:ind w:firstLine="1304"/>
        <w:sectPr w:rsidR="0025307B">
          <w:pgSz w:w="12240" w:h="15840"/>
          <w:pgMar w:top="1417" w:right="1417" w:bottom="1417" w:left="1417" w:header="720" w:footer="720" w:gutter="0"/>
          <w:cols w:space="720"/>
          <w:noEndnote/>
        </w:sectPr>
      </w:pPr>
    </w:p>
    <w:tbl>
      <w:tblPr>
        <w:tblW w:w="0" w:type="auto"/>
        <w:tblCellMar>
          <w:left w:w="75" w:type="dxa"/>
          <w:right w:w="75" w:type="dxa"/>
        </w:tblCellMar>
        <w:tblLook w:val="0000" w:firstRow="0" w:lastRow="0" w:firstColumn="0" w:lastColumn="0" w:noHBand="0" w:noVBand="0"/>
      </w:tblPr>
      <w:tblGrid>
        <w:gridCol w:w="2321"/>
        <w:gridCol w:w="1505"/>
        <w:gridCol w:w="1505"/>
        <w:gridCol w:w="1209"/>
        <w:gridCol w:w="1097"/>
        <w:gridCol w:w="1505"/>
        <w:gridCol w:w="1505"/>
        <w:gridCol w:w="1209"/>
        <w:gridCol w:w="619"/>
        <w:gridCol w:w="529"/>
      </w:tblGrid>
      <w:tr w:rsidR="0025307B" w:rsidRPr="00C775B7" w14:paraId="53A8E3E0" w14:textId="77777777" w:rsidTr="0025307B">
        <w:trPr>
          <w:trHeight w:val="264"/>
        </w:trPr>
        <w:tc>
          <w:tcPr>
            <w:tcW w:w="0" w:type="auto"/>
            <w:gridSpan w:val="10"/>
            <w:tcBorders>
              <w:left w:val="nil"/>
              <w:bottom w:val="nil"/>
              <w:right w:val="nil"/>
            </w:tcBorders>
          </w:tcPr>
          <w:p w14:paraId="08377C51" w14:textId="297AEF07" w:rsidR="0025307B" w:rsidRPr="00A34CB6" w:rsidRDefault="0025307B" w:rsidP="00C775B7">
            <w:pPr>
              <w:widowControl w:val="0"/>
              <w:autoSpaceDE w:val="0"/>
              <w:autoSpaceDN w:val="0"/>
              <w:adjustRightInd w:val="0"/>
              <w:rPr>
                <w:rFonts w:ascii="Times New Roman" w:hAnsi="Times New Roman" w:cs="Times New Roman"/>
              </w:rPr>
            </w:pPr>
            <w:bookmarkStart w:id="1" w:name="_Hlk75856569"/>
            <w:r w:rsidRPr="00350655">
              <w:rPr>
                <w:rFonts w:ascii="Times New Roman" w:hAnsi="Times New Roman"/>
                <w:b/>
                <w:bCs/>
              </w:rPr>
              <w:lastRenderedPageBreak/>
              <w:t xml:space="preserve">Table </w:t>
            </w:r>
            <w:r w:rsidR="00A91CE0">
              <w:rPr>
                <w:rFonts w:ascii="Times New Roman" w:hAnsi="Times New Roman"/>
                <w:b/>
                <w:bCs/>
              </w:rPr>
              <w:t>S10</w:t>
            </w:r>
            <w:r w:rsidRPr="00350655">
              <w:rPr>
                <w:rFonts w:ascii="Times New Roman" w:hAnsi="Times New Roman"/>
                <w:b/>
                <w:bCs/>
              </w:rPr>
              <w:t>.</w:t>
            </w:r>
            <w:r w:rsidRPr="00350655">
              <w:rPr>
                <w:rFonts w:ascii="Times New Roman" w:hAnsi="Times New Roman"/>
              </w:rPr>
              <w:t xml:space="preserve"> Linear probability regressions on the role of numeracy</w:t>
            </w:r>
            <w:r>
              <w:rPr>
                <w:rFonts w:ascii="Times New Roman" w:hAnsi="Times New Roman"/>
              </w:rPr>
              <w:t>, depending on treatment</w:t>
            </w:r>
            <w:r w:rsidRPr="00350655">
              <w:rPr>
                <w:rFonts w:ascii="Times New Roman" w:hAnsi="Times New Roman"/>
              </w:rPr>
              <w:t>.</w:t>
            </w:r>
          </w:p>
        </w:tc>
      </w:tr>
      <w:tr w:rsidR="0025307B" w14:paraId="2F0B6E16" w14:textId="77777777" w:rsidTr="0025307B">
        <w:trPr>
          <w:trHeight w:val="264"/>
        </w:trPr>
        <w:tc>
          <w:tcPr>
            <w:tcW w:w="0" w:type="auto"/>
            <w:tcBorders>
              <w:top w:val="single" w:sz="4" w:space="0" w:color="auto"/>
              <w:left w:val="nil"/>
              <w:bottom w:val="nil"/>
              <w:right w:val="nil"/>
            </w:tcBorders>
          </w:tcPr>
          <w:p w14:paraId="113AE7E9" w14:textId="77777777" w:rsidR="0025307B" w:rsidRPr="00A34CB6" w:rsidRDefault="0025307B" w:rsidP="00C775B7">
            <w:pPr>
              <w:widowControl w:val="0"/>
              <w:autoSpaceDE w:val="0"/>
              <w:autoSpaceDN w:val="0"/>
              <w:adjustRightInd w:val="0"/>
              <w:rPr>
                <w:rFonts w:ascii="Times New Roman" w:hAnsi="Times New Roman" w:cs="Times New Roman"/>
              </w:rPr>
            </w:pPr>
          </w:p>
        </w:tc>
        <w:tc>
          <w:tcPr>
            <w:tcW w:w="0" w:type="auto"/>
            <w:gridSpan w:val="4"/>
            <w:tcBorders>
              <w:top w:val="single" w:sz="4" w:space="0" w:color="auto"/>
              <w:left w:val="nil"/>
              <w:right w:val="single" w:sz="4" w:space="0" w:color="auto"/>
            </w:tcBorders>
          </w:tcPr>
          <w:p w14:paraId="1BDF9FD3"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Time pressure</w:t>
            </w:r>
          </w:p>
        </w:tc>
        <w:tc>
          <w:tcPr>
            <w:tcW w:w="0" w:type="auto"/>
            <w:gridSpan w:val="5"/>
            <w:tcBorders>
              <w:top w:val="single" w:sz="4" w:space="0" w:color="auto"/>
              <w:left w:val="single" w:sz="4" w:space="0" w:color="auto"/>
              <w:right w:val="nil"/>
            </w:tcBorders>
          </w:tcPr>
          <w:p w14:paraId="6D0334BF"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Control group</w:t>
            </w:r>
          </w:p>
        </w:tc>
      </w:tr>
      <w:tr w:rsidR="0025307B" w14:paraId="3CF4707D" w14:textId="77777777" w:rsidTr="0025307B">
        <w:trPr>
          <w:trHeight w:val="264"/>
        </w:trPr>
        <w:tc>
          <w:tcPr>
            <w:tcW w:w="0" w:type="auto"/>
            <w:tcBorders>
              <w:left w:val="nil"/>
              <w:bottom w:val="nil"/>
              <w:right w:val="nil"/>
            </w:tcBorders>
          </w:tcPr>
          <w:p w14:paraId="648B0EA4" w14:textId="77777777" w:rsidR="0025307B" w:rsidRPr="00A34CB6" w:rsidRDefault="0025307B" w:rsidP="00C775B7">
            <w:pPr>
              <w:widowControl w:val="0"/>
              <w:autoSpaceDE w:val="0"/>
              <w:autoSpaceDN w:val="0"/>
              <w:adjustRightInd w:val="0"/>
              <w:rPr>
                <w:rFonts w:ascii="Times New Roman" w:hAnsi="Times New Roman" w:cs="Times New Roman"/>
              </w:rPr>
            </w:pPr>
          </w:p>
        </w:tc>
        <w:tc>
          <w:tcPr>
            <w:tcW w:w="0" w:type="auto"/>
            <w:tcBorders>
              <w:left w:val="nil"/>
              <w:bottom w:val="nil"/>
              <w:right w:val="nil"/>
            </w:tcBorders>
          </w:tcPr>
          <w:p w14:paraId="45BDA2D0"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p>
        </w:tc>
        <w:tc>
          <w:tcPr>
            <w:tcW w:w="0" w:type="auto"/>
            <w:tcBorders>
              <w:left w:val="nil"/>
              <w:bottom w:val="nil"/>
              <w:right w:val="nil"/>
            </w:tcBorders>
          </w:tcPr>
          <w:p w14:paraId="171BDB5C"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(2)</w:t>
            </w:r>
          </w:p>
        </w:tc>
        <w:tc>
          <w:tcPr>
            <w:tcW w:w="0" w:type="auto"/>
            <w:tcBorders>
              <w:left w:val="nil"/>
              <w:bottom w:val="nil"/>
              <w:right w:val="nil"/>
            </w:tcBorders>
          </w:tcPr>
          <w:p w14:paraId="22BB0B13"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(3)</w:t>
            </w:r>
          </w:p>
        </w:tc>
        <w:tc>
          <w:tcPr>
            <w:tcW w:w="0" w:type="auto"/>
            <w:tcBorders>
              <w:left w:val="nil"/>
              <w:bottom w:val="nil"/>
              <w:right w:val="single" w:sz="4" w:space="0" w:color="auto"/>
            </w:tcBorders>
          </w:tcPr>
          <w:p w14:paraId="7CA4A9A5"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(4)</w:t>
            </w:r>
          </w:p>
        </w:tc>
        <w:tc>
          <w:tcPr>
            <w:tcW w:w="0" w:type="auto"/>
            <w:tcBorders>
              <w:left w:val="single" w:sz="4" w:space="0" w:color="auto"/>
              <w:bottom w:val="nil"/>
              <w:right w:val="nil"/>
            </w:tcBorders>
          </w:tcPr>
          <w:p w14:paraId="540D25A9"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(5)</w:t>
            </w:r>
          </w:p>
        </w:tc>
        <w:tc>
          <w:tcPr>
            <w:tcW w:w="0" w:type="auto"/>
            <w:tcBorders>
              <w:left w:val="nil"/>
              <w:bottom w:val="nil"/>
              <w:right w:val="nil"/>
            </w:tcBorders>
          </w:tcPr>
          <w:p w14:paraId="176AB504"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0" w:type="auto"/>
            <w:tcBorders>
              <w:left w:val="nil"/>
              <w:bottom w:val="nil"/>
              <w:right w:val="nil"/>
            </w:tcBorders>
          </w:tcPr>
          <w:p w14:paraId="73AF0E27"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(7)</w:t>
            </w:r>
          </w:p>
        </w:tc>
        <w:tc>
          <w:tcPr>
            <w:tcW w:w="0" w:type="auto"/>
            <w:gridSpan w:val="2"/>
            <w:tcBorders>
              <w:left w:val="nil"/>
              <w:bottom w:val="nil"/>
              <w:right w:val="nil"/>
            </w:tcBorders>
          </w:tcPr>
          <w:p w14:paraId="1DBED4BF"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(8)</w:t>
            </w:r>
          </w:p>
        </w:tc>
      </w:tr>
      <w:tr w:rsidR="0025307B" w14:paraId="381F9A95" w14:textId="77777777" w:rsidTr="0025307B">
        <w:trPr>
          <w:trHeight w:val="279"/>
        </w:trPr>
        <w:tc>
          <w:tcPr>
            <w:tcW w:w="0" w:type="auto"/>
            <w:tcBorders>
              <w:top w:val="nil"/>
              <w:left w:val="nil"/>
              <w:bottom w:val="nil"/>
              <w:right w:val="nil"/>
            </w:tcBorders>
          </w:tcPr>
          <w:p w14:paraId="088C41BB" w14:textId="77777777" w:rsidR="0025307B" w:rsidRDefault="0025307B" w:rsidP="00C775B7">
            <w:pPr>
              <w:widowControl w:val="0"/>
              <w:autoSpaceDE w:val="0"/>
              <w:autoSpaceDN w:val="0"/>
              <w:adjustRightInd w:val="0"/>
              <w:rPr>
                <w:rFonts w:ascii="Times New Roman" w:hAnsi="Times New Roman" w:cs="Times New Roman"/>
              </w:rPr>
            </w:pPr>
          </w:p>
        </w:tc>
        <w:tc>
          <w:tcPr>
            <w:tcW w:w="0" w:type="auto"/>
            <w:tcBorders>
              <w:top w:val="nil"/>
              <w:left w:val="nil"/>
              <w:bottom w:val="nil"/>
              <w:right w:val="nil"/>
            </w:tcBorders>
          </w:tcPr>
          <w:p w14:paraId="07C26001"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Immigration</w:t>
            </w:r>
          </w:p>
        </w:tc>
        <w:tc>
          <w:tcPr>
            <w:tcW w:w="0" w:type="auto"/>
            <w:tcBorders>
              <w:top w:val="nil"/>
              <w:left w:val="nil"/>
              <w:bottom w:val="nil"/>
              <w:right w:val="nil"/>
            </w:tcBorders>
          </w:tcPr>
          <w:p w14:paraId="46E9BB43"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Immigration</w:t>
            </w:r>
          </w:p>
        </w:tc>
        <w:tc>
          <w:tcPr>
            <w:tcW w:w="0" w:type="auto"/>
            <w:tcBorders>
              <w:top w:val="nil"/>
              <w:left w:val="nil"/>
              <w:bottom w:val="nil"/>
              <w:right w:val="nil"/>
            </w:tcBorders>
          </w:tcPr>
          <w:p w14:paraId="0FC1DC53"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Quota</w:t>
            </w:r>
          </w:p>
        </w:tc>
        <w:tc>
          <w:tcPr>
            <w:tcW w:w="0" w:type="auto"/>
            <w:tcBorders>
              <w:top w:val="nil"/>
              <w:left w:val="nil"/>
              <w:bottom w:val="nil"/>
              <w:right w:val="single" w:sz="4" w:space="0" w:color="auto"/>
            </w:tcBorders>
          </w:tcPr>
          <w:p w14:paraId="1B2E0D9C"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Quota</w:t>
            </w:r>
          </w:p>
        </w:tc>
        <w:tc>
          <w:tcPr>
            <w:tcW w:w="0" w:type="auto"/>
            <w:tcBorders>
              <w:top w:val="nil"/>
              <w:left w:val="single" w:sz="4" w:space="0" w:color="auto"/>
              <w:bottom w:val="nil"/>
              <w:right w:val="nil"/>
            </w:tcBorders>
          </w:tcPr>
          <w:p w14:paraId="50CCC8A7"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Immigration</w:t>
            </w:r>
          </w:p>
        </w:tc>
        <w:tc>
          <w:tcPr>
            <w:tcW w:w="0" w:type="auto"/>
            <w:tcBorders>
              <w:top w:val="nil"/>
              <w:left w:val="nil"/>
              <w:bottom w:val="nil"/>
              <w:right w:val="nil"/>
            </w:tcBorders>
          </w:tcPr>
          <w:p w14:paraId="5B3A843C"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Immigration</w:t>
            </w:r>
          </w:p>
        </w:tc>
        <w:tc>
          <w:tcPr>
            <w:tcW w:w="0" w:type="auto"/>
            <w:tcBorders>
              <w:top w:val="nil"/>
              <w:left w:val="nil"/>
              <w:bottom w:val="nil"/>
              <w:right w:val="nil"/>
            </w:tcBorders>
          </w:tcPr>
          <w:p w14:paraId="6EEFDC44"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Quota</w:t>
            </w:r>
          </w:p>
        </w:tc>
        <w:tc>
          <w:tcPr>
            <w:tcW w:w="0" w:type="auto"/>
            <w:gridSpan w:val="2"/>
            <w:tcBorders>
              <w:top w:val="nil"/>
              <w:left w:val="nil"/>
              <w:bottom w:val="nil"/>
              <w:right w:val="nil"/>
            </w:tcBorders>
          </w:tcPr>
          <w:p w14:paraId="02E2212E"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Quota</w:t>
            </w:r>
          </w:p>
        </w:tc>
      </w:tr>
      <w:tr w:rsidR="0025307B" w14:paraId="78DBB739" w14:textId="77777777" w:rsidTr="0025307B">
        <w:trPr>
          <w:trHeight w:val="264"/>
        </w:trPr>
        <w:tc>
          <w:tcPr>
            <w:tcW w:w="0" w:type="auto"/>
            <w:tcBorders>
              <w:top w:val="nil"/>
              <w:left w:val="nil"/>
              <w:bottom w:val="single" w:sz="6" w:space="0" w:color="auto"/>
              <w:right w:val="nil"/>
            </w:tcBorders>
          </w:tcPr>
          <w:p w14:paraId="2F7A1ACD" w14:textId="77777777" w:rsidR="0025307B" w:rsidRDefault="0025307B" w:rsidP="00C775B7">
            <w:pPr>
              <w:widowControl w:val="0"/>
              <w:autoSpaceDE w:val="0"/>
              <w:autoSpaceDN w:val="0"/>
              <w:adjustRightInd w:val="0"/>
              <w:rPr>
                <w:rFonts w:ascii="Times New Roman" w:hAnsi="Times New Roman" w:cs="Times New Roman"/>
              </w:rPr>
            </w:pPr>
          </w:p>
        </w:tc>
        <w:tc>
          <w:tcPr>
            <w:tcW w:w="0" w:type="auto"/>
            <w:tcBorders>
              <w:top w:val="nil"/>
              <w:left w:val="nil"/>
              <w:bottom w:val="single" w:sz="6" w:space="0" w:color="auto"/>
              <w:right w:val="nil"/>
            </w:tcBorders>
          </w:tcPr>
          <w:p w14:paraId="7A62FEB0"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crime decreases</w:t>
            </w:r>
          </w:p>
        </w:tc>
        <w:tc>
          <w:tcPr>
            <w:tcW w:w="0" w:type="auto"/>
            <w:tcBorders>
              <w:top w:val="nil"/>
              <w:left w:val="nil"/>
              <w:bottom w:val="single" w:sz="6" w:space="0" w:color="auto"/>
              <w:right w:val="nil"/>
            </w:tcBorders>
          </w:tcPr>
          <w:p w14:paraId="42D1AC6F"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crime decreases</w:t>
            </w:r>
          </w:p>
        </w:tc>
        <w:tc>
          <w:tcPr>
            <w:tcW w:w="0" w:type="auto"/>
            <w:tcBorders>
              <w:top w:val="nil"/>
              <w:left w:val="nil"/>
              <w:bottom w:val="single" w:sz="6" w:space="0" w:color="auto"/>
              <w:right w:val="nil"/>
            </w:tcBorders>
          </w:tcPr>
          <w:p w14:paraId="00D0F9F7"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perform worse</w:t>
            </w:r>
          </w:p>
        </w:tc>
        <w:tc>
          <w:tcPr>
            <w:tcW w:w="0" w:type="auto"/>
            <w:tcBorders>
              <w:top w:val="nil"/>
              <w:left w:val="nil"/>
              <w:bottom w:val="single" w:sz="6" w:space="0" w:color="auto"/>
              <w:right w:val="single" w:sz="4" w:space="0" w:color="auto"/>
            </w:tcBorders>
          </w:tcPr>
          <w:p w14:paraId="6C1231D3"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perform worse</w:t>
            </w:r>
          </w:p>
        </w:tc>
        <w:tc>
          <w:tcPr>
            <w:tcW w:w="0" w:type="auto"/>
            <w:tcBorders>
              <w:top w:val="nil"/>
              <w:left w:val="single" w:sz="4" w:space="0" w:color="auto"/>
              <w:bottom w:val="single" w:sz="6" w:space="0" w:color="auto"/>
              <w:right w:val="nil"/>
            </w:tcBorders>
          </w:tcPr>
          <w:p w14:paraId="110E553B"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crime decreases</w:t>
            </w:r>
          </w:p>
        </w:tc>
        <w:tc>
          <w:tcPr>
            <w:tcW w:w="0" w:type="auto"/>
            <w:tcBorders>
              <w:top w:val="nil"/>
              <w:left w:val="nil"/>
              <w:bottom w:val="single" w:sz="6" w:space="0" w:color="auto"/>
              <w:right w:val="nil"/>
            </w:tcBorders>
          </w:tcPr>
          <w:p w14:paraId="6DE874E6"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crime decreases</w:t>
            </w:r>
          </w:p>
        </w:tc>
        <w:tc>
          <w:tcPr>
            <w:tcW w:w="0" w:type="auto"/>
            <w:tcBorders>
              <w:top w:val="nil"/>
              <w:left w:val="nil"/>
              <w:bottom w:val="single" w:sz="6" w:space="0" w:color="auto"/>
              <w:right w:val="nil"/>
            </w:tcBorders>
          </w:tcPr>
          <w:p w14:paraId="09D98BCD"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perform worse</w:t>
            </w:r>
          </w:p>
        </w:tc>
        <w:tc>
          <w:tcPr>
            <w:tcW w:w="0" w:type="auto"/>
            <w:gridSpan w:val="2"/>
            <w:tcBorders>
              <w:top w:val="nil"/>
              <w:left w:val="nil"/>
              <w:bottom w:val="single" w:sz="6" w:space="0" w:color="auto"/>
              <w:right w:val="nil"/>
            </w:tcBorders>
          </w:tcPr>
          <w:p w14:paraId="79D4EED7"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perform worse</w:t>
            </w:r>
          </w:p>
        </w:tc>
      </w:tr>
      <w:tr w:rsidR="0025307B" w14:paraId="060DB25C" w14:textId="77777777" w:rsidTr="0025307B">
        <w:trPr>
          <w:trHeight w:val="279"/>
        </w:trPr>
        <w:tc>
          <w:tcPr>
            <w:tcW w:w="0" w:type="auto"/>
            <w:tcBorders>
              <w:top w:val="nil"/>
              <w:left w:val="nil"/>
              <w:bottom w:val="nil"/>
              <w:right w:val="nil"/>
            </w:tcBorders>
          </w:tcPr>
          <w:p w14:paraId="2010EF22" w14:textId="77777777" w:rsidR="0025307B" w:rsidRDefault="0025307B" w:rsidP="00C775B7">
            <w:pPr>
              <w:widowControl w:val="0"/>
              <w:autoSpaceDE w:val="0"/>
              <w:autoSpaceDN w:val="0"/>
              <w:adjustRightInd w:val="0"/>
              <w:rPr>
                <w:rFonts w:ascii="Times New Roman" w:hAnsi="Times New Roman" w:cs="Times New Roman"/>
              </w:rPr>
            </w:pPr>
          </w:p>
        </w:tc>
        <w:tc>
          <w:tcPr>
            <w:tcW w:w="0" w:type="auto"/>
            <w:tcBorders>
              <w:top w:val="nil"/>
              <w:left w:val="nil"/>
              <w:bottom w:val="nil"/>
              <w:right w:val="nil"/>
            </w:tcBorders>
          </w:tcPr>
          <w:p w14:paraId="44B2B4B5"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16CB56ED"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11D28D67"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558770F3"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4804ED86"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0018FFF5"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5A1FF80D"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gridSpan w:val="2"/>
            <w:tcBorders>
              <w:top w:val="nil"/>
              <w:left w:val="nil"/>
              <w:bottom w:val="nil"/>
              <w:right w:val="nil"/>
            </w:tcBorders>
          </w:tcPr>
          <w:p w14:paraId="177BDE59" w14:textId="77777777" w:rsidR="0025307B" w:rsidRDefault="0025307B" w:rsidP="00C775B7">
            <w:pPr>
              <w:widowControl w:val="0"/>
              <w:autoSpaceDE w:val="0"/>
              <w:autoSpaceDN w:val="0"/>
              <w:adjustRightInd w:val="0"/>
              <w:jc w:val="center"/>
              <w:rPr>
                <w:rFonts w:ascii="Times New Roman" w:hAnsi="Times New Roman" w:cs="Times New Roman"/>
              </w:rPr>
            </w:pPr>
          </w:p>
        </w:tc>
      </w:tr>
      <w:tr w:rsidR="0025307B" w14:paraId="66DBB5F2" w14:textId="77777777" w:rsidTr="0025307B">
        <w:trPr>
          <w:trHeight w:val="264"/>
        </w:trPr>
        <w:tc>
          <w:tcPr>
            <w:tcW w:w="0" w:type="auto"/>
            <w:tcBorders>
              <w:top w:val="nil"/>
              <w:left w:val="nil"/>
              <w:bottom w:val="nil"/>
              <w:right w:val="nil"/>
            </w:tcBorders>
          </w:tcPr>
          <w:p w14:paraId="56802579" w14:textId="77777777" w:rsidR="0025307B" w:rsidRDefault="0025307B" w:rsidP="00C775B7">
            <w:pPr>
              <w:widowControl w:val="0"/>
              <w:autoSpaceDE w:val="0"/>
              <w:autoSpaceDN w:val="0"/>
              <w:adjustRightInd w:val="0"/>
              <w:rPr>
                <w:rFonts w:ascii="Times New Roman" w:hAnsi="Times New Roman" w:cs="Times New Roman"/>
              </w:rPr>
            </w:pPr>
            <w:r>
              <w:rPr>
                <w:rFonts w:ascii="Times New Roman" w:hAnsi="Times New Roman" w:cs="Times New Roman"/>
              </w:rPr>
              <w:t>Nationally oriented</w:t>
            </w:r>
          </w:p>
        </w:tc>
        <w:tc>
          <w:tcPr>
            <w:tcW w:w="0" w:type="auto"/>
            <w:tcBorders>
              <w:top w:val="nil"/>
              <w:left w:val="nil"/>
              <w:bottom w:val="nil"/>
              <w:right w:val="nil"/>
            </w:tcBorders>
          </w:tcPr>
          <w:p w14:paraId="0D2A79B0"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-0.057***</w:t>
            </w:r>
          </w:p>
        </w:tc>
        <w:tc>
          <w:tcPr>
            <w:tcW w:w="0" w:type="auto"/>
            <w:tcBorders>
              <w:top w:val="nil"/>
              <w:left w:val="nil"/>
              <w:bottom w:val="nil"/>
              <w:right w:val="nil"/>
            </w:tcBorders>
          </w:tcPr>
          <w:p w14:paraId="318B098A"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-0.071***</w:t>
            </w:r>
          </w:p>
        </w:tc>
        <w:tc>
          <w:tcPr>
            <w:tcW w:w="0" w:type="auto"/>
            <w:tcBorders>
              <w:top w:val="nil"/>
              <w:left w:val="nil"/>
              <w:bottom w:val="nil"/>
              <w:right w:val="nil"/>
            </w:tcBorders>
          </w:tcPr>
          <w:p w14:paraId="3DF9BA3D"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306A9E76"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054DE8B7"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-0.053***</w:t>
            </w:r>
          </w:p>
        </w:tc>
        <w:tc>
          <w:tcPr>
            <w:tcW w:w="0" w:type="auto"/>
            <w:tcBorders>
              <w:top w:val="nil"/>
              <w:left w:val="nil"/>
              <w:bottom w:val="nil"/>
              <w:right w:val="nil"/>
            </w:tcBorders>
          </w:tcPr>
          <w:p w14:paraId="18E571C6"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-0.084***</w:t>
            </w:r>
          </w:p>
        </w:tc>
        <w:tc>
          <w:tcPr>
            <w:tcW w:w="0" w:type="auto"/>
            <w:tcBorders>
              <w:top w:val="nil"/>
              <w:left w:val="nil"/>
              <w:bottom w:val="nil"/>
              <w:right w:val="nil"/>
            </w:tcBorders>
          </w:tcPr>
          <w:p w14:paraId="354A82BC"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gridSpan w:val="2"/>
            <w:tcBorders>
              <w:top w:val="nil"/>
              <w:left w:val="nil"/>
              <w:bottom w:val="nil"/>
              <w:right w:val="nil"/>
            </w:tcBorders>
          </w:tcPr>
          <w:p w14:paraId="06863CEB" w14:textId="77777777" w:rsidR="0025307B" w:rsidRDefault="0025307B" w:rsidP="00C775B7">
            <w:pPr>
              <w:widowControl w:val="0"/>
              <w:autoSpaceDE w:val="0"/>
              <w:autoSpaceDN w:val="0"/>
              <w:adjustRightInd w:val="0"/>
              <w:jc w:val="center"/>
              <w:rPr>
                <w:rFonts w:ascii="Times New Roman" w:hAnsi="Times New Roman" w:cs="Times New Roman"/>
              </w:rPr>
            </w:pPr>
          </w:p>
        </w:tc>
      </w:tr>
      <w:tr w:rsidR="0025307B" w14:paraId="780D68F7" w14:textId="77777777" w:rsidTr="0025307B">
        <w:trPr>
          <w:trHeight w:val="264"/>
        </w:trPr>
        <w:tc>
          <w:tcPr>
            <w:tcW w:w="0" w:type="auto"/>
            <w:tcBorders>
              <w:top w:val="nil"/>
              <w:left w:val="nil"/>
              <w:bottom w:val="nil"/>
              <w:right w:val="nil"/>
            </w:tcBorders>
          </w:tcPr>
          <w:p w14:paraId="15DFF60F" w14:textId="77777777" w:rsidR="0025307B" w:rsidRDefault="0025307B" w:rsidP="00C775B7">
            <w:pPr>
              <w:widowControl w:val="0"/>
              <w:autoSpaceDE w:val="0"/>
              <w:autoSpaceDN w:val="0"/>
              <w:adjustRightInd w:val="0"/>
              <w:rPr>
                <w:rFonts w:ascii="Times New Roman" w:hAnsi="Times New Roman" w:cs="Times New Roman"/>
              </w:rPr>
            </w:pPr>
          </w:p>
        </w:tc>
        <w:tc>
          <w:tcPr>
            <w:tcW w:w="0" w:type="auto"/>
            <w:tcBorders>
              <w:top w:val="nil"/>
              <w:left w:val="nil"/>
              <w:bottom w:val="nil"/>
              <w:right w:val="nil"/>
            </w:tcBorders>
          </w:tcPr>
          <w:p w14:paraId="4BEF5B90"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(0.011)</w:t>
            </w:r>
          </w:p>
        </w:tc>
        <w:tc>
          <w:tcPr>
            <w:tcW w:w="0" w:type="auto"/>
            <w:tcBorders>
              <w:top w:val="nil"/>
              <w:left w:val="nil"/>
              <w:bottom w:val="nil"/>
              <w:right w:val="nil"/>
            </w:tcBorders>
          </w:tcPr>
          <w:p w14:paraId="38989368"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(0.023)</w:t>
            </w:r>
          </w:p>
        </w:tc>
        <w:tc>
          <w:tcPr>
            <w:tcW w:w="0" w:type="auto"/>
            <w:tcBorders>
              <w:top w:val="nil"/>
              <w:left w:val="nil"/>
              <w:bottom w:val="nil"/>
              <w:right w:val="nil"/>
            </w:tcBorders>
          </w:tcPr>
          <w:p w14:paraId="505BCC6E"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6CBE7505"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619C3195"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(0.011)</w:t>
            </w:r>
          </w:p>
        </w:tc>
        <w:tc>
          <w:tcPr>
            <w:tcW w:w="0" w:type="auto"/>
            <w:tcBorders>
              <w:top w:val="nil"/>
              <w:left w:val="nil"/>
              <w:bottom w:val="nil"/>
              <w:right w:val="nil"/>
            </w:tcBorders>
          </w:tcPr>
          <w:p w14:paraId="40270934"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(0.023)</w:t>
            </w:r>
          </w:p>
        </w:tc>
        <w:tc>
          <w:tcPr>
            <w:tcW w:w="0" w:type="auto"/>
            <w:tcBorders>
              <w:top w:val="nil"/>
              <w:left w:val="nil"/>
              <w:bottom w:val="nil"/>
              <w:right w:val="nil"/>
            </w:tcBorders>
          </w:tcPr>
          <w:p w14:paraId="3498F532"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gridSpan w:val="2"/>
            <w:tcBorders>
              <w:top w:val="nil"/>
              <w:left w:val="nil"/>
              <w:bottom w:val="nil"/>
              <w:right w:val="nil"/>
            </w:tcBorders>
          </w:tcPr>
          <w:p w14:paraId="6B0348D1" w14:textId="77777777" w:rsidR="0025307B" w:rsidRDefault="0025307B" w:rsidP="00C775B7">
            <w:pPr>
              <w:widowControl w:val="0"/>
              <w:autoSpaceDE w:val="0"/>
              <w:autoSpaceDN w:val="0"/>
              <w:adjustRightInd w:val="0"/>
              <w:jc w:val="center"/>
              <w:rPr>
                <w:rFonts w:ascii="Times New Roman" w:hAnsi="Times New Roman" w:cs="Times New Roman"/>
              </w:rPr>
            </w:pPr>
          </w:p>
        </w:tc>
      </w:tr>
      <w:tr w:rsidR="0025307B" w14:paraId="4359C3F7" w14:textId="77777777" w:rsidTr="0025307B">
        <w:trPr>
          <w:trHeight w:val="279"/>
        </w:trPr>
        <w:tc>
          <w:tcPr>
            <w:tcW w:w="0" w:type="auto"/>
            <w:tcBorders>
              <w:top w:val="nil"/>
              <w:left w:val="nil"/>
              <w:bottom w:val="nil"/>
              <w:right w:val="nil"/>
            </w:tcBorders>
          </w:tcPr>
          <w:p w14:paraId="3580D36D" w14:textId="77777777" w:rsidR="0025307B" w:rsidRDefault="0025307B" w:rsidP="00C775B7">
            <w:pPr>
              <w:widowControl w:val="0"/>
              <w:autoSpaceDE w:val="0"/>
              <w:autoSpaceDN w:val="0"/>
              <w:adjustRightInd w:val="0"/>
              <w:rPr>
                <w:rFonts w:ascii="Times New Roman" w:hAnsi="Times New Roman" w:cs="Times New Roman"/>
              </w:rPr>
            </w:pPr>
            <w:r>
              <w:rPr>
                <w:rFonts w:ascii="Times New Roman" w:hAnsi="Times New Roman" w:cs="Times New Roman"/>
              </w:rPr>
              <w:t>Equality oriented</w:t>
            </w:r>
          </w:p>
        </w:tc>
        <w:tc>
          <w:tcPr>
            <w:tcW w:w="0" w:type="auto"/>
            <w:tcBorders>
              <w:top w:val="nil"/>
              <w:left w:val="nil"/>
              <w:bottom w:val="nil"/>
              <w:right w:val="nil"/>
            </w:tcBorders>
          </w:tcPr>
          <w:p w14:paraId="2A3BD4A4"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54595B76"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0316AD71"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-0.025*</w:t>
            </w:r>
          </w:p>
        </w:tc>
        <w:tc>
          <w:tcPr>
            <w:tcW w:w="0" w:type="auto"/>
            <w:tcBorders>
              <w:top w:val="nil"/>
              <w:left w:val="nil"/>
              <w:bottom w:val="nil"/>
              <w:right w:val="nil"/>
            </w:tcBorders>
          </w:tcPr>
          <w:p w14:paraId="180866ED"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0.003</w:t>
            </w:r>
          </w:p>
        </w:tc>
        <w:tc>
          <w:tcPr>
            <w:tcW w:w="0" w:type="auto"/>
            <w:tcBorders>
              <w:top w:val="nil"/>
              <w:left w:val="nil"/>
              <w:bottom w:val="nil"/>
              <w:right w:val="nil"/>
            </w:tcBorders>
          </w:tcPr>
          <w:p w14:paraId="15613F49"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4EC58BF1"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0B966DC7"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-0.049***</w:t>
            </w:r>
          </w:p>
        </w:tc>
        <w:tc>
          <w:tcPr>
            <w:tcW w:w="0" w:type="auto"/>
            <w:gridSpan w:val="2"/>
            <w:tcBorders>
              <w:top w:val="nil"/>
              <w:left w:val="nil"/>
              <w:bottom w:val="nil"/>
              <w:right w:val="nil"/>
            </w:tcBorders>
          </w:tcPr>
          <w:p w14:paraId="24FE1AE0"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-0.034</w:t>
            </w:r>
          </w:p>
        </w:tc>
      </w:tr>
      <w:tr w:rsidR="0025307B" w14:paraId="4C84414A" w14:textId="77777777" w:rsidTr="0025307B">
        <w:trPr>
          <w:trHeight w:val="279"/>
        </w:trPr>
        <w:tc>
          <w:tcPr>
            <w:tcW w:w="0" w:type="auto"/>
            <w:tcBorders>
              <w:top w:val="nil"/>
              <w:left w:val="nil"/>
              <w:bottom w:val="nil"/>
              <w:right w:val="nil"/>
            </w:tcBorders>
          </w:tcPr>
          <w:p w14:paraId="65BFA43C" w14:textId="77777777" w:rsidR="0025307B" w:rsidRDefault="0025307B" w:rsidP="00C775B7">
            <w:pPr>
              <w:widowControl w:val="0"/>
              <w:autoSpaceDE w:val="0"/>
              <w:autoSpaceDN w:val="0"/>
              <w:adjustRightInd w:val="0"/>
              <w:rPr>
                <w:rFonts w:ascii="Times New Roman" w:hAnsi="Times New Roman" w:cs="Times New Roman"/>
              </w:rPr>
            </w:pPr>
          </w:p>
        </w:tc>
        <w:tc>
          <w:tcPr>
            <w:tcW w:w="0" w:type="auto"/>
            <w:tcBorders>
              <w:top w:val="nil"/>
              <w:left w:val="nil"/>
              <w:bottom w:val="nil"/>
              <w:right w:val="nil"/>
            </w:tcBorders>
          </w:tcPr>
          <w:p w14:paraId="040C72E8"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6CA0F157"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7557863F"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0" w:type="auto"/>
            <w:tcBorders>
              <w:top w:val="nil"/>
              <w:left w:val="nil"/>
              <w:bottom w:val="nil"/>
              <w:right w:val="nil"/>
            </w:tcBorders>
          </w:tcPr>
          <w:p w14:paraId="39C6119A"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(0.028)</w:t>
            </w:r>
          </w:p>
        </w:tc>
        <w:tc>
          <w:tcPr>
            <w:tcW w:w="0" w:type="auto"/>
            <w:tcBorders>
              <w:top w:val="nil"/>
              <w:left w:val="nil"/>
              <w:bottom w:val="nil"/>
              <w:right w:val="nil"/>
            </w:tcBorders>
          </w:tcPr>
          <w:p w14:paraId="7E9E1E61"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13005C7D"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0FE8D498"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(0.012)</w:t>
            </w:r>
          </w:p>
        </w:tc>
        <w:tc>
          <w:tcPr>
            <w:tcW w:w="0" w:type="auto"/>
            <w:gridSpan w:val="2"/>
            <w:tcBorders>
              <w:top w:val="nil"/>
              <w:left w:val="nil"/>
              <w:bottom w:val="nil"/>
              <w:right w:val="nil"/>
            </w:tcBorders>
          </w:tcPr>
          <w:p w14:paraId="723092FF"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(0.024)</w:t>
            </w:r>
          </w:p>
        </w:tc>
      </w:tr>
      <w:tr w:rsidR="0025307B" w14:paraId="0825DA89" w14:textId="77777777" w:rsidTr="0025307B">
        <w:trPr>
          <w:trHeight w:val="279"/>
        </w:trPr>
        <w:tc>
          <w:tcPr>
            <w:tcW w:w="0" w:type="auto"/>
            <w:tcBorders>
              <w:top w:val="nil"/>
              <w:left w:val="nil"/>
              <w:bottom w:val="nil"/>
              <w:right w:val="nil"/>
            </w:tcBorders>
          </w:tcPr>
          <w:p w14:paraId="08C98914" w14:textId="77777777" w:rsidR="0025307B" w:rsidRDefault="0025307B" w:rsidP="00C775B7">
            <w:pPr>
              <w:widowControl w:val="0"/>
              <w:autoSpaceDE w:val="0"/>
              <w:autoSpaceDN w:val="0"/>
              <w:adjustRightInd w:val="0"/>
              <w:rPr>
                <w:rFonts w:ascii="Times New Roman" w:hAnsi="Times New Roman" w:cs="Times New Roman"/>
              </w:rPr>
            </w:pPr>
            <w:r>
              <w:rPr>
                <w:rFonts w:ascii="Times New Roman" w:hAnsi="Times New Roman" w:cs="Times New Roman"/>
              </w:rPr>
              <w:t>Numeracy</w:t>
            </w:r>
          </w:p>
        </w:tc>
        <w:tc>
          <w:tcPr>
            <w:tcW w:w="0" w:type="auto"/>
            <w:tcBorders>
              <w:top w:val="nil"/>
              <w:left w:val="nil"/>
              <w:bottom w:val="nil"/>
              <w:right w:val="nil"/>
            </w:tcBorders>
          </w:tcPr>
          <w:p w14:paraId="369C8BE6"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0.041***</w:t>
            </w:r>
          </w:p>
        </w:tc>
        <w:tc>
          <w:tcPr>
            <w:tcW w:w="0" w:type="auto"/>
            <w:tcBorders>
              <w:top w:val="nil"/>
              <w:left w:val="nil"/>
              <w:bottom w:val="nil"/>
              <w:right w:val="nil"/>
            </w:tcBorders>
          </w:tcPr>
          <w:p w14:paraId="2EAFC2E8"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0.026</w:t>
            </w:r>
          </w:p>
        </w:tc>
        <w:tc>
          <w:tcPr>
            <w:tcW w:w="0" w:type="auto"/>
            <w:tcBorders>
              <w:top w:val="nil"/>
              <w:left w:val="nil"/>
              <w:bottom w:val="nil"/>
              <w:right w:val="nil"/>
            </w:tcBorders>
          </w:tcPr>
          <w:p w14:paraId="27D51BA5"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0.048***</w:t>
            </w:r>
          </w:p>
        </w:tc>
        <w:tc>
          <w:tcPr>
            <w:tcW w:w="0" w:type="auto"/>
            <w:tcBorders>
              <w:top w:val="nil"/>
              <w:left w:val="nil"/>
              <w:bottom w:val="nil"/>
              <w:right w:val="nil"/>
            </w:tcBorders>
          </w:tcPr>
          <w:p w14:paraId="359248DB"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0.079**</w:t>
            </w:r>
          </w:p>
        </w:tc>
        <w:tc>
          <w:tcPr>
            <w:tcW w:w="0" w:type="auto"/>
            <w:tcBorders>
              <w:top w:val="nil"/>
              <w:left w:val="nil"/>
              <w:bottom w:val="nil"/>
              <w:right w:val="nil"/>
            </w:tcBorders>
          </w:tcPr>
          <w:p w14:paraId="4801D113"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0.077***</w:t>
            </w:r>
          </w:p>
        </w:tc>
        <w:tc>
          <w:tcPr>
            <w:tcW w:w="0" w:type="auto"/>
            <w:tcBorders>
              <w:top w:val="nil"/>
              <w:left w:val="nil"/>
              <w:bottom w:val="nil"/>
              <w:right w:val="nil"/>
            </w:tcBorders>
          </w:tcPr>
          <w:p w14:paraId="08BEA5BD"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0.046*</w:t>
            </w:r>
          </w:p>
        </w:tc>
        <w:tc>
          <w:tcPr>
            <w:tcW w:w="0" w:type="auto"/>
            <w:tcBorders>
              <w:top w:val="nil"/>
              <w:left w:val="nil"/>
              <w:bottom w:val="nil"/>
              <w:right w:val="nil"/>
            </w:tcBorders>
          </w:tcPr>
          <w:p w14:paraId="14E9035A"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0.088***</w:t>
            </w:r>
          </w:p>
        </w:tc>
        <w:tc>
          <w:tcPr>
            <w:tcW w:w="0" w:type="auto"/>
            <w:gridSpan w:val="2"/>
            <w:tcBorders>
              <w:top w:val="nil"/>
              <w:left w:val="nil"/>
              <w:bottom w:val="nil"/>
              <w:right w:val="nil"/>
            </w:tcBorders>
          </w:tcPr>
          <w:p w14:paraId="4A32564E"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0.104***</w:t>
            </w:r>
          </w:p>
        </w:tc>
      </w:tr>
      <w:tr w:rsidR="0025307B" w14:paraId="2199EB35" w14:textId="77777777" w:rsidTr="0025307B">
        <w:trPr>
          <w:trHeight w:val="264"/>
        </w:trPr>
        <w:tc>
          <w:tcPr>
            <w:tcW w:w="0" w:type="auto"/>
            <w:tcBorders>
              <w:top w:val="nil"/>
              <w:left w:val="nil"/>
              <w:bottom w:val="nil"/>
              <w:right w:val="nil"/>
            </w:tcBorders>
          </w:tcPr>
          <w:p w14:paraId="2F3D7856" w14:textId="77777777" w:rsidR="0025307B" w:rsidRDefault="0025307B" w:rsidP="00C775B7">
            <w:pPr>
              <w:widowControl w:val="0"/>
              <w:autoSpaceDE w:val="0"/>
              <w:autoSpaceDN w:val="0"/>
              <w:adjustRightInd w:val="0"/>
              <w:rPr>
                <w:rFonts w:ascii="Times New Roman" w:hAnsi="Times New Roman" w:cs="Times New Roman"/>
              </w:rPr>
            </w:pPr>
          </w:p>
        </w:tc>
        <w:tc>
          <w:tcPr>
            <w:tcW w:w="0" w:type="auto"/>
            <w:tcBorders>
              <w:top w:val="nil"/>
              <w:left w:val="nil"/>
              <w:bottom w:val="nil"/>
              <w:right w:val="nil"/>
            </w:tcBorders>
          </w:tcPr>
          <w:p w14:paraId="643E486B"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0" w:type="auto"/>
            <w:tcBorders>
              <w:top w:val="nil"/>
              <w:left w:val="nil"/>
              <w:bottom w:val="nil"/>
              <w:right w:val="nil"/>
            </w:tcBorders>
          </w:tcPr>
          <w:p w14:paraId="446D0E28"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(0.025)</w:t>
            </w:r>
          </w:p>
        </w:tc>
        <w:tc>
          <w:tcPr>
            <w:tcW w:w="0" w:type="auto"/>
            <w:tcBorders>
              <w:top w:val="nil"/>
              <w:left w:val="nil"/>
              <w:bottom w:val="nil"/>
              <w:right w:val="nil"/>
            </w:tcBorders>
          </w:tcPr>
          <w:p w14:paraId="26C4F3D8"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(0.014)</w:t>
            </w:r>
          </w:p>
        </w:tc>
        <w:tc>
          <w:tcPr>
            <w:tcW w:w="0" w:type="auto"/>
            <w:tcBorders>
              <w:top w:val="nil"/>
              <w:left w:val="nil"/>
              <w:bottom w:val="nil"/>
              <w:right w:val="nil"/>
            </w:tcBorders>
          </w:tcPr>
          <w:p w14:paraId="6CCB5ABE"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(0.031)</w:t>
            </w:r>
          </w:p>
        </w:tc>
        <w:tc>
          <w:tcPr>
            <w:tcW w:w="0" w:type="auto"/>
            <w:tcBorders>
              <w:top w:val="nil"/>
              <w:left w:val="nil"/>
              <w:bottom w:val="nil"/>
              <w:right w:val="nil"/>
            </w:tcBorders>
          </w:tcPr>
          <w:p w14:paraId="50650A7B"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0" w:type="auto"/>
            <w:tcBorders>
              <w:top w:val="nil"/>
              <w:left w:val="nil"/>
              <w:bottom w:val="nil"/>
              <w:right w:val="nil"/>
            </w:tcBorders>
          </w:tcPr>
          <w:p w14:paraId="4F4FFA68"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(0.024)</w:t>
            </w:r>
          </w:p>
        </w:tc>
        <w:tc>
          <w:tcPr>
            <w:tcW w:w="0" w:type="auto"/>
            <w:tcBorders>
              <w:top w:val="nil"/>
              <w:left w:val="nil"/>
              <w:bottom w:val="nil"/>
              <w:right w:val="nil"/>
            </w:tcBorders>
          </w:tcPr>
          <w:p w14:paraId="4A464CEF"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(0.013)</w:t>
            </w:r>
          </w:p>
        </w:tc>
        <w:tc>
          <w:tcPr>
            <w:tcW w:w="0" w:type="auto"/>
            <w:gridSpan w:val="2"/>
            <w:tcBorders>
              <w:top w:val="nil"/>
              <w:left w:val="nil"/>
              <w:bottom w:val="nil"/>
              <w:right w:val="nil"/>
            </w:tcBorders>
          </w:tcPr>
          <w:p w14:paraId="06024EE9"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(0.026)</w:t>
            </w:r>
          </w:p>
        </w:tc>
      </w:tr>
      <w:tr w:rsidR="0025307B" w14:paraId="2A0B78D2" w14:textId="77777777" w:rsidTr="0025307B">
        <w:trPr>
          <w:trHeight w:val="279"/>
        </w:trPr>
        <w:tc>
          <w:tcPr>
            <w:tcW w:w="0" w:type="auto"/>
            <w:tcBorders>
              <w:top w:val="nil"/>
              <w:left w:val="nil"/>
              <w:bottom w:val="nil"/>
              <w:right w:val="nil"/>
            </w:tcBorders>
          </w:tcPr>
          <w:p w14:paraId="28E10A53" w14:textId="77777777" w:rsidR="0025307B" w:rsidRDefault="0025307B" w:rsidP="00C775B7">
            <w:pPr>
              <w:widowControl w:val="0"/>
              <w:autoSpaceDE w:val="0"/>
              <w:autoSpaceDN w:val="0"/>
              <w:adjustRightInd w:val="0"/>
              <w:rPr>
                <w:rFonts w:ascii="Times New Roman" w:hAnsi="Times New Roman" w:cs="Times New Roman"/>
              </w:rPr>
            </w:pPr>
            <w:r>
              <w:rPr>
                <w:rFonts w:ascii="Times New Roman" w:hAnsi="Times New Roman" w:cs="Times New Roman"/>
              </w:rPr>
              <w:t>Nationally oriented*numeracy</w:t>
            </w:r>
          </w:p>
        </w:tc>
        <w:tc>
          <w:tcPr>
            <w:tcW w:w="0" w:type="auto"/>
            <w:tcBorders>
              <w:top w:val="nil"/>
              <w:left w:val="nil"/>
              <w:bottom w:val="nil"/>
              <w:right w:val="nil"/>
            </w:tcBorders>
          </w:tcPr>
          <w:p w14:paraId="5C55E339"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vAlign w:val="bottom"/>
          </w:tcPr>
          <w:p w14:paraId="65FAF013"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0.005</w:t>
            </w:r>
          </w:p>
        </w:tc>
        <w:tc>
          <w:tcPr>
            <w:tcW w:w="0" w:type="auto"/>
            <w:tcBorders>
              <w:top w:val="nil"/>
              <w:left w:val="nil"/>
              <w:bottom w:val="nil"/>
              <w:right w:val="nil"/>
            </w:tcBorders>
          </w:tcPr>
          <w:p w14:paraId="66D8F818"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2CB29FD7" w14:textId="77777777" w:rsidR="0025307B" w:rsidDel="00B9544D"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5BAABCE4"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vAlign w:val="bottom"/>
          </w:tcPr>
          <w:p w14:paraId="401D631A"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0.010</w:t>
            </w:r>
          </w:p>
        </w:tc>
        <w:tc>
          <w:tcPr>
            <w:tcW w:w="0" w:type="auto"/>
            <w:tcBorders>
              <w:top w:val="nil"/>
              <w:left w:val="nil"/>
              <w:bottom w:val="nil"/>
              <w:right w:val="nil"/>
            </w:tcBorders>
          </w:tcPr>
          <w:p w14:paraId="426FA1FB"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gridSpan w:val="2"/>
            <w:tcBorders>
              <w:top w:val="nil"/>
              <w:left w:val="nil"/>
              <w:bottom w:val="nil"/>
              <w:right w:val="nil"/>
            </w:tcBorders>
          </w:tcPr>
          <w:p w14:paraId="4FA5E33D" w14:textId="77777777" w:rsidR="0025307B" w:rsidRDefault="0025307B" w:rsidP="00C775B7">
            <w:pPr>
              <w:widowControl w:val="0"/>
              <w:autoSpaceDE w:val="0"/>
              <w:autoSpaceDN w:val="0"/>
              <w:adjustRightInd w:val="0"/>
              <w:jc w:val="center"/>
              <w:rPr>
                <w:rFonts w:ascii="Times New Roman" w:hAnsi="Times New Roman" w:cs="Times New Roman"/>
              </w:rPr>
            </w:pPr>
          </w:p>
        </w:tc>
      </w:tr>
      <w:tr w:rsidR="0025307B" w14:paraId="37243166" w14:textId="77777777" w:rsidTr="0025307B">
        <w:trPr>
          <w:trHeight w:val="264"/>
        </w:trPr>
        <w:tc>
          <w:tcPr>
            <w:tcW w:w="0" w:type="auto"/>
            <w:tcBorders>
              <w:top w:val="nil"/>
              <w:left w:val="nil"/>
              <w:bottom w:val="nil"/>
              <w:right w:val="nil"/>
            </w:tcBorders>
          </w:tcPr>
          <w:p w14:paraId="1526EC14" w14:textId="77777777" w:rsidR="0025307B" w:rsidRDefault="0025307B" w:rsidP="00C775B7">
            <w:pPr>
              <w:widowControl w:val="0"/>
              <w:autoSpaceDE w:val="0"/>
              <w:autoSpaceDN w:val="0"/>
              <w:adjustRightInd w:val="0"/>
              <w:rPr>
                <w:rFonts w:ascii="Times New Roman" w:hAnsi="Times New Roman" w:cs="Times New Roman"/>
              </w:rPr>
            </w:pPr>
          </w:p>
        </w:tc>
        <w:tc>
          <w:tcPr>
            <w:tcW w:w="0" w:type="auto"/>
            <w:tcBorders>
              <w:top w:val="nil"/>
              <w:left w:val="nil"/>
              <w:bottom w:val="nil"/>
              <w:right w:val="nil"/>
            </w:tcBorders>
          </w:tcPr>
          <w:p w14:paraId="113B824D"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33027EF1"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0" w:type="auto"/>
            <w:tcBorders>
              <w:top w:val="nil"/>
              <w:left w:val="nil"/>
              <w:bottom w:val="nil"/>
              <w:right w:val="nil"/>
            </w:tcBorders>
          </w:tcPr>
          <w:p w14:paraId="01CCBB85"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26429A3C" w14:textId="77777777" w:rsidR="0025307B" w:rsidDel="00B9544D"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6423BD20"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4A1B507D"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(0.006)</w:t>
            </w:r>
          </w:p>
        </w:tc>
        <w:tc>
          <w:tcPr>
            <w:tcW w:w="0" w:type="auto"/>
            <w:tcBorders>
              <w:top w:val="nil"/>
              <w:left w:val="nil"/>
              <w:bottom w:val="nil"/>
              <w:right w:val="nil"/>
            </w:tcBorders>
          </w:tcPr>
          <w:p w14:paraId="14EB996A"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gridSpan w:val="2"/>
            <w:tcBorders>
              <w:top w:val="nil"/>
              <w:left w:val="nil"/>
              <w:bottom w:val="nil"/>
              <w:right w:val="nil"/>
            </w:tcBorders>
          </w:tcPr>
          <w:p w14:paraId="2D692E5B" w14:textId="77777777" w:rsidR="0025307B" w:rsidRDefault="0025307B" w:rsidP="00C775B7">
            <w:pPr>
              <w:widowControl w:val="0"/>
              <w:autoSpaceDE w:val="0"/>
              <w:autoSpaceDN w:val="0"/>
              <w:adjustRightInd w:val="0"/>
              <w:jc w:val="center"/>
              <w:rPr>
                <w:rFonts w:ascii="Times New Roman" w:hAnsi="Times New Roman" w:cs="Times New Roman"/>
              </w:rPr>
            </w:pPr>
          </w:p>
        </w:tc>
      </w:tr>
      <w:tr w:rsidR="0025307B" w14:paraId="0341B837" w14:textId="77777777" w:rsidTr="0025307B">
        <w:trPr>
          <w:trHeight w:val="279"/>
        </w:trPr>
        <w:tc>
          <w:tcPr>
            <w:tcW w:w="0" w:type="auto"/>
            <w:tcBorders>
              <w:top w:val="nil"/>
              <w:left w:val="nil"/>
              <w:bottom w:val="nil"/>
              <w:right w:val="nil"/>
            </w:tcBorders>
          </w:tcPr>
          <w:p w14:paraId="0287F5D1" w14:textId="77777777" w:rsidR="0025307B" w:rsidRDefault="0025307B" w:rsidP="00C775B7">
            <w:pPr>
              <w:widowControl w:val="0"/>
              <w:autoSpaceDE w:val="0"/>
              <w:autoSpaceDN w:val="0"/>
              <w:adjustRightInd w:val="0"/>
              <w:rPr>
                <w:rFonts w:ascii="Times New Roman" w:hAnsi="Times New Roman" w:cs="Times New Roman"/>
              </w:rPr>
            </w:pPr>
            <w:r>
              <w:rPr>
                <w:rFonts w:ascii="Times New Roman" w:hAnsi="Times New Roman" w:cs="Times New Roman"/>
              </w:rPr>
              <w:t>Equality oriented*numeracy</w:t>
            </w:r>
          </w:p>
        </w:tc>
        <w:tc>
          <w:tcPr>
            <w:tcW w:w="0" w:type="auto"/>
            <w:tcBorders>
              <w:top w:val="nil"/>
              <w:left w:val="nil"/>
              <w:bottom w:val="nil"/>
              <w:right w:val="nil"/>
            </w:tcBorders>
          </w:tcPr>
          <w:p w14:paraId="34EE0BA6"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2B41A60A"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108BAA19"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59093A1A"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-0.009</w:t>
            </w:r>
          </w:p>
        </w:tc>
        <w:tc>
          <w:tcPr>
            <w:tcW w:w="0" w:type="auto"/>
            <w:tcBorders>
              <w:top w:val="nil"/>
              <w:left w:val="nil"/>
              <w:bottom w:val="nil"/>
              <w:right w:val="nil"/>
            </w:tcBorders>
          </w:tcPr>
          <w:p w14:paraId="5206DA0D"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6BE8000F"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3E572966"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gridSpan w:val="2"/>
            <w:tcBorders>
              <w:top w:val="nil"/>
              <w:left w:val="nil"/>
              <w:bottom w:val="nil"/>
              <w:right w:val="nil"/>
            </w:tcBorders>
          </w:tcPr>
          <w:p w14:paraId="30DC01E7"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-0.005</w:t>
            </w:r>
          </w:p>
        </w:tc>
      </w:tr>
      <w:tr w:rsidR="0025307B" w14:paraId="759EDEC9" w14:textId="77777777" w:rsidTr="0025307B">
        <w:trPr>
          <w:trHeight w:val="264"/>
        </w:trPr>
        <w:tc>
          <w:tcPr>
            <w:tcW w:w="0" w:type="auto"/>
            <w:tcBorders>
              <w:top w:val="nil"/>
              <w:left w:val="nil"/>
              <w:bottom w:val="nil"/>
              <w:right w:val="nil"/>
            </w:tcBorders>
          </w:tcPr>
          <w:p w14:paraId="0B44B96D" w14:textId="77777777" w:rsidR="0025307B" w:rsidRDefault="0025307B" w:rsidP="00C775B7">
            <w:pPr>
              <w:widowControl w:val="0"/>
              <w:autoSpaceDE w:val="0"/>
              <w:autoSpaceDN w:val="0"/>
              <w:adjustRightInd w:val="0"/>
              <w:rPr>
                <w:rFonts w:ascii="Times New Roman" w:hAnsi="Times New Roman" w:cs="Times New Roman"/>
              </w:rPr>
            </w:pPr>
          </w:p>
        </w:tc>
        <w:tc>
          <w:tcPr>
            <w:tcW w:w="0" w:type="auto"/>
            <w:tcBorders>
              <w:top w:val="nil"/>
              <w:left w:val="nil"/>
              <w:bottom w:val="nil"/>
              <w:right w:val="nil"/>
            </w:tcBorders>
          </w:tcPr>
          <w:p w14:paraId="668A3ADA"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6000AD21"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14FEA3C8"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07DDEC80"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(0.008)</w:t>
            </w:r>
          </w:p>
        </w:tc>
        <w:tc>
          <w:tcPr>
            <w:tcW w:w="0" w:type="auto"/>
            <w:tcBorders>
              <w:top w:val="nil"/>
              <w:left w:val="nil"/>
              <w:bottom w:val="nil"/>
              <w:right w:val="nil"/>
            </w:tcBorders>
          </w:tcPr>
          <w:p w14:paraId="67C6B0DB"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4C7BB0E7"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403E649C"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gridSpan w:val="2"/>
            <w:tcBorders>
              <w:top w:val="nil"/>
              <w:left w:val="nil"/>
              <w:bottom w:val="nil"/>
              <w:right w:val="nil"/>
            </w:tcBorders>
          </w:tcPr>
          <w:p w14:paraId="34A69495"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(0.007)</w:t>
            </w:r>
          </w:p>
        </w:tc>
      </w:tr>
      <w:tr w:rsidR="0025307B" w14:paraId="36336881" w14:textId="77777777" w:rsidTr="0025307B">
        <w:trPr>
          <w:trHeight w:val="264"/>
        </w:trPr>
        <w:tc>
          <w:tcPr>
            <w:tcW w:w="0" w:type="auto"/>
            <w:tcBorders>
              <w:top w:val="nil"/>
              <w:left w:val="nil"/>
              <w:bottom w:val="nil"/>
              <w:right w:val="nil"/>
            </w:tcBorders>
          </w:tcPr>
          <w:p w14:paraId="6AD5A9DF" w14:textId="77777777" w:rsidR="0025307B" w:rsidRDefault="0025307B" w:rsidP="00C775B7">
            <w:pPr>
              <w:widowControl w:val="0"/>
              <w:autoSpaceDE w:val="0"/>
              <w:autoSpaceDN w:val="0"/>
              <w:adjustRightInd w:val="0"/>
              <w:rPr>
                <w:rFonts w:ascii="Times New Roman" w:hAnsi="Times New Roman" w:cs="Times New Roman"/>
              </w:rPr>
            </w:pPr>
          </w:p>
        </w:tc>
        <w:tc>
          <w:tcPr>
            <w:tcW w:w="0" w:type="auto"/>
            <w:tcBorders>
              <w:top w:val="nil"/>
              <w:left w:val="nil"/>
              <w:bottom w:val="nil"/>
              <w:right w:val="nil"/>
            </w:tcBorders>
          </w:tcPr>
          <w:p w14:paraId="21E2BCBC"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126F415B"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512AF75B"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786039D8"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1E9800DE"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4865FF9E"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tcBorders>
              <w:top w:val="nil"/>
              <w:left w:val="nil"/>
              <w:bottom w:val="nil"/>
              <w:right w:val="nil"/>
            </w:tcBorders>
          </w:tcPr>
          <w:p w14:paraId="0C0C285E" w14:textId="77777777" w:rsidR="0025307B" w:rsidRDefault="0025307B" w:rsidP="00C775B7">
            <w:pPr>
              <w:widowControl w:val="0"/>
              <w:autoSpaceDE w:val="0"/>
              <w:autoSpaceDN w:val="0"/>
              <w:adjustRightInd w:val="0"/>
              <w:jc w:val="center"/>
              <w:rPr>
                <w:rFonts w:ascii="Times New Roman" w:hAnsi="Times New Roman" w:cs="Times New Roman"/>
              </w:rPr>
            </w:pPr>
          </w:p>
        </w:tc>
        <w:tc>
          <w:tcPr>
            <w:tcW w:w="0" w:type="auto"/>
            <w:gridSpan w:val="2"/>
            <w:tcBorders>
              <w:top w:val="nil"/>
              <w:left w:val="nil"/>
              <w:bottom w:val="nil"/>
              <w:right w:val="nil"/>
            </w:tcBorders>
          </w:tcPr>
          <w:p w14:paraId="49755B11" w14:textId="77777777" w:rsidR="0025307B" w:rsidRDefault="0025307B" w:rsidP="00C775B7">
            <w:pPr>
              <w:widowControl w:val="0"/>
              <w:autoSpaceDE w:val="0"/>
              <w:autoSpaceDN w:val="0"/>
              <w:adjustRightInd w:val="0"/>
              <w:jc w:val="center"/>
              <w:rPr>
                <w:rFonts w:ascii="Times New Roman" w:hAnsi="Times New Roman" w:cs="Times New Roman"/>
              </w:rPr>
            </w:pPr>
          </w:p>
        </w:tc>
      </w:tr>
      <w:tr w:rsidR="0025307B" w14:paraId="3817C930" w14:textId="77777777" w:rsidTr="0025307B">
        <w:trPr>
          <w:trHeight w:val="279"/>
        </w:trPr>
        <w:tc>
          <w:tcPr>
            <w:tcW w:w="0" w:type="auto"/>
            <w:tcBorders>
              <w:top w:val="nil"/>
              <w:left w:val="nil"/>
              <w:bottom w:val="nil"/>
              <w:right w:val="nil"/>
            </w:tcBorders>
          </w:tcPr>
          <w:p w14:paraId="6D3CE1B8" w14:textId="77777777" w:rsidR="0025307B" w:rsidRDefault="0025307B" w:rsidP="00C775B7">
            <w:pPr>
              <w:widowControl w:val="0"/>
              <w:autoSpaceDE w:val="0"/>
              <w:autoSpaceDN w:val="0"/>
              <w:adjustRightInd w:val="0"/>
              <w:rPr>
                <w:rFonts w:ascii="Times New Roman" w:hAnsi="Times New Roman" w:cs="Times New Roman"/>
              </w:rPr>
            </w:pPr>
            <w:r>
              <w:rPr>
                <w:rFonts w:ascii="Times New Roman" w:hAnsi="Times New Roman" w:cs="Times New Roman"/>
              </w:rPr>
              <w:t>Observations</w:t>
            </w:r>
          </w:p>
        </w:tc>
        <w:tc>
          <w:tcPr>
            <w:tcW w:w="0" w:type="auto"/>
            <w:tcBorders>
              <w:top w:val="nil"/>
              <w:left w:val="nil"/>
              <w:bottom w:val="nil"/>
              <w:right w:val="nil"/>
            </w:tcBorders>
          </w:tcPr>
          <w:p w14:paraId="53AC4D46"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586</w:t>
            </w:r>
          </w:p>
        </w:tc>
        <w:tc>
          <w:tcPr>
            <w:tcW w:w="0" w:type="auto"/>
            <w:tcBorders>
              <w:top w:val="nil"/>
              <w:left w:val="nil"/>
              <w:bottom w:val="nil"/>
              <w:right w:val="nil"/>
            </w:tcBorders>
          </w:tcPr>
          <w:p w14:paraId="141D52F8"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586</w:t>
            </w:r>
          </w:p>
        </w:tc>
        <w:tc>
          <w:tcPr>
            <w:tcW w:w="0" w:type="auto"/>
            <w:tcBorders>
              <w:top w:val="nil"/>
              <w:left w:val="nil"/>
              <w:bottom w:val="nil"/>
              <w:right w:val="nil"/>
            </w:tcBorders>
          </w:tcPr>
          <w:p w14:paraId="4404B415"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586</w:t>
            </w:r>
          </w:p>
        </w:tc>
        <w:tc>
          <w:tcPr>
            <w:tcW w:w="0" w:type="auto"/>
            <w:tcBorders>
              <w:top w:val="nil"/>
              <w:left w:val="nil"/>
              <w:bottom w:val="nil"/>
              <w:right w:val="nil"/>
            </w:tcBorders>
          </w:tcPr>
          <w:p w14:paraId="037D681E"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586</w:t>
            </w:r>
          </w:p>
        </w:tc>
        <w:tc>
          <w:tcPr>
            <w:tcW w:w="0" w:type="auto"/>
            <w:tcBorders>
              <w:top w:val="nil"/>
              <w:left w:val="nil"/>
              <w:bottom w:val="nil"/>
              <w:right w:val="nil"/>
            </w:tcBorders>
          </w:tcPr>
          <w:p w14:paraId="7D0FFC3E"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621</w:t>
            </w:r>
          </w:p>
        </w:tc>
        <w:tc>
          <w:tcPr>
            <w:tcW w:w="0" w:type="auto"/>
            <w:tcBorders>
              <w:top w:val="nil"/>
              <w:left w:val="nil"/>
              <w:bottom w:val="nil"/>
              <w:right w:val="nil"/>
            </w:tcBorders>
          </w:tcPr>
          <w:p w14:paraId="694CE350"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621</w:t>
            </w:r>
          </w:p>
        </w:tc>
        <w:tc>
          <w:tcPr>
            <w:tcW w:w="0" w:type="auto"/>
            <w:tcBorders>
              <w:top w:val="nil"/>
              <w:left w:val="nil"/>
              <w:bottom w:val="nil"/>
              <w:right w:val="nil"/>
            </w:tcBorders>
          </w:tcPr>
          <w:p w14:paraId="45B95997"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621</w:t>
            </w:r>
          </w:p>
        </w:tc>
        <w:tc>
          <w:tcPr>
            <w:tcW w:w="0" w:type="auto"/>
            <w:gridSpan w:val="2"/>
            <w:tcBorders>
              <w:top w:val="nil"/>
              <w:left w:val="nil"/>
              <w:bottom w:val="nil"/>
              <w:right w:val="nil"/>
            </w:tcBorders>
          </w:tcPr>
          <w:p w14:paraId="72AED46A"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621</w:t>
            </w:r>
          </w:p>
        </w:tc>
      </w:tr>
      <w:tr w:rsidR="0025307B" w14:paraId="71B58DF8" w14:textId="77777777" w:rsidTr="0025307B">
        <w:tblPrEx>
          <w:tblBorders>
            <w:bottom w:val="single" w:sz="6" w:space="0" w:color="auto"/>
          </w:tblBorders>
        </w:tblPrEx>
        <w:trPr>
          <w:trHeight w:val="264"/>
        </w:trPr>
        <w:tc>
          <w:tcPr>
            <w:tcW w:w="0" w:type="auto"/>
            <w:tcBorders>
              <w:top w:val="nil"/>
              <w:left w:val="nil"/>
              <w:bottom w:val="single" w:sz="4" w:space="0" w:color="auto"/>
              <w:right w:val="nil"/>
            </w:tcBorders>
          </w:tcPr>
          <w:p w14:paraId="038E18D3" w14:textId="77777777" w:rsidR="0025307B" w:rsidRDefault="0025307B" w:rsidP="00C775B7">
            <w:pPr>
              <w:widowControl w:val="0"/>
              <w:autoSpaceDE w:val="0"/>
              <w:autoSpaceDN w:val="0"/>
              <w:adjustRightInd w:val="0"/>
              <w:rPr>
                <w:rFonts w:ascii="Times New Roman" w:hAnsi="Times New Roman" w:cs="Times New Roman"/>
              </w:rPr>
            </w:pPr>
            <w:r>
              <w:rPr>
                <w:rFonts w:ascii="Times New Roman" w:hAnsi="Times New Roman" w:cs="Times New Roman"/>
              </w:rPr>
              <w:t>R-squared</w:t>
            </w:r>
          </w:p>
        </w:tc>
        <w:tc>
          <w:tcPr>
            <w:tcW w:w="0" w:type="auto"/>
            <w:tcBorders>
              <w:top w:val="nil"/>
              <w:left w:val="nil"/>
              <w:bottom w:val="single" w:sz="4" w:space="0" w:color="auto"/>
              <w:right w:val="nil"/>
            </w:tcBorders>
          </w:tcPr>
          <w:p w14:paraId="7D5AF6B8"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0.139</w:t>
            </w:r>
          </w:p>
        </w:tc>
        <w:tc>
          <w:tcPr>
            <w:tcW w:w="0" w:type="auto"/>
            <w:tcBorders>
              <w:top w:val="nil"/>
              <w:left w:val="nil"/>
              <w:bottom w:val="single" w:sz="4" w:space="0" w:color="auto"/>
              <w:right w:val="nil"/>
            </w:tcBorders>
          </w:tcPr>
          <w:p w14:paraId="25B7E728"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0.140</w:t>
            </w:r>
          </w:p>
        </w:tc>
        <w:tc>
          <w:tcPr>
            <w:tcW w:w="0" w:type="auto"/>
            <w:tcBorders>
              <w:top w:val="nil"/>
              <w:left w:val="nil"/>
              <w:bottom w:val="single" w:sz="4" w:space="0" w:color="auto"/>
              <w:right w:val="nil"/>
            </w:tcBorders>
          </w:tcPr>
          <w:p w14:paraId="1B2BBC2E"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0.097</w:t>
            </w:r>
          </w:p>
        </w:tc>
        <w:tc>
          <w:tcPr>
            <w:tcW w:w="0" w:type="auto"/>
            <w:tcBorders>
              <w:top w:val="nil"/>
              <w:left w:val="nil"/>
              <w:bottom w:val="single" w:sz="4" w:space="0" w:color="auto"/>
              <w:right w:val="nil"/>
            </w:tcBorders>
          </w:tcPr>
          <w:p w14:paraId="77DEF199"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0.099</w:t>
            </w:r>
          </w:p>
        </w:tc>
        <w:tc>
          <w:tcPr>
            <w:tcW w:w="0" w:type="auto"/>
            <w:tcBorders>
              <w:top w:val="nil"/>
              <w:left w:val="nil"/>
              <w:bottom w:val="single" w:sz="4" w:space="0" w:color="auto"/>
              <w:right w:val="nil"/>
            </w:tcBorders>
          </w:tcPr>
          <w:p w14:paraId="3EE75FF6"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0.147</w:t>
            </w:r>
          </w:p>
        </w:tc>
        <w:tc>
          <w:tcPr>
            <w:tcW w:w="0" w:type="auto"/>
            <w:tcBorders>
              <w:top w:val="nil"/>
              <w:left w:val="nil"/>
              <w:bottom w:val="single" w:sz="4" w:space="0" w:color="auto"/>
              <w:right w:val="nil"/>
            </w:tcBorders>
          </w:tcPr>
          <w:p w14:paraId="4D593111"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0.150</w:t>
            </w:r>
          </w:p>
        </w:tc>
        <w:tc>
          <w:tcPr>
            <w:tcW w:w="0" w:type="auto"/>
            <w:tcBorders>
              <w:top w:val="nil"/>
              <w:left w:val="nil"/>
              <w:bottom w:val="single" w:sz="4" w:space="0" w:color="auto"/>
              <w:right w:val="nil"/>
            </w:tcBorders>
          </w:tcPr>
          <w:p w14:paraId="71BC24B3"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0.177</w:t>
            </w:r>
          </w:p>
        </w:tc>
        <w:tc>
          <w:tcPr>
            <w:tcW w:w="0" w:type="auto"/>
            <w:gridSpan w:val="2"/>
            <w:tcBorders>
              <w:top w:val="nil"/>
              <w:left w:val="nil"/>
              <w:bottom w:val="single" w:sz="4" w:space="0" w:color="auto"/>
              <w:right w:val="nil"/>
            </w:tcBorders>
          </w:tcPr>
          <w:p w14:paraId="59D8EAD3" w14:textId="77777777" w:rsidR="0025307B" w:rsidRDefault="0025307B" w:rsidP="00C775B7">
            <w:pPr>
              <w:widowControl w:val="0"/>
              <w:autoSpaceDE w:val="0"/>
              <w:autoSpaceDN w:val="0"/>
              <w:adjustRightInd w:val="0"/>
              <w:jc w:val="center"/>
              <w:rPr>
                <w:rFonts w:ascii="Times New Roman" w:hAnsi="Times New Roman" w:cs="Times New Roman"/>
              </w:rPr>
            </w:pPr>
            <w:r>
              <w:rPr>
                <w:rFonts w:ascii="Times New Roman" w:hAnsi="Times New Roman" w:cs="Times New Roman"/>
              </w:rPr>
              <w:t>0.178</w:t>
            </w:r>
          </w:p>
        </w:tc>
      </w:tr>
      <w:tr w:rsidR="0025307B" w14:paraId="72464B86" w14:textId="77777777" w:rsidTr="0025307B">
        <w:tblPrEx>
          <w:tblBorders>
            <w:bottom w:val="single" w:sz="6" w:space="0" w:color="auto"/>
          </w:tblBorders>
        </w:tblPrEx>
        <w:trPr>
          <w:gridAfter w:val="1"/>
          <w:trHeight w:val="264"/>
        </w:trPr>
        <w:tc>
          <w:tcPr>
            <w:tcW w:w="0" w:type="auto"/>
            <w:gridSpan w:val="9"/>
            <w:tcBorders>
              <w:top w:val="single" w:sz="4" w:space="0" w:color="auto"/>
              <w:left w:val="nil"/>
              <w:bottom w:val="nil"/>
            </w:tcBorders>
          </w:tcPr>
          <w:p w14:paraId="5D1463D2" w14:textId="3671377A" w:rsidR="0025307B" w:rsidRDefault="0025307B" w:rsidP="00C775B7">
            <w:pPr>
              <w:widowControl w:val="0"/>
              <w:autoSpaceDE w:val="0"/>
              <w:autoSpaceDN w:val="0"/>
              <w:adjustRightInd w:val="0"/>
              <w:rPr>
                <w:rFonts w:ascii="Times New Roman" w:hAnsi="Times New Roman" w:cs="Times New Roman"/>
              </w:rPr>
            </w:pPr>
            <w:r w:rsidRPr="00591A75">
              <w:rPr>
                <w:rFonts w:ascii="Times New Roman" w:hAnsi="Times New Roman" w:cs="Times New Roman"/>
                <w:i/>
                <w:sz w:val="20"/>
                <w:szCs w:val="20"/>
              </w:rPr>
              <w:t>Note:</w:t>
            </w:r>
            <w:r>
              <w:rPr>
                <w:rFonts w:ascii="Times New Roman" w:hAnsi="Times New Roman" w:cs="Times New Roman"/>
                <w:sz w:val="20"/>
                <w:szCs w:val="20"/>
              </w:rPr>
              <w:t xml:space="preserve"> Models 1-4 include the participants in the time pressure treatment, Models 5-8 include the participants in the control group. </w:t>
            </w:r>
            <w:r w:rsidRPr="00F2312F">
              <w:rPr>
                <w:rFonts w:ascii="Times New Roman" w:hAnsi="Times New Roman" w:cs="Times New Roman"/>
                <w:sz w:val="20"/>
                <w:szCs w:val="20"/>
              </w:rPr>
              <w:t>The dependent variable is the assessments of the experimental scenario, 1 if the correct assessment was made and 0 otherwise</w:t>
            </w:r>
            <w:r>
              <w:rPr>
                <w:rFonts w:ascii="Times New Roman" w:hAnsi="Times New Roman" w:cs="Times New Roman"/>
                <w:sz w:val="20"/>
                <w:szCs w:val="20"/>
              </w:rPr>
              <w:t xml:space="preserve">. </w:t>
            </w:r>
            <w:r>
              <w:rPr>
                <w:rFonts w:ascii="Times New Roman" w:hAnsi="Times New Roman"/>
                <w:sz w:val="20"/>
                <w:szCs w:val="20"/>
              </w:rPr>
              <w:t>Sex, age, education and a dummy variable which takes the value of 1 if the respondent was part of the pilot study conducted as a pilot are included in all models, but not shown.</w:t>
            </w:r>
            <w:r w:rsidRPr="00164730">
              <w:rPr>
                <w:rFonts w:ascii="Times New Roman" w:hAnsi="Times New Roman" w:cs="Times New Roman"/>
                <w:sz w:val="20"/>
                <w:szCs w:val="20"/>
              </w:rPr>
              <w:t xml:space="preserve"> </w:t>
            </w:r>
            <w:r w:rsidRPr="00591A75">
              <w:rPr>
                <w:rFonts w:ascii="Times New Roman" w:hAnsi="Times New Roman" w:cs="Times New Roman"/>
                <w:sz w:val="20"/>
                <w:szCs w:val="20"/>
              </w:rPr>
              <w:t>Robust standard errors in parentheses</w:t>
            </w:r>
            <w:r>
              <w:rPr>
                <w:rFonts w:ascii="Times New Roman" w:hAnsi="Times New Roman" w:cs="Times New Roman"/>
                <w:sz w:val="20"/>
                <w:szCs w:val="20"/>
              </w:rPr>
              <w:t xml:space="preserve">. </w:t>
            </w:r>
            <w:r w:rsidRPr="00591A75">
              <w:rPr>
                <w:rFonts w:ascii="Times New Roman" w:hAnsi="Times New Roman" w:cs="Times New Roman"/>
                <w:sz w:val="20"/>
                <w:szCs w:val="20"/>
              </w:rPr>
              <w:t>***</w:t>
            </w:r>
            <w:r w:rsidRPr="00591A75">
              <w:rPr>
                <w:rFonts w:ascii="Times New Roman" w:hAnsi="Times New Roman" w:cs="Times New Roman"/>
                <w:i/>
                <w:sz w:val="20"/>
                <w:szCs w:val="20"/>
              </w:rPr>
              <w:t xml:space="preserve"> p</w:t>
            </w:r>
            <w:r w:rsidRPr="00591A75">
              <w:rPr>
                <w:rFonts w:ascii="Times New Roman" w:hAnsi="Times New Roman" w:cs="Times New Roman"/>
                <w:sz w:val="20"/>
                <w:szCs w:val="20"/>
              </w:rPr>
              <w:t xml:space="preserve">&lt;0.01, ** </w:t>
            </w:r>
            <w:r w:rsidRPr="00591A75">
              <w:rPr>
                <w:rFonts w:ascii="Times New Roman" w:hAnsi="Times New Roman" w:cs="Times New Roman"/>
                <w:i/>
                <w:sz w:val="20"/>
                <w:szCs w:val="20"/>
              </w:rPr>
              <w:t>p</w:t>
            </w:r>
            <w:r w:rsidRPr="00591A75">
              <w:rPr>
                <w:rFonts w:ascii="Times New Roman" w:hAnsi="Times New Roman" w:cs="Times New Roman"/>
                <w:sz w:val="20"/>
                <w:szCs w:val="20"/>
              </w:rPr>
              <w:t xml:space="preserve">&lt;0.05, * </w:t>
            </w:r>
            <w:r w:rsidRPr="00591A75">
              <w:rPr>
                <w:rFonts w:ascii="Times New Roman" w:hAnsi="Times New Roman" w:cs="Times New Roman"/>
                <w:i/>
                <w:sz w:val="20"/>
                <w:szCs w:val="20"/>
              </w:rPr>
              <w:t>p</w:t>
            </w:r>
            <w:r w:rsidRPr="00591A75">
              <w:rPr>
                <w:rFonts w:ascii="Times New Roman" w:hAnsi="Times New Roman" w:cs="Times New Roman"/>
                <w:sz w:val="20"/>
                <w:szCs w:val="20"/>
              </w:rPr>
              <w:t>&lt;0.</w:t>
            </w:r>
            <w:r>
              <w:rPr>
                <w:rFonts w:ascii="Times New Roman" w:hAnsi="Times New Roman" w:cs="Times New Roman"/>
                <w:sz w:val="20"/>
                <w:szCs w:val="20"/>
              </w:rPr>
              <w:t>10</w:t>
            </w:r>
          </w:p>
        </w:tc>
      </w:tr>
      <w:bookmarkEnd w:id="1"/>
    </w:tbl>
    <w:p w14:paraId="2BE39707" w14:textId="68334187" w:rsidR="005B2726" w:rsidRPr="00587CDC" w:rsidRDefault="005B2726" w:rsidP="0025307B">
      <w:pPr>
        <w:ind w:firstLine="1304"/>
      </w:pPr>
    </w:p>
    <w:sectPr w:rsidR="005B2726" w:rsidRPr="00587CDC" w:rsidSect="0025307B">
      <w:pgSz w:w="15840" w:h="12240" w:orient="landscape"/>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FBA7" w14:textId="77777777" w:rsidR="00C67433" w:rsidRDefault="00C67433" w:rsidP="000406D1">
      <w:r>
        <w:separator/>
      </w:r>
    </w:p>
  </w:endnote>
  <w:endnote w:type="continuationSeparator" w:id="0">
    <w:p w14:paraId="6BE7E737" w14:textId="77777777" w:rsidR="00C67433" w:rsidRDefault="00C67433" w:rsidP="0004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Futura">
    <w:panose1 w:val="020B0602020204020303"/>
    <w:charset w:val="00"/>
    <w:family w:val="swiss"/>
    <w:pitch w:val="variable"/>
    <w:sig w:usb0="A00002AF" w:usb1="5000214A"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4BF6" w14:textId="680C3C1D" w:rsidR="00871B76" w:rsidRPr="00B149AB" w:rsidRDefault="00871B76" w:rsidP="00B149A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C62" w14:textId="77777777" w:rsidR="00B149AB" w:rsidRDefault="00B149A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20ED" w14:textId="77777777" w:rsidR="00871B76" w:rsidRPr="00C10E0D" w:rsidRDefault="00871B76" w:rsidP="003B4802">
    <w:pPr>
      <w:pStyle w:val="Sidfot"/>
      <w:jc w:val="right"/>
      <w:rPr>
        <w:rFonts w:ascii="Futura" w:hAnsi="Futura" w:cs="Futura"/>
        <w:sz w:val="20"/>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0956" w14:textId="77777777" w:rsidR="00C67433" w:rsidRDefault="00C67433" w:rsidP="000406D1">
      <w:r>
        <w:separator/>
      </w:r>
    </w:p>
  </w:footnote>
  <w:footnote w:type="continuationSeparator" w:id="0">
    <w:p w14:paraId="3D8F7A3E" w14:textId="77777777" w:rsidR="00C67433" w:rsidRDefault="00C67433" w:rsidP="00040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4076" w14:textId="77777777" w:rsidR="00B149AB" w:rsidRDefault="00B149A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1A21" w14:textId="77777777" w:rsidR="00B149AB" w:rsidRDefault="00B149A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9818" w14:textId="77777777" w:rsidR="00B149AB" w:rsidRDefault="00B149A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C069" w14:textId="77777777" w:rsidR="00871B76" w:rsidRPr="00B24A77" w:rsidRDefault="00871B76">
    <w:pPr>
      <w:pStyle w:val="Sidhuvud"/>
      <w:rPr>
        <w:rFonts w:ascii="Futura" w:hAnsi="Futura" w:cs="Futura"/>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0C77" w14:textId="77777777" w:rsidR="00871B76" w:rsidRPr="00232940" w:rsidRDefault="00871B76" w:rsidP="003B480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6414A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B8822CF"/>
    <w:multiLevelType w:val="hybridMultilevel"/>
    <w:tmpl w:val="F3C694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791D07"/>
    <w:multiLevelType w:val="hybridMultilevel"/>
    <w:tmpl w:val="FB34C4C6"/>
    <w:lvl w:ilvl="0" w:tplc="041D0001">
      <w:start w:val="1"/>
      <w:numFmt w:val="bullet"/>
      <w:lvlText w:val=""/>
      <w:lvlJc w:val="left"/>
      <w:pPr>
        <w:ind w:left="1400" w:hanging="360"/>
      </w:pPr>
      <w:rPr>
        <w:rFonts w:ascii="Symbol" w:hAnsi="Symbol" w:hint="default"/>
      </w:rPr>
    </w:lvl>
    <w:lvl w:ilvl="1" w:tplc="041D0003">
      <w:start w:val="1"/>
      <w:numFmt w:val="bullet"/>
      <w:lvlText w:val="o"/>
      <w:lvlJc w:val="left"/>
      <w:pPr>
        <w:ind w:left="2120" w:hanging="360"/>
      </w:pPr>
      <w:rPr>
        <w:rFonts w:ascii="Courier New" w:hAnsi="Courier New" w:hint="default"/>
      </w:rPr>
    </w:lvl>
    <w:lvl w:ilvl="2" w:tplc="041D0005">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3" w15:restartNumberingAfterBreak="0">
    <w:nsid w:val="0ED70D85"/>
    <w:multiLevelType w:val="hybridMultilevel"/>
    <w:tmpl w:val="9342C3DE"/>
    <w:lvl w:ilvl="0" w:tplc="041D0001">
      <w:start w:val="1"/>
      <w:numFmt w:val="bullet"/>
      <w:lvlText w:val=""/>
      <w:lvlJc w:val="left"/>
      <w:pPr>
        <w:ind w:left="1400" w:hanging="360"/>
      </w:pPr>
      <w:rPr>
        <w:rFonts w:ascii="Symbol" w:hAnsi="Symbol" w:hint="default"/>
      </w:rPr>
    </w:lvl>
    <w:lvl w:ilvl="1" w:tplc="041D000F">
      <w:start w:val="1"/>
      <w:numFmt w:val="decimal"/>
      <w:lvlText w:val="%2."/>
      <w:lvlJc w:val="left"/>
      <w:pPr>
        <w:ind w:left="2120" w:hanging="360"/>
      </w:pPr>
      <w:rPr>
        <w:rFonts w:hint="default"/>
      </w:rPr>
    </w:lvl>
    <w:lvl w:ilvl="2" w:tplc="041D0005">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4" w15:restartNumberingAfterBreak="0">
    <w:nsid w:val="25EE67AF"/>
    <w:multiLevelType w:val="hybridMultilevel"/>
    <w:tmpl w:val="FB544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BF06035"/>
    <w:multiLevelType w:val="hybridMultilevel"/>
    <w:tmpl w:val="1C567CB2"/>
    <w:lvl w:ilvl="0" w:tplc="041D0001">
      <w:start w:val="1"/>
      <w:numFmt w:val="bullet"/>
      <w:lvlText w:val=""/>
      <w:lvlJc w:val="left"/>
      <w:pPr>
        <w:ind w:left="1400" w:hanging="360"/>
      </w:pPr>
      <w:rPr>
        <w:rFonts w:ascii="Symbol" w:hAnsi="Symbol" w:hint="default"/>
      </w:rPr>
    </w:lvl>
    <w:lvl w:ilvl="1" w:tplc="041D0003">
      <w:start w:val="1"/>
      <w:numFmt w:val="bullet"/>
      <w:lvlText w:val="o"/>
      <w:lvlJc w:val="left"/>
      <w:pPr>
        <w:ind w:left="2120" w:hanging="360"/>
      </w:pPr>
      <w:rPr>
        <w:rFonts w:ascii="Courier New" w:hAnsi="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6" w15:restartNumberingAfterBreak="0">
    <w:nsid w:val="31AD66E0"/>
    <w:multiLevelType w:val="hybridMultilevel"/>
    <w:tmpl w:val="CD90C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A993360"/>
    <w:multiLevelType w:val="hybridMultilevel"/>
    <w:tmpl w:val="6D3E4D3A"/>
    <w:lvl w:ilvl="0" w:tplc="041D000F">
      <w:start w:val="1"/>
      <w:numFmt w:val="decimal"/>
      <w:lvlText w:val="%1."/>
      <w:lvlJc w:val="left"/>
      <w:pPr>
        <w:ind w:left="2120" w:hanging="360"/>
      </w:pPr>
    </w:lvl>
    <w:lvl w:ilvl="1" w:tplc="041D0019" w:tentative="1">
      <w:start w:val="1"/>
      <w:numFmt w:val="lowerLetter"/>
      <w:lvlText w:val="%2."/>
      <w:lvlJc w:val="left"/>
      <w:pPr>
        <w:ind w:left="2840" w:hanging="360"/>
      </w:pPr>
    </w:lvl>
    <w:lvl w:ilvl="2" w:tplc="041D001B" w:tentative="1">
      <w:start w:val="1"/>
      <w:numFmt w:val="lowerRoman"/>
      <w:lvlText w:val="%3."/>
      <w:lvlJc w:val="right"/>
      <w:pPr>
        <w:ind w:left="3560" w:hanging="180"/>
      </w:pPr>
    </w:lvl>
    <w:lvl w:ilvl="3" w:tplc="041D000F" w:tentative="1">
      <w:start w:val="1"/>
      <w:numFmt w:val="decimal"/>
      <w:lvlText w:val="%4."/>
      <w:lvlJc w:val="left"/>
      <w:pPr>
        <w:ind w:left="4280" w:hanging="360"/>
      </w:pPr>
    </w:lvl>
    <w:lvl w:ilvl="4" w:tplc="041D0019" w:tentative="1">
      <w:start w:val="1"/>
      <w:numFmt w:val="lowerLetter"/>
      <w:lvlText w:val="%5."/>
      <w:lvlJc w:val="left"/>
      <w:pPr>
        <w:ind w:left="5000" w:hanging="360"/>
      </w:pPr>
    </w:lvl>
    <w:lvl w:ilvl="5" w:tplc="041D001B" w:tentative="1">
      <w:start w:val="1"/>
      <w:numFmt w:val="lowerRoman"/>
      <w:lvlText w:val="%6."/>
      <w:lvlJc w:val="right"/>
      <w:pPr>
        <w:ind w:left="5720" w:hanging="180"/>
      </w:pPr>
    </w:lvl>
    <w:lvl w:ilvl="6" w:tplc="041D000F" w:tentative="1">
      <w:start w:val="1"/>
      <w:numFmt w:val="decimal"/>
      <w:lvlText w:val="%7."/>
      <w:lvlJc w:val="left"/>
      <w:pPr>
        <w:ind w:left="6440" w:hanging="360"/>
      </w:pPr>
    </w:lvl>
    <w:lvl w:ilvl="7" w:tplc="041D0019" w:tentative="1">
      <w:start w:val="1"/>
      <w:numFmt w:val="lowerLetter"/>
      <w:lvlText w:val="%8."/>
      <w:lvlJc w:val="left"/>
      <w:pPr>
        <w:ind w:left="7160" w:hanging="360"/>
      </w:pPr>
    </w:lvl>
    <w:lvl w:ilvl="8" w:tplc="041D001B" w:tentative="1">
      <w:start w:val="1"/>
      <w:numFmt w:val="lowerRoman"/>
      <w:lvlText w:val="%9."/>
      <w:lvlJc w:val="right"/>
      <w:pPr>
        <w:ind w:left="7880" w:hanging="180"/>
      </w:pPr>
    </w:lvl>
  </w:abstractNum>
  <w:abstractNum w:abstractNumId="8" w15:restartNumberingAfterBreak="0">
    <w:nsid w:val="3AE10AA5"/>
    <w:multiLevelType w:val="hybridMultilevel"/>
    <w:tmpl w:val="1B2E0E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7E5DDA"/>
    <w:multiLevelType w:val="hybridMultilevel"/>
    <w:tmpl w:val="D8FA82E4"/>
    <w:lvl w:ilvl="0" w:tplc="041D0001">
      <w:start w:val="1"/>
      <w:numFmt w:val="bullet"/>
      <w:lvlText w:val=""/>
      <w:lvlJc w:val="left"/>
      <w:pPr>
        <w:ind w:left="1400" w:hanging="360"/>
      </w:pPr>
      <w:rPr>
        <w:rFonts w:ascii="Symbol" w:hAnsi="Symbol" w:hint="default"/>
      </w:rPr>
    </w:lvl>
    <w:lvl w:ilvl="1" w:tplc="041D0003" w:tentative="1">
      <w:start w:val="1"/>
      <w:numFmt w:val="bullet"/>
      <w:lvlText w:val="o"/>
      <w:lvlJc w:val="left"/>
      <w:pPr>
        <w:ind w:left="2120" w:hanging="360"/>
      </w:pPr>
      <w:rPr>
        <w:rFonts w:ascii="Courier New" w:hAnsi="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10" w15:restartNumberingAfterBreak="0">
    <w:nsid w:val="45286422"/>
    <w:multiLevelType w:val="hybridMultilevel"/>
    <w:tmpl w:val="7B76D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B703B70"/>
    <w:multiLevelType w:val="hybridMultilevel"/>
    <w:tmpl w:val="65586D92"/>
    <w:lvl w:ilvl="0" w:tplc="041D0001">
      <w:start w:val="1"/>
      <w:numFmt w:val="bullet"/>
      <w:lvlText w:val=""/>
      <w:lvlJc w:val="left"/>
      <w:pPr>
        <w:ind w:left="1400" w:hanging="360"/>
      </w:pPr>
      <w:rPr>
        <w:rFonts w:ascii="Symbol" w:hAnsi="Symbol" w:hint="default"/>
      </w:rPr>
    </w:lvl>
    <w:lvl w:ilvl="1" w:tplc="041D0003">
      <w:start w:val="1"/>
      <w:numFmt w:val="bullet"/>
      <w:lvlText w:val="o"/>
      <w:lvlJc w:val="left"/>
      <w:pPr>
        <w:ind w:left="2120" w:hanging="360"/>
      </w:pPr>
      <w:rPr>
        <w:rFonts w:ascii="Courier New" w:hAnsi="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12" w15:restartNumberingAfterBreak="0">
    <w:nsid w:val="50F76383"/>
    <w:multiLevelType w:val="hybridMultilevel"/>
    <w:tmpl w:val="EA3E0CEA"/>
    <w:lvl w:ilvl="0" w:tplc="D03054D6">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77C7622"/>
    <w:multiLevelType w:val="hybridMultilevel"/>
    <w:tmpl w:val="AE7EAF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D8F718A"/>
    <w:multiLevelType w:val="hybridMultilevel"/>
    <w:tmpl w:val="7F0E99CE"/>
    <w:lvl w:ilvl="0" w:tplc="041D0001">
      <w:start w:val="1"/>
      <w:numFmt w:val="bullet"/>
      <w:lvlText w:val=""/>
      <w:lvlJc w:val="left"/>
      <w:pPr>
        <w:ind w:left="1400" w:hanging="360"/>
      </w:pPr>
      <w:rPr>
        <w:rFonts w:ascii="Symbol" w:hAnsi="Symbol" w:hint="default"/>
      </w:rPr>
    </w:lvl>
    <w:lvl w:ilvl="1" w:tplc="041D0003">
      <w:start w:val="1"/>
      <w:numFmt w:val="bullet"/>
      <w:lvlText w:val="o"/>
      <w:lvlJc w:val="left"/>
      <w:pPr>
        <w:ind w:left="2120" w:hanging="360"/>
      </w:pPr>
      <w:rPr>
        <w:rFonts w:ascii="Courier New" w:hAnsi="Courier New" w:hint="default"/>
      </w:rPr>
    </w:lvl>
    <w:lvl w:ilvl="2" w:tplc="041D0005">
      <w:start w:val="1"/>
      <w:numFmt w:val="bullet"/>
      <w:lvlText w:val=""/>
      <w:lvlJc w:val="left"/>
      <w:pPr>
        <w:ind w:left="2840" w:hanging="360"/>
      </w:pPr>
      <w:rPr>
        <w:rFonts w:ascii="Wingdings" w:hAnsi="Wingdings" w:hint="default"/>
      </w:rPr>
    </w:lvl>
    <w:lvl w:ilvl="3" w:tplc="041D000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15" w15:restartNumberingAfterBreak="0">
    <w:nsid w:val="5E8307C9"/>
    <w:multiLevelType w:val="hybridMultilevel"/>
    <w:tmpl w:val="91F8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D61590"/>
    <w:multiLevelType w:val="hybridMultilevel"/>
    <w:tmpl w:val="E80E125E"/>
    <w:lvl w:ilvl="0" w:tplc="041D0001">
      <w:start w:val="1"/>
      <w:numFmt w:val="bullet"/>
      <w:lvlText w:val=""/>
      <w:lvlJc w:val="left"/>
      <w:pPr>
        <w:ind w:left="1400" w:hanging="360"/>
      </w:pPr>
      <w:rPr>
        <w:rFonts w:ascii="Symbol" w:hAnsi="Symbol" w:hint="default"/>
      </w:rPr>
    </w:lvl>
    <w:lvl w:ilvl="1" w:tplc="041D000F">
      <w:start w:val="1"/>
      <w:numFmt w:val="decimal"/>
      <w:lvlText w:val="%2."/>
      <w:lvlJc w:val="left"/>
      <w:pPr>
        <w:ind w:left="2120" w:hanging="360"/>
      </w:pPr>
      <w:rPr>
        <w:rFonts w:hint="default"/>
      </w:rPr>
    </w:lvl>
    <w:lvl w:ilvl="2" w:tplc="041D0005">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17" w15:restartNumberingAfterBreak="0">
    <w:nsid w:val="6DFC3504"/>
    <w:multiLevelType w:val="hybridMultilevel"/>
    <w:tmpl w:val="125C9EDE"/>
    <w:lvl w:ilvl="0" w:tplc="041D0001">
      <w:start w:val="1"/>
      <w:numFmt w:val="bullet"/>
      <w:lvlText w:val=""/>
      <w:lvlJc w:val="left"/>
      <w:pPr>
        <w:ind w:left="1400" w:hanging="360"/>
      </w:pPr>
      <w:rPr>
        <w:rFonts w:ascii="Symbol" w:hAnsi="Symbol" w:hint="default"/>
      </w:rPr>
    </w:lvl>
    <w:lvl w:ilvl="1" w:tplc="041D000F">
      <w:start w:val="1"/>
      <w:numFmt w:val="decimal"/>
      <w:lvlText w:val="%2."/>
      <w:lvlJc w:val="left"/>
      <w:pPr>
        <w:ind w:left="2120" w:hanging="360"/>
      </w:pPr>
      <w:rPr>
        <w:rFonts w:hint="default"/>
      </w:rPr>
    </w:lvl>
    <w:lvl w:ilvl="2" w:tplc="041D0005">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18" w15:restartNumberingAfterBreak="0">
    <w:nsid w:val="770254FE"/>
    <w:multiLevelType w:val="hybridMultilevel"/>
    <w:tmpl w:val="D2BE7C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FB943DC"/>
    <w:multiLevelType w:val="hybridMultilevel"/>
    <w:tmpl w:val="05D05B86"/>
    <w:lvl w:ilvl="0" w:tplc="041D0001">
      <w:start w:val="1"/>
      <w:numFmt w:val="bullet"/>
      <w:lvlText w:val=""/>
      <w:lvlJc w:val="left"/>
      <w:pPr>
        <w:ind w:left="1464" w:hanging="360"/>
      </w:pPr>
      <w:rPr>
        <w:rFonts w:ascii="Symbol" w:hAnsi="Symbol" w:hint="default"/>
      </w:rPr>
    </w:lvl>
    <w:lvl w:ilvl="1" w:tplc="041D0003">
      <w:start w:val="1"/>
      <w:numFmt w:val="bullet"/>
      <w:lvlText w:val="o"/>
      <w:lvlJc w:val="left"/>
      <w:pPr>
        <w:ind w:left="2184" w:hanging="360"/>
      </w:pPr>
      <w:rPr>
        <w:rFonts w:ascii="Courier New" w:hAnsi="Courier New" w:hint="default"/>
      </w:rPr>
    </w:lvl>
    <w:lvl w:ilvl="2" w:tplc="041D0005">
      <w:start w:val="1"/>
      <w:numFmt w:val="bullet"/>
      <w:lvlText w:val=""/>
      <w:lvlJc w:val="left"/>
      <w:pPr>
        <w:ind w:left="2904" w:hanging="360"/>
      </w:pPr>
      <w:rPr>
        <w:rFonts w:ascii="Wingdings" w:hAnsi="Wingdings" w:hint="default"/>
      </w:rPr>
    </w:lvl>
    <w:lvl w:ilvl="3" w:tplc="041D0001" w:tentative="1">
      <w:start w:val="1"/>
      <w:numFmt w:val="bullet"/>
      <w:lvlText w:val=""/>
      <w:lvlJc w:val="left"/>
      <w:pPr>
        <w:ind w:left="3624" w:hanging="360"/>
      </w:pPr>
      <w:rPr>
        <w:rFonts w:ascii="Symbol" w:hAnsi="Symbol" w:hint="default"/>
      </w:rPr>
    </w:lvl>
    <w:lvl w:ilvl="4" w:tplc="041D0003" w:tentative="1">
      <w:start w:val="1"/>
      <w:numFmt w:val="bullet"/>
      <w:lvlText w:val="o"/>
      <w:lvlJc w:val="left"/>
      <w:pPr>
        <w:ind w:left="4344" w:hanging="360"/>
      </w:pPr>
      <w:rPr>
        <w:rFonts w:ascii="Courier New" w:hAnsi="Courier New" w:hint="default"/>
      </w:rPr>
    </w:lvl>
    <w:lvl w:ilvl="5" w:tplc="041D0005" w:tentative="1">
      <w:start w:val="1"/>
      <w:numFmt w:val="bullet"/>
      <w:lvlText w:val=""/>
      <w:lvlJc w:val="left"/>
      <w:pPr>
        <w:ind w:left="5064" w:hanging="360"/>
      </w:pPr>
      <w:rPr>
        <w:rFonts w:ascii="Wingdings" w:hAnsi="Wingdings" w:hint="default"/>
      </w:rPr>
    </w:lvl>
    <w:lvl w:ilvl="6" w:tplc="041D0001" w:tentative="1">
      <w:start w:val="1"/>
      <w:numFmt w:val="bullet"/>
      <w:lvlText w:val=""/>
      <w:lvlJc w:val="left"/>
      <w:pPr>
        <w:ind w:left="5784" w:hanging="360"/>
      </w:pPr>
      <w:rPr>
        <w:rFonts w:ascii="Symbol" w:hAnsi="Symbol" w:hint="default"/>
      </w:rPr>
    </w:lvl>
    <w:lvl w:ilvl="7" w:tplc="041D0003" w:tentative="1">
      <w:start w:val="1"/>
      <w:numFmt w:val="bullet"/>
      <w:lvlText w:val="o"/>
      <w:lvlJc w:val="left"/>
      <w:pPr>
        <w:ind w:left="6504" w:hanging="360"/>
      </w:pPr>
      <w:rPr>
        <w:rFonts w:ascii="Courier New" w:hAnsi="Courier New" w:hint="default"/>
      </w:rPr>
    </w:lvl>
    <w:lvl w:ilvl="8" w:tplc="041D0005" w:tentative="1">
      <w:start w:val="1"/>
      <w:numFmt w:val="bullet"/>
      <w:lvlText w:val=""/>
      <w:lvlJc w:val="left"/>
      <w:pPr>
        <w:ind w:left="7224" w:hanging="360"/>
      </w:pPr>
      <w:rPr>
        <w:rFonts w:ascii="Wingdings" w:hAnsi="Wingdings" w:hint="default"/>
      </w:rPr>
    </w:lvl>
  </w:abstractNum>
  <w:num w:numId="1">
    <w:abstractNumId w:val="0"/>
  </w:num>
  <w:num w:numId="2">
    <w:abstractNumId w:val="11"/>
  </w:num>
  <w:num w:numId="3">
    <w:abstractNumId w:val="5"/>
  </w:num>
  <w:num w:numId="4">
    <w:abstractNumId w:val="8"/>
  </w:num>
  <w:num w:numId="5">
    <w:abstractNumId w:val="19"/>
  </w:num>
  <w:num w:numId="6">
    <w:abstractNumId w:val="1"/>
  </w:num>
  <w:num w:numId="7">
    <w:abstractNumId w:val="2"/>
  </w:num>
  <w:num w:numId="8">
    <w:abstractNumId w:val="17"/>
  </w:num>
  <w:num w:numId="9">
    <w:abstractNumId w:val="3"/>
  </w:num>
  <w:num w:numId="10">
    <w:abstractNumId w:val="16"/>
  </w:num>
  <w:num w:numId="11">
    <w:abstractNumId w:val="7"/>
  </w:num>
  <w:num w:numId="12">
    <w:abstractNumId w:val="14"/>
  </w:num>
  <w:num w:numId="13">
    <w:abstractNumId w:val="10"/>
  </w:num>
  <w:num w:numId="14">
    <w:abstractNumId w:val="18"/>
  </w:num>
  <w:num w:numId="15">
    <w:abstractNumId w:val="15"/>
  </w:num>
  <w:num w:numId="16">
    <w:abstractNumId w:val="9"/>
  </w:num>
  <w:num w:numId="17">
    <w:abstractNumId w:val="4"/>
  </w:num>
  <w:num w:numId="18">
    <w:abstractNumId w:val="6"/>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406D1"/>
    <w:rsid w:val="000031F7"/>
    <w:rsid w:val="00005613"/>
    <w:rsid w:val="000121D0"/>
    <w:rsid w:val="00020C6E"/>
    <w:rsid w:val="000211FD"/>
    <w:rsid w:val="00022363"/>
    <w:rsid w:val="00022564"/>
    <w:rsid w:val="00023C59"/>
    <w:rsid w:val="00026E58"/>
    <w:rsid w:val="00031663"/>
    <w:rsid w:val="000329FF"/>
    <w:rsid w:val="000343F9"/>
    <w:rsid w:val="0003557A"/>
    <w:rsid w:val="000406D1"/>
    <w:rsid w:val="00045414"/>
    <w:rsid w:val="00047DD2"/>
    <w:rsid w:val="00047EE9"/>
    <w:rsid w:val="00056F09"/>
    <w:rsid w:val="00056F70"/>
    <w:rsid w:val="000619F6"/>
    <w:rsid w:val="00061DEC"/>
    <w:rsid w:val="00062BAB"/>
    <w:rsid w:val="00065777"/>
    <w:rsid w:val="00065B7B"/>
    <w:rsid w:val="00066275"/>
    <w:rsid w:val="00073AEE"/>
    <w:rsid w:val="00073E81"/>
    <w:rsid w:val="00074CEE"/>
    <w:rsid w:val="000810BB"/>
    <w:rsid w:val="00082134"/>
    <w:rsid w:val="00083280"/>
    <w:rsid w:val="000857E1"/>
    <w:rsid w:val="00090557"/>
    <w:rsid w:val="00090A9B"/>
    <w:rsid w:val="000A4254"/>
    <w:rsid w:val="000B119B"/>
    <w:rsid w:val="000B16F8"/>
    <w:rsid w:val="000B70B2"/>
    <w:rsid w:val="000C0888"/>
    <w:rsid w:val="000C215E"/>
    <w:rsid w:val="000C3552"/>
    <w:rsid w:val="000C41AE"/>
    <w:rsid w:val="000D223B"/>
    <w:rsid w:val="000D336A"/>
    <w:rsid w:val="000D549A"/>
    <w:rsid w:val="000D5E76"/>
    <w:rsid w:val="000D602B"/>
    <w:rsid w:val="000E6149"/>
    <w:rsid w:val="000F3ED9"/>
    <w:rsid w:val="00101C8D"/>
    <w:rsid w:val="00102E86"/>
    <w:rsid w:val="0011008A"/>
    <w:rsid w:val="001179BB"/>
    <w:rsid w:val="00117A68"/>
    <w:rsid w:val="00124D86"/>
    <w:rsid w:val="00130236"/>
    <w:rsid w:val="00130612"/>
    <w:rsid w:val="00132E9E"/>
    <w:rsid w:val="001364B2"/>
    <w:rsid w:val="00136AC4"/>
    <w:rsid w:val="0014575C"/>
    <w:rsid w:val="00155F33"/>
    <w:rsid w:val="0016273B"/>
    <w:rsid w:val="00163961"/>
    <w:rsid w:val="00171326"/>
    <w:rsid w:val="00173C08"/>
    <w:rsid w:val="00177E49"/>
    <w:rsid w:val="00183BCB"/>
    <w:rsid w:val="001841FF"/>
    <w:rsid w:val="00186575"/>
    <w:rsid w:val="00186B35"/>
    <w:rsid w:val="00190A98"/>
    <w:rsid w:val="00193348"/>
    <w:rsid w:val="001A030B"/>
    <w:rsid w:val="001A1017"/>
    <w:rsid w:val="001A1172"/>
    <w:rsid w:val="001B7E6A"/>
    <w:rsid w:val="001B7EB2"/>
    <w:rsid w:val="001C0E85"/>
    <w:rsid w:val="001C5002"/>
    <w:rsid w:val="001C5F61"/>
    <w:rsid w:val="001C68BE"/>
    <w:rsid w:val="001D3F59"/>
    <w:rsid w:val="001D428C"/>
    <w:rsid w:val="001D578F"/>
    <w:rsid w:val="001D7BF4"/>
    <w:rsid w:val="001E15DC"/>
    <w:rsid w:val="001E17F7"/>
    <w:rsid w:val="001E2F4D"/>
    <w:rsid w:val="001E3A15"/>
    <w:rsid w:val="002013FA"/>
    <w:rsid w:val="0020235A"/>
    <w:rsid w:val="0020244D"/>
    <w:rsid w:val="00205E78"/>
    <w:rsid w:val="002126F3"/>
    <w:rsid w:val="00212D8A"/>
    <w:rsid w:val="002154FA"/>
    <w:rsid w:val="00224684"/>
    <w:rsid w:val="00225369"/>
    <w:rsid w:val="002272D3"/>
    <w:rsid w:val="00230680"/>
    <w:rsid w:val="0023230A"/>
    <w:rsid w:val="002343E2"/>
    <w:rsid w:val="00237D95"/>
    <w:rsid w:val="002411A0"/>
    <w:rsid w:val="0025307B"/>
    <w:rsid w:val="0025312E"/>
    <w:rsid w:val="002561DF"/>
    <w:rsid w:val="0025755D"/>
    <w:rsid w:val="00261012"/>
    <w:rsid w:val="0026112E"/>
    <w:rsid w:val="00266468"/>
    <w:rsid w:val="0027562C"/>
    <w:rsid w:val="00275E60"/>
    <w:rsid w:val="0028104C"/>
    <w:rsid w:val="0028187D"/>
    <w:rsid w:val="002820E9"/>
    <w:rsid w:val="002828A7"/>
    <w:rsid w:val="0028316D"/>
    <w:rsid w:val="002863E4"/>
    <w:rsid w:val="002877BA"/>
    <w:rsid w:val="002A096B"/>
    <w:rsid w:val="002A1BE1"/>
    <w:rsid w:val="002A53E9"/>
    <w:rsid w:val="002A5C8C"/>
    <w:rsid w:val="002B5950"/>
    <w:rsid w:val="002C04F4"/>
    <w:rsid w:val="002C4715"/>
    <w:rsid w:val="002C547B"/>
    <w:rsid w:val="002C68AD"/>
    <w:rsid w:val="002D1458"/>
    <w:rsid w:val="002D4614"/>
    <w:rsid w:val="002D64AA"/>
    <w:rsid w:val="002D6A26"/>
    <w:rsid w:val="002E0F4D"/>
    <w:rsid w:val="002E5719"/>
    <w:rsid w:val="002E7BB0"/>
    <w:rsid w:val="002F36FA"/>
    <w:rsid w:val="002F3F81"/>
    <w:rsid w:val="002F63B3"/>
    <w:rsid w:val="003020A4"/>
    <w:rsid w:val="00305245"/>
    <w:rsid w:val="00305E4B"/>
    <w:rsid w:val="00311440"/>
    <w:rsid w:val="0031398C"/>
    <w:rsid w:val="00314B06"/>
    <w:rsid w:val="00320582"/>
    <w:rsid w:val="00325E35"/>
    <w:rsid w:val="00331BC4"/>
    <w:rsid w:val="00336320"/>
    <w:rsid w:val="00336EA9"/>
    <w:rsid w:val="00346268"/>
    <w:rsid w:val="003466C9"/>
    <w:rsid w:val="00353DFF"/>
    <w:rsid w:val="00360602"/>
    <w:rsid w:val="00367FB9"/>
    <w:rsid w:val="00371EC3"/>
    <w:rsid w:val="00377AC9"/>
    <w:rsid w:val="00382678"/>
    <w:rsid w:val="003846ED"/>
    <w:rsid w:val="003859C9"/>
    <w:rsid w:val="0038654C"/>
    <w:rsid w:val="00387CA9"/>
    <w:rsid w:val="00395EB4"/>
    <w:rsid w:val="003A226F"/>
    <w:rsid w:val="003A2C1C"/>
    <w:rsid w:val="003A2DDB"/>
    <w:rsid w:val="003A33D1"/>
    <w:rsid w:val="003A433C"/>
    <w:rsid w:val="003B4802"/>
    <w:rsid w:val="003B4AA4"/>
    <w:rsid w:val="003C041A"/>
    <w:rsid w:val="003C687B"/>
    <w:rsid w:val="003D08BF"/>
    <w:rsid w:val="003D1CB5"/>
    <w:rsid w:val="003E115B"/>
    <w:rsid w:val="003E1DDF"/>
    <w:rsid w:val="003E3668"/>
    <w:rsid w:val="003E6612"/>
    <w:rsid w:val="003F2FF2"/>
    <w:rsid w:val="004005AC"/>
    <w:rsid w:val="0040107F"/>
    <w:rsid w:val="00404D77"/>
    <w:rsid w:val="004054C0"/>
    <w:rsid w:val="00405DDA"/>
    <w:rsid w:val="004070CD"/>
    <w:rsid w:val="00413E1A"/>
    <w:rsid w:val="0041512D"/>
    <w:rsid w:val="00415261"/>
    <w:rsid w:val="00420DAD"/>
    <w:rsid w:val="004211D3"/>
    <w:rsid w:val="00422D13"/>
    <w:rsid w:val="00423760"/>
    <w:rsid w:val="00424BFD"/>
    <w:rsid w:val="00424D5E"/>
    <w:rsid w:val="004250E4"/>
    <w:rsid w:val="00426AD9"/>
    <w:rsid w:val="0042711B"/>
    <w:rsid w:val="0043093A"/>
    <w:rsid w:val="004370FF"/>
    <w:rsid w:val="00440EF8"/>
    <w:rsid w:val="00441F1B"/>
    <w:rsid w:val="0044229B"/>
    <w:rsid w:val="00443658"/>
    <w:rsid w:val="0044770F"/>
    <w:rsid w:val="00451C5D"/>
    <w:rsid w:val="00454F1F"/>
    <w:rsid w:val="004607F2"/>
    <w:rsid w:val="00463211"/>
    <w:rsid w:val="00464BCC"/>
    <w:rsid w:val="00467EB1"/>
    <w:rsid w:val="0047297E"/>
    <w:rsid w:val="00475206"/>
    <w:rsid w:val="00475517"/>
    <w:rsid w:val="00480DE1"/>
    <w:rsid w:val="00485473"/>
    <w:rsid w:val="00485A21"/>
    <w:rsid w:val="00486D86"/>
    <w:rsid w:val="00486F78"/>
    <w:rsid w:val="0049007C"/>
    <w:rsid w:val="004915B2"/>
    <w:rsid w:val="00491B52"/>
    <w:rsid w:val="00491DD9"/>
    <w:rsid w:val="00493877"/>
    <w:rsid w:val="004A019F"/>
    <w:rsid w:val="004A1F60"/>
    <w:rsid w:val="004A7303"/>
    <w:rsid w:val="004A747A"/>
    <w:rsid w:val="004B2B46"/>
    <w:rsid w:val="004B4CBF"/>
    <w:rsid w:val="004B634B"/>
    <w:rsid w:val="004C7F31"/>
    <w:rsid w:val="004D3565"/>
    <w:rsid w:val="004D39A0"/>
    <w:rsid w:val="004E09E9"/>
    <w:rsid w:val="004E0E9E"/>
    <w:rsid w:val="004E225E"/>
    <w:rsid w:val="004F1B1A"/>
    <w:rsid w:val="004F2887"/>
    <w:rsid w:val="004F744B"/>
    <w:rsid w:val="00521F21"/>
    <w:rsid w:val="005237B5"/>
    <w:rsid w:val="00530CA4"/>
    <w:rsid w:val="00536324"/>
    <w:rsid w:val="00542EF8"/>
    <w:rsid w:val="0054323E"/>
    <w:rsid w:val="00543EE1"/>
    <w:rsid w:val="005477F6"/>
    <w:rsid w:val="00550957"/>
    <w:rsid w:val="00551B3B"/>
    <w:rsid w:val="00552D04"/>
    <w:rsid w:val="00555D00"/>
    <w:rsid w:val="00557763"/>
    <w:rsid w:val="00565109"/>
    <w:rsid w:val="00574085"/>
    <w:rsid w:val="00580996"/>
    <w:rsid w:val="005823F2"/>
    <w:rsid w:val="00587CDC"/>
    <w:rsid w:val="00593224"/>
    <w:rsid w:val="00596361"/>
    <w:rsid w:val="00597FD3"/>
    <w:rsid w:val="005A0739"/>
    <w:rsid w:val="005A0A6F"/>
    <w:rsid w:val="005A57D8"/>
    <w:rsid w:val="005A5A52"/>
    <w:rsid w:val="005A62CC"/>
    <w:rsid w:val="005A7117"/>
    <w:rsid w:val="005B1A9A"/>
    <w:rsid w:val="005B2726"/>
    <w:rsid w:val="005B76AD"/>
    <w:rsid w:val="005C0AD6"/>
    <w:rsid w:val="005C1567"/>
    <w:rsid w:val="005C2E11"/>
    <w:rsid w:val="005C638B"/>
    <w:rsid w:val="005C7E0D"/>
    <w:rsid w:val="005D0130"/>
    <w:rsid w:val="005D0369"/>
    <w:rsid w:val="005D2223"/>
    <w:rsid w:val="005D2E6F"/>
    <w:rsid w:val="005D4C59"/>
    <w:rsid w:val="005E04A0"/>
    <w:rsid w:val="005E09C4"/>
    <w:rsid w:val="005E16A5"/>
    <w:rsid w:val="005F4066"/>
    <w:rsid w:val="005F4818"/>
    <w:rsid w:val="005F5F62"/>
    <w:rsid w:val="005F7C2F"/>
    <w:rsid w:val="00603F05"/>
    <w:rsid w:val="00604C6E"/>
    <w:rsid w:val="00612C4A"/>
    <w:rsid w:val="006213DD"/>
    <w:rsid w:val="00622531"/>
    <w:rsid w:val="00622BA3"/>
    <w:rsid w:val="006230FE"/>
    <w:rsid w:val="0062559A"/>
    <w:rsid w:val="00643EE8"/>
    <w:rsid w:val="00644B21"/>
    <w:rsid w:val="00647F68"/>
    <w:rsid w:val="00651FB8"/>
    <w:rsid w:val="006576C3"/>
    <w:rsid w:val="00660FCC"/>
    <w:rsid w:val="00664C46"/>
    <w:rsid w:val="00665A4B"/>
    <w:rsid w:val="0067092F"/>
    <w:rsid w:val="0067285A"/>
    <w:rsid w:val="00684725"/>
    <w:rsid w:val="00684DDB"/>
    <w:rsid w:val="00687AE4"/>
    <w:rsid w:val="00693413"/>
    <w:rsid w:val="006A2B23"/>
    <w:rsid w:val="006A75C1"/>
    <w:rsid w:val="006B29DC"/>
    <w:rsid w:val="006B7E36"/>
    <w:rsid w:val="006C0826"/>
    <w:rsid w:val="006C11C0"/>
    <w:rsid w:val="006C5269"/>
    <w:rsid w:val="006C6B96"/>
    <w:rsid w:val="006D2BF7"/>
    <w:rsid w:val="006D5CAF"/>
    <w:rsid w:val="006E1F4C"/>
    <w:rsid w:val="006E3EEB"/>
    <w:rsid w:val="006E4AA5"/>
    <w:rsid w:val="006E7919"/>
    <w:rsid w:val="006F1CBB"/>
    <w:rsid w:val="006F4C76"/>
    <w:rsid w:val="006F5DDA"/>
    <w:rsid w:val="006F684E"/>
    <w:rsid w:val="00700C44"/>
    <w:rsid w:val="00703D0E"/>
    <w:rsid w:val="00704B50"/>
    <w:rsid w:val="00711177"/>
    <w:rsid w:val="00712F85"/>
    <w:rsid w:val="00716637"/>
    <w:rsid w:val="00726F97"/>
    <w:rsid w:val="00732D1D"/>
    <w:rsid w:val="007419CE"/>
    <w:rsid w:val="00744AC8"/>
    <w:rsid w:val="00751611"/>
    <w:rsid w:val="0075195E"/>
    <w:rsid w:val="007527C1"/>
    <w:rsid w:val="007639F0"/>
    <w:rsid w:val="007654AC"/>
    <w:rsid w:val="00765846"/>
    <w:rsid w:val="00771F36"/>
    <w:rsid w:val="00773EAF"/>
    <w:rsid w:val="00776A65"/>
    <w:rsid w:val="00781022"/>
    <w:rsid w:val="0078197C"/>
    <w:rsid w:val="007851D3"/>
    <w:rsid w:val="0078785E"/>
    <w:rsid w:val="00791DD4"/>
    <w:rsid w:val="00792F11"/>
    <w:rsid w:val="007A31E9"/>
    <w:rsid w:val="007C065C"/>
    <w:rsid w:val="007C3383"/>
    <w:rsid w:val="007C3A2C"/>
    <w:rsid w:val="007C3CDF"/>
    <w:rsid w:val="007D061A"/>
    <w:rsid w:val="007D3A4A"/>
    <w:rsid w:val="007D4C81"/>
    <w:rsid w:val="007E0700"/>
    <w:rsid w:val="007E57B3"/>
    <w:rsid w:val="007E6CEB"/>
    <w:rsid w:val="007F3992"/>
    <w:rsid w:val="007F5D43"/>
    <w:rsid w:val="00800B55"/>
    <w:rsid w:val="00805129"/>
    <w:rsid w:val="008125E5"/>
    <w:rsid w:val="00817B1D"/>
    <w:rsid w:val="0082589B"/>
    <w:rsid w:val="0082624D"/>
    <w:rsid w:val="00842E3A"/>
    <w:rsid w:val="00844580"/>
    <w:rsid w:val="00846DAC"/>
    <w:rsid w:val="008550E9"/>
    <w:rsid w:val="008558FB"/>
    <w:rsid w:val="0085722A"/>
    <w:rsid w:val="0086080F"/>
    <w:rsid w:val="00867208"/>
    <w:rsid w:val="00871B76"/>
    <w:rsid w:val="0087429A"/>
    <w:rsid w:val="00876D6B"/>
    <w:rsid w:val="008812DA"/>
    <w:rsid w:val="00881A0D"/>
    <w:rsid w:val="00882C18"/>
    <w:rsid w:val="008852C2"/>
    <w:rsid w:val="00890166"/>
    <w:rsid w:val="008962B6"/>
    <w:rsid w:val="008A4FCB"/>
    <w:rsid w:val="008B023D"/>
    <w:rsid w:val="008B2751"/>
    <w:rsid w:val="008B2C9D"/>
    <w:rsid w:val="008B478E"/>
    <w:rsid w:val="008B5CB3"/>
    <w:rsid w:val="008C7164"/>
    <w:rsid w:val="008D4D73"/>
    <w:rsid w:val="008D4F78"/>
    <w:rsid w:val="008E3DBF"/>
    <w:rsid w:val="008E6F61"/>
    <w:rsid w:val="008F0749"/>
    <w:rsid w:val="008F0856"/>
    <w:rsid w:val="00900F57"/>
    <w:rsid w:val="00903742"/>
    <w:rsid w:val="009110BB"/>
    <w:rsid w:val="009144A1"/>
    <w:rsid w:val="00915B55"/>
    <w:rsid w:val="00917CAB"/>
    <w:rsid w:val="009259D0"/>
    <w:rsid w:val="00935F81"/>
    <w:rsid w:val="009378F8"/>
    <w:rsid w:val="009405DA"/>
    <w:rsid w:val="00940A09"/>
    <w:rsid w:val="00942F38"/>
    <w:rsid w:val="0094455D"/>
    <w:rsid w:val="00950EDB"/>
    <w:rsid w:val="00951FB2"/>
    <w:rsid w:val="00952464"/>
    <w:rsid w:val="009562B6"/>
    <w:rsid w:val="009604A6"/>
    <w:rsid w:val="009649BE"/>
    <w:rsid w:val="00966F75"/>
    <w:rsid w:val="00973290"/>
    <w:rsid w:val="00974BC6"/>
    <w:rsid w:val="009751FD"/>
    <w:rsid w:val="00976EAF"/>
    <w:rsid w:val="009824BE"/>
    <w:rsid w:val="0098444D"/>
    <w:rsid w:val="009854AA"/>
    <w:rsid w:val="0098711C"/>
    <w:rsid w:val="009954A4"/>
    <w:rsid w:val="009A27A4"/>
    <w:rsid w:val="009A4A0A"/>
    <w:rsid w:val="009A58A4"/>
    <w:rsid w:val="009A5C97"/>
    <w:rsid w:val="009B10BA"/>
    <w:rsid w:val="009B12B9"/>
    <w:rsid w:val="009B4872"/>
    <w:rsid w:val="009C0263"/>
    <w:rsid w:val="009C034B"/>
    <w:rsid w:val="009C3E46"/>
    <w:rsid w:val="009C68C5"/>
    <w:rsid w:val="009C76EF"/>
    <w:rsid w:val="009D29C2"/>
    <w:rsid w:val="009D3E12"/>
    <w:rsid w:val="009D4440"/>
    <w:rsid w:val="009D4925"/>
    <w:rsid w:val="009D5622"/>
    <w:rsid w:val="009D578B"/>
    <w:rsid w:val="009D58B3"/>
    <w:rsid w:val="009D5AF5"/>
    <w:rsid w:val="009E02AC"/>
    <w:rsid w:val="009E1BEC"/>
    <w:rsid w:val="009E5363"/>
    <w:rsid w:val="009E6152"/>
    <w:rsid w:val="009F1E36"/>
    <w:rsid w:val="009F25E6"/>
    <w:rsid w:val="009F405F"/>
    <w:rsid w:val="009F52CB"/>
    <w:rsid w:val="009F7D8B"/>
    <w:rsid w:val="00A02953"/>
    <w:rsid w:val="00A05D52"/>
    <w:rsid w:val="00A061C9"/>
    <w:rsid w:val="00A2340B"/>
    <w:rsid w:val="00A25B62"/>
    <w:rsid w:val="00A26500"/>
    <w:rsid w:val="00A31084"/>
    <w:rsid w:val="00A32D35"/>
    <w:rsid w:val="00A3422E"/>
    <w:rsid w:val="00A356A3"/>
    <w:rsid w:val="00A36B22"/>
    <w:rsid w:val="00A45104"/>
    <w:rsid w:val="00A50FD2"/>
    <w:rsid w:val="00A55D90"/>
    <w:rsid w:val="00A565EB"/>
    <w:rsid w:val="00A56ADB"/>
    <w:rsid w:val="00A60050"/>
    <w:rsid w:val="00A6094E"/>
    <w:rsid w:val="00A635DA"/>
    <w:rsid w:val="00A65BC4"/>
    <w:rsid w:val="00A67E82"/>
    <w:rsid w:val="00A710FE"/>
    <w:rsid w:val="00A724BB"/>
    <w:rsid w:val="00A72FC1"/>
    <w:rsid w:val="00A74538"/>
    <w:rsid w:val="00A74C9A"/>
    <w:rsid w:val="00A87AA9"/>
    <w:rsid w:val="00A91CE0"/>
    <w:rsid w:val="00A957E8"/>
    <w:rsid w:val="00A959D8"/>
    <w:rsid w:val="00AA0A25"/>
    <w:rsid w:val="00AB1E0B"/>
    <w:rsid w:val="00AB575A"/>
    <w:rsid w:val="00AC02A5"/>
    <w:rsid w:val="00AC3344"/>
    <w:rsid w:val="00AC39B2"/>
    <w:rsid w:val="00AC4529"/>
    <w:rsid w:val="00AC4B53"/>
    <w:rsid w:val="00AD099E"/>
    <w:rsid w:val="00AD1673"/>
    <w:rsid w:val="00AD274D"/>
    <w:rsid w:val="00AD654F"/>
    <w:rsid w:val="00AD7731"/>
    <w:rsid w:val="00AD790B"/>
    <w:rsid w:val="00AE4831"/>
    <w:rsid w:val="00AE7C4D"/>
    <w:rsid w:val="00AF3AEC"/>
    <w:rsid w:val="00B01717"/>
    <w:rsid w:val="00B028B3"/>
    <w:rsid w:val="00B0465C"/>
    <w:rsid w:val="00B05FE0"/>
    <w:rsid w:val="00B06ADE"/>
    <w:rsid w:val="00B123DE"/>
    <w:rsid w:val="00B1354E"/>
    <w:rsid w:val="00B14784"/>
    <w:rsid w:val="00B149AB"/>
    <w:rsid w:val="00B2329D"/>
    <w:rsid w:val="00B251E9"/>
    <w:rsid w:val="00B368AC"/>
    <w:rsid w:val="00B41E68"/>
    <w:rsid w:val="00B502FC"/>
    <w:rsid w:val="00B52F31"/>
    <w:rsid w:val="00B6135D"/>
    <w:rsid w:val="00B65BBF"/>
    <w:rsid w:val="00B76ECE"/>
    <w:rsid w:val="00B77D70"/>
    <w:rsid w:val="00B819F2"/>
    <w:rsid w:val="00B930F0"/>
    <w:rsid w:val="00B93833"/>
    <w:rsid w:val="00B976E3"/>
    <w:rsid w:val="00BA3E8C"/>
    <w:rsid w:val="00BB1B26"/>
    <w:rsid w:val="00BC1B16"/>
    <w:rsid w:val="00BC5907"/>
    <w:rsid w:val="00BD058D"/>
    <w:rsid w:val="00BD11CB"/>
    <w:rsid w:val="00BD12C5"/>
    <w:rsid w:val="00BD1D9C"/>
    <w:rsid w:val="00BD5827"/>
    <w:rsid w:val="00BE41CB"/>
    <w:rsid w:val="00BE55BE"/>
    <w:rsid w:val="00BE646A"/>
    <w:rsid w:val="00BE6E44"/>
    <w:rsid w:val="00BE77F9"/>
    <w:rsid w:val="00BF60C2"/>
    <w:rsid w:val="00BF617B"/>
    <w:rsid w:val="00C00628"/>
    <w:rsid w:val="00C01C8D"/>
    <w:rsid w:val="00C01F00"/>
    <w:rsid w:val="00C10E0D"/>
    <w:rsid w:val="00C14E6A"/>
    <w:rsid w:val="00C156B3"/>
    <w:rsid w:val="00C2354A"/>
    <w:rsid w:val="00C259CC"/>
    <w:rsid w:val="00C2796C"/>
    <w:rsid w:val="00C33DFC"/>
    <w:rsid w:val="00C35839"/>
    <w:rsid w:val="00C35CEF"/>
    <w:rsid w:val="00C35F89"/>
    <w:rsid w:val="00C37144"/>
    <w:rsid w:val="00C44468"/>
    <w:rsid w:val="00C45B74"/>
    <w:rsid w:val="00C46515"/>
    <w:rsid w:val="00C46FF0"/>
    <w:rsid w:val="00C67433"/>
    <w:rsid w:val="00C72C77"/>
    <w:rsid w:val="00C73080"/>
    <w:rsid w:val="00C7328A"/>
    <w:rsid w:val="00C73786"/>
    <w:rsid w:val="00C824BA"/>
    <w:rsid w:val="00C86DB2"/>
    <w:rsid w:val="00C95A4C"/>
    <w:rsid w:val="00C972A7"/>
    <w:rsid w:val="00CB0BDB"/>
    <w:rsid w:val="00CB163E"/>
    <w:rsid w:val="00CB219B"/>
    <w:rsid w:val="00CC26A0"/>
    <w:rsid w:val="00CC325C"/>
    <w:rsid w:val="00CC6434"/>
    <w:rsid w:val="00CD1E72"/>
    <w:rsid w:val="00CD413E"/>
    <w:rsid w:val="00CD71EB"/>
    <w:rsid w:val="00CD783C"/>
    <w:rsid w:val="00CE35E7"/>
    <w:rsid w:val="00CE4D2C"/>
    <w:rsid w:val="00CE66D0"/>
    <w:rsid w:val="00CF029A"/>
    <w:rsid w:val="00CF39BE"/>
    <w:rsid w:val="00D00FA0"/>
    <w:rsid w:val="00D0357C"/>
    <w:rsid w:val="00D03DDC"/>
    <w:rsid w:val="00D04B52"/>
    <w:rsid w:val="00D059CE"/>
    <w:rsid w:val="00D10308"/>
    <w:rsid w:val="00D138A6"/>
    <w:rsid w:val="00D14C27"/>
    <w:rsid w:val="00D16E7B"/>
    <w:rsid w:val="00D2722B"/>
    <w:rsid w:val="00D369DD"/>
    <w:rsid w:val="00D4154E"/>
    <w:rsid w:val="00D469AE"/>
    <w:rsid w:val="00D62746"/>
    <w:rsid w:val="00D6309A"/>
    <w:rsid w:val="00D634EE"/>
    <w:rsid w:val="00D65488"/>
    <w:rsid w:val="00D6607A"/>
    <w:rsid w:val="00D71872"/>
    <w:rsid w:val="00D73FA6"/>
    <w:rsid w:val="00D765BA"/>
    <w:rsid w:val="00D819F5"/>
    <w:rsid w:val="00D82617"/>
    <w:rsid w:val="00D830BE"/>
    <w:rsid w:val="00D851FF"/>
    <w:rsid w:val="00D8662C"/>
    <w:rsid w:val="00D86A4C"/>
    <w:rsid w:val="00D94E3D"/>
    <w:rsid w:val="00D97E64"/>
    <w:rsid w:val="00DA4D96"/>
    <w:rsid w:val="00DA5D10"/>
    <w:rsid w:val="00DB00C1"/>
    <w:rsid w:val="00DB1B71"/>
    <w:rsid w:val="00DB3934"/>
    <w:rsid w:val="00DC46ED"/>
    <w:rsid w:val="00DC7A3D"/>
    <w:rsid w:val="00DD5E60"/>
    <w:rsid w:val="00DD7A80"/>
    <w:rsid w:val="00DE10E4"/>
    <w:rsid w:val="00DE55D1"/>
    <w:rsid w:val="00DE7027"/>
    <w:rsid w:val="00DF0B7E"/>
    <w:rsid w:val="00DF0F5F"/>
    <w:rsid w:val="00DF11C0"/>
    <w:rsid w:val="00DF1D1F"/>
    <w:rsid w:val="00DF2572"/>
    <w:rsid w:val="00DF55DE"/>
    <w:rsid w:val="00E00AC1"/>
    <w:rsid w:val="00E01928"/>
    <w:rsid w:val="00E03723"/>
    <w:rsid w:val="00E05420"/>
    <w:rsid w:val="00E06031"/>
    <w:rsid w:val="00E12879"/>
    <w:rsid w:val="00E16CD9"/>
    <w:rsid w:val="00E228E5"/>
    <w:rsid w:val="00E24A86"/>
    <w:rsid w:val="00E30216"/>
    <w:rsid w:val="00E30B81"/>
    <w:rsid w:val="00E35779"/>
    <w:rsid w:val="00E41AFE"/>
    <w:rsid w:val="00E41DCA"/>
    <w:rsid w:val="00E41E58"/>
    <w:rsid w:val="00E442E0"/>
    <w:rsid w:val="00E5008C"/>
    <w:rsid w:val="00E576EA"/>
    <w:rsid w:val="00E66082"/>
    <w:rsid w:val="00E70CB2"/>
    <w:rsid w:val="00E74113"/>
    <w:rsid w:val="00E75BCB"/>
    <w:rsid w:val="00E7753B"/>
    <w:rsid w:val="00E8358B"/>
    <w:rsid w:val="00E850E2"/>
    <w:rsid w:val="00E92C7C"/>
    <w:rsid w:val="00E93247"/>
    <w:rsid w:val="00E96940"/>
    <w:rsid w:val="00EA239B"/>
    <w:rsid w:val="00EA45D4"/>
    <w:rsid w:val="00EB1518"/>
    <w:rsid w:val="00EB2354"/>
    <w:rsid w:val="00EB253E"/>
    <w:rsid w:val="00EC2B8E"/>
    <w:rsid w:val="00EC3EAA"/>
    <w:rsid w:val="00EC41A4"/>
    <w:rsid w:val="00EC41EE"/>
    <w:rsid w:val="00EC64D2"/>
    <w:rsid w:val="00EC7732"/>
    <w:rsid w:val="00ED34D4"/>
    <w:rsid w:val="00ED48DD"/>
    <w:rsid w:val="00ED4DFD"/>
    <w:rsid w:val="00ED5D63"/>
    <w:rsid w:val="00EF0B8B"/>
    <w:rsid w:val="00EF1D2E"/>
    <w:rsid w:val="00EF74F6"/>
    <w:rsid w:val="00F05AB0"/>
    <w:rsid w:val="00F11FB4"/>
    <w:rsid w:val="00F148DB"/>
    <w:rsid w:val="00F324DC"/>
    <w:rsid w:val="00F33E27"/>
    <w:rsid w:val="00F44D9E"/>
    <w:rsid w:val="00F45D68"/>
    <w:rsid w:val="00F47486"/>
    <w:rsid w:val="00F50B32"/>
    <w:rsid w:val="00F60EB7"/>
    <w:rsid w:val="00F70F3E"/>
    <w:rsid w:val="00F9057D"/>
    <w:rsid w:val="00F920F7"/>
    <w:rsid w:val="00F95C74"/>
    <w:rsid w:val="00F97425"/>
    <w:rsid w:val="00F97817"/>
    <w:rsid w:val="00FA1278"/>
    <w:rsid w:val="00FA3E7E"/>
    <w:rsid w:val="00FB1A4D"/>
    <w:rsid w:val="00FB2A6F"/>
    <w:rsid w:val="00FB2D2D"/>
    <w:rsid w:val="00FB6175"/>
    <w:rsid w:val="00FC090D"/>
    <w:rsid w:val="00FC3088"/>
    <w:rsid w:val="00FC3C7E"/>
    <w:rsid w:val="00FD07FE"/>
    <w:rsid w:val="00FD3C83"/>
    <w:rsid w:val="00FE17BE"/>
    <w:rsid w:val="00FE1915"/>
    <w:rsid w:val="00FE5667"/>
    <w:rsid w:val="00FE72CA"/>
    <w:rsid w:val="00FF2129"/>
    <w:rsid w:val="00FF2798"/>
    <w:rsid w:val="00FF59F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4B5C1"/>
  <w14:defaultImageDpi w14:val="300"/>
  <w15:docId w15:val="{D1643C80-8DA7-A249-A972-09236246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B76"/>
    <w:rPr>
      <w:lang w:val="en-US"/>
    </w:rPr>
  </w:style>
  <w:style w:type="paragraph" w:styleId="Rubrik1">
    <w:name w:val="heading 1"/>
    <w:basedOn w:val="Normal"/>
    <w:next w:val="Normal"/>
    <w:link w:val="Rubrik1Char"/>
    <w:uiPriority w:val="9"/>
    <w:qFormat/>
    <w:rsid w:val="000406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0406D1"/>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0406D1"/>
    <w:pPr>
      <w:keepNext/>
      <w:keepLines/>
      <w:spacing w:before="240" w:after="12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406D1"/>
    <w:pPr>
      <w:keepNext/>
      <w:keepLines/>
      <w:spacing w:before="240" w:after="12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406D1"/>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406D1"/>
    <w:rPr>
      <w:rFonts w:ascii="Lucida Grande" w:hAnsi="Lucida Grande" w:cs="Lucida Grande"/>
      <w:sz w:val="18"/>
      <w:szCs w:val="18"/>
      <w:lang w:val="en-US"/>
    </w:rPr>
  </w:style>
  <w:style w:type="character" w:customStyle="1" w:styleId="Rubrik1Char">
    <w:name w:val="Rubrik 1 Char"/>
    <w:basedOn w:val="Standardstycketeckensnitt"/>
    <w:link w:val="Rubrik1"/>
    <w:uiPriority w:val="9"/>
    <w:rsid w:val="000406D1"/>
    <w:rPr>
      <w:rFonts w:asciiTheme="majorHAnsi" w:eastAsiaTheme="majorEastAsia" w:hAnsiTheme="majorHAnsi" w:cstheme="majorBidi"/>
      <w:b/>
      <w:bCs/>
      <w:color w:val="345A8A" w:themeColor="accent1" w:themeShade="B5"/>
      <w:sz w:val="32"/>
      <w:szCs w:val="32"/>
      <w:lang w:val="en-US"/>
    </w:rPr>
  </w:style>
  <w:style w:type="character" w:customStyle="1" w:styleId="Rubrik2Char">
    <w:name w:val="Rubrik 2 Char"/>
    <w:basedOn w:val="Standardstycketeckensnitt"/>
    <w:link w:val="Rubrik2"/>
    <w:uiPriority w:val="9"/>
    <w:rsid w:val="000406D1"/>
    <w:rPr>
      <w:rFonts w:asciiTheme="majorHAnsi" w:eastAsiaTheme="majorEastAsia" w:hAnsiTheme="majorHAnsi" w:cstheme="majorBidi"/>
      <w:b/>
      <w:bCs/>
      <w:color w:val="4F81BD" w:themeColor="accent1"/>
      <w:sz w:val="26"/>
      <w:szCs w:val="26"/>
      <w:lang w:val="en-US"/>
    </w:rPr>
  </w:style>
  <w:style w:type="character" w:customStyle="1" w:styleId="Rubrik3Char">
    <w:name w:val="Rubrik 3 Char"/>
    <w:basedOn w:val="Standardstycketeckensnitt"/>
    <w:link w:val="Rubrik3"/>
    <w:uiPriority w:val="9"/>
    <w:rsid w:val="000406D1"/>
    <w:rPr>
      <w:rFonts w:asciiTheme="majorHAnsi" w:eastAsiaTheme="majorEastAsia" w:hAnsiTheme="majorHAnsi" w:cstheme="majorBidi"/>
      <w:b/>
      <w:bCs/>
      <w:color w:val="4F81BD" w:themeColor="accent1"/>
      <w:lang w:val="en-US"/>
    </w:rPr>
  </w:style>
  <w:style w:type="character" w:customStyle="1" w:styleId="Rubrik4Char">
    <w:name w:val="Rubrik 4 Char"/>
    <w:basedOn w:val="Standardstycketeckensnitt"/>
    <w:link w:val="Rubrik4"/>
    <w:uiPriority w:val="9"/>
    <w:rsid w:val="000406D1"/>
    <w:rPr>
      <w:rFonts w:asciiTheme="majorHAnsi" w:eastAsiaTheme="majorEastAsia" w:hAnsiTheme="majorHAnsi" w:cstheme="majorBidi"/>
      <w:b/>
      <w:bCs/>
      <w:i/>
      <w:iCs/>
      <w:color w:val="4F81BD" w:themeColor="accent1"/>
      <w:lang w:val="en-US"/>
    </w:rPr>
  </w:style>
  <w:style w:type="paragraph" w:styleId="Sidhuvud">
    <w:name w:val="header"/>
    <w:basedOn w:val="Normal"/>
    <w:link w:val="SidhuvudChar"/>
    <w:uiPriority w:val="99"/>
    <w:unhideWhenUsed/>
    <w:rsid w:val="000406D1"/>
    <w:pPr>
      <w:tabs>
        <w:tab w:val="center" w:pos="4536"/>
        <w:tab w:val="right" w:pos="9072"/>
      </w:tabs>
    </w:pPr>
  </w:style>
  <w:style w:type="character" w:customStyle="1" w:styleId="SidhuvudChar">
    <w:name w:val="Sidhuvud Char"/>
    <w:basedOn w:val="Standardstycketeckensnitt"/>
    <w:link w:val="Sidhuvud"/>
    <w:uiPriority w:val="99"/>
    <w:rsid w:val="000406D1"/>
    <w:rPr>
      <w:lang w:val="en-US"/>
    </w:rPr>
  </w:style>
  <w:style w:type="paragraph" w:styleId="Sidfot">
    <w:name w:val="footer"/>
    <w:basedOn w:val="Normal"/>
    <w:link w:val="SidfotChar"/>
    <w:uiPriority w:val="99"/>
    <w:unhideWhenUsed/>
    <w:rsid w:val="000406D1"/>
    <w:pPr>
      <w:tabs>
        <w:tab w:val="center" w:pos="4536"/>
        <w:tab w:val="right" w:pos="9072"/>
      </w:tabs>
    </w:pPr>
  </w:style>
  <w:style w:type="character" w:customStyle="1" w:styleId="SidfotChar">
    <w:name w:val="Sidfot Char"/>
    <w:basedOn w:val="Standardstycketeckensnitt"/>
    <w:link w:val="Sidfot"/>
    <w:uiPriority w:val="99"/>
    <w:rsid w:val="000406D1"/>
    <w:rPr>
      <w:lang w:val="en-US"/>
    </w:rPr>
  </w:style>
  <w:style w:type="character" w:styleId="Sidnummer">
    <w:name w:val="page number"/>
    <w:basedOn w:val="Standardstycketeckensnitt"/>
    <w:uiPriority w:val="99"/>
    <w:semiHidden/>
    <w:unhideWhenUsed/>
    <w:rsid w:val="000406D1"/>
  </w:style>
  <w:style w:type="paragraph" w:styleId="Innehll1">
    <w:name w:val="toc 1"/>
    <w:basedOn w:val="Normal"/>
    <w:next w:val="Normal"/>
    <w:autoRedefine/>
    <w:uiPriority w:val="39"/>
    <w:unhideWhenUsed/>
    <w:rsid w:val="000406D1"/>
    <w:pPr>
      <w:tabs>
        <w:tab w:val="right" w:leader="dot" w:pos="8204"/>
      </w:tabs>
      <w:spacing w:before="120" w:line="276" w:lineRule="auto"/>
    </w:pPr>
    <w:rPr>
      <w:b/>
    </w:rPr>
  </w:style>
  <w:style w:type="paragraph" w:styleId="Innehll2">
    <w:name w:val="toc 2"/>
    <w:basedOn w:val="Normal"/>
    <w:next w:val="Normal"/>
    <w:autoRedefine/>
    <w:uiPriority w:val="39"/>
    <w:unhideWhenUsed/>
    <w:rsid w:val="000406D1"/>
    <w:pPr>
      <w:ind w:left="240"/>
    </w:pPr>
    <w:rPr>
      <w:b/>
      <w:sz w:val="22"/>
      <w:szCs w:val="22"/>
    </w:rPr>
  </w:style>
  <w:style w:type="paragraph" w:styleId="Innehll3">
    <w:name w:val="toc 3"/>
    <w:basedOn w:val="Normal"/>
    <w:next w:val="Normal"/>
    <w:autoRedefine/>
    <w:uiPriority w:val="39"/>
    <w:unhideWhenUsed/>
    <w:rsid w:val="000406D1"/>
    <w:pPr>
      <w:ind w:left="480"/>
    </w:pPr>
    <w:rPr>
      <w:sz w:val="22"/>
      <w:szCs w:val="22"/>
    </w:rPr>
  </w:style>
  <w:style w:type="paragraph" w:styleId="Innehll4">
    <w:name w:val="toc 4"/>
    <w:basedOn w:val="Normal"/>
    <w:next w:val="Normal"/>
    <w:autoRedefine/>
    <w:uiPriority w:val="39"/>
    <w:unhideWhenUsed/>
    <w:rsid w:val="000406D1"/>
    <w:pPr>
      <w:ind w:left="720"/>
    </w:pPr>
    <w:rPr>
      <w:sz w:val="20"/>
      <w:szCs w:val="20"/>
    </w:rPr>
  </w:style>
  <w:style w:type="paragraph" w:styleId="Innehll5">
    <w:name w:val="toc 5"/>
    <w:basedOn w:val="Normal"/>
    <w:next w:val="Normal"/>
    <w:autoRedefine/>
    <w:uiPriority w:val="39"/>
    <w:unhideWhenUsed/>
    <w:rsid w:val="000406D1"/>
    <w:pPr>
      <w:ind w:left="960"/>
    </w:pPr>
    <w:rPr>
      <w:sz w:val="20"/>
      <w:szCs w:val="20"/>
    </w:rPr>
  </w:style>
  <w:style w:type="paragraph" w:styleId="Innehll6">
    <w:name w:val="toc 6"/>
    <w:basedOn w:val="Normal"/>
    <w:next w:val="Normal"/>
    <w:autoRedefine/>
    <w:uiPriority w:val="39"/>
    <w:unhideWhenUsed/>
    <w:rsid w:val="000406D1"/>
    <w:pPr>
      <w:ind w:left="1200"/>
    </w:pPr>
    <w:rPr>
      <w:sz w:val="20"/>
      <w:szCs w:val="20"/>
    </w:rPr>
  </w:style>
  <w:style w:type="paragraph" w:styleId="Innehll7">
    <w:name w:val="toc 7"/>
    <w:basedOn w:val="Normal"/>
    <w:next w:val="Normal"/>
    <w:autoRedefine/>
    <w:uiPriority w:val="39"/>
    <w:unhideWhenUsed/>
    <w:rsid w:val="000406D1"/>
    <w:pPr>
      <w:ind w:left="1440"/>
    </w:pPr>
    <w:rPr>
      <w:sz w:val="20"/>
      <w:szCs w:val="20"/>
    </w:rPr>
  </w:style>
  <w:style w:type="paragraph" w:styleId="Innehll8">
    <w:name w:val="toc 8"/>
    <w:basedOn w:val="Normal"/>
    <w:next w:val="Normal"/>
    <w:autoRedefine/>
    <w:uiPriority w:val="39"/>
    <w:unhideWhenUsed/>
    <w:rsid w:val="000406D1"/>
    <w:pPr>
      <w:ind w:left="1680"/>
    </w:pPr>
    <w:rPr>
      <w:sz w:val="20"/>
      <w:szCs w:val="20"/>
    </w:rPr>
  </w:style>
  <w:style w:type="paragraph" w:styleId="Innehll9">
    <w:name w:val="toc 9"/>
    <w:basedOn w:val="Normal"/>
    <w:next w:val="Normal"/>
    <w:autoRedefine/>
    <w:uiPriority w:val="39"/>
    <w:unhideWhenUsed/>
    <w:rsid w:val="000406D1"/>
    <w:pPr>
      <w:ind w:left="1920"/>
    </w:pPr>
    <w:rPr>
      <w:sz w:val="20"/>
      <w:szCs w:val="20"/>
    </w:rPr>
  </w:style>
  <w:style w:type="paragraph" w:styleId="Liststycke">
    <w:name w:val="List Paragraph"/>
    <w:basedOn w:val="Normal"/>
    <w:uiPriority w:val="34"/>
    <w:qFormat/>
    <w:rsid w:val="000406D1"/>
    <w:pPr>
      <w:ind w:left="720"/>
      <w:contextualSpacing/>
    </w:pPr>
  </w:style>
  <w:style w:type="paragraph" w:customStyle="1" w:styleId="EndNoteBibliography">
    <w:name w:val="EndNote Bibliography"/>
    <w:basedOn w:val="Normal"/>
    <w:rsid w:val="000406D1"/>
    <w:rPr>
      <w:rFonts w:ascii="Garamond" w:hAnsi="Garamond"/>
      <w:sz w:val="26"/>
      <w:lang w:val="sv-SE"/>
    </w:rPr>
  </w:style>
  <w:style w:type="paragraph" w:customStyle="1" w:styleId="EndNoteBibliographyTitle">
    <w:name w:val="EndNote Bibliography Title"/>
    <w:basedOn w:val="Normal"/>
    <w:rsid w:val="000406D1"/>
    <w:pPr>
      <w:jc w:val="center"/>
    </w:pPr>
    <w:rPr>
      <w:rFonts w:ascii="Garamond" w:hAnsi="Garamond"/>
      <w:sz w:val="26"/>
      <w:lang w:val="sv-SE"/>
    </w:rPr>
  </w:style>
  <w:style w:type="table" w:styleId="Tabellrutnt">
    <w:name w:val="Table Grid"/>
    <w:basedOn w:val="Normaltabell"/>
    <w:uiPriority w:val="59"/>
    <w:rsid w:val="00040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0406D1"/>
    <w:pPr>
      <w:spacing w:after="200"/>
    </w:pPr>
    <w:rPr>
      <w:b/>
      <w:bCs/>
      <w:color w:val="4F81BD" w:themeColor="accent1"/>
      <w:sz w:val="18"/>
      <w:szCs w:val="18"/>
    </w:rPr>
  </w:style>
  <w:style w:type="character" w:styleId="Hyperlnk">
    <w:name w:val="Hyperlink"/>
    <w:basedOn w:val="Standardstycketeckensnitt"/>
    <w:uiPriority w:val="99"/>
    <w:unhideWhenUsed/>
    <w:rsid w:val="000406D1"/>
    <w:rPr>
      <w:color w:val="0000FF" w:themeColor="hyperlink"/>
      <w:u w:val="single"/>
    </w:rPr>
  </w:style>
  <w:style w:type="character" w:styleId="Platshllartext">
    <w:name w:val="Placeholder Text"/>
    <w:basedOn w:val="Standardstycketeckensnitt"/>
    <w:uiPriority w:val="99"/>
    <w:semiHidden/>
    <w:rsid w:val="000406D1"/>
    <w:rPr>
      <w:color w:val="808080"/>
    </w:rPr>
  </w:style>
  <w:style w:type="character" w:styleId="Kommentarsreferens">
    <w:name w:val="annotation reference"/>
    <w:basedOn w:val="Standardstycketeckensnitt"/>
    <w:uiPriority w:val="99"/>
    <w:semiHidden/>
    <w:unhideWhenUsed/>
    <w:rsid w:val="000406D1"/>
    <w:rPr>
      <w:sz w:val="18"/>
      <w:szCs w:val="18"/>
    </w:rPr>
  </w:style>
  <w:style w:type="paragraph" w:styleId="Kommentarer">
    <w:name w:val="annotation text"/>
    <w:basedOn w:val="Normal"/>
    <w:link w:val="KommentarerChar"/>
    <w:uiPriority w:val="99"/>
    <w:unhideWhenUsed/>
    <w:rsid w:val="000406D1"/>
  </w:style>
  <w:style w:type="character" w:customStyle="1" w:styleId="KommentarerChar">
    <w:name w:val="Kommentarer Char"/>
    <w:basedOn w:val="Standardstycketeckensnitt"/>
    <w:link w:val="Kommentarer"/>
    <w:uiPriority w:val="99"/>
    <w:rsid w:val="000406D1"/>
    <w:rPr>
      <w:lang w:val="en-US"/>
    </w:rPr>
  </w:style>
  <w:style w:type="paragraph" w:styleId="Kommentarsmne">
    <w:name w:val="annotation subject"/>
    <w:basedOn w:val="Kommentarer"/>
    <w:next w:val="Kommentarer"/>
    <w:link w:val="KommentarsmneChar"/>
    <w:uiPriority w:val="99"/>
    <w:semiHidden/>
    <w:unhideWhenUsed/>
    <w:rsid w:val="000406D1"/>
    <w:rPr>
      <w:b/>
      <w:bCs/>
      <w:sz w:val="20"/>
      <w:szCs w:val="20"/>
    </w:rPr>
  </w:style>
  <w:style w:type="character" w:customStyle="1" w:styleId="KommentarsmneChar">
    <w:name w:val="Kommentarsämne Char"/>
    <w:basedOn w:val="KommentarerChar"/>
    <w:link w:val="Kommentarsmne"/>
    <w:uiPriority w:val="99"/>
    <w:semiHidden/>
    <w:rsid w:val="000406D1"/>
    <w:rPr>
      <w:b/>
      <w:bCs/>
      <w:sz w:val="20"/>
      <w:szCs w:val="20"/>
      <w:lang w:val="en-US"/>
    </w:rPr>
  </w:style>
  <w:style w:type="paragraph" w:styleId="Fotnotstext">
    <w:name w:val="footnote text"/>
    <w:basedOn w:val="Normal"/>
    <w:link w:val="FotnotstextChar"/>
    <w:uiPriority w:val="99"/>
    <w:unhideWhenUsed/>
    <w:rsid w:val="000406D1"/>
  </w:style>
  <w:style w:type="character" w:customStyle="1" w:styleId="FotnotstextChar">
    <w:name w:val="Fotnotstext Char"/>
    <w:basedOn w:val="Standardstycketeckensnitt"/>
    <w:link w:val="Fotnotstext"/>
    <w:uiPriority w:val="99"/>
    <w:rsid w:val="000406D1"/>
    <w:rPr>
      <w:lang w:val="en-US"/>
    </w:rPr>
  </w:style>
  <w:style w:type="character" w:styleId="Fotnotsreferens">
    <w:name w:val="footnote reference"/>
    <w:basedOn w:val="Standardstycketeckensnitt"/>
    <w:uiPriority w:val="99"/>
    <w:unhideWhenUsed/>
    <w:rsid w:val="000406D1"/>
    <w:rPr>
      <w:vertAlign w:val="superscript"/>
    </w:rPr>
  </w:style>
  <w:style w:type="character" w:styleId="AnvndHyperlnk">
    <w:name w:val="FollowedHyperlink"/>
    <w:basedOn w:val="Standardstycketeckensnitt"/>
    <w:uiPriority w:val="99"/>
    <w:semiHidden/>
    <w:unhideWhenUsed/>
    <w:rsid w:val="000406D1"/>
    <w:rPr>
      <w:color w:val="800080" w:themeColor="followedHyperlink"/>
      <w:u w:val="single"/>
    </w:rPr>
  </w:style>
  <w:style w:type="character" w:customStyle="1" w:styleId="scopustermhighlight">
    <w:name w:val="scopustermhighlight"/>
    <w:basedOn w:val="Standardstycketeckensnitt"/>
    <w:rsid w:val="000406D1"/>
  </w:style>
  <w:style w:type="paragraph" w:styleId="Figurfrteckning">
    <w:name w:val="table of figures"/>
    <w:basedOn w:val="Normal"/>
    <w:next w:val="Normal"/>
    <w:uiPriority w:val="99"/>
    <w:unhideWhenUsed/>
    <w:rsid w:val="000406D1"/>
    <w:pPr>
      <w:ind w:left="480" w:hanging="480"/>
    </w:pPr>
  </w:style>
  <w:style w:type="paragraph" w:styleId="Ingetavstnd">
    <w:name w:val="No Spacing"/>
    <w:uiPriority w:val="1"/>
    <w:qFormat/>
    <w:rsid w:val="000406D1"/>
    <w:rPr>
      <w:lang w:val="en-US"/>
    </w:rPr>
  </w:style>
  <w:style w:type="paragraph" w:styleId="HTML-frformaterad">
    <w:name w:val="HTML Preformatted"/>
    <w:basedOn w:val="Normal"/>
    <w:link w:val="HTML-frformateradChar"/>
    <w:uiPriority w:val="99"/>
    <w:semiHidden/>
    <w:unhideWhenUsed/>
    <w:rsid w:val="00040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sv-SE"/>
    </w:rPr>
  </w:style>
  <w:style w:type="character" w:customStyle="1" w:styleId="HTML-frformateradChar">
    <w:name w:val="HTML - förformaterad Char"/>
    <w:basedOn w:val="Standardstycketeckensnitt"/>
    <w:link w:val="HTML-frformaterad"/>
    <w:uiPriority w:val="99"/>
    <w:semiHidden/>
    <w:rsid w:val="000406D1"/>
    <w:rPr>
      <w:rFonts w:ascii="Courier" w:hAnsi="Courier" w:cs="Courier"/>
      <w:sz w:val="20"/>
      <w:szCs w:val="20"/>
    </w:rPr>
  </w:style>
  <w:style w:type="paragraph" w:styleId="Dokumentversikt">
    <w:name w:val="Document Map"/>
    <w:basedOn w:val="Normal"/>
    <w:link w:val="DokumentversiktChar"/>
    <w:uiPriority w:val="99"/>
    <w:semiHidden/>
    <w:unhideWhenUsed/>
    <w:rsid w:val="000406D1"/>
    <w:rPr>
      <w:rFonts w:ascii="Lucida Grande" w:hAnsi="Lucida Grande" w:cs="Lucida Grande"/>
    </w:rPr>
  </w:style>
  <w:style w:type="character" w:customStyle="1" w:styleId="DokumentversiktChar">
    <w:name w:val="Dokumentöversikt Char"/>
    <w:basedOn w:val="Standardstycketeckensnitt"/>
    <w:link w:val="Dokumentversikt"/>
    <w:uiPriority w:val="99"/>
    <w:semiHidden/>
    <w:rsid w:val="000406D1"/>
    <w:rPr>
      <w:rFonts w:ascii="Lucida Grande" w:hAnsi="Lucida Grande" w:cs="Lucida Grande"/>
      <w:lang w:val="en-US"/>
    </w:rPr>
  </w:style>
  <w:style w:type="character" w:customStyle="1" w:styleId="highlight">
    <w:name w:val="highlight"/>
    <w:basedOn w:val="Standardstycketeckensnitt"/>
    <w:rsid w:val="000406D1"/>
  </w:style>
  <w:style w:type="paragraph" w:styleId="Punktlista">
    <w:name w:val="List Bullet"/>
    <w:basedOn w:val="Normal"/>
    <w:uiPriority w:val="99"/>
    <w:unhideWhenUsed/>
    <w:rsid w:val="000406D1"/>
    <w:pPr>
      <w:numPr>
        <w:numId w:val="1"/>
      </w:numPr>
      <w:contextualSpacing/>
      <w:jc w:val="both"/>
    </w:pPr>
    <w:rPr>
      <w:rFonts w:eastAsiaTheme="minorHAnsi"/>
      <w:sz w:val="22"/>
      <w:szCs w:val="22"/>
      <w:lang w:val="en-IN" w:eastAsia="en-US"/>
    </w:rPr>
  </w:style>
  <w:style w:type="paragraph" w:styleId="Revision">
    <w:name w:val="Revision"/>
    <w:hidden/>
    <w:uiPriority w:val="99"/>
    <w:semiHidden/>
    <w:rsid w:val="000406D1"/>
    <w:rPr>
      <w:lang w:val="en-US"/>
    </w:rPr>
  </w:style>
  <w:style w:type="paragraph" w:customStyle="1" w:styleId="Body">
    <w:name w:val="Body"/>
    <w:rsid w:val="000406D1"/>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dt">
    <w:name w:val="dt"/>
    <w:basedOn w:val="Standardstycketeckensnitt"/>
    <w:rsid w:val="000406D1"/>
  </w:style>
  <w:style w:type="character" w:styleId="Stark">
    <w:name w:val="Strong"/>
    <w:basedOn w:val="Standardstycketeckensnitt"/>
    <w:uiPriority w:val="22"/>
    <w:qFormat/>
    <w:rsid w:val="000406D1"/>
    <w:rPr>
      <w:b/>
      <w:bCs/>
    </w:rPr>
  </w:style>
  <w:style w:type="character" w:customStyle="1" w:styleId="num">
    <w:name w:val="num"/>
    <w:basedOn w:val="Standardstycketeckensnitt"/>
    <w:rsid w:val="000406D1"/>
  </w:style>
  <w:style w:type="character" w:customStyle="1" w:styleId="t">
    <w:name w:val="t"/>
    <w:basedOn w:val="Standardstycketeckensnitt"/>
    <w:rsid w:val="000406D1"/>
  </w:style>
  <w:style w:type="character" w:customStyle="1" w:styleId="mwtwi">
    <w:name w:val="mw_t_wi"/>
    <w:basedOn w:val="Standardstycketeckensnitt"/>
    <w:rsid w:val="000406D1"/>
  </w:style>
  <w:style w:type="character" w:customStyle="1" w:styleId="title-text">
    <w:name w:val="title-text"/>
    <w:basedOn w:val="Standardstycketeckensnitt"/>
    <w:rsid w:val="000406D1"/>
  </w:style>
  <w:style w:type="paragraph" w:styleId="Normalwebb">
    <w:name w:val="Normal (Web)"/>
    <w:basedOn w:val="Normal"/>
    <w:uiPriority w:val="99"/>
    <w:semiHidden/>
    <w:unhideWhenUsed/>
    <w:rsid w:val="000406D1"/>
    <w:pPr>
      <w:spacing w:before="100" w:beforeAutospacing="1" w:after="100" w:afterAutospacing="1"/>
    </w:pPr>
    <w:rPr>
      <w:rFonts w:ascii="Times" w:hAnsi="Times" w:cs="Times New Roman"/>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0430">
      <w:bodyDiv w:val="1"/>
      <w:marLeft w:val="0"/>
      <w:marRight w:val="0"/>
      <w:marTop w:val="0"/>
      <w:marBottom w:val="0"/>
      <w:divBdr>
        <w:top w:val="none" w:sz="0" w:space="0" w:color="auto"/>
        <w:left w:val="none" w:sz="0" w:space="0" w:color="auto"/>
        <w:bottom w:val="none" w:sz="0" w:space="0" w:color="auto"/>
        <w:right w:val="none" w:sz="0" w:space="0" w:color="auto"/>
      </w:divBdr>
      <w:divsChild>
        <w:div w:id="187644432">
          <w:marLeft w:val="0"/>
          <w:marRight w:val="0"/>
          <w:marTop w:val="0"/>
          <w:marBottom w:val="0"/>
          <w:divBdr>
            <w:top w:val="none" w:sz="0" w:space="0" w:color="auto"/>
            <w:left w:val="none" w:sz="0" w:space="0" w:color="auto"/>
            <w:bottom w:val="none" w:sz="0" w:space="0" w:color="auto"/>
            <w:right w:val="none" w:sz="0" w:space="0" w:color="auto"/>
          </w:divBdr>
        </w:div>
      </w:divsChild>
    </w:div>
    <w:div w:id="1475949500">
      <w:bodyDiv w:val="1"/>
      <w:marLeft w:val="0"/>
      <w:marRight w:val="0"/>
      <w:marTop w:val="0"/>
      <w:marBottom w:val="0"/>
      <w:divBdr>
        <w:top w:val="none" w:sz="0" w:space="0" w:color="auto"/>
        <w:left w:val="none" w:sz="0" w:space="0" w:color="auto"/>
        <w:bottom w:val="none" w:sz="0" w:space="0" w:color="auto"/>
        <w:right w:val="none" w:sz="0" w:space="0" w:color="auto"/>
      </w:divBdr>
      <w:divsChild>
        <w:div w:id="5148118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header" Target="header5.xml"/></Relationships>
</file>

<file path=word/charts/_rels/chart1.xml.rels><?xml version="1.0" encoding="UTF-8" standalone="yes"?>
<Relationships xmlns="http://schemas.openxmlformats.org/package/2006/relationships"><Relationship Id="rId3" Type="http://schemas.openxmlformats.org/officeDocument/2006/relationships/oleObject" Target="https://liuonline-my.sharepoint.com/personal/camst40_liu_se/Documents/Documents/Paper/Therese%20och%20Camilla/Time%20Pressure/Data/Excel/Bar%20diagram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iuonline-my.sharepoint.com/personal/camst40_liu_se/Documents/Documents/Paper/Therese%20och%20Camilla/Time%20Pressure/Data/Excel/Interaction%20effec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iuonline-my.sharepoint.com/personal/camst40_liu_se/Documents/Documents/Paper/Therese%20och%20Camilla/Time%20Pressure/Data/Excel/Interaction%20effec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iuonline-my.sharepoint.com/personal/camst40_liu_se/Documents/Documents/Paper/Therese%20och%20Camilla/Time%20Pressure/Data/Excel/Interaction%20effec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iuonline-my.sharepoint.com/personal/camst40_liu_se/Documents/Documents/Paper/Therese%20och%20Camilla/Time%20Pressure/Data/Excel/Interaction%20effec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Ideologically</a:t>
            </a:r>
            <a:r>
              <a:rPr lang="sv-SE" baseline="0"/>
              <a:t> dividing questions</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'Ideological questions'!$A$15</c:f>
              <c:strCache>
                <c:ptCount val="1"/>
                <c:pt idx="0">
                  <c:v>Worldview</c:v>
                </c:pt>
              </c:strCache>
            </c:strRef>
          </c:tx>
          <c:spPr>
            <a:solidFill>
              <a:schemeClr val="dk1">
                <a:tint val="88500"/>
              </a:schemeClr>
            </a:solidFill>
            <a:ln>
              <a:noFill/>
            </a:ln>
            <a:effectLst/>
          </c:spPr>
          <c:invertIfNegative val="0"/>
          <c:cat>
            <c:numRef>
              <c:f>'Ideological questions'!$B$14:$G$14</c:f>
              <c:numCache>
                <c:formatCode>General</c:formatCode>
                <c:ptCount val="6"/>
                <c:pt idx="0">
                  <c:v>1</c:v>
                </c:pt>
                <c:pt idx="1">
                  <c:v>2</c:v>
                </c:pt>
                <c:pt idx="2">
                  <c:v>3</c:v>
                </c:pt>
                <c:pt idx="3">
                  <c:v>4</c:v>
                </c:pt>
                <c:pt idx="4">
                  <c:v>5</c:v>
                </c:pt>
                <c:pt idx="5">
                  <c:v>6</c:v>
                </c:pt>
              </c:numCache>
            </c:numRef>
          </c:cat>
          <c:val>
            <c:numRef>
              <c:f>'Ideological questions'!$B$15:$G$15</c:f>
              <c:numCache>
                <c:formatCode>General</c:formatCode>
                <c:ptCount val="6"/>
                <c:pt idx="0">
                  <c:v>203</c:v>
                </c:pt>
                <c:pt idx="1">
                  <c:v>196</c:v>
                </c:pt>
                <c:pt idx="2">
                  <c:v>222</c:v>
                </c:pt>
                <c:pt idx="3">
                  <c:v>241</c:v>
                </c:pt>
                <c:pt idx="4">
                  <c:v>185</c:v>
                </c:pt>
                <c:pt idx="5">
                  <c:v>164</c:v>
                </c:pt>
              </c:numCache>
            </c:numRef>
          </c:val>
          <c:extLst>
            <c:ext xmlns:c16="http://schemas.microsoft.com/office/drawing/2014/chart" uri="{C3380CC4-5D6E-409C-BE32-E72D297353CC}">
              <c16:uniqueId val="{00000000-8957-47EE-9533-4D1BB3A0E2C4}"/>
            </c:ext>
          </c:extLst>
        </c:ser>
        <c:ser>
          <c:idx val="1"/>
          <c:order val="1"/>
          <c:tx>
            <c:strRef>
              <c:f>'Ideological questions'!$A$16</c:f>
              <c:strCache>
                <c:ptCount val="1"/>
                <c:pt idx="0">
                  <c:v>Equality/liberty on the labor market</c:v>
                </c:pt>
              </c:strCache>
            </c:strRef>
          </c:tx>
          <c:spPr>
            <a:solidFill>
              <a:schemeClr val="dk1">
                <a:tint val="55000"/>
              </a:schemeClr>
            </a:solidFill>
            <a:ln>
              <a:noFill/>
            </a:ln>
            <a:effectLst/>
          </c:spPr>
          <c:invertIfNegative val="0"/>
          <c:cat>
            <c:numRef>
              <c:f>'Ideological questions'!$B$14:$G$14</c:f>
              <c:numCache>
                <c:formatCode>General</c:formatCode>
                <c:ptCount val="6"/>
                <c:pt idx="0">
                  <c:v>1</c:v>
                </c:pt>
                <c:pt idx="1">
                  <c:v>2</c:v>
                </c:pt>
                <c:pt idx="2">
                  <c:v>3</c:v>
                </c:pt>
                <c:pt idx="3">
                  <c:v>4</c:v>
                </c:pt>
                <c:pt idx="4">
                  <c:v>5</c:v>
                </c:pt>
                <c:pt idx="5">
                  <c:v>6</c:v>
                </c:pt>
              </c:numCache>
            </c:numRef>
          </c:cat>
          <c:val>
            <c:numRef>
              <c:f>'Ideological questions'!$B$16:$G$16</c:f>
              <c:numCache>
                <c:formatCode>General</c:formatCode>
                <c:ptCount val="6"/>
                <c:pt idx="0">
                  <c:v>136</c:v>
                </c:pt>
                <c:pt idx="1">
                  <c:v>208</c:v>
                </c:pt>
                <c:pt idx="2">
                  <c:v>222</c:v>
                </c:pt>
                <c:pt idx="3">
                  <c:v>300</c:v>
                </c:pt>
                <c:pt idx="4">
                  <c:v>191</c:v>
                </c:pt>
                <c:pt idx="5">
                  <c:v>154</c:v>
                </c:pt>
              </c:numCache>
            </c:numRef>
          </c:val>
          <c:extLst>
            <c:ext xmlns:c16="http://schemas.microsoft.com/office/drawing/2014/chart" uri="{C3380CC4-5D6E-409C-BE32-E72D297353CC}">
              <c16:uniqueId val="{00000001-8957-47EE-9533-4D1BB3A0E2C4}"/>
            </c:ext>
          </c:extLst>
        </c:ser>
        <c:dLbls>
          <c:showLegendKey val="0"/>
          <c:showVal val="0"/>
          <c:showCatName val="0"/>
          <c:showSerName val="0"/>
          <c:showPercent val="0"/>
          <c:showBubbleSize val="0"/>
        </c:dLbls>
        <c:gapWidth val="219"/>
        <c:overlap val="-27"/>
        <c:axId val="487016472"/>
        <c:axId val="716384096"/>
      </c:barChart>
      <c:catAx>
        <c:axId val="487016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Response option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6384096"/>
        <c:crosses val="autoZero"/>
        <c:auto val="1"/>
        <c:lblAlgn val="ctr"/>
        <c:lblOffset val="100"/>
        <c:noMultiLvlLbl val="0"/>
      </c:catAx>
      <c:valAx>
        <c:axId val="716384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Number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7016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Immigration scenario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'Time pressure, actually treated'!$A$3</c:f>
              <c:strCache>
                <c:ptCount val="1"/>
                <c:pt idx="0">
                  <c:v>Nationally oriented</c:v>
                </c:pt>
              </c:strCache>
            </c:strRef>
          </c:tx>
          <c:spPr>
            <a:ln w="28575" cap="rnd">
              <a:solidFill>
                <a:schemeClr val="dk1">
                  <a:tint val="885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 pressure, actually treated'!$B$2:$C$2</c:f>
              <c:strCache>
                <c:ptCount val="2"/>
                <c:pt idx="0">
                  <c:v>Time pressure</c:v>
                </c:pt>
                <c:pt idx="1">
                  <c:v>No Time pressure</c:v>
                </c:pt>
              </c:strCache>
            </c:strRef>
          </c:cat>
          <c:val>
            <c:numRef>
              <c:f>'Time pressure, actually treated'!$B$3:$C$3</c:f>
              <c:numCache>
                <c:formatCode>0%</c:formatCode>
                <c:ptCount val="2"/>
                <c:pt idx="0">
                  <c:v>0.20069999999999999</c:v>
                </c:pt>
                <c:pt idx="1">
                  <c:v>0.37459999999999999</c:v>
                </c:pt>
              </c:numCache>
            </c:numRef>
          </c:val>
          <c:smooth val="0"/>
          <c:extLst>
            <c:ext xmlns:c16="http://schemas.microsoft.com/office/drawing/2014/chart" uri="{C3380CC4-5D6E-409C-BE32-E72D297353CC}">
              <c16:uniqueId val="{00000000-72F1-4A15-AA3E-0141C99CC92A}"/>
            </c:ext>
          </c:extLst>
        </c:ser>
        <c:ser>
          <c:idx val="1"/>
          <c:order val="1"/>
          <c:tx>
            <c:strRef>
              <c:f>'Time pressure, actually treated'!$A$4</c:f>
              <c:strCache>
                <c:ptCount val="1"/>
                <c:pt idx="0">
                  <c:v>Globally oriented</c:v>
                </c:pt>
              </c:strCache>
            </c:strRef>
          </c:tx>
          <c:spPr>
            <a:ln w="28575" cap="rnd">
              <a:solidFill>
                <a:schemeClr val="dk1">
                  <a:tint val="5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 pressure, actually treated'!$B$2:$C$2</c:f>
              <c:strCache>
                <c:ptCount val="2"/>
                <c:pt idx="0">
                  <c:v>Time pressure</c:v>
                </c:pt>
                <c:pt idx="1">
                  <c:v>No Time pressure</c:v>
                </c:pt>
              </c:strCache>
            </c:strRef>
          </c:cat>
          <c:val>
            <c:numRef>
              <c:f>'Time pressure, actually treated'!$B$4:$C$4</c:f>
              <c:numCache>
                <c:formatCode>0%</c:formatCode>
                <c:ptCount val="2"/>
                <c:pt idx="0">
                  <c:v>0.30449999999999999</c:v>
                </c:pt>
                <c:pt idx="1">
                  <c:v>0.52470000000000006</c:v>
                </c:pt>
              </c:numCache>
            </c:numRef>
          </c:val>
          <c:smooth val="0"/>
          <c:extLst>
            <c:ext xmlns:c16="http://schemas.microsoft.com/office/drawing/2014/chart" uri="{C3380CC4-5D6E-409C-BE32-E72D297353CC}">
              <c16:uniqueId val="{00000001-72F1-4A15-AA3E-0141C99CC92A}"/>
            </c:ext>
          </c:extLst>
        </c:ser>
        <c:dLbls>
          <c:showLegendKey val="0"/>
          <c:showVal val="0"/>
          <c:showCatName val="0"/>
          <c:showSerName val="0"/>
          <c:showPercent val="0"/>
          <c:showBubbleSize val="0"/>
        </c:dLbls>
        <c:smooth val="0"/>
        <c:axId val="758605944"/>
        <c:axId val="758610208"/>
      </c:lineChart>
      <c:catAx>
        <c:axId val="758605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8610208"/>
        <c:crosses val="autoZero"/>
        <c:auto val="1"/>
        <c:lblAlgn val="ctr"/>
        <c:lblOffset val="100"/>
        <c:noMultiLvlLbl val="0"/>
      </c:catAx>
      <c:valAx>
        <c:axId val="758610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8605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 quota scenario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'Time pressure, actually treated'!$A$23</c:f>
              <c:strCache>
                <c:ptCount val="1"/>
                <c:pt idx="0">
                  <c:v>Libertarians</c:v>
                </c:pt>
              </c:strCache>
            </c:strRef>
          </c:tx>
          <c:spPr>
            <a:ln w="28575" cap="rnd">
              <a:solidFill>
                <a:schemeClr val="dk1">
                  <a:tint val="885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 pressure, actually treated'!$B$22:$C$22</c:f>
              <c:strCache>
                <c:ptCount val="2"/>
                <c:pt idx="0">
                  <c:v>Time pressure</c:v>
                </c:pt>
                <c:pt idx="1">
                  <c:v>No Time pressure</c:v>
                </c:pt>
              </c:strCache>
            </c:strRef>
          </c:cat>
          <c:val>
            <c:numRef>
              <c:f>'Time pressure, actually treated'!$B$23:$C$23</c:f>
              <c:numCache>
                <c:formatCode>0%</c:formatCode>
                <c:ptCount val="2"/>
                <c:pt idx="0">
                  <c:v>0.42109999999999997</c:v>
                </c:pt>
                <c:pt idx="1">
                  <c:v>0.53249999999999997</c:v>
                </c:pt>
              </c:numCache>
            </c:numRef>
          </c:val>
          <c:smooth val="0"/>
          <c:extLst>
            <c:ext xmlns:c16="http://schemas.microsoft.com/office/drawing/2014/chart" uri="{C3380CC4-5D6E-409C-BE32-E72D297353CC}">
              <c16:uniqueId val="{00000000-3CE1-4DF0-A8D3-FC6C575A151A}"/>
            </c:ext>
          </c:extLst>
        </c:ser>
        <c:ser>
          <c:idx val="1"/>
          <c:order val="1"/>
          <c:tx>
            <c:strRef>
              <c:f>'Time pressure, actually treated'!$A$24</c:f>
              <c:strCache>
                <c:ptCount val="1"/>
                <c:pt idx="0">
                  <c:v>Egalitarians</c:v>
                </c:pt>
              </c:strCache>
            </c:strRef>
          </c:tx>
          <c:spPr>
            <a:ln w="28575" cap="rnd">
              <a:solidFill>
                <a:schemeClr val="dk1">
                  <a:tint val="5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 pressure, actually treated'!$B$22:$C$22</c:f>
              <c:strCache>
                <c:ptCount val="2"/>
                <c:pt idx="0">
                  <c:v>Time pressure</c:v>
                </c:pt>
                <c:pt idx="1">
                  <c:v>No Time pressure</c:v>
                </c:pt>
              </c:strCache>
            </c:strRef>
          </c:cat>
          <c:val>
            <c:numRef>
              <c:f>'Time pressure, actually treated'!$B$24:$C$24</c:f>
              <c:numCache>
                <c:formatCode>0%</c:formatCode>
                <c:ptCount val="2"/>
                <c:pt idx="0">
                  <c:v>0.3266</c:v>
                </c:pt>
                <c:pt idx="1">
                  <c:v>0.37</c:v>
                </c:pt>
              </c:numCache>
            </c:numRef>
          </c:val>
          <c:smooth val="0"/>
          <c:extLst>
            <c:ext xmlns:c16="http://schemas.microsoft.com/office/drawing/2014/chart" uri="{C3380CC4-5D6E-409C-BE32-E72D297353CC}">
              <c16:uniqueId val="{00000001-3CE1-4DF0-A8D3-FC6C575A151A}"/>
            </c:ext>
          </c:extLst>
        </c:ser>
        <c:dLbls>
          <c:showLegendKey val="0"/>
          <c:showVal val="0"/>
          <c:showCatName val="0"/>
          <c:showSerName val="0"/>
          <c:showPercent val="0"/>
          <c:showBubbleSize val="0"/>
        </c:dLbls>
        <c:smooth val="0"/>
        <c:axId val="762991776"/>
        <c:axId val="762992760"/>
      </c:lineChart>
      <c:catAx>
        <c:axId val="76299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62992760"/>
        <c:crosses val="autoZero"/>
        <c:auto val="1"/>
        <c:lblAlgn val="ctr"/>
        <c:lblOffset val="100"/>
        <c:noMultiLvlLbl val="0"/>
      </c:catAx>
      <c:valAx>
        <c:axId val="762992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6299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Immigration scenario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'Numeracy, actually treated'!$B$3</c:f>
              <c:strCache>
                <c:ptCount val="1"/>
                <c:pt idx="0">
                  <c:v>Nationally oriented</c:v>
                </c:pt>
              </c:strCache>
            </c:strRef>
          </c:tx>
          <c:spPr>
            <a:ln w="28575" cap="rnd">
              <a:solidFill>
                <a:schemeClr val="dk1">
                  <a:tint val="88500"/>
                </a:schemeClr>
              </a:solidFill>
              <a:round/>
            </a:ln>
            <a:effectLst/>
          </c:spPr>
          <c:marker>
            <c:symbol val="none"/>
          </c:marker>
          <c:dLbls>
            <c:dLbl>
              <c:idx val="7"/>
              <c:layout>
                <c:manualLayout>
                  <c:x val="-4.2437664041994748E-2"/>
                  <c:y val="-4.84215682717079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4D-4188-ABF2-7D2CC63070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'Numeracy, actually treated'!$C$1:$J$2</c:f>
              <c:multiLvlStrCache>
                <c:ptCount val="8"/>
                <c:lvl>
                  <c:pt idx="0">
                    <c:v>0</c:v>
                  </c:pt>
                  <c:pt idx="1">
                    <c:v>1</c:v>
                  </c:pt>
                  <c:pt idx="2">
                    <c:v>2</c:v>
                  </c:pt>
                  <c:pt idx="3">
                    <c:v>3</c:v>
                  </c:pt>
                  <c:pt idx="4">
                    <c:v>4</c:v>
                  </c:pt>
                  <c:pt idx="5">
                    <c:v>5</c:v>
                  </c:pt>
                  <c:pt idx="6">
                    <c:v>6</c:v>
                  </c:pt>
                  <c:pt idx="7">
                    <c:v>7</c:v>
                  </c:pt>
                </c:lvl>
                <c:lvl>
                  <c:pt idx="0">
                    <c:v>Numeracy score</c:v>
                  </c:pt>
                </c:lvl>
              </c:multiLvlStrCache>
            </c:multiLvlStrRef>
          </c:cat>
          <c:val>
            <c:numRef>
              <c:f>'Numeracy, actually treated'!$C$3:$J$3</c:f>
              <c:numCache>
                <c:formatCode>0%</c:formatCode>
                <c:ptCount val="8"/>
                <c:pt idx="0">
                  <c:v>0.28129999999999999</c:v>
                </c:pt>
                <c:pt idx="1">
                  <c:v>0.1807</c:v>
                </c:pt>
                <c:pt idx="2">
                  <c:v>0.18659999999999999</c:v>
                </c:pt>
                <c:pt idx="3">
                  <c:v>0.22950000000000001</c:v>
                </c:pt>
                <c:pt idx="4">
                  <c:v>0.37759999999999999</c:v>
                </c:pt>
                <c:pt idx="5">
                  <c:v>0.49120000000000003</c:v>
                </c:pt>
                <c:pt idx="6">
                  <c:v>0.52380000000000004</c:v>
                </c:pt>
                <c:pt idx="7">
                  <c:v>0.6</c:v>
                </c:pt>
              </c:numCache>
            </c:numRef>
          </c:val>
          <c:smooth val="0"/>
          <c:extLst>
            <c:ext xmlns:c16="http://schemas.microsoft.com/office/drawing/2014/chart" uri="{C3380CC4-5D6E-409C-BE32-E72D297353CC}">
              <c16:uniqueId val="{00000001-FC4D-4188-ABF2-7D2CC63070DD}"/>
            </c:ext>
          </c:extLst>
        </c:ser>
        <c:ser>
          <c:idx val="1"/>
          <c:order val="1"/>
          <c:tx>
            <c:strRef>
              <c:f>'Numeracy, actually treated'!$B$4</c:f>
              <c:strCache>
                <c:ptCount val="1"/>
                <c:pt idx="0">
                  <c:v>Globally oriented</c:v>
                </c:pt>
              </c:strCache>
            </c:strRef>
          </c:tx>
          <c:spPr>
            <a:ln w="28575" cap="rnd">
              <a:solidFill>
                <a:schemeClr val="dk1">
                  <a:tint val="55000"/>
                </a:schemeClr>
              </a:solidFill>
              <a:round/>
            </a:ln>
            <a:effectLst/>
          </c:spPr>
          <c:marker>
            <c:symbol val="none"/>
          </c:marker>
          <c:dLbls>
            <c:dLbl>
              <c:idx val="7"/>
              <c:layout>
                <c:manualLayout>
                  <c:x val="-3.410433070866152E-2"/>
                  <c:y val="4.3813273340832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4D-4188-ABF2-7D2CC63070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'Numeracy, actually treated'!$C$1:$J$2</c:f>
              <c:multiLvlStrCache>
                <c:ptCount val="8"/>
                <c:lvl>
                  <c:pt idx="0">
                    <c:v>0</c:v>
                  </c:pt>
                  <c:pt idx="1">
                    <c:v>1</c:v>
                  </c:pt>
                  <c:pt idx="2">
                    <c:v>2</c:v>
                  </c:pt>
                  <c:pt idx="3">
                    <c:v>3</c:v>
                  </c:pt>
                  <c:pt idx="4">
                    <c:v>4</c:v>
                  </c:pt>
                  <c:pt idx="5">
                    <c:v>5</c:v>
                  </c:pt>
                  <c:pt idx="6">
                    <c:v>6</c:v>
                  </c:pt>
                  <c:pt idx="7">
                    <c:v>7</c:v>
                  </c:pt>
                </c:lvl>
                <c:lvl>
                  <c:pt idx="0">
                    <c:v>Numeracy score</c:v>
                  </c:pt>
                </c:lvl>
              </c:multiLvlStrCache>
            </c:multiLvlStrRef>
          </c:cat>
          <c:val>
            <c:numRef>
              <c:f>'Numeracy, actually treated'!$C$4:$J$4</c:f>
              <c:numCache>
                <c:formatCode>0%</c:formatCode>
                <c:ptCount val="8"/>
                <c:pt idx="0">
                  <c:v>0.3125</c:v>
                </c:pt>
                <c:pt idx="1">
                  <c:v>0.38100000000000001</c:v>
                </c:pt>
                <c:pt idx="2">
                  <c:v>0.32519999999999999</c:v>
                </c:pt>
                <c:pt idx="3">
                  <c:v>0.42149999999999999</c:v>
                </c:pt>
                <c:pt idx="4">
                  <c:v>0.45540000000000003</c:v>
                </c:pt>
                <c:pt idx="5">
                  <c:v>0.51849999999999996</c:v>
                </c:pt>
                <c:pt idx="6">
                  <c:v>0.55100000000000005</c:v>
                </c:pt>
                <c:pt idx="7">
                  <c:v>0.44</c:v>
                </c:pt>
              </c:numCache>
            </c:numRef>
          </c:val>
          <c:smooth val="0"/>
          <c:extLst>
            <c:ext xmlns:c16="http://schemas.microsoft.com/office/drawing/2014/chart" uri="{C3380CC4-5D6E-409C-BE32-E72D297353CC}">
              <c16:uniqueId val="{00000003-FC4D-4188-ABF2-7D2CC63070DD}"/>
            </c:ext>
          </c:extLst>
        </c:ser>
        <c:dLbls>
          <c:showLegendKey val="0"/>
          <c:showVal val="0"/>
          <c:showCatName val="0"/>
          <c:showSerName val="0"/>
          <c:showPercent val="0"/>
          <c:showBubbleSize val="0"/>
        </c:dLbls>
        <c:smooth val="0"/>
        <c:axId val="727311624"/>
        <c:axId val="727312608"/>
      </c:lineChart>
      <c:catAx>
        <c:axId val="727311624"/>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27312608"/>
        <c:crosses val="autoZero"/>
        <c:auto val="1"/>
        <c:lblAlgn val="ctr"/>
        <c:lblOffset val="100"/>
        <c:noMultiLvlLbl val="0"/>
      </c:catAx>
      <c:valAx>
        <c:axId val="727312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27311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 quota scenario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'Numeracy, actually treated'!$B$23</c:f>
              <c:strCache>
                <c:ptCount val="1"/>
                <c:pt idx="0">
                  <c:v>Libertarians</c:v>
                </c:pt>
              </c:strCache>
            </c:strRef>
          </c:tx>
          <c:spPr>
            <a:ln w="28575" cap="rnd">
              <a:solidFill>
                <a:schemeClr val="dk1">
                  <a:tint val="885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'Numeracy, actually treated'!$C$21:$J$22</c:f>
              <c:multiLvlStrCache>
                <c:ptCount val="8"/>
                <c:lvl>
                  <c:pt idx="0">
                    <c:v>0</c:v>
                  </c:pt>
                  <c:pt idx="1">
                    <c:v>1</c:v>
                  </c:pt>
                  <c:pt idx="2">
                    <c:v>2</c:v>
                  </c:pt>
                  <c:pt idx="3">
                    <c:v>3</c:v>
                  </c:pt>
                  <c:pt idx="4">
                    <c:v>4</c:v>
                  </c:pt>
                  <c:pt idx="5">
                    <c:v>5</c:v>
                  </c:pt>
                  <c:pt idx="6">
                    <c:v>6</c:v>
                  </c:pt>
                  <c:pt idx="7">
                    <c:v>7</c:v>
                  </c:pt>
                </c:lvl>
                <c:lvl>
                  <c:pt idx="0">
                    <c:v>Numeracy score</c:v>
                  </c:pt>
                </c:lvl>
              </c:multiLvlStrCache>
            </c:multiLvlStrRef>
          </c:cat>
          <c:val>
            <c:numRef>
              <c:f>'Numeracy, actually treated'!$C$23:$J$23</c:f>
              <c:numCache>
                <c:formatCode>0%</c:formatCode>
                <c:ptCount val="8"/>
                <c:pt idx="0">
                  <c:v>0.29170000000000001</c:v>
                </c:pt>
                <c:pt idx="1">
                  <c:v>0.31879999999999997</c:v>
                </c:pt>
                <c:pt idx="2">
                  <c:v>0.35560000000000003</c:v>
                </c:pt>
                <c:pt idx="3">
                  <c:v>0.36499999999999999</c:v>
                </c:pt>
                <c:pt idx="4">
                  <c:v>0.54390000000000005</c:v>
                </c:pt>
                <c:pt idx="5">
                  <c:v>0.64200000000000002</c:v>
                </c:pt>
                <c:pt idx="6">
                  <c:v>0.90910000000000002</c:v>
                </c:pt>
                <c:pt idx="7">
                  <c:v>0.75</c:v>
                </c:pt>
              </c:numCache>
            </c:numRef>
          </c:val>
          <c:smooth val="0"/>
          <c:extLst>
            <c:ext xmlns:c16="http://schemas.microsoft.com/office/drawing/2014/chart" uri="{C3380CC4-5D6E-409C-BE32-E72D297353CC}">
              <c16:uniqueId val="{00000000-0177-4A4D-BE25-0DF53132AC02}"/>
            </c:ext>
          </c:extLst>
        </c:ser>
        <c:ser>
          <c:idx val="1"/>
          <c:order val="1"/>
          <c:tx>
            <c:strRef>
              <c:f>'Numeracy, actually treated'!$B$24</c:f>
              <c:strCache>
                <c:ptCount val="1"/>
                <c:pt idx="0">
                  <c:v>Egalitarians</c:v>
                </c:pt>
              </c:strCache>
            </c:strRef>
          </c:tx>
          <c:spPr>
            <a:ln w="28575" cap="rnd">
              <a:solidFill>
                <a:schemeClr val="dk1">
                  <a:tint val="5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'Numeracy, actually treated'!$C$21:$J$22</c:f>
              <c:multiLvlStrCache>
                <c:ptCount val="8"/>
                <c:lvl>
                  <c:pt idx="0">
                    <c:v>0</c:v>
                  </c:pt>
                  <c:pt idx="1">
                    <c:v>1</c:v>
                  </c:pt>
                  <c:pt idx="2">
                    <c:v>2</c:v>
                  </c:pt>
                  <c:pt idx="3">
                    <c:v>3</c:v>
                  </c:pt>
                  <c:pt idx="4">
                    <c:v>4</c:v>
                  </c:pt>
                  <c:pt idx="5">
                    <c:v>5</c:v>
                  </c:pt>
                  <c:pt idx="6">
                    <c:v>6</c:v>
                  </c:pt>
                  <c:pt idx="7">
                    <c:v>7</c:v>
                  </c:pt>
                </c:lvl>
                <c:lvl>
                  <c:pt idx="0">
                    <c:v>Numeracy score</c:v>
                  </c:pt>
                </c:lvl>
              </c:multiLvlStrCache>
            </c:multiLvlStrRef>
          </c:cat>
          <c:val>
            <c:numRef>
              <c:f>'Numeracy, actually treated'!$C$24:$J$24</c:f>
              <c:numCache>
                <c:formatCode>0%</c:formatCode>
                <c:ptCount val="8"/>
                <c:pt idx="0">
                  <c:v>0.25</c:v>
                </c:pt>
                <c:pt idx="1">
                  <c:v>0.27629999999999999</c:v>
                </c:pt>
                <c:pt idx="2">
                  <c:v>0.20330000000000001</c:v>
                </c:pt>
                <c:pt idx="3">
                  <c:v>0.3019</c:v>
                </c:pt>
                <c:pt idx="4">
                  <c:v>0.38240000000000002</c:v>
                </c:pt>
                <c:pt idx="5">
                  <c:v>0.5484</c:v>
                </c:pt>
                <c:pt idx="6">
                  <c:v>0.59460000000000002</c:v>
                </c:pt>
                <c:pt idx="7">
                  <c:v>0.72219999999999995</c:v>
                </c:pt>
              </c:numCache>
            </c:numRef>
          </c:val>
          <c:smooth val="0"/>
          <c:extLst>
            <c:ext xmlns:c16="http://schemas.microsoft.com/office/drawing/2014/chart" uri="{C3380CC4-5D6E-409C-BE32-E72D297353CC}">
              <c16:uniqueId val="{00000001-0177-4A4D-BE25-0DF53132AC02}"/>
            </c:ext>
          </c:extLst>
        </c:ser>
        <c:dLbls>
          <c:showLegendKey val="0"/>
          <c:showVal val="0"/>
          <c:showCatName val="0"/>
          <c:showSerName val="0"/>
          <c:showPercent val="0"/>
          <c:showBubbleSize val="0"/>
        </c:dLbls>
        <c:smooth val="0"/>
        <c:axId val="650701568"/>
        <c:axId val="650710424"/>
      </c:lineChart>
      <c:catAx>
        <c:axId val="65070156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50710424"/>
        <c:crosses val="autoZero"/>
        <c:auto val="1"/>
        <c:lblAlgn val="ctr"/>
        <c:lblOffset val="100"/>
        <c:noMultiLvlLbl val="0"/>
      </c:catAx>
      <c:valAx>
        <c:axId val="650710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5070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C6ED905EA1CF47995529F76E11592D" ma:contentTypeVersion="13" ma:contentTypeDescription="Create a new document." ma:contentTypeScope="" ma:versionID="592c8b0939ce75257f1d0519393610e0">
  <xsd:schema xmlns:xsd="http://www.w3.org/2001/XMLSchema" xmlns:xs="http://www.w3.org/2001/XMLSchema" xmlns:p="http://schemas.microsoft.com/office/2006/metadata/properties" xmlns:ns3="74e53941-f8b2-4382-bbbf-87f808114c40" xmlns:ns4="bb256140-4ef9-44a0-89bb-ebb4404bb61b" targetNamespace="http://schemas.microsoft.com/office/2006/metadata/properties" ma:root="true" ma:fieldsID="0ab7095adfa269da81fd01400bfa25b5" ns3:_="" ns4:_="">
    <xsd:import namespace="74e53941-f8b2-4382-bbbf-87f808114c40"/>
    <xsd:import namespace="bb256140-4ef9-44a0-89bb-ebb4404bb6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53941-f8b2-4382-bbbf-87f808114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56140-4ef9-44a0-89bb-ebb4404bb6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57FC1-2DCF-49AD-893E-81DC385A90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1ABE74-DF1F-4AA2-BA8D-2281B41A79E1}">
  <ds:schemaRefs>
    <ds:schemaRef ds:uri="http://schemas.microsoft.com/sharepoint/v3/contenttype/forms"/>
  </ds:schemaRefs>
</ds:datastoreItem>
</file>

<file path=customXml/itemProps3.xml><?xml version="1.0" encoding="utf-8"?>
<ds:datastoreItem xmlns:ds="http://schemas.openxmlformats.org/officeDocument/2006/customXml" ds:itemID="{6684168D-231B-4A4E-BCE1-6A9A0AA1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53941-f8b2-4382-bbbf-87f808114c40"/>
    <ds:schemaRef ds:uri="bb256140-4ef9-44a0-89bb-ebb4404bb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3319</Words>
  <Characters>17591</Characters>
  <Application>Microsoft Office Word</Application>
  <DocSecurity>0</DocSecurity>
  <Lines>146</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Kienzler</dc:creator>
  <cp:keywords/>
  <dc:description/>
  <cp:lastModifiedBy>Gustav Tinghög</cp:lastModifiedBy>
  <cp:revision>2</cp:revision>
  <cp:lastPrinted>2018-06-09T17:03:00Z</cp:lastPrinted>
  <dcterms:created xsi:type="dcterms:W3CDTF">2021-10-12T12:48:00Z</dcterms:created>
  <dcterms:modified xsi:type="dcterms:W3CDTF">2021-10-12T12:48:00Z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0x010100D1C6ED905EA1CF47995529F76E11592D</vt:lpwstr>
  </property>
</Properties>
</file>