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FF4D" w14:textId="77777777" w:rsidR="00640210" w:rsidRPr="00C872C7" w:rsidRDefault="00640210" w:rsidP="006402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72C7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872C7">
        <w:rPr>
          <w:rFonts w:ascii="Times New Roman" w:hAnsi="Times New Roman" w:cs="Times New Roman"/>
          <w:b/>
          <w:bCs/>
          <w:sz w:val="24"/>
          <w:szCs w:val="24"/>
        </w:rPr>
        <w:t>igure 1</w:t>
      </w:r>
    </w:p>
    <w:p w14:paraId="3278EAF1" w14:textId="77777777" w:rsidR="00640210" w:rsidRDefault="00640210" w:rsidP="00640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2C7">
        <w:rPr>
          <w:rFonts w:ascii="Times New Roman" w:hAnsi="Times New Roman" w:cs="Times New Roman"/>
          <w:sz w:val="24"/>
          <w:szCs w:val="24"/>
        </w:rPr>
        <w:t xml:space="preserve">VA North Texas Health Care System (VANTHCS) process for reviewing community hospital requests </w:t>
      </w:r>
      <w:r w:rsidRPr="00731DD6">
        <w:rPr>
          <w:rFonts w:ascii="Times New Roman" w:hAnsi="Times New Roman" w:cs="Times New Roman"/>
          <w:sz w:val="24"/>
          <w:szCs w:val="24"/>
        </w:rPr>
        <w:t>for outpatient parenteral antimicrobial therapy (OPAT)</w:t>
      </w:r>
    </w:p>
    <w:p w14:paraId="63D9DB57" w14:textId="77777777" w:rsidR="00640210" w:rsidRPr="00C872C7" w:rsidRDefault="00640210" w:rsidP="006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096DC" w14:textId="77777777" w:rsidR="00640210" w:rsidRPr="003725B2" w:rsidRDefault="00640210" w:rsidP="00640210">
      <w:pPr>
        <w:spacing w:after="0"/>
        <w:jc w:val="center"/>
      </w:pPr>
      <w:r>
        <w:rPr>
          <w:noProof/>
        </w:rPr>
        <w:drawing>
          <wp:inline distT="0" distB="0" distL="0" distR="0" wp14:anchorId="0DEFF569" wp14:editId="49A66F45">
            <wp:extent cx="6062381" cy="691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824" cy="6924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8523B" w14:textId="77777777" w:rsidR="00640210" w:rsidRPr="003725B2" w:rsidRDefault="00640210" w:rsidP="00640210">
      <w:pPr>
        <w:spacing w:after="0"/>
      </w:pPr>
    </w:p>
    <w:p w14:paraId="2727993F" w14:textId="77777777" w:rsidR="00640210" w:rsidRDefault="00640210" w:rsidP="00640210">
      <w:pPr>
        <w:rPr>
          <w:b/>
          <w:bCs/>
        </w:rPr>
      </w:pPr>
      <w:r>
        <w:rPr>
          <w:b/>
          <w:bCs/>
        </w:rPr>
        <w:br w:type="page"/>
      </w:r>
    </w:p>
    <w:p w14:paraId="352ECA72" w14:textId="77777777" w:rsidR="00640210" w:rsidRPr="00731DD6" w:rsidRDefault="00640210" w:rsidP="006402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D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31DD6">
        <w:rPr>
          <w:rFonts w:ascii="Times New Roman" w:hAnsi="Times New Roman" w:cs="Times New Roman"/>
          <w:b/>
          <w:bCs/>
          <w:sz w:val="24"/>
          <w:szCs w:val="24"/>
        </w:rPr>
        <w:t>igure 2</w:t>
      </w:r>
    </w:p>
    <w:p w14:paraId="5F1958F8" w14:textId="77777777" w:rsidR="00640210" w:rsidRDefault="00640210" w:rsidP="00640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DD6">
        <w:rPr>
          <w:rFonts w:ascii="Times New Roman" w:hAnsi="Times New Roman" w:cs="Times New Roman"/>
          <w:sz w:val="24"/>
          <w:szCs w:val="24"/>
        </w:rPr>
        <w:t>Overview of patient charts reviewed for inclusion/</w:t>
      </w:r>
      <w:proofErr w:type="gramStart"/>
      <w:r w:rsidRPr="00731DD6">
        <w:rPr>
          <w:rFonts w:ascii="Times New Roman" w:hAnsi="Times New Roman" w:cs="Times New Roman"/>
          <w:sz w:val="24"/>
          <w:szCs w:val="24"/>
        </w:rPr>
        <w:t>exclusion</w:t>
      </w:r>
      <w:proofErr w:type="gramEnd"/>
    </w:p>
    <w:p w14:paraId="6A770EF6" w14:textId="77777777" w:rsidR="00640210" w:rsidRPr="00731DD6" w:rsidRDefault="00640210" w:rsidP="006402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5F0A5" w14:textId="77777777" w:rsidR="00640210" w:rsidRDefault="00640210" w:rsidP="00640210">
      <w:pPr>
        <w:jc w:val="center"/>
      </w:pPr>
      <w:r>
        <w:rPr>
          <w:noProof/>
        </w:rPr>
        <w:drawing>
          <wp:inline distT="0" distB="0" distL="0" distR="0" wp14:anchorId="110797C4" wp14:editId="6B55EAAE">
            <wp:extent cx="5657850" cy="444958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23" cy="4458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DDEC1" w14:textId="77777777" w:rsidR="00640210" w:rsidRDefault="00640210" w:rsidP="00640210">
      <w:pPr>
        <w:jc w:val="center"/>
      </w:pPr>
    </w:p>
    <w:p w14:paraId="7F0772D8" w14:textId="77777777" w:rsidR="00640210" w:rsidRPr="00D12D61" w:rsidRDefault="00640210" w:rsidP="006402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D61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2340"/>
      </w:tblGrid>
      <w:tr w:rsidR="00640210" w:rsidRPr="00494541" w14:paraId="7DB5818A" w14:textId="77777777" w:rsidTr="00DC20C4">
        <w:trPr>
          <w:trHeight w:val="291"/>
        </w:trPr>
        <w:tc>
          <w:tcPr>
            <w:tcW w:w="6455" w:type="dxa"/>
            <w:gridSpan w:val="2"/>
            <w:shd w:val="clear" w:color="auto" w:fill="auto"/>
          </w:tcPr>
          <w:p w14:paraId="5BCDB56A" w14:textId="77777777" w:rsidR="00640210" w:rsidRPr="00494541" w:rsidRDefault="00640210" w:rsidP="00DC20C4">
            <w:pPr>
              <w:pStyle w:val="TableParagraph"/>
              <w:spacing w:line="292" w:lineRule="exact"/>
              <w:ind w:left="0" w:right="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4541">
              <w:rPr>
                <w:rFonts w:ascii="Times New Roman" w:hAnsi="Times New Roman" w:cs="Times New Roman"/>
                <w:b/>
                <w:sz w:val="24"/>
              </w:rPr>
              <w:t>VA</w:t>
            </w:r>
            <w:r>
              <w:rPr>
                <w:rFonts w:ascii="Times New Roman" w:hAnsi="Times New Roman" w:cs="Times New Roman"/>
                <w:b/>
                <w:sz w:val="24"/>
              </w:rPr>
              <w:t>NTHCS</w:t>
            </w:r>
            <w:r w:rsidRPr="00494541">
              <w:rPr>
                <w:rFonts w:ascii="Times New Roman" w:hAnsi="Times New Roman" w:cs="Times New Roman"/>
                <w:b/>
                <w:sz w:val="24"/>
              </w:rPr>
              <w:t xml:space="preserve"> OPAT Program Changes Made to Antibiotic Regimens Planned by Community Hospitals</w:t>
            </w:r>
          </w:p>
        </w:tc>
      </w:tr>
      <w:tr w:rsidR="00640210" w:rsidRPr="00494541" w14:paraId="49B8816F" w14:textId="77777777" w:rsidTr="00DC20C4">
        <w:trPr>
          <w:trHeight w:val="105"/>
        </w:trPr>
        <w:tc>
          <w:tcPr>
            <w:tcW w:w="4115" w:type="dxa"/>
            <w:shd w:val="clear" w:color="auto" w:fill="F1F1F1"/>
          </w:tcPr>
          <w:p w14:paraId="373789C3" w14:textId="77777777" w:rsidR="00640210" w:rsidRPr="00354357" w:rsidRDefault="00640210" w:rsidP="00DC20C4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640210">
              <w:rPr>
                <w:rFonts w:ascii="Times New Roman" w:hAnsi="Times New Roman" w:cs="Times New Roman"/>
                <w:bCs/>
                <w:sz w:val="24"/>
              </w:rPr>
              <w:t>No change</w:t>
            </w:r>
          </w:p>
        </w:tc>
        <w:tc>
          <w:tcPr>
            <w:tcW w:w="2340" w:type="dxa"/>
            <w:shd w:val="clear" w:color="auto" w:fill="F1F1F1"/>
          </w:tcPr>
          <w:p w14:paraId="68ACD6C7" w14:textId="77777777" w:rsidR="00640210" w:rsidRPr="00045C2B" w:rsidRDefault="00640210" w:rsidP="00DC20C4">
            <w:pPr>
              <w:pStyle w:val="TableParagraph"/>
              <w:spacing w:line="292" w:lineRule="exact"/>
              <w:ind w:left="0" w:right="92"/>
              <w:jc w:val="center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566DBD">
              <w:rPr>
                <w:rFonts w:ascii="Times New Roman" w:hAnsi="Times New Roman" w:cs="Times New Roman"/>
                <w:bCs/>
                <w:sz w:val="24"/>
              </w:rPr>
              <w:t xml:space="preserve"> 39</w:t>
            </w:r>
          </w:p>
        </w:tc>
      </w:tr>
      <w:tr w:rsidR="00640210" w:rsidRPr="00494541" w14:paraId="6D6D4D52" w14:textId="77777777" w:rsidTr="00DC20C4">
        <w:trPr>
          <w:trHeight w:val="341"/>
        </w:trPr>
        <w:tc>
          <w:tcPr>
            <w:tcW w:w="4115" w:type="dxa"/>
          </w:tcPr>
          <w:p w14:paraId="464A63CE" w14:textId="77777777" w:rsidR="00640210" w:rsidRPr="00494541" w:rsidRDefault="00640210" w:rsidP="00DC20C4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Spectrum</w:t>
            </w:r>
          </w:p>
        </w:tc>
        <w:tc>
          <w:tcPr>
            <w:tcW w:w="2340" w:type="dxa"/>
          </w:tcPr>
          <w:p w14:paraId="2EE39F91" w14:textId="77777777" w:rsidR="00640210" w:rsidRPr="00494541" w:rsidRDefault="00640210" w:rsidP="00DC20C4">
            <w:pPr>
              <w:pStyle w:val="TableParagraph"/>
              <w:spacing w:line="292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40210" w:rsidRPr="00494541" w14:paraId="76F63557" w14:textId="77777777" w:rsidTr="00DC20C4">
        <w:trPr>
          <w:trHeight w:val="341"/>
        </w:trPr>
        <w:tc>
          <w:tcPr>
            <w:tcW w:w="4115" w:type="dxa"/>
          </w:tcPr>
          <w:p w14:paraId="153C4637" w14:textId="77777777" w:rsidR="00640210" w:rsidRDefault="00640210" w:rsidP="00DC20C4">
            <w:pPr>
              <w:pStyle w:val="TableParagraph"/>
              <w:spacing w:line="292" w:lineRule="exact"/>
              <w:ind w:left="405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Escalation</w:t>
            </w:r>
          </w:p>
        </w:tc>
        <w:tc>
          <w:tcPr>
            <w:tcW w:w="2340" w:type="dxa"/>
          </w:tcPr>
          <w:p w14:paraId="445E7689" w14:textId="77777777" w:rsidR="00640210" w:rsidRDefault="00640210" w:rsidP="00DC20C4">
            <w:pPr>
              <w:pStyle w:val="TableParagraph"/>
              <w:spacing w:line="292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40210" w:rsidRPr="00494541" w14:paraId="046E4DBE" w14:textId="77777777" w:rsidTr="00DC20C4">
        <w:trPr>
          <w:trHeight w:val="341"/>
        </w:trPr>
        <w:tc>
          <w:tcPr>
            <w:tcW w:w="4115" w:type="dxa"/>
          </w:tcPr>
          <w:p w14:paraId="5E69470F" w14:textId="77777777" w:rsidR="00640210" w:rsidRDefault="00640210" w:rsidP="00DC20C4">
            <w:pPr>
              <w:pStyle w:val="TableParagraph"/>
              <w:spacing w:line="292" w:lineRule="exact"/>
              <w:ind w:left="405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De-escalation</w:t>
            </w:r>
          </w:p>
        </w:tc>
        <w:tc>
          <w:tcPr>
            <w:tcW w:w="2340" w:type="dxa"/>
          </w:tcPr>
          <w:p w14:paraId="07D7FF6B" w14:textId="77777777" w:rsidR="00640210" w:rsidRDefault="00640210" w:rsidP="00DC20C4">
            <w:pPr>
              <w:pStyle w:val="TableParagraph"/>
              <w:spacing w:line="292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640210" w:rsidRPr="00494541" w14:paraId="622000B0" w14:textId="77777777" w:rsidTr="00DC20C4">
        <w:trPr>
          <w:trHeight w:val="341"/>
        </w:trPr>
        <w:tc>
          <w:tcPr>
            <w:tcW w:w="4115" w:type="dxa"/>
            <w:shd w:val="clear" w:color="auto" w:fill="F2F2F2" w:themeFill="background1" w:themeFillShade="F2"/>
          </w:tcPr>
          <w:p w14:paraId="16A92966" w14:textId="77777777" w:rsidR="00640210" w:rsidRPr="00494541" w:rsidRDefault="00640210" w:rsidP="00DC20C4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566DBD">
              <w:rPr>
                <w:rFonts w:ascii="Times New Roman" w:hAnsi="Times New Roman" w:cs="Times New Roman"/>
                <w:sz w:val="24"/>
              </w:rPr>
              <w:t>IV-to-PO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2A5EA72" w14:textId="77777777" w:rsidR="00640210" w:rsidRPr="00494541" w:rsidRDefault="00640210" w:rsidP="00DC20C4">
            <w:pPr>
              <w:pStyle w:val="TableParagraph"/>
              <w:spacing w:before="1" w:line="240" w:lineRule="auto"/>
              <w:ind w:left="92" w:right="92"/>
              <w:jc w:val="center"/>
              <w:rPr>
                <w:rFonts w:ascii="Times New Roman" w:hAnsi="Times New Roman" w:cs="Times New Roman"/>
                <w:sz w:val="24"/>
              </w:rPr>
            </w:pPr>
            <w:r w:rsidRPr="0049454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40210" w:rsidRPr="00494541" w14:paraId="2F89AD88" w14:textId="77777777" w:rsidTr="00DC20C4">
        <w:trPr>
          <w:trHeight w:val="341"/>
        </w:trPr>
        <w:tc>
          <w:tcPr>
            <w:tcW w:w="4115" w:type="dxa"/>
          </w:tcPr>
          <w:p w14:paraId="00C741B9" w14:textId="77777777" w:rsidR="00640210" w:rsidRPr="00494541" w:rsidRDefault="00640210" w:rsidP="00DC20C4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494541">
              <w:rPr>
                <w:rFonts w:ascii="Times New Roman" w:hAnsi="Times New Roman" w:cs="Times New Roman"/>
                <w:sz w:val="24"/>
              </w:rPr>
              <w:t>Duration</w:t>
            </w:r>
          </w:p>
        </w:tc>
        <w:tc>
          <w:tcPr>
            <w:tcW w:w="2340" w:type="dxa"/>
          </w:tcPr>
          <w:p w14:paraId="77310B41" w14:textId="77777777" w:rsidR="00640210" w:rsidRPr="00494541" w:rsidRDefault="00640210" w:rsidP="00DC20C4">
            <w:pPr>
              <w:pStyle w:val="TableParagraph"/>
              <w:spacing w:before="1" w:line="240" w:lineRule="auto"/>
              <w:ind w:left="92" w:right="92"/>
              <w:jc w:val="center"/>
              <w:rPr>
                <w:rFonts w:ascii="Times New Roman" w:hAnsi="Times New Roman" w:cs="Times New Roman"/>
                <w:sz w:val="24"/>
              </w:rPr>
            </w:pPr>
            <w:r w:rsidRPr="0049454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40210" w:rsidRPr="00494541" w14:paraId="6F76675E" w14:textId="77777777" w:rsidTr="00DC20C4">
        <w:trPr>
          <w:trHeight w:val="339"/>
        </w:trPr>
        <w:tc>
          <w:tcPr>
            <w:tcW w:w="4115" w:type="dxa"/>
            <w:tcBorders>
              <w:bottom w:val="single" w:sz="4" w:space="0" w:color="BEBEBE"/>
            </w:tcBorders>
            <w:shd w:val="clear" w:color="auto" w:fill="F2F2F2" w:themeFill="background1" w:themeFillShade="F2"/>
          </w:tcPr>
          <w:p w14:paraId="4FD31598" w14:textId="77777777" w:rsidR="00640210" w:rsidRPr="00494541" w:rsidRDefault="00640210" w:rsidP="00DC20C4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494541">
              <w:rPr>
                <w:rFonts w:ascii="Times New Roman" w:hAnsi="Times New Roman" w:cs="Times New Roman"/>
                <w:spacing w:val="-1"/>
                <w:sz w:val="24"/>
              </w:rPr>
              <w:t xml:space="preserve">Convenience </w:t>
            </w:r>
          </w:p>
        </w:tc>
        <w:tc>
          <w:tcPr>
            <w:tcW w:w="2340" w:type="dxa"/>
            <w:tcBorders>
              <w:bottom w:val="single" w:sz="4" w:space="0" w:color="BEBEBE"/>
            </w:tcBorders>
            <w:shd w:val="clear" w:color="auto" w:fill="F2F2F2" w:themeFill="background1" w:themeFillShade="F2"/>
          </w:tcPr>
          <w:p w14:paraId="6FF0443A" w14:textId="77777777" w:rsidR="00640210" w:rsidRPr="00494541" w:rsidRDefault="00640210" w:rsidP="00DC20C4">
            <w:pPr>
              <w:pStyle w:val="TableParagraph"/>
              <w:spacing w:before="1" w:line="240" w:lineRule="auto"/>
              <w:ind w:left="92" w:right="92"/>
              <w:jc w:val="center"/>
              <w:rPr>
                <w:rFonts w:ascii="Times New Roman" w:hAnsi="Times New Roman" w:cs="Times New Roman"/>
                <w:sz w:val="24"/>
              </w:rPr>
            </w:pPr>
            <w:r w:rsidRPr="00494541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40210" w:rsidRPr="00494541" w14:paraId="3F7F33B8" w14:textId="77777777" w:rsidTr="00DC20C4">
        <w:trPr>
          <w:trHeight w:val="339"/>
        </w:trPr>
        <w:tc>
          <w:tcPr>
            <w:tcW w:w="6455" w:type="dxa"/>
            <w:gridSpan w:val="2"/>
            <w:shd w:val="clear" w:color="auto" w:fill="auto"/>
          </w:tcPr>
          <w:p w14:paraId="2C687C8F" w14:textId="77777777" w:rsidR="00640210" w:rsidRPr="00486C56" w:rsidRDefault="00640210" w:rsidP="00DC20C4">
            <w:pPr>
              <w:pStyle w:val="TableParagraph"/>
              <w:spacing w:before="1" w:line="240" w:lineRule="auto"/>
              <w:ind w:left="92" w:right="92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66DBD">
              <w:rPr>
                <w:rFonts w:ascii="Times New Roman" w:hAnsi="Times New Roman" w:cs="Times New Roman"/>
                <w:sz w:val="24"/>
              </w:rPr>
              <w:t>Note: 100 total changes recommended across 61 patients</w:t>
            </w:r>
          </w:p>
        </w:tc>
      </w:tr>
    </w:tbl>
    <w:p w14:paraId="2089B4DD" w14:textId="77777777" w:rsidR="00EA697D" w:rsidRDefault="00EA697D"/>
    <w:sectPr w:rsidR="00EA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B9"/>
    <w:rsid w:val="00566DBD"/>
    <w:rsid w:val="00640210"/>
    <w:rsid w:val="00DD1BD1"/>
    <w:rsid w:val="00EA697D"/>
    <w:rsid w:val="00E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36BE"/>
  <w15:chartTrackingRefBased/>
  <w15:docId w15:val="{5719A873-C2FE-4EFF-ADFA-289366C5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0210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Donald F.</dc:creator>
  <cp:keywords/>
  <dc:description/>
  <cp:lastModifiedBy>Storey, Donald F.</cp:lastModifiedBy>
  <cp:revision>4</cp:revision>
  <dcterms:created xsi:type="dcterms:W3CDTF">2023-09-14T21:10:00Z</dcterms:created>
  <dcterms:modified xsi:type="dcterms:W3CDTF">2023-09-18T20:01:00Z</dcterms:modified>
</cp:coreProperties>
</file>