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1942" w14:textId="4847620E" w:rsidR="007256A8" w:rsidRPr="00167E74" w:rsidRDefault="00D41744" w:rsidP="00550872">
      <w:pPr>
        <w:rPr>
          <w:b/>
          <w:sz w:val="28"/>
          <w:szCs w:val="28"/>
        </w:rPr>
      </w:pPr>
      <w:r>
        <w:rPr>
          <w:b/>
          <w:sz w:val="28"/>
          <w:szCs w:val="28"/>
        </w:rPr>
        <w:t>Appendix A:  Coding to the</w:t>
      </w:r>
      <w:r w:rsidR="00157597" w:rsidRPr="00167E74">
        <w:rPr>
          <w:b/>
          <w:sz w:val="28"/>
          <w:szCs w:val="28"/>
        </w:rPr>
        <w:t xml:space="preserve"> </w:t>
      </w:r>
      <w:r w:rsidR="007256A8" w:rsidRPr="00167E74">
        <w:rPr>
          <w:b/>
          <w:sz w:val="28"/>
          <w:szCs w:val="28"/>
        </w:rPr>
        <w:t>Theoretical Domains Framework</w:t>
      </w:r>
      <w:r>
        <w:rPr>
          <w:b/>
          <w:sz w:val="28"/>
          <w:szCs w:val="28"/>
          <w:vertAlign w:val="superscript"/>
        </w:rPr>
        <w:t xml:space="preserve"> </w:t>
      </w:r>
      <w:r>
        <w:rPr>
          <w:b/>
          <w:sz w:val="28"/>
          <w:szCs w:val="28"/>
        </w:rPr>
        <w:t xml:space="preserve"> with representative quotes</w:t>
      </w:r>
    </w:p>
    <w:p w14:paraId="1E472BF9" w14:textId="1B1769E9" w:rsidR="00AB1C27" w:rsidRPr="00D41744" w:rsidRDefault="00AB1C27" w:rsidP="00167E74">
      <w:pPr>
        <w:spacing w:line="360" w:lineRule="auto"/>
        <w:rPr>
          <w:b/>
          <w:bCs/>
        </w:rPr>
      </w:pPr>
    </w:p>
    <w:tbl>
      <w:tblPr>
        <w:tblStyle w:val="TableGrid"/>
        <w:tblW w:w="14596" w:type="dxa"/>
        <w:tblLook w:val="04A0" w:firstRow="1" w:lastRow="0" w:firstColumn="1" w:lastColumn="0" w:noHBand="0" w:noVBand="1"/>
      </w:tblPr>
      <w:tblGrid>
        <w:gridCol w:w="3539"/>
        <w:gridCol w:w="4961"/>
        <w:gridCol w:w="6096"/>
      </w:tblGrid>
      <w:tr w:rsidR="00AB1889" w:rsidRPr="00FC49B2" w14:paraId="6FE3A76A" w14:textId="6EB4807C" w:rsidTr="10BDCDAF">
        <w:tc>
          <w:tcPr>
            <w:tcW w:w="3539" w:type="dxa"/>
          </w:tcPr>
          <w:p w14:paraId="69D0BA20" w14:textId="77777777" w:rsidR="00AB1889" w:rsidRPr="00FC49B2" w:rsidRDefault="00AB1889" w:rsidP="009244FC">
            <w:pPr>
              <w:rPr>
                <w:b/>
                <w:sz w:val="22"/>
                <w:szCs w:val="22"/>
              </w:rPr>
            </w:pPr>
            <w:r w:rsidRPr="00FC49B2">
              <w:rPr>
                <w:b/>
                <w:sz w:val="22"/>
                <w:szCs w:val="22"/>
              </w:rPr>
              <w:t>Domain (definition)</w:t>
            </w:r>
          </w:p>
        </w:tc>
        <w:tc>
          <w:tcPr>
            <w:tcW w:w="4961" w:type="dxa"/>
          </w:tcPr>
          <w:p w14:paraId="73464DB0" w14:textId="2E492835" w:rsidR="00AB1889" w:rsidRPr="00FC49B2" w:rsidRDefault="00AB1889" w:rsidP="009244FC">
            <w:pPr>
              <w:rPr>
                <w:b/>
                <w:sz w:val="22"/>
                <w:szCs w:val="22"/>
              </w:rPr>
            </w:pPr>
            <w:r w:rsidRPr="00FC49B2">
              <w:rPr>
                <w:b/>
                <w:sz w:val="22"/>
                <w:szCs w:val="22"/>
              </w:rPr>
              <w:t>Coding Guide</w:t>
            </w:r>
          </w:p>
        </w:tc>
        <w:tc>
          <w:tcPr>
            <w:tcW w:w="6096" w:type="dxa"/>
          </w:tcPr>
          <w:p w14:paraId="1DB218A0" w14:textId="37692DEA" w:rsidR="00AB1889" w:rsidRPr="00FC49B2" w:rsidRDefault="00AB1889" w:rsidP="009244FC">
            <w:pPr>
              <w:rPr>
                <w:b/>
                <w:sz w:val="22"/>
                <w:szCs w:val="22"/>
              </w:rPr>
            </w:pPr>
            <w:r w:rsidRPr="00FC49B2">
              <w:rPr>
                <w:b/>
                <w:sz w:val="22"/>
                <w:szCs w:val="22"/>
              </w:rPr>
              <w:t>Representative quote</w:t>
            </w:r>
          </w:p>
        </w:tc>
      </w:tr>
      <w:tr w:rsidR="00AB1889" w:rsidRPr="00FC49B2" w14:paraId="49CE6848" w14:textId="5467641A" w:rsidTr="10BDCDAF">
        <w:tc>
          <w:tcPr>
            <w:tcW w:w="3539" w:type="dxa"/>
          </w:tcPr>
          <w:p w14:paraId="3F7E1C01" w14:textId="07E43F4D" w:rsidR="00AB1889" w:rsidRPr="00FC49B2" w:rsidRDefault="00AB1889" w:rsidP="009244FC">
            <w:pPr>
              <w:pStyle w:val="ListParagraph"/>
              <w:numPr>
                <w:ilvl w:val="0"/>
                <w:numId w:val="1"/>
              </w:numPr>
              <w:rPr>
                <w:rFonts w:ascii="Times New Roman" w:hAnsi="Times New Roman" w:cs="Times New Roman"/>
              </w:rPr>
            </w:pPr>
            <w:r w:rsidRPr="00FC49B2">
              <w:rPr>
                <w:rFonts w:ascii="Times New Roman" w:hAnsi="Times New Roman" w:cs="Times New Roman"/>
              </w:rPr>
              <w:t>Knowledge</w:t>
            </w:r>
          </w:p>
          <w:p w14:paraId="4E7A3BEE" w14:textId="77777777" w:rsidR="00AB1889" w:rsidRPr="00FC49B2" w:rsidRDefault="00AB1889" w:rsidP="009244FC">
            <w:pPr>
              <w:rPr>
                <w:sz w:val="22"/>
                <w:szCs w:val="22"/>
              </w:rPr>
            </w:pPr>
            <w:r w:rsidRPr="00FC49B2">
              <w:rPr>
                <w:sz w:val="22"/>
                <w:szCs w:val="22"/>
              </w:rPr>
              <w:t>(An awareness of the existence of something)</w:t>
            </w:r>
          </w:p>
          <w:p w14:paraId="4259ED75"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Knowledge (including knowledge of condition/scientific rationale)</w:t>
            </w:r>
          </w:p>
          <w:p w14:paraId="335DACF1"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Procedural knowledge</w:t>
            </w:r>
          </w:p>
          <w:p w14:paraId="640530EC" w14:textId="38F53E24"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Knowledge of task environment</w:t>
            </w:r>
          </w:p>
        </w:tc>
        <w:tc>
          <w:tcPr>
            <w:tcW w:w="4961" w:type="dxa"/>
          </w:tcPr>
          <w:p w14:paraId="29C6748C" w14:textId="0EBE7247" w:rsidR="00AB1889" w:rsidRPr="00FC49B2" w:rsidRDefault="00AB1889" w:rsidP="009244FC">
            <w:pPr>
              <w:rPr>
                <w:b/>
                <w:sz w:val="22"/>
                <w:szCs w:val="22"/>
                <w:u w:val="single"/>
              </w:rPr>
            </w:pPr>
            <w:r w:rsidRPr="00FC49B2">
              <w:rPr>
                <w:b/>
                <w:sz w:val="22"/>
                <w:szCs w:val="22"/>
                <w:u w:val="single"/>
              </w:rPr>
              <w:t>Do you know about X?</w:t>
            </w:r>
          </w:p>
          <w:p w14:paraId="2AE2A401" w14:textId="6B15435F" w:rsidR="00AB1889" w:rsidRPr="00FC49B2" w:rsidRDefault="00AB1889" w:rsidP="009244FC">
            <w:pPr>
              <w:rPr>
                <w:bCs/>
                <w:sz w:val="22"/>
                <w:szCs w:val="22"/>
              </w:rPr>
            </w:pPr>
            <w:r w:rsidRPr="00FC49B2">
              <w:rPr>
                <w:bCs/>
                <w:sz w:val="22"/>
                <w:szCs w:val="22"/>
              </w:rPr>
              <w:t>Knowledge of guidelines (treatment ASB and UTIs)</w:t>
            </w:r>
          </w:p>
          <w:p w14:paraId="098D7BD0" w14:textId="5FE153C4" w:rsidR="00AB1889" w:rsidRPr="00FC49B2" w:rsidRDefault="00AB1889" w:rsidP="009244FC">
            <w:pPr>
              <w:rPr>
                <w:bCs/>
                <w:sz w:val="22"/>
                <w:szCs w:val="22"/>
              </w:rPr>
            </w:pPr>
            <w:r w:rsidRPr="00FC49B2">
              <w:rPr>
                <w:bCs/>
                <w:sz w:val="22"/>
                <w:szCs w:val="22"/>
              </w:rPr>
              <w:t xml:space="preserve">Knowledge of when to order culture </w:t>
            </w:r>
          </w:p>
          <w:p w14:paraId="03CB2267" w14:textId="0B41AA66" w:rsidR="00AB1889" w:rsidRPr="00FC49B2" w:rsidRDefault="00AB1889" w:rsidP="009244FC">
            <w:pPr>
              <w:rPr>
                <w:bCs/>
                <w:sz w:val="22"/>
                <w:szCs w:val="22"/>
              </w:rPr>
            </w:pPr>
            <w:r w:rsidRPr="00FC49B2">
              <w:rPr>
                <w:bCs/>
                <w:sz w:val="22"/>
                <w:szCs w:val="22"/>
              </w:rPr>
              <w:t>Knowledge of when catheters are indicated</w:t>
            </w:r>
          </w:p>
          <w:p w14:paraId="45FE6E8F" w14:textId="77777777" w:rsidR="00AB1889" w:rsidRPr="00FC49B2" w:rsidRDefault="00AB1889" w:rsidP="009244FC">
            <w:pPr>
              <w:rPr>
                <w:bCs/>
                <w:sz w:val="22"/>
                <w:szCs w:val="22"/>
              </w:rPr>
            </w:pPr>
            <w:r w:rsidRPr="00FC49B2">
              <w:rPr>
                <w:bCs/>
                <w:sz w:val="22"/>
                <w:szCs w:val="22"/>
              </w:rPr>
              <w:t>Awareness of consequences of antimicrobial use (ex. ADRs, cost, AMR)</w:t>
            </w:r>
          </w:p>
          <w:p w14:paraId="1240974F" w14:textId="77777777" w:rsidR="00AB1889" w:rsidRPr="00FC49B2" w:rsidRDefault="00AB1889" w:rsidP="009244FC">
            <w:pPr>
              <w:rPr>
                <w:bCs/>
                <w:sz w:val="22"/>
                <w:szCs w:val="22"/>
              </w:rPr>
            </w:pPr>
            <w:r w:rsidRPr="00FC49B2">
              <w:rPr>
                <w:bCs/>
                <w:sz w:val="22"/>
                <w:szCs w:val="22"/>
              </w:rPr>
              <w:t>Knowledge educational resources exist (ex. Guidelines, PPOs)</w:t>
            </w:r>
          </w:p>
          <w:p w14:paraId="21AD433F" w14:textId="1CE89067" w:rsidR="00AB1889" w:rsidRPr="00FC49B2" w:rsidRDefault="00AB1889" w:rsidP="009244FC">
            <w:pPr>
              <w:rPr>
                <w:bCs/>
                <w:sz w:val="22"/>
                <w:szCs w:val="22"/>
              </w:rPr>
            </w:pPr>
            <w:r w:rsidRPr="00FC49B2">
              <w:rPr>
                <w:bCs/>
                <w:sz w:val="22"/>
                <w:szCs w:val="22"/>
              </w:rPr>
              <w:t>Knowledge of what defines ASB/UTI</w:t>
            </w:r>
          </w:p>
        </w:tc>
        <w:tc>
          <w:tcPr>
            <w:tcW w:w="6096" w:type="dxa"/>
          </w:tcPr>
          <w:p w14:paraId="7FA06258" w14:textId="6CA8EE03" w:rsidR="00AB1889" w:rsidRPr="00FC49B2" w:rsidRDefault="00AB1889" w:rsidP="10BDCDAF">
            <w:pPr>
              <w:rPr>
                <w:sz w:val="22"/>
                <w:szCs w:val="22"/>
              </w:rPr>
            </w:pPr>
            <w:r w:rsidRPr="10BDCDAF">
              <w:rPr>
                <w:sz w:val="22"/>
                <w:szCs w:val="22"/>
              </w:rPr>
              <w:t>“It is just the families lack</w:t>
            </w:r>
            <w:r w:rsidR="78E23FDC" w:rsidRPr="10BDCDAF">
              <w:rPr>
                <w:sz w:val="22"/>
                <w:szCs w:val="22"/>
              </w:rPr>
              <w:t xml:space="preserve"> </w:t>
            </w:r>
            <w:r w:rsidRPr="10BDCDAF">
              <w:rPr>
                <w:sz w:val="22"/>
                <w:szCs w:val="22"/>
              </w:rPr>
              <w:t xml:space="preserve">of knowledge and they are demanding for treatment” (FG </w:t>
            </w:r>
            <w:r w:rsidR="004D28E8" w:rsidRPr="10BDCDAF">
              <w:rPr>
                <w:sz w:val="22"/>
                <w:szCs w:val="22"/>
              </w:rPr>
              <w:t>48</w:t>
            </w:r>
            <w:r w:rsidRPr="10BDCDAF">
              <w:rPr>
                <w:sz w:val="22"/>
                <w:szCs w:val="22"/>
              </w:rPr>
              <w:t>)</w:t>
            </w:r>
          </w:p>
          <w:p w14:paraId="4BDED6A4" w14:textId="77777777" w:rsidR="00AB1889" w:rsidRPr="00FC49B2" w:rsidRDefault="00AB1889" w:rsidP="009244FC">
            <w:pPr>
              <w:rPr>
                <w:bCs/>
                <w:sz w:val="22"/>
                <w:szCs w:val="22"/>
              </w:rPr>
            </w:pPr>
          </w:p>
          <w:p w14:paraId="31A42A72" w14:textId="3109CB8C" w:rsidR="00AB1889" w:rsidRPr="00FC49B2" w:rsidRDefault="00AB1889" w:rsidP="009244FC">
            <w:pPr>
              <w:rPr>
                <w:bCs/>
                <w:sz w:val="22"/>
                <w:szCs w:val="22"/>
              </w:rPr>
            </w:pPr>
            <w:r w:rsidRPr="00FC49B2">
              <w:rPr>
                <w:bCs/>
                <w:sz w:val="22"/>
                <w:szCs w:val="22"/>
              </w:rPr>
              <w:t xml:space="preserve">“definitely education for the nurses as well, because their first response is to send urines” (FG </w:t>
            </w:r>
            <w:r w:rsidR="004D28E8" w:rsidRPr="00FC49B2">
              <w:rPr>
                <w:bCs/>
                <w:sz w:val="22"/>
                <w:szCs w:val="22"/>
              </w:rPr>
              <w:t>42</w:t>
            </w:r>
            <w:r w:rsidRPr="00FC49B2">
              <w:rPr>
                <w:bCs/>
                <w:sz w:val="22"/>
                <w:szCs w:val="22"/>
              </w:rPr>
              <w:t>)</w:t>
            </w:r>
          </w:p>
          <w:p w14:paraId="7C689222" w14:textId="52BB0E8C" w:rsidR="00AB1889" w:rsidRPr="00FC49B2" w:rsidRDefault="00AB1889" w:rsidP="009244FC">
            <w:pPr>
              <w:rPr>
                <w:bCs/>
                <w:sz w:val="22"/>
                <w:szCs w:val="22"/>
              </w:rPr>
            </w:pPr>
          </w:p>
          <w:p w14:paraId="1D781935" w14:textId="5FD28E60" w:rsidR="00AB1889" w:rsidRPr="00FC49B2" w:rsidRDefault="00AB1889" w:rsidP="009244FC">
            <w:pPr>
              <w:rPr>
                <w:bCs/>
                <w:sz w:val="22"/>
                <w:szCs w:val="22"/>
              </w:rPr>
            </w:pPr>
            <w:r w:rsidRPr="00FC49B2">
              <w:rPr>
                <w:bCs/>
                <w:sz w:val="22"/>
                <w:szCs w:val="22"/>
              </w:rPr>
              <w:t xml:space="preserve">“pushing education with the staff over the last 10 years there has been a lot of improvement” (FG </w:t>
            </w:r>
            <w:r w:rsidR="004D28E8" w:rsidRPr="00FC49B2">
              <w:rPr>
                <w:bCs/>
                <w:sz w:val="22"/>
                <w:szCs w:val="22"/>
              </w:rPr>
              <w:t>54</w:t>
            </w:r>
            <w:r w:rsidRPr="00FC49B2">
              <w:rPr>
                <w:bCs/>
                <w:sz w:val="22"/>
                <w:szCs w:val="22"/>
              </w:rPr>
              <w:t>)</w:t>
            </w:r>
          </w:p>
        </w:tc>
      </w:tr>
      <w:tr w:rsidR="00AB1889" w:rsidRPr="00FC49B2" w14:paraId="6AA42028" w14:textId="236BBEFA" w:rsidTr="10BDCDAF">
        <w:tc>
          <w:tcPr>
            <w:tcW w:w="3539" w:type="dxa"/>
          </w:tcPr>
          <w:p w14:paraId="62DB86EB" w14:textId="52F9737C" w:rsidR="00AB1889" w:rsidRPr="00FC49B2" w:rsidRDefault="00AB1889" w:rsidP="009244FC">
            <w:pPr>
              <w:pStyle w:val="ListParagraph"/>
              <w:numPr>
                <w:ilvl w:val="0"/>
                <w:numId w:val="1"/>
              </w:numPr>
              <w:rPr>
                <w:rFonts w:ascii="Times New Roman" w:hAnsi="Times New Roman" w:cs="Times New Roman"/>
              </w:rPr>
            </w:pPr>
            <w:r w:rsidRPr="00FC49B2">
              <w:rPr>
                <w:rFonts w:ascii="Times New Roman" w:hAnsi="Times New Roman" w:cs="Times New Roman"/>
              </w:rPr>
              <w:t xml:space="preserve">Skills </w:t>
            </w:r>
          </w:p>
          <w:p w14:paraId="166C6B4B" w14:textId="77777777" w:rsidR="00AB1889" w:rsidRPr="00FC49B2" w:rsidRDefault="00AB1889" w:rsidP="009244FC">
            <w:pPr>
              <w:rPr>
                <w:sz w:val="22"/>
                <w:szCs w:val="22"/>
              </w:rPr>
            </w:pPr>
            <w:r w:rsidRPr="00FC49B2">
              <w:rPr>
                <w:sz w:val="22"/>
                <w:szCs w:val="22"/>
              </w:rPr>
              <w:t>(An ability or proficiency acquired through practice)</w:t>
            </w:r>
          </w:p>
          <w:p w14:paraId="708C70EA"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Skills, Skill development, interpersonal skills, skill assessment</w:t>
            </w:r>
          </w:p>
          <w:p w14:paraId="1AD3D8C3" w14:textId="597ECD0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Competence, Ability, Practice</w:t>
            </w:r>
          </w:p>
        </w:tc>
        <w:tc>
          <w:tcPr>
            <w:tcW w:w="4961" w:type="dxa"/>
          </w:tcPr>
          <w:p w14:paraId="27F345CC" w14:textId="3A16A198" w:rsidR="00AB1889" w:rsidRPr="00FC49B2" w:rsidRDefault="00AB1889" w:rsidP="009244FC">
            <w:pPr>
              <w:rPr>
                <w:b/>
                <w:sz w:val="22"/>
                <w:szCs w:val="22"/>
                <w:u w:val="single"/>
              </w:rPr>
            </w:pPr>
            <w:r w:rsidRPr="00FC49B2">
              <w:rPr>
                <w:b/>
                <w:sz w:val="22"/>
                <w:szCs w:val="22"/>
                <w:u w:val="single"/>
              </w:rPr>
              <w:t>Do you know how to do X?</w:t>
            </w:r>
          </w:p>
          <w:p w14:paraId="1C0343CF" w14:textId="3B32D3C7" w:rsidR="00AB1889" w:rsidRPr="00FC49B2" w:rsidRDefault="00AB1889" w:rsidP="009244FC">
            <w:pPr>
              <w:rPr>
                <w:bCs/>
                <w:sz w:val="22"/>
                <w:szCs w:val="22"/>
              </w:rPr>
            </w:pPr>
            <w:r w:rsidRPr="00FC49B2">
              <w:rPr>
                <w:bCs/>
                <w:sz w:val="22"/>
                <w:szCs w:val="22"/>
              </w:rPr>
              <w:t xml:space="preserve">Ability or competence in changing catheters </w:t>
            </w:r>
          </w:p>
          <w:p w14:paraId="0045C87F" w14:textId="7CADBF2D" w:rsidR="00AB1889" w:rsidRPr="00FC49B2" w:rsidRDefault="00AB1889" w:rsidP="009244FC">
            <w:pPr>
              <w:rPr>
                <w:bCs/>
                <w:sz w:val="22"/>
                <w:szCs w:val="22"/>
              </w:rPr>
            </w:pPr>
            <w:r w:rsidRPr="00FC49B2">
              <w:rPr>
                <w:bCs/>
                <w:sz w:val="22"/>
                <w:szCs w:val="22"/>
              </w:rPr>
              <w:t>Ability to properly collect urine from catheterized patients</w:t>
            </w:r>
          </w:p>
          <w:p w14:paraId="56AA9E71" w14:textId="77777777" w:rsidR="00AB1889" w:rsidRPr="00FC49B2" w:rsidRDefault="00AB1889" w:rsidP="009244FC">
            <w:pPr>
              <w:rPr>
                <w:bCs/>
                <w:sz w:val="22"/>
                <w:szCs w:val="22"/>
              </w:rPr>
            </w:pPr>
            <w:r w:rsidRPr="00FC49B2">
              <w:rPr>
                <w:bCs/>
                <w:sz w:val="22"/>
                <w:szCs w:val="22"/>
              </w:rPr>
              <w:t>Skills to communicate with patients</w:t>
            </w:r>
          </w:p>
          <w:p w14:paraId="7A111C4A" w14:textId="201A60AF" w:rsidR="00AB1889" w:rsidRPr="00FC49B2" w:rsidRDefault="00AB1889" w:rsidP="009244FC">
            <w:pPr>
              <w:rPr>
                <w:bCs/>
                <w:sz w:val="22"/>
                <w:szCs w:val="22"/>
              </w:rPr>
            </w:pPr>
            <w:r w:rsidRPr="00FC49B2">
              <w:rPr>
                <w:bCs/>
                <w:sz w:val="22"/>
                <w:szCs w:val="22"/>
              </w:rPr>
              <w:t xml:space="preserve">Ability to accurately diagnosis ASB/UTIs </w:t>
            </w:r>
          </w:p>
          <w:p w14:paraId="354FDE43" w14:textId="431B83CF" w:rsidR="00AB1889" w:rsidRPr="00FC49B2" w:rsidRDefault="00AB1889" w:rsidP="009244FC">
            <w:pPr>
              <w:rPr>
                <w:bCs/>
                <w:sz w:val="22"/>
                <w:szCs w:val="22"/>
              </w:rPr>
            </w:pPr>
            <w:r w:rsidRPr="00FC49B2">
              <w:rPr>
                <w:bCs/>
                <w:sz w:val="22"/>
                <w:szCs w:val="22"/>
              </w:rPr>
              <w:t>Ability to treat patients with bacteriuria</w:t>
            </w:r>
          </w:p>
        </w:tc>
        <w:tc>
          <w:tcPr>
            <w:tcW w:w="6096" w:type="dxa"/>
          </w:tcPr>
          <w:p w14:paraId="65A0F12C" w14:textId="3C8329B9" w:rsidR="00AB1889" w:rsidRPr="00FC49B2" w:rsidRDefault="00AB1889" w:rsidP="009244FC">
            <w:pPr>
              <w:rPr>
                <w:bCs/>
                <w:sz w:val="22"/>
                <w:szCs w:val="22"/>
              </w:rPr>
            </w:pPr>
            <w:r w:rsidRPr="00FC49B2">
              <w:rPr>
                <w:bCs/>
                <w:sz w:val="22"/>
                <w:szCs w:val="22"/>
              </w:rPr>
              <w:t>“I find the younger crew of doctors coming out now are much more appropriate in management and looking at the whole picture of the UTI. Whereas the older physicians</w:t>
            </w:r>
            <w:r w:rsidR="001179FC" w:rsidRPr="00FC49B2">
              <w:rPr>
                <w:bCs/>
                <w:sz w:val="22"/>
                <w:szCs w:val="22"/>
              </w:rPr>
              <w:t>,</w:t>
            </w:r>
            <w:r w:rsidR="001D3B6F" w:rsidRPr="00FC49B2">
              <w:rPr>
                <w:bCs/>
                <w:sz w:val="22"/>
                <w:szCs w:val="22"/>
              </w:rPr>
              <w:t xml:space="preserve"> </w:t>
            </w:r>
            <w:r w:rsidRPr="00FC49B2">
              <w:rPr>
                <w:bCs/>
                <w:sz w:val="22"/>
                <w:szCs w:val="22"/>
              </w:rPr>
              <w:t xml:space="preserve">a lot of them will just throw antibiotics when you ask for them. It’s very prevalent. Everybody gets Cipro and they go from there.” (FG </w:t>
            </w:r>
            <w:r w:rsidR="004D28E8" w:rsidRPr="00FC49B2">
              <w:rPr>
                <w:bCs/>
                <w:sz w:val="22"/>
                <w:szCs w:val="22"/>
              </w:rPr>
              <w:t>42)</w:t>
            </w:r>
          </w:p>
          <w:p w14:paraId="51596D10" w14:textId="77777777" w:rsidR="00AB1889" w:rsidRPr="00FC49B2" w:rsidRDefault="00AB1889" w:rsidP="009244FC">
            <w:pPr>
              <w:rPr>
                <w:bCs/>
                <w:sz w:val="22"/>
                <w:szCs w:val="22"/>
              </w:rPr>
            </w:pPr>
          </w:p>
          <w:p w14:paraId="41F4D38E" w14:textId="253B4D2F" w:rsidR="00AB1889" w:rsidRPr="00FC49B2" w:rsidRDefault="00AB1889" w:rsidP="009244FC">
            <w:pPr>
              <w:rPr>
                <w:bCs/>
                <w:sz w:val="22"/>
                <w:szCs w:val="22"/>
              </w:rPr>
            </w:pPr>
            <w:r w:rsidRPr="00FC49B2">
              <w:rPr>
                <w:bCs/>
                <w:sz w:val="22"/>
                <w:szCs w:val="22"/>
              </w:rPr>
              <w:t xml:space="preserve">“I would never send a culture from a catheter. I would always change the catheter before sending a culture. Which doesn’t happen sometimes. But you have to write – change catheter then send culture.” (FG </w:t>
            </w:r>
            <w:r w:rsidR="004D28E8" w:rsidRPr="00FC49B2">
              <w:rPr>
                <w:bCs/>
                <w:sz w:val="22"/>
                <w:szCs w:val="22"/>
              </w:rPr>
              <w:t>52</w:t>
            </w:r>
            <w:r w:rsidRPr="00FC49B2">
              <w:rPr>
                <w:bCs/>
                <w:sz w:val="22"/>
                <w:szCs w:val="22"/>
              </w:rPr>
              <w:t>)</w:t>
            </w:r>
          </w:p>
          <w:p w14:paraId="7F3DFB59" w14:textId="07E0792D" w:rsidR="00AB1889" w:rsidRPr="00FC49B2" w:rsidRDefault="00AB1889" w:rsidP="009244FC">
            <w:pPr>
              <w:rPr>
                <w:bCs/>
                <w:sz w:val="22"/>
                <w:szCs w:val="22"/>
              </w:rPr>
            </w:pPr>
          </w:p>
          <w:p w14:paraId="49955FEE" w14:textId="6F0CB7B3" w:rsidR="00AB1889" w:rsidRPr="00FC49B2" w:rsidRDefault="00AB1889" w:rsidP="009244FC">
            <w:pPr>
              <w:rPr>
                <w:bCs/>
                <w:sz w:val="22"/>
                <w:szCs w:val="22"/>
              </w:rPr>
            </w:pPr>
            <w:r w:rsidRPr="00FC49B2">
              <w:rPr>
                <w:bCs/>
                <w:sz w:val="22"/>
                <w:szCs w:val="22"/>
              </w:rPr>
              <w:t xml:space="preserve">“I have had some nurses say oh I have never taken it from the catheter bag, I took it from the catheter tubing” (FG </w:t>
            </w:r>
            <w:r w:rsidR="004D28E8" w:rsidRPr="00FC49B2">
              <w:rPr>
                <w:bCs/>
                <w:sz w:val="22"/>
                <w:szCs w:val="22"/>
              </w:rPr>
              <w:t>52</w:t>
            </w:r>
            <w:r w:rsidRPr="00FC49B2">
              <w:rPr>
                <w:bCs/>
                <w:sz w:val="22"/>
                <w:szCs w:val="22"/>
              </w:rPr>
              <w:t>)</w:t>
            </w:r>
          </w:p>
          <w:p w14:paraId="720E98E6" w14:textId="350C9A1B" w:rsidR="00AB1889" w:rsidRPr="00FC49B2" w:rsidRDefault="00AB1889" w:rsidP="009244FC">
            <w:pPr>
              <w:rPr>
                <w:bCs/>
                <w:sz w:val="22"/>
                <w:szCs w:val="22"/>
              </w:rPr>
            </w:pPr>
          </w:p>
          <w:p w14:paraId="3F80BCAC" w14:textId="55F02DA3" w:rsidR="00AB1889" w:rsidRPr="00FC49B2" w:rsidRDefault="00AB1889" w:rsidP="009244FC">
            <w:pPr>
              <w:rPr>
                <w:bCs/>
                <w:sz w:val="22"/>
                <w:szCs w:val="22"/>
              </w:rPr>
            </w:pPr>
            <w:r w:rsidRPr="00FC49B2">
              <w:rPr>
                <w:bCs/>
                <w:sz w:val="22"/>
                <w:szCs w:val="22"/>
              </w:rPr>
              <w:t xml:space="preserve">“So we are collecting it [urine samples] from not necessarily sterile things to begin with” (FG </w:t>
            </w:r>
            <w:r w:rsidR="004D28E8" w:rsidRPr="00FC49B2">
              <w:rPr>
                <w:bCs/>
                <w:sz w:val="22"/>
                <w:szCs w:val="22"/>
              </w:rPr>
              <w:t>12</w:t>
            </w:r>
            <w:r w:rsidRPr="00FC49B2">
              <w:rPr>
                <w:bCs/>
                <w:sz w:val="22"/>
                <w:szCs w:val="22"/>
              </w:rPr>
              <w:t>)</w:t>
            </w:r>
          </w:p>
          <w:p w14:paraId="7F8ED691" w14:textId="77777777" w:rsidR="00AB1889" w:rsidRPr="00FC49B2" w:rsidRDefault="00AB1889" w:rsidP="009244FC">
            <w:pPr>
              <w:rPr>
                <w:bCs/>
                <w:sz w:val="22"/>
                <w:szCs w:val="22"/>
              </w:rPr>
            </w:pPr>
          </w:p>
          <w:p w14:paraId="778A438D" w14:textId="7A13975C" w:rsidR="00AB1889" w:rsidRPr="00FC49B2" w:rsidRDefault="00AB1889" w:rsidP="009244FC">
            <w:pPr>
              <w:rPr>
                <w:bCs/>
                <w:sz w:val="22"/>
                <w:szCs w:val="22"/>
              </w:rPr>
            </w:pPr>
            <w:r w:rsidRPr="00FC49B2">
              <w:rPr>
                <w:bCs/>
                <w:sz w:val="22"/>
                <w:szCs w:val="22"/>
              </w:rPr>
              <w:t xml:space="preserve">“we are taking away the symptom and treating what is on paper not the symptoms” (FG </w:t>
            </w:r>
            <w:r w:rsidR="004D28E8" w:rsidRPr="00FC49B2">
              <w:rPr>
                <w:bCs/>
                <w:sz w:val="22"/>
                <w:szCs w:val="22"/>
              </w:rPr>
              <w:t>14</w:t>
            </w:r>
            <w:r w:rsidRPr="00FC49B2">
              <w:rPr>
                <w:bCs/>
                <w:sz w:val="22"/>
                <w:szCs w:val="22"/>
              </w:rPr>
              <w:t>)</w:t>
            </w:r>
          </w:p>
        </w:tc>
      </w:tr>
      <w:tr w:rsidR="00AB1889" w:rsidRPr="00FC49B2" w14:paraId="54A1A1A5" w14:textId="0E4E640C" w:rsidTr="10BDCDAF">
        <w:tc>
          <w:tcPr>
            <w:tcW w:w="3539" w:type="dxa"/>
          </w:tcPr>
          <w:p w14:paraId="06048938" w14:textId="3F9570BF" w:rsidR="00AB1889" w:rsidRPr="00FC49B2" w:rsidRDefault="00AB1889" w:rsidP="009244FC">
            <w:pPr>
              <w:pStyle w:val="ListParagraph"/>
              <w:numPr>
                <w:ilvl w:val="0"/>
                <w:numId w:val="1"/>
              </w:numPr>
              <w:rPr>
                <w:rFonts w:ascii="Times New Roman" w:hAnsi="Times New Roman" w:cs="Times New Roman"/>
              </w:rPr>
            </w:pPr>
            <w:r w:rsidRPr="00FC49B2">
              <w:rPr>
                <w:rFonts w:ascii="Times New Roman" w:hAnsi="Times New Roman" w:cs="Times New Roman"/>
              </w:rPr>
              <w:t xml:space="preserve">Social/Professional Role and Identity </w:t>
            </w:r>
          </w:p>
          <w:p w14:paraId="798EC7B2" w14:textId="77777777" w:rsidR="00AB1889" w:rsidRPr="00FC49B2" w:rsidRDefault="00AB1889" w:rsidP="009244FC">
            <w:pPr>
              <w:rPr>
                <w:sz w:val="22"/>
                <w:szCs w:val="22"/>
              </w:rPr>
            </w:pPr>
            <w:r w:rsidRPr="00FC49B2">
              <w:rPr>
                <w:sz w:val="22"/>
                <w:szCs w:val="22"/>
              </w:rPr>
              <w:t>(A coherent set of behaviours and displayed personal qualities of an individual in a social or work setting)</w:t>
            </w:r>
          </w:p>
          <w:p w14:paraId="758FF5FD"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Professional identity and role</w:t>
            </w:r>
          </w:p>
          <w:p w14:paraId="2EDCF4B4"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lastRenderedPageBreak/>
              <w:t>Social identity</w:t>
            </w:r>
          </w:p>
          <w:p w14:paraId="6DA478BA"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Professional boundaries</w:t>
            </w:r>
          </w:p>
          <w:p w14:paraId="59B86185"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Professional confidence</w:t>
            </w:r>
          </w:p>
          <w:p w14:paraId="1181FF2A"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Group identity</w:t>
            </w:r>
          </w:p>
          <w:p w14:paraId="0D5B144A"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Leadership</w:t>
            </w:r>
          </w:p>
          <w:p w14:paraId="7710D9F8" w14:textId="7C2E0AA3"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Organizational commitment</w:t>
            </w:r>
          </w:p>
        </w:tc>
        <w:tc>
          <w:tcPr>
            <w:tcW w:w="4961" w:type="dxa"/>
          </w:tcPr>
          <w:p w14:paraId="2E1B130F" w14:textId="7B7EA9C7" w:rsidR="00AB1889" w:rsidRPr="00FC49B2" w:rsidRDefault="00AB1889" w:rsidP="009244FC">
            <w:pPr>
              <w:rPr>
                <w:b/>
                <w:sz w:val="22"/>
                <w:szCs w:val="22"/>
                <w:u w:val="single"/>
              </w:rPr>
            </w:pPr>
            <w:r w:rsidRPr="00FC49B2">
              <w:rPr>
                <w:b/>
                <w:sz w:val="22"/>
                <w:szCs w:val="22"/>
                <w:u w:val="single"/>
              </w:rPr>
              <w:lastRenderedPageBreak/>
              <w:t>Is doing X compatible or in conflict with standards/identity?</w:t>
            </w:r>
          </w:p>
          <w:p w14:paraId="77A7E824" w14:textId="11420DE0" w:rsidR="00AB1889" w:rsidRPr="00FC49B2" w:rsidRDefault="00AB1889" w:rsidP="009244FC">
            <w:pPr>
              <w:rPr>
                <w:bCs/>
                <w:sz w:val="22"/>
                <w:szCs w:val="22"/>
              </w:rPr>
            </w:pPr>
            <w:r w:rsidRPr="00FC49B2">
              <w:rPr>
                <w:bCs/>
                <w:sz w:val="22"/>
                <w:szCs w:val="22"/>
              </w:rPr>
              <w:t>Professional role in ordering cultures</w:t>
            </w:r>
          </w:p>
          <w:p w14:paraId="725C7044" w14:textId="33B4C448" w:rsidR="00AB1889" w:rsidRPr="00FC49B2" w:rsidRDefault="00AB1889" w:rsidP="009244FC">
            <w:pPr>
              <w:rPr>
                <w:bCs/>
                <w:sz w:val="22"/>
                <w:szCs w:val="22"/>
              </w:rPr>
            </w:pPr>
            <w:r w:rsidRPr="00FC49B2">
              <w:rPr>
                <w:bCs/>
                <w:sz w:val="22"/>
                <w:szCs w:val="22"/>
              </w:rPr>
              <w:t>Understanding and negotiating professional roles</w:t>
            </w:r>
          </w:p>
        </w:tc>
        <w:tc>
          <w:tcPr>
            <w:tcW w:w="6096" w:type="dxa"/>
          </w:tcPr>
          <w:p w14:paraId="6003D18E" w14:textId="40E16763" w:rsidR="00AB1889" w:rsidRPr="00FC49B2" w:rsidRDefault="00AB1889" w:rsidP="009244FC">
            <w:pPr>
              <w:rPr>
                <w:bCs/>
                <w:sz w:val="22"/>
                <w:szCs w:val="22"/>
              </w:rPr>
            </w:pPr>
            <w:r w:rsidRPr="00FC49B2">
              <w:rPr>
                <w:bCs/>
                <w:sz w:val="22"/>
                <w:szCs w:val="22"/>
              </w:rPr>
              <w:t xml:space="preserve">“the problem is you send it, who is going to deal with it. Without the order. Do you know what I mean? It’s actually been in the courts. It’s been a whole issue, over a patient, it was sent, they died. And there was no order for it. That was many years ago. And the thing is </w:t>
            </w:r>
            <w:r w:rsidR="001179FC" w:rsidRPr="00FC49B2">
              <w:rPr>
                <w:bCs/>
                <w:sz w:val="22"/>
                <w:szCs w:val="22"/>
              </w:rPr>
              <w:t>,</w:t>
            </w:r>
            <w:r w:rsidRPr="00FC49B2">
              <w:rPr>
                <w:bCs/>
                <w:sz w:val="22"/>
                <w:szCs w:val="22"/>
              </w:rPr>
              <w:t>who is going to deal with it if you just send it”</w:t>
            </w:r>
            <w:r w:rsidR="00D27503" w:rsidRPr="00FC49B2">
              <w:rPr>
                <w:bCs/>
                <w:sz w:val="22"/>
                <w:szCs w:val="22"/>
              </w:rPr>
              <w:t xml:space="preserve"> (FG </w:t>
            </w:r>
            <w:r w:rsidR="004D28E8" w:rsidRPr="00FC49B2">
              <w:rPr>
                <w:bCs/>
                <w:sz w:val="22"/>
                <w:szCs w:val="22"/>
              </w:rPr>
              <w:t>45</w:t>
            </w:r>
            <w:r w:rsidR="00D27503" w:rsidRPr="00FC49B2">
              <w:rPr>
                <w:bCs/>
                <w:sz w:val="22"/>
                <w:szCs w:val="22"/>
              </w:rPr>
              <w:t>)</w:t>
            </w:r>
          </w:p>
          <w:p w14:paraId="6DDFC0A4" w14:textId="3BEE4E3C" w:rsidR="00956411" w:rsidRPr="00FC49B2" w:rsidRDefault="00956411" w:rsidP="009244FC">
            <w:pPr>
              <w:rPr>
                <w:bCs/>
                <w:sz w:val="22"/>
                <w:szCs w:val="22"/>
              </w:rPr>
            </w:pPr>
          </w:p>
          <w:p w14:paraId="2DDA190F" w14:textId="64F192B2" w:rsidR="00EC107D" w:rsidRPr="00FC49B2" w:rsidRDefault="00956411" w:rsidP="009244FC">
            <w:pPr>
              <w:rPr>
                <w:bCs/>
                <w:sz w:val="22"/>
                <w:szCs w:val="22"/>
              </w:rPr>
            </w:pPr>
            <w:r w:rsidRPr="00FC49B2">
              <w:rPr>
                <w:bCs/>
                <w:sz w:val="22"/>
                <w:szCs w:val="22"/>
              </w:rPr>
              <w:lastRenderedPageBreak/>
              <w:t xml:space="preserve">“I think it is a mindset if they see symptoms they want it back because it takes a few days, so when they bring it to the physician they are like – oh I already did this for you so you don’t have to order it, wait, then order antibiotics. I think they are trying to make the process faster for the physician” (FG </w:t>
            </w:r>
            <w:r w:rsidR="004D28E8" w:rsidRPr="00FC49B2">
              <w:rPr>
                <w:bCs/>
                <w:sz w:val="22"/>
                <w:szCs w:val="22"/>
              </w:rPr>
              <w:t>12</w:t>
            </w:r>
            <w:r w:rsidRPr="00FC49B2">
              <w:rPr>
                <w:bCs/>
                <w:sz w:val="22"/>
                <w:szCs w:val="22"/>
              </w:rPr>
              <w:t xml:space="preserve">) </w:t>
            </w:r>
          </w:p>
          <w:p w14:paraId="1A4605C5" w14:textId="77777777" w:rsidR="004704B0" w:rsidRPr="00FC49B2" w:rsidRDefault="004704B0" w:rsidP="009244FC">
            <w:pPr>
              <w:rPr>
                <w:bCs/>
                <w:sz w:val="22"/>
                <w:szCs w:val="22"/>
              </w:rPr>
            </w:pPr>
          </w:p>
          <w:p w14:paraId="0B1375DE" w14:textId="41E9B406" w:rsidR="008E036C" w:rsidRPr="00FC49B2" w:rsidRDefault="00EC107D" w:rsidP="009244FC">
            <w:pPr>
              <w:rPr>
                <w:bCs/>
                <w:sz w:val="22"/>
                <w:szCs w:val="22"/>
              </w:rPr>
            </w:pPr>
            <w:r w:rsidRPr="00FC49B2">
              <w:rPr>
                <w:bCs/>
                <w:sz w:val="22"/>
                <w:szCs w:val="22"/>
              </w:rPr>
              <w:t xml:space="preserve">“but that is something that came up when I </w:t>
            </w:r>
            <w:r w:rsidR="003023E9" w:rsidRPr="00FC49B2">
              <w:rPr>
                <w:bCs/>
                <w:sz w:val="22"/>
                <w:szCs w:val="22"/>
              </w:rPr>
              <w:t>was educating nurses, you know – try not to send a UA without a physician order</w:t>
            </w:r>
            <w:r w:rsidR="008E036C" w:rsidRPr="00FC49B2">
              <w:rPr>
                <w:bCs/>
                <w:sz w:val="22"/>
                <w:szCs w:val="22"/>
              </w:rPr>
              <w:t xml:space="preserve"> because that is something that I was receiving feedback from physicians about, is like sometimes the UA is already sen</w:t>
            </w:r>
            <w:r w:rsidR="001179FC" w:rsidRPr="00FC49B2">
              <w:rPr>
                <w:bCs/>
                <w:sz w:val="22"/>
                <w:szCs w:val="22"/>
              </w:rPr>
              <w:t xml:space="preserve">t </w:t>
            </w:r>
            <w:r w:rsidR="008E036C" w:rsidRPr="00FC49B2">
              <w:rPr>
                <w:bCs/>
                <w:sz w:val="22"/>
                <w:szCs w:val="22"/>
              </w:rPr>
              <w:t xml:space="preserve">and I haven’t even ordered it.  </w:t>
            </w:r>
            <w:r w:rsidR="0057738D" w:rsidRPr="00FC49B2">
              <w:rPr>
                <w:bCs/>
                <w:sz w:val="22"/>
                <w:szCs w:val="22"/>
              </w:rPr>
              <w:t>But I would imagine if you have an established relationship with the physician you feel comfortable sending it before having their OK, that you would probably say I will get their OK later.  But I did hear from both nursing and physician staff that they definitely get sent without a physician order</w:t>
            </w:r>
            <w:r w:rsidR="003023E9" w:rsidRPr="00FC49B2">
              <w:rPr>
                <w:bCs/>
                <w:sz w:val="22"/>
                <w:szCs w:val="22"/>
              </w:rPr>
              <w:t xml:space="preserve">” (FG </w:t>
            </w:r>
            <w:r w:rsidR="004D28E8" w:rsidRPr="00FC49B2">
              <w:rPr>
                <w:bCs/>
                <w:sz w:val="22"/>
                <w:szCs w:val="22"/>
              </w:rPr>
              <w:t>14</w:t>
            </w:r>
            <w:r w:rsidR="003023E9" w:rsidRPr="00FC49B2">
              <w:rPr>
                <w:bCs/>
                <w:sz w:val="22"/>
                <w:szCs w:val="22"/>
              </w:rPr>
              <w:t>)</w:t>
            </w:r>
          </w:p>
          <w:p w14:paraId="274B1D29" w14:textId="77777777" w:rsidR="00B741D3" w:rsidRPr="00FC49B2" w:rsidRDefault="00B741D3" w:rsidP="009244FC">
            <w:pPr>
              <w:rPr>
                <w:bCs/>
                <w:sz w:val="22"/>
                <w:szCs w:val="22"/>
              </w:rPr>
            </w:pPr>
          </w:p>
          <w:p w14:paraId="33A65851" w14:textId="642AD91A" w:rsidR="00B741D3" w:rsidRPr="00FC49B2" w:rsidRDefault="00B741D3" w:rsidP="009244FC">
            <w:pPr>
              <w:rPr>
                <w:bCs/>
                <w:sz w:val="22"/>
                <w:szCs w:val="22"/>
              </w:rPr>
            </w:pPr>
            <w:r w:rsidRPr="00FC49B2">
              <w:rPr>
                <w:bCs/>
                <w:sz w:val="22"/>
                <w:szCs w:val="22"/>
              </w:rPr>
              <w:t xml:space="preserve">“Well sometimes the culture is just sent. </w:t>
            </w:r>
            <w:proofErr w:type="spellStart"/>
            <w:r w:rsidRPr="00FC49B2">
              <w:rPr>
                <w:bCs/>
                <w:sz w:val="22"/>
                <w:szCs w:val="22"/>
              </w:rPr>
              <w:t>Its</w:t>
            </w:r>
            <w:proofErr w:type="spellEnd"/>
            <w:r w:rsidRPr="00FC49B2">
              <w:rPr>
                <w:bCs/>
                <w:sz w:val="22"/>
                <w:szCs w:val="22"/>
              </w:rPr>
              <w:t xml:space="preserve"> not always on the order” (FG </w:t>
            </w:r>
            <w:r w:rsidR="004D28E8" w:rsidRPr="00FC49B2">
              <w:rPr>
                <w:bCs/>
                <w:sz w:val="22"/>
                <w:szCs w:val="22"/>
              </w:rPr>
              <w:t>21</w:t>
            </w:r>
            <w:r w:rsidRPr="00FC49B2">
              <w:rPr>
                <w:bCs/>
                <w:sz w:val="22"/>
                <w:szCs w:val="22"/>
              </w:rPr>
              <w:t>)</w:t>
            </w:r>
          </w:p>
          <w:p w14:paraId="29E7EA6F" w14:textId="6CCE531B" w:rsidR="00393F04" w:rsidRPr="00FC49B2" w:rsidRDefault="00393F04" w:rsidP="009244FC">
            <w:pPr>
              <w:rPr>
                <w:bCs/>
                <w:sz w:val="22"/>
                <w:szCs w:val="22"/>
              </w:rPr>
            </w:pPr>
          </w:p>
          <w:p w14:paraId="7060E285" w14:textId="158779A8" w:rsidR="00393F04" w:rsidRPr="00FC49B2" w:rsidRDefault="00D27503" w:rsidP="009244FC">
            <w:pPr>
              <w:rPr>
                <w:bCs/>
                <w:sz w:val="22"/>
                <w:szCs w:val="22"/>
              </w:rPr>
            </w:pPr>
            <w:r w:rsidRPr="00FC49B2">
              <w:rPr>
                <w:bCs/>
                <w:sz w:val="22"/>
                <w:szCs w:val="22"/>
              </w:rPr>
              <w:t>“Like when we started upstairs I remember I would come in the morning and they would say oh there is a urine culture back because someone had dark urine and it was just sent by staff overnight. Like that was happening pretty frequently a decade ago and that doesn’t happ</w:t>
            </w:r>
            <w:r w:rsidR="00EE1615" w:rsidRPr="00FC49B2">
              <w:rPr>
                <w:bCs/>
                <w:sz w:val="22"/>
                <w:szCs w:val="22"/>
              </w:rPr>
              <w:t>en</w:t>
            </w:r>
            <w:r w:rsidRPr="00FC49B2">
              <w:rPr>
                <w:bCs/>
                <w:sz w:val="22"/>
                <w:szCs w:val="22"/>
              </w:rPr>
              <w:t xml:space="preserve"> an</w:t>
            </w:r>
            <w:r w:rsidR="00EE1615" w:rsidRPr="00FC49B2">
              <w:rPr>
                <w:bCs/>
                <w:sz w:val="22"/>
                <w:szCs w:val="22"/>
              </w:rPr>
              <w:t>y</w:t>
            </w:r>
            <w:r w:rsidRPr="00FC49B2">
              <w:rPr>
                <w:bCs/>
                <w:sz w:val="22"/>
                <w:szCs w:val="22"/>
              </w:rPr>
              <w:t xml:space="preserve">more. Or very rarely. (FG </w:t>
            </w:r>
            <w:r w:rsidR="004D28E8" w:rsidRPr="00FC49B2">
              <w:rPr>
                <w:bCs/>
                <w:sz w:val="22"/>
                <w:szCs w:val="22"/>
              </w:rPr>
              <w:t>54</w:t>
            </w:r>
            <w:r w:rsidRPr="00FC49B2">
              <w:rPr>
                <w:bCs/>
                <w:sz w:val="22"/>
                <w:szCs w:val="22"/>
              </w:rPr>
              <w:t>)</w:t>
            </w:r>
          </w:p>
        </w:tc>
      </w:tr>
      <w:tr w:rsidR="00AB1889" w:rsidRPr="00FC49B2" w14:paraId="7DD57A92" w14:textId="4FDEF111" w:rsidTr="10BDCDAF">
        <w:tc>
          <w:tcPr>
            <w:tcW w:w="3539" w:type="dxa"/>
          </w:tcPr>
          <w:p w14:paraId="73A0C0B8" w14:textId="0D59902D" w:rsidR="00AB1889" w:rsidRPr="00FC49B2" w:rsidRDefault="00AB1889" w:rsidP="009244FC">
            <w:pPr>
              <w:pStyle w:val="ListParagraph"/>
              <w:numPr>
                <w:ilvl w:val="0"/>
                <w:numId w:val="1"/>
              </w:numPr>
              <w:rPr>
                <w:rFonts w:ascii="Times New Roman" w:hAnsi="Times New Roman" w:cs="Times New Roman"/>
              </w:rPr>
            </w:pPr>
            <w:r w:rsidRPr="00FC49B2">
              <w:rPr>
                <w:rFonts w:ascii="Times New Roman" w:hAnsi="Times New Roman" w:cs="Times New Roman"/>
              </w:rPr>
              <w:lastRenderedPageBreak/>
              <w:t>Beliefs about Capabilities</w:t>
            </w:r>
          </w:p>
          <w:p w14:paraId="08E05501" w14:textId="77777777" w:rsidR="00AB1889" w:rsidRPr="00FC49B2" w:rsidRDefault="00AB1889" w:rsidP="009244FC">
            <w:pPr>
              <w:rPr>
                <w:sz w:val="22"/>
                <w:szCs w:val="22"/>
              </w:rPr>
            </w:pPr>
            <w:r w:rsidRPr="00FC49B2">
              <w:rPr>
                <w:sz w:val="22"/>
                <w:szCs w:val="22"/>
              </w:rPr>
              <w:t>(Acceptance of the truth, reality, or validity about an ability, talent, or facility that a person can put to constructive use)</w:t>
            </w:r>
          </w:p>
          <w:p w14:paraId="2129BD8A"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Self-confidence</w:t>
            </w:r>
          </w:p>
          <w:p w14:paraId="5959171F"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Perceived competence</w:t>
            </w:r>
          </w:p>
          <w:p w14:paraId="49D8DEBF"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Self-efficacy</w:t>
            </w:r>
          </w:p>
          <w:p w14:paraId="1FE6211A"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Perceived behavioural control</w:t>
            </w:r>
          </w:p>
          <w:p w14:paraId="5A90A282"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Beliefs</w:t>
            </w:r>
          </w:p>
          <w:p w14:paraId="1A569C8A"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Self-esteem and confidence</w:t>
            </w:r>
          </w:p>
          <w:p w14:paraId="790E4841" w14:textId="17FE8590"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Empowerment</w:t>
            </w:r>
          </w:p>
        </w:tc>
        <w:tc>
          <w:tcPr>
            <w:tcW w:w="4961" w:type="dxa"/>
          </w:tcPr>
          <w:p w14:paraId="653FD2D0" w14:textId="093B2946" w:rsidR="00AB1889" w:rsidRPr="00FC49B2" w:rsidRDefault="00AB1889" w:rsidP="009244FC">
            <w:pPr>
              <w:rPr>
                <w:b/>
                <w:sz w:val="22"/>
                <w:szCs w:val="22"/>
                <w:u w:val="single"/>
              </w:rPr>
            </w:pPr>
            <w:r w:rsidRPr="00FC49B2">
              <w:rPr>
                <w:b/>
                <w:sz w:val="22"/>
                <w:szCs w:val="22"/>
                <w:u w:val="single"/>
              </w:rPr>
              <w:t>How difficult or easy is it for you to do X?</w:t>
            </w:r>
          </w:p>
          <w:p w14:paraId="0501E80C" w14:textId="5E0DA754" w:rsidR="00AB1889" w:rsidRPr="00FC49B2" w:rsidRDefault="00AB1889" w:rsidP="009244FC">
            <w:pPr>
              <w:rPr>
                <w:bCs/>
                <w:sz w:val="22"/>
                <w:szCs w:val="22"/>
              </w:rPr>
            </w:pPr>
            <w:r w:rsidRPr="00FC49B2">
              <w:rPr>
                <w:bCs/>
                <w:sz w:val="22"/>
                <w:szCs w:val="22"/>
              </w:rPr>
              <w:t>Confidence or belief one’s ability to diagnose UTIs (</w:t>
            </w:r>
            <w:r w:rsidRPr="00FC49B2">
              <w:rPr>
                <w:bCs/>
                <w:color w:val="000000" w:themeColor="text1"/>
                <w:sz w:val="22"/>
                <w:szCs w:val="22"/>
              </w:rPr>
              <w:t>challenges in confused/delirious patients, “not quite sure”)</w:t>
            </w:r>
          </w:p>
          <w:p w14:paraId="690BD2DB" w14:textId="5A18C089" w:rsidR="00AB1889" w:rsidRPr="00FC49B2" w:rsidRDefault="00AB1889" w:rsidP="009244FC">
            <w:pPr>
              <w:rPr>
                <w:bCs/>
                <w:sz w:val="22"/>
                <w:szCs w:val="22"/>
              </w:rPr>
            </w:pPr>
            <w:r w:rsidRPr="00FC49B2">
              <w:rPr>
                <w:bCs/>
                <w:sz w:val="22"/>
                <w:szCs w:val="22"/>
              </w:rPr>
              <w:t>Confidence or belief in one’s ability to ignore positive urine cultures</w:t>
            </w:r>
          </w:p>
          <w:p w14:paraId="539B7FB2" w14:textId="2BC9AE90" w:rsidR="00AB1889" w:rsidRPr="00FC49B2" w:rsidRDefault="00AB1889" w:rsidP="009244FC">
            <w:pPr>
              <w:rPr>
                <w:bCs/>
                <w:sz w:val="22"/>
                <w:szCs w:val="22"/>
              </w:rPr>
            </w:pPr>
            <w:r w:rsidRPr="00FC49B2">
              <w:rPr>
                <w:bCs/>
                <w:sz w:val="22"/>
                <w:szCs w:val="22"/>
              </w:rPr>
              <w:t>Confidence or belief in one’s ability to stop an antibiotic once started by others</w:t>
            </w:r>
          </w:p>
          <w:p w14:paraId="43C6D805" w14:textId="77777777" w:rsidR="00AB1889" w:rsidRPr="00FC49B2" w:rsidRDefault="00AB1889" w:rsidP="009244FC">
            <w:pPr>
              <w:rPr>
                <w:bCs/>
                <w:sz w:val="22"/>
                <w:szCs w:val="22"/>
              </w:rPr>
            </w:pPr>
            <w:r w:rsidRPr="00FC49B2">
              <w:rPr>
                <w:bCs/>
                <w:sz w:val="22"/>
                <w:szCs w:val="22"/>
              </w:rPr>
              <w:t>Confidence in dealing with pressure to diagnosis or prescribe antibiotics for ASB/UTIs</w:t>
            </w:r>
          </w:p>
          <w:p w14:paraId="45161CC1" w14:textId="55C14076" w:rsidR="00AB1889" w:rsidRPr="00FC49B2" w:rsidRDefault="00AB1889" w:rsidP="009244FC">
            <w:pPr>
              <w:rPr>
                <w:bCs/>
                <w:sz w:val="22"/>
                <w:szCs w:val="22"/>
              </w:rPr>
            </w:pPr>
            <w:r w:rsidRPr="00FC49B2">
              <w:rPr>
                <w:bCs/>
                <w:color w:val="000000" w:themeColor="text1"/>
                <w:sz w:val="22"/>
                <w:szCs w:val="22"/>
              </w:rPr>
              <w:t>Confidence in making decisions about whether or not to prescribe for UTIs</w:t>
            </w:r>
          </w:p>
        </w:tc>
        <w:tc>
          <w:tcPr>
            <w:tcW w:w="6096" w:type="dxa"/>
          </w:tcPr>
          <w:p w14:paraId="55954372" w14:textId="3EA2CB4A" w:rsidR="00AB1889" w:rsidRPr="00FC49B2" w:rsidRDefault="00AB1889" w:rsidP="009244FC">
            <w:pPr>
              <w:rPr>
                <w:bCs/>
                <w:sz w:val="22"/>
                <w:szCs w:val="22"/>
              </w:rPr>
            </w:pPr>
            <w:r w:rsidRPr="00FC49B2">
              <w:rPr>
                <w:bCs/>
                <w:sz w:val="22"/>
                <w:szCs w:val="22"/>
              </w:rPr>
              <w:t xml:space="preserve">“there are often cultures that come back positive and we continue treatment for a week or 10 days, or longer, </w:t>
            </w:r>
            <w:proofErr w:type="spellStart"/>
            <w:r w:rsidRPr="00FC49B2">
              <w:rPr>
                <w:bCs/>
                <w:sz w:val="22"/>
                <w:szCs w:val="22"/>
              </w:rPr>
              <w:t>cuz</w:t>
            </w:r>
            <w:proofErr w:type="spellEnd"/>
            <w:r w:rsidRPr="00FC49B2">
              <w:rPr>
                <w:bCs/>
                <w:sz w:val="22"/>
                <w:szCs w:val="22"/>
              </w:rPr>
              <w:t xml:space="preserve"> they are improving. But are they improving because of the antibiotic or are they improving because we are giving them a whole bunch of fluid every time we give them an antibiotic. It is hard to say. At that point do we continue treating or do we stop it?” </w:t>
            </w:r>
            <w:r w:rsidR="004D28E8" w:rsidRPr="00FC49B2">
              <w:rPr>
                <w:bCs/>
                <w:sz w:val="22"/>
                <w:szCs w:val="22"/>
              </w:rPr>
              <w:t>(FG33)</w:t>
            </w:r>
          </w:p>
          <w:p w14:paraId="49A88B4F" w14:textId="77777777" w:rsidR="00F07262" w:rsidRPr="00FC49B2" w:rsidRDefault="00F07262" w:rsidP="009244FC">
            <w:pPr>
              <w:rPr>
                <w:bCs/>
                <w:sz w:val="22"/>
                <w:szCs w:val="22"/>
              </w:rPr>
            </w:pPr>
          </w:p>
          <w:p w14:paraId="160E379A" w14:textId="065D9CFE" w:rsidR="00F07262" w:rsidRPr="00FC49B2" w:rsidRDefault="00F07262" w:rsidP="009244FC">
            <w:pPr>
              <w:rPr>
                <w:bCs/>
                <w:sz w:val="22"/>
                <w:szCs w:val="22"/>
              </w:rPr>
            </w:pPr>
            <w:r w:rsidRPr="00FC49B2">
              <w:rPr>
                <w:bCs/>
                <w:sz w:val="22"/>
                <w:szCs w:val="22"/>
              </w:rPr>
              <w:t xml:space="preserve">“But it is hard too, with patients with dementia, they can’t describe their burning because half the time </w:t>
            </w:r>
            <w:r w:rsidR="00AC5427" w:rsidRPr="00FC49B2">
              <w:rPr>
                <w:bCs/>
                <w:sz w:val="22"/>
                <w:szCs w:val="22"/>
              </w:rPr>
              <w:t>they can’t describe where they are, so you kind of send it because you are like what if it is confusion, what if it is dementia, they could be suffering and actuall</w:t>
            </w:r>
            <w:r w:rsidR="00A4445C" w:rsidRPr="00FC49B2">
              <w:rPr>
                <w:bCs/>
                <w:sz w:val="22"/>
                <w:szCs w:val="22"/>
              </w:rPr>
              <w:t xml:space="preserve">y in pain but not actually able to express it”.  (FG </w:t>
            </w:r>
            <w:r w:rsidR="004D28E8" w:rsidRPr="00FC49B2">
              <w:rPr>
                <w:bCs/>
                <w:sz w:val="22"/>
                <w:szCs w:val="22"/>
              </w:rPr>
              <w:t>12</w:t>
            </w:r>
            <w:r w:rsidR="00A4445C" w:rsidRPr="00FC49B2">
              <w:rPr>
                <w:bCs/>
                <w:sz w:val="22"/>
                <w:szCs w:val="22"/>
              </w:rPr>
              <w:t>)</w:t>
            </w:r>
          </w:p>
          <w:p w14:paraId="501AFCB2" w14:textId="365D0877" w:rsidR="00C163C1" w:rsidRPr="00FC49B2" w:rsidRDefault="00C163C1" w:rsidP="009244FC">
            <w:pPr>
              <w:rPr>
                <w:bCs/>
                <w:sz w:val="22"/>
                <w:szCs w:val="22"/>
              </w:rPr>
            </w:pPr>
          </w:p>
          <w:p w14:paraId="2A1A81DE" w14:textId="7C7D5F61" w:rsidR="00C163C1" w:rsidRPr="00FC49B2" w:rsidRDefault="00C163C1" w:rsidP="009244FC">
            <w:pPr>
              <w:rPr>
                <w:bCs/>
                <w:sz w:val="22"/>
                <w:szCs w:val="22"/>
              </w:rPr>
            </w:pPr>
            <w:r w:rsidRPr="00FC49B2">
              <w:rPr>
                <w:bCs/>
                <w:sz w:val="22"/>
                <w:szCs w:val="22"/>
              </w:rPr>
              <w:t>“</w:t>
            </w:r>
            <w:r w:rsidR="00442630" w:rsidRPr="00FC49B2">
              <w:rPr>
                <w:bCs/>
                <w:sz w:val="22"/>
                <w:szCs w:val="22"/>
              </w:rPr>
              <w:t>I think confusion is the really tric</w:t>
            </w:r>
            <w:r w:rsidR="00B824E3" w:rsidRPr="00FC49B2">
              <w:rPr>
                <w:bCs/>
                <w:sz w:val="22"/>
                <w:szCs w:val="22"/>
              </w:rPr>
              <w:t>k</w:t>
            </w:r>
            <w:r w:rsidR="00442630" w:rsidRPr="00FC49B2">
              <w:rPr>
                <w:bCs/>
                <w:sz w:val="22"/>
                <w:szCs w:val="22"/>
              </w:rPr>
              <w:t xml:space="preserve">y one because when patients are confused or loved ones are confused </w:t>
            </w:r>
            <w:r w:rsidR="001179FC" w:rsidRPr="00FC49B2">
              <w:rPr>
                <w:bCs/>
                <w:sz w:val="22"/>
                <w:szCs w:val="22"/>
              </w:rPr>
              <w:t>,</w:t>
            </w:r>
            <w:r w:rsidR="00442630" w:rsidRPr="00FC49B2">
              <w:rPr>
                <w:bCs/>
                <w:sz w:val="22"/>
                <w:szCs w:val="22"/>
              </w:rPr>
              <w:t>people are like grasping at straws to find some ki</w:t>
            </w:r>
            <w:r w:rsidR="001179FC" w:rsidRPr="00FC49B2">
              <w:rPr>
                <w:bCs/>
                <w:sz w:val="22"/>
                <w:szCs w:val="22"/>
              </w:rPr>
              <w:t>n</w:t>
            </w:r>
            <w:r w:rsidR="00442630" w:rsidRPr="00FC49B2">
              <w:rPr>
                <w:bCs/>
                <w:sz w:val="22"/>
                <w:szCs w:val="22"/>
              </w:rPr>
              <w:t xml:space="preserve">d of cause for it.  And so it would be </w:t>
            </w:r>
            <w:r w:rsidR="00442630" w:rsidRPr="00FC49B2">
              <w:rPr>
                <w:bCs/>
                <w:sz w:val="22"/>
                <w:szCs w:val="22"/>
              </w:rPr>
              <w:lastRenderedPageBreak/>
              <w:t>reall</w:t>
            </w:r>
            <w:r w:rsidR="00B824E3" w:rsidRPr="00FC49B2">
              <w:rPr>
                <w:bCs/>
                <w:sz w:val="22"/>
                <w:szCs w:val="22"/>
              </w:rPr>
              <w:t>y</w:t>
            </w:r>
            <w:r w:rsidR="00442630" w:rsidRPr="00FC49B2">
              <w:rPr>
                <w:bCs/>
                <w:sz w:val="22"/>
                <w:szCs w:val="22"/>
              </w:rPr>
              <w:t xml:space="preserve"> hard to tal</w:t>
            </w:r>
            <w:r w:rsidR="001578D7" w:rsidRPr="00FC49B2">
              <w:rPr>
                <w:bCs/>
                <w:sz w:val="22"/>
                <w:szCs w:val="22"/>
              </w:rPr>
              <w:t>k a loved one out of treating a UTI, that’s not really a UTI, but they think it could help someone’s confusion. Cause I found myself in that situation lots of times and if there is actual bacteria showing, whether its colonized or not</w:t>
            </w:r>
            <w:r w:rsidR="001179FC" w:rsidRPr="00FC49B2">
              <w:rPr>
                <w:bCs/>
                <w:sz w:val="22"/>
                <w:szCs w:val="22"/>
              </w:rPr>
              <w:t>,</w:t>
            </w:r>
            <w:r w:rsidR="001578D7" w:rsidRPr="00FC49B2">
              <w:rPr>
                <w:bCs/>
                <w:sz w:val="22"/>
                <w:szCs w:val="22"/>
              </w:rPr>
              <w:t xml:space="preserve"> it would be very hard to talk someone out of reacting or treating that.”  (FG 14)</w:t>
            </w:r>
          </w:p>
          <w:p w14:paraId="002340DC" w14:textId="12C54FA9" w:rsidR="00B824E3" w:rsidRPr="00FC49B2" w:rsidRDefault="00B824E3" w:rsidP="009244FC">
            <w:pPr>
              <w:rPr>
                <w:bCs/>
                <w:sz w:val="22"/>
                <w:szCs w:val="22"/>
              </w:rPr>
            </w:pPr>
          </w:p>
          <w:p w14:paraId="0188A12B" w14:textId="703EDF85" w:rsidR="00B824E3" w:rsidRPr="00FC49B2" w:rsidRDefault="00B824E3" w:rsidP="009244FC">
            <w:pPr>
              <w:rPr>
                <w:bCs/>
                <w:sz w:val="22"/>
                <w:szCs w:val="22"/>
              </w:rPr>
            </w:pPr>
            <w:r w:rsidRPr="00FC49B2">
              <w:rPr>
                <w:bCs/>
                <w:sz w:val="22"/>
                <w:szCs w:val="22"/>
              </w:rPr>
              <w:t>“I feel like foul smelling urine and increase confusion are probably the two most common reasons why nursing staff will send a urine</w:t>
            </w:r>
            <w:r w:rsidR="00A938FB" w:rsidRPr="00FC49B2">
              <w:rPr>
                <w:bCs/>
                <w:sz w:val="22"/>
                <w:szCs w:val="22"/>
              </w:rPr>
              <w:t xml:space="preserve"> culture. And it is hard especially if you have a patient that is already incompetent and you can’t determine their baseline confusion.  You can’t always tell if they are having increased confusion and their only symptom is maybe the fact that they have very foul smelling urine. Because they are not able to tell you any symptoms. (FG </w:t>
            </w:r>
            <w:r w:rsidR="004D28E8" w:rsidRPr="00FC49B2">
              <w:rPr>
                <w:bCs/>
                <w:sz w:val="22"/>
                <w:szCs w:val="22"/>
              </w:rPr>
              <w:t>27</w:t>
            </w:r>
            <w:r w:rsidR="00A938FB" w:rsidRPr="00FC49B2">
              <w:rPr>
                <w:bCs/>
                <w:sz w:val="22"/>
                <w:szCs w:val="22"/>
              </w:rPr>
              <w:t>)</w:t>
            </w:r>
          </w:p>
          <w:p w14:paraId="2486B3C8" w14:textId="6688DE5F" w:rsidR="00B824E3" w:rsidRPr="00FC49B2" w:rsidRDefault="00B824E3" w:rsidP="009244FC">
            <w:pPr>
              <w:rPr>
                <w:bCs/>
                <w:sz w:val="22"/>
                <w:szCs w:val="22"/>
              </w:rPr>
            </w:pPr>
          </w:p>
          <w:p w14:paraId="20F5417A" w14:textId="744CE992" w:rsidR="00D96CEC" w:rsidRPr="00FC49B2" w:rsidRDefault="00D96CEC" w:rsidP="009244FC">
            <w:pPr>
              <w:rPr>
                <w:bCs/>
                <w:sz w:val="22"/>
                <w:szCs w:val="22"/>
              </w:rPr>
            </w:pPr>
            <w:r w:rsidRPr="00FC49B2">
              <w:rPr>
                <w:bCs/>
                <w:sz w:val="22"/>
                <w:szCs w:val="22"/>
              </w:rPr>
              <w:t xml:space="preserve">“Even on call sometime there is a positive culture </w:t>
            </w:r>
            <w:r w:rsidR="001179FC" w:rsidRPr="00FC49B2">
              <w:rPr>
                <w:bCs/>
                <w:sz w:val="22"/>
                <w:szCs w:val="22"/>
              </w:rPr>
              <w:t>,</w:t>
            </w:r>
            <w:r w:rsidRPr="00FC49B2">
              <w:rPr>
                <w:bCs/>
                <w:sz w:val="22"/>
                <w:szCs w:val="22"/>
              </w:rPr>
              <w:t>you don’t know the patient, you don’t know why the culture was taken in the first place</w:t>
            </w:r>
            <w:r w:rsidR="00440869" w:rsidRPr="00FC49B2">
              <w:rPr>
                <w:bCs/>
                <w:sz w:val="22"/>
                <w:szCs w:val="22"/>
              </w:rPr>
              <w:t>...”</w:t>
            </w:r>
            <w:r w:rsidR="00DE3954" w:rsidRPr="00FC49B2">
              <w:rPr>
                <w:bCs/>
                <w:sz w:val="22"/>
                <w:szCs w:val="22"/>
              </w:rPr>
              <w:t xml:space="preserve"> (FG </w:t>
            </w:r>
            <w:r w:rsidR="004D28E8" w:rsidRPr="00FC49B2">
              <w:rPr>
                <w:bCs/>
                <w:sz w:val="22"/>
                <w:szCs w:val="22"/>
              </w:rPr>
              <w:t>31</w:t>
            </w:r>
            <w:r w:rsidR="00DE3954" w:rsidRPr="00FC49B2">
              <w:rPr>
                <w:bCs/>
                <w:sz w:val="22"/>
                <w:szCs w:val="22"/>
              </w:rPr>
              <w:t>)</w:t>
            </w:r>
          </w:p>
          <w:p w14:paraId="65B4CAD2" w14:textId="020F71A3" w:rsidR="00AF5547" w:rsidRPr="00FC49B2" w:rsidRDefault="00AF5547" w:rsidP="009244FC">
            <w:pPr>
              <w:rPr>
                <w:bCs/>
                <w:sz w:val="22"/>
                <w:szCs w:val="22"/>
              </w:rPr>
            </w:pPr>
          </w:p>
          <w:p w14:paraId="194C5D93" w14:textId="440428BD" w:rsidR="00AF5547" w:rsidRPr="00FC49B2" w:rsidRDefault="00AF5547" w:rsidP="009244FC">
            <w:pPr>
              <w:rPr>
                <w:bCs/>
                <w:sz w:val="22"/>
                <w:szCs w:val="22"/>
              </w:rPr>
            </w:pPr>
            <w:r w:rsidRPr="00FC49B2">
              <w:rPr>
                <w:bCs/>
                <w:sz w:val="22"/>
                <w:szCs w:val="22"/>
              </w:rPr>
              <w:t xml:space="preserve">“If you have a confused elderly patient, they can’t just report these symptoms to you, but if they come in febrile, borderline septic, chest x-ray doesn’t show anything sometimes you are going to put them on prophylactically just in case” (FG </w:t>
            </w:r>
            <w:r w:rsidR="006F208E" w:rsidRPr="00FC49B2">
              <w:rPr>
                <w:bCs/>
                <w:sz w:val="22"/>
                <w:szCs w:val="22"/>
              </w:rPr>
              <w:t>42</w:t>
            </w:r>
            <w:r w:rsidRPr="00FC49B2">
              <w:rPr>
                <w:bCs/>
                <w:sz w:val="22"/>
                <w:szCs w:val="22"/>
              </w:rPr>
              <w:t>)</w:t>
            </w:r>
          </w:p>
          <w:p w14:paraId="45894689" w14:textId="3E63DD05" w:rsidR="00A358C1" w:rsidRPr="00FC49B2" w:rsidRDefault="00A358C1" w:rsidP="009244FC">
            <w:pPr>
              <w:rPr>
                <w:bCs/>
                <w:sz w:val="22"/>
                <w:szCs w:val="22"/>
              </w:rPr>
            </w:pPr>
          </w:p>
          <w:p w14:paraId="1822EE32" w14:textId="6E9BBA91" w:rsidR="00A358C1" w:rsidRPr="00FC49B2" w:rsidRDefault="00A358C1" w:rsidP="009244FC">
            <w:pPr>
              <w:rPr>
                <w:bCs/>
                <w:sz w:val="22"/>
                <w:szCs w:val="22"/>
              </w:rPr>
            </w:pPr>
            <w:r w:rsidRPr="00FC49B2">
              <w:rPr>
                <w:bCs/>
                <w:sz w:val="22"/>
                <w:szCs w:val="22"/>
              </w:rPr>
              <w:t>“from my point of view I’ve got my peers giving the initial diagnosis, and maybe there is sometimes some reluctance to reverse your colleagues decisions. To tell families – oh my colleague was wrong about this. Certain pressures like that.”</w:t>
            </w:r>
            <w:r w:rsidR="00B65E5D" w:rsidRPr="00FC49B2">
              <w:rPr>
                <w:bCs/>
                <w:sz w:val="22"/>
                <w:szCs w:val="22"/>
              </w:rPr>
              <w:t xml:space="preserve"> (FG </w:t>
            </w:r>
            <w:r w:rsidR="006F208E" w:rsidRPr="00FC49B2">
              <w:rPr>
                <w:bCs/>
                <w:sz w:val="22"/>
                <w:szCs w:val="22"/>
              </w:rPr>
              <w:t>46</w:t>
            </w:r>
            <w:r w:rsidR="00B65E5D" w:rsidRPr="00FC49B2">
              <w:rPr>
                <w:bCs/>
                <w:sz w:val="22"/>
                <w:szCs w:val="22"/>
              </w:rPr>
              <w:t>)</w:t>
            </w:r>
          </w:p>
          <w:p w14:paraId="7AEFB46A" w14:textId="3994AF97" w:rsidR="00C163C1" w:rsidRPr="00FC49B2" w:rsidRDefault="00C163C1" w:rsidP="009244FC">
            <w:pPr>
              <w:rPr>
                <w:bCs/>
                <w:sz w:val="22"/>
                <w:szCs w:val="22"/>
              </w:rPr>
            </w:pPr>
          </w:p>
          <w:p w14:paraId="36D2F09E" w14:textId="6FD3F330" w:rsidR="00B65E5D" w:rsidRPr="0033018F" w:rsidRDefault="003B420A" w:rsidP="009244FC">
            <w:pPr>
              <w:rPr>
                <w:sz w:val="22"/>
                <w:szCs w:val="22"/>
              </w:rPr>
            </w:pPr>
            <w:r w:rsidRPr="00FC49B2">
              <w:rPr>
                <w:bCs/>
                <w:sz w:val="22"/>
                <w:szCs w:val="22"/>
              </w:rPr>
              <w:t>“</w:t>
            </w:r>
            <w:r w:rsidR="00B65E5D" w:rsidRPr="00FC49B2">
              <w:rPr>
                <w:sz w:val="22"/>
                <w:szCs w:val="22"/>
              </w:rPr>
              <w:t xml:space="preserve">The challenge we get into upstairs is that people are often so sick and frail that they often present with fever. And so then part of that fever and infectious work up often involves a urine culture. Almost automatically. And so then you are in a situation where someone has a chest </w:t>
            </w:r>
            <w:proofErr w:type="spellStart"/>
            <w:r w:rsidR="00B65E5D" w:rsidRPr="00FC49B2">
              <w:rPr>
                <w:sz w:val="22"/>
                <w:szCs w:val="22"/>
              </w:rPr>
              <w:t>xray</w:t>
            </w:r>
            <w:proofErr w:type="spellEnd"/>
            <w:r w:rsidR="00B65E5D" w:rsidRPr="00FC49B2">
              <w:rPr>
                <w:sz w:val="22"/>
                <w:szCs w:val="22"/>
              </w:rPr>
              <w:t xml:space="preserve"> that shows pneumonia but now they also have a positive urine culture and it is hard to determine </w:t>
            </w:r>
            <w:r w:rsidR="00AC29C1" w:rsidRPr="00FC49B2">
              <w:rPr>
                <w:sz w:val="22"/>
                <w:szCs w:val="22"/>
              </w:rPr>
              <w:t>-</w:t>
            </w:r>
            <w:r w:rsidR="00B65E5D" w:rsidRPr="00FC49B2">
              <w:rPr>
                <w:sz w:val="22"/>
                <w:szCs w:val="22"/>
              </w:rPr>
              <w:t xml:space="preserve">what if the bacteria that is on the urine culture is not covered by what you are thinking of putting them on as an antimicrobial for the chest. And so then you are in the situation where they may be treated for the asymptomatic bacteriuria, but in a person with a fever with 2 </w:t>
            </w:r>
            <w:r w:rsidR="00B65E5D" w:rsidRPr="00FC49B2">
              <w:rPr>
                <w:sz w:val="22"/>
                <w:szCs w:val="22"/>
              </w:rPr>
              <w:lastRenderedPageBreak/>
              <w:t xml:space="preserve">potential sources of infection if they are delirious and you are not sure about </w:t>
            </w:r>
            <w:proofErr w:type="spellStart"/>
            <w:r w:rsidR="00B65E5D" w:rsidRPr="00FC49B2">
              <w:rPr>
                <w:sz w:val="22"/>
                <w:szCs w:val="22"/>
              </w:rPr>
              <w:t>they</w:t>
            </w:r>
            <w:proofErr w:type="spellEnd"/>
            <w:r w:rsidR="00B65E5D" w:rsidRPr="00FC49B2">
              <w:rPr>
                <w:sz w:val="22"/>
                <w:szCs w:val="22"/>
              </w:rPr>
              <w:t xml:space="preserve"> symptoms, it is hard to tease that out.</w:t>
            </w:r>
            <w:r w:rsidRPr="00FC49B2">
              <w:rPr>
                <w:sz w:val="22"/>
                <w:szCs w:val="22"/>
              </w:rPr>
              <w:t xml:space="preserve">” (FG </w:t>
            </w:r>
            <w:r w:rsidR="006F208E" w:rsidRPr="00FC49B2">
              <w:rPr>
                <w:sz w:val="22"/>
                <w:szCs w:val="22"/>
              </w:rPr>
              <w:t>54</w:t>
            </w:r>
            <w:r w:rsidRPr="00FC49B2">
              <w:rPr>
                <w:sz w:val="22"/>
                <w:szCs w:val="22"/>
              </w:rPr>
              <w:t>)</w:t>
            </w:r>
          </w:p>
        </w:tc>
      </w:tr>
      <w:tr w:rsidR="00AB1889" w:rsidRPr="00FC49B2" w14:paraId="0DD08339" w14:textId="5565B643" w:rsidTr="10BDCDAF">
        <w:tc>
          <w:tcPr>
            <w:tcW w:w="3539" w:type="dxa"/>
          </w:tcPr>
          <w:p w14:paraId="0F5B5FEE" w14:textId="76F250C6" w:rsidR="00AB1889" w:rsidRPr="00FC49B2" w:rsidRDefault="00AB1889" w:rsidP="009244FC">
            <w:pPr>
              <w:pStyle w:val="ListParagraph"/>
              <w:numPr>
                <w:ilvl w:val="0"/>
                <w:numId w:val="1"/>
              </w:numPr>
              <w:rPr>
                <w:rFonts w:ascii="Times New Roman" w:hAnsi="Times New Roman" w:cs="Times New Roman"/>
              </w:rPr>
            </w:pPr>
            <w:r w:rsidRPr="00FC49B2">
              <w:rPr>
                <w:rFonts w:ascii="Times New Roman" w:hAnsi="Times New Roman" w:cs="Times New Roman"/>
              </w:rPr>
              <w:lastRenderedPageBreak/>
              <w:t>Optimism</w:t>
            </w:r>
          </w:p>
          <w:p w14:paraId="688B7B32" w14:textId="77777777" w:rsidR="00AB1889" w:rsidRPr="00FC49B2" w:rsidRDefault="00AB1889" w:rsidP="009244FC">
            <w:pPr>
              <w:rPr>
                <w:sz w:val="22"/>
                <w:szCs w:val="22"/>
              </w:rPr>
            </w:pPr>
            <w:r w:rsidRPr="00FC49B2">
              <w:rPr>
                <w:sz w:val="22"/>
                <w:szCs w:val="22"/>
              </w:rPr>
              <w:t>(The confidence that things will happen for the best or that desired goals will be attained)</w:t>
            </w:r>
          </w:p>
          <w:p w14:paraId="4A022619"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Optimism</w:t>
            </w:r>
          </w:p>
          <w:p w14:paraId="4F7C6D5D"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Pessimism</w:t>
            </w:r>
          </w:p>
          <w:p w14:paraId="6D9C6442"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Unrealistic optimism</w:t>
            </w:r>
          </w:p>
          <w:p w14:paraId="3F7BE476" w14:textId="548E2E8B"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Identity</w:t>
            </w:r>
          </w:p>
        </w:tc>
        <w:tc>
          <w:tcPr>
            <w:tcW w:w="4961" w:type="dxa"/>
          </w:tcPr>
          <w:p w14:paraId="6C04C378" w14:textId="51C87732" w:rsidR="00AB1889" w:rsidRPr="00FC49B2" w:rsidRDefault="00AB1889" w:rsidP="009244FC">
            <w:pPr>
              <w:rPr>
                <w:b/>
                <w:bCs/>
                <w:sz w:val="22"/>
                <w:szCs w:val="22"/>
                <w:u w:val="single"/>
              </w:rPr>
            </w:pPr>
            <w:r w:rsidRPr="00FC49B2">
              <w:rPr>
                <w:b/>
                <w:bCs/>
                <w:sz w:val="22"/>
                <w:szCs w:val="22"/>
                <w:u w:val="single"/>
              </w:rPr>
              <w:t>How confident are you that the problem of implementing X will be solved?</w:t>
            </w:r>
          </w:p>
          <w:p w14:paraId="0C33386E" w14:textId="6B733189" w:rsidR="00AB1889" w:rsidRPr="00FC49B2" w:rsidRDefault="00AB1889" w:rsidP="009244FC">
            <w:pPr>
              <w:rPr>
                <w:sz w:val="22"/>
                <w:szCs w:val="22"/>
              </w:rPr>
            </w:pPr>
            <w:r w:rsidRPr="00FC49B2">
              <w:rPr>
                <w:sz w:val="22"/>
                <w:szCs w:val="22"/>
              </w:rPr>
              <w:t>Optimism about the outcomes of a particular intervention (ex. Withholding cultures had or will have good results)</w:t>
            </w:r>
          </w:p>
        </w:tc>
        <w:tc>
          <w:tcPr>
            <w:tcW w:w="6096" w:type="dxa"/>
          </w:tcPr>
          <w:p w14:paraId="3A0E1284" w14:textId="321F4698" w:rsidR="00AB1889" w:rsidRPr="00FC49B2" w:rsidRDefault="00AB1889" w:rsidP="009244FC">
            <w:pPr>
              <w:rPr>
                <w:sz w:val="22"/>
                <w:szCs w:val="22"/>
              </w:rPr>
            </w:pPr>
            <w:r w:rsidRPr="00FC49B2">
              <w:rPr>
                <w:sz w:val="22"/>
                <w:szCs w:val="22"/>
              </w:rPr>
              <w:t>“when we started upstairs I remember I would come in the morning and they would say oh there is a urine culture back because someone had dark urine and it was just sent by the staff overnight. Like that was happening pretty frequently a decade ago and that doesn’t happen anymore. Or very rarely. I would think depending on the floor.”</w:t>
            </w:r>
            <w:r w:rsidR="00D84434" w:rsidRPr="00FC49B2">
              <w:rPr>
                <w:sz w:val="22"/>
                <w:szCs w:val="22"/>
              </w:rPr>
              <w:t xml:space="preserve"> (FG </w:t>
            </w:r>
            <w:r w:rsidR="006F208E" w:rsidRPr="00FC49B2">
              <w:rPr>
                <w:sz w:val="22"/>
                <w:szCs w:val="22"/>
              </w:rPr>
              <w:t>54</w:t>
            </w:r>
            <w:r w:rsidR="00C36E10" w:rsidRPr="00FC49B2">
              <w:rPr>
                <w:sz w:val="22"/>
                <w:szCs w:val="22"/>
              </w:rPr>
              <w:t>)</w:t>
            </w:r>
          </w:p>
        </w:tc>
      </w:tr>
      <w:tr w:rsidR="00AB1889" w:rsidRPr="00FC49B2" w14:paraId="74C83EB0" w14:textId="48E91431" w:rsidTr="10BDCDAF">
        <w:tc>
          <w:tcPr>
            <w:tcW w:w="3539" w:type="dxa"/>
          </w:tcPr>
          <w:p w14:paraId="21084B41" w14:textId="1B5536C6" w:rsidR="00AB1889" w:rsidRPr="00FC49B2" w:rsidRDefault="00AB1889" w:rsidP="009244FC">
            <w:pPr>
              <w:pStyle w:val="ListParagraph"/>
              <w:numPr>
                <w:ilvl w:val="0"/>
                <w:numId w:val="1"/>
              </w:numPr>
              <w:rPr>
                <w:rFonts w:ascii="Times New Roman" w:hAnsi="Times New Roman" w:cs="Times New Roman"/>
              </w:rPr>
            </w:pPr>
            <w:r w:rsidRPr="00FC49B2">
              <w:rPr>
                <w:rFonts w:ascii="Times New Roman" w:hAnsi="Times New Roman" w:cs="Times New Roman"/>
              </w:rPr>
              <w:t>Beliefs about Consequences</w:t>
            </w:r>
          </w:p>
          <w:p w14:paraId="3776451E" w14:textId="77777777" w:rsidR="00AB1889" w:rsidRPr="00FC49B2" w:rsidRDefault="00AB1889" w:rsidP="009244FC">
            <w:pPr>
              <w:rPr>
                <w:sz w:val="22"/>
                <w:szCs w:val="22"/>
              </w:rPr>
            </w:pPr>
            <w:r w:rsidRPr="00FC49B2">
              <w:rPr>
                <w:sz w:val="22"/>
                <w:szCs w:val="22"/>
              </w:rPr>
              <w:t>(Acceptance of the truth, reality, or validity about outcomes of behaviour in a given situation)</w:t>
            </w:r>
          </w:p>
          <w:p w14:paraId="4F465EB9"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Beliefs</w:t>
            </w:r>
          </w:p>
          <w:p w14:paraId="59ACBC57"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Outcome expectations</w:t>
            </w:r>
          </w:p>
          <w:p w14:paraId="52C24D57"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Characteristics of outcome expectations</w:t>
            </w:r>
          </w:p>
          <w:p w14:paraId="5652FA8D"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Anticipated regret</w:t>
            </w:r>
          </w:p>
          <w:p w14:paraId="563BC824" w14:textId="54C64BB3"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Consequences</w:t>
            </w:r>
          </w:p>
        </w:tc>
        <w:tc>
          <w:tcPr>
            <w:tcW w:w="4961" w:type="dxa"/>
          </w:tcPr>
          <w:p w14:paraId="77C10803" w14:textId="482036BD" w:rsidR="00AB1889" w:rsidRPr="00FC49B2" w:rsidRDefault="00AB1889" w:rsidP="009244FC">
            <w:pPr>
              <w:rPr>
                <w:b/>
                <w:sz w:val="22"/>
                <w:szCs w:val="22"/>
                <w:u w:val="single"/>
              </w:rPr>
            </w:pPr>
            <w:r w:rsidRPr="00FC49B2">
              <w:rPr>
                <w:b/>
                <w:sz w:val="22"/>
                <w:szCs w:val="22"/>
                <w:u w:val="single"/>
              </w:rPr>
              <w:t>What do you think will happen if you do X?</w:t>
            </w:r>
          </w:p>
          <w:p w14:paraId="17D5771E" w14:textId="15BCE879" w:rsidR="00AB1889" w:rsidRPr="00FC49B2" w:rsidRDefault="00AB1889" w:rsidP="009244FC">
            <w:pPr>
              <w:rPr>
                <w:bCs/>
                <w:sz w:val="22"/>
                <w:szCs w:val="22"/>
              </w:rPr>
            </w:pPr>
            <w:r w:rsidRPr="00FC49B2">
              <w:rPr>
                <w:bCs/>
                <w:sz w:val="22"/>
                <w:szCs w:val="22"/>
              </w:rPr>
              <w:t xml:space="preserve">Consequence, belief, or expected outcome of missing a </w:t>
            </w:r>
            <w:r w:rsidRPr="00FC49B2">
              <w:rPr>
                <w:bCs/>
                <w:color w:val="000000" w:themeColor="text1"/>
                <w:sz w:val="22"/>
                <w:szCs w:val="22"/>
              </w:rPr>
              <w:t>diagnosis (UTI or other condition)</w:t>
            </w:r>
          </w:p>
          <w:p w14:paraId="4CB47113" w14:textId="7BA77644" w:rsidR="00AB1889" w:rsidRPr="00FC49B2" w:rsidRDefault="00AB1889" w:rsidP="009244FC">
            <w:pPr>
              <w:rPr>
                <w:bCs/>
                <w:sz w:val="22"/>
                <w:szCs w:val="22"/>
              </w:rPr>
            </w:pPr>
            <w:r w:rsidRPr="00FC49B2">
              <w:rPr>
                <w:bCs/>
                <w:sz w:val="22"/>
                <w:szCs w:val="22"/>
              </w:rPr>
              <w:t xml:space="preserve">Consequences or beliefs about of antibiotic use (risks of ADRs, AMR, </w:t>
            </w:r>
            <w:proofErr w:type="spellStart"/>
            <w:r w:rsidRPr="00FC49B2">
              <w:rPr>
                <w:bCs/>
                <w:sz w:val="22"/>
                <w:szCs w:val="22"/>
              </w:rPr>
              <w:t>etc</w:t>
            </w:r>
            <w:proofErr w:type="spellEnd"/>
            <w:r w:rsidRPr="00FC49B2">
              <w:rPr>
                <w:bCs/>
                <w:sz w:val="22"/>
                <w:szCs w:val="22"/>
              </w:rPr>
              <w:t>…)</w:t>
            </w:r>
          </w:p>
          <w:p w14:paraId="733A9397" w14:textId="77777777" w:rsidR="00AB1889" w:rsidRPr="00FC49B2" w:rsidRDefault="00AB1889" w:rsidP="009244FC">
            <w:pPr>
              <w:rPr>
                <w:bCs/>
                <w:sz w:val="22"/>
                <w:szCs w:val="22"/>
              </w:rPr>
            </w:pPr>
            <w:r w:rsidRPr="00FC49B2">
              <w:rPr>
                <w:bCs/>
                <w:sz w:val="22"/>
                <w:szCs w:val="22"/>
              </w:rPr>
              <w:t>Consequences or beliefs of using catheters</w:t>
            </w:r>
          </w:p>
          <w:p w14:paraId="58D94D65" w14:textId="3DA1D705" w:rsidR="00AB1889" w:rsidRPr="00FC49B2" w:rsidRDefault="00AB1889" w:rsidP="009244FC">
            <w:pPr>
              <w:rPr>
                <w:bCs/>
                <w:sz w:val="22"/>
                <w:szCs w:val="22"/>
              </w:rPr>
            </w:pPr>
            <w:r w:rsidRPr="00FC49B2">
              <w:rPr>
                <w:bCs/>
                <w:sz w:val="22"/>
                <w:szCs w:val="22"/>
              </w:rPr>
              <w:t xml:space="preserve">Belief that recommendations or outcomes are different for “their type of patients” </w:t>
            </w:r>
          </w:p>
        </w:tc>
        <w:tc>
          <w:tcPr>
            <w:tcW w:w="6096" w:type="dxa"/>
          </w:tcPr>
          <w:p w14:paraId="220C3D35" w14:textId="74E40264" w:rsidR="00C82BA7" w:rsidRPr="00FC49B2" w:rsidRDefault="00C82BA7" w:rsidP="009244FC">
            <w:pPr>
              <w:rPr>
                <w:sz w:val="22"/>
                <w:szCs w:val="22"/>
              </w:rPr>
            </w:pPr>
            <w:r w:rsidRPr="00FC49B2">
              <w:rPr>
                <w:sz w:val="22"/>
                <w:szCs w:val="22"/>
              </w:rPr>
              <w:t>“so a lot of people see one or two of those things and then they just do it to rule it out. They see it as a low cost measure to run urine and see” (</w:t>
            </w:r>
            <w:r w:rsidR="0009686F" w:rsidRPr="00FC49B2">
              <w:rPr>
                <w:sz w:val="22"/>
                <w:szCs w:val="22"/>
              </w:rPr>
              <w:t xml:space="preserve">FG </w:t>
            </w:r>
            <w:r w:rsidR="006F208E" w:rsidRPr="00FC49B2">
              <w:rPr>
                <w:sz w:val="22"/>
                <w:szCs w:val="22"/>
              </w:rPr>
              <w:t>15</w:t>
            </w:r>
            <w:r w:rsidR="0009686F" w:rsidRPr="00FC49B2">
              <w:rPr>
                <w:sz w:val="22"/>
                <w:szCs w:val="22"/>
              </w:rPr>
              <w:t>)</w:t>
            </w:r>
          </w:p>
          <w:p w14:paraId="29DAD20B" w14:textId="77777777" w:rsidR="00C82BA7" w:rsidRPr="00FC49B2" w:rsidRDefault="00C82BA7" w:rsidP="009244FC">
            <w:pPr>
              <w:rPr>
                <w:bCs/>
                <w:sz w:val="22"/>
                <w:szCs w:val="22"/>
              </w:rPr>
            </w:pPr>
          </w:p>
          <w:p w14:paraId="2A465BA9" w14:textId="6A3CB9FA" w:rsidR="00426C5F" w:rsidRPr="00FC49B2" w:rsidRDefault="00426C5F" w:rsidP="009244FC">
            <w:pPr>
              <w:rPr>
                <w:sz w:val="22"/>
                <w:szCs w:val="22"/>
              </w:rPr>
            </w:pPr>
            <w:r w:rsidRPr="00FC49B2">
              <w:rPr>
                <w:sz w:val="22"/>
                <w:szCs w:val="22"/>
              </w:rPr>
              <w:t xml:space="preserve">“we are not thinking about the long term effects of putting them on antibiotics, the long term effects of what that could mean for them to stay longer in the hospital or anything like that. Or what it could mean for their morbidity in the hospital.” (FG </w:t>
            </w:r>
            <w:r w:rsidR="006F208E" w:rsidRPr="00FC49B2">
              <w:rPr>
                <w:sz w:val="22"/>
                <w:szCs w:val="22"/>
              </w:rPr>
              <w:t>13</w:t>
            </w:r>
            <w:r w:rsidRPr="00FC49B2">
              <w:rPr>
                <w:sz w:val="22"/>
                <w:szCs w:val="22"/>
              </w:rPr>
              <w:t>)</w:t>
            </w:r>
          </w:p>
          <w:p w14:paraId="17B571E9" w14:textId="77777777" w:rsidR="00426C5F" w:rsidRPr="00FC49B2" w:rsidRDefault="00426C5F" w:rsidP="009244FC">
            <w:pPr>
              <w:rPr>
                <w:bCs/>
                <w:sz w:val="22"/>
                <w:szCs w:val="22"/>
              </w:rPr>
            </w:pPr>
          </w:p>
          <w:p w14:paraId="5E0DC32D" w14:textId="60EFCDC5" w:rsidR="00D13B69" w:rsidRPr="00FC49B2" w:rsidRDefault="00D13B69" w:rsidP="009244FC">
            <w:pPr>
              <w:rPr>
                <w:sz w:val="22"/>
                <w:szCs w:val="22"/>
              </w:rPr>
            </w:pPr>
            <w:r w:rsidRPr="00FC49B2">
              <w:rPr>
                <w:sz w:val="22"/>
                <w:szCs w:val="22"/>
              </w:rPr>
              <w:t xml:space="preserve">“I think a lot of people think – oh just my loved one or just one more person, give them the antibiotics and yes maybe antimicrobial resistance is a big upcoming thing that is </w:t>
            </w:r>
            <w:r w:rsidR="00B21C5D" w:rsidRPr="00FC49B2">
              <w:rPr>
                <w:sz w:val="22"/>
                <w:szCs w:val="22"/>
              </w:rPr>
              <w:t>happening,</w:t>
            </w:r>
            <w:r w:rsidRPr="00FC49B2">
              <w:rPr>
                <w:sz w:val="22"/>
                <w:szCs w:val="22"/>
              </w:rPr>
              <w:t xml:space="preserve"> and it is happening right now but what is just one more prescription going to do.” (FG </w:t>
            </w:r>
            <w:r w:rsidR="006F208E" w:rsidRPr="00FC49B2">
              <w:rPr>
                <w:sz w:val="22"/>
                <w:szCs w:val="22"/>
              </w:rPr>
              <w:t>13</w:t>
            </w:r>
            <w:r w:rsidRPr="00FC49B2">
              <w:rPr>
                <w:sz w:val="22"/>
                <w:szCs w:val="22"/>
              </w:rPr>
              <w:t>)</w:t>
            </w:r>
          </w:p>
          <w:p w14:paraId="413F6703" w14:textId="385FC86A" w:rsidR="00EF2C34" w:rsidRPr="00FC49B2" w:rsidRDefault="00EF2C34" w:rsidP="009244FC">
            <w:pPr>
              <w:rPr>
                <w:sz w:val="22"/>
                <w:szCs w:val="22"/>
              </w:rPr>
            </w:pPr>
          </w:p>
          <w:p w14:paraId="1A055104" w14:textId="2935EBD7" w:rsidR="00EF2C34" w:rsidRPr="00FC49B2" w:rsidRDefault="00EF2C34" w:rsidP="009244FC">
            <w:pPr>
              <w:rPr>
                <w:sz w:val="22"/>
                <w:szCs w:val="22"/>
              </w:rPr>
            </w:pPr>
            <w:r w:rsidRPr="00FC49B2">
              <w:rPr>
                <w:sz w:val="22"/>
                <w:szCs w:val="22"/>
              </w:rPr>
              <w:t xml:space="preserve">“if you watch someone that comes in with frequent UTI’s, if you look at their cultures over several years you can watch it go from </w:t>
            </w:r>
            <w:r w:rsidR="00B21C5D" w:rsidRPr="00FC49B2">
              <w:rPr>
                <w:sz w:val="22"/>
                <w:szCs w:val="22"/>
              </w:rPr>
              <w:t>pan sensitive</w:t>
            </w:r>
            <w:r w:rsidRPr="00FC49B2">
              <w:rPr>
                <w:sz w:val="22"/>
                <w:szCs w:val="22"/>
              </w:rPr>
              <w:t xml:space="preserve"> E.coli to only sensitive to meropenem. And I have seen that.” (FG </w:t>
            </w:r>
            <w:r w:rsidR="007A4ACC" w:rsidRPr="00FC49B2">
              <w:rPr>
                <w:sz w:val="22"/>
                <w:szCs w:val="22"/>
              </w:rPr>
              <w:t>22</w:t>
            </w:r>
            <w:r w:rsidRPr="00FC49B2">
              <w:rPr>
                <w:sz w:val="22"/>
                <w:szCs w:val="22"/>
              </w:rPr>
              <w:t>)</w:t>
            </w:r>
          </w:p>
          <w:p w14:paraId="0E51D237" w14:textId="73FA39CE" w:rsidR="00A03F95" w:rsidRPr="00FC49B2" w:rsidRDefault="00A03F95" w:rsidP="009244FC">
            <w:pPr>
              <w:rPr>
                <w:sz w:val="22"/>
                <w:szCs w:val="22"/>
              </w:rPr>
            </w:pPr>
          </w:p>
          <w:p w14:paraId="30B86528" w14:textId="5544B29F" w:rsidR="00D13B69" w:rsidRPr="0033018F" w:rsidRDefault="00A03F95" w:rsidP="009244FC">
            <w:pPr>
              <w:rPr>
                <w:sz w:val="22"/>
                <w:szCs w:val="22"/>
              </w:rPr>
            </w:pPr>
            <w:r w:rsidRPr="00FC49B2">
              <w:rPr>
                <w:sz w:val="22"/>
                <w:szCs w:val="22"/>
              </w:rPr>
              <w:t xml:space="preserve">“from my point of view, there is always a thing in the back of my head, if I treat someone with an antibiotic, and they get C. diff and get very sick, I am less likely to get in trouble for that from a family for example, than if I didn’t treat them and they got sick from an unrelated issue and then the family blames me for not treating a quote, unquote UTI. So there is that issue if I don’t do what the patient and family expects the patient has a bad outcome, even if I know what I am doing is correct. You know. Am I going to be held responsible? Whereas if I harm the patient with </w:t>
            </w:r>
            <w:r w:rsidRPr="00FC49B2">
              <w:rPr>
                <w:sz w:val="22"/>
                <w:szCs w:val="22"/>
              </w:rPr>
              <w:lastRenderedPageBreak/>
              <w:t xml:space="preserve">antibiotics, I am not going to get in trouble for that. That always plays in the back of your mind with every decision.” (FG </w:t>
            </w:r>
            <w:r w:rsidR="006F208E" w:rsidRPr="00FC49B2">
              <w:rPr>
                <w:sz w:val="22"/>
                <w:szCs w:val="22"/>
              </w:rPr>
              <w:t>46</w:t>
            </w:r>
            <w:r w:rsidRPr="00FC49B2">
              <w:rPr>
                <w:sz w:val="22"/>
                <w:szCs w:val="22"/>
              </w:rPr>
              <w:t>)</w:t>
            </w:r>
          </w:p>
        </w:tc>
      </w:tr>
      <w:tr w:rsidR="00AB1889" w:rsidRPr="00FC49B2" w14:paraId="3595AAD9" w14:textId="2D0D82B4" w:rsidTr="10BDCDAF">
        <w:tc>
          <w:tcPr>
            <w:tcW w:w="3539" w:type="dxa"/>
          </w:tcPr>
          <w:p w14:paraId="1AFD750D" w14:textId="2FAA220E" w:rsidR="00AB1889" w:rsidRPr="00FC49B2" w:rsidRDefault="00AB1889" w:rsidP="009244FC">
            <w:pPr>
              <w:pStyle w:val="ListParagraph"/>
              <w:numPr>
                <w:ilvl w:val="0"/>
                <w:numId w:val="1"/>
              </w:numPr>
              <w:rPr>
                <w:rFonts w:ascii="Times New Roman" w:hAnsi="Times New Roman" w:cs="Times New Roman"/>
              </w:rPr>
            </w:pPr>
            <w:r w:rsidRPr="00FC49B2">
              <w:rPr>
                <w:rFonts w:ascii="Times New Roman" w:hAnsi="Times New Roman" w:cs="Times New Roman"/>
              </w:rPr>
              <w:lastRenderedPageBreak/>
              <w:t>Reinforcement</w:t>
            </w:r>
          </w:p>
          <w:p w14:paraId="7D2A5DEB" w14:textId="77777777" w:rsidR="00AB1889" w:rsidRPr="00FC49B2" w:rsidRDefault="00AB1889" w:rsidP="009244FC">
            <w:pPr>
              <w:rPr>
                <w:sz w:val="22"/>
                <w:szCs w:val="22"/>
              </w:rPr>
            </w:pPr>
            <w:r w:rsidRPr="00FC49B2">
              <w:rPr>
                <w:sz w:val="22"/>
                <w:szCs w:val="22"/>
              </w:rPr>
              <w:t>(Increasing the probability of a response by arranging a dependent relationship, or contingency between the response and a given stimulus)</w:t>
            </w:r>
          </w:p>
          <w:p w14:paraId="5D6208F7"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Rewards, Incentives</w:t>
            </w:r>
          </w:p>
          <w:p w14:paraId="14FECAAB"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Punishment, Consequences</w:t>
            </w:r>
          </w:p>
          <w:p w14:paraId="0DB1BAEC"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Reinforcement</w:t>
            </w:r>
          </w:p>
          <w:p w14:paraId="6A7F271D"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Contingencies</w:t>
            </w:r>
          </w:p>
          <w:p w14:paraId="088029AD" w14:textId="41CCD7CA"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Sanctions</w:t>
            </w:r>
          </w:p>
        </w:tc>
        <w:tc>
          <w:tcPr>
            <w:tcW w:w="4961" w:type="dxa"/>
          </w:tcPr>
          <w:p w14:paraId="4A8E6D9C" w14:textId="264AFA73" w:rsidR="00AB1889" w:rsidRPr="00FC49B2" w:rsidRDefault="00AB1889" w:rsidP="009244FC">
            <w:pPr>
              <w:rPr>
                <w:b/>
                <w:sz w:val="22"/>
                <w:szCs w:val="22"/>
                <w:u w:val="single"/>
              </w:rPr>
            </w:pPr>
            <w:r w:rsidRPr="00FC49B2">
              <w:rPr>
                <w:b/>
                <w:sz w:val="22"/>
                <w:szCs w:val="22"/>
                <w:u w:val="single"/>
              </w:rPr>
              <w:t>Are there incentives to do X?</w:t>
            </w:r>
          </w:p>
          <w:p w14:paraId="3978D7DD" w14:textId="5A0929F2" w:rsidR="00AB1889" w:rsidRPr="00FC49B2" w:rsidRDefault="00AB1889" w:rsidP="009244FC">
            <w:pPr>
              <w:rPr>
                <w:bCs/>
                <w:sz w:val="22"/>
                <w:szCs w:val="22"/>
              </w:rPr>
            </w:pPr>
            <w:r w:rsidRPr="00FC49B2">
              <w:rPr>
                <w:bCs/>
                <w:sz w:val="22"/>
                <w:szCs w:val="22"/>
              </w:rPr>
              <w:t>Reinforcement to families (no need for antibiotics, close monitoring)</w:t>
            </w:r>
          </w:p>
          <w:p w14:paraId="4E380228" w14:textId="5C581389" w:rsidR="00AB1889" w:rsidRPr="00FC49B2" w:rsidRDefault="00AB1889" w:rsidP="009244FC">
            <w:pPr>
              <w:rPr>
                <w:bCs/>
                <w:color w:val="000000" w:themeColor="text1"/>
                <w:sz w:val="22"/>
                <w:szCs w:val="22"/>
              </w:rPr>
            </w:pPr>
            <w:r w:rsidRPr="00FC49B2">
              <w:rPr>
                <w:bCs/>
                <w:color w:val="000000" w:themeColor="text1"/>
                <w:sz w:val="22"/>
                <w:szCs w:val="22"/>
              </w:rPr>
              <w:t>Past experience reinforces or influences decisions, challenges in changing mindset, culture</w:t>
            </w:r>
          </w:p>
          <w:p w14:paraId="77CF3221" w14:textId="64C22437" w:rsidR="00AB1889" w:rsidRPr="00FC49B2" w:rsidRDefault="00AB1889" w:rsidP="009244FC">
            <w:pPr>
              <w:rPr>
                <w:bCs/>
                <w:sz w:val="22"/>
                <w:szCs w:val="22"/>
              </w:rPr>
            </w:pPr>
            <w:r w:rsidRPr="00FC49B2">
              <w:rPr>
                <w:bCs/>
                <w:sz w:val="22"/>
                <w:szCs w:val="22"/>
              </w:rPr>
              <w:t>Reminders (ex. signage, PPO, checklist, algorithm)</w:t>
            </w:r>
          </w:p>
          <w:p w14:paraId="1C7218C1" w14:textId="77777777" w:rsidR="00AB1889" w:rsidRPr="00FC49B2" w:rsidRDefault="00AB1889" w:rsidP="009244FC">
            <w:pPr>
              <w:rPr>
                <w:bCs/>
                <w:sz w:val="22"/>
                <w:szCs w:val="22"/>
              </w:rPr>
            </w:pPr>
            <w:r w:rsidRPr="00FC49B2">
              <w:rPr>
                <w:bCs/>
                <w:sz w:val="22"/>
                <w:szCs w:val="22"/>
              </w:rPr>
              <w:t>Require criteria for order to be sent</w:t>
            </w:r>
          </w:p>
          <w:p w14:paraId="247E9B9C" w14:textId="77777777" w:rsidR="001B6427" w:rsidRPr="00FC49B2" w:rsidRDefault="001B6427" w:rsidP="009244FC">
            <w:pPr>
              <w:rPr>
                <w:bCs/>
                <w:sz w:val="22"/>
                <w:szCs w:val="22"/>
              </w:rPr>
            </w:pPr>
          </w:p>
          <w:p w14:paraId="6CB9A640" w14:textId="77777777" w:rsidR="001B6427" w:rsidRDefault="001B6427" w:rsidP="009244FC">
            <w:pPr>
              <w:rPr>
                <w:bCs/>
                <w:sz w:val="22"/>
                <w:szCs w:val="22"/>
              </w:rPr>
            </w:pPr>
          </w:p>
          <w:p w14:paraId="1259788C" w14:textId="77777777" w:rsidR="00FC49B2" w:rsidRDefault="00FC49B2" w:rsidP="009244FC">
            <w:pPr>
              <w:rPr>
                <w:bCs/>
                <w:sz w:val="22"/>
                <w:szCs w:val="22"/>
              </w:rPr>
            </w:pPr>
          </w:p>
          <w:p w14:paraId="76DE21EF" w14:textId="77777777" w:rsidR="00FC49B2" w:rsidRDefault="00FC49B2" w:rsidP="009244FC">
            <w:pPr>
              <w:rPr>
                <w:bCs/>
                <w:sz w:val="22"/>
                <w:szCs w:val="22"/>
              </w:rPr>
            </w:pPr>
          </w:p>
          <w:p w14:paraId="2A41AEFD" w14:textId="77777777" w:rsidR="00FC49B2" w:rsidRDefault="00FC49B2" w:rsidP="009244FC">
            <w:pPr>
              <w:rPr>
                <w:bCs/>
                <w:sz w:val="22"/>
                <w:szCs w:val="22"/>
              </w:rPr>
            </w:pPr>
          </w:p>
          <w:p w14:paraId="7E1EDFC3" w14:textId="77777777" w:rsidR="00FC49B2" w:rsidRDefault="00FC49B2" w:rsidP="009244FC">
            <w:pPr>
              <w:rPr>
                <w:bCs/>
                <w:sz w:val="22"/>
                <w:szCs w:val="22"/>
              </w:rPr>
            </w:pPr>
          </w:p>
          <w:p w14:paraId="792ED857" w14:textId="34E2DC01" w:rsidR="00FC49B2" w:rsidRPr="00FC49B2" w:rsidRDefault="00FC49B2" w:rsidP="009244FC">
            <w:pPr>
              <w:rPr>
                <w:bCs/>
                <w:sz w:val="22"/>
                <w:szCs w:val="22"/>
              </w:rPr>
            </w:pPr>
          </w:p>
        </w:tc>
        <w:tc>
          <w:tcPr>
            <w:tcW w:w="6096" w:type="dxa"/>
          </w:tcPr>
          <w:p w14:paraId="7DCFE843" w14:textId="52890EE8" w:rsidR="001B6427" w:rsidRPr="00FC49B2" w:rsidRDefault="001B6427" w:rsidP="009244FC">
            <w:pPr>
              <w:rPr>
                <w:sz w:val="22"/>
                <w:szCs w:val="22"/>
              </w:rPr>
            </w:pPr>
            <w:r w:rsidRPr="00FC49B2">
              <w:rPr>
                <w:sz w:val="22"/>
                <w:szCs w:val="22"/>
              </w:rPr>
              <w:t xml:space="preserve">“sometimes their own experience too. That one patient, that one time that they didn’t treat, that went septic, and now they want to cover their base every time” (FG </w:t>
            </w:r>
            <w:r w:rsidR="006F208E" w:rsidRPr="00FC49B2">
              <w:rPr>
                <w:sz w:val="22"/>
                <w:szCs w:val="22"/>
              </w:rPr>
              <w:t>16</w:t>
            </w:r>
            <w:r w:rsidRPr="00FC49B2">
              <w:rPr>
                <w:sz w:val="22"/>
                <w:szCs w:val="22"/>
              </w:rPr>
              <w:t xml:space="preserve">) </w:t>
            </w:r>
          </w:p>
          <w:p w14:paraId="19FED7D2" w14:textId="38B9F690" w:rsidR="001B6427" w:rsidRPr="00FC49B2" w:rsidRDefault="001B6427" w:rsidP="009244FC">
            <w:pPr>
              <w:rPr>
                <w:bCs/>
                <w:sz w:val="22"/>
                <w:szCs w:val="22"/>
              </w:rPr>
            </w:pPr>
          </w:p>
          <w:p w14:paraId="5E8AD58C" w14:textId="6F0DADF9" w:rsidR="000302CA" w:rsidRPr="00FC49B2" w:rsidRDefault="000302CA" w:rsidP="009244FC">
            <w:pPr>
              <w:rPr>
                <w:sz w:val="22"/>
                <w:szCs w:val="22"/>
              </w:rPr>
            </w:pPr>
            <w:r w:rsidRPr="00FC49B2">
              <w:rPr>
                <w:sz w:val="22"/>
                <w:szCs w:val="22"/>
              </w:rPr>
              <w:t>“I like the idea of the little box with the reason for the urinalysis, just a phrase, just like on a chest X-ray. I think that would be quality care.” (FG 28)</w:t>
            </w:r>
          </w:p>
          <w:p w14:paraId="008ED1B0" w14:textId="77777777" w:rsidR="001B6427" w:rsidRPr="00FC49B2" w:rsidRDefault="001B6427" w:rsidP="009244FC">
            <w:pPr>
              <w:rPr>
                <w:bCs/>
                <w:sz w:val="22"/>
                <w:szCs w:val="22"/>
              </w:rPr>
            </w:pPr>
          </w:p>
          <w:p w14:paraId="47948E59" w14:textId="7AD82589" w:rsidR="00AB1889" w:rsidRPr="00FC49B2" w:rsidRDefault="00AB1889" w:rsidP="009244FC">
            <w:pPr>
              <w:rPr>
                <w:bCs/>
                <w:sz w:val="22"/>
                <w:szCs w:val="22"/>
              </w:rPr>
            </w:pPr>
            <w:r w:rsidRPr="00FC49B2">
              <w:rPr>
                <w:bCs/>
                <w:sz w:val="22"/>
                <w:szCs w:val="22"/>
              </w:rPr>
              <w:t>“maybe rather than formal education, a poster beside the urine collections bottles  - “do you have an order”. ‘Do your patients actually need this, what are their symptoms”. Just reminders that this isn’t necessarily the first line to go to.”</w:t>
            </w:r>
            <w:r w:rsidR="001E21C4" w:rsidRPr="00FC49B2">
              <w:rPr>
                <w:bCs/>
                <w:sz w:val="22"/>
                <w:szCs w:val="22"/>
              </w:rPr>
              <w:t xml:space="preserve"> (FG </w:t>
            </w:r>
            <w:r w:rsidR="006F208E" w:rsidRPr="00FC49B2">
              <w:rPr>
                <w:bCs/>
                <w:sz w:val="22"/>
                <w:szCs w:val="22"/>
              </w:rPr>
              <w:t>33</w:t>
            </w:r>
            <w:r w:rsidR="001E21C4" w:rsidRPr="00FC49B2">
              <w:rPr>
                <w:bCs/>
                <w:sz w:val="22"/>
                <w:szCs w:val="22"/>
              </w:rPr>
              <w:t>)</w:t>
            </w:r>
          </w:p>
          <w:p w14:paraId="7A5BFEB1" w14:textId="7C04728E" w:rsidR="00AB1889" w:rsidRPr="00FC49B2" w:rsidRDefault="00AB1889" w:rsidP="009244FC">
            <w:pPr>
              <w:rPr>
                <w:bCs/>
                <w:sz w:val="22"/>
                <w:szCs w:val="22"/>
              </w:rPr>
            </w:pPr>
          </w:p>
        </w:tc>
      </w:tr>
      <w:tr w:rsidR="00AB1889" w:rsidRPr="00FC49B2" w14:paraId="032E8F90" w14:textId="3646BB32" w:rsidTr="10BDCDAF">
        <w:tc>
          <w:tcPr>
            <w:tcW w:w="3539" w:type="dxa"/>
          </w:tcPr>
          <w:p w14:paraId="1DDF350E" w14:textId="6697F34F" w:rsidR="00AB1889" w:rsidRPr="00FC49B2" w:rsidRDefault="00AB1889" w:rsidP="009244FC">
            <w:pPr>
              <w:pStyle w:val="ListParagraph"/>
              <w:numPr>
                <w:ilvl w:val="0"/>
                <w:numId w:val="1"/>
              </w:numPr>
              <w:rPr>
                <w:rFonts w:ascii="Times New Roman" w:hAnsi="Times New Roman" w:cs="Times New Roman"/>
              </w:rPr>
            </w:pPr>
            <w:r w:rsidRPr="00FC49B2">
              <w:rPr>
                <w:rFonts w:ascii="Times New Roman" w:hAnsi="Times New Roman" w:cs="Times New Roman"/>
              </w:rPr>
              <w:t xml:space="preserve">Intentions </w:t>
            </w:r>
          </w:p>
          <w:p w14:paraId="127B28B0" w14:textId="77777777" w:rsidR="00AB1889" w:rsidRPr="00FC49B2" w:rsidRDefault="00AB1889" w:rsidP="009244FC">
            <w:pPr>
              <w:rPr>
                <w:sz w:val="22"/>
                <w:szCs w:val="22"/>
              </w:rPr>
            </w:pPr>
            <w:r w:rsidRPr="00FC49B2">
              <w:rPr>
                <w:sz w:val="22"/>
                <w:szCs w:val="22"/>
              </w:rPr>
              <w:t>(A conscious decision to perform a behaviour or a resolve to act in a certain way)</w:t>
            </w:r>
          </w:p>
          <w:p w14:paraId="19D4AE5F"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Stability of intentions</w:t>
            </w:r>
          </w:p>
          <w:p w14:paraId="50E05F2D"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Stages of change model</w:t>
            </w:r>
          </w:p>
          <w:p w14:paraId="17031D4D" w14:textId="2E7EC88C"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Trans theoretical model and stages of change</w:t>
            </w:r>
          </w:p>
        </w:tc>
        <w:tc>
          <w:tcPr>
            <w:tcW w:w="4961" w:type="dxa"/>
          </w:tcPr>
          <w:p w14:paraId="587EC52C" w14:textId="79D4AB3B" w:rsidR="00AB1889" w:rsidRPr="00FC49B2" w:rsidRDefault="00AB1889" w:rsidP="009244FC">
            <w:pPr>
              <w:rPr>
                <w:b/>
                <w:sz w:val="22"/>
                <w:szCs w:val="22"/>
                <w:u w:val="single"/>
              </w:rPr>
            </w:pPr>
            <w:r w:rsidRPr="00FC49B2">
              <w:rPr>
                <w:b/>
                <w:sz w:val="22"/>
                <w:szCs w:val="22"/>
                <w:u w:val="single"/>
              </w:rPr>
              <w:t>Have they made a decision to do X?</w:t>
            </w:r>
          </w:p>
          <w:p w14:paraId="50F61DBF" w14:textId="2576C560" w:rsidR="00AB1889" w:rsidRPr="00FC49B2" w:rsidRDefault="00AB1889" w:rsidP="009244FC">
            <w:pPr>
              <w:rPr>
                <w:bCs/>
                <w:sz w:val="22"/>
                <w:szCs w:val="22"/>
              </w:rPr>
            </w:pPr>
            <w:r w:rsidRPr="00FC49B2">
              <w:rPr>
                <w:bCs/>
                <w:sz w:val="22"/>
                <w:szCs w:val="22"/>
              </w:rPr>
              <w:t xml:space="preserve">Intentionally not ordering a urine culture if asymptomatic </w:t>
            </w:r>
          </w:p>
          <w:p w14:paraId="2303ED8B" w14:textId="3D0C5D88" w:rsidR="00AB1889" w:rsidRPr="00FC49B2" w:rsidRDefault="00AB1889" w:rsidP="009244FC">
            <w:pPr>
              <w:rPr>
                <w:bCs/>
                <w:sz w:val="22"/>
                <w:szCs w:val="22"/>
              </w:rPr>
            </w:pPr>
            <w:r w:rsidRPr="00FC49B2">
              <w:rPr>
                <w:bCs/>
                <w:sz w:val="22"/>
                <w:szCs w:val="22"/>
              </w:rPr>
              <w:t>Intentionally deciding to include antimicrobial duration on every prescription order</w:t>
            </w:r>
          </w:p>
          <w:p w14:paraId="4A44F4A0" w14:textId="7693A056" w:rsidR="00AB1889" w:rsidRPr="00FC49B2" w:rsidRDefault="00AB1889" w:rsidP="009244FC">
            <w:pPr>
              <w:rPr>
                <w:bCs/>
                <w:sz w:val="22"/>
                <w:szCs w:val="22"/>
              </w:rPr>
            </w:pPr>
            <w:r w:rsidRPr="00FC49B2">
              <w:rPr>
                <w:bCs/>
                <w:sz w:val="22"/>
                <w:szCs w:val="22"/>
              </w:rPr>
              <w:t>Intentionally using catheters despite recognition, they are not indicated</w:t>
            </w:r>
          </w:p>
          <w:p w14:paraId="5F731DE0" w14:textId="43B2F4B5" w:rsidR="00AB1889" w:rsidRPr="00FC49B2" w:rsidRDefault="00AB1889" w:rsidP="009244FC">
            <w:pPr>
              <w:rPr>
                <w:bCs/>
                <w:sz w:val="22"/>
                <w:szCs w:val="22"/>
              </w:rPr>
            </w:pPr>
            <w:r w:rsidRPr="00FC49B2">
              <w:rPr>
                <w:bCs/>
                <w:color w:val="000000" w:themeColor="text1"/>
                <w:sz w:val="22"/>
                <w:szCs w:val="22"/>
              </w:rPr>
              <w:t>Intentionally choosing to use antibiotics (or delay/avoid antibiotics)</w:t>
            </w:r>
          </w:p>
        </w:tc>
        <w:tc>
          <w:tcPr>
            <w:tcW w:w="6096" w:type="dxa"/>
          </w:tcPr>
          <w:p w14:paraId="2954DCE5" w14:textId="51A24B24" w:rsidR="00202BBF" w:rsidRPr="00FC49B2" w:rsidRDefault="00AB1889" w:rsidP="009244FC">
            <w:pPr>
              <w:rPr>
                <w:bCs/>
                <w:sz w:val="22"/>
                <w:szCs w:val="22"/>
              </w:rPr>
            </w:pPr>
            <w:r w:rsidRPr="00FC49B2">
              <w:rPr>
                <w:bCs/>
                <w:sz w:val="22"/>
                <w:szCs w:val="22"/>
              </w:rPr>
              <w:t>“even though there is the  - what is it called – the CAUTI (sic) recommendations Catheter associated urinary tract infections, a big document that says, when you should be using a catheter and when you shouldn’t be using a catheter</w:t>
            </w:r>
            <w:r w:rsidR="00AC29C1" w:rsidRPr="00FC49B2">
              <w:rPr>
                <w:bCs/>
                <w:sz w:val="22"/>
                <w:szCs w:val="22"/>
              </w:rPr>
              <w:t>,</w:t>
            </w:r>
            <w:r w:rsidRPr="00FC49B2">
              <w:rPr>
                <w:bCs/>
                <w:sz w:val="22"/>
                <w:szCs w:val="22"/>
              </w:rPr>
              <w:t xml:space="preserve"> probably 50-75% of the time we are putting catheters in patients that really shouldn’t have catheters put in</w:t>
            </w:r>
            <w:r w:rsidRPr="00FC49B2">
              <w:rPr>
                <w:b/>
                <w:sz w:val="22"/>
                <w:szCs w:val="22"/>
              </w:rPr>
              <w:t>.”</w:t>
            </w:r>
            <w:r w:rsidR="000414CF" w:rsidRPr="00FC49B2">
              <w:rPr>
                <w:bCs/>
                <w:sz w:val="22"/>
                <w:szCs w:val="22"/>
              </w:rPr>
              <w:t xml:space="preserve"> (FG </w:t>
            </w:r>
            <w:r w:rsidR="006F208E" w:rsidRPr="00FC49B2">
              <w:rPr>
                <w:bCs/>
                <w:sz w:val="22"/>
                <w:szCs w:val="22"/>
              </w:rPr>
              <w:t>13</w:t>
            </w:r>
            <w:r w:rsidR="000414CF" w:rsidRPr="00FC49B2">
              <w:rPr>
                <w:bCs/>
                <w:sz w:val="22"/>
                <w:szCs w:val="22"/>
              </w:rPr>
              <w:t>)</w:t>
            </w:r>
          </w:p>
          <w:p w14:paraId="5A297620" w14:textId="77777777" w:rsidR="00627B52" w:rsidRPr="00FC49B2" w:rsidRDefault="00627B52" w:rsidP="009244FC">
            <w:pPr>
              <w:rPr>
                <w:b/>
                <w:sz w:val="22"/>
                <w:szCs w:val="22"/>
              </w:rPr>
            </w:pPr>
          </w:p>
          <w:p w14:paraId="06C8B08B" w14:textId="114547A8" w:rsidR="00202BBF" w:rsidRPr="00FC49B2" w:rsidRDefault="00202BBF" w:rsidP="009244FC">
            <w:pPr>
              <w:rPr>
                <w:sz w:val="22"/>
                <w:szCs w:val="22"/>
              </w:rPr>
            </w:pPr>
            <w:r w:rsidRPr="00FC49B2">
              <w:rPr>
                <w:sz w:val="22"/>
                <w:szCs w:val="22"/>
              </w:rPr>
              <w:t xml:space="preserve">“usually in the middle of the night , 2 o’clock and they are up 5 times within </w:t>
            </w:r>
            <w:proofErr w:type="spellStart"/>
            <w:r w:rsidRPr="00FC49B2">
              <w:rPr>
                <w:sz w:val="22"/>
                <w:szCs w:val="22"/>
              </w:rPr>
              <w:t>a</w:t>
            </w:r>
            <w:proofErr w:type="spellEnd"/>
            <w:r w:rsidRPr="00FC49B2">
              <w:rPr>
                <w:sz w:val="22"/>
                <w:szCs w:val="22"/>
              </w:rPr>
              <w:t xml:space="preserve"> hour, we will send a urinalysis”</w:t>
            </w:r>
            <w:r w:rsidR="008857E2" w:rsidRPr="00FC49B2">
              <w:rPr>
                <w:sz w:val="22"/>
                <w:szCs w:val="22"/>
              </w:rPr>
              <w:t xml:space="preserve"> (FG </w:t>
            </w:r>
            <w:r w:rsidR="006F208E" w:rsidRPr="00FC49B2">
              <w:rPr>
                <w:sz w:val="22"/>
                <w:szCs w:val="22"/>
              </w:rPr>
              <w:t>24</w:t>
            </w:r>
            <w:r w:rsidR="008857E2" w:rsidRPr="00FC49B2">
              <w:rPr>
                <w:sz w:val="22"/>
                <w:szCs w:val="22"/>
              </w:rPr>
              <w:t>)</w:t>
            </w:r>
          </w:p>
          <w:p w14:paraId="42DABF8F" w14:textId="77777777" w:rsidR="00202BBF" w:rsidRPr="00FC49B2" w:rsidRDefault="00202BBF" w:rsidP="009244FC">
            <w:pPr>
              <w:rPr>
                <w:b/>
                <w:sz w:val="22"/>
                <w:szCs w:val="22"/>
                <w:u w:val="single"/>
              </w:rPr>
            </w:pPr>
          </w:p>
          <w:p w14:paraId="33595614" w14:textId="29DAB89F" w:rsidR="00432749" w:rsidRPr="00FC49B2" w:rsidRDefault="00432749" w:rsidP="009244FC">
            <w:pPr>
              <w:rPr>
                <w:sz w:val="22"/>
                <w:szCs w:val="22"/>
              </w:rPr>
            </w:pPr>
            <w:r w:rsidRPr="00FC49B2">
              <w:rPr>
                <w:sz w:val="22"/>
                <w:szCs w:val="22"/>
              </w:rPr>
              <w:t>“I try not to order it unless they are symptomatic because then you are wondering if you should treat.”</w:t>
            </w:r>
            <w:r w:rsidR="00A349ED" w:rsidRPr="00FC49B2">
              <w:rPr>
                <w:sz w:val="22"/>
                <w:szCs w:val="22"/>
              </w:rPr>
              <w:t xml:space="preserve"> (FG </w:t>
            </w:r>
            <w:r w:rsidR="006F208E" w:rsidRPr="00FC49B2">
              <w:rPr>
                <w:sz w:val="22"/>
                <w:szCs w:val="22"/>
              </w:rPr>
              <w:t>31</w:t>
            </w:r>
            <w:r w:rsidR="00A349ED" w:rsidRPr="00FC49B2">
              <w:rPr>
                <w:sz w:val="22"/>
                <w:szCs w:val="22"/>
              </w:rPr>
              <w:t>)</w:t>
            </w:r>
          </w:p>
          <w:p w14:paraId="69D0C380" w14:textId="08E8FCDD" w:rsidR="00C32E4F" w:rsidRPr="00FC49B2" w:rsidRDefault="00C32E4F" w:rsidP="009244FC">
            <w:pPr>
              <w:rPr>
                <w:sz w:val="22"/>
                <w:szCs w:val="22"/>
              </w:rPr>
            </w:pPr>
          </w:p>
          <w:p w14:paraId="52884069" w14:textId="7EA1CD89" w:rsidR="00432749" w:rsidRPr="00FC49B2" w:rsidRDefault="00C32E4F" w:rsidP="009244FC">
            <w:pPr>
              <w:rPr>
                <w:sz w:val="22"/>
                <w:szCs w:val="22"/>
              </w:rPr>
            </w:pPr>
            <w:r w:rsidRPr="00FC49B2">
              <w:rPr>
                <w:sz w:val="22"/>
                <w:szCs w:val="22"/>
              </w:rPr>
              <w:t>we do try to avoid catheters at all, we do, and if they have them we try to reassess them and get them, take out as quickly as possible. So we do try and instill that practice.</w:t>
            </w:r>
            <w:r w:rsidR="00D75AD3" w:rsidRPr="00FC49B2">
              <w:rPr>
                <w:sz w:val="22"/>
                <w:szCs w:val="22"/>
              </w:rPr>
              <w:t xml:space="preserve"> (FG </w:t>
            </w:r>
            <w:r w:rsidR="006F208E" w:rsidRPr="00FC49B2">
              <w:rPr>
                <w:sz w:val="22"/>
                <w:szCs w:val="22"/>
              </w:rPr>
              <w:t>45</w:t>
            </w:r>
            <w:r w:rsidR="00D75AD3" w:rsidRPr="00FC49B2">
              <w:rPr>
                <w:sz w:val="22"/>
                <w:szCs w:val="22"/>
              </w:rPr>
              <w:t>)</w:t>
            </w:r>
          </w:p>
        </w:tc>
      </w:tr>
      <w:tr w:rsidR="00AB1889" w:rsidRPr="00FC49B2" w14:paraId="0DEB9AF0" w14:textId="501BCE6A" w:rsidTr="10BDCDAF">
        <w:tc>
          <w:tcPr>
            <w:tcW w:w="3539" w:type="dxa"/>
          </w:tcPr>
          <w:p w14:paraId="1FDC6B72" w14:textId="6B5B24D2" w:rsidR="00AB1889" w:rsidRPr="00FC49B2" w:rsidRDefault="00AB1889" w:rsidP="009244FC">
            <w:pPr>
              <w:pStyle w:val="ListParagraph"/>
              <w:numPr>
                <w:ilvl w:val="0"/>
                <w:numId w:val="1"/>
              </w:numPr>
              <w:rPr>
                <w:rFonts w:ascii="Times New Roman" w:hAnsi="Times New Roman" w:cs="Times New Roman"/>
              </w:rPr>
            </w:pPr>
            <w:r w:rsidRPr="00FC49B2">
              <w:rPr>
                <w:rFonts w:ascii="Times New Roman" w:hAnsi="Times New Roman" w:cs="Times New Roman"/>
              </w:rPr>
              <w:t>Goals</w:t>
            </w:r>
          </w:p>
          <w:p w14:paraId="6009E195" w14:textId="77777777" w:rsidR="00AB1889" w:rsidRPr="00FC49B2" w:rsidRDefault="00AB1889" w:rsidP="009244FC">
            <w:pPr>
              <w:rPr>
                <w:sz w:val="22"/>
                <w:szCs w:val="22"/>
              </w:rPr>
            </w:pPr>
            <w:r w:rsidRPr="00FC49B2">
              <w:rPr>
                <w:sz w:val="22"/>
                <w:szCs w:val="22"/>
              </w:rPr>
              <w:t>(Mental representation of outcomes or end states that an individual wants to achieve)</w:t>
            </w:r>
          </w:p>
          <w:p w14:paraId="6612A770" w14:textId="02738C83"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 xml:space="preserve">Goals, goal priority, goal/target setting, action </w:t>
            </w:r>
            <w:r w:rsidRPr="00FC49B2">
              <w:rPr>
                <w:rFonts w:ascii="Times New Roman" w:hAnsi="Times New Roman" w:cs="Times New Roman"/>
              </w:rPr>
              <w:lastRenderedPageBreak/>
              <w:t>planning, implementation intention</w:t>
            </w:r>
          </w:p>
        </w:tc>
        <w:tc>
          <w:tcPr>
            <w:tcW w:w="4961" w:type="dxa"/>
          </w:tcPr>
          <w:p w14:paraId="6BE1E372" w14:textId="401E1A56" w:rsidR="00AB1889" w:rsidRPr="00FC49B2" w:rsidRDefault="00AB1889" w:rsidP="009244FC">
            <w:pPr>
              <w:rPr>
                <w:b/>
                <w:sz w:val="22"/>
                <w:szCs w:val="22"/>
                <w:u w:val="single"/>
              </w:rPr>
            </w:pPr>
            <w:r w:rsidRPr="00FC49B2">
              <w:rPr>
                <w:b/>
                <w:sz w:val="22"/>
                <w:szCs w:val="22"/>
                <w:u w:val="single"/>
              </w:rPr>
              <w:lastRenderedPageBreak/>
              <w:t>How much do they want to do X?</w:t>
            </w:r>
          </w:p>
          <w:p w14:paraId="48E78077" w14:textId="6EB9E061" w:rsidR="00AB1889" w:rsidRPr="00FC49B2" w:rsidRDefault="00AB1889" w:rsidP="009244FC">
            <w:pPr>
              <w:rPr>
                <w:bCs/>
                <w:sz w:val="22"/>
                <w:szCs w:val="22"/>
              </w:rPr>
            </w:pPr>
            <w:r w:rsidRPr="00FC49B2">
              <w:rPr>
                <w:bCs/>
                <w:sz w:val="22"/>
                <w:szCs w:val="22"/>
              </w:rPr>
              <w:t>Treat bacteriuria so we can get the patient discharged</w:t>
            </w:r>
          </w:p>
          <w:p w14:paraId="4CDA30DC" w14:textId="77777777" w:rsidR="00AB1889" w:rsidRPr="00FC49B2" w:rsidRDefault="00AB1889" w:rsidP="009244FC">
            <w:pPr>
              <w:rPr>
                <w:bCs/>
                <w:sz w:val="22"/>
                <w:szCs w:val="22"/>
              </w:rPr>
            </w:pPr>
            <w:r w:rsidRPr="00FC49B2">
              <w:rPr>
                <w:bCs/>
                <w:sz w:val="22"/>
                <w:szCs w:val="22"/>
              </w:rPr>
              <w:t>Priority of caring for patients with bacteriuria (High priority or low)</w:t>
            </w:r>
          </w:p>
          <w:p w14:paraId="4B5A9CB0" w14:textId="77777777" w:rsidR="00AB1889" w:rsidRPr="00FC49B2" w:rsidRDefault="00AB1889" w:rsidP="009244FC">
            <w:pPr>
              <w:rPr>
                <w:bCs/>
                <w:sz w:val="22"/>
                <w:szCs w:val="22"/>
              </w:rPr>
            </w:pPr>
            <w:r w:rsidRPr="00FC49B2">
              <w:rPr>
                <w:bCs/>
                <w:sz w:val="22"/>
                <w:szCs w:val="22"/>
              </w:rPr>
              <w:t>Goal or priority to learn more or acquire knowledge about management of bacteriuria (improving patient care vs just some module you have to do)</w:t>
            </w:r>
          </w:p>
          <w:p w14:paraId="1E6CF869" w14:textId="77777777" w:rsidR="00AB1889" w:rsidRPr="00FC49B2" w:rsidRDefault="00AB1889" w:rsidP="009244FC">
            <w:pPr>
              <w:rPr>
                <w:bCs/>
                <w:sz w:val="22"/>
                <w:szCs w:val="22"/>
              </w:rPr>
            </w:pPr>
            <w:r w:rsidRPr="00FC49B2">
              <w:rPr>
                <w:bCs/>
                <w:sz w:val="22"/>
                <w:szCs w:val="22"/>
              </w:rPr>
              <w:t>Priority to contribute to reducing AMR</w:t>
            </w:r>
          </w:p>
          <w:p w14:paraId="6B841EFF" w14:textId="55828AFE" w:rsidR="00AB1889" w:rsidRPr="00FC49B2" w:rsidRDefault="00AB1889" w:rsidP="009244FC">
            <w:pPr>
              <w:rPr>
                <w:bCs/>
                <w:sz w:val="22"/>
                <w:szCs w:val="22"/>
              </w:rPr>
            </w:pPr>
            <w:r w:rsidRPr="00FC49B2">
              <w:rPr>
                <w:bCs/>
                <w:sz w:val="22"/>
                <w:szCs w:val="22"/>
              </w:rPr>
              <w:t>Belief that AMR is not an important priority</w:t>
            </w:r>
          </w:p>
        </w:tc>
        <w:tc>
          <w:tcPr>
            <w:tcW w:w="6096" w:type="dxa"/>
          </w:tcPr>
          <w:p w14:paraId="6AF8C21F" w14:textId="292E0DB5" w:rsidR="00AB1889" w:rsidRPr="00FC49B2" w:rsidRDefault="00AB1889" w:rsidP="009244FC">
            <w:pPr>
              <w:rPr>
                <w:bCs/>
                <w:sz w:val="22"/>
                <w:szCs w:val="22"/>
              </w:rPr>
            </w:pPr>
            <w:r w:rsidRPr="00FC49B2">
              <w:rPr>
                <w:bCs/>
                <w:sz w:val="22"/>
                <w:szCs w:val="22"/>
              </w:rPr>
              <w:t>“give them and get them out the door.”</w:t>
            </w:r>
            <w:r w:rsidR="0047022B" w:rsidRPr="00FC49B2">
              <w:rPr>
                <w:bCs/>
                <w:sz w:val="22"/>
                <w:szCs w:val="22"/>
              </w:rPr>
              <w:t xml:space="preserve"> (Truro, </w:t>
            </w:r>
            <w:r w:rsidR="006F208E" w:rsidRPr="00FC49B2">
              <w:rPr>
                <w:bCs/>
                <w:sz w:val="22"/>
                <w:szCs w:val="22"/>
              </w:rPr>
              <w:t>FG 11</w:t>
            </w:r>
            <w:r w:rsidR="0047022B" w:rsidRPr="00FC49B2">
              <w:rPr>
                <w:bCs/>
                <w:sz w:val="22"/>
                <w:szCs w:val="22"/>
              </w:rPr>
              <w:t>)</w:t>
            </w:r>
          </w:p>
          <w:p w14:paraId="75CDD2B3" w14:textId="77777777" w:rsidR="00AB1889" w:rsidRPr="00FC49B2" w:rsidRDefault="00AB1889" w:rsidP="009244FC">
            <w:pPr>
              <w:rPr>
                <w:bCs/>
                <w:sz w:val="22"/>
                <w:szCs w:val="22"/>
              </w:rPr>
            </w:pPr>
          </w:p>
          <w:p w14:paraId="2482863A" w14:textId="054492D0" w:rsidR="00AB1889" w:rsidRPr="00FC49B2" w:rsidRDefault="00AB1889" w:rsidP="009244FC">
            <w:pPr>
              <w:rPr>
                <w:bCs/>
                <w:sz w:val="22"/>
                <w:szCs w:val="22"/>
              </w:rPr>
            </w:pPr>
            <w:r w:rsidRPr="00FC49B2">
              <w:rPr>
                <w:bCs/>
                <w:sz w:val="22"/>
                <w:szCs w:val="22"/>
              </w:rPr>
              <w:t>“one of the goals of hospital care is to get the catheter out as soon as you can.”</w:t>
            </w:r>
            <w:r w:rsidR="00F025FF" w:rsidRPr="00FC49B2">
              <w:rPr>
                <w:bCs/>
                <w:sz w:val="22"/>
                <w:szCs w:val="22"/>
              </w:rPr>
              <w:t xml:space="preserve"> (FG </w:t>
            </w:r>
            <w:r w:rsidR="006F208E" w:rsidRPr="00FC49B2">
              <w:rPr>
                <w:bCs/>
                <w:sz w:val="22"/>
                <w:szCs w:val="22"/>
              </w:rPr>
              <w:t>23</w:t>
            </w:r>
            <w:r w:rsidR="00F025FF" w:rsidRPr="00FC49B2">
              <w:rPr>
                <w:bCs/>
                <w:sz w:val="22"/>
                <w:szCs w:val="22"/>
              </w:rPr>
              <w:t>)</w:t>
            </w:r>
          </w:p>
          <w:p w14:paraId="2B93615F" w14:textId="65FF551D" w:rsidR="00AB1889" w:rsidRPr="00FC49B2" w:rsidRDefault="00AB1889" w:rsidP="009244FC">
            <w:pPr>
              <w:rPr>
                <w:bCs/>
                <w:sz w:val="22"/>
                <w:szCs w:val="22"/>
              </w:rPr>
            </w:pPr>
          </w:p>
          <w:p w14:paraId="55CAA348" w14:textId="2985F78D" w:rsidR="00AB1889" w:rsidRPr="00FC49B2" w:rsidRDefault="00AB1889" w:rsidP="009244FC">
            <w:pPr>
              <w:rPr>
                <w:bCs/>
                <w:sz w:val="22"/>
                <w:szCs w:val="22"/>
              </w:rPr>
            </w:pPr>
            <w:r w:rsidRPr="00FC49B2">
              <w:rPr>
                <w:bCs/>
                <w:sz w:val="22"/>
                <w:szCs w:val="22"/>
              </w:rPr>
              <w:t>“we can get them home if the family is willing to take them. So to us</w:t>
            </w:r>
            <w:r w:rsidR="00AC29C1" w:rsidRPr="00FC49B2">
              <w:rPr>
                <w:bCs/>
                <w:sz w:val="22"/>
                <w:szCs w:val="22"/>
              </w:rPr>
              <w:t>,</w:t>
            </w:r>
            <w:r w:rsidR="006B4899">
              <w:rPr>
                <w:bCs/>
                <w:sz w:val="22"/>
                <w:szCs w:val="22"/>
              </w:rPr>
              <w:t xml:space="preserve"> </w:t>
            </w:r>
            <w:r w:rsidRPr="00FC49B2">
              <w:rPr>
                <w:bCs/>
                <w:sz w:val="22"/>
                <w:szCs w:val="22"/>
              </w:rPr>
              <w:t>the faster we can treat somebody whether they need it or not is the problem.”</w:t>
            </w:r>
            <w:r w:rsidR="0047022B" w:rsidRPr="00FC49B2">
              <w:rPr>
                <w:bCs/>
                <w:sz w:val="22"/>
                <w:szCs w:val="22"/>
              </w:rPr>
              <w:t xml:space="preserve"> (</w:t>
            </w:r>
            <w:r w:rsidR="006F208E" w:rsidRPr="00FC49B2">
              <w:rPr>
                <w:bCs/>
                <w:sz w:val="22"/>
                <w:szCs w:val="22"/>
              </w:rPr>
              <w:t>FG 15</w:t>
            </w:r>
            <w:r w:rsidR="0047022B" w:rsidRPr="00FC49B2">
              <w:rPr>
                <w:bCs/>
                <w:sz w:val="22"/>
                <w:szCs w:val="22"/>
              </w:rPr>
              <w:t>)</w:t>
            </w:r>
          </w:p>
        </w:tc>
      </w:tr>
      <w:tr w:rsidR="00AB1889" w:rsidRPr="00FC49B2" w14:paraId="6255B788" w14:textId="59E6D4C6" w:rsidTr="10BDCDAF">
        <w:tc>
          <w:tcPr>
            <w:tcW w:w="3539" w:type="dxa"/>
          </w:tcPr>
          <w:p w14:paraId="7AE32A3C" w14:textId="09FF4962" w:rsidR="00AB1889" w:rsidRPr="00FC49B2" w:rsidRDefault="00AB1889" w:rsidP="009244FC">
            <w:pPr>
              <w:pStyle w:val="ListParagraph"/>
              <w:numPr>
                <w:ilvl w:val="0"/>
                <w:numId w:val="1"/>
              </w:numPr>
              <w:rPr>
                <w:rFonts w:ascii="Times New Roman" w:hAnsi="Times New Roman" w:cs="Times New Roman"/>
              </w:rPr>
            </w:pPr>
            <w:r w:rsidRPr="00FC49B2">
              <w:rPr>
                <w:rFonts w:ascii="Times New Roman" w:hAnsi="Times New Roman" w:cs="Times New Roman"/>
              </w:rPr>
              <w:lastRenderedPageBreak/>
              <w:t>Memory, attention, and decision processes</w:t>
            </w:r>
          </w:p>
          <w:p w14:paraId="284854DE" w14:textId="77777777" w:rsidR="00AB1889" w:rsidRPr="00FC49B2" w:rsidRDefault="00AB1889" w:rsidP="009244FC">
            <w:pPr>
              <w:rPr>
                <w:sz w:val="22"/>
                <w:szCs w:val="22"/>
              </w:rPr>
            </w:pPr>
            <w:r w:rsidRPr="00FC49B2">
              <w:rPr>
                <w:sz w:val="22"/>
                <w:szCs w:val="22"/>
              </w:rPr>
              <w:t>(The ability to retain information, focus selectively on aspects of the environment and choose between two or more alternatives)</w:t>
            </w:r>
          </w:p>
          <w:p w14:paraId="79ECA089"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Memory</w:t>
            </w:r>
          </w:p>
          <w:p w14:paraId="05D7AA73"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Attention</w:t>
            </w:r>
          </w:p>
          <w:p w14:paraId="3DB2A8DD"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Attention control</w:t>
            </w:r>
          </w:p>
          <w:p w14:paraId="74C9708D"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Decision making</w:t>
            </w:r>
          </w:p>
          <w:p w14:paraId="77D84132" w14:textId="06A4A13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Cognitive overload/tiredness</w:t>
            </w:r>
          </w:p>
        </w:tc>
        <w:tc>
          <w:tcPr>
            <w:tcW w:w="4961" w:type="dxa"/>
          </w:tcPr>
          <w:p w14:paraId="3C886796" w14:textId="5C3170F7" w:rsidR="00AB1889" w:rsidRPr="00FC49B2" w:rsidRDefault="00AB1889" w:rsidP="009244FC">
            <w:pPr>
              <w:rPr>
                <w:b/>
                <w:sz w:val="22"/>
                <w:szCs w:val="22"/>
                <w:u w:val="single"/>
              </w:rPr>
            </w:pPr>
            <w:r w:rsidRPr="00FC49B2">
              <w:rPr>
                <w:b/>
                <w:sz w:val="22"/>
                <w:szCs w:val="22"/>
                <w:u w:val="single"/>
              </w:rPr>
              <w:t>Is X something you usually do?</w:t>
            </w:r>
          </w:p>
          <w:p w14:paraId="13121F2C" w14:textId="77777777" w:rsidR="00AB1889" w:rsidRPr="00FC49B2" w:rsidRDefault="00AB1889" w:rsidP="009244FC">
            <w:pPr>
              <w:rPr>
                <w:bCs/>
                <w:sz w:val="22"/>
                <w:szCs w:val="22"/>
              </w:rPr>
            </w:pPr>
            <w:r w:rsidRPr="00FC49B2">
              <w:rPr>
                <w:bCs/>
                <w:sz w:val="22"/>
                <w:szCs w:val="22"/>
              </w:rPr>
              <w:t>Cognitive overload due to being too busy, too high-volume patients</w:t>
            </w:r>
          </w:p>
          <w:p w14:paraId="0C87DB23" w14:textId="77777777" w:rsidR="00AB1889" w:rsidRPr="00FC49B2" w:rsidRDefault="00AB1889" w:rsidP="009244FC">
            <w:pPr>
              <w:rPr>
                <w:bCs/>
                <w:sz w:val="22"/>
                <w:szCs w:val="22"/>
              </w:rPr>
            </w:pPr>
            <w:r w:rsidRPr="00FC49B2">
              <w:rPr>
                <w:bCs/>
                <w:sz w:val="22"/>
                <w:szCs w:val="22"/>
              </w:rPr>
              <w:t>Many educational initiatives, too much information</w:t>
            </w:r>
          </w:p>
          <w:p w14:paraId="1ADD1C9D" w14:textId="77777777" w:rsidR="00AB1889" w:rsidRPr="00FC49B2" w:rsidRDefault="00AB1889" w:rsidP="009244FC">
            <w:pPr>
              <w:rPr>
                <w:bCs/>
                <w:color w:val="000000" w:themeColor="text1"/>
                <w:sz w:val="22"/>
                <w:szCs w:val="22"/>
              </w:rPr>
            </w:pPr>
            <w:r w:rsidRPr="00FC49B2">
              <w:rPr>
                <w:bCs/>
                <w:color w:val="000000" w:themeColor="text1"/>
                <w:sz w:val="22"/>
                <w:szCs w:val="22"/>
              </w:rPr>
              <w:t>Remembering specific patient details</w:t>
            </w:r>
          </w:p>
          <w:p w14:paraId="28F9C34A" w14:textId="77777777" w:rsidR="00AB1889" w:rsidRPr="00FC49B2" w:rsidRDefault="00AB1889" w:rsidP="009244FC">
            <w:pPr>
              <w:rPr>
                <w:bCs/>
                <w:color w:val="000000" w:themeColor="text1"/>
                <w:sz w:val="22"/>
                <w:szCs w:val="22"/>
              </w:rPr>
            </w:pPr>
            <w:r w:rsidRPr="00FC49B2">
              <w:rPr>
                <w:bCs/>
                <w:color w:val="000000" w:themeColor="text1"/>
                <w:sz w:val="22"/>
                <w:szCs w:val="22"/>
              </w:rPr>
              <w:t>Alert fatigue</w:t>
            </w:r>
          </w:p>
          <w:p w14:paraId="0BBA5658" w14:textId="77777777" w:rsidR="00C1622E" w:rsidRPr="00FC49B2" w:rsidRDefault="00C1622E" w:rsidP="009244FC">
            <w:pPr>
              <w:rPr>
                <w:bCs/>
                <w:color w:val="000000" w:themeColor="text1"/>
                <w:sz w:val="22"/>
                <w:szCs w:val="22"/>
              </w:rPr>
            </w:pPr>
          </w:p>
          <w:p w14:paraId="3BBB0752" w14:textId="77777777" w:rsidR="00C1622E" w:rsidRPr="00FC49B2" w:rsidRDefault="00C1622E" w:rsidP="009244FC">
            <w:pPr>
              <w:rPr>
                <w:bCs/>
                <w:color w:val="000000" w:themeColor="text1"/>
                <w:sz w:val="22"/>
                <w:szCs w:val="22"/>
              </w:rPr>
            </w:pPr>
          </w:p>
          <w:p w14:paraId="5F9C1DC2" w14:textId="77777777" w:rsidR="00C1622E" w:rsidRPr="00FC49B2" w:rsidRDefault="00C1622E" w:rsidP="009244FC">
            <w:pPr>
              <w:rPr>
                <w:bCs/>
                <w:color w:val="000000" w:themeColor="text1"/>
                <w:sz w:val="22"/>
                <w:szCs w:val="22"/>
              </w:rPr>
            </w:pPr>
          </w:p>
          <w:p w14:paraId="27ED1AE2" w14:textId="77777777" w:rsidR="00C1622E" w:rsidRPr="00FC49B2" w:rsidRDefault="00C1622E" w:rsidP="009244FC">
            <w:pPr>
              <w:rPr>
                <w:bCs/>
                <w:color w:val="000000" w:themeColor="text1"/>
                <w:sz w:val="22"/>
                <w:szCs w:val="22"/>
              </w:rPr>
            </w:pPr>
          </w:p>
          <w:p w14:paraId="50410F5A" w14:textId="77777777" w:rsidR="00C1622E" w:rsidRPr="00FC49B2" w:rsidRDefault="00C1622E" w:rsidP="009244FC">
            <w:pPr>
              <w:rPr>
                <w:bCs/>
                <w:color w:val="000000" w:themeColor="text1"/>
                <w:sz w:val="22"/>
                <w:szCs w:val="22"/>
              </w:rPr>
            </w:pPr>
          </w:p>
          <w:p w14:paraId="1606C5E9" w14:textId="069D0121" w:rsidR="00C1622E" w:rsidRPr="00FC49B2" w:rsidRDefault="00C1622E" w:rsidP="009244FC">
            <w:pPr>
              <w:rPr>
                <w:bCs/>
                <w:sz w:val="22"/>
                <w:szCs w:val="22"/>
              </w:rPr>
            </w:pPr>
          </w:p>
        </w:tc>
        <w:tc>
          <w:tcPr>
            <w:tcW w:w="6096" w:type="dxa"/>
          </w:tcPr>
          <w:p w14:paraId="22CCA319" w14:textId="300EDB68" w:rsidR="00AB1889" w:rsidRPr="00FC49B2" w:rsidRDefault="00AB1889" w:rsidP="009244FC">
            <w:pPr>
              <w:rPr>
                <w:bCs/>
                <w:sz w:val="22"/>
                <w:szCs w:val="22"/>
              </w:rPr>
            </w:pPr>
            <w:r w:rsidRPr="00FC49B2">
              <w:rPr>
                <w:bCs/>
                <w:sz w:val="22"/>
                <w:szCs w:val="22"/>
              </w:rPr>
              <w:t>“anything that triggers a renewed reminder. As opposed to just passing that wall every day that has the giant sign that is blocked by a bed or a linen cart or something.”</w:t>
            </w:r>
            <w:r w:rsidR="007E2273" w:rsidRPr="00FC49B2">
              <w:rPr>
                <w:bCs/>
                <w:sz w:val="22"/>
                <w:szCs w:val="22"/>
              </w:rPr>
              <w:t xml:space="preserve"> (</w:t>
            </w:r>
            <w:r w:rsidR="006F208E" w:rsidRPr="00FC49B2">
              <w:rPr>
                <w:bCs/>
                <w:sz w:val="22"/>
                <w:szCs w:val="22"/>
              </w:rPr>
              <w:t>FG53</w:t>
            </w:r>
            <w:r w:rsidR="007E2273" w:rsidRPr="00FC49B2">
              <w:rPr>
                <w:bCs/>
                <w:sz w:val="22"/>
                <w:szCs w:val="22"/>
              </w:rPr>
              <w:t>)</w:t>
            </w:r>
          </w:p>
          <w:p w14:paraId="691B35CE" w14:textId="77777777" w:rsidR="00AB1889" w:rsidRPr="00FC49B2" w:rsidRDefault="00AB1889" w:rsidP="009244FC">
            <w:pPr>
              <w:rPr>
                <w:bCs/>
                <w:sz w:val="22"/>
                <w:szCs w:val="22"/>
              </w:rPr>
            </w:pPr>
          </w:p>
          <w:p w14:paraId="077DA50C" w14:textId="4503F0FC" w:rsidR="00AB1889" w:rsidRPr="00FC49B2" w:rsidRDefault="00AB1889" w:rsidP="009244FC">
            <w:pPr>
              <w:rPr>
                <w:bCs/>
                <w:sz w:val="22"/>
                <w:szCs w:val="22"/>
              </w:rPr>
            </w:pPr>
            <w:r w:rsidRPr="00FC49B2">
              <w:rPr>
                <w:bCs/>
                <w:sz w:val="22"/>
                <w:szCs w:val="22"/>
              </w:rPr>
              <w:t>“I find that just everyone is being bombarded with knowledge of things they need to know. Especially new nurses that come and you can relate to this, it is so much information. What is important? Everything is important. To them. Half of it is mandatory and they can’t even get that much in because it is just so much information about everything.”</w:t>
            </w:r>
            <w:r w:rsidR="008B73E6" w:rsidRPr="00FC49B2">
              <w:rPr>
                <w:bCs/>
                <w:sz w:val="22"/>
                <w:szCs w:val="22"/>
              </w:rPr>
              <w:t xml:space="preserve"> (</w:t>
            </w:r>
            <w:r w:rsidR="009E473E" w:rsidRPr="00FC49B2">
              <w:rPr>
                <w:bCs/>
                <w:sz w:val="22"/>
                <w:szCs w:val="22"/>
              </w:rPr>
              <w:t>FG13</w:t>
            </w:r>
            <w:r w:rsidR="005F3726" w:rsidRPr="00FC49B2">
              <w:rPr>
                <w:bCs/>
                <w:sz w:val="22"/>
                <w:szCs w:val="22"/>
              </w:rPr>
              <w:t>)</w:t>
            </w:r>
          </w:p>
        </w:tc>
      </w:tr>
      <w:tr w:rsidR="00AB1889" w:rsidRPr="00FC49B2" w14:paraId="00C3C17C" w14:textId="7A316D29" w:rsidTr="10BDCDAF">
        <w:tc>
          <w:tcPr>
            <w:tcW w:w="3539" w:type="dxa"/>
          </w:tcPr>
          <w:p w14:paraId="6E631D40" w14:textId="0735615B" w:rsidR="00AB1889" w:rsidRPr="00FC49B2" w:rsidRDefault="00AB1889" w:rsidP="009244FC">
            <w:pPr>
              <w:pStyle w:val="ListParagraph"/>
              <w:numPr>
                <w:ilvl w:val="0"/>
                <w:numId w:val="1"/>
              </w:numPr>
              <w:rPr>
                <w:rFonts w:ascii="Times New Roman" w:hAnsi="Times New Roman" w:cs="Times New Roman"/>
              </w:rPr>
            </w:pPr>
            <w:r w:rsidRPr="00FC49B2">
              <w:rPr>
                <w:rFonts w:ascii="Times New Roman" w:hAnsi="Times New Roman" w:cs="Times New Roman"/>
              </w:rPr>
              <w:t>Environmental Context and Resources</w:t>
            </w:r>
          </w:p>
          <w:p w14:paraId="1A5F12A6" w14:textId="77777777" w:rsidR="00AB1889" w:rsidRPr="00FC49B2" w:rsidRDefault="00AB1889" w:rsidP="009244FC">
            <w:pPr>
              <w:rPr>
                <w:sz w:val="22"/>
                <w:szCs w:val="22"/>
              </w:rPr>
            </w:pPr>
            <w:r w:rsidRPr="00FC49B2">
              <w:rPr>
                <w:sz w:val="22"/>
                <w:szCs w:val="22"/>
              </w:rPr>
              <w:t>(Any circumstances of a person’s situation or environment that discourages or encourages the development of skills and abilities, independence, social competence, and adaptive behaviour)</w:t>
            </w:r>
          </w:p>
          <w:p w14:paraId="4C5B2C2B"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Environmental stressors</w:t>
            </w:r>
          </w:p>
          <w:p w14:paraId="60BA3A7F"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Resources / material resources</w:t>
            </w:r>
          </w:p>
          <w:p w14:paraId="636301E9"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Organizational culture/climate</w:t>
            </w:r>
          </w:p>
          <w:p w14:paraId="684D376F"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Salient events/critical incidents</w:t>
            </w:r>
          </w:p>
          <w:p w14:paraId="7AAECB3C" w14:textId="7777777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Person x environment interaction</w:t>
            </w:r>
          </w:p>
          <w:p w14:paraId="6B66137D" w14:textId="6CF47EBB"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Barriers and facilitators</w:t>
            </w:r>
          </w:p>
        </w:tc>
        <w:tc>
          <w:tcPr>
            <w:tcW w:w="4961" w:type="dxa"/>
          </w:tcPr>
          <w:p w14:paraId="5532EFD9" w14:textId="187D6658" w:rsidR="00AB1889" w:rsidRPr="00FC49B2" w:rsidRDefault="00AB1889" w:rsidP="009244FC">
            <w:pPr>
              <w:rPr>
                <w:b/>
                <w:sz w:val="22"/>
                <w:szCs w:val="22"/>
                <w:u w:val="single"/>
              </w:rPr>
            </w:pPr>
            <w:r w:rsidRPr="00FC49B2">
              <w:rPr>
                <w:b/>
                <w:sz w:val="22"/>
                <w:szCs w:val="22"/>
                <w:u w:val="single"/>
              </w:rPr>
              <w:t>To what extend do physical or resource factors facilitate or hinder X?</w:t>
            </w:r>
          </w:p>
          <w:p w14:paraId="0EFEB6D2" w14:textId="303744F0" w:rsidR="00AB1889" w:rsidRPr="00FC49B2" w:rsidRDefault="00AB1889" w:rsidP="009244FC">
            <w:pPr>
              <w:rPr>
                <w:bCs/>
                <w:sz w:val="22"/>
                <w:szCs w:val="22"/>
              </w:rPr>
            </w:pPr>
            <w:r w:rsidRPr="00FC49B2">
              <w:rPr>
                <w:bCs/>
                <w:sz w:val="22"/>
                <w:szCs w:val="22"/>
              </w:rPr>
              <w:t xml:space="preserve">Getting patient information from community or other institutional settings (including access to EMR, SHARE </w:t>
            </w:r>
            <w:proofErr w:type="spellStart"/>
            <w:r w:rsidRPr="00FC49B2">
              <w:rPr>
                <w:bCs/>
                <w:sz w:val="22"/>
                <w:szCs w:val="22"/>
              </w:rPr>
              <w:t>etc</w:t>
            </w:r>
            <w:proofErr w:type="spellEnd"/>
            <w:r w:rsidRPr="00FC49B2">
              <w:rPr>
                <w:bCs/>
                <w:sz w:val="22"/>
                <w:szCs w:val="22"/>
              </w:rPr>
              <w:t>…)</w:t>
            </w:r>
          </w:p>
          <w:p w14:paraId="535C75D1" w14:textId="5A73869F" w:rsidR="00AB1889" w:rsidRPr="00FC49B2" w:rsidRDefault="00AB1889" w:rsidP="009244FC">
            <w:pPr>
              <w:rPr>
                <w:bCs/>
                <w:color w:val="000000" w:themeColor="text1"/>
                <w:sz w:val="22"/>
                <w:szCs w:val="22"/>
              </w:rPr>
            </w:pPr>
            <w:r w:rsidRPr="00FC49B2">
              <w:rPr>
                <w:bCs/>
                <w:color w:val="000000" w:themeColor="text1"/>
                <w:sz w:val="22"/>
                <w:szCs w:val="22"/>
              </w:rPr>
              <w:t>Documentation</w:t>
            </w:r>
          </w:p>
          <w:p w14:paraId="0C3370E4" w14:textId="77777777" w:rsidR="00AB1889" w:rsidRPr="00FC49B2" w:rsidRDefault="00AB1889" w:rsidP="009244FC">
            <w:pPr>
              <w:rPr>
                <w:bCs/>
                <w:sz w:val="22"/>
                <w:szCs w:val="22"/>
              </w:rPr>
            </w:pPr>
            <w:r w:rsidRPr="00FC49B2">
              <w:rPr>
                <w:bCs/>
                <w:sz w:val="22"/>
                <w:szCs w:val="22"/>
              </w:rPr>
              <w:t>Time saving to have catheters in (time to take patients to bathroom)</w:t>
            </w:r>
          </w:p>
          <w:p w14:paraId="39ABF96F" w14:textId="047308CC" w:rsidR="00AB1889" w:rsidRPr="00FC49B2" w:rsidRDefault="00AB1889" w:rsidP="009244FC">
            <w:pPr>
              <w:rPr>
                <w:bCs/>
                <w:sz w:val="22"/>
                <w:szCs w:val="22"/>
              </w:rPr>
            </w:pPr>
            <w:r w:rsidRPr="00FC49B2">
              <w:rPr>
                <w:bCs/>
                <w:sz w:val="22"/>
                <w:szCs w:val="22"/>
              </w:rPr>
              <w:t>Time (general) and staffing, overworked, busy environments</w:t>
            </w:r>
          </w:p>
          <w:p w14:paraId="27EAED39" w14:textId="77777777" w:rsidR="00AB1889" w:rsidRPr="00FC49B2" w:rsidRDefault="00AB1889" w:rsidP="009244FC">
            <w:pPr>
              <w:rPr>
                <w:bCs/>
                <w:sz w:val="22"/>
                <w:szCs w:val="22"/>
              </w:rPr>
            </w:pPr>
            <w:r w:rsidRPr="00FC49B2">
              <w:rPr>
                <w:bCs/>
                <w:sz w:val="22"/>
                <w:szCs w:val="22"/>
              </w:rPr>
              <w:t>Paper vs electronic records</w:t>
            </w:r>
          </w:p>
          <w:p w14:paraId="598C8A9D" w14:textId="77777777" w:rsidR="00AB1889" w:rsidRPr="00FC49B2" w:rsidRDefault="00AB1889" w:rsidP="009244FC">
            <w:pPr>
              <w:rPr>
                <w:bCs/>
                <w:sz w:val="22"/>
                <w:szCs w:val="22"/>
              </w:rPr>
            </w:pPr>
            <w:r w:rsidRPr="00FC49B2">
              <w:rPr>
                <w:bCs/>
                <w:sz w:val="22"/>
                <w:szCs w:val="22"/>
              </w:rPr>
              <w:t>Need for hospital beds, overcrowding</w:t>
            </w:r>
          </w:p>
          <w:p w14:paraId="1F1BFFFC" w14:textId="77777777" w:rsidR="00AB1889" w:rsidRPr="00FC49B2" w:rsidRDefault="00AB1889" w:rsidP="009244FC">
            <w:pPr>
              <w:rPr>
                <w:bCs/>
                <w:sz w:val="22"/>
                <w:szCs w:val="22"/>
              </w:rPr>
            </w:pPr>
            <w:r w:rsidRPr="00FC49B2">
              <w:rPr>
                <w:bCs/>
                <w:sz w:val="22"/>
                <w:szCs w:val="22"/>
              </w:rPr>
              <w:t>Educational initiatives (presentations, posters) suggested to improve knowledge and awareness</w:t>
            </w:r>
          </w:p>
          <w:p w14:paraId="710B29FB" w14:textId="7B1DDCFB" w:rsidR="00AB1889" w:rsidRPr="00FC49B2" w:rsidRDefault="00AB1889" w:rsidP="009244FC">
            <w:pPr>
              <w:rPr>
                <w:bCs/>
                <w:sz w:val="22"/>
                <w:szCs w:val="22"/>
              </w:rPr>
            </w:pPr>
            <w:r w:rsidRPr="00FC49B2">
              <w:rPr>
                <w:bCs/>
                <w:sz w:val="22"/>
                <w:szCs w:val="22"/>
              </w:rPr>
              <w:t xml:space="preserve">Checklists, algorithms, pre-printed orders, </w:t>
            </w:r>
            <w:r w:rsidRPr="00FC49B2">
              <w:rPr>
                <w:bCs/>
                <w:color w:val="000000" w:themeColor="text1"/>
                <w:sz w:val="22"/>
                <w:szCs w:val="22"/>
              </w:rPr>
              <w:t>guidelines, policies</w:t>
            </w:r>
          </w:p>
          <w:p w14:paraId="22D4FEC9" w14:textId="42BFB96D" w:rsidR="00AB1889" w:rsidRPr="00FC49B2" w:rsidRDefault="00AB1889" w:rsidP="009244FC">
            <w:pPr>
              <w:rPr>
                <w:bCs/>
                <w:sz w:val="22"/>
                <w:szCs w:val="22"/>
              </w:rPr>
            </w:pPr>
            <w:r w:rsidRPr="00FC49B2">
              <w:rPr>
                <w:bCs/>
                <w:sz w:val="22"/>
                <w:szCs w:val="22"/>
              </w:rPr>
              <w:t xml:space="preserve">Handing over patients or going off on weekends, weekend coverage, different nurse coverage, </w:t>
            </w:r>
            <w:r w:rsidRPr="00FC49B2">
              <w:rPr>
                <w:bCs/>
                <w:color w:val="000000" w:themeColor="text1"/>
                <w:sz w:val="22"/>
                <w:szCs w:val="22"/>
              </w:rPr>
              <w:t>transfers from the emergency department</w:t>
            </w:r>
          </w:p>
        </w:tc>
        <w:tc>
          <w:tcPr>
            <w:tcW w:w="6096" w:type="dxa"/>
          </w:tcPr>
          <w:p w14:paraId="3E59B4BD" w14:textId="170D8AFD" w:rsidR="005B762E" w:rsidRPr="00FC49B2" w:rsidRDefault="005B762E" w:rsidP="009244FC">
            <w:pPr>
              <w:rPr>
                <w:bCs/>
                <w:sz w:val="22"/>
                <w:szCs w:val="22"/>
                <w:u w:val="single"/>
              </w:rPr>
            </w:pPr>
            <w:r w:rsidRPr="00FC49B2">
              <w:rPr>
                <w:bCs/>
                <w:sz w:val="22"/>
                <w:szCs w:val="22"/>
                <w:u w:val="single"/>
              </w:rPr>
              <w:t>Workload</w:t>
            </w:r>
          </w:p>
          <w:p w14:paraId="51CF14A9" w14:textId="4340C2F9" w:rsidR="00AB1889" w:rsidRPr="00FC49B2" w:rsidRDefault="00AB1889" w:rsidP="009244FC">
            <w:pPr>
              <w:rPr>
                <w:bCs/>
                <w:sz w:val="22"/>
                <w:szCs w:val="22"/>
              </w:rPr>
            </w:pPr>
            <w:r w:rsidRPr="00FC49B2">
              <w:rPr>
                <w:bCs/>
                <w:sz w:val="22"/>
                <w:szCs w:val="22"/>
              </w:rPr>
              <w:t>“UTI on-line module that anyone can go on and do but again it is a time resource issue.  Has everyone done it? I haven’t even done it and I have a keen interest in UTI and I haven’t even looked at it.”</w:t>
            </w:r>
            <w:r w:rsidR="00EC6C2B" w:rsidRPr="00FC49B2">
              <w:rPr>
                <w:bCs/>
                <w:sz w:val="22"/>
                <w:szCs w:val="22"/>
              </w:rPr>
              <w:t xml:space="preserve"> (</w:t>
            </w:r>
            <w:r w:rsidR="009E473E" w:rsidRPr="00FC49B2">
              <w:rPr>
                <w:bCs/>
                <w:sz w:val="22"/>
                <w:szCs w:val="22"/>
              </w:rPr>
              <w:t>FG14</w:t>
            </w:r>
            <w:r w:rsidR="00EC6C2B" w:rsidRPr="00FC49B2">
              <w:rPr>
                <w:bCs/>
                <w:sz w:val="22"/>
                <w:szCs w:val="22"/>
              </w:rPr>
              <w:t>)</w:t>
            </w:r>
          </w:p>
          <w:p w14:paraId="2CEB71BC" w14:textId="77777777" w:rsidR="00AB1889" w:rsidRPr="00FC49B2" w:rsidRDefault="00AB1889" w:rsidP="009244FC">
            <w:pPr>
              <w:rPr>
                <w:bCs/>
                <w:sz w:val="22"/>
                <w:szCs w:val="22"/>
              </w:rPr>
            </w:pPr>
          </w:p>
          <w:p w14:paraId="41A44A59" w14:textId="69100A59" w:rsidR="00AB1889" w:rsidRPr="00FC49B2" w:rsidRDefault="00AB1889" w:rsidP="009244FC">
            <w:pPr>
              <w:rPr>
                <w:bCs/>
                <w:sz w:val="22"/>
                <w:szCs w:val="22"/>
              </w:rPr>
            </w:pPr>
            <w:r w:rsidRPr="00FC49B2">
              <w:rPr>
                <w:bCs/>
                <w:sz w:val="22"/>
                <w:szCs w:val="22"/>
              </w:rPr>
              <w:t>“we’re so busy, we don’t have time to check our emails”</w:t>
            </w:r>
            <w:r w:rsidR="00EC6C2B" w:rsidRPr="00FC49B2">
              <w:rPr>
                <w:bCs/>
                <w:sz w:val="22"/>
                <w:szCs w:val="22"/>
              </w:rPr>
              <w:t xml:space="preserve"> (</w:t>
            </w:r>
            <w:r w:rsidR="009E473E" w:rsidRPr="00FC49B2">
              <w:rPr>
                <w:bCs/>
                <w:sz w:val="22"/>
                <w:szCs w:val="22"/>
              </w:rPr>
              <w:t>FG12</w:t>
            </w:r>
            <w:r w:rsidR="00D91E93" w:rsidRPr="00FC49B2">
              <w:rPr>
                <w:bCs/>
                <w:sz w:val="22"/>
                <w:szCs w:val="22"/>
              </w:rPr>
              <w:t>)</w:t>
            </w:r>
          </w:p>
          <w:p w14:paraId="6284C613" w14:textId="77777777" w:rsidR="00AB0A41" w:rsidRPr="00FC49B2" w:rsidRDefault="00AB0A41" w:rsidP="009244FC">
            <w:pPr>
              <w:rPr>
                <w:bCs/>
                <w:sz w:val="22"/>
                <w:szCs w:val="22"/>
              </w:rPr>
            </w:pPr>
          </w:p>
          <w:p w14:paraId="34270BD0" w14:textId="3B6FEA72" w:rsidR="00AB0A41" w:rsidRPr="00FC49B2" w:rsidRDefault="00AB0A41" w:rsidP="009244FC">
            <w:pPr>
              <w:rPr>
                <w:sz w:val="22"/>
                <w:szCs w:val="22"/>
              </w:rPr>
            </w:pPr>
            <w:r w:rsidRPr="00FC49B2">
              <w:rPr>
                <w:sz w:val="22"/>
                <w:szCs w:val="22"/>
              </w:rPr>
              <w:t xml:space="preserve">“in the busy environment where we are overworked and all those other things it’s a lot harder to have that conversation with the patient and the family to explain why we are not going to do antibiotics than it is to just give </w:t>
            </w:r>
            <w:r w:rsidR="00AC29C1" w:rsidRPr="00FC49B2">
              <w:rPr>
                <w:sz w:val="22"/>
                <w:szCs w:val="22"/>
              </w:rPr>
              <w:t xml:space="preserve">it to </w:t>
            </w:r>
            <w:r w:rsidRPr="00FC49B2">
              <w:rPr>
                <w:sz w:val="22"/>
                <w:szCs w:val="22"/>
              </w:rPr>
              <w:t>them and get them out the door.” (</w:t>
            </w:r>
            <w:r w:rsidR="009A4001" w:rsidRPr="00FC49B2">
              <w:rPr>
                <w:sz w:val="22"/>
                <w:szCs w:val="22"/>
              </w:rPr>
              <w:t>FG</w:t>
            </w:r>
            <w:r w:rsidR="009E473E" w:rsidRPr="00FC49B2">
              <w:rPr>
                <w:sz w:val="22"/>
                <w:szCs w:val="22"/>
              </w:rPr>
              <w:t>11</w:t>
            </w:r>
            <w:r w:rsidRPr="00FC49B2">
              <w:rPr>
                <w:sz w:val="22"/>
                <w:szCs w:val="22"/>
              </w:rPr>
              <w:t>)</w:t>
            </w:r>
          </w:p>
          <w:p w14:paraId="15F98786" w14:textId="20D0EE95" w:rsidR="006242E6" w:rsidRPr="00FC49B2" w:rsidRDefault="006242E6" w:rsidP="009244FC">
            <w:pPr>
              <w:rPr>
                <w:sz w:val="22"/>
                <w:szCs w:val="22"/>
              </w:rPr>
            </w:pPr>
          </w:p>
          <w:p w14:paraId="0DE21E7E" w14:textId="6EDE5FEE" w:rsidR="006242E6" w:rsidRPr="00FC49B2" w:rsidRDefault="006242E6" w:rsidP="006242E6">
            <w:pPr>
              <w:rPr>
                <w:sz w:val="22"/>
                <w:szCs w:val="22"/>
              </w:rPr>
            </w:pPr>
            <w:r w:rsidRPr="00FC49B2">
              <w:rPr>
                <w:sz w:val="22"/>
                <w:szCs w:val="22"/>
              </w:rPr>
              <w:t xml:space="preserve">“from a pharmacy point of view on the weekends we don’t have a clinical person up there, so I see a urinalysis pending or I see a result back and I’m like </w:t>
            </w:r>
            <w:proofErr w:type="spellStart"/>
            <w:r w:rsidRPr="00FC49B2">
              <w:rPr>
                <w:sz w:val="22"/>
                <w:szCs w:val="22"/>
              </w:rPr>
              <w:t>ya</w:t>
            </w:r>
            <w:proofErr w:type="spellEnd"/>
            <w:r w:rsidRPr="00FC49B2">
              <w:rPr>
                <w:sz w:val="22"/>
                <w:szCs w:val="22"/>
              </w:rPr>
              <w:t xml:space="preserve"> they have bacteria so it must be appropriate but it is hard to know for sure. And even sometimes when you go to the chart the steps that are there to look for the symptoms you don’t necessary find it” (</w:t>
            </w:r>
            <w:r w:rsidR="009A4001" w:rsidRPr="00FC49B2">
              <w:rPr>
                <w:sz w:val="22"/>
                <w:szCs w:val="22"/>
              </w:rPr>
              <w:t>FG</w:t>
            </w:r>
            <w:r w:rsidR="009E473E" w:rsidRPr="00FC49B2">
              <w:rPr>
                <w:sz w:val="22"/>
                <w:szCs w:val="22"/>
              </w:rPr>
              <w:t>25</w:t>
            </w:r>
            <w:r w:rsidRPr="00FC49B2">
              <w:rPr>
                <w:sz w:val="22"/>
                <w:szCs w:val="22"/>
              </w:rPr>
              <w:t>)</w:t>
            </w:r>
          </w:p>
          <w:p w14:paraId="0A5D87E0" w14:textId="474C4E6B" w:rsidR="006242E6" w:rsidRPr="00FC49B2" w:rsidRDefault="006242E6" w:rsidP="009244FC">
            <w:pPr>
              <w:rPr>
                <w:sz w:val="22"/>
                <w:szCs w:val="22"/>
              </w:rPr>
            </w:pPr>
          </w:p>
          <w:p w14:paraId="43AE0D63" w14:textId="072F3F34" w:rsidR="00DB14E2" w:rsidRPr="00FC49B2" w:rsidRDefault="00DB14E2" w:rsidP="00DB14E2">
            <w:pPr>
              <w:rPr>
                <w:sz w:val="22"/>
                <w:szCs w:val="22"/>
              </w:rPr>
            </w:pPr>
            <w:r w:rsidRPr="00FC49B2">
              <w:rPr>
                <w:sz w:val="22"/>
                <w:szCs w:val="22"/>
              </w:rPr>
              <w:t xml:space="preserve">“people do just get them automatically in </w:t>
            </w:r>
            <w:proofErr w:type="spellStart"/>
            <w:r w:rsidRPr="00FC49B2">
              <w:rPr>
                <w:sz w:val="22"/>
                <w:szCs w:val="22"/>
              </w:rPr>
              <w:t>emerg</w:t>
            </w:r>
            <w:proofErr w:type="spellEnd"/>
            <w:r w:rsidRPr="00FC49B2">
              <w:rPr>
                <w:sz w:val="22"/>
                <w:szCs w:val="22"/>
              </w:rPr>
              <w:t xml:space="preserve">. I would say more that 50% of my patients that are frail and elderly, I will go in and see the day after admission and they had a catheter placed in </w:t>
            </w:r>
            <w:proofErr w:type="spellStart"/>
            <w:r w:rsidRPr="00FC49B2">
              <w:rPr>
                <w:sz w:val="22"/>
                <w:szCs w:val="22"/>
              </w:rPr>
              <w:t>emerg</w:t>
            </w:r>
            <w:proofErr w:type="spellEnd"/>
            <w:r w:rsidRPr="00FC49B2">
              <w:rPr>
                <w:sz w:val="22"/>
                <w:szCs w:val="22"/>
              </w:rPr>
              <w:t xml:space="preserve"> because they weren’t very mobile. So from that sort of </w:t>
            </w:r>
            <w:r w:rsidRPr="00FC49B2">
              <w:rPr>
                <w:sz w:val="22"/>
                <w:szCs w:val="22"/>
              </w:rPr>
              <w:lastRenderedPageBreak/>
              <w:t>preventative, sort of thing would be good. And I think prevention in the emergency room on admission would be good, so we can only control what is happening on our unit we can’t really control as a group what is happening before people get to us” (</w:t>
            </w:r>
            <w:r w:rsidR="00CC1C04" w:rsidRPr="00FC49B2">
              <w:rPr>
                <w:sz w:val="22"/>
                <w:szCs w:val="22"/>
              </w:rPr>
              <w:t>FG54</w:t>
            </w:r>
            <w:r w:rsidRPr="00FC49B2">
              <w:rPr>
                <w:sz w:val="22"/>
                <w:szCs w:val="22"/>
              </w:rPr>
              <w:t>)</w:t>
            </w:r>
          </w:p>
          <w:p w14:paraId="4D8CD517" w14:textId="2ED7BEBB" w:rsidR="0087770E" w:rsidRPr="00FC49B2" w:rsidRDefault="0087770E" w:rsidP="00DB14E2">
            <w:pPr>
              <w:rPr>
                <w:sz w:val="22"/>
                <w:szCs w:val="22"/>
              </w:rPr>
            </w:pPr>
          </w:p>
          <w:p w14:paraId="586C09C2" w14:textId="4D56A78D" w:rsidR="0087770E" w:rsidRPr="00FC49B2" w:rsidRDefault="0087770E" w:rsidP="0087770E">
            <w:pPr>
              <w:rPr>
                <w:sz w:val="22"/>
                <w:szCs w:val="22"/>
              </w:rPr>
            </w:pPr>
            <w:r w:rsidRPr="00FC49B2">
              <w:rPr>
                <w:sz w:val="22"/>
                <w:szCs w:val="22"/>
              </w:rPr>
              <w:t xml:space="preserve">“workload for nurses to have to, for example, if they have to change a catheter to get a proper sample right, that </w:t>
            </w:r>
            <w:r w:rsidR="0077615B" w:rsidRPr="00FC49B2">
              <w:rPr>
                <w:sz w:val="22"/>
                <w:szCs w:val="22"/>
              </w:rPr>
              <w:t xml:space="preserve">is </w:t>
            </w:r>
            <w:r w:rsidRPr="00FC49B2">
              <w:rPr>
                <w:sz w:val="22"/>
                <w:szCs w:val="22"/>
              </w:rPr>
              <w:t>just another barrier in terms of their time.” (</w:t>
            </w:r>
            <w:r w:rsidR="00CC1C04" w:rsidRPr="00FC49B2">
              <w:rPr>
                <w:sz w:val="22"/>
                <w:szCs w:val="22"/>
              </w:rPr>
              <w:t>FG46</w:t>
            </w:r>
            <w:r w:rsidRPr="00FC49B2">
              <w:rPr>
                <w:sz w:val="22"/>
                <w:szCs w:val="22"/>
              </w:rPr>
              <w:t>)</w:t>
            </w:r>
          </w:p>
          <w:p w14:paraId="43BF464C" w14:textId="77777777" w:rsidR="0087770E" w:rsidRPr="00FC49B2" w:rsidRDefault="0087770E" w:rsidP="0087770E">
            <w:pPr>
              <w:rPr>
                <w:sz w:val="22"/>
                <w:szCs w:val="22"/>
              </w:rPr>
            </w:pPr>
          </w:p>
          <w:p w14:paraId="1BF89DE4" w14:textId="7CDD6747" w:rsidR="0087770E" w:rsidRPr="00FC49B2" w:rsidRDefault="0087770E" w:rsidP="0087770E">
            <w:pPr>
              <w:rPr>
                <w:sz w:val="22"/>
                <w:szCs w:val="22"/>
              </w:rPr>
            </w:pPr>
            <w:r w:rsidRPr="00FC49B2">
              <w:rPr>
                <w:sz w:val="22"/>
                <w:szCs w:val="22"/>
              </w:rPr>
              <w:t>“bacteria in the urine</w:t>
            </w:r>
            <w:r w:rsidR="00CF3084" w:rsidRPr="00FC49B2">
              <w:rPr>
                <w:sz w:val="22"/>
                <w:szCs w:val="22"/>
              </w:rPr>
              <w:t>,</w:t>
            </w:r>
            <w:r w:rsidRPr="00FC49B2">
              <w:rPr>
                <w:sz w:val="22"/>
                <w:szCs w:val="22"/>
              </w:rPr>
              <w:t xml:space="preserve"> I think the first thing that jumps to the nurses head is – that is something we need to treat, we need to get it fixed so we can get them home. It is one more thing that is going to keep them here and that is where everyone’s head is always at. Just we are just trying to get them fixed and get them out and get the next person in because we are so busy.” (</w:t>
            </w:r>
            <w:r w:rsidR="009E473E" w:rsidRPr="00FC49B2">
              <w:rPr>
                <w:sz w:val="22"/>
                <w:szCs w:val="22"/>
              </w:rPr>
              <w:t>FG13</w:t>
            </w:r>
            <w:r w:rsidRPr="00FC49B2">
              <w:rPr>
                <w:sz w:val="22"/>
                <w:szCs w:val="22"/>
              </w:rPr>
              <w:t>)</w:t>
            </w:r>
          </w:p>
          <w:p w14:paraId="06CEB826" w14:textId="77777777" w:rsidR="0087770E" w:rsidRPr="00FC49B2" w:rsidRDefault="0087770E" w:rsidP="0087770E">
            <w:pPr>
              <w:rPr>
                <w:sz w:val="22"/>
                <w:szCs w:val="22"/>
              </w:rPr>
            </w:pPr>
          </w:p>
          <w:p w14:paraId="25BCD60A" w14:textId="4DD66381" w:rsidR="0087770E" w:rsidRPr="00FC49B2" w:rsidRDefault="0087770E" w:rsidP="00DB14E2">
            <w:pPr>
              <w:rPr>
                <w:sz w:val="22"/>
                <w:szCs w:val="22"/>
              </w:rPr>
            </w:pPr>
            <w:r w:rsidRPr="00FC49B2">
              <w:rPr>
                <w:sz w:val="22"/>
                <w:szCs w:val="22"/>
              </w:rPr>
              <w:t>“I feel like it is overworked physicians too. They don’t have time to fully, properly assess whether they should.” (</w:t>
            </w:r>
            <w:r w:rsidR="009E473E" w:rsidRPr="00FC49B2">
              <w:rPr>
                <w:sz w:val="22"/>
                <w:szCs w:val="22"/>
              </w:rPr>
              <w:t>FG12</w:t>
            </w:r>
            <w:r w:rsidRPr="00FC49B2">
              <w:rPr>
                <w:sz w:val="22"/>
                <w:szCs w:val="22"/>
              </w:rPr>
              <w:t>)</w:t>
            </w:r>
          </w:p>
          <w:p w14:paraId="7CF7AF6F" w14:textId="45121FF2" w:rsidR="0087770E" w:rsidRPr="00FC49B2" w:rsidRDefault="0087770E" w:rsidP="00DB14E2">
            <w:pPr>
              <w:rPr>
                <w:sz w:val="22"/>
                <w:szCs w:val="22"/>
              </w:rPr>
            </w:pPr>
          </w:p>
          <w:p w14:paraId="0629FE3C" w14:textId="12B58116" w:rsidR="0087770E" w:rsidRPr="00FC49B2" w:rsidRDefault="0087770E" w:rsidP="0087770E">
            <w:pPr>
              <w:rPr>
                <w:sz w:val="22"/>
                <w:szCs w:val="22"/>
              </w:rPr>
            </w:pPr>
            <w:r w:rsidRPr="00FC49B2">
              <w:rPr>
                <w:sz w:val="22"/>
                <w:szCs w:val="22"/>
              </w:rPr>
              <w:t xml:space="preserve">“the changing of nurses </w:t>
            </w:r>
            <w:r w:rsidR="00CF3084" w:rsidRPr="00FC49B2">
              <w:rPr>
                <w:sz w:val="22"/>
                <w:szCs w:val="22"/>
              </w:rPr>
              <w:t xml:space="preserve">- </w:t>
            </w:r>
            <w:r w:rsidRPr="00FC49B2">
              <w:rPr>
                <w:sz w:val="22"/>
                <w:szCs w:val="22"/>
              </w:rPr>
              <w:t>sometimes it doesn’t get re-picked up and the physicians are so busy so it doesn’t get re-picked up and so they are on antibiotics for a week when really their symptoms haven’t changed or they are not showing the symptoms they were showing that one day anymore” (</w:t>
            </w:r>
            <w:r w:rsidR="009E473E" w:rsidRPr="00FC49B2">
              <w:rPr>
                <w:sz w:val="22"/>
                <w:szCs w:val="22"/>
              </w:rPr>
              <w:t>FG12</w:t>
            </w:r>
            <w:r w:rsidRPr="00FC49B2">
              <w:rPr>
                <w:sz w:val="22"/>
                <w:szCs w:val="22"/>
              </w:rPr>
              <w:t>)</w:t>
            </w:r>
          </w:p>
          <w:p w14:paraId="63607309" w14:textId="77777777" w:rsidR="0087770E" w:rsidRPr="00FC49B2" w:rsidRDefault="0087770E" w:rsidP="00DB14E2">
            <w:pPr>
              <w:rPr>
                <w:sz w:val="22"/>
                <w:szCs w:val="22"/>
              </w:rPr>
            </w:pPr>
          </w:p>
          <w:p w14:paraId="1ED62AC3" w14:textId="0B448FCF" w:rsidR="00851416" w:rsidRPr="00FC49B2" w:rsidRDefault="00851416" w:rsidP="00851416">
            <w:pPr>
              <w:rPr>
                <w:sz w:val="22"/>
                <w:szCs w:val="22"/>
              </w:rPr>
            </w:pPr>
            <w:r w:rsidRPr="00FC49B2">
              <w:rPr>
                <w:sz w:val="22"/>
                <w:szCs w:val="22"/>
              </w:rPr>
              <w:t>“it easier to have the catheter in for the nurses. Instead of – I don’t actually have to get hands on and help them walk to the bathroom. So I think that sometimes the catheter might be seen as something that is easier or time saving in terms of nursing resources.” (</w:t>
            </w:r>
            <w:r w:rsidR="00CC1C04" w:rsidRPr="00FC49B2">
              <w:rPr>
                <w:sz w:val="22"/>
                <w:szCs w:val="22"/>
              </w:rPr>
              <w:t>FG52</w:t>
            </w:r>
            <w:r w:rsidRPr="00FC49B2">
              <w:rPr>
                <w:sz w:val="22"/>
                <w:szCs w:val="22"/>
              </w:rPr>
              <w:t>)</w:t>
            </w:r>
          </w:p>
          <w:p w14:paraId="5E9287EB" w14:textId="77777777" w:rsidR="00851416" w:rsidRPr="00FC49B2" w:rsidRDefault="00851416" w:rsidP="00851416">
            <w:pPr>
              <w:rPr>
                <w:bCs/>
                <w:sz w:val="22"/>
                <w:szCs w:val="22"/>
              </w:rPr>
            </w:pPr>
          </w:p>
          <w:p w14:paraId="367539BC" w14:textId="4F6036CF" w:rsidR="00851416" w:rsidRPr="00FC49B2" w:rsidRDefault="00851416" w:rsidP="00851416">
            <w:pPr>
              <w:rPr>
                <w:sz w:val="22"/>
                <w:szCs w:val="22"/>
              </w:rPr>
            </w:pPr>
            <w:r w:rsidRPr="00FC49B2">
              <w:rPr>
                <w:sz w:val="22"/>
                <w:szCs w:val="22"/>
              </w:rPr>
              <w:t xml:space="preserve">“from a pharmacy point of view on the weekends we don’t have a clinical person up there, so I see a urinalysis pending or I see a result back and I’m like </w:t>
            </w:r>
            <w:proofErr w:type="spellStart"/>
            <w:r w:rsidRPr="00FC49B2">
              <w:rPr>
                <w:sz w:val="22"/>
                <w:szCs w:val="22"/>
              </w:rPr>
              <w:t>ya</w:t>
            </w:r>
            <w:proofErr w:type="spellEnd"/>
            <w:r w:rsidRPr="00FC49B2">
              <w:rPr>
                <w:sz w:val="22"/>
                <w:szCs w:val="22"/>
              </w:rPr>
              <w:t xml:space="preserve"> they have bacteria so it must be appropriate, but it is hard to know for sure. And even sometimes when you go to the chart the steps that are there to look for the symptoms you don’t necessary find it.” (</w:t>
            </w:r>
            <w:r w:rsidR="009A4001" w:rsidRPr="00FC49B2">
              <w:rPr>
                <w:sz w:val="22"/>
                <w:szCs w:val="22"/>
              </w:rPr>
              <w:t>FG</w:t>
            </w:r>
            <w:r w:rsidR="009E473E" w:rsidRPr="00FC49B2">
              <w:rPr>
                <w:sz w:val="22"/>
                <w:szCs w:val="22"/>
              </w:rPr>
              <w:t>25</w:t>
            </w:r>
            <w:r w:rsidRPr="00FC49B2">
              <w:rPr>
                <w:sz w:val="22"/>
                <w:szCs w:val="22"/>
              </w:rPr>
              <w:t>)</w:t>
            </w:r>
          </w:p>
          <w:p w14:paraId="4C2E6722" w14:textId="77777777" w:rsidR="00FD6E18" w:rsidRPr="00FC49B2" w:rsidRDefault="00FD6E18" w:rsidP="00DB14E2">
            <w:pPr>
              <w:rPr>
                <w:sz w:val="22"/>
                <w:szCs w:val="22"/>
              </w:rPr>
            </w:pPr>
          </w:p>
          <w:p w14:paraId="074478B1" w14:textId="7809FCF1" w:rsidR="00DB14E2" w:rsidRPr="00FC49B2" w:rsidRDefault="00FD6E18" w:rsidP="00DB14E2">
            <w:pPr>
              <w:rPr>
                <w:sz w:val="22"/>
                <w:szCs w:val="22"/>
                <w:u w:val="single"/>
              </w:rPr>
            </w:pPr>
            <w:r w:rsidRPr="00FC49B2">
              <w:rPr>
                <w:sz w:val="22"/>
                <w:szCs w:val="22"/>
                <w:u w:val="single"/>
              </w:rPr>
              <w:t>Documentation</w:t>
            </w:r>
          </w:p>
          <w:p w14:paraId="68D6DD17" w14:textId="4E55D0A7" w:rsidR="00DB14E2" w:rsidRPr="00FC49B2" w:rsidRDefault="00DB14E2" w:rsidP="00DB14E2">
            <w:pPr>
              <w:rPr>
                <w:sz w:val="22"/>
                <w:szCs w:val="22"/>
              </w:rPr>
            </w:pPr>
            <w:r w:rsidRPr="00FC49B2">
              <w:rPr>
                <w:sz w:val="22"/>
                <w:szCs w:val="22"/>
              </w:rPr>
              <w:t xml:space="preserve">“very occasionally someone will be admitted through the emergency room that has an antibiotic order with no stop date, there has been the odd time I have picked up the chart to discharge </w:t>
            </w:r>
            <w:r w:rsidRPr="00FC49B2">
              <w:rPr>
                <w:sz w:val="22"/>
                <w:szCs w:val="22"/>
              </w:rPr>
              <w:lastRenderedPageBreak/>
              <w:t xml:space="preserve">the person and realize they have been getting an antibiotic for 10, 12, 13 days unbeknownst to me because the handover was a patient, we are going to give them </w:t>
            </w:r>
            <w:proofErr w:type="spellStart"/>
            <w:r w:rsidRPr="00FC49B2">
              <w:rPr>
                <w:sz w:val="22"/>
                <w:szCs w:val="22"/>
              </w:rPr>
              <w:t>amox</w:t>
            </w:r>
            <w:proofErr w:type="spellEnd"/>
            <w:r w:rsidRPr="00FC49B2">
              <w:rPr>
                <w:sz w:val="22"/>
                <w:szCs w:val="22"/>
              </w:rPr>
              <w:t xml:space="preserve"> for 5 days but the order</w:t>
            </w:r>
            <w:r w:rsidR="00CF3084" w:rsidRPr="00FC49B2">
              <w:rPr>
                <w:sz w:val="22"/>
                <w:szCs w:val="22"/>
              </w:rPr>
              <w:t xml:space="preserve">s </w:t>
            </w:r>
            <w:r w:rsidRPr="00FC49B2">
              <w:rPr>
                <w:sz w:val="22"/>
                <w:szCs w:val="22"/>
              </w:rPr>
              <w:t xml:space="preserve">ticked off, but then as a physician, we, if we look at that order great, if we don’t see the order because we didn’t write it and we don’t have to co-sign that order unless we are physically finding the MAR every day </w:t>
            </w:r>
            <w:r w:rsidR="00CF3084" w:rsidRPr="00FC49B2">
              <w:rPr>
                <w:sz w:val="22"/>
                <w:szCs w:val="22"/>
              </w:rPr>
              <w:t xml:space="preserve">and </w:t>
            </w:r>
            <w:r w:rsidRPr="00FC49B2">
              <w:rPr>
                <w:sz w:val="22"/>
                <w:szCs w:val="22"/>
              </w:rPr>
              <w:t>review the MAR, and you can imagine an</w:t>
            </w:r>
            <w:r w:rsidR="00CF3084" w:rsidRPr="00FC49B2">
              <w:rPr>
                <w:sz w:val="22"/>
                <w:szCs w:val="22"/>
              </w:rPr>
              <w:t xml:space="preserve"> </w:t>
            </w:r>
            <w:r w:rsidRPr="00FC49B2">
              <w:rPr>
                <w:sz w:val="22"/>
                <w:szCs w:val="22"/>
              </w:rPr>
              <w:t>inpatient ward, that is sometimes difficult…. It is just, sometimes things like that can get missed. So I think if there was, I think it would be nice to have sort of a uniform approach to say whenever there is an antimicrobial order there is a duration attached to an antimicrobial I think that would be a great suggestion.” (</w:t>
            </w:r>
            <w:r w:rsidR="00CC1C04" w:rsidRPr="00FC49B2">
              <w:rPr>
                <w:sz w:val="22"/>
                <w:szCs w:val="22"/>
              </w:rPr>
              <w:t>FG54</w:t>
            </w:r>
            <w:r w:rsidRPr="00FC49B2">
              <w:rPr>
                <w:sz w:val="22"/>
                <w:szCs w:val="22"/>
              </w:rPr>
              <w:t>)</w:t>
            </w:r>
          </w:p>
          <w:p w14:paraId="15EC9D71" w14:textId="77777777" w:rsidR="00DB14E2" w:rsidRPr="00FC49B2" w:rsidRDefault="00DB14E2" w:rsidP="00DB14E2">
            <w:pPr>
              <w:rPr>
                <w:sz w:val="22"/>
                <w:szCs w:val="22"/>
              </w:rPr>
            </w:pPr>
          </w:p>
          <w:p w14:paraId="59048BEF" w14:textId="11B57571" w:rsidR="00117CB4" w:rsidRPr="00FC49B2" w:rsidRDefault="00117CB4" w:rsidP="00117CB4">
            <w:pPr>
              <w:rPr>
                <w:sz w:val="22"/>
                <w:szCs w:val="22"/>
              </w:rPr>
            </w:pPr>
            <w:r w:rsidRPr="00FC49B2">
              <w:rPr>
                <w:sz w:val="22"/>
                <w:szCs w:val="22"/>
              </w:rPr>
              <w:t>“I think if someone is ordering a urinalysis or a urine culture it should have to say a rationale why. Like are they symptomatic, is it because they have UTI symptoms, is it because there is confusion, or is it because maybe foul</w:t>
            </w:r>
            <w:r w:rsidR="00FC5FDF" w:rsidRPr="00FC49B2">
              <w:rPr>
                <w:sz w:val="22"/>
                <w:szCs w:val="22"/>
              </w:rPr>
              <w:t xml:space="preserve"> </w:t>
            </w:r>
            <w:r w:rsidRPr="00FC49B2">
              <w:rPr>
                <w:sz w:val="22"/>
                <w:szCs w:val="22"/>
              </w:rPr>
              <w:t>smelling urine or something like that. If they indicate why, then when the results come back, if we can look back at that it would be helpful, I think for my practice.” (</w:t>
            </w:r>
            <w:r w:rsidR="00CC1C04" w:rsidRPr="00FC49B2">
              <w:rPr>
                <w:sz w:val="22"/>
                <w:szCs w:val="22"/>
              </w:rPr>
              <w:t>FG33</w:t>
            </w:r>
            <w:r w:rsidRPr="00FC49B2">
              <w:rPr>
                <w:sz w:val="22"/>
                <w:szCs w:val="22"/>
              </w:rPr>
              <w:t>)</w:t>
            </w:r>
          </w:p>
          <w:p w14:paraId="1E792997" w14:textId="77777777" w:rsidR="00117CB4" w:rsidRPr="00FC49B2" w:rsidRDefault="00117CB4" w:rsidP="00117CB4">
            <w:pPr>
              <w:rPr>
                <w:sz w:val="22"/>
                <w:szCs w:val="22"/>
              </w:rPr>
            </w:pPr>
          </w:p>
          <w:p w14:paraId="293D5090" w14:textId="68E28F73" w:rsidR="00117CB4" w:rsidRPr="00FC49B2" w:rsidRDefault="00117CB4" w:rsidP="00117CB4">
            <w:pPr>
              <w:rPr>
                <w:sz w:val="22"/>
                <w:szCs w:val="22"/>
              </w:rPr>
            </w:pPr>
            <w:r w:rsidRPr="00FC49B2">
              <w:rPr>
                <w:sz w:val="22"/>
                <w:szCs w:val="22"/>
              </w:rPr>
              <w:t>“maybe having whoever is ordering the culture maybe would have to write down the indication and that would force them to think through why they are doing it.” (</w:t>
            </w:r>
            <w:r w:rsidR="009A4001" w:rsidRPr="00FC49B2">
              <w:rPr>
                <w:sz w:val="22"/>
                <w:szCs w:val="22"/>
              </w:rPr>
              <w:t>FG</w:t>
            </w:r>
            <w:r w:rsidRPr="00FC49B2">
              <w:rPr>
                <w:sz w:val="22"/>
                <w:szCs w:val="22"/>
              </w:rPr>
              <w:t>46)</w:t>
            </w:r>
          </w:p>
          <w:p w14:paraId="6BE51AC6" w14:textId="49C56C09" w:rsidR="00A43679" w:rsidRPr="00FC49B2" w:rsidRDefault="00A43679" w:rsidP="00117CB4">
            <w:pPr>
              <w:rPr>
                <w:sz w:val="22"/>
                <w:szCs w:val="22"/>
              </w:rPr>
            </w:pPr>
          </w:p>
          <w:p w14:paraId="4EE84D09" w14:textId="56A62B9B" w:rsidR="00A43679" w:rsidRPr="00FC49B2" w:rsidRDefault="00A43679" w:rsidP="00A43679">
            <w:pPr>
              <w:rPr>
                <w:sz w:val="22"/>
                <w:szCs w:val="22"/>
              </w:rPr>
            </w:pPr>
            <w:r w:rsidRPr="00FC49B2">
              <w:rPr>
                <w:sz w:val="22"/>
                <w:szCs w:val="22"/>
              </w:rPr>
              <w:t>“I write it [urine culture] on a piece of paper, give it to one person, they enter it into the computer, put the physical piece of paper in the chart back somewhere, then the nurse will eventually find it, somehow.” (</w:t>
            </w:r>
            <w:r w:rsidR="00CC1C04" w:rsidRPr="00FC49B2">
              <w:rPr>
                <w:sz w:val="22"/>
                <w:szCs w:val="22"/>
              </w:rPr>
              <w:t>FG46</w:t>
            </w:r>
            <w:r w:rsidRPr="00FC49B2">
              <w:rPr>
                <w:sz w:val="22"/>
                <w:szCs w:val="22"/>
              </w:rPr>
              <w:t>)</w:t>
            </w:r>
          </w:p>
          <w:p w14:paraId="40E03A0C" w14:textId="77777777" w:rsidR="00A43679" w:rsidRPr="00FC49B2" w:rsidRDefault="00A43679" w:rsidP="00A43679">
            <w:pPr>
              <w:rPr>
                <w:sz w:val="22"/>
                <w:szCs w:val="22"/>
              </w:rPr>
            </w:pPr>
          </w:p>
          <w:p w14:paraId="751FA7C9" w14:textId="3FE3CAAD" w:rsidR="00A43679" w:rsidRPr="00FC49B2" w:rsidRDefault="00A43679" w:rsidP="00A43679">
            <w:pPr>
              <w:rPr>
                <w:sz w:val="22"/>
                <w:szCs w:val="22"/>
              </w:rPr>
            </w:pPr>
            <w:r w:rsidRPr="00FC49B2">
              <w:rPr>
                <w:sz w:val="22"/>
                <w:szCs w:val="22"/>
              </w:rPr>
              <w:t>“one of the things that I learned once I started is that certain places in community are offering blood tests, and urines and those report to the pharmacy system but they do not report to the clinical portal.” (</w:t>
            </w:r>
            <w:r w:rsidR="00CC1C04" w:rsidRPr="00FC49B2">
              <w:rPr>
                <w:sz w:val="22"/>
                <w:szCs w:val="22"/>
              </w:rPr>
              <w:t>FG33</w:t>
            </w:r>
            <w:r w:rsidRPr="00FC49B2">
              <w:rPr>
                <w:sz w:val="22"/>
                <w:szCs w:val="22"/>
              </w:rPr>
              <w:t>)</w:t>
            </w:r>
          </w:p>
          <w:p w14:paraId="5A74CA85" w14:textId="77777777" w:rsidR="00A43679" w:rsidRPr="00FC49B2" w:rsidRDefault="00A43679" w:rsidP="00A43679">
            <w:pPr>
              <w:rPr>
                <w:sz w:val="22"/>
                <w:szCs w:val="22"/>
              </w:rPr>
            </w:pPr>
          </w:p>
          <w:p w14:paraId="4D8A3DF0" w14:textId="20E321DF" w:rsidR="00A43679" w:rsidRPr="00FC49B2" w:rsidRDefault="00A43679" w:rsidP="00A43679">
            <w:pPr>
              <w:rPr>
                <w:sz w:val="22"/>
                <w:szCs w:val="22"/>
              </w:rPr>
            </w:pPr>
            <w:r w:rsidRPr="00FC49B2">
              <w:rPr>
                <w:sz w:val="22"/>
                <w:szCs w:val="22"/>
              </w:rPr>
              <w:t>“a list of criteria that you could check off and say OK if this is happening then we can try changing the catheter and then, next step would be a UA, C&amp;S” (</w:t>
            </w:r>
            <w:r w:rsidR="009E473E" w:rsidRPr="00FC49B2">
              <w:rPr>
                <w:sz w:val="22"/>
                <w:szCs w:val="22"/>
              </w:rPr>
              <w:t>FG22</w:t>
            </w:r>
            <w:r w:rsidRPr="00FC49B2">
              <w:rPr>
                <w:sz w:val="22"/>
                <w:szCs w:val="22"/>
              </w:rPr>
              <w:t>)</w:t>
            </w:r>
          </w:p>
          <w:p w14:paraId="0DBE0C3E" w14:textId="77777777" w:rsidR="00A43679" w:rsidRPr="00FC49B2" w:rsidRDefault="00A43679" w:rsidP="00117CB4">
            <w:pPr>
              <w:rPr>
                <w:sz w:val="22"/>
                <w:szCs w:val="22"/>
              </w:rPr>
            </w:pPr>
          </w:p>
          <w:p w14:paraId="49CEFB6A" w14:textId="711A912F" w:rsidR="00851416" w:rsidRPr="00FC49B2" w:rsidRDefault="00851416" w:rsidP="00851416">
            <w:pPr>
              <w:rPr>
                <w:sz w:val="22"/>
                <w:szCs w:val="22"/>
              </w:rPr>
            </w:pPr>
            <w:r w:rsidRPr="00FC49B2">
              <w:rPr>
                <w:sz w:val="22"/>
                <w:szCs w:val="22"/>
              </w:rPr>
              <w:t>“Even on call sometime</w:t>
            </w:r>
            <w:r w:rsidR="00CF3084" w:rsidRPr="00FC49B2">
              <w:rPr>
                <w:sz w:val="22"/>
                <w:szCs w:val="22"/>
              </w:rPr>
              <w:t>s</w:t>
            </w:r>
            <w:r w:rsidRPr="00FC49B2">
              <w:rPr>
                <w:sz w:val="22"/>
                <w:szCs w:val="22"/>
              </w:rPr>
              <w:t xml:space="preserve"> there is a positive culture</w:t>
            </w:r>
            <w:r w:rsidR="00CF3084" w:rsidRPr="00FC49B2">
              <w:rPr>
                <w:sz w:val="22"/>
                <w:szCs w:val="22"/>
              </w:rPr>
              <w:t>,</w:t>
            </w:r>
            <w:r w:rsidRPr="00FC49B2">
              <w:rPr>
                <w:sz w:val="22"/>
                <w:szCs w:val="22"/>
              </w:rPr>
              <w:t xml:space="preserve"> you don’t know the patient, you don’t know why the culture was taken in the </w:t>
            </w:r>
            <w:r w:rsidRPr="00FC49B2">
              <w:rPr>
                <w:sz w:val="22"/>
                <w:szCs w:val="22"/>
              </w:rPr>
              <w:lastRenderedPageBreak/>
              <w:t xml:space="preserve">first place and </w:t>
            </w:r>
            <w:proofErr w:type="spellStart"/>
            <w:r w:rsidRPr="00FC49B2">
              <w:rPr>
                <w:sz w:val="22"/>
                <w:szCs w:val="22"/>
              </w:rPr>
              <w:t>ya</w:t>
            </w:r>
            <w:proofErr w:type="spellEnd"/>
            <w:r w:rsidRPr="00FC49B2">
              <w:rPr>
                <w:sz w:val="22"/>
                <w:szCs w:val="22"/>
              </w:rPr>
              <w:t xml:space="preserve"> if it was just for urine is looking off and less likely for someone to have started it on call. Sometimes when it is started on call, the person kind of coming on is like, not sure why it was started and the communication bit is not that great there. So if there was a way to show that, that would probably help with the hospitalists as well.” (</w:t>
            </w:r>
            <w:r w:rsidR="00CC1C04" w:rsidRPr="00FC49B2">
              <w:rPr>
                <w:sz w:val="22"/>
                <w:szCs w:val="22"/>
              </w:rPr>
              <w:t>FG31</w:t>
            </w:r>
            <w:r w:rsidRPr="00FC49B2">
              <w:rPr>
                <w:sz w:val="22"/>
                <w:szCs w:val="22"/>
              </w:rPr>
              <w:t>)</w:t>
            </w:r>
          </w:p>
          <w:p w14:paraId="30485B76" w14:textId="77777777" w:rsidR="00117CB4" w:rsidRPr="00FC49B2" w:rsidRDefault="00117CB4" w:rsidP="00117CB4">
            <w:pPr>
              <w:rPr>
                <w:sz w:val="22"/>
                <w:szCs w:val="22"/>
              </w:rPr>
            </w:pPr>
          </w:p>
          <w:p w14:paraId="3460A59E" w14:textId="768A02AB" w:rsidR="00602B24" w:rsidRPr="00FC49B2" w:rsidRDefault="00602B24" w:rsidP="00117CB4">
            <w:pPr>
              <w:rPr>
                <w:sz w:val="22"/>
                <w:szCs w:val="22"/>
                <w:u w:val="single"/>
              </w:rPr>
            </w:pPr>
            <w:r w:rsidRPr="00FC49B2">
              <w:rPr>
                <w:sz w:val="22"/>
                <w:szCs w:val="22"/>
                <w:u w:val="single"/>
              </w:rPr>
              <w:t xml:space="preserve">Educational </w:t>
            </w:r>
            <w:r w:rsidR="00A43679" w:rsidRPr="00FC49B2">
              <w:rPr>
                <w:sz w:val="22"/>
                <w:szCs w:val="22"/>
                <w:u w:val="single"/>
              </w:rPr>
              <w:t>initiatives</w:t>
            </w:r>
          </w:p>
          <w:p w14:paraId="62E98BB7" w14:textId="6543DA26" w:rsidR="00117CB4" w:rsidRPr="00FC49B2" w:rsidRDefault="00117CB4" w:rsidP="00117CB4">
            <w:pPr>
              <w:rPr>
                <w:sz w:val="22"/>
                <w:szCs w:val="22"/>
              </w:rPr>
            </w:pPr>
            <w:r w:rsidRPr="00FC49B2">
              <w:rPr>
                <w:sz w:val="22"/>
                <w:szCs w:val="22"/>
              </w:rPr>
              <w:t>“So we used the material from AMMI Canada, and they have a program, like a promotional material called ‘symptom free pee, let it be’ . So we put up the stop light system of posters around the floors that I was doing the project on and we have gotten quite a few comments and lot of feedback from the physicians and the nurses on it. That it has been helpful.” (</w:t>
            </w:r>
            <w:r w:rsidR="009A4001" w:rsidRPr="00FC49B2">
              <w:rPr>
                <w:sz w:val="22"/>
                <w:szCs w:val="22"/>
              </w:rPr>
              <w:t>FG</w:t>
            </w:r>
            <w:r w:rsidRPr="00FC49B2">
              <w:rPr>
                <w:sz w:val="22"/>
                <w:szCs w:val="22"/>
              </w:rPr>
              <w:t>14)</w:t>
            </w:r>
          </w:p>
          <w:p w14:paraId="50A67A65" w14:textId="77777777" w:rsidR="00117CB4" w:rsidRPr="00FC49B2" w:rsidRDefault="00117CB4" w:rsidP="00117CB4">
            <w:pPr>
              <w:rPr>
                <w:sz w:val="22"/>
                <w:szCs w:val="22"/>
              </w:rPr>
            </w:pPr>
          </w:p>
          <w:p w14:paraId="5535B9C0" w14:textId="65A3C314" w:rsidR="00FC6658" w:rsidRPr="00FC49B2" w:rsidRDefault="00117CB4" w:rsidP="00851416">
            <w:pPr>
              <w:rPr>
                <w:sz w:val="22"/>
                <w:szCs w:val="22"/>
              </w:rPr>
            </w:pPr>
            <w:r w:rsidRPr="00FC49B2">
              <w:rPr>
                <w:sz w:val="22"/>
                <w:szCs w:val="22"/>
              </w:rPr>
              <w:t>“I think more education for everyone involved with the types of things that you were talking about: when is it appropriate to test for, when it’s appropriate to treat.” (</w:t>
            </w:r>
            <w:r w:rsidR="00CC1C04" w:rsidRPr="00FC49B2">
              <w:rPr>
                <w:sz w:val="22"/>
                <w:szCs w:val="22"/>
              </w:rPr>
              <w:t>FG32</w:t>
            </w:r>
            <w:r w:rsidRPr="00FC49B2">
              <w:rPr>
                <w:sz w:val="22"/>
                <w:szCs w:val="22"/>
              </w:rPr>
              <w:t>)</w:t>
            </w:r>
          </w:p>
        </w:tc>
      </w:tr>
      <w:tr w:rsidR="00AB1889" w:rsidRPr="00FC49B2" w14:paraId="1327C53C" w14:textId="0923DE55" w:rsidTr="10BDCDAF">
        <w:tc>
          <w:tcPr>
            <w:tcW w:w="3539" w:type="dxa"/>
          </w:tcPr>
          <w:p w14:paraId="3996314A" w14:textId="40E5CEB7" w:rsidR="00AB1889" w:rsidRPr="00FC49B2" w:rsidRDefault="00AB1889" w:rsidP="009244FC">
            <w:pPr>
              <w:pStyle w:val="ListParagraph"/>
              <w:numPr>
                <w:ilvl w:val="0"/>
                <w:numId w:val="1"/>
              </w:numPr>
              <w:rPr>
                <w:rFonts w:ascii="Times New Roman" w:hAnsi="Times New Roman" w:cs="Times New Roman"/>
              </w:rPr>
            </w:pPr>
            <w:r w:rsidRPr="00FC49B2">
              <w:rPr>
                <w:rFonts w:ascii="Times New Roman" w:hAnsi="Times New Roman" w:cs="Times New Roman"/>
              </w:rPr>
              <w:lastRenderedPageBreak/>
              <w:t>Social influences</w:t>
            </w:r>
          </w:p>
          <w:p w14:paraId="1704AA2E" w14:textId="77777777" w:rsidR="00AB1889" w:rsidRPr="00FC49B2" w:rsidRDefault="00AB1889" w:rsidP="009244FC">
            <w:pPr>
              <w:rPr>
                <w:sz w:val="22"/>
                <w:szCs w:val="22"/>
              </w:rPr>
            </w:pPr>
            <w:r w:rsidRPr="00FC49B2">
              <w:rPr>
                <w:sz w:val="22"/>
                <w:szCs w:val="22"/>
              </w:rPr>
              <w:t>(Those interpersonal processes that can cause individuals to change their thoughts, feelings, or behaviours)</w:t>
            </w:r>
          </w:p>
          <w:p w14:paraId="51EDB854" w14:textId="452D9E27"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Social pressure or norms, Group conformity, Social comparisons, Group norms, Social support, Power, Intergroup conflict, Alienation, Group identity, Modelling</w:t>
            </w:r>
          </w:p>
        </w:tc>
        <w:tc>
          <w:tcPr>
            <w:tcW w:w="4961" w:type="dxa"/>
          </w:tcPr>
          <w:p w14:paraId="353985BB" w14:textId="182F4E39" w:rsidR="00AB1889" w:rsidRPr="00FC49B2" w:rsidRDefault="00AB1889" w:rsidP="009244FC">
            <w:pPr>
              <w:rPr>
                <w:b/>
                <w:sz w:val="22"/>
                <w:szCs w:val="22"/>
                <w:u w:val="single"/>
              </w:rPr>
            </w:pPr>
            <w:r w:rsidRPr="00FC49B2">
              <w:rPr>
                <w:b/>
                <w:sz w:val="22"/>
                <w:szCs w:val="22"/>
                <w:u w:val="single"/>
              </w:rPr>
              <w:t>To what extend do social influences facilitate or hinder X?</w:t>
            </w:r>
          </w:p>
          <w:p w14:paraId="11A0FC99" w14:textId="1DCBF9C4" w:rsidR="00AB1889" w:rsidRPr="00FC49B2" w:rsidRDefault="00AB1889" w:rsidP="009244FC">
            <w:pPr>
              <w:rPr>
                <w:bCs/>
                <w:sz w:val="22"/>
                <w:szCs w:val="22"/>
              </w:rPr>
            </w:pPr>
            <w:r w:rsidRPr="00FC49B2">
              <w:rPr>
                <w:bCs/>
                <w:sz w:val="22"/>
                <w:szCs w:val="22"/>
              </w:rPr>
              <w:t>Families wanting antibiotics or catheters in place</w:t>
            </w:r>
          </w:p>
          <w:p w14:paraId="7D93C1EA" w14:textId="4AED6B68" w:rsidR="00AB1889" w:rsidRPr="00FC49B2" w:rsidRDefault="00AB1889" w:rsidP="009244FC">
            <w:pPr>
              <w:rPr>
                <w:bCs/>
                <w:sz w:val="22"/>
                <w:szCs w:val="22"/>
              </w:rPr>
            </w:pPr>
            <w:r w:rsidRPr="00FC49B2">
              <w:rPr>
                <w:bCs/>
                <w:sz w:val="22"/>
                <w:szCs w:val="22"/>
              </w:rPr>
              <w:t>Pressure or recommendations from care teams</w:t>
            </w:r>
          </w:p>
          <w:p w14:paraId="50FE91F7" w14:textId="77777777" w:rsidR="00AB1889" w:rsidRPr="00FC49B2" w:rsidRDefault="00AB1889" w:rsidP="009244FC">
            <w:pPr>
              <w:rPr>
                <w:bCs/>
                <w:sz w:val="22"/>
                <w:szCs w:val="22"/>
              </w:rPr>
            </w:pPr>
            <w:r w:rsidRPr="00FC49B2">
              <w:rPr>
                <w:bCs/>
                <w:sz w:val="22"/>
                <w:szCs w:val="22"/>
              </w:rPr>
              <w:t>Influence of other healthcare providers or organizations, feedback from external groups influencing change</w:t>
            </w:r>
          </w:p>
          <w:p w14:paraId="5831F2CC" w14:textId="77777777" w:rsidR="00AB1889" w:rsidRPr="00FC49B2" w:rsidRDefault="00AB1889" w:rsidP="009244FC">
            <w:pPr>
              <w:rPr>
                <w:bCs/>
                <w:sz w:val="22"/>
                <w:szCs w:val="22"/>
              </w:rPr>
            </w:pPr>
            <w:r w:rsidRPr="00FC49B2">
              <w:rPr>
                <w:bCs/>
                <w:sz w:val="22"/>
                <w:szCs w:val="22"/>
              </w:rPr>
              <w:t>Comparison of performance between peers or groups (audit and feedback)</w:t>
            </w:r>
          </w:p>
          <w:p w14:paraId="496A0171" w14:textId="77777777" w:rsidR="00AB1889" w:rsidRPr="00FC49B2" w:rsidRDefault="00AB1889" w:rsidP="009244FC">
            <w:pPr>
              <w:rPr>
                <w:bCs/>
                <w:sz w:val="22"/>
                <w:szCs w:val="22"/>
              </w:rPr>
            </w:pPr>
            <w:r w:rsidRPr="00FC49B2">
              <w:rPr>
                <w:bCs/>
                <w:sz w:val="22"/>
                <w:szCs w:val="22"/>
              </w:rPr>
              <w:t>Feedback from other healthcare providers on prescribing or antibiotic use to individual healthcare providers or teams</w:t>
            </w:r>
          </w:p>
          <w:p w14:paraId="1AA7E52E" w14:textId="39CD125A" w:rsidR="00AB1889" w:rsidRPr="00FC49B2" w:rsidRDefault="00AB1889" w:rsidP="009244FC">
            <w:pPr>
              <w:rPr>
                <w:bCs/>
                <w:sz w:val="22"/>
                <w:szCs w:val="22"/>
              </w:rPr>
            </w:pPr>
            <w:r w:rsidRPr="00FC49B2">
              <w:rPr>
                <w:bCs/>
                <w:color w:val="000000" w:themeColor="text1"/>
                <w:sz w:val="22"/>
                <w:szCs w:val="22"/>
              </w:rPr>
              <w:t>Communication and teamwork</w:t>
            </w:r>
          </w:p>
        </w:tc>
        <w:tc>
          <w:tcPr>
            <w:tcW w:w="6096" w:type="dxa"/>
          </w:tcPr>
          <w:p w14:paraId="080D16CA" w14:textId="30D352A6" w:rsidR="006E53CB" w:rsidRPr="00FC49B2" w:rsidRDefault="006E53CB" w:rsidP="009244FC">
            <w:pPr>
              <w:rPr>
                <w:bCs/>
                <w:sz w:val="22"/>
                <w:szCs w:val="22"/>
                <w:u w:val="single"/>
              </w:rPr>
            </w:pPr>
            <w:r w:rsidRPr="00FC49B2">
              <w:rPr>
                <w:bCs/>
                <w:sz w:val="22"/>
                <w:szCs w:val="22"/>
                <w:u w:val="single"/>
              </w:rPr>
              <w:t>Patient/caregiver</w:t>
            </w:r>
          </w:p>
          <w:p w14:paraId="0E10F46E" w14:textId="236E176F" w:rsidR="00AB1889" w:rsidRPr="00FC49B2" w:rsidRDefault="00AB1889" w:rsidP="009244FC">
            <w:pPr>
              <w:rPr>
                <w:bCs/>
                <w:sz w:val="22"/>
                <w:szCs w:val="22"/>
              </w:rPr>
            </w:pPr>
            <w:r w:rsidRPr="00FC49B2">
              <w:rPr>
                <w:bCs/>
                <w:sz w:val="22"/>
                <w:szCs w:val="22"/>
              </w:rPr>
              <w:t xml:space="preserve">“you might also see a decreased length of stay really in medicine because families are hesitant to </w:t>
            </w:r>
            <w:r w:rsidR="001A12CD" w:rsidRPr="00FC49B2">
              <w:rPr>
                <w:bCs/>
                <w:sz w:val="22"/>
                <w:szCs w:val="22"/>
              </w:rPr>
              <w:t xml:space="preserve">send </w:t>
            </w:r>
            <w:r w:rsidRPr="00FC49B2">
              <w:rPr>
                <w:bCs/>
                <w:sz w:val="22"/>
                <w:szCs w:val="22"/>
              </w:rPr>
              <w:t>somebody home that are still on antibiotics, so if you started them when you didn’t need them then they say I am not taking them home for 3 more days until their antibiotics are done.”</w:t>
            </w:r>
            <w:r w:rsidR="00BC55CF" w:rsidRPr="00FC49B2">
              <w:rPr>
                <w:bCs/>
                <w:sz w:val="22"/>
                <w:szCs w:val="22"/>
              </w:rPr>
              <w:t xml:space="preserve"> (</w:t>
            </w:r>
            <w:r w:rsidR="009E473E" w:rsidRPr="00FC49B2">
              <w:rPr>
                <w:bCs/>
                <w:sz w:val="22"/>
                <w:szCs w:val="22"/>
              </w:rPr>
              <w:t>FG15</w:t>
            </w:r>
            <w:r w:rsidR="00BC55CF" w:rsidRPr="00FC49B2">
              <w:rPr>
                <w:bCs/>
                <w:sz w:val="22"/>
                <w:szCs w:val="22"/>
              </w:rPr>
              <w:t>)</w:t>
            </w:r>
          </w:p>
          <w:p w14:paraId="54007C91" w14:textId="0F2E8988" w:rsidR="00AB1889" w:rsidRPr="00FC49B2" w:rsidRDefault="00AB1889" w:rsidP="009244FC">
            <w:pPr>
              <w:rPr>
                <w:bCs/>
                <w:sz w:val="22"/>
                <w:szCs w:val="22"/>
              </w:rPr>
            </w:pPr>
          </w:p>
          <w:p w14:paraId="43C67CD4" w14:textId="1A0702E2" w:rsidR="006E53CB" w:rsidRPr="00FC49B2" w:rsidRDefault="006E53CB" w:rsidP="006E53CB">
            <w:pPr>
              <w:rPr>
                <w:sz w:val="22"/>
                <w:szCs w:val="22"/>
              </w:rPr>
            </w:pPr>
            <w:r w:rsidRPr="00FC49B2">
              <w:rPr>
                <w:sz w:val="22"/>
                <w:szCs w:val="22"/>
              </w:rPr>
              <w:t>“a family is demanding something it is far easier to just give it to them instead of just taking the time to explain why they don’t need it. So in the case of asymptomatic bacteriuria it is easier to just prescribe an antibiotic and walk away instead of taking the time to have a talk.” (</w:t>
            </w:r>
            <w:r w:rsidR="00CC1C04" w:rsidRPr="00FC49B2">
              <w:rPr>
                <w:sz w:val="22"/>
                <w:szCs w:val="22"/>
              </w:rPr>
              <w:t>FG46</w:t>
            </w:r>
            <w:r w:rsidRPr="00FC49B2">
              <w:rPr>
                <w:sz w:val="22"/>
                <w:szCs w:val="22"/>
              </w:rPr>
              <w:t>)</w:t>
            </w:r>
          </w:p>
          <w:p w14:paraId="4646B8B9" w14:textId="77777777" w:rsidR="002E461A" w:rsidRPr="00FC49B2" w:rsidRDefault="002E461A" w:rsidP="006E53CB">
            <w:pPr>
              <w:rPr>
                <w:sz w:val="22"/>
                <w:szCs w:val="22"/>
              </w:rPr>
            </w:pPr>
          </w:p>
          <w:p w14:paraId="7ED0FCCA" w14:textId="1A064643" w:rsidR="002E461A" w:rsidRPr="00FC49B2" w:rsidRDefault="002E461A" w:rsidP="002E461A">
            <w:pPr>
              <w:rPr>
                <w:sz w:val="22"/>
                <w:szCs w:val="22"/>
              </w:rPr>
            </w:pPr>
            <w:r w:rsidRPr="00FC49B2">
              <w:rPr>
                <w:sz w:val="22"/>
                <w:szCs w:val="22"/>
              </w:rPr>
              <w:t>“You know you have 6 daughters all want to come in a talk to you about why you are not going to treat the asymptomatic bacteriuria.” (</w:t>
            </w:r>
            <w:r w:rsidR="00CC1C04" w:rsidRPr="00FC49B2">
              <w:rPr>
                <w:sz w:val="22"/>
                <w:szCs w:val="22"/>
              </w:rPr>
              <w:t>FG54</w:t>
            </w:r>
            <w:r w:rsidRPr="00FC49B2">
              <w:rPr>
                <w:sz w:val="22"/>
                <w:szCs w:val="22"/>
              </w:rPr>
              <w:t>)</w:t>
            </w:r>
          </w:p>
          <w:p w14:paraId="393BBCCB" w14:textId="77777777" w:rsidR="006E53CB" w:rsidRPr="00FC49B2" w:rsidRDefault="006E53CB" w:rsidP="009244FC">
            <w:pPr>
              <w:rPr>
                <w:bCs/>
                <w:sz w:val="22"/>
                <w:szCs w:val="22"/>
              </w:rPr>
            </w:pPr>
          </w:p>
          <w:p w14:paraId="186DF5E7" w14:textId="40E38AC9" w:rsidR="006E53CB" w:rsidRPr="00FC49B2" w:rsidRDefault="006E53CB" w:rsidP="009244FC">
            <w:pPr>
              <w:rPr>
                <w:bCs/>
                <w:sz w:val="22"/>
                <w:szCs w:val="22"/>
                <w:u w:val="single"/>
              </w:rPr>
            </w:pPr>
            <w:r w:rsidRPr="00FC49B2">
              <w:rPr>
                <w:bCs/>
                <w:sz w:val="22"/>
                <w:szCs w:val="22"/>
                <w:u w:val="single"/>
              </w:rPr>
              <w:t>Healthcare professionals</w:t>
            </w:r>
          </w:p>
          <w:p w14:paraId="4948CE51" w14:textId="7DC23E9E" w:rsidR="00AB1889" w:rsidRPr="00FC49B2" w:rsidRDefault="00AB1889" w:rsidP="009244FC">
            <w:pPr>
              <w:rPr>
                <w:bCs/>
                <w:sz w:val="22"/>
                <w:szCs w:val="22"/>
              </w:rPr>
            </w:pPr>
            <w:r w:rsidRPr="00FC49B2">
              <w:rPr>
                <w:bCs/>
                <w:sz w:val="22"/>
                <w:szCs w:val="22"/>
              </w:rPr>
              <w:t xml:space="preserve">“it’s an old culture thing </w:t>
            </w:r>
            <w:proofErr w:type="spellStart"/>
            <w:r w:rsidRPr="00FC49B2">
              <w:rPr>
                <w:bCs/>
                <w:sz w:val="22"/>
                <w:szCs w:val="22"/>
              </w:rPr>
              <w:t>cuz</w:t>
            </w:r>
            <w:proofErr w:type="spellEnd"/>
            <w:r w:rsidRPr="00FC49B2">
              <w:rPr>
                <w:bCs/>
                <w:sz w:val="22"/>
                <w:szCs w:val="22"/>
              </w:rPr>
              <w:t xml:space="preserve"> I was told by a senior nurse that these are the 2 things you look for, if they are positive, you have a UTI”</w:t>
            </w:r>
            <w:r w:rsidR="00E22075" w:rsidRPr="00FC49B2">
              <w:rPr>
                <w:bCs/>
                <w:sz w:val="22"/>
                <w:szCs w:val="22"/>
              </w:rPr>
              <w:t xml:space="preserve"> (</w:t>
            </w:r>
            <w:r w:rsidR="009E473E" w:rsidRPr="00FC49B2">
              <w:rPr>
                <w:bCs/>
                <w:sz w:val="22"/>
                <w:szCs w:val="22"/>
              </w:rPr>
              <w:t>FG12</w:t>
            </w:r>
            <w:r w:rsidR="00E22075" w:rsidRPr="00FC49B2">
              <w:rPr>
                <w:bCs/>
                <w:sz w:val="22"/>
                <w:szCs w:val="22"/>
              </w:rPr>
              <w:t>)</w:t>
            </w:r>
          </w:p>
          <w:p w14:paraId="3772DBCC" w14:textId="4C6701FE" w:rsidR="00F57F71" w:rsidRPr="00FC49B2" w:rsidRDefault="00F57F71" w:rsidP="009244FC">
            <w:pPr>
              <w:rPr>
                <w:bCs/>
                <w:sz w:val="22"/>
                <w:szCs w:val="22"/>
              </w:rPr>
            </w:pPr>
          </w:p>
          <w:p w14:paraId="5A153F1C" w14:textId="529B139A" w:rsidR="00F57F71" w:rsidRPr="00FC49B2" w:rsidRDefault="00F57F71" w:rsidP="009244FC">
            <w:pPr>
              <w:rPr>
                <w:sz w:val="22"/>
                <w:szCs w:val="22"/>
              </w:rPr>
            </w:pPr>
            <w:r w:rsidRPr="00FC49B2">
              <w:rPr>
                <w:sz w:val="22"/>
                <w:szCs w:val="22"/>
              </w:rPr>
              <w:lastRenderedPageBreak/>
              <w:t>“I would imagine if you have an established relationship with the physician, you feel comfortable sending it before having their OK, that you would probably say I will get their OK later.” (</w:t>
            </w:r>
            <w:r w:rsidR="009E473E" w:rsidRPr="00FC49B2">
              <w:rPr>
                <w:sz w:val="22"/>
                <w:szCs w:val="22"/>
              </w:rPr>
              <w:t>FG14</w:t>
            </w:r>
            <w:r w:rsidRPr="00FC49B2">
              <w:rPr>
                <w:sz w:val="22"/>
                <w:szCs w:val="22"/>
              </w:rPr>
              <w:t>)</w:t>
            </w:r>
          </w:p>
          <w:p w14:paraId="7C21E189" w14:textId="61A9EFDF" w:rsidR="00AA73D2" w:rsidRPr="00FC49B2" w:rsidRDefault="00AA73D2" w:rsidP="009244FC">
            <w:pPr>
              <w:rPr>
                <w:sz w:val="22"/>
                <w:szCs w:val="22"/>
              </w:rPr>
            </w:pPr>
          </w:p>
          <w:p w14:paraId="41433D2C" w14:textId="5414BED6" w:rsidR="00C619F6" w:rsidRPr="00FC49B2" w:rsidRDefault="00C619F6" w:rsidP="00C619F6">
            <w:pPr>
              <w:rPr>
                <w:sz w:val="22"/>
                <w:szCs w:val="22"/>
              </w:rPr>
            </w:pPr>
            <w:r w:rsidRPr="00FC49B2">
              <w:rPr>
                <w:sz w:val="22"/>
                <w:szCs w:val="22"/>
              </w:rPr>
              <w:t>“or the nursing homes- they are like, oh this is the exact same presentation as what they presented as last time. And was diagnosed as a UTI, so I think they have a UTI” (</w:t>
            </w:r>
            <w:r w:rsidR="00CC1C04" w:rsidRPr="00FC49B2">
              <w:rPr>
                <w:sz w:val="22"/>
                <w:szCs w:val="22"/>
              </w:rPr>
              <w:t>FG32</w:t>
            </w:r>
            <w:r w:rsidRPr="00FC49B2">
              <w:rPr>
                <w:sz w:val="22"/>
                <w:szCs w:val="22"/>
              </w:rPr>
              <w:t>)</w:t>
            </w:r>
          </w:p>
          <w:p w14:paraId="49314D03" w14:textId="03643DC4" w:rsidR="006E53CB" w:rsidRPr="00FC49B2" w:rsidRDefault="006E53CB" w:rsidP="00C619F6">
            <w:pPr>
              <w:rPr>
                <w:sz w:val="22"/>
                <w:szCs w:val="22"/>
              </w:rPr>
            </w:pPr>
          </w:p>
          <w:p w14:paraId="65C714A8" w14:textId="43C87EAB" w:rsidR="006E53CB" w:rsidRPr="00FC49B2" w:rsidRDefault="006E53CB" w:rsidP="006E53CB">
            <w:pPr>
              <w:rPr>
                <w:sz w:val="22"/>
                <w:szCs w:val="22"/>
              </w:rPr>
            </w:pPr>
            <w:r w:rsidRPr="00FC49B2">
              <w:rPr>
                <w:sz w:val="22"/>
                <w:szCs w:val="22"/>
              </w:rPr>
              <w:t>“I have noticed there are times if we order, say we have someone who has S</w:t>
            </w:r>
            <w:r w:rsidR="00BA2BDF" w:rsidRPr="00FC49B2">
              <w:rPr>
                <w:sz w:val="22"/>
                <w:szCs w:val="22"/>
              </w:rPr>
              <w:t>I</w:t>
            </w:r>
            <w:r w:rsidRPr="00FC49B2">
              <w:rPr>
                <w:sz w:val="22"/>
                <w:szCs w:val="22"/>
              </w:rPr>
              <w:t>RS, they are septic, they are very unwell, maybe it is not clear source, they get pip/</w:t>
            </w:r>
            <w:proofErr w:type="spellStart"/>
            <w:r w:rsidRPr="00FC49B2">
              <w:rPr>
                <w:sz w:val="22"/>
                <w:szCs w:val="22"/>
              </w:rPr>
              <w:t>tazo</w:t>
            </w:r>
            <w:proofErr w:type="spellEnd"/>
            <w:r w:rsidRPr="00FC49B2">
              <w:rPr>
                <w:sz w:val="22"/>
                <w:szCs w:val="22"/>
              </w:rPr>
              <w:t xml:space="preserve"> ordered as an example, I have had pharmacy come up to the floor and find me 24 hours later and say hey, that person is still on pip/</w:t>
            </w:r>
            <w:proofErr w:type="spellStart"/>
            <w:r w:rsidRPr="00FC49B2">
              <w:rPr>
                <w:sz w:val="22"/>
                <w:szCs w:val="22"/>
              </w:rPr>
              <w:t>taz</w:t>
            </w:r>
            <w:proofErr w:type="spellEnd"/>
            <w:r w:rsidRPr="00FC49B2">
              <w:rPr>
                <w:sz w:val="22"/>
                <w:szCs w:val="22"/>
              </w:rPr>
              <w:t xml:space="preserve">, </w:t>
            </w:r>
            <w:proofErr w:type="spellStart"/>
            <w:r w:rsidRPr="00FC49B2">
              <w:rPr>
                <w:sz w:val="22"/>
                <w:szCs w:val="22"/>
              </w:rPr>
              <w:t>its</w:t>
            </w:r>
            <w:proofErr w:type="spellEnd"/>
            <w:r w:rsidRPr="00FC49B2">
              <w:rPr>
                <w:sz w:val="22"/>
                <w:szCs w:val="22"/>
              </w:rPr>
              <w:t xml:space="preserve"> been 24 hours, do you have a source identified yet? As part of the antimicrobial stewardship, which is awesome.” (</w:t>
            </w:r>
            <w:r w:rsidR="00CC1C04" w:rsidRPr="00FC49B2">
              <w:rPr>
                <w:sz w:val="22"/>
                <w:szCs w:val="22"/>
              </w:rPr>
              <w:t>FG54</w:t>
            </w:r>
            <w:r w:rsidRPr="00FC49B2">
              <w:rPr>
                <w:sz w:val="22"/>
                <w:szCs w:val="22"/>
              </w:rPr>
              <w:t>)</w:t>
            </w:r>
          </w:p>
          <w:p w14:paraId="6452279D" w14:textId="77777777" w:rsidR="002E461A" w:rsidRPr="00FC49B2" w:rsidRDefault="002E461A" w:rsidP="002E461A">
            <w:pPr>
              <w:rPr>
                <w:sz w:val="22"/>
                <w:szCs w:val="22"/>
              </w:rPr>
            </w:pPr>
          </w:p>
          <w:p w14:paraId="6E7B2D0B" w14:textId="77777777" w:rsidR="002E461A" w:rsidRPr="00FC49B2" w:rsidRDefault="002E461A" w:rsidP="002E461A">
            <w:pPr>
              <w:rPr>
                <w:sz w:val="22"/>
                <w:szCs w:val="22"/>
              </w:rPr>
            </w:pPr>
            <w:r w:rsidRPr="00FC49B2">
              <w:rPr>
                <w:sz w:val="22"/>
                <w:szCs w:val="22"/>
              </w:rPr>
              <w:t xml:space="preserve">“having a catheter in verses when I order scheduled voiding Q4H it’s more resistance on a nurses time or a caregivers time.” </w:t>
            </w:r>
          </w:p>
          <w:p w14:paraId="3EC6A666" w14:textId="5185D404" w:rsidR="002E461A" w:rsidRPr="00FC49B2" w:rsidRDefault="001A12CD" w:rsidP="002E461A">
            <w:pPr>
              <w:rPr>
                <w:sz w:val="22"/>
                <w:szCs w:val="22"/>
              </w:rPr>
            </w:pPr>
            <w:r w:rsidRPr="00FC49B2">
              <w:rPr>
                <w:sz w:val="22"/>
                <w:szCs w:val="22"/>
              </w:rPr>
              <w:t>(</w:t>
            </w:r>
            <w:r w:rsidR="009A4001" w:rsidRPr="00FC49B2">
              <w:rPr>
                <w:sz w:val="22"/>
                <w:szCs w:val="22"/>
              </w:rPr>
              <w:t>FG</w:t>
            </w:r>
            <w:r w:rsidR="002E461A" w:rsidRPr="00FC49B2">
              <w:rPr>
                <w:sz w:val="22"/>
                <w:szCs w:val="22"/>
              </w:rPr>
              <w:t>52)</w:t>
            </w:r>
          </w:p>
          <w:p w14:paraId="67E06938" w14:textId="273179AA" w:rsidR="0074189C" w:rsidRPr="00FC49B2" w:rsidRDefault="0074189C" w:rsidP="00C619F6">
            <w:pPr>
              <w:rPr>
                <w:sz w:val="22"/>
                <w:szCs w:val="22"/>
              </w:rPr>
            </w:pPr>
          </w:p>
          <w:p w14:paraId="30152CF3" w14:textId="392FCAB8" w:rsidR="0074189C" w:rsidRPr="00FC49B2" w:rsidRDefault="0074189C" w:rsidP="00C619F6">
            <w:pPr>
              <w:rPr>
                <w:sz w:val="22"/>
                <w:szCs w:val="22"/>
                <w:u w:val="single"/>
              </w:rPr>
            </w:pPr>
            <w:r w:rsidRPr="00FC49B2">
              <w:rPr>
                <w:sz w:val="22"/>
                <w:szCs w:val="22"/>
                <w:u w:val="single"/>
              </w:rPr>
              <w:t>Audit and Feedback</w:t>
            </w:r>
          </w:p>
          <w:p w14:paraId="5AA669DE" w14:textId="33ABD0E6" w:rsidR="00CF5FF4" w:rsidRPr="00FC49B2" w:rsidRDefault="00CF5FF4" w:rsidP="00C619F6">
            <w:pPr>
              <w:rPr>
                <w:sz w:val="22"/>
                <w:szCs w:val="22"/>
              </w:rPr>
            </w:pPr>
            <w:r w:rsidRPr="00FC49B2">
              <w:rPr>
                <w:sz w:val="22"/>
                <w:szCs w:val="22"/>
              </w:rPr>
              <w:t xml:space="preserve">“I think it would great to have a report card for facilities, a hospital thing, but also a prescriber specific, or team specific. On the medical unit the number of inappropriate urinalysis tests has decreased by 20%. Like I think that is important for us to know, </w:t>
            </w:r>
            <w:proofErr w:type="spellStart"/>
            <w:r w:rsidRPr="00FC49B2">
              <w:rPr>
                <w:sz w:val="22"/>
                <w:szCs w:val="22"/>
              </w:rPr>
              <w:t>cuz</w:t>
            </w:r>
            <w:proofErr w:type="spellEnd"/>
            <w:r w:rsidRPr="00FC49B2">
              <w:rPr>
                <w:sz w:val="22"/>
                <w:szCs w:val="22"/>
              </w:rPr>
              <w:t xml:space="preserve"> it’s good feedback to know I should be cognizant when I am doing this sample or sending the sample away. </w:t>
            </w:r>
            <w:proofErr w:type="spellStart"/>
            <w:r w:rsidRPr="00FC49B2">
              <w:rPr>
                <w:sz w:val="22"/>
                <w:szCs w:val="22"/>
              </w:rPr>
              <w:t>Cuz</w:t>
            </w:r>
            <w:proofErr w:type="spellEnd"/>
            <w:r w:rsidRPr="00FC49B2">
              <w:rPr>
                <w:sz w:val="22"/>
                <w:szCs w:val="22"/>
              </w:rPr>
              <w:t xml:space="preserve"> our unit has been doing very well.” (</w:t>
            </w:r>
            <w:r w:rsidR="00CC1C04" w:rsidRPr="00FC49B2">
              <w:rPr>
                <w:sz w:val="22"/>
                <w:szCs w:val="22"/>
              </w:rPr>
              <w:t>FG22</w:t>
            </w:r>
            <w:r w:rsidRPr="00FC49B2">
              <w:rPr>
                <w:sz w:val="22"/>
                <w:szCs w:val="22"/>
              </w:rPr>
              <w:t>)</w:t>
            </w:r>
          </w:p>
          <w:p w14:paraId="71685E5F" w14:textId="77777777" w:rsidR="007B63B8" w:rsidRPr="00FC49B2" w:rsidRDefault="007B63B8" w:rsidP="009244FC">
            <w:pPr>
              <w:rPr>
                <w:sz w:val="22"/>
                <w:szCs w:val="22"/>
              </w:rPr>
            </w:pPr>
          </w:p>
          <w:p w14:paraId="401525B7" w14:textId="2F90728F" w:rsidR="00AB1889" w:rsidRPr="00FC49B2" w:rsidRDefault="00931817" w:rsidP="009244FC">
            <w:pPr>
              <w:rPr>
                <w:sz w:val="22"/>
                <w:szCs w:val="22"/>
              </w:rPr>
            </w:pPr>
            <w:r w:rsidRPr="00FC49B2">
              <w:rPr>
                <w:sz w:val="22"/>
                <w:szCs w:val="22"/>
              </w:rPr>
              <w:t xml:space="preserve">“It would be good for us to know because not all these are generalizable that are done. So in your own particular unit, how many times did I as a physician treat a patient for a UTI who may have had </w:t>
            </w:r>
            <w:proofErr w:type="spellStart"/>
            <w:r w:rsidRPr="00FC49B2">
              <w:rPr>
                <w:sz w:val="22"/>
                <w:szCs w:val="22"/>
              </w:rPr>
              <w:t>a</w:t>
            </w:r>
            <w:proofErr w:type="spellEnd"/>
            <w:r w:rsidRPr="00FC49B2">
              <w:rPr>
                <w:sz w:val="22"/>
                <w:szCs w:val="22"/>
              </w:rPr>
              <w:t xml:space="preserve"> alternate explanation that was just a valid. How often I am doing that because that would just sort of reinforce. And I think even auditing around duration of antibiotics and things like that. So am I ordering 7 days of Cipro when I should be ordering 3, am I ordering. You know just that kind of thing because there really isn’t anyone checking on that.” (</w:t>
            </w:r>
            <w:r w:rsidR="00CC1C04" w:rsidRPr="00FC49B2">
              <w:rPr>
                <w:sz w:val="22"/>
                <w:szCs w:val="22"/>
              </w:rPr>
              <w:t>FG54</w:t>
            </w:r>
            <w:r w:rsidRPr="00FC49B2">
              <w:rPr>
                <w:sz w:val="22"/>
                <w:szCs w:val="22"/>
              </w:rPr>
              <w:t>)</w:t>
            </w:r>
          </w:p>
        </w:tc>
      </w:tr>
      <w:tr w:rsidR="00AB1889" w:rsidRPr="00FC49B2" w14:paraId="73E6EE97" w14:textId="0654B839" w:rsidTr="10BDCDAF">
        <w:tc>
          <w:tcPr>
            <w:tcW w:w="3539" w:type="dxa"/>
          </w:tcPr>
          <w:p w14:paraId="0CFEACA0" w14:textId="7393AA70" w:rsidR="00AB1889" w:rsidRPr="00FC49B2" w:rsidRDefault="00AB1889" w:rsidP="009244FC">
            <w:pPr>
              <w:pStyle w:val="ListParagraph"/>
              <w:numPr>
                <w:ilvl w:val="0"/>
                <w:numId w:val="1"/>
              </w:numPr>
              <w:rPr>
                <w:rFonts w:ascii="Times New Roman" w:hAnsi="Times New Roman" w:cs="Times New Roman"/>
              </w:rPr>
            </w:pPr>
            <w:r w:rsidRPr="00FC49B2">
              <w:rPr>
                <w:rFonts w:ascii="Times New Roman" w:hAnsi="Times New Roman" w:cs="Times New Roman"/>
              </w:rPr>
              <w:lastRenderedPageBreak/>
              <w:t>Emotion</w:t>
            </w:r>
          </w:p>
          <w:p w14:paraId="10194AA2" w14:textId="77777777" w:rsidR="00AB1889" w:rsidRPr="00FC49B2" w:rsidRDefault="00AB1889" w:rsidP="009244FC">
            <w:pPr>
              <w:rPr>
                <w:sz w:val="22"/>
                <w:szCs w:val="22"/>
              </w:rPr>
            </w:pPr>
            <w:r w:rsidRPr="00FC49B2">
              <w:rPr>
                <w:sz w:val="22"/>
                <w:szCs w:val="22"/>
              </w:rPr>
              <w:lastRenderedPageBreak/>
              <w:t>(A complex reaction pattern, involving experiential, behavioural, and physiological elements, by which the individual attempts to deal with a personally significant matter or event)</w:t>
            </w:r>
          </w:p>
          <w:p w14:paraId="21312E66" w14:textId="241BDAC6" w:rsidR="00AB1889" w:rsidRPr="00FC49B2" w:rsidRDefault="00AB1889" w:rsidP="009244FC">
            <w:pPr>
              <w:pStyle w:val="ListParagraph"/>
              <w:numPr>
                <w:ilvl w:val="0"/>
                <w:numId w:val="2"/>
              </w:numPr>
              <w:rPr>
                <w:rFonts w:ascii="Times New Roman" w:hAnsi="Times New Roman" w:cs="Times New Roman"/>
              </w:rPr>
            </w:pPr>
            <w:r w:rsidRPr="00FC49B2">
              <w:rPr>
                <w:rFonts w:ascii="Times New Roman" w:hAnsi="Times New Roman" w:cs="Times New Roman"/>
              </w:rPr>
              <w:t>Fear, Anxiety, Affect, Stress, Depression, Positive/negative affect, Burn-out</w:t>
            </w:r>
          </w:p>
        </w:tc>
        <w:tc>
          <w:tcPr>
            <w:tcW w:w="4961" w:type="dxa"/>
          </w:tcPr>
          <w:p w14:paraId="387F754B" w14:textId="6297F199" w:rsidR="00AB1889" w:rsidRPr="00FC49B2" w:rsidRDefault="00AB1889" w:rsidP="009244FC">
            <w:pPr>
              <w:rPr>
                <w:b/>
                <w:sz w:val="22"/>
                <w:szCs w:val="22"/>
                <w:u w:val="single"/>
              </w:rPr>
            </w:pPr>
            <w:r w:rsidRPr="00FC49B2">
              <w:rPr>
                <w:b/>
                <w:sz w:val="22"/>
                <w:szCs w:val="22"/>
                <w:u w:val="single"/>
              </w:rPr>
              <w:lastRenderedPageBreak/>
              <w:t>Does doing X evoke a physical response?</w:t>
            </w:r>
          </w:p>
          <w:p w14:paraId="3CEC7B1E" w14:textId="1638D87A" w:rsidR="00AB1889" w:rsidRPr="00FC49B2" w:rsidRDefault="00AB1889" w:rsidP="009244FC">
            <w:pPr>
              <w:rPr>
                <w:bCs/>
                <w:sz w:val="22"/>
                <w:szCs w:val="22"/>
              </w:rPr>
            </w:pPr>
            <w:r w:rsidRPr="00FC49B2">
              <w:rPr>
                <w:bCs/>
                <w:sz w:val="22"/>
                <w:szCs w:val="22"/>
              </w:rPr>
              <w:t xml:space="preserve">Fear of getting </w:t>
            </w:r>
            <w:r w:rsidRPr="00FC49B2">
              <w:rPr>
                <w:bCs/>
                <w:color w:val="000000" w:themeColor="text1"/>
                <w:sz w:val="22"/>
                <w:szCs w:val="22"/>
              </w:rPr>
              <w:t>worse or fear of consequences</w:t>
            </w:r>
          </w:p>
          <w:p w14:paraId="11510523" w14:textId="33F6FB08" w:rsidR="00AB1889" w:rsidRPr="00FC49B2" w:rsidRDefault="00AB1889" w:rsidP="009244FC">
            <w:pPr>
              <w:rPr>
                <w:bCs/>
                <w:sz w:val="22"/>
                <w:szCs w:val="22"/>
              </w:rPr>
            </w:pPr>
          </w:p>
        </w:tc>
        <w:tc>
          <w:tcPr>
            <w:tcW w:w="6096" w:type="dxa"/>
          </w:tcPr>
          <w:p w14:paraId="377B1670" w14:textId="1BF98F2B" w:rsidR="0055132A" w:rsidRPr="00FC49B2" w:rsidRDefault="0055132A" w:rsidP="009244FC">
            <w:pPr>
              <w:rPr>
                <w:sz w:val="22"/>
                <w:szCs w:val="22"/>
              </w:rPr>
            </w:pPr>
            <w:r w:rsidRPr="00FC49B2">
              <w:rPr>
                <w:sz w:val="22"/>
                <w:szCs w:val="22"/>
              </w:rPr>
              <w:t>“I think that is why everyone is so scared to not treat if they don’t have symptoms because it’s like what if it turns into something more and we didn’t start treating.” (</w:t>
            </w:r>
            <w:r w:rsidR="009E473E" w:rsidRPr="00FC49B2">
              <w:rPr>
                <w:sz w:val="22"/>
                <w:szCs w:val="22"/>
              </w:rPr>
              <w:t>FG13</w:t>
            </w:r>
            <w:r w:rsidRPr="00FC49B2">
              <w:rPr>
                <w:sz w:val="22"/>
                <w:szCs w:val="22"/>
              </w:rPr>
              <w:t xml:space="preserve">) </w:t>
            </w:r>
          </w:p>
          <w:p w14:paraId="744B900F" w14:textId="77777777" w:rsidR="0055132A" w:rsidRPr="00FC49B2" w:rsidRDefault="0055132A" w:rsidP="009244FC">
            <w:pPr>
              <w:rPr>
                <w:sz w:val="22"/>
                <w:szCs w:val="22"/>
              </w:rPr>
            </w:pPr>
          </w:p>
          <w:p w14:paraId="60445868" w14:textId="4FF61E51" w:rsidR="001C1EB6" w:rsidRPr="00FC49B2" w:rsidRDefault="001C1EB6" w:rsidP="009244FC">
            <w:pPr>
              <w:rPr>
                <w:sz w:val="22"/>
                <w:szCs w:val="22"/>
              </w:rPr>
            </w:pPr>
            <w:r w:rsidRPr="00FC49B2">
              <w:rPr>
                <w:sz w:val="22"/>
                <w:szCs w:val="22"/>
              </w:rPr>
              <w:t>“Especially with everything that I work with, if your patient is on antibiotics and you’re like OK, they are covered. If anything happens they are covered.” (</w:t>
            </w:r>
            <w:r w:rsidR="009E473E" w:rsidRPr="00FC49B2">
              <w:rPr>
                <w:sz w:val="22"/>
                <w:szCs w:val="22"/>
              </w:rPr>
              <w:t>FG13</w:t>
            </w:r>
            <w:r w:rsidRPr="00FC49B2">
              <w:rPr>
                <w:sz w:val="22"/>
                <w:szCs w:val="22"/>
              </w:rPr>
              <w:t>)</w:t>
            </w:r>
          </w:p>
          <w:p w14:paraId="2A262907" w14:textId="1500B9C7" w:rsidR="00122460" w:rsidRPr="00FC49B2" w:rsidRDefault="00122460" w:rsidP="009244FC">
            <w:pPr>
              <w:rPr>
                <w:sz w:val="22"/>
                <w:szCs w:val="22"/>
              </w:rPr>
            </w:pPr>
          </w:p>
          <w:p w14:paraId="57E3BEAA" w14:textId="2FF5DE05" w:rsidR="00122460" w:rsidRPr="00FC49B2" w:rsidRDefault="00122460" w:rsidP="009244FC">
            <w:pPr>
              <w:rPr>
                <w:sz w:val="22"/>
                <w:szCs w:val="22"/>
              </w:rPr>
            </w:pPr>
            <w:r w:rsidRPr="00FC49B2">
              <w:rPr>
                <w:sz w:val="22"/>
                <w:szCs w:val="22"/>
              </w:rPr>
              <w:t>“you are not going to get sued if you give somebody antibiotics and they didn’t need it, but you are going to get sued if you didn’t give antibiotics” (</w:t>
            </w:r>
            <w:r w:rsidR="009E473E" w:rsidRPr="00FC49B2">
              <w:rPr>
                <w:sz w:val="22"/>
                <w:szCs w:val="22"/>
              </w:rPr>
              <w:t>FG12</w:t>
            </w:r>
            <w:r w:rsidRPr="00FC49B2">
              <w:rPr>
                <w:sz w:val="22"/>
                <w:szCs w:val="22"/>
              </w:rPr>
              <w:t>)</w:t>
            </w:r>
          </w:p>
          <w:p w14:paraId="0AD4B063" w14:textId="77777777" w:rsidR="00F57F71" w:rsidRPr="00FC49B2" w:rsidRDefault="00F57F71" w:rsidP="009244FC">
            <w:pPr>
              <w:rPr>
                <w:sz w:val="22"/>
                <w:szCs w:val="22"/>
              </w:rPr>
            </w:pPr>
          </w:p>
          <w:p w14:paraId="7B2C14E8" w14:textId="61B71CA8" w:rsidR="00975C99" w:rsidRPr="00FC49B2" w:rsidRDefault="0098288D" w:rsidP="009244FC">
            <w:pPr>
              <w:rPr>
                <w:sz w:val="22"/>
                <w:szCs w:val="22"/>
              </w:rPr>
            </w:pPr>
            <w:r w:rsidRPr="00FC49B2">
              <w:rPr>
                <w:sz w:val="22"/>
                <w:szCs w:val="22"/>
              </w:rPr>
              <w:t>“I feel like there is not as much anxiety if you have a plan and if your plan is – well I think it’s asymptomatic and we will monitor them for symptoms and if things change I’ll take the regular course.” (</w:t>
            </w:r>
            <w:r w:rsidR="00CC1C04" w:rsidRPr="00FC49B2">
              <w:rPr>
                <w:sz w:val="22"/>
                <w:szCs w:val="22"/>
              </w:rPr>
              <w:t>FG52</w:t>
            </w:r>
            <w:r w:rsidRPr="00FC49B2">
              <w:rPr>
                <w:sz w:val="22"/>
                <w:szCs w:val="22"/>
              </w:rPr>
              <w:t>)</w:t>
            </w:r>
          </w:p>
        </w:tc>
      </w:tr>
      <w:tr w:rsidR="00AB1889" w:rsidRPr="00FC49B2" w14:paraId="6ADFADED" w14:textId="652AFCF1" w:rsidTr="10BDCDAF">
        <w:tc>
          <w:tcPr>
            <w:tcW w:w="3539" w:type="dxa"/>
          </w:tcPr>
          <w:p w14:paraId="50C80DF4" w14:textId="3837B26E" w:rsidR="00AB1889" w:rsidRPr="00FC49B2" w:rsidRDefault="00AB1889" w:rsidP="009244FC">
            <w:pPr>
              <w:pStyle w:val="ListParagraph"/>
              <w:numPr>
                <w:ilvl w:val="0"/>
                <w:numId w:val="1"/>
              </w:numPr>
              <w:rPr>
                <w:rFonts w:ascii="Times New Roman" w:hAnsi="Times New Roman" w:cs="Times New Roman"/>
              </w:rPr>
            </w:pPr>
            <w:r w:rsidRPr="10BDCDAF">
              <w:rPr>
                <w:rFonts w:ascii="Times New Roman" w:hAnsi="Times New Roman" w:cs="Times New Roman"/>
              </w:rPr>
              <w:lastRenderedPageBreak/>
              <w:t>Behavioural Regulations</w:t>
            </w:r>
          </w:p>
          <w:p w14:paraId="69AA22D4" w14:textId="77777777" w:rsidR="00AB1889" w:rsidRPr="00FC49B2" w:rsidRDefault="00AB1889" w:rsidP="009244FC">
            <w:pPr>
              <w:rPr>
                <w:sz w:val="22"/>
                <w:szCs w:val="22"/>
              </w:rPr>
            </w:pPr>
            <w:r w:rsidRPr="10BDCDAF">
              <w:rPr>
                <w:sz w:val="22"/>
                <w:szCs w:val="22"/>
              </w:rPr>
              <w:t>(Anything aimed at managing or changing objectively observed or measured actions)</w:t>
            </w:r>
          </w:p>
          <w:p w14:paraId="3F070C43" w14:textId="77777777" w:rsidR="00AB1889" w:rsidRPr="00FC49B2" w:rsidRDefault="00AB1889" w:rsidP="009244FC">
            <w:pPr>
              <w:pStyle w:val="ListParagraph"/>
              <w:numPr>
                <w:ilvl w:val="0"/>
                <w:numId w:val="2"/>
              </w:numPr>
              <w:rPr>
                <w:rFonts w:ascii="Times New Roman" w:hAnsi="Times New Roman" w:cs="Times New Roman"/>
              </w:rPr>
            </w:pPr>
            <w:r w:rsidRPr="10BDCDAF">
              <w:rPr>
                <w:rFonts w:ascii="Times New Roman" w:hAnsi="Times New Roman" w:cs="Times New Roman"/>
              </w:rPr>
              <w:t>Self-monitoring</w:t>
            </w:r>
          </w:p>
          <w:p w14:paraId="7014B882" w14:textId="77777777" w:rsidR="00AB1889" w:rsidRPr="00FC49B2" w:rsidRDefault="00AB1889" w:rsidP="009244FC">
            <w:pPr>
              <w:pStyle w:val="ListParagraph"/>
              <w:numPr>
                <w:ilvl w:val="0"/>
                <w:numId w:val="2"/>
              </w:numPr>
              <w:rPr>
                <w:rFonts w:ascii="Times New Roman" w:hAnsi="Times New Roman" w:cs="Times New Roman"/>
              </w:rPr>
            </w:pPr>
            <w:r w:rsidRPr="10BDCDAF">
              <w:rPr>
                <w:rFonts w:ascii="Times New Roman" w:hAnsi="Times New Roman" w:cs="Times New Roman"/>
              </w:rPr>
              <w:t>Breaking habit</w:t>
            </w:r>
          </w:p>
          <w:p w14:paraId="25CC19E4" w14:textId="39E70E19" w:rsidR="00AB1889" w:rsidRPr="00FC49B2" w:rsidRDefault="00AB1889" w:rsidP="009244FC">
            <w:pPr>
              <w:pStyle w:val="ListParagraph"/>
              <w:numPr>
                <w:ilvl w:val="0"/>
                <w:numId w:val="2"/>
              </w:numPr>
              <w:rPr>
                <w:rFonts w:ascii="Times New Roman" w:hAnsi="Times New Roman" w:cs="Times New Roman"/>
              </w:rPr>
            </w:pPr>
            <w:r w:rsidRPr="10BDCDAF">
              <w:rPr>
                <w:rFonts w:ascii="Times New Roman" w:hAnsi="Times New Roman" w:cs="Times New Roman"/>
              </w:rPr>
              <w:t>Action planning</w:t>
            </w:r>
          </w:p>
        </w:tc>
        <w:tc>
          <w:tcPr>
            <w:tcW w:w="4961" w:type="dxa"/>
          </w:tcPr>
          <w:p w14:paraId="2DD3AE68" w14:textId="04691CB6" w:rsidR="00AB1889" w:rsidRPr="00FC49B2" w:rsidRDefault="00AB1889" w:rsidP="10BDCDAF">
            <w:pPr>
              <w:rPr>
                <w:b/>
                <w:bCs/>
                <w:sz w:val="22"/>
                <w:szCs w:val="22"/>
                <w:u w:val="single"/>
              </w:rPr>
            </w:pPr>
            <w:r w:rsidRPr="10BDCDAF">
              <w:rPr>
                <w:b/>
                <w:bCs/>
                <w:sz w:val="22"/>
                <w:szCs w:val="22"/>
                <w:u w:val="single"/>
              </w:rPr>
              <w:t>Do you have systems in place to monitor whether you carried out X?</w:t>
            </w:r>
          </w:p>
          <w:p w14:paraId="4EBAD409" w14:textId="7A1C6175" w:rsidR="00AB1889" w:rsidRPr="00FC49B2" w:rsidRDefault="00AB1889" w:rsidP="10BDCDAF">
            <w:pPr>
              <w:rPr>
                <w:sz w:val="22"/>
                <w:szCs w:val="22"/>
              </w:rPr>
            </w:pPr>
            <w:r w:rsidRPr="10BDCDAF">
              <w:rPr>
                <w:sz w:val="22"/>
                <w:szCs w:val="22"/>
              </w:rPr>
              <w:t>Automatic urine cultures being sent on PPOs or through internal processes</w:t>
            </w:r>
          </w:p>
          <w:p w14:paraId="2E0B6A3E" w14:textId="77777777" w:rsidR="00AB1889" w:rsidRPr="00FC49B2" w:rsidRDefault="00AB1889" w:rsidP="10BDCDAF">
            <w:pPr>
              <w:rPr>
                <w:sz w:val="22"/>
                <w:szCs w:val="22"/>
              </w:rPr>
            </w:pPr>
            <w:r w:rsidRPr="10BDCDAF">
              <w:rPr>
                <w:sz w:val="22"/>
                <w:szCs w:val="22"/>
              </w:rPr>
              <w:t>Requiring staff to call for release of culture results</w:t>
            </w:r>
          </w:p>
          <w:p w14:paraId="36285A65" w14:textId="21DD4BD4" w:rsidR="00AB1889" w:rsidRPr="00FC49B2" w:rsidRDefault="00AB1889" w:rsidP="10BDCDAF">
            <w:pPr>
              <w:rPr>
                <w:sz w:val="22"/>
                <w:szCs w:val="22"/>
              </w:rPr>
            </w:pPr>
            <w:r w:rsidRPr="10BDCDAF">
              <w:rPr>
                <w:sz w:val="22"/>
                <w:szCs w:val="22"/>
              </w:rPr>
              <w:t>A mechanism to automatically flag durations for further review</w:t>
            </w:r>
          </w:p>
          <w:p w14:paraId="7A7E98AE" w14:textId="33CAD8D1" w:rsidR="00AB1889" w:rsidRPr="00FC49B2" w:rsidRDefault="00AB1889" w:rsidP="10BDCDAF">
            <w:pPr>
              <w:rPr>
                <w:sz w:val="22"/>
                <w:szCs w:val="22"/>
              </w:rPr>
            </w:pPr>
            <w:r w:rsidRPr="10BDCDAF">
              <w:rPr>
                <w:sz w:val="22"/>
                <w:szCs w:val="22"/>
              </w:rPr>
              <w:t>Automatic stop orders</w:t>
            </w:r>
          </w:p>
        </w:tc>
        <w:tc>
          <w:tcPr>
            <w:tcW w:w="6096" w:type="dxa"/>
          </w:tcPr>
          <w:p w14:paraId="600D0F3E" w14:textId="43283CEB" w:rsidR="00E926C3" w:rsidRPr="00FC49B2" w:rsidRDefault="00AB1889" w:rsidP="009244FC">
            <w:pPr>
              <w:rPr>
                <w:sz w:val="22"/>
                <w:szCs w:val="22"/>
              </w:rPr>
            </w:pPr>
            <w:r w:rsidRPr="10BDCDAF">
              <w:rPr>
                <w:sz w:val="22"/>
                <w:szCs w:val="22"/>
              </w:rPr>
              <w:t>“I think that what they did in Moncton by withholding the culture results is like really spectacular.”</w:t>
            </w:r>
            <w:r w:rsidR="00256572" w:rsidRPr="10BDCDAF">
              <w:rPr>
                <w:sz w:val="22"/>
                <w:szCs w:val="22"/>
              </w:rPr>
              <w:t xml:space="preserve"> (</w:t>
            </w:r>
            <w:r w:rsidR="00CC1C04" w:rsidRPr="10BDCDAF">
              <w:rPr>
                <w:sz w:val="22"/>
                <w:szCs w:val="22"/>
              </w:rPr>
              <w:t>FG14</w:t>
            </w:r>
            <w:r w:rsidR="00256572" w:rsidRPr="10BDCDAF">
              <w:rPr>
                <w:sz w:val="22"/>
                <w:szCs w:val="22"/>
              </w:rPr>
              <w:t>)</w:t>
            </w:r>
          </w:p>
          <w:p w14:paraId="7DD9B989" w14:textId="77777777" w:rsidR="00E926C3" w:rsidRPr="00FC49B2" w:rsidRDefault="00E926C3" w:rsidP="009244FC">
            <w:pPr>
              <w:rPr>
                <w:sz w:val="22"/>
                <w:szCs w:val="22"/>
              </w:rPr>
            </w:pPr>
          </w:p>
          <w:p w14:paraId="3F867295" w14:textId="79B5DDBB" w:rsidR="00AB1889" w:rsidRPr="00FC49B2" w:rsidRDefault="00AB1889" w:rsidP="009244FC">
            <w:pPr>
              <w:rPr>
                <w:sz w:val="22"/>
                <w:szCs w:val="22"/>
              </w:rPr>
            </w:pPr>
            <w:r w:rsidRPr="10BDCDAF">
              <w:rPr>
                <w:sz w:val="22"/>
                <w:szCs w:val="22"/>
              </w:rPr>
              <w:t>“it is our policy in this institution to have 7 day stops for antibiotics, so it forces them to reassess. So that does generally happen.”</w:t>
            </w:r>
            <w:r w:rsidR="000C515E" w:rsidRPr="10BDCDAF">
              <w:rPr>
                <w:sz w:val="22"/>
                <w:szCs w:val="22"/>
              </w:rPr>
              <w:t xml:space="preserve"> (</w:t>
            </w:r>
            <w:r w:rsidR="00CC1C04" w:rsidRPr="10BDCDAF">
              <w:rPr>
                <w:sz w:val="22"/>
                <w:szCs w:val="22"/>
              </w:rPr>
              <w:t>FG21</w:t>
            </w:r>
            <w:r w:rsidR="000C515E" w:rsidRPr="10BDCDAF">
              <w:rPr>
                <w:sz w:val="22"/>
                <w:szCs w:val="22"/>
              </w:rPr>
              <w:t>)</w:t>
            </w:r>
          </w:p>
          <w:p w14:paraId="610A6F22" w14:textId="77777777" w:rsidR="00055F71" w:rsidRPr="00FC49B2" w:rsidRDefault="00055F71" w:rsidP="009244FC">
            <w:pPr>
              <w:rPr>
                <w:sz w:val="22"/>
                <w:szCs w:val="22"/>
              </w:rPr>
            </w:pPr>
          </w:p>
          <w:p w14:paraId="3D36A2B6" w14:textId="51085162" w:rsidR="00055F71" w:rsidRPr="00FC49B2" w:rsidRDefault="00055F71" w:rsidP="009244FC">
            <w:pPr>
              <w:rPr>
                <w:sz w:val="22"/>
                <w:szCs w:val="22"/>
              </w:rPr>
            </w:pPr>
            <w:r w:rsidRPr="10BDCDAF">
              <w:rPr>
                <w:sz w:val="22"/>
                <w:szCs w:val="22"/>
              </w:rPr>
              <w:t>“I haven’t seen it as much at this hospital, but at my last hospital, a urine culture was on the stroke protocol, for absolutely no reason. And the number of patients that came back with positive urines was obnoxious. So removing it from protocols would be a huge help. Unless there is some reason to do it, some indication that the patients is giving you but it is standard on that and it blew my mind.” (</w:t>
            </w:r>
            <w:r w:rsidR="00CC1C04" w:rsidRPr="10BDCDAF">
              <w:rPr>
                <w:sz w:val="22"/>
                <w:szCs w:val="22"/>
              </w:rPr>
              <w:t>FG33</w:t>
            </w:r>
            <w:r w:rsidRPr="10BDCDAF">
              <w:rPr>
                <w:sz w:val="22"/>
                <w:szCs w:val="22"/>
              </w:rPr>
              <w:t>)</w:t>
            </w:r>
          </w:p>
        </w:tc>
      </w:tr>
    </w:tbl>
    <w:p w14:paraId="280AFAF2" w14:textId="7372A3B2" w:rsidR="00DC7327" w:rsidRPr="00FC49B2" w:rsidRDefault="00372057" w:rsidP="009244FC">
      <w:pPr>
        <w:rPr>
          <w:sz w:val="22"/>
          <w:szCs w:val="22"/>
        </w:rPr>
      </w:pPr>
      <w:r w:rsidRPr="00FC49B2">
        <w:rPr>
          <w:sz w:val="22"/>
          <w:szCs w:val="22"/>
        </w:rPr>
        <w:t>UTI = Urinary Tract Infection</w:t>
      </w:r>
      <w:r w:rsidR="00AB3CD6" w:rsidRPr="00FC49B2">
        <w:rPr>
          <w:sz w:val="22"/>
          <w:szCs w:val="22"/>
        </w:rPr>
        <w:t xml:space="preserve">, </w:t>
      </w:r>
      <w:r w:rsidR="00E926C3" w:rsidRPr="00FC49B2">
        <w:rPr>
          <w:sz w:val="22"/>
          <w:szCs w:val="22"/>
        </w:rPr>
        <w:t xml:space="preserve">ASB = asymptomatic bacteriuria, </w:t>
      </w:r>
      <w:r w:rsidR="00AB3CD6" w:rsidRPr="00FC49B2">
        <w:rPr>
          <w:sz w:val="22"/>
          <w:szCs w:val="22"/>
        </w:rPr>
        <w:t>PPO – Pre-printed order</w:t>
      </w:r>
    </w:p>
    <w:p w14:paraId="0FFECBE5" w14:textId="35AFDCE1" w:rsidR="00F05789" w:rsidRDefault="00F05789" w:rsidP="009244FC">
      <w:pPr>
        <w:rPr>
          <w:sz w:val="22"/>
          <w:szCs w:val="22"/>
        </w:rPr>
      </w:pPr>
    </w:p>
    <w:p w14:paraId="36B976FC" w14:textId="3E0E3C1B" w:rsidR="009103DC" w:rsidRPr="004B5D4D" w:rsidRDefault="009103DC" w:rsidP="009244FC">
      <w:pPr>
        <w:rPr>
          <w:b/>
          <w:bCs/>
          <w:sz w:val="22"/>
          <w:szCs w:val="22"/>
        </w:rPr>
      </w:pPr>
      <w:r w:rsidRPr="004B5D4D">
        <w:rPr>
          <w:b/>
          <w:bCs/>
          <w:sz w:val="22"/>
          <w:szCs w:val="22"/>
        </w:rPr>
        <w:t>Reference</w:t>
      </w:r>
    </w:p>
    <w:p w14:paraId="13D0DF0A" w14:textId="164046AE" w:rsidR="00F05789" w:rsidRPr="007C004D" w:rsidRDefault="00F05789" w:rsidP="007C004D">
      <w:pPr>
        <w:autoSpaceDE w:val="0"/>
        <w:autoSpaceDN w:val="0"/>
        <w:adjustRightInd w:val="0"/>
        <w:rPr>
          <w:rFonts w:eastAsiaTheme="minorHAnsi"/>
          <w:sz w:val="22"/>
          <w:szCs w:val="22"/>
          <w:lang w:val="en-US"/>
        </w:rPr>
      </w:pPr>
      <w:r w:rsidRPr="00FC49B2">
        <w:rPr>
          <w:sz w:val="22"/>
          <w:szCs w:val="22"/>
        </w:rPr>
        <w:t>1.</w:t>
      </w:r>
      <w:r w:rsidRPr="00FC49B2">
        <w:rPr>
          <w:rFonts w:eastAsiaTheme="minorHAnsi"/>
          <w:sz w:val="22"/>
          <w:szCs w:val="22"/>
          <w:lang w:val="en-US"/>
        </w:rPr>
        <w:t xml:space="preserve"> Cane J, O’Connor D, Michie S. Validation of the theoretical domains framework for use in </w:t>
      </w:r>
      <w:proofErr w:type="spellStart"/>
      <w:r w:rsidRPr="00FC49B2">
        <w:rPr>
          <w:rFonts w:eastAsiaTheme="minorHAnsi"/>
          <w:sz w:val="22"/>
          <w:szCs w:val="22"/>
          <w:lang w:val="en-US"/>
        </w:rPr>
        <w:t>behaviour</w:t>
      </w:r>
      <w:proofErr w:type="spellEnd"/>
      <w:r w:rsidRPr="00FC49B2">
        <w:rPr>
          <w:rFonts w:eastAsiaTheme="minorHAnsi"/>
          <w:sz w:val="22"/>
          <w:szCs w:val="22"/>
          <w:lang w:val="en-US"/>
        </w:rPr>
        <w:t xml:space="preserve"> change and</w:t>
      </w:r>
      <w:r w:rsidR="007C004D">
        <w:rPr>
          <w:rFonts w:eastAsiaTheme="minorHAnsi"/>
          <w:sz w:val="22"/>
          <w:szCs w:val="22"/>
          <w:lang w:val="en-US"/>
        </w:rPr>
        <w:t xml:space="preserve"> </w:t>
      </w:r>
      <w:r w:rsidRPr="00FC49B2">
        <w:rPr>
          <w:rFonts w:eastAsiaTheme="minorHAnsi"/>
          <w:sz w:val="22"/>
          <w:szCs w:val="22"/>
          <w:lang w:val="en-US"/>
        </w:rPr>
        <w:t>implementation research. Implementation Science. 2012;7;(37):1-17.</w:t>
      </w:r>
    </w:p>
    <w:sectPr w:rsidR="00F05789" w:rsidRPr="007C004D" w:rsidSect="004809C0">
      <w:headerReference w:type="even" r:id="rId11"/>
      <w:footerReference w:type="even" r:id="rId12"/>
      <w:footerReference w:type="default" r:id="rId13"/>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6C84E" w14:textId="77777777" w:rsidR="00823BD4" w:rsidRDefault="00823BD4" w:rsidP="00C376F9">
      <w:r>
        <w:separator/>
      </w:r>
    </w:p>
  </w:endnote>
  <w:endnote w:type="continuationSeparator" w:id="0">
    <w:p w14:paraId="66E940B0" w14:textId="77777777" w:rsidR="00823BD4" w:rsidRDefault="00823BD4" w:rsidP="00C3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B47A" w14:textId="77777777" w:rsidR="00D10D86" w:rsidRDefault="00D10D86" w:rsidP="009E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EAD935" w14:textId="77777777" w:rsidR="00D10D86" w:rsidRDefault="00D10D86" w:rsidP="00C376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79FA" w14:textId="77777777" w:rsidR="00D10D86" w:rsidRDefault="00D10D86" w:rsidP="00C376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9496" w14:textId="77777777" w:rsidR="00823BD4" w:rsidRDefault="00823BD4" w:rsidP="00C376F9">
      <w:r>
        <w:separator/>
      </w:r>
    </w:p>
  </w:footnote>
  <w:footnote w:type="continuationSeparator" w:id="0">
    <w:p w14:paraId="2E83EC7C" w14:textId="77777777" w:rsidR="00823BD4" w:rsidRDefault="00823BD4" w:rsidP="00C37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A260" w14:textId="77777777" w:rsidR="00D10D86" w:rsidRDefault="007C004D">
    <w:pPr>
      <w:pStyle w:val="Header"/>
    </w:pPr>
    <w:sdt>
      <w:sdtPr>
        <w:id w:val="171999623"/>
        <w:placeholder>
          <w:docPart w:val="959A21F6A464A048927B25FA8D06A4A8"/>
        </w:placeholder>
        <w:temporary/>
        <w:showingPlcHdr/>
      </w:sdtPr>
      <w:sdtEndPr/>
      <w:sdtContent>
        <w:r w:rsidR="00D10D86">
          <w:t>[Type text]</w:t>
        </w:r>
      </w:sdtContent>
    </w:sdt>
    <w:r w:rsidR="00D10D86">
      <w:ptab w:relativeTo="margin" w:alignment="center" w:leader="none"/>
    </w:r>
    <w:sdt>
      <w:sdtPr>
        <w:id w:val="171999624"/>
        <w:placeholder>
          <w:docPart w:val="BA558D3964EC544AB2942C1675523C77"/>
        </w:placeholder>
        <w:temporary/>
        <w:showingPlcHdr/>
      </w:sdtPr>
      <w:sdtEndPr/>
      <w:sdtContent>
        <w:r w:rsidR="00D10D86">
          <w:t>[Type text]</w:t>
        </w:r>
      </w:sdtContent>
    </w:sdt>
    <w:r w:rsidR="00D10D86">
      <w:ptab w:relativeTo="margin" w:alignment="right" w:leader="none"/>
    </w:r>
    <w:sdt>
      <w:sdtPr>
        <w:id w:val="171999625"/>
        <w:placeholder>
          <w:docPart w:val="F58E4C89C13BDE47B3C62C28F510C469"/>
        </w:placeholder>
        <w:temporary/>
        <w:showingPlcHdr/>
      </w:sdtPr>
      <w:sdtEndPr/>
      <w:sdtContent>
        <w:r w:rsidR="00D10D86">
          <w:t>[Type text]</w:t>
        </w:r>
      </w:sdtContent>
    </w:sdt>
  </w:p>
  <w:p w14:paraId="119E1E8F" w14:textId="77777777" w:rsidR="00D10D86" w:rsidRDefault="00D10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036BF"/>
    <w:multiLevelType w:val="hybridMultilevel"/>
    <w:tmpl w:val="46D4C578"/>
    <w:lvl w:ilvl="0" w:tplc="099CF64C">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B47561B"/>
    <w:multiLevelType w:val="hybridMultilevel"/>
    <w:tmpl w:val="C4E04C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7B412D1"/>
    <w:multiLevelType w:val="hybridMultilevel"/>
    <w:tmpl w:val="CD9696AC"/>
    <w:lvl w:ilvl="0" w:tplc="4BB608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19666">
    <w:abstractNumId w:val="1"/>
  </w:num>
  <w:num w:numId="2" w16cid:durableId="1957828391">
    <w:abstractNumId w:val="0"/>
  </w:num>
  <w:num w:numId="3" w16cid:durableId="40075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BC"/>
    <w:rsid w:val="00001979"/>
    <w:rsid w:val="00002038"/>
    <w:rsid w:val="0000360C"/>
    <w:rsid w:val="00017F54"/>
    <w:rsid w:val="000302CA"/>
    <w:rsid w:val="000352D5"/>
    <w:rsid w:val="00035B3C"/>
    <w:rsid w:val="00036B02"/>
    <w:rsid w:val="00037BB2"/>
    <w:rsid w:val="000414CF"/>
    <w:rsid w:val="00055F71"/>
    <w:rsid w:val="0005743A"/>
    <w:rsid w:val="00063651"/>
    <w:rsid w:val="00064BB6"/>
    <w:rsid w:val="00065434"/>
    <w:rsid w:val="000805AA"/>
    <w:rsid w:val="000830F7"/>
    <w:rsid w:val="00085359"/>
    <w:rsid w:val="00094161"/>
    <w:rsid w:val="00095FD5"/>
    <w:rsid w:val="0009686F"/>
    <w:rsid w:val="000A57F4"/>
    <w:rsid w:val="000B7020"/>
    <w:rsid w:val="000C515E"/>
    <w:rsid w:val="000D2F98"/>
    <w:rsid w:val="000E7721"/>
    <w:rsid w:val="000F6F10"/>
    <w:rsid w:val="000F7750"/>
    <w:rsid w:val="0010444F"/>
    <w:rsid w:val="001060E6"/>
    <w:rsid w:val="00114843"/>
    <w:rsid w:val="0011507F"/>
    <w:rsid w:val="001179FC"/>
    <w:rsid w:val="00117CB4"/>
    <w:rsid w:val="00122460"/>
    <w:rsid w:val="00127B07"/>
    <w:rsid w:val="0014212E"/>
    <w:rsid w:val="0014220E"/>
    <w:rsid w:val="00143477"/>
    <w:rsid w:val="00155B44"/>
    <w:rsid w:val="001574BA"/>
    <w:rsid w:val="00157597"/>
    <w:rsid w:val="001578D7"/>
    <w:rsid w:val="00162F1A"/>
    <w:rsid w:val="00164F4C"/>
    <w:rsid w:val="00167E74"/>
    <w:rsid w:val="00172138"/>
    <w:rsid w:val="00180340"/>
    <w:rsid w:val="00185D88"/>
    <w:rsid w:val="00187DC3"/>
    <w:rsid w:val="0019656A"/>
    <w:rsid w:val="0019736A"/>
    <w:rsid w:val="001A12CD"/>
    <w:rsid w:val="001A382A"/>
    <w:rsid w:val="001A7D46"/>
    <w:rsid w:val="001B2F4C"/>
    <w:rsid w:val="001B35A3"/>
    <w:rsid w:val="001B6427"/>
    <w:rsid w:val="001C1EB6"/>
    <w:rsid w:val="001D1071"/>
    <w:rsid w:val="001D2FA3"/>
    <w:rsid w:val="001D3B6F"/>
    <w:rsid w:val="001D5272"/>
    <w:rsid w:val="001E10C4"/>
    <w:rsid w:val="001E21C4"/>
    <w:rsid w:val="001F0123"/>
    <w:rsid w:val="002014C6"/>
    <w:rsid w:val="0020179A"/>
    <w:rsid w:val="00202355"/>
    <w:rsid w:val="00202BBF"/>
    <w:rsid w:val="002108D5"/>
    <w:rsid w:val="00211AF4"/>
    <w:rsid w:val="00211AF9"/>
    <w:rsid w:val="002167F3"/>
    <w:rsid w:val="00227DB6"/>
    <w:rsid w:val="00234D51"/>
    <w:rsid w:val="00235D1D"/>
    <w:rsid w:val="00237223"/>
    <w:rsid w:val="0024310B"/>
    <w:rsid w:val="00244A1B"/>
    <w:rsid w:val="00252012"/>
    <w:rsid w:val="0025307F"/>
    <w:rsid w:val="00256572"/>
    <w:rsid w:val="00260286"/>
    <w:rsid w:val="002776EE"/>
    <w:rsid w:val="00291A99"/>
    <w:rsid w:val="00294EFB"/>
    <w:rsid w:val="002B2F66"/>
    <w:rsid w:val="002B38A6"/>
    <w:rsid w:val="002B5926"/>
    <w:rsid w:val="002C0DF6"/>
    <w:rsid w:val="002C1440"/>
    <w:rsid w:val="002C1725"/>
    <w:rsid w:val="002C4262"/>
    <w:rsid w:val="002D577B"/>
    <w:rsid w:val="002D7521"/>
    <w:rsid w:val="002E191D"/>
    <w:rsid w:val="002E1C23"/>
    <w:rsid w:val="002E393D"/>
    <w:rsid w:val="002E461A"/>
    <w:rsid w:val="002E7DA4"/>
    <w:rsid w:val="003021F8"/>
    <w:rsid w:val="003023E9"/>
    <w:rsid w:val="003118D8"/>
    <w:rsid w:val="00314E5F"/>
    <w:rsid w:val="0033018F"/>
    <w:rsid w:val="00335699"/>
    <w:rsid w:val="003464BA"/>
    <w:rsid w:val="00346DB5"/>
    <w:rsid w:val="00346E32"/>
    <w:rsid w:val="00352F1D"/>
    <w:rsid w:val="00353367"/>
    <w:rsid w:val="00355AAE"/>
    <w:rsid w:val="00357DDE"/>
    <w:rsid w:val="00372057"/>
    <w:rsid w:val="00372ECB"/>
    <w:rsid w:val="00373859"/>
    <w:rsid w:val="00374FA2"/>
    <w:rsid w:val="00383531"/>
    <w:rsid w:val="00391BEB"/>
    <w:rsid w:val="00393F04"/>
    <w:rsid w:val="003952A0"/>
    <w:rsid w:val="0039650B"/>
    <w:rsid w:val="003A474F"/>
    <w:rsid w:val="003B420A"/>
    <w:rsid w:val="003B4B92"/>
    <w:rsid w:val="003C04B0"/>
    <w:rsid w:val="003D015E"/>
    <w:rsid w:val="003D6958"/>
    <w:rsid w:val="003E3A65"/>
    <w:rsid w:val="003E4398"/>
    <w:rsid w:val="004036CB"/>
    <w:rsid w:val="00405974"/>
    <w:rsid w:val="00416A76"/>
    <w:rsid w:val="0042499D"/>
    <w:rsid w:val="00426C5F"/>
    <w:rsid w:val="00432749"/>
    <w:rsid w:val="0044075C"/>
    <w:rsid w:val="00440869"/>
    <w:rsid w:val="0044181A"/>
    <w:rsid w:val="004419DE"/>
    <w:rsid w:val="00442630"/>
    <w:rsid w:val="0044286E"/>
    <w:rsid w:val="00452E00"/>
    <w:rsid w:val="00457036"/>
    <w:rsid w:val="00462B73"/>
    <w:rsid w:val="0046469A"/>
    <w:rsid w:val="0047022B"/>
    <w:rsid w:val="004704B0"/>
    <w:rsid w:val="004809C0"/>
    <w:rsid w:val="0048276F"/>
    <w:rsid w:val="00496AE5"/>
    <w:rsid w:val="004A077C"/>
    <w:rsid w:val="004A5445"/>
    <w:rsid w:val="004B5D4D"/>
    <w:rsid w:val="004C0E60"/>
    <w:rsid w:val="004C2612"/>
    <w:rsid w:val="004C329F"/>
    <w:rsid w:val="004C6610"/>
    <w:rsid w:val="004C6E2B"/>
    <w:rsid w:val="004D2312"/>
    <w:rsid w:val="004D28E8"/>
    <w:rsid w:val="004D615A"/>
    <w:rsid w:val="004D6C58"/>
    <w:rsid w:val="004E263A"/>
    <w:rsid w:val="004F2749"/>
    <w:rsid w:val="004F400A"/>
    <w:rsid w:val="004F7F53"/>
    <w:rsid w:val="00500A9C"/>
    <w:rsid w:val="00510BEB"/>
    <w:rsid w:val="00511ED3"/>
    <w:rsid w:val="005141AF"/>
    <w:rsid w:val="00521BAA"/>
    <w:rsid w:val="005260A4"/>
    <w:rsid w:val="005308F1"/>
    <w:rsid w:val="00534C57"/>
    <w:rsid w:val="00537562"/>
    <w:rsid w:val="00545C44"/>
    <w:rsid w:val="00550872"/>
    <w:rsid w:val="0055132A"/>
    <w:rsid w:val="005618F2"/>
    <w:rsid w:val="00562DBE"/>
    <w:rsid w:val="005640DC"/>
    <w:rsid w:val="00567362"/>
    <w:rsid w:val="00570A16"/>
    <w:rsid w:val="0057738D"/>
    <w:rsid w:val="005843FE"/>
    <w:rsid w:val="0059031C"/>
    <w:rsid w:val="00594C5B"/>
    <w:rsid w:val="00595B0A"/>
    <w:rsid w:val="005B0B36"/>
    <w:rsid w:val="005B106A"/>
    <w:rsid w:val="005B762E"/>
    <w:rsid w:val="005D2A1A"/>
    <w:rsid w:val="005D5F2D"/>
    <w:rsid w:val="005F3726"/>
    <w:rsid w:val="005F76EE"/>
    <w:rsid w:val="00602B24"/>
    <w:rsid w:val="00602B9F"/>
    <w:rsid w:val="0062367C"/>
    <w:rsid w:val="006242E6"/>
    <w:rsid w:val="00627B52"/>
    <w:rsid w:val="00632558"/>
    <w:rsid w:val="00632CC9"/>
    <w:rsid w:val="00642202"/>
    <w:rsid w:val="00644781"/>
    <w:rsid w:val="0065066A"/>
    <w:rsid w:val="00677C00"/>
    <w:rsid w:val="00677E2A"/>
    <w:rsid w:val="006821C5"/>
    <w:rsid w:val="00685F5B"/>
    <w:rsid w:val="006905D0"/>
    <w:rsid w:val="006A14D3"/>
    <w:rsid w:val="006A4E18"/>
    <w:rsid w:val="006B1890"/>
    <w:rsid w:val="006B4899"/>
    <w:rsid w:val="006D4D0B"/>
    <w:rsid w:val="006D7752"/>
    <w:rsid w:val="006D7DEE"/>
    <w:rsid w:val="006E5002"/>
    <w:rsid w:val="006E53CB"/>
    <w:rsid w:val="006F208E"/>
    <w:rsid w:val="00703315"/>
    <w:rsid w:val="00704A6F"/>
    <w:rsid w:val="007064D4"/>
    <w:rsid w:val="00714687"/>
    <w:rsid w:val="0071785B"/>
    <w:rsid w:val="007256A8"/>
    <w:rsid w:val="00726952"/>
    <w:rsid w:val="00740B94"/>
    <w:rsid w:val="0074189C"/>
    <w:rsid w:val="00745027"/>
    <w:rsid w:val="00764E46"/>
    <w:rsid w:val="0076527D"/>
    <w:rsid w:val="00766764"/>
    <w:rsid w:val="00770FAD"/>
    <w:rsid w:val="00771EC9"/>
    <w:rsid w:val="0077615B"/>
    <w:rsid w:val="00780FC0"/>
    <w:rsid w:val="007865A1"/>
    <w:rsid w:val="00790DAD"/>
    <w:rsid w:val="007969F5"/>
    <w:rsid w:val="007A0285"/>
    <w:rsid w:val="007A3555"/>
    <w:rsid w:val="007A478E"/>
    <w:rsid w:val="007A4ACC"/>
    <w:rsid w:val="007B2CEA"/>
    <w:rsid w:val="007B51D9"/>
    <w:rsid w:val="007B5834"/>
    <w:rsid w:val="007B63B8"/>
    <w:rsid w:val="007C004D"/>
    <w:rsid w:val="007C1419"/>
    <w:rsid w:val="007C4004"/>
    <w:rsid w:val="007C6877"/>
    <w:rsid w:val="007D5343"/>
    <w:rsid w:val="007D6295"/>
    <w:rsid w:val="007E175F"/>
    <w:rsid w:val="007E1F6F"/>
    <w:rsid w:val="007E2273"/>
    <w:rsid w:val="007E294E"/>
    <w:rsid w:val="007F0C00"/>
    <w:rsid w:val="007F1E2A"/>
    <w:rsid w:val="007F2CFD"/>
    <w:rsid w:val="00803271"/>
    <w:rsid w:val="00803D7B"/>
    <w:rsid w:val="00805E79"/>
    <w:rsid w:val="008062F7"/>
    <w:rsid w:val="00810DFF"/>
    <w:rsid w:val="008175E3"/>
    <w:rsid w:val="0082099F"/>
    <w:rsid w:val="00823BD4"/>
    <w:rsid w:val="0083172F"/>
    <w:rsid w:val="00832557"/>
    <w:rsid w:val="00843FD4"/>
    <w:rsid w:val="00847C3D"/>
    <w:rsid w:val="00850D76"/>
    <w:rsid w:val="00851416"/>
    <w:rsid w:val="00851479"/>
    <w:rsid w:val="00851552"/>
    <w:rsid w:val="00875BE2"/>
    <w:rsid w:val="0087770E"/>
    <w:rsid w:val="00881457"/>
    <w:rsid w:val="00884841"/>
    <w:rsid w:val="008857E2"/>
    <w:rsid w:val="00892B82"/>
    <w:rsid w:val="00895E6F"/>
    <w:rsid w:val="008A4B8C"/>
    <w:rsid w:val="008B18AF"/>
    <w:rsid w:val="008B3E72"/>
    <w:rsid w:val="008B73E6"/>
    <w:rsid w:val="008C6D4C"/>
    <w:rsid w:val="008D4721"/>
    <w:rsid w:val="008D4B21"/>
    <w:rsid w:val="008E036C"/>
    <w:rsid w:val="008E5685"/>
    <w:rsid w:val="008F340C"/>
    <w:rsid w:val="008F7E54"/>
    <w:rsid w:val="00906753"/>
    <w:rsid w:val="00906D4E"/>
    <w:rsid w:val="009070DE"/>
    <w:rsid w:val="00907854"/>
    <w:rsid w:val="009103DC"/>
    <w:rsid w:val="009243A5"/>
    <w:rsid w:val="009244FC"/>
    <w:rsid w:val="00925B0A"/>
    <w:rsid w:val="009273C9"/>
    <w:rsid w:val="00931817"/>
    <w:rsid w:val="0095243F"/>
    <w:rsid w:val="00956411"/>
    <w:rsid w:val="00972F4F"/>
    <w:rsid w:val="00975355"/>
    <w:rsid w:val="00975C99"/>
    <w:rsid w:val="0097716F"/>
    <w:rsid w:val="0098288D"/>
    <w:rsid w:val="009924E1"/>
    <w:rsid w:val="0099254E"/>
    <w:rsid w:val="009A4001"/>
    <w:rsid w:val="009A5411"/>
    <w:rsid w:val="009B248C"/>
    <w:rsid w:val="009B4A76"/>
    <w:rsid w:val="009C1D81"/>
    <w:rsid w:val="009D7803"/>
    <w:rsid w:val="009E0437"/>
    <w:rsid w:val="009E051E"/>
    <w:rsid w:val="009E3624"/>
    <w:rsid w:val="009E473E"/>
    <w:rsid w:val="009E4E69"/>
    <w:rsid w:val="009F2DF9"/>
    <w:rsid w:val="00A03800"/>
    <w:rsid w:val="00A03F95"/>
    <w:rsid w:val="00A04661"/>
    <w:rsid w:val="00A22D50"/>
    <w:rsid w:val="00A22D94"/>
    <w:rsid w:val="00A24A8A"/>
    <w:rsid w:val="00A31A0B"/>
    <w:rsid w:val="00A349ED"/>
    <w:rsid w:val="00A358C1"/>
    <w:rsid w:val="00A371E4"/>
    <w:rsid w:val="00A43679"/>
    <w:rsid w:val="00A4445C"/>
    <w:rsid w:val="00A55BE8"/>
    <w:rsid w:val="00A578C8"/>
    <w:rsid w:val="00A57E79"/>
    <w:rsid w:val="00A616C1"/>
    <w:rsid w:val="00A66C48"/>
    <w:rsid w:val="00A66CD1"/>
    <w:rsid w:val="00A8218D"/>
    <w:rsid w:val="00A823E0"/>
    <w:rsid w:val="00A908E7"/>
    <w:rsid w:val="00A90E75"/>
    <w:rsid w:val="00A938FB"/>
    <w:rsid w:val="00A9476C"/>
    <w:rsid w:val="00AA4A8A"/>
    <w:rsid w:val="00AA4EBE"/>
    <w:rsid w:val="00AA73D2"/>
    <w:rsid w:val="00AA7CD0"/>
    <w:rsid w:val="00AB0A41"/>
    <w:rsid w:val="00AB1889"/>
    <w:rsid w:val="00AB1C27"/>
    <w:rsid w:val="00AB3376"/>
    <w:rsid w:val="00AB3CD6"/>
    <w:rsid w:val="00AC29C1"/>
    <w:rsid w:val="00AC5427"/>
    <w:rsid w:val="00AD7FE5"/>
    <w:rsid w:val="00AE247E"/>
    <w:rsid w:val="00AE5436"/>
    <w:rsid w:val="00AE680D"/>
    <w:rsid w:val="00AF4F5A"/>
    <w:rsid w:val="00AF5547"/>
    <w:rsid w:val="00B0019C"/>
    <w:rsid w:val="00B023BD"/>
    <w:rsid w:val="00B147EF"/>
    <w:rsid w:val="00B20D88"/>
    <w:rsid w:val="00B21C5D"/>
    <w:rsid w:val="00B3131D"/>
    <w:rsid w:val="00B344DA"/>
    <w:rsid w:val="00B42379"/>
    <w:rsid w:val="00B45A6D"/>
    <w:rsid w:val="00B45B6E"/>
    <w:rsid w:val="00B469CA"/>
    <w:rsid w:val="00B502E6"/>
    <w:rsid w:val="00B51C5E"/>
    <w:rsid w:val="00B55249"/>
    <w:rsid w:val="00B557F6"/>
    <w:rsid w:val="00B57756"/>
    <w:rsid w:val="00B62116"/>
    <w:rsid w:val="00B65E5D"/>
    <w:rsid w:val="00B710FF"/>
    <w:rsid w:val="00B741D3"/>
    <w:rsid w:val="00B824E3"/>
    <w:rsid w:val="00B83D3A"/>
    <w:rsid w:val="00B879CB"/>
    <w:rsid w:val="00B90D57"/>
    <w:rsid w:val="00BA1E31"/>
    <w:rsid w:val="00BA2BDF"/>
    <w:rsid w:val="00BA38B2"/>
    <w:rsid w:val="00BA44D6"/>
    <w:rsid w:val="00BB16D6"/>
    <w:rsid w:val="00BC357F"/>
    <w:rsid w:val="00BC37B8"/>
    <w:rsid w:val="00BC55CF"/>
    <w:rsid w:val="00BC5C98"/>
    <w:rsid w:val="00BC6F7D"/>
    <w:rsid w:val="00BD0E28"/>
    <w:rsid w:val="00BD3BB3"/>
    <w:rsid w:val="00BE4BEC"/>
    <w:rsid w:val="00BE4D3E"/>
    <w:rsid w:val="00BF0BB7"/>
    <w:rsid w:val="00BF1BD2"/>
    <w:rsid w:val="00BF4DA9"/>
    <w:rsid w:val="00C052C5"/>
    <w:rsid w:val="00C07496"/>
    <w:rsid w:val="00C14929"/>
    <w:rsid w:val="00C160BE"/>
    <w:rsid w:val="00C1622E"/>
    <w:rsid w:val="00C163C1"/>
    <w:rsid w:val="00C27241"/>
    <w:rsid w:val="00C27F65"/>
    <w:rsid w:val="00C32E4F"/>
    <w:rsid w:val="00C36E10"/>
    <w:rsid w:val="00C376F9"/>
    <w:rsid w:val="00C52883"/>
    <w:rsid w:val="00C619F6"/>
    <w:rsid w:val="00C75D90"/>
    <w:rsid w:val="00C767A8"/>
    <w:rsid w:val="00C767CD"/>
    <w:rsid w:val="00C769F9"/>
    <w:rsid w:val="00C76DE7"/>
    <w:rsid w:val="00C772DD"/>
    <w:rsid w:val="00C77786"/>
    <w:rsid w:val="00C801F4"/>
    <w:rsid w:val="00C8169E"/>
    <w:rsid w:val="00C82BA7"/>
    <w:rsid w:val="00C93956"/>
    <w:rsid w:val="00CA02BC"/>
    <w:rsid w:val="00CA1B3B"/>
    <w:rsid w:val="00CB4395"/>
    <w:rsid w:val="00CC1C04"/>
    <w:rsid w:val="00CD073E"/>
    <w:rsid w:val="00CD515A"/>
    <w:rsid w:val="00CE2469"/>
    <w:rsid w:val="00CE6F72"/>
    <w:rsid w:val="00CF0EEF"/>
    <w:rsid w:val="00CF3084"/>
    <w:rsid w:val="00CF5FF4"/>
    <w:rsid w:val="00CF7D59"/>
    <w:rsid w:val="00D012C0"/>
    <w:rsid w:val="00D10D86"/>
    <w:rsid w:val="00D121D2"/>
    <w:rsid w:val="00D13B69"/>
    <w:rsid w:val="00D22DE1"/>
    <w:rsid w:val="00D27503"/>
    <w:rsid w:val="00D34560"/>
    <w:rsid w:val="00D404A8"/>
    <w:rsid w:val="00D41744"/>
    <w:rsid w:val="00D45496"/>
    <w:rsid w:val="00D47EAF"/>
    <w:rsid w:val="00D61E41"/>
    <w:rsid w:val="00D624EF"/>
    <w:rsid w:val="00D63C00"/>
    <w:rsid w:val="00D75285"/>
    <w:rsid w:val="00D75AD3"/>
    <w:rsid w:val="00D84434"/>
    <w:rsid w:val="00D9162E"/>
    <w:rsid w:val="00D91E93"/>
    <w:rsid w:val="00D93AC3"/>
    <w:rsid w:val="00D96CEC"/>
    <w:rsid w:val="00D97E9F"/>
    <w:rsid w:val="00DA3D3C"/>
    <w:rsid w:val="00DB14E2"/>
    <w:rsid w:val="00DB6AFE"/>
    <w:rsid w:val="00DC7327"/>
    <w:rsid w:val="00DD1265"/>
    <w:rsid w:val="00DD2581"/>
    <w:rsid w:val="00DD6C6C"/>
    <w:rsid w:val="00DD7E8F"/>
    <w:rsid w:val="00DE076B"/>
    <w:rsid w:val="00DE3954"/>
    <w:rsid w:val="00DE71E1"/>
    <w:rsid w:val="00DF0962"/>
    <w:rsid w:val="00DF0B65"/>
    <w:rsid w:val="00DF241F"/>
    <w:rsid w:val="00E05099"/>
    <w:rsid w:val="00E060E6"/>
    <w:rsid w:val="00E0621B"/>
    <w:rsid w:val="00E13E86"/>
    <w:rsid w:val="00E15D8A"/>
    <w:rsid w:val="00E22075"/>
    <w:rsid w:val="00E23CBB"/>
    <w:rsid w:val="00E34671"/>
    <w:rsid w:val="00E47A41"/>
    <w:rsid w:val="00E47D86"/>
    <w:rsid w:val="00E62F1F"/>
    <w:rsid w:val="00E83789"/>
    <w:rsid w:val="00E871E6"/>
    <w:rsid w:val="00E8772D"/>
    <w:rsid w:val="00E90AF7"/>
    <w:rsid w:val="00E90CF0"/>
    <w:rsid w:val="00E926C3"/>
    <w:rsid w:val="00EA0C9F"/>
    <w:rsid w:val="00EB1AC4"/>
    <w:rsid w:val="00EC107D"/>
    <w:rsid w:val="00EC6C2B"/>
    <w:rsid w:val="00EC6F1F"/>
    <w:rsid w:val="00ED0BE2"/>
    <w:rsid w:val="00ED2745"/>
    <w:rsid w:val="00ED3D8B"/>
    <w:rsid w:val="00EE13D7"/>
    <w:rsid w:val="00EE1615"/>
    <w:rsid w:val="00EE7AC8"/>
    <w:rsid w:val="00EF2C34"/>
    <w:rsid w:val="00F025FF"/>
    <w:rsid w:val="00F04C0E"/>
    <w:rsid w:val="00F05789"/>
    <w:rsid w:val="00F06CE8"/>
    <w:rsid w:val="00F07262"/>
    <w:rsid w:val="00F120D6"/>
    <w:rsid w:val="00F1282D"/>
    <w:rsid w:val="00F154F7"/>
    <w:rsid w:val="00F17BBA"/>
    <w:rsid w:val="00F201FB"/>
    <w:rsid w:val="00F23B6F"/>
    <w:rsid w:val="00F40841"/>
    <w:rsid w:val="00F423E4"/>
    <w:rsid w:val="00F51207"/>
    <w:rsid w:val="00F53904"/>
    <w:rsid w:val="00F556DF"/>
    <w:rsid w:val="00F57F71"/>
    <w:rsid w:val="00F6355F"/>
    <w:rsid w:val="00F82030"/>
    <w:rsid w:val="00F864B8"/>
    <w:rsid w:val="00FB074F"/>
    <w:rsid w:val="00FC3063"/>
    <w:rsid w:val="00FC33BC"/>
    <w:rsid w:val="00FC49B2"/>
    <w:rsid w:val="00FC5FDF"/>
    <w:rsid w:val="00FC6658"/>
    <w:rsid w:val="00FD6E18"/>
    <w:rsid w:val="00FD7E7E"/>
    <w:rsid w:val="00FE512B"/>
    <w:rsid w:val="00FF1C85"/>
    <w:rsid w:val="00FF57CE"/>
    <w:rsid w:val="10BDCDAF"/>
    <w:rsid w:val="78E23FDC"/>
    <w:rsid w:val="79A6295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3AEF58"/>
  <w15:docId w15:val="{15B3054A-4EEA-814C-8FF1-2EAE272A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1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3BC"/>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376F9"/>
    <w:pPr>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376F9"/>
  </w:style>
  <w:style w:type="paragraph" w:styleId="Footer">
    <w:name w:val="footer"/>
    <w:basedOn w:val="Normal"/>
    <w:link w:val="FooterChar"/>
    <w:uiPriority w:val="99"/>
    <w:unhideWhenUsed/>
    <w:rsid w:val="00C376F9"/>
    <w:pPr>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376F9"/>
  </w:style>
  <w:style w:type="character" w:styleId="PageNumber">
    <w:name w:val="page number"/>
    <w:basedOn w:val="DefaultParagraphFont"/>
    <w:uiPriority w:val="99"/>
    <w:semiHidden/>
    <w:unhideWhenUsed/>
    <w:rsid w:val="00C376F9"/>
  </w:style>
  <w:style w:type="character" w:styleId="CommentReference">
    <w:name w:val="annotation reference"/>
    <w:basedOn w:val="DefaultParagraphFont"/>
    <w:uiPriority w:val="99"/>
    <w:semiHidden/>
    <w:unhideWhenUsed/>
    <w:rsid w:val="006B1890"/>
    <w:rPr>
      <w:sz w:val="16"/>
      <w:szCs w:val="16"/>
    </w:rPr>
  </w:style>
  <w:style w:type="paragraph" w:styleId="CommentText">
    <w:name w:val="annotation text"/>
    <w:basedOn w:val="Normal"/>
    <w:link w:val="CommentTextChar"/>
    <w:uiPriority w:val="99"/>
    <w:semiHidden/>
    <w:unhideWhenUsed/>
    <w:rsid w:val="006B189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B1890"/>
    <w:rPr>
      <w:sz w:val="20"/>
      <w:szCs w:val="20"/>
    </w:rPr>
  </w:style>
  <w:style w:type="paragraph" w:styleId="CommentSubject">
    <w:name w:val="annotation subject"/>
    <w:basedOn w:val="CommentText"/>
    <w:next w:val="CommentText"/>
    <w:link w:val="CommentSubjectChar"/>
    <w:uiPriority w:val="99"/>
    <w:semiHidden/>
    <w:unhideWhenUsed/>
    <w:rsid w:val="006B1890"/>
    <w:rPr>
      <w:b/>
      <w:bCs/>
    </w:rPr>
  </w:style>
  <w:style w:type="character" w:customStyle="1" w:styleId="CommentSubjectChar">
    <w:name w:val="Comment Subject Char"/>
    <w:basedOn w:val="CommentTextChar"/>
    <w:link w:val="CommentSubject"/>
    <w:uiPriority w:val="99"/>
    <w:semiHidden/>
    <w:rsid w:val="006B1890"/>
    <w:rPr>
      <w:b/>
      <w:bCs/>
      <w:sz w:val="20"/>
      <w:szCs w:val="20"/>
    </w:rPr>
  </w:style>
  <w:style w:type="paragraph" w:styleId="BalloonText">
    <w:name w:val="Balloon Text"/>
    <w:basedOn w:val="Normal"/>
    <w:link w:val="BalloonTextChar"/>
    <w:uiPriority w:val="99"/>
    <w:semiHidden/>
    <w:unhideWhenUsed/>
    <w:rsid w:val="006B189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B1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9462">
      <w:bodyDiv w:val="1"/>
      <w:marLeft w:val="0"/>
      <w:marRight w:val="0"/>
      <w:marTop w:val="0"/>
      <w:marBottom w:val="0"/>
      <w:divBdr>
        <w:top w:val="none" w:sz="0" w:space="0" w:color="auto"/>
        <w:left w:val="none" w:sz="0" w:space="0" w:color="auto"/>
        <w:bottom w:val="none" w:sz="0" w:space="0" w:color="auto"/>
        <w:right w:val="none" w:sz="0" w:space="0" w:color="auto"/>
      </w:divBdr>
    </w:div>
    <w:div w:id="91171112">
      <w:bodyDiv w:val="1"/>
      <w:marLeft w:val="0"/>
      <w:marRight w:val="0"/>
      <w:marTop w:val="0"/>
      <w:marBottom w:val="0"/>
      <w:divBdr>
        <w:top w:val="none" w:sz="0" w:space="0" w:color="auto"/>
        <w:left w:val="none" w:sz="0" w:space="0" w:color="auto"/>
        <w:bottom w:val="none" w:sz="0" w:space="0" w:color="auto"/>
        <w:right w:val="none" w:sz="0" w:space="0" w:color="auto"/>
      </w:divBdr>
    </w:div>
    <w:div w:id="95179240">
      <w:bodyDiv w:val="1"/>
      <w:marLeft w:val="0"/>
      <w:marRight w:val="0"/>
      <w:marTop w:val="0"/>
      <w:marBottom w:val="0"/>
      <w:divBdr>
        <w:top w:val="none" w:sz="0" w:space="0" w:color="auto"/>
        <w:left w:val="none" w:sz="0" w:space="0" w:color="auto"/>
        <w:bottom w:val="none" w:sz="0" w:space="0" w:color="auto"/>
        <w:right w:val="none" w:sz="0" w:space="0" w:color="auto"/>
      </w:divBdr>
    </w:div>
    <w:div w:id="111561948">
      <w:bodyDiv w:val="1"/>
      <w:marLeft w:val="0"/>
      <w:marRight w:val="0"/>
      <w:marTop w:val="0"/>
      <w:marBottom w:val="0"/>
      <w:divBdr>
        <w:top w:val="none" w:sz="0" w:space="0" w:color="auto"/>
        <w:left w:val="none" w:sz="0" w:space="0" w:color="auto"/>
        <w:bottom w:val="none" w:sz="0" w:space="0" w:color="auto"/>
        <w:right w:val="none" w:sz="0" w:space="0" w:color="auto"/>
      </w:divBdr>
    </w:div>
    <w:div w:id="115220679">
      <w:bodyDiv w:val="1"/>
      <w:marLeft w:val="0"/>
      <w:marRight w:val="0"/>
      <w:marTop w:val="0"/>
      <w:marBottom w:val="0"/>
      <w:divBdr>
        <w:top w:val="none" w:sz="0" w:space="0" w:color="auto"/>
        <w:left w:val="none" w:sz="0" w:space="0" w:color="auto"/>
        <w:bottom w:val="none" w:sz="0" w:space="0" w:color="auto"/>
        <w:right w:val="none" w:sz="0" w:space="0" w:color="auto"/>
      </w:divBdr>
    </w:div>
    <w:div w:id="171729090">
      <w:bodyDiv w:val="1"/>
      <w:marLeft w:val="0"/>
      <w:marRight w:val="0"/>
      <w:marTop w:val="0"/>
      <w:marBottom w:val="0"/>
      <w:divBdr>
        <w:top w:val="none" w:sz="0" w:space="0" w:color="auto"/>
        <w:left w:val="none" w:sz="0" w:space="0" w:color="auto"/>
        <w:bottom w:val="none" w:sz="0" w:space="0" w:color="auto"/>
        <w:right w:val="none" w:sz="0" w:space="0" w:color="auto"/>
      </w:divBdr>
    </w:div>
    <w:div w:id="177817283">
      <w:bodyDiv w:val="1"/>
      <w:marLeft w:val="0"/>
      <w:marRight w:val="0"/>
      <w:marTop w:val="0"/>
      <w:marBottom w:val="0"/>
      <w:divBdr>
        <w:top w:val="none" w:sz="0" w:space="0" w:color="auto"/>
        <w:left w:val="none" w:sz="0" w:space="0" w:color="auto"/>
        <w:bottom w:val="none" w:sz="0" w:space="0" w:color="auto"/>
        <w:right w:val="none" w:sz="0" w:space="0" w:color="auto"/>
      </w:divBdr>
    </w:div>
    <w:div w:id="215508331">
      <w:bodyDiv w:val="1"/>
      <w:marLeft w:val="0"/>
      <w:marRight w:val="0"/>
      <w:marTop w:val="0"/>
      <w:marBottom w:val="0"/>
      <w:divBdr>
        <w:top w:val="none" w:sz="0" w:space="0" w:color="auto"/>
        <w:left w:val="none" w:sz="0" w:space="0" w:color="auto"/>
        <w:bottom w:val="none" w:sz="0" w:space="0" w:color="auto"/>
        <w:right w:val="none" w:sz="0" w:space="0" w:color="auto"/>
      </w:divBdr>
    </w:div>
    <w:div w:id="252279132">
      <w:bodyDiv w:val="1"/>
      <w:marLeft w:val="0"/>
      <w:marRight w:val="0"/>
      <w:marTop w:val="0"/>
      <w:marBottom w:val="0"/>
      <w:divBdr>
        <w:top w:val="none" w:sz="0" w:space="0" w:color="auto"/>
        <w:left w:val="none" w:sz="0" w:space="0" w:color="auto"/>
        <w:bottom w:val="none" w:sz="0" w:space="0" w:color="auto"/>
        <w:right w:val="none" w:sz="0" w:space="0" w:color="auto"/>
      </w:divBdr>
    </w:div>
    <w:div w:id="253168797">
      <w:bodyDiv w:val="1"/>
      <w:marLeft w:val="0"/>
      <w:marRight w:val="0"/>
      <w:marTop w:val="0"/>
      <w:marBottom w:val="0"/>
      <w:divBdr>
        <w:top w:val="none" w:sz="0" w:space="0" w:color="auto"/>
        <w:left w:val="none" w:sz="0" w:space="0" w:color="auto"/>
        <w:bottom w:val="none" w:sz="0" w:space="0" w:color="auto"/>
        <w:right w:val="none" w:sz="0" w:space="0" w:color="auto"/>
      </w:divBdr>
    </w:div>
    <w:div w:id="259217843">
      <w:bodyDiv w:val="1"/>
      <w:marLeft w:val="0"/>
      <w:marRight w:val="0"/>
      <w:marTop w:val="0"/>
      <w:marBottom w:val="0"/>
      <w:divBdr>
        <w:top w:val="none" w:sz="0" w:space="0" w:color="auto"/>
        <w:left w:val="none" w:sz="0" w:space="0" w:color="auto"/>
        <w:bottom w:val="none" w:sz="0" w:space="0" w:color="auto"/>
        <w:right w:val="none" w:sz="0" w:space="0" w:color="auto"/>
      </w:divBdr>
    </w:div>
    <w:div w:id="260845746">
      <w:bodyDiv w:val="1"/>
      <w:marLeft w:val="0"/>
      <w:marRight w:val="0"/>
      <w:marTop w:val="0"/>
      <w:marBottom w:val="0"/>
      <w:divBdr>
        <w:top w:val="none" w:sz="0" w:space="0" w:color="auto"/>
        <w:left w:val="none" w:sz="0" w:space="0" w:color="auto"/>
        <w:bottom w:val="none" w:sz="0" w:space="0" w:color="auto"/>
        <w:right w:val="none" w:sz="0" w:space="0" w:color="auto"/>
      </w:divBdr>
    </w:div>
    <w:div w:id="263655796">
      <w:bodyDiv w:val="1"/>
      <w:marLeft w:val="0"/>
      <w:marRight w:val="0"/>
      <w:marTop w:val="0"/>
      <w:marBottom w:val="0"/>
      <w:divBdr>
        <w:top w:val="none" w:sz="0" w:space="0" w:color="auto"/>
        <w:left w:val="none" w:sz="0" w:space="0" w:color="auto"/>
        <w:bottom w:val="none" w:sz="0" w:space="0" w:color="auto"/>
        <w:right w:val="none" w:sz="0" w:space="0" w:color="auto"/>
      </w:divBdr>
    </w:div>
    <w:div w:id="281116424">
      <w:bodyDiv w:val="1"/>
      <w:marLeft w:val="0"/>
      <w:marRight w:val="0"/>
      <w:marTop w:val="0"/>
      <w:marBottom w:val="0"/>
      <w:divBdr>
        <w:top w:val="none" w:sz="0" w:space="0" w:color="auto"/>
        <w:left w:val="none" w:sz="0" w:space="0" w:color="auto"/>
        <w:bottom w:val="none" w:sz="0" w:space="0" w:color="auto"/>
        <w:right w:val="none" w:sz="0" w:space="0" w:color="auto"/>
      </w:divBdr>
    </w:div>
    <w:div w:id="286356283">
      <w:bodyDiv w:val="1"/>
      <w:marLeft w:val="0"/>
      <w:marRight w:val="0"/>
      <w:marTop w:val="0"/>
      <w:marBottom w:val="0"/>
      <w:divBdr>
        <w:top w:val="none" w:sz="0" w:space="0" w:color="auto"/>
        <w:left w:val="none" w:sz="0" w:space="0" w:color="auto"/>
        <w:bottom w:val="none" w:sz="0" w:space="0" w:color="auto"/>
        <w:right w:val="none" w:sz="0" w:space="0" w:color="auto"/>
      </w:divBdr>
    </w:div>
    <w:div w:id="315376762">
      <w:bodyDiv w:val="1"/>
      <w:marLeft w:val="0"/>
      <w:marRight w:val="0"/>
      <w:marTop w:val="0"/>
      <w:marBottom w:val="0"/>
      <w:divBdr>
        <w:top w:val="none" w:sz="0" w:space="0" w:color="auto"/>
        <w:left w:val="none" w:sz="0" w:space="0" w:color="auto"/>
        <w:bottom w:val="none" w:sz="0" w:space="0" w:color="auto"/>
        <w:right w:val="none" w:sz="0" w:space="0" w:color="auto"/>
      </w:divBdr>
    </w:div>
    <w:div w:id="381514948">
      <w:bodyDiv w:val="1"/>
      <w:marLeft w:val="0"/>
      <w:marRight w:val="0"/>
      <w:marTop w:val="0"/>
      <w:marBottom w:val="0"/>
      <w:divBdr>
        <w:top w:val="none" w:sz="0" w:space="0" w:color="auto"/>
        <w:left w:val="none" w:sz="0" w:space="0" w:color="auto"/>
        <w:bottom w:val="none" w:sz="0" w:space="0" w:color="auto"/>
        <w:right w:val="none" w:sz="0" w:space="0" w:color="auto"/>
      </w:divBdr>
    </w:div>
    <w:div w:id="422650025">
      <w:bodyDiv w:val="1"/>
      <w:marLeft w:val="0"/>
      <w:marRight w:val="0"/>
      <w:marTop w:val="0"/>
      <w:marBottom w:val="0"/>
      <w:divBdr>
        <w:top w:val="none" w:sz="0" w:space="0" w:color="auto"/>
        <w:left w:val="none" w:sz="0" w:space="0" w:color="auto"/>
        <w:bottom w:val="none" w:sz="0" w:space="0" w:color="auto"/>
        <w:right w:val="none" w:sz="0" w:space="0" w:color="auto"/>
      </w:divBdr>
    </w:div>
    <w:div w:id="466359939">
      <w:bodyDiv w:val="1"/>
      <w:marLeft w:val="0"/>
      <w:marRight w:val="0"/>
      <w:marTop w:val="0"/>
      <w:marBottom w:val="0"/>
      <w:divBdr>
        <w:top w:val="none" w:sz="0" w:space="0" w:color="auto"/>
        <w:left w:val="none" w:sz="0" w:space="0" w:color="auto"/>
        <w:bottom w:val="none" w:sz="0" w:space="0" w:color="auto"/>
        <w:right w:val="none" w:sz="0" w:space="0" w:color="auto"/>
      </w:divBdr>
    </w:div>
    <w:div w:id="544408242">
      <w:bodyDiv w:val="1"/>
      <w:marLeft w:val="0"/>
      <w:marRight w:val="0"/>
      <w:marTop w:val="0"/>
      <w:marBottom w:val="0"/>
      <w:divBdr>
        <w:top w:val="none" w:sz="0" w:space="0" w:color="auto"/>
        <w:left w:val="none" w:sz="0" w:space="0" w:color="auto"/>
        <w:bottom w:val="none" w:sz="0" w:space="0" w:color="auto"/>
        <w:right w:val="none" w:sz="0" w:space="0" w:color="auto"/>
      </w:divBdr>
    </w:div>
    <w:div w:id="549996243">
      <w:bodyDiv w:val="1"/>
      <w:marLeft w:val="0"/>
      <w:marRight w:val="0"/>
      <w:marTop w:val="0"/>
      <w:marBottom w:val="0"/>
      <w:divBdr>
        <w:top w:val="none" w:sz="0" w:space="0" w:color="auto"/>
        <w:left w:val="none" w:sz="0" w:space="0" w:color="auto"/>
        <w:bottom w:val="none" w:sz="0" w:space="0" w:color="auto"/>
        <w:right w:val="none" w:sz="0" w:space="0" w:color="auto"/>
      </w:divBdr>
    </w:div>
    <w:div w:id="580602399">
      <w:bodyDiv w:val="1"/>
      <w:marLeft w:val="0"/>
      <w:marRight w:val="0"/>
      <w:marTop w:val="0"/>
      <w:marBottom w:val="0"/>
      <w:divBdr>
        <w:top w:val="none" w:sz="0" w:space="0" w:color="auto"/>
        <w:left w:val="none" w:sz="0" w:space="0" w:color="auto"/>
        <w:bottom w:val="none" w:sz="0" w:space="0" w:color="auto"/>
        <w:right w:val="none" w:sz="0" w:space="0" w:color="auto"/>
      </w:divBdr>
    </w:div>
    <w:div w:id="600799724">
      <w:bodyDiv w:val="1"/>
      <w:marLeft w:val="0"/>
      <w:marRight w:val="0"/>
      <w:marTop w:val="0"/>
      <w:marBottom w:val="0"/>
      <w:divBdr>
        <w:top w:val="none" w:sz="0" w:space="0" w:color="auto"/>
        <w:left w:val="none" w:sz="0" w:space="0" w:color="auto"/>
        <w:bottom w:val="none" w:sz="0" w:space="0" w:color="auto"/>
        <w:right w:val="none" w:sz="0" w:space="0" w:color="auto"/>
      </w:divBdr>
    </w:div>
    <w:div w:id="646980485">
      <w:bodyDiv w:val="1"/>
      <w:marLeft w:val="0"/>
      <w:marRight w:val="0"/>
      <w:marTop w:val="0"/>
      <w:marBottom w:val="0"/>
      <w:divBdr>
        <w:top w:val="none" w:sz="0" w:space="0" w:color="auto"/>
        <w:left w:val="none" w:sz="0" w:space="0" w:color="auto"/>
        <w:bottom w:val="none" w:sz="0" w:space="0" w:color="auto"/>
        <w:right w:val="none" w:sz="0" w:space="0" w:color="auto"/>
      </w:divBdr>
    </w:div>
    <w:div w:id="647561240">
      <w:bodyDiv w:val="1"/>
      <w:marLeft w:val="0"/>
      <w:marRight w:val="0"/>
      <w:marTop w:val="0"/>
      <w:marBottom w:val="0"/>
      <w:divBdr>
        <w:top w:val="none" w:sz="0" w:space="0" w:color="auto"/>
        <w:left w:val="none" w:sz="0" w:space="0" w:color="auto"/>
        <w:bottom w:val="none" w:sz="0" w:space="0" w:color="auto"/>
        <w:right w:val="none" w:sz="0" w:space="0" w:color="auto"/>
      </w:divBdr>
    </w:div>
    <w:div w:id="654989013">
      <w:bodyDiv w:val="1"/>
      <w:marLeft w:val="0"/>
      <w:marRight w:val="0"/>
      <w:marTop w:val="0"/>
      <w:marBottom w:val="0"/>
      <w:divBdr>
        <w:top w:val="none" w:sz="0" w:space="0" w:color="auto"/>
        <w:left w:val="none" w:sz="0" w:space="0" w:color="auto"/>
        <w:bottom w:val="none" w:sz="0" w:space="0" w:color="auto"/>
        <w:right w:val="none" w:sz="0" w:space="0" w:color="auto"/>
      </w:divBdr>
    </w:div>
    <w:div w:id="655498885">
      <w:bodyDiv w:val="1"/>
      <w:marLeft w:val="0"/>
      <w:marRight w:val="0"/>
      <w:marTop w:val="0"/>
      <w:marBottom w:val="0"/>
      <w:divBdr>
        <w:top w:val="none" w:sz="0" w:space="0" w:color="auto"/>
        <w:left w:val="none" w:sz="0" w:space="0" w:color="auto"/>
        <w:bottom w:val="none" w:sz="0" w:space="0" w:color="auto"/>
        <w:right w:val="none" w:sz="0" w:space="0" w:color="auto"/>
      </w:divBdr>
    </w:div>
    <w:div w:id="696735088">
      <w:bodyDiv w:val="1"/>
      <w:marLeft w:val="0"/>
      <w:marRight w:val="0"/>
      <w:marTop w:val="0"/>
      <w:marBottom w:val="0"/>
      <w:divBdr>
        <w:top w:val="none" w:sz="0" w:space="0" w:color="auto"/>
        <w:left w:val="none" w:sz="0" w:space="0" w:color="auto"/>
        <w:bottom w:val="none" w:sz="0" w:space="0" w:color="auto"/>
        <w:right w:val="none" w:sz="0" w:space="0" w:color="auto"/>
      </w:divBdr>
    </w:div>
    <w:div w:id="702250413">
      <w:bodyDiv w:val="1"/>
      <w:marLeft w:val="0"/>
      <w:marRight w:val="0"/>
      <w:marTop w:val="0"/>
      <w:marBottom w:val="0"/>
      <w:divBdr>
        <w:top w:val="none" w:sz="0" w:space="0" w:color="auto"/>
        <w:left w:val="none" w:sz="0" w:space="0" w:color="auto"/>
        <w:bottom w:val="none" w:sz="0" w:space="0" w:color="auto"/>
        <w:right w:val="none" w:sz="0" w:space="0" w:color="auto"/>
      </w:divBdr>
    </w:div>
    <w:div w:id="720711980">
      <w:bodyDiv w:val="1"/>
      <w:marLeft w:val="0"/>
      <w:marRight w:val="0"/>
      <w:marTop w:val="0"/>
      <w:marBottom w:val="0"/>
      <w:divBdr>
        <w:top w:val="none" w:sz="0" w:space="0" w:color="auto"/>
        <w:left w:val="none" w:sz="0" w:space="0" w:color="auto"/>
        <w:bottom w:val="none" w:sz="0" w:space="0" w:color="auto"/>
        <w:right w:val="none" w:sz="0" w:space="0" w:color="auto"/>
      </w:divBdr>
    </w:div>
    <w:div w:id="886532506">
      <w:bodyDiv w:val="1"/>
      <w:marLeft w:val="0"/>
      <w:marRight w:val="0"/>
      <w:marTop w:val="0"/>
      <w:marBottom w:val="0"/>
      <w:divBdr>
        <w:top w:val="none" w:sz="0" w:space="0" w:color="auto"/>
        <w:left w:val="none" w:sz="0" w:space="0" w:color="auto"/>
        <w:bottom w:val="none" w:sz="0" w:space="0" w:color="auto"/>
        <w:right w:val="none" w:sz="0" w:space="0" w:color="auto"/>
      </w:divBdr>
    </w:div>
    <w:div w:id="895122063">
      <w:bodyDiv w:val="1"/>
      <w:marLeft w:val="0"/>
      <w:marRight w:val="0"/>
      <w:marTop w:val="0"/>
      <w:marBottom w:val="0"/>
      <w:divBdr>
        <w:top w:val="none" w:sz="0" w:space="0" w:color="auto"/>
        <w:left w:val="none" w:sz="0" w:space="0" w:color="auto"/>
        <w:bottom w:val="none" w:sz="0" w:space="0" w:color="auto"/>
        <w:right w:val="none" w:sz="0" w:space="0" w:color="auto"/>
      </w:divBdr>
    </w:div>
    <w:div w:id="941185896">
      <w:bodyDiv w:val="1"/>
      <w:marLeft w:val="0"/>
      <w:marRight w:val="0"/>
      <w:marTop w:val="0"/>
      <w:marBottom w:val="0"/>
      <w:divBdr>
        <w:top w:val="none" w:sz="0" w:space="0" w:color="auto"/>
        <w:left w:val="none" w:sz="0" w:space="0" w:color="auto"/>
        <w:bottom w:val="none" w:sz="0" w:space="0" w:color="auto"/>
        <w:right w:val="none" w:sz="0" w:space="0" w:color="auto"/>
      </w:divBdr>
    </w:div>
    <w:div w:id="984165853">
      <w:bodyDiv w:val="1"/>
      <w:marLeft w:val="0"/>
      <w:marRight w:val="0"/>
      <w:marTop w:val="0"/>
      <w:marBottom w:val="0"/>
      <w:divBdr>
        <w:top w:val="none" w:sz="0" w:space="0" w:color="auto"/>
        <w:left w:val="none" w:sz="0" w:space="0" w:color="auto"/>
        <w:bottom w:val="none" w:sz="0" w:space="0" w:color="auto"/>
        <w:right w:val="none" w:sz="0" w:space="0" w:color="auto"/>
      </w:divBdr>
    </w:div>
    <w:div w:id="1025787314">
      <w:bodyDiv w:val="1"/>
      <w:marLeft w:val="0"/>
      <w:marRight w:val="0"/>
      <w:marTop w:val="0"/>
      <w:marBottom w:val="0"/>
      <w:divBdr>
        <w:top w:val="none" w:sz="0" w:space="0" w:color="auto"/>
        <w:left w:val="none" w:sz="0" w:space="0" w:color="auto"/>
        <w:bottom w:val="none" w:sz="0" w:space="0" w:color="auto"/>
        <w:right w:val="none" w:sz="0" w:space="0" w:color="auto"/>
      </w:divBdr>
    </w:div>
    <w:div w:id="1061093986">
      <w:bodyDiv w:val="1"/>
      <w:marLeft w:val="0"/>
      <w:marRight w:val="0"/>
      <w:marTop w:val="0"/>
      <w:marBottom w:val="0"/>
      <w:divBdr>
        <w:top w:val="none" w:sz="0" w:space="0" w:color="auto"/>
        <w:left w:val="none" w:sz="0" w:space="0" w:color="auto"/>
        <w:bottom w:val="none" w:sz="0" w:space="0" w:color="auto"/>
        <w:right w:val="none" w:sz="0" w:space="0" w:color="auto"/>
      </w:divBdr>
    </w:div>
    <w:div w:id="1064790308">
      <w:bodyDiv w:val="1"/>
      <w:marLeft w:val="0"/>
      <w:marRight w:val="0"/>
      <w:marTop w:val="0"/>
      <w:marBottom w:val="0"/>
      <w:divBdr>
        <w:top w:val="none" w:sz="0" w:space="0" w:color="auto"/>
        <w:left w:val="none" w:sz="0" w:space="0" w:color="auto"/>
        <w:bottom w:val="none" w:sz="0" w:space="0" w:color="auto"/>
        <w:right w:val="none" w:sz="0" w:space="0" w:color="auto"/>
      </w:divBdr>
    </w:div>
    <w:div w:id="1132014581">
      <w:bodyDiv w:val="1"/>
      <w:marLeft w:val="0"/>
      <w:marRight w:val="0"/>
      <w:marTop w:val="0"/>
      <w:marBottom w:val="0"/>
      <w:divBdr>
        <w:top w:val="none" w:sz="0" w:space="0" w:color="auto"/>
        <w:left w:val="none" w:sz="0" w:space="0" w:color="auto"/>
        <w:bottom w:val="none" w:sz="0" w:space="0" w:color="auto"/>
        <w:right w:val="none" w:sz="0" w:space="0" w:color="auto"/>
      </w:divBdr>
    </w:div>
    <w:div w:id="1172329385">
      <w:bodyDiv w:val="1"/>
      <w:marLeft w:val="0"/>
      <w:marRight w:val="0"/>
      <w:marTop w:val="0"/>
      <w:marBottom w:val="0"/>
      <w:divBdr>
        <w:top w:val="none" w:sz="0" w:space="0" w:color="auto"/>
        <w:left w:val="none" w:sz="0" w:space="0" w:color="auto"/>
        <w:bottom w:val="none" w:sz="0" w:space="0" w:color="auto"/>
        <w:right w:val="none" w:sz="0" w:space="0" w:color="auto"/>
      </w:divBdr>
    </w:div>
    <w:div w:id="1211188325">
      <w:bodyDiv w:val="1"/>
      <w:marLeft w:val="0"/>
      <w:marRight w:val="0"/>
      <w:marTop w:val="0"/>
      <w:marBottom w:val="0"/>
      <w:divBdr>
        <w:top w:val="none" w:sz="0" w:space="0" w:color="auto"/>
        <w:left w:val="none" w:sz="0" w:space="0" w:color="auto"/>
        <w:bottom w:val="none" w:sz="0" w:space="0" w:color="auto"/>
        <w:right w:val="none" w:sz="0" w:space="0" w:color="auto"/>
      </w:divBdr>
    </w:div>
    <w:div w:id="1214779700">
      <w:bodyDiv w:val="1"/>
      <w:marLeft w:val="0"/>
      <w:marRight w:val="0"/>
      <w:marTop w:val="0"/>
      <w:marBottom w:val="0"/>
      <w:divBdr>
        <w:top w:val="none" w:sz="0" w:space="0" w:color="auto"/>
        <w:left w:val="none" w:sz="0" w:space="0" w:color="auto"/>
        <w:bottom w:val="none" w:sz="0" w:space="0" w:color="auto"/>
        <w:right w:val="none" w:sz="0" w:space="0" w:color="auto"/>
      </w:divBdr>
    </w:div>
    <w:div w:id="1218664770">
      <w:bodyDiv w:val="1"/>
      <w:marLeft w:val="0"/>
      <w:marRight w:val="0"/>
      <w:marTop w:val="0"/>
      <w:marBottom w:val="0"/>
      <w:divBdr>
        <w:top w:val="none" w:sz="0" w:space="0" w:color="auto"/>
        <w:left w:val="none" w:sz="0" w:space="0" w:color="auto"/>
        <w:bottom w:val="none" w:sz="0" w:space="0" w:color="auto"/>
        <w:right w:val="none" w:sz="0" w:space="0" w:color="auto"/>
      </w:divBdr>
    </w:div>
    <w:div w:id="1235121969">
      <w:bodyDiv w:val="1"/>
      <w:marLeft w:val="0"/>
      <w:marRight w:val="0"/>
      <w:marTop w:val="0"/>
      <w:marBottom w:val="0"/>
      <w:divBdr>
        <w:top w:val="none" w:sz="0" w:space="0" w:color="auto"/>
        <w:left w:val="none" w:sz="0" w:space="0" w:color="auto"/>
        <w:bottom w:val="none" w:sz="0" w:space="0" w:color="auto"/>
        <w:right w:val="none" w:sz="0" w:space="0" w:color="auto"/>
      </w:divBdr>
    </w:div>
    <w:div w:id="1235966180">
      <w:bodyDiv w:val="1"/>
      <w:marLeft w:val="0"/>
      <w:marRight w:val="0"/>
      <w:marTop w:val="0"/>
      <w:marBottom w:val="0"/>
      <w:divBdr>
        <w:top w:val="none" w:sz="0" w:space="0" w:color="auto"/>
        <w:left w:val="none" w:sz="0" w:space="0" w:color="auto"/>
        <w:bottom w:val="none" w:sz="0" w:space="0" w:color="auto"/>
        <w:right w:val="none" w:sz="0" w:space="0" w:color="auto"/>
      </w:divBdr>
    </w:div>
    <w:div w:id="1247811049">
      <w:bodyDiv w:val="1"/>
      <w:marLeft w:val="0"/>
      <w:marRight w:val="0"/>
      <w:marTop w:val="0"/>
      <w:marBottom w:val="0"/>
      <w:divBdr>
        <w:top w:val="none" w:sz="0" w:space="0" w:color="auto"/>
        <w:left w:val="none" w:sz="0" w:space="0" w:color="auto"/>
        <w:bottom w:val="none" w:sz="0" w:space="0" w:color="auto"/>
        <w:right w:val="none" w:sz="0" w:space="0" w:color="auto"/>
      </w:divBdr>
    </w:div>
    <w:div w:id="1281760935">
      <w:bodyDiv w:val="1"/>
      <w:marLeft w:val="0"/>
      <w:marRight w:val="0"/>
      <w:marTop w:val="0"/>
      <w:marBottom w:val="0"/>
      <w:divBdr>
        <w:top w:val="none" w:sz="0" w:space="0" w:color="auto"/>
        <w:left w:val="none" w:sz="0" w:space="0" w:color="auto"/>
        <w:bottom w:val="none" w:sz="0" w:space="0" w:color="auto"/>
        <w:right w:val="none" w:sz="0" w:space="0" w:color="auto"/>
      </w:divBdr>
    </w:div>
    <w:div w:id="1282222535">
      <w:bodyDiv w:val="1"/>
      <w:marLeft w:val="0"/>
      <w:marRight w:val="0"/>
      <w:marTop w:val="0"/>
      <w:marBottom w:val="0"/>
      <w:divBdr>
        <w:top w:val="none" w:sz="0" w:space="0" w:color="auto"/>
        <w:left w:val="none" w:sz="0" w:space="0" w:color="auto"/>
        <w:bottom w:val="none" w:sz="0" w:space="0" w:color="auto"/>
        <w:right w:val="none" w:sz="0" w:space="0" w:color="auto"/>
      </w:divBdr>
    </w:div>
    <w:div w:id="1298072817">
      <w:bodyDiv w:val="1"/>
      <w:marLeft w:val="0"/>
      <w:marRight w:val="0"/>
      <w:marTop w:val="0"/>
      <w:marBottom w:val="0"/>
      <w:divBdr>
        <w:top w:val="none" w:sz="0" w:space="0" w:color="auto"/>
        <w:left w:val="none" w:sz="0" w:space="0" w:color="auto"/>
        <w:bottom w:val="none" w:sz="0" w:space="0" w:color="auto"/>
        <w:right w:val="none" w:sz="0" w:space="0" w:color="auto"/>
      </w:divBdr>
    </w:div>
    <w:div w:id="1309482287">
      <w:bodyDiv w:val="1"/>
      <w:marLeft w:val="0"/>
      <w:marRight w:val="0"/>
      <w:marTop w:val="0"/>
      <w:marBottom w:val="0"/>
      <w:divBdr>
        <w:top w:val="none" w:sz="0" w:space="0" w:color="auto"/>
        <w:left w:val="none" w:sz="0" w:space="0" w:color="auto"/>
        <w:bottom w:val="none" w:sz="0" w:space="0" w:color="auto"/>
        <w:right w:val="none" w:sz="0" w:space="0" w:color="auto"/>
      </w:divBdr>
    </w:div>
    <w:div w:id="1323702547">
      <w:bodyDiv w:val="1"/>
      <w:marLeft w:val="0"/>
      <w:marRight w:val="0"/>
      <w:marTop w:val="0"/>
      <w:marBottom w:val="0"/>
      <w:divBdr>
        <w:top w:val="none" w:sz="0" w:space="0" w:color="auto"/>
        <w:left w:val="none" w:sz="0" w:space="0" w:color="auto"/>
        <w:bottom w:val="none" w:sz="0" w:space="0" w:color="auto"/>
        <w:right w:val="none" w:sz="0" w:space="0" w:color="auto"/>
      </w:divBdr>
    </w:div>
    <w:div w:id="1604847376">
      <w:bodyDiv w:val="1"/>
      <w:marLeft w:val="0"/>
      <w:marRight w:val="0"/>
      <w:marTop w:val="0"/>
      <w:marBottom w:val="0"/>
      <w:divBdr>
        <w:top w:val="none" w:sz="0" w:space="0" w:color="auto"/>
        <w:left w:val="none" w:sz="0" w:space="0" w:color="auto"/>
        <w:bottom w:val="none" w:sz="0" w:space="0" w:color="auto"/>
        <w:right w:val="none" w:sz="0" w:space="0" w:color="auto"/>
      </w:divBdr>
    </w:div>
    <w:div w:id="1635595639">
      <w:bodyDiv w:val="1"/>
      <w:marLeft w:val="0"/>
      <w:marRight w:val="0"/>
      <w:marTop w:val="0"/>
      <w:marBottom w:val="0"/>
      <w:divBdr>
        <w:top w:val="none" w:sz="0" w:space="0" w:color="auto"/>
        <w:left w:val="none" w:sz="0" w:space="0" w:color="auto"/>
        <w:bottom w:val="none" w:sz="0" w:space="0" w:color="auto"/>
        <w:right w:val="none" w:sz="0" w:space="0" w:color="auto"/>
      </w:divBdr>
    </w:div>
    <w:div w:id="1703825573">
      <w:bodyDiv w:val="1"/>
      <w:marLeft w:val="0"/>
      <w:marRight w:val="0"/>
      <w:marTop w:val="0"/>
      <w:marBottom w:val="0"/>
      <w:divBdr>
        <w:top w:val="none" w:sz="0" w:space="0" w:color="auto"/>
        <w:left w:val="none" w:sz="0" w:space="0" w:color="auto"/>
        <w:bottom w:val="none" w:sz="0" w:space="0" w:color="auto"/>
        <w:right w:val="none" w:sz="0" w:space="0" w:color="auto"/>
      </w:divBdr>
    </w:div>
    <w:div w:id="1841311948">
      <w:bodyDiv w:val="1"/>
      <w:marLeft w:val="0"/>
      <w:marRight w:val="0"/>
      <w:marTop w:val="0"/>
      <w:marBottom w:val="0"/>
      <w:divBdr>
        <w:top w:val="none" w:sz="0" w:space="0" w:color="auto"/>
        <w:left w:val="none" w:sz="0" w:space="0" w:color="auto"/>
        <w:bottom w:val="none" w:sz="0" w:space="0" w:color="auto"/>
        <w:right w:val="none" w:sz="0" w:space="0" w:color="auto"/>
      </w:divBdr>
    </w:div>
    <w:div w:id="1848860901">
      <w:bodyDiv w:val="1"/>
      <w:marLeft w:val="0"/>
      <w:marRight w:val="0"/>
      <w:marTop w:val="0"/>
      <w:marBottom w:val="0"/>
      <w:divBdr>
        <w:top w:val="none" w:sz="0" w:space="0" w:color="auto"/>
        <w:left w:val="none" w:sz="0" w:space="0" w:color="auto"/>
        <w:bottom w:val="none" w:sz="0" w:space="0" w:color="auto"/>
        <w:right w:val="none" w:sz="0" w:space="0" w:color="auto"/>
      </w:divBdr>
    </w:div>
    <w:div w:id="1850296454">
      <w:bodyDiv w:val="1"/>
      <w:marLeft w:val="0"/>
      <w:marRight w:val="0"/>
      <w:marTop w:val="0"/>
      <w:marBottom w:val="0"/>
      <w:divBdr>
        <w:top w:val="none" w:sz="0" w:space="0" w:color="auto"/>
        <w:left w:val="none" w:sz="0" w:space="0" w:color="auto"/>
        <w:bottom w:val="none" w:sz="0" w:space="0" w:color="auto"/>
        <w:right w:val="none" w:sz="0" w:space="0" w:color="auto"/>
      </w:divBdr>
    </w:div>
    <w:div w:id="1879128016">
      <w:bodyDiv w:val="1"/>
      <w:marLeft w:val="0"/>
      <w:marRight w:val="0"/>
      <w:marTop w:val="0"/>
      <w:marBottom w:val="0"/>
      <w:divBdr>
        <w:top w:val="none" w:sz="0" w:space="0" w:color="auto"/>
        <w:left w:val="none" w:sz="0" w:space="0" w:color="auto"/>
        <w:bottom w:val="none" w:sz="0" w:space="0" w:color="auto"/>
        <w:right w:val="none" w:sz="0" w:space="0" w:color="auto"/>
      </w:divBdr>
    </w:div>
    <w:div w:id="1917518347">
      <w:bodyDiv w:val="1"/>
      <w:marLeft w:val="0"/>
      <w:marRight w:val="0"/>
      <w:marTop w:val="0"/>
      <w:marBottom w:val="0"/>
      <w:divBdr>
        <w:top w:val="none" w:sz="0" w:space="0" w:color="auto"/>
        <w:left w:val="none" w:sz="0" w:space="0" w:color="auto"/>
        <w:bottom w:val="none" w:sz="0" w:space="0" w:color="auto"/>
        <w:right w:val="none" w:sz="0" w:space="0" w:color="auto"/>
      </w:divBdr>
    </w:div>
    <w:div w:id="1959143004">
      <w:bodyDiv w:val="1"/>
      <w:marLeft w:val="0"/>
      <w:marRight w:val="0"/>
      <w:marTop w:val="0"/>
      <w:marBottom w:val="0"/>
      <w:divBdr>
        <w:top w:val="none" w:sz="0" w:space="0" w:color="auto"/>
        <w:left w:val="none" w:sz="0" w:space="0" w:color="auto"/>
        <w:bottom w:val="none" w:sz="0" w:space="0" w:color="auto"/>
        <w:right w:val="none" w:sz="0" w:space="0" w:color="auto"/>
      </w:divBdr>
    </w:div>
    <w:div w:id="1961766685">
      <w:bodyDiv w:val="1"/>
      <w:marLeft w:val="0"/>
      <w:marRight w:val="0"/>
      <w:marTop w:val="0"/>
      <w:marBottom w:val="0"/>
      <w:divBdr>
        <w:top w:val="none" w:sz="0" w:space="0" w:color="auto"/>
        <w:left w:val="none" w:sz="0" w:space="0" w:color="auto"/>
        <w:bottom w:val="none" w:sz="0" w:space="0" w:color="auto"/>
        <w:right w:val="none" w:sz="0" w:space="0" w:color="auto"/>
      </w:divBdr>
    </w:div>
    <w:div w:id="1962877696">
      <w:bodyDiv w:val="1"/>
      <w:marLeft w:val="0"/>
      <w:marRight w:val="0"/>
      <w:marTop w:val="0"/>
      <w:marBottom w:val="0"/>
      <w:divBdr>
        <w:top w:val="none" w:sz="0" w:space="0" w:color="auto"/>
        <w:left w:val="none" w:sz="0" w:space="0" w:color="auto"/>
        <w:bottom w:val="none" w:sz="0" w:space="0" w:color="auto"/>
        <w:right w:val="none" w:sz="0" w:space="0" w:color="auto"/>
      </w:divBdr>
    </w:div>
    <w:div w:id="1969126193">
      <w:bodyDiv w:val="1"/>
      <w:marLeft w:val="0"/>
      <w:marRight w:val="0"/>
      <w:marTop w:val="0"/>
      <w:marBottom w:val="0"/>
      <w:divBdr>
        <w:top w:val="none" w:sz="0" w:space="0" w:color="auto"/>
        <w:left w:val="none" w:sz="0" w:space="0" w:color="auto"/>
        <w:bottom w:val="none" w:sz="0" w:space="0" w:color="auto"/>
        <w:right w:val="none" w:sz="0" w:space="0" w:color="auto"/>
      </w:divBdr>
    </w:div>
    <w:div w:id="1986813347">
      <w:bodyDiv w:val="1"/>
      <w:marLeft w:val="0"/>
      <w:marRight w:val="0"/>
      <w:marTop w:val="0"/>
      <w:marBottom w:val="0"/>
      <w:divBdr>
        <w:top w:val="none" w:sz="0" w:space="0" w:color="auto"/>
        <w:left w:val="none" w:sz="0" w:space="0" w:color="auto"/>
        <w:bottom w:val="none" w:sz="0" w:space="0" w:color="auto"/>
        <w:right w:val="none" w:sz="0" w:space="0" w:color="auto"/>
      </w:divBdr>
    </w:div>
    <w:div w:id="2118980276">
      <w:bodyDiv w:val="1"/>
      <w:marLeft w:val="0"/>
      <w:marRight w:val="0"/>
      <w:marTop w:val="0"/>
      <w:marBottom w:val="0"/>
      <w:divBdr>
        <w:top w:val="none" w:sz="0" w:space="0" w:color="auto"/>
        <w:left w:val="none" w:sz="0" w:space="0" w:color="auto"/>
        <w:bottom w:val="none" w:sz="0" w:space="0" w:color="auto"/>
        <w:right w:val="none" w:sz="0" w:space="0" w:color="auto"/>
      </w:divBdr>
    </w:div>
    <w:div w:id="2130539538">
      <w:bodyDiv w:val="1"/>
      <w:marLeft w:val="0"/>
      <w:marRight w:val="0"/>
      <w:marTop w:val="0"/>
      <w:marBottom w:val="0"/>
      <w:divBdr>
        <w:top w:val="none" w:sz="0" w:space="0" w:color="auto"/>
        <w:left w:val="none" w:sz="0" w:space="0" w:color="auto"/>
        <w:bottom w:val="none" w:sz="0" w:space="0" w:color="auto"/>
        <w:right w:val="none" w:sz="0" w:space="0" w:color="auto"/>
      </w:divBdr>
    </w:div>
    <w:div w:id="2132822852">
      <w:bodyDiv w:val="1"/>
      <w:marLeft w:val="0"/>
      <w:marRight w:val="0"/>
      <w:marTop w:val="0"/>
      <w:marBottom w:val="0"/>
      <w:divBdr>
        <w:top w:val="none" w:sz="0" w:space="0" w:color="auto"/>
        <w:left w:val="none" w:sz="0" w:space="0" w:color="auto"/>
        <w:bottom w:val="none" w:sz="0" w:space="0" w:color="auto"/>
        <w:right w:val="none" w:sz="0" w:space="0" w:color="auto"/>
      </w:divBdr>
    </w:div>
    <w:div w:id="214407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9A21F6A464A048927B25FA8D06A4A8"/>
        <w:category>
          <w:name w:val="General"/>
          <w:gallery w:val="placeholder"/>
        </w:category>
        <w:types>
          <w:type w:val="bbPlcHdr"/>
        </w:types>
        <w:behaviors>
          <w:behavior w:val="content"/>
        </w:behaviors>
        <w:guid w:val="{B64F16B5-E1C8-404B-9437-D36C2B109410}"/>
      </w:docPartPr>
      <w:docPartBody>
        <w:p w:rsidR="00157785" w:rsidRDefault="0082618D" w:rsidP="0082618D">
          <w:pPr>
            <w:pStyle w:val="959A21F6A464A048927B25FA8D06A4A8"/>
          </w:pPr>
          <w:r>
            <w:t>[Type text]</w:t>
          </w:r>
        </w:p>
      </w:docPartBody>
    </w:docPart>
    <w:docPart>
      <w:docPartPr>
        <w:name w:val="BA558D3964EC544AB2942C1675523C77"/>
        <w:category>
          <w:name w:val="General"/>
          <w:gallery w:val="placeholder"/>
        </w:category>
        <w:types>
          <w:type w:val="bbPlcHdr"/>
        </w:types>
        <w:behaviors>
          <w:behavior w:val="content"/>
        </w:behaviors>
        <w:guid w:val="{2ADA0410-F6A8-FB4E-9A89-F341ECDB573D}"/>
      </w:docPartPr>
      <w:docPartBody>
        <w:p w:rsidR="00157785" w:rsidRDefault="0082618D" w:rsidP="0082618D">
          <w:pPr>
            <w:pStyle w:val="BA558D3964EC544AB2942C1675523C77"/>
          </w:pPr>
          <w:r>
            <w:t>[Type text]</w:t>
          </w:r>
        </w:p>
      </w:docPartBody>
    </w:docPart>
    <w:docPart>
      <w:docPartPr>
        <w:name w:val="F58E4C89C13BDE47B3C62C28F510C469"/>
        <w:category>
          <w:name w:val="General"/>
          <w:gallery w:val="placeholder"/>
        </w:category>
        <w:types>
          <w:type w:val="bbPlcHdr"/>
        </w:types>
        <w:behaviors>
          <w:behavior w:val="content"/>
        </w:behaviors>
        <w:guid w:val="{73E512F5-766F-5D44-88D1-6F07FE6F2D7D}"/>
      </w:docPartPr>
      <w:docPartBody>
        <w:p w:rsidR="00157785" w:rsidRDefault="0082618D" w:rsidP="0082618D">
          <w:pPr>
            <w:pStyle w:val="F58E4C89C13BDE47B3C62C28F510C46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18D"/>
    <w:rsid w:val="00036DBE"/>
    <w:rsid w:val="000C43E5"/>
    <w:rsid w:val="000D08AA"/>
    <w:rsid w:val="00157785"/>
    <w:rsid w:val="001A29A0"/>
    <w:rsid w:val="00321917"/>
    <w:rsid w:val="003C2A4F"/>
    <w:rsid w:val="004027B4"/>
    <w:rsid w:val="00440D15"/>
    <w:rsid w:val="00492C87"/>
    <w:rsid w:val="004B5D3B"/>
    <w:rsid w:val="00630CE1"/>
    <w:rsid w:val="00671908"/>
    <w:rsid w:val="0068122E"/>
    <w:rsid w:val="0082618D"/>
    <w:rsid w:val="008610E0"/>
    <w:rsid w:val="009E456D"/>
    <w:rsid w:val="00A90B59"/>
    <w:rsid w:val="00AF2398"/>
    <w:rsid w:val="00B43753"/>
    <w:rsid w:val="00ED1AB8"/>
    <w:rsid w:val="00F70932"/>
    <w:rsid w:val="00FA4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9A21F6A464A048927B25FA8D06A4A8">
    <w:name w:val="959A21F6A464A048927B25FA8D06A4A8"/>
    <w:rsid w:val="0082618D"/>
  </w:style>
  <w:style w:type="paragraph" w:customStyle="1" w:styleId="BA558D3964EC544AB2942C1675523C77">
    <w:name w:val="BA558D3964EC544AB2942C1675523C77"/>
    <w:rsid w:val="0082618D"/>
  </w:style>
  <w:style w:type="paragraph" w:customStyle="1" w:styleId="F58E4C89C13BDE47B3C62C28F510C469">
    <w:name w:val="F58E4C89C13BDE47B3C62C28F510C469"/>
    <w:rsid w:val="00826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83E1DC92FF9345933138AC308F2659" ma:contentTypeVersion="13" ma:contentTypeDescription="Create a new document." ma:contentTypeScope="" ma:versionID="e6711257968dd594412020bf201bbc21">
  <xsd:schema xmlns:xsd="http://www.w3.org/2001/XMLSchema" xmlns:xs="http://www.w3.org/2001/XMLSchema" xmlns:p="http://schemas.microsoft.com/office/2006/metadata/properties" xmlns:ns3="261d6336-f637-4ead-a484-292a34d74c42" xmlns:ns4="8371fd04-eb0f-4f29-b849-ed13d15867db" targetNamespace="http://schemas.microsoft.com/office/2006/metadata/properties" ma:root="true" ma:fieldsID="06746ce25f1e2376133a3d3b5bea978c" ns3:_="" ns4:_="">
    <xsd:import namespace="261d6336-f637-4ead-a484-292a34d74c42"/>
    <xsd:import namespace="8371fd04-eb0f-4f29-b849-ed13d15867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d6336-f637-4ead-a484-292a34d74c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1fd04-eb0f-4f29-b849-ed13d15867d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93A42-C333-444D-BB03-DA05BAD0183A}">
  <ds:schemaRefs>
    <ds:schemaRef ds:uri="http://schemas.openxmlformats.org/officeDocument/2006/bibliography"/>
  </ds:schemaRefs>
</ds:datastoreItem>
</file>

<file path=customXml/itemProps2.xml><?xml version="1.0" encoding="utf-8"?>
<ds:datastoreItem xmlns:ds="http://schemas.openxmlformats.org/officeDocument/2006/customXml" ds:itemID="{59357B0E-379A-45DE-A9ED-90EEB22B4C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2CF4EA-C575-46C6-BF0D-D9377670D4E1}">
  <ds:schemaRefs>
    <ds:schemaRef ds:uri="http://schemas.microsoft.com/sharepoint/v3/contenttype/forms"/>
  </ds:schemaRefs>
</ds:datastoreItem>
</file>

<file path=customXml/itemProps4.xml><?xml version="1.0" encoding="utf-8"?>
<ds:datastoreItem xmlns:ds="http://schemas.openxmlformats.org/officeDocument/2006/customXml" ds:itemID="{B3F268A4-6E33-4764-B23B-BD5C1C8E4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d6336-f637-4ead-a484-292a34d74c42"/>
    <ds:schemaRef ds:uri="8371fd04-eb0f-4f29-b849-ed13d1586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4288</Words>
  <Characters>24447</Characters>
  <Application>Microsoft Office Word</Application>
  <DocSecurity>0</DocSecurity>
  <Lines>203</Lines>
  <Paragraphs>57</Paragraphs>
  <ScaleCrop>false</ScaleCrop>
  <Company>Dalhousie University</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Black</dc:creator>
  <cp:keywords/>
  <dc:description/>
  <cp:lastModifiedBy>Emily Black</cp:lastModifiedBy>
  <cp:revision>4</cp:revision>
  <cp:lastPrinted>2021-09-14T14:05:00Z</cp:lastPrinted>
  <dcterms:created xsi:type="dcterms:W3CDTF">2023-07-17T17:03:00Z</dcterms:created>
  <dcterms:modified xsi:type="dcterms:W3CDTF">2023-11-10T19:13:00Z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0x0101003C83E1DC92FF9345933138AC308F2659</vt:lpwstr>
  </property>
</Properties>
</file>