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ECA58" w14:textId="77777777" w:rsidR="00217FC1" w:rsidRDefault="00217FC1" w:rsidP="00217FC1">
      <w:pPr>
        <w:spacing w:line="480" w:lineRule="auto"/>
      </w:pPr>
      <w:bookmarkStart w:id="0" w:name="_Hlk148710932"/>
      <w:r>
        <w:t xml:space="preserve">Supplementary </w:t>
      </w:r>
      <w:r w:rsidRPr="00F9601A">
        <w:t xml:space="preserve">Table </w:t>
      </w:r>
      <w:r>
        <w:t>1</w:t>
      </w:r>
      <w:r w:rsidRPr="00F9601A">
        <w:t>: TCRM run parameters used to produce regional wind fields for each tropical cyclone.</w:t>
      </w:r>
    </w:p>
    <w:tbl>
      <w:tblPr>
        <w:tblW w:w="96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1"/>
        <w:gridCol w:w="1418"/>
        <w:gridCol w:w="6520"/>
      </w:tblGrid>
      <w:tr w:rsidR="00217FC1" w:rsidRPr="00F9601A" w14:paraId="4F4B9AC1" w14:textId="77777777" w:rsidTr="00A07F4B"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355E8B" w14:textId="77777777" w:rsidR="00217FC1" w:rsidRPr="00F9601A" w:rsidRDefault="00217FC1" w:rsidP="00A07F4B">
            <w:pPr>
              <w:spacing w:after="0" w:line="480" w:lineRule="auto"/>
            </w:pPr>
            <w:r w:rsidRPr="00F9601A">
              <w:t>Run parameter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78ECC2" w14:textId="77777777" w:rsidR="00217FC1" w:rsidRPr="00F9601A" w:rsidRDefault="00217FC1" w:rsidP="00A07F4B">
            <w:pPr>
              <w:spacing w:after="0" w:line="480" w:lineRule="auto"/>
              <w:rPr>
                <w:szCs w:val="24"/>
              </w:rPr>
            </w:pPr>
            <w:r w:rsidRPr="00F9601A">
              <w:t>Value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1FCEC1" w14:textId="77777777" w:rsidR="00217FC1" w:rsidRPr="00F9601A" w:rsidRDefault="00217FC1" w:rsidP="00A07F4B">
            <w:pPr>
              <w:spacing w:after="0" w:line="480" w:lineRule="auto"/>
              <w:rPr>
                <w:szCs w:val="24"/>
              </w:rPr>
            </w:pPr>
            <w:r w:rsidRPr="00F9601A">
              <w:t>Reference</w:t>
            </w:r>
          </w:p>
        </w:tc>
      </w:tr>
      <w:tr w:rsidR="00217FC1" w:rsidRPr="00F9601A" w14:paraId="374056FF" w14:textId="77777777" w:rsidTr="00A07F4B"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7CB362" w14:textId="77777777" w:rsidR="00217FC1" w:rsidRPr="00F9601A" w:rsidRDefault="00217FC1" w:rsidP="00A07F4B">
            <w:pPr>
              <w:spacing w:after="0" w:line="480" w:lineRule="auto"/>
              <w:rPr>
                <w:szCs w:val="24"/>
              </w:rPr>
            </w:pPr>
            <w:r w:rsidRPr="00F9601A">
              <w:t>Resolution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FA8534" w14:textId="77777777" w:rsidR="00217FC1" w:rsidRPr="00F9601A" w:rsidRDefault="00217FC1" w:rsidP="00A07F4B">
            <w:pPr>
              <w:spacing w:after="0" w:line="480" w:lineRule="auto"/>
              <w:rPr>
                <w:szCs w:val="24"/>
              </w:rPr>
            </w:pPr>
            <w:r w:rsidRPr="00F9601A">
              <w:t>0.02 degrees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D4E41F" w14:textId="77777777" w:rsidR="00217FC1" w:rsidRPr="00F9601A" w:rsidRDefault="00217FC1" w:rsidP="00A07F4B">
            <w:pPr>
              <w:spacing w:after="0" w:line="480" w:lineRule="auto"/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ADDIN EN.CITE &lt;EndNote&gt;&lt;Cite&gt;&lt;Author&gt;Yang&lt;/Author&gt;&lt;Year&gt;2014&lt;/Year&gt;&lt;RecNum&gt;228&lt;/RecNum&gt;&lt;DisplayText&gt;(Yang et al. 2014)&lt;/DisplayText&gt;&lt;record&gt;&lt;rec-number&gt;228&lt;/rec-number&gt;&lt;foreign-keys&gt;&lt;key app="EN" db-id="z5z2tzvdff5r28e5ptx5ssezrxwarr0r0stp" timestamp="1694581808"&gt;228&lt;/key&gt;&lt;/foreign-keys&gt;&lt;ref-type name="Book"&gt;6&lt;/ref-type&gt;&lt;contributors&gt;&lt;authors&gt;&lt;author&gt;Yang, T&lt;/author&gt;&lt;author&gt;Cechet, Robert P&lt;/author&gt;&lt;author&gt;Nadimpalli, K&lt;/author&gt;&lt;/authors&gt;&lt;/contributors&gt;&lt;titles&gt;&lt;title&gt;Local wind assessment in Australia: Computation methodology for wind multipliers&lt;/title&gt;&lt;/titles&gt;&lt;dates&gt;&lt;year&gt;2014&lt;/year&gt;&lt;/dates&gt;&lt;publisher&gt;Geoscience Australia&lt;/publisher&gt;&lt;isbn&gt;1925124231&lt;/isbn&gt;&lt;urls&gt;&lt;/urls&gt;&lt;/record&gt;&lt;/Cite&gt;&lt;/EndNote&gt;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(Yang et al. 2014)</w:t>
            </w:r>
            <w:r>
              <w:rPr>
                <w:szCs w:val="24"/>
              </w:rPr>
              <w:fldChar w:fldCharType="end"/>
            </w:r>
          </w:p>
        </w:tc>
      </w:tr>
      <w:tr w:rsidR="00217FC1" w:rsidRPr="00F9601A" w14:paraId="56335C1C" w14:textId="77777777" w:rsidTr="00A07F4B"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565765" w14:textId="77777777" w:rsidR="00217FC1" w:rsidRPr="00F9601A" w:rsidRDefault="00217FC1" w:rsidP="00A07F4B">
            <w:pPr>
              <w:spacing w:after="0" w:line="480" w:lineRule="auto"/>
              <w:rPr>
                <w:szCs w:val="24"/>
              </w:rPr>
            </w:pPr>
            <w:proofErr w:type="spellStart"/>
            <w:r w:rsidRPr="00F9601A">
              <w:t>profileType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63809B" w14:textId="77777777" w:rsidR="00217FC1" w:rsidRPr="00F9601A" w:rsidRDefault="00217FC1" w:rsidP="00A07F4B">
            <w:pPr>
              <w:spacing w:after="0" w:line="480" w:lineRule="auto"/>
              <w:rPr>
                <w:szCs w:val="24"/>
              </w:rPr>
            </w:pPr>
            <w:r w:rsidRPr="00F9601A">
              <w:t>Holland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4975A8" w14:textId="77777777" w:rsidR="00217FC1" w:rsidRPr="00F9601A" w:rsidRDefault="00217FC1" w:rsidP="00A07F4B">
            <w:pPr>
              <w:spacing w:after="0" w:line="480" w:lineRule="auto"/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ADDIN EN.CITE &lt;EndNote&gt;&lt;Cite&gt;&lt;Author&gt;Holland&lt;/Author&gt;&lt;Year&gt;1980&lt;/Year&gt;&lt;RecNum&gt;229&lt;/RecNum&gt;&lt;DisplayText&gt;(Holland 1980)&lt;/DisplayText&gt;&lt;record&gt;&lt;rec-number&gt;229&lt;/rec-number&gt;&lt;foreign-keys&gt;&lt;key app="EN" db-id="z5z2tzvdff5r28e5ptx5ssezrxwarr0r0stp" timestamp="1694581949"&gt;229&lt;/key&gt;&lt;/foreign-keys&gt;&lt;ref-type name="Journal Article"&gt;17&lt;/ref-type&gt;&lt;contributors&gt;&lt;authors&gt;&lt;author&gt;Holland, G. J.&lt;/author&gt;&lt;/authors&gt;&lt;/contributors&gt;&lt;titles&gt;&lt;title&gt;An analytical model of the wind and pressure profiles in hurricanes&lt;/title&gt;&lt;secondary-title&gt;Monthly Weather Review&lt;/secondary-title&gt;&lt;/titles&gt;&lt;periodical&gt;&lt;full-title&gt;Monthly Weather Review&lt;/full-title&gt;&lt;/periodical&gt;&lt;pages&gt;1212-1218&lt;/pages&gt;&lt;volume&gt;108&lt;/volume&gt;&lt;dates&gt;&lt;year&gt;1980&lt;/year&gt;&lt;/dates&gt;&lt;urls&gt;&lt;/urls&gt;&lt;/record&gt;&lt;/Cite&gt;&lt;/EndNote&gt;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(Holland 1980)</w:t>
            </w:r>
            <w:r>
              <w:rPr>
                <w:szCs w:val="24"/>
              </w:rPr>
              <w:fldChar w:fldCharType="end"/>
            </w:r>
          </w:p>
        </w:tc>
      </w:tr>
      <w:tr w:rsidR="00217FC1" w:rsidRPr="00F9601A" w14:paraId="7085A543" w14:textId="77777777" w:rsidTr="00A07F4B"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619337" w14:textId="77777777" w:rsidR="00217FC1" w:rsidRPr="00F9601A" w:rsidRDefault="00217FC1" w:rsidP="00A07F4B">
            <w:pPr>
              <w:spacing w:after="0" w:line="480" w:lineRule="auto"/>
              <w:rPr>
                <w:szCs w:val="24"/>
              </w:rPr>
            </w:pPr>
            <w:r w:rsidRPr="00F9601A">
              <w:t>beta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594DD1" w14:textId="77777777" w:rsidR="00217FC1" w:rsidRPr="00F9601A" w:rsidRDefault="00217FC1" w:rsidP="00A07F4B">
            <w:pPr>
              <w:spacing w:after="0" w:line="480" w:lineRule="auto"/>
              <w:rPr>
                <w:szCs w:val="24"/>
              </w:rPr>
            </w:pPr>
            <w:r w:rsidRPr="00F9601A">
              <w:t>1.6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0B248B" w14:textId="77777777" w:rsidR="00217FC1" w:rsidRPr="00F9601A" w:rsidRDefault="00217FC1" w:rsidP="00A07F4B">
            <w:pPr>
              <w:spacing w:after="0" w:line="480" w:lineRule="auto"/>
            </w:pPr>
          </w:p>
        </w:tc>
      </w:tr>
      <w:tr w:rsidR="00217FC1" w:rsidRPr="00F9601A" w14:paraId="253EF9AC" w14:textId="77777777" w:rsidTr="00A07F4B"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21E117" w14:textId="77777777" w:rsidR="00217FC1" w:rsidRPr="00F9601A" w:rsidRDefault="00217FC1" w:rsidP="00A07F4B">
            <w:pPr>
              <w:spacing w:after="0" w:line="480" w:lineRule="auto"/>
              <w:rPr>
                <w:szCs w:val="24"/>
              </w:rPr>
            </w:pPr>
            <w:proofErr w:type="spellStart"/>
            <w:r w:rsidRPr="00F9601A">
              <w:t>windFieldType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C522F7" w14:textId="77777777" w:rsidR="00217FC1" w:rsidRPr="00F9601A" w:rsidRDefault="00217FC1" w:rsidP="00A07F4B">
            <w:pPr>
              <w:spacing w:after="0" w:line="480" w:lineRule="auto"/>
              <w:rPr>
                <w:szCs w:val="24"/>
              </w:rPr>
            </w:pPr>
            <w:proofErr w:type="spellStart"/>
            <w:r w:rsidRPr="00F9601A">
              <w:t>Kepert</w:t>
            </w:r>
            <w:proofErr w:type="spellEnd"/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DB6859" w14:textId="77777777" w:rsidR="00217FC1" w:rsidRPr="00F9601A" w:rsidRDefault="00217FC1" w:rsidP="00A07F4B">
            <w:pPr>
              <w:spacing w:after="0" w:line="480" w:lineRule="auto"/>
              <w:rPr>
                <w:szCs w:val="24"/>
              </w:rPr>
            </w:pPr>
            <w:r>
              <w:fldChar w:fldCharType="begin"/>
            </w:r>
            <w:r>
              <w:instrText xml:space="preserve"> ADDIN EN.CITE &lt;EndNote&gt;&lt;Cite&gt;&lt;Author&gt;Kepert&lt;/Author&gt;&lt;Year&gt;2001&lt;/Year&gt;&lt;RecNum&gt;227&lt;/RecNum&gt;&lt;DisplayText&gt;(Kepert 2001)&lt;/DisplayText&gt;&lt;record&gt;&lt;rec-number&gt;227&lt;/rec-number&gt;&lt;foreign-keys&gt;&lt;key app="EN" db-id="z5z2tzvdff5r28e5ptx5ssezrxwarr0r0stp" timestamp="1694581598"&gt;227&lt;/key&gt;&lt;/foreign-keys&gt;&lt;ref-type name="Journal Article"&gt;17&lt;/ref-type&gt;&lt;contributors&gt;&lt;authors&gt;&lt;author&gt;Kepert, Jeff&lt;/author&gt;&lt;/authors&gt;&lt;/contributors&gt;&lt;titles&gt;&lt;title&gt;The dynamics of boundary layer jets within the tropical cyclone core. Part I: Linear theory&lt;/title&gt;&lt;secondary-title&gt;Journal of the Atmospheric Sciences&lt;/secondary-title&gt;&lt;/titles&gt;&lt;periodical&gt;&lt;full-title&gt;Journal of the Atmospheric Sciences&lt;/full-title&gt;&lt;/periodical&gt;&lt;pages&gt;2469-2484&lt;/pages&gt;&lt;volume&gt;58&lt;/volume&gt;&lt;number&gt;17&lt;/number&gt;&lt;dates&gt;&lt;year&gt;2001&lt;/year&gt;&lt;/dates&gt;&lt;isbn&gt;0022-4928&lt;/isbn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(Kepert 2001)</w:t>
            </w:r>
            <w:r>
              <w:fldChar w:fldCharType="end"/>
            </w:r>
            <w:r>
              <w:t xml:space="preserve"> </w:t>
            </w:r>
          </w:p>
        </w:tc>
      </w:tr>
    </w:tbl>
    <w:p w14:paraId="7BFCFF11" w14:textId="77777777" w:rsidR="00217FC1" w:rsidRDefault="00217FC1" w:rsidP="00217FC1">
      <w:pPr>
        <w:spacing w:line="480" w:lineRule="auto"/>
      </w:pPr>
    </w:p>
    <w:bookmarkEnd w:id="0"/>
    <w:p w14:paraId="33D2293C" w14:textId="77777777" w:rsidR="00217FC1" w:rsidRPr="00BF1967" w:rsidRDefault="00217FC1" w:rsidP="00217FC1">
      <w:pPr>
        <w:spacing w:line="480" w:lineRule="auto"/>
      </w:pPr>
    </w:p>
    <w:p w14:paraId="0958D8DB" w14:textId="77777777" w:rsidR="0087286C" w:rsidRDefault="0087286C"/>
    <w:sectPr w:rsidR="0087286C" w:rsidSect="006E28A2"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C1"/>
    <w:rsid w:val="00217FC1"/>
    <w:rsid w:val="0087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22FE0"/>
  <w15:chartTrackingRefBased/>
  <w15:docId w15:val="{A1078E9B-8B37-41B0-9AE8-8E4E48F4C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FC1"/>
    <w:pPr>
      <w:spacing w:after="360" w:line="360" w:lineRule="auto"/>
    </w:pPr>
    <w:rPr>
      <w:rFonts w:ascii="Times New Roman" w:eastAsia="Times New Roman" w:hAnsi="Times New Roman" w:cs="Times New Roman"/>
      <w:color w:val="000000"/>
      <w:sz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217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2198</Characters>
  <Application>Microsoft Office Word</Application>
  <DocSecurity>0</DocSecurity>
  <Lines>18</Lines>
  <Paragraphs>5</Paragraphs>
  <ScaleCrop>false</ScaleCrop>
  <Company>University of Wollongong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Asbridge</dc:creator>
  <cp:keywords/>
  <dc:description/>
  <cp:lastModifiedBy>Emma Asbridge</cp:lastModifiedBy>
  <cp:revision>1</cp:revision>
  <dcterms:created xsi:type="dcterms:W3CDTF">2024-06-12T04:25:00Z</dcterms:created>
  <dcterms:modified xsi:type="dcterms:W3CDTF">2024-06-12T04:25:00Z</dcterms:modified>
</cp:coreProperties>
</file>