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CFF31" w14:textId="77777777" w:rsidR="005C306F" w:rsidRDefault="005C306F" w:rsidP="005C306F">
      <w:pPr>
        <w:spacing w:line="276" w:lineRule="auto"/>
        <w:rPr>
          <w:rFonts w:cs="Times New Roman"/>
          <w:b/>
          <w:bCs/>
          <w:szCs w:val="24"/>
        </w:rPr>
      </w:pPr>
      <w:bookmarkStart w:id="0" w:name="OLE_LINK1"/>
    </w:p>
    <w:p w14:paraId="572E5C9E" w14:textId="75631943" w:rsidR="005C306F" w:rsidRPr="00A30807" w:rsidRDefault="005C306F" w:rsidP="00A30807">
      <w:pPr>
        <w:contextualSpacing/>
        <w:mirrorIndents/>
      </w:pPr>
      <w:r w:rsidRPr="0038165A">
        <w:rPr>
          <w:rFonts w:cs="Times New Roman"/>
          <w:b/>
          <w:bCs/>
          <w:szCs w:val="24"/>
        </w:rPr>
        <w:t xml:space="preserve">Supplementary Table </w:t>
      </w:r>
      <w:r>
        <w:rPr>
          <w:rFonts w:cs="Times New Roman"/>
          <w:b/>
          <w:bCs/>
          <w:szCs w:val="24"/>
        </w:rPr>
        <w:t>S</w:t>
      </w:r>
      <w:r w:rsidR="00954539">
        <w:rPr>
          <w:rFonts w:cs="Times New Roman"/>
          <w:b/>
          <w:bCs/>
          <w:szCs w:val="24"/>
        </w:rPr>
        <w:t>1</w:t>
      </w:r>
      <w:r>
        <w:rPr>
          <w:rFonts w:cs="Times New Roman" w:hint="eastAsia"/>
          <w:szCs w:val="24"/>
        </w:rPr>
        <w:t>.</w:t>
      </w:r>
      <w:r w:rsidRPr="00CB45F5">
        <w:t xml:space="preserve"> </w:t>
      </w:r>
      <w:r w:rsidR="00A30807" w:rsidRPr="00EA32F9">
        <w:t>Individualized lactation performance response to supplemental rumen-protected methionine in mid-lactating dairy cows</w:t>
      </w:r>
      <w:r w:rsidR="00A30807">
        <w:t xml:space="preserve"> based on data of our previous researches</w:t>
      </w:r>
      <w:r w:rsidRPr="003B2F06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.</w:t>
      </w:r>
    </w:p>
    <w:tbl>
      <w:tblPr>
        <w:tblStyle w:val="a7"/>
        <w:tblW w:w="9413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1275"/>
        <w:gridCol w:w="993"/>
        <w:gridCol w:w="2183"/>
      </w:tblGrid>
      <w:tr w:rsidR="005C306F" w:rsidRPr="004A451F" w14:paraId="4F3D195B" w14:textId="77777777" w:rsidTr="00A9746A">
        <w:trPr>
          <w:trHeight w:val="522"/>
          <w:jc w:val="center"/>
        </w:trPr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A3F350" w14:textId="77777777" w:rsidR="005C306F" w:rsidRPr="004A451F" w:rsidRDefault="005C306F" w:rsidP="00A9746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  <w:r>
              <w:rPr>
                <w:rFonts w:cs="Times New Roman"/>
                <w:szCs w:val="24"/>
              </w:rPr>
              <w:t>esponse</w:t>
            </w:r>
            <w:r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BA1CB4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M</w:t>
            </w:r>
            <w:r w:rsidRPr="004A451F">
              <w:rPr>
                <w:rFonts w:cs="Times New Roman"/>
                <w:szCs w:val="24"/>
              </w:rPr>
              <w:t>ean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2EBFAA8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Maximum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FBF3FF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Minimum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9CC45DF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SD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13361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%</w:t>
            </w:r>
            <w:r>
              <w:rPr>
                <w:rFonts w:cs="Times New Roman"/>
                <w:szCs w:val="24"/>
              </w:rPr>
              <w:t xml:space="preserve"> of RPM supplementation cows</w:t>
            </w:r>
          </w:p>
        </w:tc>
      </w:tr>
      <w:tr w:rsidR="005C306F" w:rsidRPr="004A451F" w14:paraId="6B39F692" w14:textId="77777777" w:rsidTr="00A9746A">
        <w:trPr>
          <w:trHeight w:val="365"/>
          <w:jc w:val="center"/>
        </w:trPr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7602A17B" w14:textId="77777777" w:rsidR="005C306F" w:rsidRPr="004A451F" w:rsidRDefault="005C306F" w:rsidP="00A9746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Trial 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5DF9DB53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55FF1DE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5CCEAF02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001CC602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3" w:type="dxa"/>
            <w:tcBorders>
              <w:top w:val="single" w:sz="8" w:space="0" w:color="auto"/>
            </w:tcBorders>
            <w:vAlign w:val="center"/>
          </w:tcPr>
          <w:p w14:paraId="6AE4EBE1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5C306F" w:rsidRPr="004A451F" w14:paraId="0CDFC01D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29B5338E" w14:textId="77777777" w:rsidR="005C306F" w:rsidRPr="004A451F" w:rsidRDefault="005C306F" w:rsidP="00A9746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 Milk yield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kg/d</w:t>
            </w:r>
          </w:p>
        </w:tc>
        <w:tc>
          <w:tcPr>
            <w:tcW w:w="1559" w:type="dxa"/>
            <w:vAlign w:val="center"/>
          </w:tcPr>
          <w:p w14:paraId="27879372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1.58</w:t>
            </w:r>
          </w:p>
        </w:tc>
        <w:tc>
          <w:tcPr>
            <w:tcW w:w="1276" w:type="dxa"/>
            <w:vAlign w:val="center"/>
          </w:tcPr>
          <w:p w14:paraId="1730537C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 w:hint="eastAsia"/>
                <w:szCs w:val="24"/>
              </w:rPr>
              <w:t>6.05</w:t>
            </w:r>
          </w:p>
        </w:tc>
        <w:tc>
          <w:tcPr>
            <w:tcW w:w="1275" w:type="dxa"/>
            <w:vAlign w:val="center"/>
          </w:tcPr>
          <w:p w14:paraId="33FF7212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 w:hint="eastAsia"/>
                <w:szCs w:val="24"/>
              </w:rPr>
              <w:t>-9.00</w:t>
            </w:r>
          </w:p>
        </w:tc>
        <w:tc>
          <w:tcPr>
            <w:tcW w:w="993" w:type="dxa"/>
            <w:vAlign w:val="center"/>
          </w:tcPr>
          <w:p w14:paraId="69C7F4F4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4.</w:t>
            </w: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2183" w:type="dxa"/>
            <w:vAlign w:val="center"/>
          </w:tcPr>
          <w:p w14:paraId="370D1B5E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 w:hint="eastAsia"/>
                <w:szCs w:val="24"/>
              </w:rPr>
              <w:t>100</w:t>
            </w:r>
          </w:p>
        </w:tc>
      </w:tr>
      <w:tr w:rsidR="005C306F" w:rsidRPr="004A451F" w14:paraId="5DA60D01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7ED9DFA3" w14:textId="77777777" w:rsidR="005C306F" w:rsidRPr="004A451F" w:rsidRDefault="005C306F" w:rsidP="00A9746A">
            <w:pPr>
              <w:spacing w:line="276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>&gt; 0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07657EE2" w14:textId="77777777" w:rsidR="005C306F" w:rsidRPr="004A451F" w:rsidRDefault="005C306F" w:rsidP="00A9746A">
            <w:pPr>
              <w:tabs>
                <w:tab w:val="decimal" w:pos="30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3.57</w:t>
            </w:r>
          </w:p>
        </w:tc>
        <w:tc>
          <w:tcPr>
            <w:tcW w:w="1276" w:type="dxa"/>
            <w:vAlign w:val="center"/>
          </w:tcPr>
          <w:p w14:paraId="5BC15195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6.05</w:t>
            </w:r>
          </w:p>
        </w:tc>
        <w:tc>
          <w:tcPr>
            <w:tcW w:w="1275" w:type="dxa"/>
            <w:vAlign w:val="center"/>
          </w:tcPr>
          <w:p w14:paraId="2263A4C9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1.05</w:t>
            </w:r>
          </w:p>
        </w:tc>
        <w:tc>
          <w:tcPr>
            <w:tcW w:w="993" w:type="dxa"/>
            <w:vAlign w:val="center"/>
          </w:tcPr>
          <w:p w14:paraId="63B57CD2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1.96</w:t>
            </w:r>
          </w:p>
        </w:tc>
        <w:tc>
          <w:tcPr>
            <w:tcW w:w="2183" w:type="dxa"/>
            <w:vAlign w:val="center"/>
          </w:tcPr>
          <w:p w14:paraId="44828145" w14:textId="77777777" w:rsidR="005C306F" w:rsidRPr="004A451F" w:rsidRDefault="005C306F" w:rsidP="00A9746A">
            <w:pPr>
              <w:tabs>
                <w:tab w:val="decimal" w:pos="48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75</w:t>
            </w:r>
          </w:p>
        </w:tc>
      </w:tr>
      <w:tr w:rsidR="005C306F" w:rsidRPr="004A451F" w14:paraId="5E1DCE6F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464DD081" w14:textId="77777777" w:rsidR="005C306F" w:rsidRPr="004A451F" w:rsidRDefault="005C306F" w:rsidP="00A9746A">
            <w:pPr>
              <w:spacing w:line="276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 &lt; 0,</w:t>
            </w:r>
            <w:r>
              <w:rPr>
                <w:rFonts w:cs="Times New Roman"/>
                <w:szCs w:val="24"/>
              </w:rPr>
              <w:t xml:space="preserve"> 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244C958" w14:textId="77777777" w:rsidR="005C306F" w:rsidRPr="004A451F" w:rsidRDefault="005C306F" w:rsidP="00A9746A">
            <w:pPr>
              <w:tabs>
                <w:tab w:val="decimal" w:pos="30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 w:hint="eastAsia"/>
                <w:szCs w:val="24"/>
              </w:rPr>
              <w:t>4.38</w:t>
            </w:r>
          </w:p>
        </w:tc>
        <w:tc>
          <w:tcPr>
            <w:tcW w:w="1276" w:type="dxa"/>
            <w:vAlign w:val="center"/>
          </w:tcPr>
          <w:p w14:paraId="13ECFEB4" w14:textId="77777777" w:rsidR="005C306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-1.2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5F3E8AE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-9</w:t>
            </w:r>
            <w:r>
              <w:rPr>
                <w:rFonts w:cs="Times New Roman"/>
                <w:szCs w:val="24"/>
              </w:rPr>
              <w:t>.00</w:t>
            </w:r>
          </w:p>
        </w:tc>
        <w:tc>
          <w:tcPr>
            <w:tcW w:w="993" w:type="dxa"/>
            <w:vAlign w:val="center"/>
          </w:tcPr>
          <w:p w14:paraId="793211E8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4.09</w:t>
            </w:r>
          </w:p>
        </w:tc>
        <w:tc>
          <w:tcPr>
            <w:tcW w:w="2183" w:type="dxa"/>
            <w:vAlign w:val="center"/>
          </w:tcPr>
          <w:p w14:paraId="10E5E20D" w14:textId="77777777" w:rsidR="005C306F" w:rsidRPr="004A451F" w:rsidRDefault="005C306F" w:rsidP="00A9746A">
            <w:pPr>
              <w:tabs>
                <w:tab w:val="decimal" w:pos="48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25</w:t>
            </w:r>
          </w:p>
        </w:tc>
      </w:tr>
      <w:tr w:rsidR="005C306F" w:rsidRPr="004A451F" w14:paraId="416BA663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38855DA1" w14:textId="77777777" w:rsidR="005C306F" w:rsidRPr="004A451F" w:rsidRDefault="005C306F" w:rsidP="00A9746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</w:t>
            </w:r>
            <w:r w:rsidRPr="004A451F">
              <w:rPr>
                <w:rFonts w:cs="Times New Roman" w:hint="eastAsia"/>
                <w:szCs w:val="24"/>
              </w:rPr>
              <w:t>E</w:t>
            </w:r>
            <w:r w:rsidRPr="004A451F">
              <w:rPr>
                <w:rFonts w:cs="Times New Roman"/>
                <w:szCs w:val="24"/>
              </w:rPr>
              <w:t>CM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>yield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kg/d</w:t>
            </w:r>
          </w:p>
        </w:tc>
        <w:tc>
          <w:tcPr>
            <w:tcW w:w="1559" w:type="dxa"/>
            <w:vAlign w:val="center"/>
          </w:tcPr>
          <w:p w14:paraId="6F65B324" w14:textId="77777777" w:rsidR="005C306F" w:rsidRPr="004A451F" w:rsidRDefault="005C306F" w:rsidP="00A9746A">
            <w:pPr>
              <w:tabs>
                <w:tab w:val="decimal" w:pos="30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2.54</w:t>
            </w:r>
          </w:p>
        </w:tc>
        <w:tc>
          <w:tcPr>
            <w:tcW w:w="1276" w:type="dxa"/>
            <w:vAlign w:val="center"/>
          </w:tcPr>
          <w:p w14:paraId="2B965B20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6.77</w:t>
            </w:r>
          </w:p>
        </w:tc>
        <w:tc>
          <w:tcPr>
            <w:tcW w:w="1275" w:type="dxa"/>
            <w:vAlign w:val="center"/>
          </w:tcPr>
          <w:p w14:paraId="42329598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-8.23</w:t>
            </w:r>
          </w:p>
        </w:tc>
        <w:tc>
          <w:tcPr>
            <w:tcW w:w="993" w:type="dxa"/>
            <w:vAlign w:val="center"/>
          </w:tcPr>
          <w:p w14:paraId="29A1C030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4.69</w:t>
            </w:r>
          </w:p>
        </w:tc>
        <w:tc>
          <w:tcPr>
            <w:tcW w:w="2183" w:type="dxa"/>
            <w:vAlign w:val="center"/>
          </w:tcPr>
          <w:p w14:paraId="3D56AE5B" w14:textId="77777777" w:rsidR="005C306F" w:rsidRPr="004A451F" w:rsidRDefault="005C306F" w:rsidP="00A9746A">
            <w:pPr>
              <w:tabs>
                <w:tab w:val="decimal" w:pos="48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0</w:t>
            </w:r>
          </w:p>
        </w:tc>
      </w:tr>
      <w:tr w:rsidR="005C306F" w:rsidRPr="004A451F" w14:paraId="45C3E5FC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59DAE8D3" w14:textId="77777777" w:rsidR="005C306F" w:rsidRPr="004A451F" w:rsidRDefault="005C306F" w:rsidP="00A9746A">
            <w:pPr>
              <w:spacing w:line="276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 xml:space="preserve">&gt;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3E22BDB8" w14:textId="77777777" w:rsidR="005C306F" w:rsidRPr="004A451F" w:rsidRDefault="005C306F" w:rsidP="00A9746A">
            <w:pPr>
              <w:tabs>
                <w:tab w:val="decimal" w:pos="30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4.93</w:t>
            </w:r>
          </w:p>
        </w:tc>
        <w:tc>
          <w:tcPr>
            <w:tcW w:w="1276" w:type="dxa"/>
            <w:vAlign w:val="center"/>
          </w:tcPr>
          <w:p w14:paraId="55D5183B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6.77</w:t>
            </w:r>
          </w:p>
        </w:tc>
        <w:tc>
          <w:tcPr>
            <w:tcW w:w="1275" w:type="dxa"/>
            <w:vAlign w:val="center"/>
          </w:tcPr>
          <w:p w14:paraId="6B0F67D9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2.23</w:t>
            </w:r>
          </w:p>
        </w:tc>
        <w:tc>
          <w:tcPr>
            <w:tcW w:w="993" w:type="dxa"/>
            <w:vAlign w:val="center"/>
          </w:tcPr>
          <w:p w14:paraId="490FD68F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.44</w:t>
            </w:r>
          </w:p>
        </w:tc>
        <w:tc>
          <w:tcPr>
            <w:tcW w:w="2183" w:type="dxa"/>
            <w:vAlign w:val="center"/>
          </w:tcPr>
          <w:p w14:paraId="7FA706FC" w14:textId="77777777" w:rsidR="005C306F" w:rsidRPr="004A451F" w:rsidRDefault="005C306F" w:rsidP="00A9746A">
            <w:pPr>
              <w:tabs>
                <w:tab w:val="decimal" w:pos="48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75</w:t>
            </w:r>
          </w:p>
        </w:tc>
      </w:tr>
      <w:tr w:rsidR="005C306F" w:rsidRPr="004A451F" w14:paraId="182C9569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075AD8E1" w14:textId="77777777" w:rsidR="005C306F" w:rsidRPr="004A451F" w:rsidRDefault="005C306F" w:rsidP="00A9746A">
            <w:pPr>
              <w:spacing w:line="276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&lt;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33EEB88" w14:textId="77777777" w:rsidR="005C306F" w:rsidRPr="004A451F" w:rsidRDefault="005C306F" w:rsidP="00A9746A">
            <w:pPr>
              <w:tabs>
                <w:tab w:val="decimal" w:pos="30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 w:hint="eastAsia"/>
                <w:szCs w:val="24"/>
              </w:rPr>
              <w:t>4.62</w:t>
            </w:r>
          </w:p>
        </w:tc>
        <w:tc>
          <w:tcPr>
            <w:tcW w:w="1276" w:type="dxa"/>
            <w:vAlign w:val="center"/>
          </w:tcPr>
          <w:p w14:paraId="5FDE984C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-2.37</w:t>
            </w:r>
          </w:p>
        </w:tc>
        <w:tc>
          <w:tcPr>
            <w:tcW w:w="1275" w:type="dxa"/>
            <w:vAlign w:val="center"/>
          </w:tcPr>
          <w:p w14:paraId="798577EB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-8.23</w:t>
            </w:r>
          </w:p>
        </w:tc>
        <w:tc>
          <w:tcPr>
            <w:tcW w:w="993" w:type="dxa"/>
            <w:vAlign w:val="center"/>
          </w:tcPr>
          <w:p w14:paraId="10566A2F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.16</w:t>
            </w:r>
          </w:p>
        </w:tc>
        <w:tc>
          <w:tcPr>
            <w:tcW w:w="2183" w:type="dxa"/>
            <w:vAlign w:val="center"/>
          </w:tcPr>
          <w:p w14:paraId="5E3451A2" w14:textId="77777777" w:rsidR="005C306F" w:rsidRPr="004A451F" w:rsidRDefault="005C306F" w:rsidP="00A9746A">
            <w:pPr>
              <w:tabs>
                <w:tab w:val="decimal" w:pos="48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25</w:t>
            </w:r>
          </w:p>
        </w:tc>
      </w:tr>
      <w:tr w:rsidR="005C306F" w:rsidRPr="004A451F" w14:paraId="72BBEE07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016CA3A8" w14:textId="77777777" w:rsidR="005C306F" w:rsidRPr="004A451F" w:rsidRDefault="005C306F" w:rsidP="00A9746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Trial 2</w:t>
            </w:r>
          </w:p>
        </w:tc>
        <w:tc>
          <w:tcPr>
            <w:tcW w:w="1559" w:type="dxa"/>
            <w:vAlign w:val="center"/>
          </w:tcPr>
          <w:p w14:paraId="3FCF1496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558CF2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0CE5AD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D3D571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83" w:type="dxa"/>
            <w:vAlign w:val="center"/>
          </w:tcPr>
          <w:p w14:paraId="51B047B6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5C306F" w:rsidRPr="004A451F" w14:paraId="46450342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2EA76560" w14:textId="77777777" w:rsidR="005C306F" w:rsidRPr="004A451F" w:rsidRDefault="005C306F" w:rsidP="00A9746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 Milk yield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kg/d</w:t>
            </w:r>
          </w:p>
        </w:tc>
        <w:tc>
          <w:tcPr>
            <w:tcW w:w="1559" w:type="dxa"/>
            <w:vAlign w:val="center"/>
          </w:tcPr>
          <w:p w14:paraId="66E8DDD4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</w:t>
            </w:r>
          </w:p>
        </w:tc>
        <w:tc>
          <w:tcPr>
            <w:tcW w:w="1276" w:type="dxa"/>
            <w:vAlign w:val="center"/>
          </w:tcPr>
          <w:p w14:paraId="0E92F293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9.93</w:t>
            </w:r>
          </w:p>
        </w:tc>
        <w:tc>
          <w:tcPr>
            <w:tcW w:w="1275" w:type="dxa"/>
            <w:vAlign w:val="center"/>
          </w:tcPr>
          <w:p w14:paraId="36709BBD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-7.46</w:t>
            </w:r>
          </w:p>
        </w:tc>
        <w:tc>
          <w:tcPr>
            <w:tcW w:w="993" w:type="dxa"/>
            <w:vAlign w:val="center"/>
          </w:tcPr>
          <w:p w14:paraId="19136D31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3.89</w:t>
            </w:r>
          </w:p>
        </w:tc>
        <w:tc>
          <w:tcPr>
            <w:tcW w:w="2183" w:type="dxa"/>
            <w:vAlign w:val="center"/>
          </w:tcPr>
          <w:p w14:paraId="1950A7E0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>100</w:t>
            </w:r>
          </w:p>
        </w:tc>
      </w:tr>
      <w:tr w:rsidR="005C306F" w:rsidRPr="004A451F" w14:paraId="2B781360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609ACE5F" w14:textId="77777777" w:rsidR="005C306F" w:rsidRPr="004A451F" w:rsidRDefault="005C306F" w:rsidP="00A9746A">
            <w:pPr>
              <w:spacing w:line="276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>&gt; 0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14:paraId="2DEBF2B9" w14:textId="77777777" w:rsidR="005C306F" w:rsidRPr="004A451F" w:rsidRDefault="005C306F" w:rsidP="00A9746A">
            <w:pPr>
              <w:tabs>
                <w:tab w:val="decimal" w:pos="30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3.21</w:t>
            </w:r>
          </w:p>
        </w:tc>
        <w:tc>
          <w:tcPr>
            <w:tcW w:w="1276" w:type="dxa"/>
            <w:vAlign w:val="center"/>
          </w:tcPr>
          <w:p w14:paraId="4FCB5F60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9.93</w:t>
            </w:r>
          </w:p>
        </w:tc>
        <w:tc>
          <w:tcPr>
            <w:tcW w:w="1275" w:type="dxa"/>
            <w:vAlign w:val="center"/>
          </w:tcPr>
          <w:p w14:paraId="4816BA3E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0.35</w:t>
            </w:r>
          </w:p>
        </w:tc>
        <w:tc>
          <w:tcPr>
            <w:tcW w:w="993" w:type="dxa"/>
            <w:vAlign w:val="center"/>
          </w:tcPr>
          <w:p w14:paraId="2AF3CA98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.61</w:t>
            </w:r>
          </w:p>
        </w:tc>
        <w:tc>
          <w:tcPr>
            <w:tcW w:w="2183" w:type="dxa"/>
            <w:vAlign w:val="center"/>
          </w:tcPr>
          <w:p w14:paraId="65AFFC89" w14:textId="77777777" w:rsidR="005C306F" w:rsidRPr="004A451F" w:rsidRDefault="005C306F" w:rsidP="00A9746A">
            <w:pPr>
              <w:tabs>
                <w:tab w:val="decimal" w:pos="48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65.5</w:t>
            </w:r>
          </w:p>
        </w:tc>
      </w:tr>
      <w:tr w:rsidR="005C306F" w:rsidRPr="004A451F" w14:paraId="7DF64071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388C0A2A" w14:textId="77777777" w:rsidR="005C306F" w:rsidRPr="004A451F" w:rsidRDefault="005C306F" w:rsidP="00A9746A">
            <w:pPr>
              <w:spacing w:line="276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 &lt; 0,</w:t>
            </w:r>
            <w:r>
              <w:rPr>
                <w:rFonts w:cs="Times New Roman"/>
                <w:szCs w:val="24"/>
              </w:rPr>
              <w:t xml:space="preserve"> 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6F6EC140" w14:textId="77777777" w:rsidR="005C306F" w:rsidRPr="004A451F" w:rsidRDefault="005C306F" w:rsidP="00A9746A">
            <w:pPr>
              <w:tabs>
                <w:tab w:val="decimal" w:pos="30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-3.14</w:t>
            </w:r>
          </w:p>
        </w:tc>
        <w:tc>
          <w:tcPr>
            <w:tcW w:w="1276" w:type="dxa"/>
            <w:vAlign w:val="center"/>
          </w:tcPr>
          <w:p w14:paraId="06F8A5D8" w14:textId="77777777" w:rsidR="005C306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-0.2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0BFF1109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-7.46</w:t>
            </w:r>
          </w:p>
        </w:tc>
        <w:tc>
          <w:tcPr>
            <w:tcW w:w="993" w:type="dxa"/>
            <w:vAlign w:val="center"/>
          </w:tcPr>
          <w:p w14:paraId="533D3746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2.08</w:t>
            </w:r>
          </w:p>
        </w:tc>
        <w:tc>
          <w:tcPr>
            <w:tcW w:w="2183" w:type="dxa"/>
            <w:vAlign w:val="center"/>
          </w:tcPr>
          <w:p w14:paraId="6E7E4A53" w14:textId="77777777" w:rsidR="005C306F" w:rsidRPr="004A451F" w:rsidRDefault="005C306F" w:rsidP="00A9746A">
            <w:pPr>
              <w:tabs>
                <w:tab w:val="decimal" w:pos="48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34.5</w:t>
            </w:r>
          </w:p>
        </w:tc>
      </w:tr>
      <w:tr w:rsidR="005C306F" w:rsidRPr="004A451F" w14:paraId="2E73AD87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6B133DA3" w14:textId="77777777" w:rsidR="005C306F" w:rsidRPr="004A451F" w:rsidRDefault="005C306F" w:rsidP="00A9746A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</w:t>
            </w:r>
            <w:r w:rsidRPr="004A451F">
              <w:rPr>
                <w:rFonts w:cs="Times New Roman" w:hint="eastAsia"/>
                <w:szCs w:val="24"/>
              </w:rPr>
              <w:t>E</w:t>
            </w:r>
            <w:r w:rsidRPr="004A451F">
              <w:rPr>
                <w:rFonts w:cs="Times New Roman"/>
                <w:szCs w:val="24"/>
              </w:rPr>
              <w:t>CM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>yield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kg/d</w:t>
            </w:r>
          </w:p>
        </w:tc>
        <w:tc>
          <w:tcPr>
            <w:tcW w:w="1559" w:type="dxa"/>
            <w:vAlign w:val="center"/>
          </w:tcPr>
          <w:p w14:paraId="5C308987" w14:textId="77777777" w:rsidR="005C306F" w:rsidRPr="004A451F" w:rsidRDefault="005C306F" w:rsidP="00A9746A">
            <w:pPr>
              <w:tabs>
                <w:tab w:val="decimal" w:pos="30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1</w:t>
            </w:r>
            <w:r w:rsidRPr="004A451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14:paraId="4D18EEDD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906090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 w:rsidRPr="004A451F">
              <w:rPr>
                <w:rFonts w:cs="Times New Roman"/>
                <w:szCs w:val="24"/>
              </w:rPr>
              <w:t>6.</w:t>
            </w:r>
            <w:r>
              <w:rPr>
                <w:rFonts w:cs="Times New Roman"/>
                <w:szCs w:val="24"/>
              </w:rPr>
              <w:t>08</w:t>
            </w:r>
          </w:p>
        </w:tc>
        <w:tc>
          <w:tcPr>
            <w:tcW w:w="993" w:type="dxa"/>
            <w:vAlign w:val="center"/>
          </w:tcPr>
          <w:p w14:paraId="4DD54AB4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5.02</w:t>
            </w:r>
          </w:p>
        </w:tc>
        <w:tc>
          <w:tcPr>
            <w:tcW w:w="2183" w:type="dxa"/>
            <w:vAlign w:val="center"/>
          </w:tcPr>
          <w:p w14:paraId="0A9FC5CB" w14:textId="77777777" w:rsidR="005C306F" w:rsidRPr="004A451F" w:rsidRDefault="005C306F" w:rsidP="00A9746A">
            <w:pPr>
              <w:tabs>
                <w:tab w:val="decimal" w:pos="48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100</w:t>
            </w:r>
          </w:p>
        </w:tc>
      </w:tr>
      <w:tr w:rsidR="005C306F" w:rsidRPr="004A451F" w14:paraId="0C1AE7DA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26D4D109" w14:textId="77777777" w:rsidR="005C306F" w:rsidRPr="004A451F" w:rsidRDefault="005C306F" w:rsidP="00A9746A">
            <w:pPr>
              <w:spacing w:line="276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 xml:space="preserve">&gt;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4D641A90" w14:textId="77777777" w:rsidR="005C306F" w:rsidRPr="004A451F" w:rsidRDefault="005C306F" w:rsidP="00A9746A">
            <w:pPr>
              <w:tabs>
                <w:tab w:val="decimal" w:pos="30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4.55</w:t>
            </w:r>
          </w:p>
        </w:tc>
        <w:tc>
          <w:tcPr>
            <w:tcW w:w="1276" w:type="dxa"/>
            <w:vAlign w:val="center"/>
          </w:tcPr>
          <w:p w14:paraId="145BED6B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13.4</w:t>
            </w:r>
          </w:p>
        </w:tc>
        <w:tc>
          <w:tcPr>
            <w:tcW w:w="1275" w:type="dxa"/>
            <w:vAlign w:val="center"/>
          </w:tcPr>
          <w:p w14:paraId="25AFD2F3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0</w:t>
            </w:r>
            <w:r w:rsidRPr="004A451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653C8D24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3.88</w:t>
            </w:r>
          </w:p>
        </w:tc>
        <w:tc>
          <w:tcPr>
            <w:tcW w:w="2183" w:type="dxa"/>
            <w:vAlign w:val="center"/>
          </w:tcPr>
          <w:p w14:paraId="5EFF8840" w14:textId="77777777" w:rsidR="005C306F" w:rsidRPr="004A451F" w:rsidRDefault="005C306F" w:rsidP="00A9746A">
            <w:pPr>
              <w:tabs>
                <w:tab w:val="decimal" w:pos="48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62</w:t>
            </w:r>
            <w:r>
              <w:rPr>
                <w:rFonts w:cs="Times New Roman"/>
                <w:szCs w:val="24"/>
              </w:rPr>
              <w:t>.1</w:t>
            </w:r>
          </w:p>
        </w:tc>
      </w:tr>
      <w:tr w:rsidR="005C306F" w:rsidRPr="004A451F" w14:paraId="2F402616" w14:textId="77777777" w:rsidTr="00A9746A">
        <w:trPr>
          <w:trHeight w:val="365"/>
          <w:jc w:val="center"/>
        </w:trPr>
        <w:tc>
          <w:tcPr>
            <w:tcW w:w="2127" w:type="dxa"/>
            <w:vAlign w:val="center"/>
          </w:tcPr>
          <w:p w14:paraId="7F3D5F8C" w14:textId="77777777" w:rsidR="005C306F" w:rsidRPr="004A451F" w:rsidRDefault="005C306F" w:rsidP="00A9746A">
            <w:pPr>
              <w:spacing w:line="276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&lt;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70877764" w14:textId="77777777" w:rsidR="005C306F" w:rsidRPr="004A451F" w:rsidRDefault="005C306F" w:rsidP="00A9746A">
            <w:pPr>
              <w:tabs>
                <w:tab w:val="decimal" w:pos="30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3.31</w:t>
            </w:r>
          </w:p>
        </w:tc>
        <w:tc>
          <w:tcPr>
            <w:tcW w:w="1276" w:type="dxa"/>
            <w:vAlign w:val="center"/>
          </w:tcPr>
          <w:p w14:paraId="17FC2926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1.09</w:t>
            </w:r>
          </w:p>
        </w:tc>
        <w:tc>
          <w:tcPr>
            <w:tcW w:w="1275" w:type="dxa"/>
            <w:vAlign w:val="center"/>
          </w:tcPr>
          <w:p w14:paraId="3FC346FC" w14:textId="77777777" w:rsidR="005C306F" w:rsidRPr="004A451F" w:rsidRDefault="005C306F" w:rsidP="00A9746A">
            <w:pPr>
              <w:tabs>
                <w:tab w:val="decimal" w:pos="42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5.86</w:t>
            </w:r>
          </w:p>
        </w:tc>
        <w:tc>
          <w:tcPr>
            <w:tcW w:w="993" w:type="dxa"/>
            <w:vAlign w:val="center"/>
          </w:tcPr>
          <w:p w14:paraId="41870385" w14:textId="77777777" w:rsidR="005C306F" w:rsidRPr="004A451F" w:rsidRDefault="005C306F" w:rsidP="00A9746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1</w:t>
            </w:r>
            <w:r w:rsidRPr="004A451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69</w:t>
            </w:r>
          </w:p>
        </w:tc>
        <w:tc>
          <w:tcPr>
            <w:tcW w:w="2183" w:type="dxa"/>
            <w:vAlign w:val="center"/>
          </w:tcPr>
          <w:p w14:paraId="739ED437" w14:textId="77777777" w:rsidR="005C306F" w:rsidRPr="004A451F" w:rsidRDefault="005C306F" w:rsidP="00A9746A">
            <w:pPr>
              <w:tabs>
                <w:tab w:val="decimal" w:pos="480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37.9</w:t>
            </w:r>
          </w:p>
        </w:tc>
      </w:tr>
    </w:tbl>
    <w:p w14:paraId="4B01E73E" w14:textId="77777777" w:rsidR="005C306F" w:rsidRDefault="005C306F" w:rsidP="005C306F">
      <w:pPr>
        <w:widowControl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 xml:space="preserve">All the experiments were randomized block design with mid-lactation cows, cows fed the same diets with or without RPM supplementation were taken as RPM group and Control group, RPM were supplemented for 8 weeks for trial 1, 12 weeks for trial 2. </w:t>
      </w:r>
    </w:p>
    <w:p w14:paraId="231119C8" w14:textId="77777777" w:rsidR="005C306F" w:rsidRDefault="005C306F" w:rsidP="005C306F">
      <w:pPr>
        <w:widowControl/>
        <w:spacing w:line="276" w:lineRule="auto"/>
        <w:rPr>
          <w:szCs w:val="24"/>
        </w:rPr>
      </w:pPr>
      <w:r>
        <w:rPr>
          <w:rFonts w:cs="Times New Roman"/>
          <w:szCs w:val="24"/>
          <w:vertAlign w:val="superscript"/>
        </w:rPr>
        <w:t>2</w:t>
      </w:r>
      <w:r w:rsidRPr="004A451F">
        <w:rPr>
          <w:rFonts w:cs="Times New Roman"/>
          <w:szCs w:val="24"/>
        </w:rPr>
        <w:t>∆ Milk yiel</w:t>
      </w:r>
      <w:r>
        <w:rPr>
          <w:rFonts w:cs="Times New Roman" w:hint="eastAsia"/>
          <w:szCs w:val="24"/>
        </w:rPr>
        <w:t>d</w:t>
      </w:r>
      <w:r>
        <w:rPr>
          <w:rFonts w:cs="Times New Roman"/>
          <w:szCs w:val="24"/>
        </w:rPr>
        <w:t xml:space="preserve"> = </w:t>
      </w:r>
      <w:r w:rsidRPr="004A451F">
        <w:rPr>
          <w:rFonts w:cs="Times New Roman"/>
          <w:szCs w:val="24"/>
        </w:rPr>
        <w:t>∆</w:t>
      </w:r>
      <w:r>
        <w:rPr>
          <w:rFonts w:cs="Times New Roman"/>
          <w:szCs w:val="24"/>
        </w:rPr>
        <w:t>RPM Milk yield</w:t>
      </w:r>
      <w:r w:rsidRPr="004A451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</w:t>
      </w:r>
      <w:r w:rsidRPr="004A451F">
        <w:rPr>
          <w:rFonts w:cs="Times New Roman"/>
          <w:szCs w:val="24"/>
        </w:rPr>
        <w:t>∆</w:t>
      </w:r>
      <w:r>
        <w:rPr>
          <w:rFonts w:cs="Times New Roman"/>
          <w:szCs w:val="24"/>
        </w:rPr>
        <w:t xml:space="preserve">Control Milk yield. </w:t>
      </w:r>
      <w:r w:rsidRPr="004A451F">
        <w:rPr>
          <w:rFonts w:cs="Times New Roman"/>
          <w:szCs w:val="24"/>
        </w:rPr>
        <w:t>∆</w:t>
      </w:r>
      <w:r>
        <w:rPr>
          <w:rFonts w:cs="Times New Roman"/>
          <w:szCs w:val="24"/>
        </w:rPr>
        <w:t>RPM Milk yield = The mean</w:t>
      </w:r>
      <w:r w:rsidRPr="004A451F">
        <w:rPr>
          <w:rFonts w:cs="Times New Roman"/>
          <w:szCs w:val="24"/>
        </w:rPr>
        <w:t xml:space="preserve"> </w:t>
      </w:r>
      <w:r w:rsidRPr="004A451F">
        <w:rPr>
          <w:rFonts w:cs="Times New Roman" w:hint="eastAsia"/>
          <w:szCs w:val="24"/>
        </w:rPr>
        <w:t>m</w:t>
      </w:r>
      <w:r w:rsidRPr="004A451F">
        <w:rPr>
          <w:rFonts w:cs="Times New Roman"/>
          <w:szCs w:val="24"/>
        </w:rPr>
        <w:t xml:space="preserve">ilk yield </w:t>
      </w:r>
      <w:r>
        <w:rPr>
          <w:rFonts w:cs="Times New Roman"/>
          <w:szCs w:val="24"/>
        </w:rPr>
        <w:t xml:space="preserve">of the last four week after RPM supplementation for the RPM supplementation cow from certain block minus its milk yield before RPM supplementation; </w:t>
      </w:r>
      <w:r w:rsidRPr="004A451F">
        <w:rPr>
          <w:rFonts w:cs="Times New Roman"/>
          <w:szCs w:val="24"/>
        </w:rPr>
        <w:t>∆</w:t>
      </w:r>
      <w:r>
        <w:rPr>
          <w:rFonts w:cs="Times New Roman"/>
          <w:szCs w:val="24"/>
        </w:rPr>
        <w:t>Control Milk yield = The mean</w:t>
      </w:r>
      <w:r w:rsidRPr="004A451F">
        <w:rPr>
          <w:rFonts w:cs="Times New Roman"/>
          <w:szCs w:val="24"/>
        </w:rPr>
        <w:t xml:space="preserve"> </w:t>
      </w:r>
      <w:r w:rsidRPr="004A451F">
        <w:rPr>
          <w:rFonts w:cs="Times New Roman" w:hint="eastAsia"/>
          <w:szCs w:val="24"/>
        </w:rPr>
        <w:t>m</w:t>
      </w:r>
      <w:r w:rsidRPr="004A451F">
        <w:rPr>
          <w:rFonts w:cs="Times New Roman"/>
          <w:szCs w:val="24"/>
        </w:rPr>
        <w:t xml:space="preserve">ilk yield </w:t>
      </w:r>
      <w:r>
        <w:rPr>
          <w:rFonts w:cs="Times New Roman"/>
          <w:szCs w:val="24"/>
        </w:rPr>
        <w:t xml:space="preserve">of the last four week for Control cow from the same block </w:t>
      </w:r>
      <w:r>
        <w:rPr>
          <w:rFonts w:cs="Times New Roman"/>
        </w:rPr>
        <w:t xml:space="preserve">minus its milk yield </w:t>
      </w:r>
      <w:r>
        <w:rPr>
          <w:rFonts w:cs="Times New Roman"/>
          <w:szCs w:val="24"/>
        </w:rPr>
        <w:t>before RPM supplementation</w:t>
      </w:r>
      <w:r w:rsidRPr="004A451F">
        <w:rPr>
          <w:rFonts w:cs="Times New Roman"/>
          <w:szCs w:val="24"/>
          <w:vertAlign w:val="subscript"/>
        </w:rPr>
        <w:t xml:space="preserve">. </w:t>
      </w:r>
      <w:r w:rsidRPr="004A451F">
        <w:rPr>
          <w:szCs w:val="24"/>
        </w:rPr>
        <w:t>The calculation of</w:t>
      </w:r>
      <w:r w:rsidRPr="003D0D29">
        <w:rPr>
          <w:szCs w:val="24"/>
        </w:rPr>
        <w:t xml:space="preserve"> </w:t>
      </w:r>
      <w:r>
        <w:rPr>
          <w:szCs w:val="24"/>
        </w:rPr>
        <w:t>ECM (energy-corrected milk)</w:t>
      </w:r>
      <w:r w:rsidRPr="004A451F">
        <w:rPr>
          <w:szCs w:val="24"/>
        </w:rPr>
        <w:t xml:space="preserve"> was</w:t>
      </w:r>
      <w:r w:rsidRPr="004A451F">
        <w:rPr>
          <w:rFonts w:cs="Times New Roman"/>
          <w:szCs w:val="24"/>
        </w:rPr>
        <w:t xml:space="preserve"> the</w:t>
      </w:r>
      <w:r w:rsidRPr="004A451F">
        <w:rPr>
          <w:szCs w:val="24"/>
        </w:rPr>
        <w:t xml:space="preserve"> same</w:t>
      </w:r>
      <w:r w:rsidRPr="004A451F">
        <w:rPr>
          <w:rFonts w:cs="Times New Roman"/>
          <w:szCs w:val="24"/>
        </w:rPr>
        <w:t xml:space="preserve"> as the</w:t>
      </w:r>
      <w:r w:rsidRPr="004A451F">
        <w:rPr>
          <w:szCs w:val="24"/>
        </w:rPr>
        <w:t xml:space="preserve"> milk yield.</w:t>
      </w:r>
    </w:p>
    <w:p w14:paraId="6216C27B" w14:textId="77777777" w:rsidR="005C306F" w:rsidRDefault="005C306F" w:rsidP="005C306F">
      <w:pPr>
        <w:widowControl/>
        <w:spacing w:line="276" w:lineRule="auto"/>
        <w:jc w:val="left"/>
      </w:pPr>
    </w:p>
    <w:p w14:paraId="1324AB3F" w14:textId="77777777" w:rsidR="005C306F" w:rsidRDefault="005C306F">
      <w:pPr>
        <w:widowControl/>
        <w:spacing w:line="240" w:lineRule="auto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027B27AB" w14:textId="7EA5A466" w:rsidR="008C1FBC" w:rsidRDefault="0096685C" w:rsidP="00983790">
      <w:pPr>
        <w:rPr>
          <w:rFonts w:cs="Times New Roman"/>
        </w:rPr>
      </w:pPr>
      <w:r w:rsidRPr="0038165A">
        <w:rPr>
          <w:rFonts w:cs="Times New Roman"/>
          <w:b/>
          <w:bCs/>
        </w:rPr>
        <w:lastRenderedPageBreak/>
        <w:t xml:space="preserve">Supplementary Table </w:t>
      </w:r>
      <w:r w:rsidR="00FB091E">
        <w:rPr>
          <w:rFonts w:cs="Times New Roman"/>
          <w:b/>
          <w:bCs/>
        </w:rPr>
        <w:t>S</w:t>
      </w:r>
      <w:r w:rsidR="00954539">
        <w:rPr>
          <w:rFonts w:cs="Times New Roman"/>
          <w:b/>
          <w:bCs/>
        </w:rPr>
        <w:t>2</w:t>
      </w:r>
      <w:r w:rsidR="00B1522C">
        <w:rPr>
          <w:rFonts w:cs="Times New Roman" w:hint="eastAsia"/>
        </w:rPr>
        <w:t>.</w:t>
      </w:r>
      <w:r w:rsidR="00B1522C">
        <w:rPr>
          <w:rFonts w:cs="Times New Roman"/>
        </w:rPr>
        <w:t xml:space="preserve"> </w:t>
      </w:r>
      <w:r w:rsidR="00CB45F5" w:rsidRPr="00CB45F5">
        <w:rPr>
          <w:rFonts w:cs="Times New Roman"/>
        </w:rPr>
        <w:t>Rumen-protected methionine (RPM) degradation constants based on the model P = a + b(1-exp(-ct)).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637"/>
      </w:tblGrid>
      <w:tr w:rsidR="00E16532" w14:paraId="36E9EB5B" w14:textId="77777777" w:rsidTr="00AC399F">
        <w:trPr>
          <w:trHeight w:val="454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EEFDE" w14:textId="31A82217" w:rsidR="00E16532" w:rsidRDefault="008672DE" w:rsidP="00AC399F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4C2A8" w14:textId="2C40A824" w:rsidR="00E16532" w:rsidRDefault="008672DE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RPM </w:t>
            </w:r>
            <w:r w:rsidR="00E16532">
              <w:rPr>
                <w:rFonts w:cs="Times New Roman" w:hint="eastAsia"/>
              </w:rPr>
              <w:t>D</w:t>
            </w:r>
            <w:r w:rsidR="00E16532">
              <w:rPr>
                <w:rFonts w:cs="Times New Roman"/>
              </w:rPr>
              <w:t>egrad</w:t>
            </w:r>
            <w:r>
              <w:rPr>
                <w:rFonts w:cs="Times New Roman"/>
              </w:rPr>
              <w:t>ation</w:t>
            </w: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7C8AEA" w14:textId="54BD16EF" w:rsidR="00E16532" w:rsidRDefault="00E16532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S</w:t>
            </w:r>
            <w:r>
              <w:rPr>
                <w:rFonts w:cs="Times New Roman"/>
              </w:rPr>
              <w:t>EM</w:t>
            </w:r>
          </w:p>
        </w:tc>
      </w:tr>
      <w:tr w:rsidR="00E16532" w14:paraId="6D5C0CEA" w14:textId="77777777" w:rsidTr="00983790">
        <w:trPr>
          <w:trHeight w:val="397"/>
          <w:jc w:val="center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46F6CC50" w14:textId="50270F5C" w:rsidR="00E16532" w:rsidRDefault="00A43B0A" w:rsidP="008672DE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a,</w:t>
            </w:r>
            <w:r>
              <w:rPr>
                <w:rFonts w:cs="Times New Roman"/>
              </w:rPr>
              <w:t xml:space="preserve"> %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508F321" w14:textId="33BF7795" w:rsidR="00A43B0A" w:rsidRDefault="00A43B0A" w:rsidP="00AC399F">
            <w:pPr>
              <w:tabs>
                <w:tab w:val="decimal" w:pos="1200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-1.</w:t>
            </w:r>
            <w:r w:rsidR="00D83C1E">
              <w:rPr>
                <w:rFonts w:cs="Times New Roman"/>
              </w:rPr>
              <w:t>51</w:t>
            </w:r>
          </w:p>
        </w:tc>
        <w:tc>
          <w:tcPr>
            <w:tcW w:w="2637" w:type="dxa"/>
            <w:tcBorders>
              <w:top w:val="single" w:sz="12" w:space="0" w:color="auto"/>
            </w:tcBorders>
            <w:vAlign w:val="center"/>
          </w:tcPr>
          <w:p w14:paraId="4363F934" w14:textId="05D5F52C" w:rsidR="00E16532" w:rsidRDefault="00A43B0A" w:rsidP="00AC399F">
            <w:pPr>
              <w:tabs>
                <w:tab w:val="decimal" w:pos="1200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1.15</w:t>
            </w:r>
          </w:p>
        </w:tc>
      </w:tr>
      <w:tr w:rsidR="00E16532" w14:paraId="1498FB08" w14:textId="77777777" w:rsidTr="00983790">
        <w:trPr>
          <w:trHeight w:val="397"/>
          <w:jc w:val="center"/>
        </w:trPr>
        <w:tc>
          <w:tcPr>
            <w:tcW w:w="2830" w:type="dxa"/>
            <w:vAlign w:val="center"/>
          </w:tcPr>
          <w:p w14:paraId="7F6862B7" w14:textId="787CF1F6" w:rsidR="00E16532" w:rsidRDefault="00A43B0A" w:rsidP="008672DE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b,</w:t>
            </w:r>
            <w:r>
              <w:rPr>
                <w:rFonts w:cs="Times New Roman"/>
              </w:rPr>
              <w:t xml:space="preserve"> %</w:t>
            </w:r>
          </w:p>
        </w:tc>
        <w:tc>
          <w:tcPr>
            <w:tcW w:w="2835" w:type="dxa"/>
            <w:vAlign w:val="center"/>
          </w:tcPr>
          <w:p w14:paraId="62A01478" w14:textId="71146701" w:rsidR="00E16532" w:rsidRDefault="00A43B0A" w:rsidP="00AC399F">
            <w:pPr>
              <w:tabs>
                <w:tab w:val="decimal" w:pos="1200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D83C1E">
              <w:rPr>
                <w:rFonts w:cs="Times New Roman"/>
              </w:rPr>
              <w:t>7.6</w:t>
            </w:r>
          </w:p>
        </w:tc>
        <w:tc>
          <w:tcPr>
            <w:tcW w:w="2637" w:type="dxa"/>
            <w:vAlign w:val="center"/>
          </w:tcPr>
          <w:p w14:paraId="323E2187" w14:textId="7CE96FC4" w:rsidR="00E16532" w:rsidRDefault="00A43B0A" w:rsidP="00AC399F">
            <w:pPr>
              <w:tabs>
                <w:tab w:val="decimal" w:pos="1200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.21</w:t>
            </w:r>
          </w:p>
        </w:tc>
      </w:tr>
      <w:tr w:rsidR="00E16532" w14:paraId="7F1D3EA9" w14:textId="77777777" w:rsidTr="00983790">
        <w:trPr>
          <w:trHeight w:val="397"/>
          <w:jc w:val="center"/>
        </w:trPr>
        <w:tc>
          <w:tcPr>
            <w:tcW w:w="2830" w:type="dxa"/>
            <w:vAlign w:val="center"/>
          </w:tcPr>
          <w:p w14:paraId="4BE32438" w14:textId="2D0B9E2A" w:rsidR="00E16532" w:rsidRDefault="00A43B0A" w:rsidP="008672DE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c</w:t>
            </w:r>
            <w:r>
              <w:rPr>
                <w:rFonts w:cs="Times New Roman"/>
              </w:rPr>
              <w:t>, %/h</w:t>
            </w:r>
          </w:p>
        </w:tc>
        <w:tc>
          <w:tcPr>
            <w:tcW w:w="2835" w:type="dxa"/>
            <w:vAlign w:val="center"/>
          </w:tcPr>
          <w:p w14:paraId="63F148AA" w14:textId="0646E10B" w:rsidR="00E16532" w:rsidRDefault="00E16532" w:rsidP="00AC399F">
            <w:pPr>
              <w:tabs>
                <w:tab w:val="decimal" w:pos="1200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.0</w:t>
            </w:r>
            <w:r w:rsidR="00A43B0A">
              <w:rPr>
                <w:rFonts w:cs="Times New Roman"/>
              </w:rPr>
              <w:t>6</w:t>
            </w:r>
          </w:p>
        </w:tc>
        <w:tc>
          <w:tcPr>
            <w:tcW w:w="2637" w:type="dxa"/>
            <w:vAlign w:val="center"/>
          </w:tcPr>
          <w:p w14:paraId="3A7D972C" w14:textId="12D51CF0" w:rsidR="00E16532" w:rsidRDefault="00E16532" w:rsidP="00AC399F">
            <w:pPr>
              <w:tabs>
                <w:tab w:val="decimal" w:pos="1200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.0</w:t>
            </w:r>
            <w:r w:rsidR="00A43B0A">
              <w:rPr>
                <w:rFonts w:cs="Times New Roman"/>
              </w:rPr>
              <w:t>1</w:t>
            </w:r>
          </w:p>
        </w:tc>
      </w:tr>
      <w:tr w:rsidR="00E16532" w14:paraId="0690551D" w14:textId="77777777" w:rsidTr="00983790">
        <w:trPr>
          <w:trHeight w:val="397"/>
          <w:jc w:val="center"/>
        </w:trPr>
        <w:tc>
          <w:tcPr>
            <w:tcW w:w="2830" w:type="dxa"/>
            <w:vAlign w:val="center"/>
          </w:tcPr>
          <w:p w14:paraId="1FF9C4C5" w14:textId="4791A0F7" w:rsidR="00E16532" w:rsidRPr="00A43B0A" w:rsidRDefault="00C378A4" w:rsidP="00AC399F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A43B0A" w:rsidRPr="00A43B0A">
              <w:rPr>
                <w:rFonts w:cs="Times New Roman"/>
              </w:rPr>
              <w:t>g</w:t>
            </w:r>
            <w:r w:rsidRPr="00C378A4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14:paraId="4BFE7848" w14:textId="63BEE76D" w:rsidR="00E16532" w:rsidRDefault="00535F2C" w:rsidP="00AC399F">
            <w:pPr>
              <w:tabs>
                <w:tab w:val="decimal" w:pos="1200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30.2</w:t>
            </w:r>
          </w:p>
        </w:tc>
        <w:tc>
          <w:tcPr>
            <w:tcW w:w="2637" w:type="dxa"/>
            <w:vAlign w:val="center"/>
          </w:tcPr>
          <w:p w14:paraId="7C593D44" w14:textId="4828063E" w:rsidR="00E16532" w:rsidRDefault="00535F2C" w:rsidP="00AC399F">
            <w:pPr>
              <w:tabs>
                <w:tab w:val="decimal" w:pos="1200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.93</w:t>
            </w:r>
          </w:p>
        </w:tc>
      </w:tr>
    </w:tbl>
    <w:p w14:paraId="3C333057" w14:textId="547F2855" w:rsidR="00E16532" w:rsidRPr="004A451F" w:rsidRDefault="00C378A4" w:rsidP="00983790">
      <w:pPr>
        <w:rPr>
          <w:rFonts w:cs="Times New Roman"/>
        </w:rPr>
      </w:pPr>
      <w:r w:rsidRPr="00C378A4">
        <w:rPr>
          <w:rFonts w:cs="Times New Roman" w:hint="eastAsia"/>
          <w:vertAlign w:val="superscript"/>
        </w:rPr>
        <w:t>1</w:t>
      </w:r>
      <w:r>
        <w:rPr>
          <w:rFonts w:cs="Times New Roman"/>
        </w:rPr>
        <w:t xml:space="preserve">dg (effective degradability) = </w:t>
      </w:r>
      <w:r w:rsidRPr="00C378A4">
        <w:rPr>
          <w:rFonts w:cs="Times New Roman"/>
          <w:i/>
          <w:iCs/>
        </w:rPr>
        <w:t xml:space="preserve">a </w:t>
      </w:r>
      <w:r>
        <w:rPr>
          <w:rFonts w:cs="Times New Roman"/>
        </w:rPr>
        <w:t xml:space="preserve">+ </w:t>
      </w:r>
      <w:r w:rsidRPr="00C378A4">
        <w:rPr>
          <w:rFonts w:cs="Times New Roman"/>
          <w:i/>
          <w:iCs/>
        </w:rPr>
        <w:t>bc</w:t>
      </w:r>
      <w:r>
        <w:rPr>
          <w:rFonts w:cs="Times New Roman"/>
        </w:rPr>
        <w:t xml:space="preserve"> / (</w:t>
      </w:r>
      <w:r w:rsidRPr="00C378A4">
        <w:rPr>
          <w:rFonts w:cs="Times New Roman"/>
          <w:i/>
          <w:iCs/>
        </w:rPr>
        <w:t>c</w:t>
      </w:r>
      <w:r>
        <w:rPr>
          <w:rFonts w:cs="Times New Roman"/>
        </w:rPr>
        <w:t>+</w:t>
      </w:r>
      <w:r w:rsidRPr="00C378A4">
        <w:rPr>
          <w:rFonts w:cs="Times New Roman"/>
          <w:i/>
          <w:iCs/>
        </w:rPr>
        <w:t>kp</w:t>
      </w:r>
      <w:r>
        <w:rPr>
          <w:rFonts w:cs="Times New Roman"/>
        </w:rPr>
        <w:t>)</w:t>
      </w:r>
      <w:r w:rsidR="00A940C0" w:rsidRPr="00A940C0">
        <w:rPr>
          <w:rFonts w:cs="Times New Roman"/>
          <w:vertAlign w:val="superscript"/>
        </w:rPr>
        <w:t>1</w:t>
      </w:r>
      <w:r>
        <w:rPr>
          <w:rFonts w:cs="Times New Roman"/>
        </w:rPr>
        <w:t>, assuming a passage rate (</w:t>
      </w:r>
      <w:r>
        <w:rPr>
          <w:rFonts w:cs="Times New Roman"/>
          <w:i/>
          <w:iCs/>
        </w:rPr>
        <w:t>k</w:t>
      </w:r>
      <w:r w:rsidRPr="00C378A4">
        <w:rPr>
          <w:rFonts w:cs="Times New Roman"/>
          <w:i/>
          <w:iCs/>
        </w:rPr>
        <w:t>p</w:t>
      </w:r>
      <w:r>
        <w:rPr>
          <w:rFonts w:cs="Times New Roman"/>
        </w:rPr>
        <w:t>) of 3.3%/h according the prediction equation of Krizsan et al.</w:t>
      </w:r>
      <w:r w:rsidR="00A940C0" w:rsidRPr="00A940C0">
        <w:rPr>
          <w:rFonts w:cs="Times New Roman"/>
          <w:vertAlign w:val="superscript"/>
        </w:rPr>
        <w:t>2</w:t>
      </w:r>
      <w:r w:rsidR="0064440F">
        <w:rPr>
          <w:rFonts w:cs="Times New Roman"/>
        </w:rPr>
        <w:t>.</w:t>
      </w:r>
      <w:r w:rsidR="00012547">
        <w:rPr>
          <w:rFonts w:cs="Times New Roman"/>
        </w:rPr>
        <w:t xml:space="preserve"> </w:t>
      </w:r>
      <w:r w:rsidR="00012547">
        <w:rPr>
          <w:rFonts w:cs="Times New Roman"/>
          <w:i/>
          <w:iCs/>
        </w:rPr>
        <w:t>K</w:t>
      </w:r>
      <w:r w:rsidR="00012547" w:rsidRPr="00C378A4">
        <w:rPr>
          <w:rFonts w:cs="Times New Roman"/>
          <w:i/>
          <w:iCs/>
        </w:rPr>
        <w:t>p</w:t>
      </w:r>
      <w:r w:rsidR="00012547">
        <w:rPr>
          <w:rFonts w:cs="Times New Roman"/>
          <w:i/>
          <w:iCs/>
        </w:rPr>
        <w:t xml:space="preserve"> = </w:t>
      </w:r>
      <w:r w:rsidR="00012547" w:rsidRPr="00012547">
        <w:rPr>
          <w:rFonts w:cs="Times New Roman"/>
        </w:rPr>
        <w:t>0.83 + 1.54 + 0.0866</w:t>
      </w:r>
      <w:r w:rsidR="00012547">
        <w:rPr>
          <w:rFonts w:cs="Times New Roman"/>
        </w:rPr>
        <w:t xml:space="preserve"> </w:t>
      </w:r>
      <w:r w:rsidR="00012547" w:rsidRPr="00012547">
        <w:rPr>
          <w:rFonts w:cs="Times New Roman"/>
        </w:rPr>
        <w:t>×</w:t>
      </w:r>
      <w:r w:rsidR="00012547">
        <w:rPr>
          <w:rFonts w:cs="Times New Roman"/>
        </w:rPr>
        <w:t xml:space="preserve"> </w:t>
      </w:r>
      <w:r w:rsidR="00012547" w:rsidRPr="00012547">
        <w:rPr>
          <w:rFonts w:cs="Times New Roman"/>
        </w:rPr>
        <w:t>NDF intake (g/kg of body weight)</w:t>
      </w:r>
      <w:r w:rsidR="000477AA">
        <w:rPr>
          <w:rFonts w:cs="Times New Roman"/>
        </w:rPr>
        <w:t xml:space="preserve">. </w:t>
      </w:r>
    </w:p>
    <w:p w14:paraId="0C812C23" w14:textId="77777777" w:rsidR="0096685C" w:rsidRPr="00C0368D" w:rsidRDefault="0096685C" w:rsidP="004B6574">
      <w:pPr>
        <w:spacing w:line="480" w:lineRule="auto"/>
        <w:rPr>
          <w:rFonts w:cs="Times New Roman"/>
          <w:szCs w:val="24"/>
        </w:rPr>
      </w:pPr>
    </w:p>
    <w:p w14:paraId="3530014D" w14:textId="5C060D6E" w:rsidR="00ED5874" w:rsidRPr="00B1522C" w:rsidRDefault="0096685C" w:rsidP="00CB45F5">
      <w:pPr>
        <w:widowControl/>
      </w:pPr>
      <w:r>
        <w:rPr>
          <w:rFonts w:cs="Times New Roman"/>
          <w:szCs w:val="24"/>
        </w:rPr>
        <w:br w:type="page"/>
      </w:r>
      <w:r w:rsidR="00ED5874" w:rsidRPr="0038165A">
        <w:rPr>
          <w:rFonts w:cs="Times New Roman"/>
          <w:b/>
          <w:bCs/>
        </w:rPr>
        <w:lastRenderedPageBreak/>
        <w:t xml:space="preserve">Supplementary Table </w:t>
      </w:r>
      <w:r w:rsidR="00ED5874">
        <w:rPr>
          <w:rFonts w:cs="Times New Roman"/>
          <w:b/>
          <w:bCs/>
        </w:rPr>
        <w:t>S</w:t>
      </w:r>
      <w:r w:rsidR="00954539">
        <w:rPr>
          <w:rFonts w:cs="Times New Roman"/>
          <w:b/>
          <w:bCs/>
        </w:rPr>
        <w:t>3</w:t>
      </w:r>
      <w:r w:rsidR="008E53EF">
        <w:t>.</w:t>
      </w:r>
      <w:r w:rsidR="00CB45F5" w:rsidRPr="00CB45F5">
        <w:t xml:space="preserve"> Differences in lactation performance, body weight, days in milk, and parity between positive response (PR) and limited response (LR) cows at wk 0.</w:t>
      </w:r>
    </w:p>
    <w:tbl>
      <w:tblPr>
        <w:tblStyle w:val="a7"/>
        <w:tblW w:w="8505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026"/>
        <w:gridCol w:w="2027"/>
        <w:gridCol w:w="1284"/>
        <w:gridCol w:w="1274"/>
      </w:tblGrid>
      <w:tr w:rsidR="00ED5874" w:rsidRPr="004A451F" w14:paraId="4BC13C16" w14:textId="77777777" w:rsidTr="00AC399F">
        <w:trPr>
          <w:trHeight w:val="454"/>
          <w:tblHeader/>
          <w:jc w:val="center"/>
        </w:trPr>
        <w:tc>
          <w:tcPr>
            <w:tcW w:w="1894" w:type="dxa"/>
            <w:vAlign w:val="center"/>
          </w:tcPr>
          <w:p w14:paraId="0DAEA58B" w14:textId="77777777" w:rsidR="00ED5874" w:rsidRPr="004A451F" w:rsidRDefault="00ED5874" w:rsidP="00AC399F">
            <w:pPr>
              <w:spacing w:line="240" w:lineRule="auto"/>
              <w:rPr>
                <w:rFonts w:cs="Times New Roman"/>
              </w:rPr>
            </w:pPr>
            <w:r w:rsidRPr="004A451F">
              <w:rPr>
                <w:rFonts w:cs="Times New Roman" w:hint="eastAsia"/>
              </w:rPr>
              <w:t>I</w:t>
            </w:r>
            <w:r w:rsidRPr="004A451F">
              <w:rPr>
                <w:rFonts w:cs="Times New Roman"/>
              </w:rPr>
              <w:t>tem</w:t>
            </w:r>
          </w:p>
        </w:tc>
        <w:tc>
          <w:tcPr>
            <w:tcW w:w="2026" w:type="dxa"/>
            <w:vAlign w:val="center"/>
          </w:tcPr>
          <w:p w14:paraId="00116C50" w14:textId="678FB974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 w:rsidRPr="004A451F">
              <w:rPr>
                <w:rFonts w:cs="Times New Roman" w:hint="eastAsia"/>
              </w:rPr>
              <w:t>P</w:t>
            </w:r>
            <w:r>
              <w:rPr>
                <w:rFonts w:cs="Times New Roman"/>
              </w:rPr>
              <w:t>R</w:t>
            </w:r>
            <w:r w:rsidR="00413DE1">
              <w:rPr>
                <w:rFonts w:cs="Times New Roman"/>
              </w:rPr>
              <w:t>, n = 10</w:t>
            </w:r>
          </w:p>
        </w:tc>
        <w:tc>
          <w:tcPr>
            <w:tcW w:w="2027" w:type="dxa"/>
            <w:vAlign w:val="center"/>
          </w:tcPr>
          <w:p w14:paraId="3774EFFC" w14:textId="56C51CE5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 w:rsidRPr="004A451F">
              <w:rPr>
                <w:rFonts w:cs="Times New Roman"/>
              </w:rPr>
              <w:t>L</w:t>
            </w:r>
            <w:r>
              <w:rPr>
                <w:rFonts w:cs="Times New Roman"/>
              </w:rPr>
              <w:t>R</w:t>
            </w:r>
            <w:r w:rsidR="00413DE1">
              <w:rPr>
                <w:rFonts w:cs="Times New Roman"/>
              </w:rPr>
              <w:t>, n = 10</w:t>
            </w:r>
          </w:p>
        </w:tc>
        <w:tc>
          <w:tcPr>
            <w:tcW w:w="1284" w:type="dxa"/>
            <w:vAlign w:val="center"/>
          </w:tcPr>
          <w:p w14:paraId="1C2775DC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 w:rsidRPr="004A451F">
              <w:rPr>
                <w:rFonts w:cs="Times New Roman" w:hint="eastAsia"/>
              </w:rPr>
              <w:t>S</w:t>
            </w:r>
            <w:r w:rsidRPr="004A451F">
              <w:rPr>
                <w:rFonts w:cs="Times New Roman"/>
              </w:rPr>
              <w:t>EM</w:t>
            </w:r>
          </w:p>
        </w:tc>
        <w:tc>
          <w:tcPr>
            <w:tcW w:w="1274" w:type="dxa"/>
            <w:vAlign w:val="center"/>
          </w:tcPr>
          <w:p w14:paraId="30E13BD6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 w:rsidRPr="004A451F">
              <w:rPr>
                <w:rFonts w:cs="Times New Roman" w:hint="eastAsia"/>
                <w:i/>
              </w:rPr>
              <w:t>P</w:t>
            </w:r>
            <w:r w:rsidRPr="004A451F">
              <w:rPr>
                <w:rFonts w:cs="Times New Roman"/>
              </w:rPr>
              <w:t>-value</w:t>
            </w:r>
          </w:p>
        </w:tc>
      </w:tr>
      <w:tr w:rsidR="00ED5874" w:rsidRPr="004A451F" w14:paraId="48B971EF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single" w:sz="12" w:space="0" w:color="auto"/>
              <w:bottom w:val="nil"/>
            </w:tcBorders>
            <w:vAlign w:val="center"/>
          </w:tcPr>
          <w:p w14:paraId="4F2AEC70" w14:textId="77777777" w:rsidR="00ED5874" w:rsidRPr="004A451F" w:rsidRDefault="00ED5874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DMI, kg/d</w:t>
            </w:r>
          </w:p>
        </w:tc>
        <w:tc>
          <w:tcPr>
            <w:tcW w:w="2026" w:type="dxa"/>
            <w:tcBorders>
              <w:top w:val="single" w:sz="12" w:space="0" w:color="auto"/>
              <w:bottom w:val="nil"/>
            </w:tcBorders>
            <w:vAlign w:val="center"/>
          </w:tcPr>
          <w:p w14:paraId="3CBD535D" w14:textId="77777777" w:rsidR="00ED5874" w:rsidRPr="004A451F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4.3</w:t>
            </w:r>
          </w:p>
        </w:tc>
        <w:tc>
          <w:tcPr>
            <w:tcW w:w="2027" w:type="dxa"/>
            <w:tcBorders>
              <w:top w:val="single" w:sz="12" w:space="0" w:color="auto"/>
              <w:bottom w:val="nil"/>
            </w:tcBorders>
            <w:vAlign w:val="center"/>
          </w:tcPr>
          <w:p w14:paraId="4633E5FC" w14:textId="77777777" w:rsidR="00ED5874" w:rsidRPr="004A451F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5.1</w:t>
            </w:r>
          </w:p>
        </w:tc>
        <w:tc>
          <w:tcPr>
            <w:tcW w:w="1284" w:type="dxa"/>
            <w:tcBorders>
              <w:top w:val="single" w:sz="12" w:space="0" w:color="auto"/>
              <w:bottom w:val="nil"/>
            </w:tcBorders>
            <w:vAlign w:val="center"/>
          </w:tcPr>
          <w:p w14:paraId="500ACE29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.98</w:t>
            </w:r>
          </w:p>
        </w:tc>
        <w:tc>
          <w:tcPr>
            <w:tcW w:w="1274" w:type="dxa"/>
            <w:tcBorders>
              <w:top w:val="single" w:sz="12" w:space="0" w:color="auto"/>
              <w:bottom w:val="nil"/>
            </w:tcBorders>
            <w:vAlign w:val="center"/>
          </w:tcPr>
          <w:p w14:paraId="4993DE06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.59</w:t>
            </w:r>
          </w:p>
        </w:tc>
      </w:tr>
      <w:tr w:rsidR="00ED5874" w:rsidRPr="004A451F" w14:paraId="5754271C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nil"/>
            </w:tcBorders>
            <w:vAlign w:val="center"/>
          </w:tcPr>
          <w:p w14:paraId="0D54AAEE" w14:textId="77777777" w:rsidR="00ED5874" w:rsidRPr="004A451F" w:rsidRDefault="00ED5874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Yield</w:t>
            </w:r>
            <w:r w:rsidRPr="00D416C7">
              <w:rPr>
                <w:rFonts w:cs="Times New Roman"/>
                <w:szCs w:val="24"/>
                <w:vertAlign w:val="superscript"/>
              </w:rPr>
              <w:t>1</w:t>
            </w:r>
            <w:r w:rsidRPr="004A451F">
              <w:rPr>
                <w:rFonts w:cs="Times New Roman"/>
                <w:szCs w:val="24"/>
              </w:rPr>
              <w:t>, kg/d</w:t>
            </w:r>
          </w:p>
        </w:tc>
        <w:tc>
          <w:tcPr>
            <w:tcW w:w="2026" w:type="dxa"/>
            <w:tcBorders>
              <w:top w:val="nil"/>
            </w:tcBorders>
            <w:vAlign w:val="center"/>
          </w:tcPr>
          <w:p w14:paraId="042E1C6B" w14:textId="77777777" w:rsidR="00ED5874" w:rsidRPr="004A451F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027" w:type="dxa"/>
            <w:tcBorders>
              <w:top w:val="nil"/>
            </w:tcBorders>
            <w:vAlign w:val="center"/>
          </w:tcPr>
          <w:p w14:paraId="7804F1EF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  <w:vAlign w:val="center"/>
          </w:tcPr>
          <w:p w14:paraId="70C25F73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6BD4A1E8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ED5874" w:rsidRPr="004A451F" w14:paraId="098C39E5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nil"/>
            </w:tcBorders>
            <w:vAlign w:val="center"/>
          </w:tcPr>
          <w:p w14:paraId="526D3151" w14:textId="77777777" w:rsidR="00ED5874" w:rsidRPr="004A451F" w:rsidRDefault="00ED5874" w:rsidP="00AC399F">
            <w:pPr>
              <w:spacing w:line="240" w:lineRule="auto"/>
              <w:ind w:firstLineChars="100" w:firstLine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Milk</w:t>
            </w:r>
          </w:p>
        </w:tc>
        <w:tc>
          <w:tcPr>
            <w:tcW w:w="2026" w:type="dxa"/>
            <w:tcBorders>
              <w:top w:val="nil"/>
            </w:tcBorders>
          </w:tcPr>
          <w:p w14:paraId="4209C997" w14:textId="77777777" w:rsidR="00ED5874" w:rsidRPr="004A451F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86DB8">
              <w:t>37.4</w:t>
            </w:r>
          </w:p>
        </w:tc>
        <w:tc>
          <w:tcPr>
            <w:tcW w:w="2027" w:type="dxa"/>
            <w:tcBorders>
              <w:top w:val="nil"/>
            </w:tcBorders>
          </w:tcPr>
          <w:p w14:paraId="0C87858B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/>
                <w:color w:val="000000" w:themeColor="text1"/>
                <w:szCs w:val="24"/>
              </w:rPr>
              <w:t>37.5</w:t>
            </w:r>
          </w:p>
        </w:tc>
        <w:tc>
          <w:tcPr>
            <w:tcW w:w="1284" w:type="dxa"/>
            <w:tcBorders>
              <w:top w:val="nil"/>
            </w:tcBorders>
            <w:vAlign w:val="center"/>
          </w:tcPr>
          <w:p w14:paraId="461AD740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.22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0EC07D1B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.97</w:t>
            </w:r>
          </w:p>
        </w:tc>
      </w:tr>
      <w:tr w:rsidR="00ED5874" w:rsidRPr="004A451F" w14:paraId="1137ABC0" w14:textId="77777777" w:rsidTr="00AC399F">
        <w:trPr>
          <w:trHeight w:val="397"/>
          <w:jc w:val="center"/>
        </w:trPr>
        <w:tc>
          <w:tcPr>
            <w:tcW w:w="1894" w:type="dxa"/>
            <w:vAlign w:val="center"/>
          </w:tcPr>
          <w:p w14:paraId="6395CBCC" w14:textId="77777777" w:rsidR="00ED5874" w:rsidRPr="004A451F" w:rsidRDefault="00ED5874" w:rsidP="00AC399F">
            <w:pPr>
              <w:spacing w:line="240" w:lineRule="auto"/>
              <w:ind w:firstLineChars="100" w:firstLine="240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ECM</w:t>
            </w:r>
          </w:p>
        </w:tc>
        <w:tc>
          <w:tcPr>
            <w:tcW w:w="2026" w:type="dxa"/>
          </w:tcPr>
          <w:p w14:paraId="04B84780" w14:textId="77777777" w:rsidR="00ED5874" w:rsidRPr="004A451F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AB792B">
              <w:t>40.9</w:t>
            </w:r>
          </w:p>
        </w:tc>
        <w:tc>
          <w:tcPr>
            <w:tcW w:w="2027" w:type="dxa"/>
          </w:tcPr>
          <w:p w14:paraId="2C9BACAD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/>
                <w:color w:val="000000" w:themeColor="text1"/>
                <w:szCs w:val="24"/>
              </w:rPr>
              <w:t>41.7</w:t>
            </w:r>
          </w:p>
        </w:tc>
        <w:tc>
          <w:tcPr>
            <w:tcW w:w="1284" w:type="dxa"/>
            <w:vAlign w:val="center"/>
          </w:tcPr>
          <w:p w14:paraId="6B3C4502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.19</w:t>
            </w:r>
          </w:p>
        </w:tc>
        <w:tc>
          <w:tcPr>
            <w:tcW w:w="1274" w:type="dxa"/>
            <w:vAlign w:val="center"/>
          </w:tcPr>
          <w:p w14:paraId="0230479B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.63</w:t>
            </w:r>
          </w:p>
        </w:tc>
      </w:tr>
      <w:tr w:rsidR="00ED5874" w:rsidRPr="004A451F" w14:paraId="179C0F49" w14:textId="77777777" w:rsidTr="00AC399F">
        <w:trPr>
          <w:trHeight w:val="397"/>
          <w:jc w:val="center"/>
        </w:trPr>
        <w:tc>
          <w:tcPr>
            <w:tcW w:w="1894" w:type="dxa"/>
            <w:vAlign w:val="center"/>
          </w:tcPr>
          <w:p w14:paraId="1FC49F33" w14:textId="77777777" w:rsidR="00ED5874" w:rsidRPr="004A451F" w:rsidRDefault="00ED5874" w:rsidP="00AC399F">
            <w:pPr>
              <w:spacing w:line="240" w:lineRule="auto"/>
              <w:ind w:firstLineChars="100" w:firstLine="240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FCM</w:t>
            </w:r>
          </w:p>
        </w:tc>
        <w:tc>
          <w:tcPr>
            <w:tcW w:w="2026" w:type="dxa"/>
          </w:tcPr>
          <w:p w14:paraId="551C25B8" w14:textId="77777777" w:rsidR="00ED5874" w:rsidRPr="004A451F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752DE">
              <w:t>39.1</w:t>
            </w:r>
          </w:p>
        </w:tc>
        <w:tc>
          <w:tcPr>
            <w:tcW w:w="2027" w:type="dxa"/>
          </w:tcPr>
          <w:p w14:paraId="33DFD48B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/>
                <w:color w:val="000000" w:themeColor="text1"/>
                <w:szCs w:val="24"/>
              </w:rPr>
              <w:t>40.2</w:t>
            </w:r>
          </w:p>
        </w:tc>
        <w:tc>
          <w:tcPr>
            <w:tcW w:w="1284" w:type="dxa"/>
            <w:vAlign w:val="center"/>
          </w:tcPr>
          <w:p w14:paraId="2CE9A406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.27</w:t>
            </w:r>
          </w:p>
        </w:tc>
        <w:tc>
          <w:tcPr>
            <w:tcW w:w="1274" w:type="dxa"/>
            <w:vAlign w:val="center"/>
          </w:tcPr>
          <w:p w14:paraId="1A46579E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.58</w:t>
            </w:r>
          </w:p>
        </w:tc>
      </w:tr>
      <w:tr w:rsidR="00ED5874" w:rsidRPr="004A451F" w14:paraId="659ED16E" w14:textId="77777777" w:rsidTr="00AC399F">
        <w:trPr>
          <w:trHeight w:val="397"/>
          <w:jc w:val="center"/>
        </w:trPr>
        <w:tc>
          <w:tcPr>
            <w:tcW w:w="8505" w:type="dxa"/>
            <w:gridSpan w:val="5"/>
            <w:vAlign w:val="center"/>
          </w:tcPr>
          <w:p w14:paraId="5903108D" w14:textId="77777777" w:rsidR="00ED5874" w:rsidRPr="004A451F" w:rsidRDefault="00ED5874" w:rsidP="00AC399F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Milk composition</w:t>
            </w:r>
            <w:r w:rsidRPr="00D416C7">
              <w:rPr>
                <w:rFonts w:cs="Times New Roman"/>
                <w:szCs w:val="24"/>
                <w:vertAlign w:val="superscript"/>
              </w:rPr>
              <w:t>2</w:t>
            </w:r>
            <w:r w:rsidRPr="004A451F">
              <w:rPr>
                <w:rFonts w:cs="Times New Roman"/>
                <w:szCs w:val="24"/>
              </w:rPr>
              <w:t>, %</w:t>
            </w:r>
          </w:p>
        </w:tc>
      </w:tr>
      <w:tr w:rsidR="00ED5874" w:rsidRPr="004A451F" w14:paraId="3A85A9F0" w14:textId="77777777" w:rsidTr="00AC399F">
        <w:trPr>
          <w:trHeight w:val="397"/>
          <w:jc w:val="center"/>
        </w:trPr>
        <w:tc>
          <w:tcPr>
            <w:tcW w:w="1894" w:type="dxa"/>
            <w:vAlign w:val="center"/>
          </w:tcPr>
          <w:p w14:paraId="18D54B7F" w14:textId="77777777" w:rsidR="00ED5874" w:rsidRPr="004A451F" w:rsidRDefault="00ED5874" w:rsidP="00AC399F">
            <w:pPr>
              <w:spacing w:line="240" w:lineRule="auto"/>
              <w:ind w:firstLineChars="100" w:firstLine="240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Protein</w:t>
            </w:r>
          </w:p>
        </w:tc>
        <w:tc>
          <w:tcPr>
            <w:tcW w:w="2026" w:type="dxa"/>
            <w:vAlign w:val="center"/>
          </w:tcPr>
          <w:p w14:paraId="49BDF524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3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.48</w:t>
            </w:r>
          </w:p>
        </w:tc>
        <w:tc>
          <w:tcPr>
            <w:tcW w:w="2027" w:type="dxa"/>
            <w:vAlign w:val="center"/>
          </w:tcPr>
          <w:p w14:paraId="17725427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3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.45</w:t>
            </w:r>
          </w:p>
        </w:tc>
        <w:tc>
          <w:tcPr>
            <w:tcW w:w="1284" w:type="dxa"/>
            <w:vAlign w:val="center"/>
          </w:tcPr>
          <w:p w14:paraId="18130921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.07</w:t>
            </w:r>
          </w:p>
        </w:tc>
        <w:tc>
          <w:tcPr>
            <w:tcW w:w="1274" w:type="dxa"/>
            <w:vAlign w:val="center"/>
          </w:tcPr>
          <w:p w14:paraId="2D51E9DE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.78</w:t>
            </w:r>
          </w:p>
        </w:tc>
      </w:tr>
      <w:tr w:rsidR="00ED5874" w:rsidRPr="004A451F" w14:paraId="394C24AD" w14:textId="77777777" w:rsidTr="00AC399F">
        <w:trPr>
          <w:trHeight w:val="397"/>
          <w:jc w:val="center"/>
        </w:trPr>
        <w:tc>
          <w:tcPr>
            <w:tcW w:w="1894" w:type="dxa"/>
            <w:tcBorders>
              <w:bottom w:val="nil"/>
            </w:tcBorders>
            <w:vAlign w:val="center"/>
          </w:tcPr>
          <w:p w14:paraId="34D5302F" w14:textId="77777777" w:rsidR="00ED5874" w:rsidRPr="004A451F" w:rsidRDefault="00ED5874" w:rsidP="00AC399F">
            <w:pPr>
              <w:spacing w:line="240" w:lineRule="auto"/>
              <w:ind w:firstLineChars="100" w:firstLine="240"/>
              <w:rPr>
                <w:rFonts w:cs="Times New Roman"/>
                <w:color w:val="000000" w:themeColor="text1"/>
                <w:szCs w:val="24"/>
              </w:rPr>
            </w:pPr>
            <w:r w:rsidRPr="004A451F">
              <w:rPr>
                <w:rFonts w:cs="Times New Roman"/>
                <w:color w:val="000000" w:themeColor="text1"/>
                <w:szCs w:val="24"/>
              </w:rPr>
              <w:t>Fat</w:t>
            </w:r>
          </w:p>
        </w:tc>
        <w:tc>
          <w:tcPr>
            <w:tcW w:w="2026" w:type="dxa"/>
            <w:tcBorders>
              <w:bottom w:val="nil"/>
            </w:tcBorders>
            <w:vAlign w:val="center"/>
          </w:tcPr>
          <w:p w14:paraId="71A6464D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3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.83</w:t>
            </w:r>
          </w:p>
        </w:tc>
        <w:tc>
          <w:tcPr>
            <w:tcW w:w="2027" w:type="dxa"/>
            <w:tcBorders>
              <w:bottom w:val="nil"/>
            </w:tcBorders>
            <w:vAlign w:val="center"/>
          </w:tcPr>
          <w:p w14:paraId="12E3DFE7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3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.95</w:t>
            </w: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4B1151FF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.16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14:paraId="72837C80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.59</w:t>
            </w:r>
          </w:p>
        </w:tc>
      </w:tr>
      <w:tr w:rsidR="00ED5874" w:rsidRPr="004A451F" w14:paraId="12125910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nil"/>
              <w:bottom w:val="nil"/>
            </w:tcBorders>
            <w:vAlign w:val="center"/>
          </w:tcPr>
          <w:p w14:paraId="3927C329" w14:textId="77777777" w:rsidR="00ED5874" w:rsidRPr="004A451F" w:rsidRDefault="00ED5874" w:rsidP="00AC399F">
            <w:pPr>
              <w:spacing w:line="240" w:lineRule="auto"/>
              <w:ind w:firstLineChars="100" w:firstLine="240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Lactose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14:paraId="4576CC38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5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.15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14:paraId="79854F64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5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.03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A43A15F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.05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5F927EAB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.18</w:t>
            </w:r>
          </w:p>
        </w:tc>
      </w:tr>
      <w:tr w:rsidR="00ED5874" w:rsidRPr="004A451F" w14:paraId="1688B205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nil"/>
              <w:bottom w:val="nil"/>
            </w:tcBorders>
            <w:vAlign w:val="center"/>
          </w:tcPr>
          <w:p w14:paraId="64EF86B7" w14:textId="77777777" w:rsidR="00ED5874" w:rsidRPr="004A451F" w:rsidRDefault="00ED5874" w:rsidP="00AC399F">
            <w:pPr>
              <w:spacing w:line="240" w:lineRule="auto"/>
              <w:ind w:firstLineChars="100" w:firstLine="240"/>
              <w:rPr>
                <w:rFonts w:cs="Times New Roman"/>
                <w:szCs w:val="24"/>
              </w:rPr>
            </w:pPr>
            <w:r w:rsidRPr="00504DBF">
              <w:rPr>
                <w:rFonts w:cs="Times New Roman"/>
                <w:szCs w:val="24"/>
              </w:rPr>
              <w:t>to</w:t>
            </w:r>
            <w:r w:rsidRPr="004A451F">
              <w:rPr>
                <w:rFonts w:cs="Times New Roman"/>
                <w:szCs w:val="24"/>
              </w:rPr>
              <w:t>tal solid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14:paraId="540FF465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14:paraId="031F9F56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2.5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F305525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.18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2C3F6169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.44</w:t>
            </w:r>
          </w:p>
        </w:tc>
      </w:tr>
      <w:tr w:rsidR="00ED5874" w:rsidRPr="004A451F" w14:paraId="6BDE1EE4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nil"/>
              <w:bottom w:val="nil"/>
            </w:tcBorders>
            <w:vAlign w:val="center"/>
          </w:tcPr>
          <w:p w14:paraId="15221820" w14:textId="77777777" w:rsidR="00ED5874" w:rsidRPr="004A451F" w:rsidRDefault="00ED5874" w:rsidP="00AC399F">
            <w:pPr>
              <w:spacing w:line="240" w:lineRule="auto"/>
              <w:ind w:firstLineChars="100" w:firstLine="240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MUN, mg/dl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14:paraId="580440D7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5.5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14:paraId="3638614E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6.9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BF9C813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.92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287D5978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.31</w:t>
            </w:r>
          </w:p>
        </w:tc>
      </w:tr>
      <w:tr w:rsidR="00ED5874" w:rsidRPr="004A451F" w14:paraId="2C2EC54D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nil"/>
              <w:bottom w:val="nil"/>
            </w:tcBorders>
            <w:vAlign w:val="center"/>
          </w:tcPr>
          <w:p w14:paraId="435409EA" w14:textId="77777777" w:rsidR="00ED5874" w:rsidRPr="004A451F" w:rsidRDefault="00ED5874" w:rsidP="00AC399F">
            <w:pPr>
              <w:spacing w:line="240" w:lineRule="auto"/>
              <w:ind w:firstLineChars="100" w:firstLine="240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SCC, ×10</w:t>
            </w:r>
            <w:r w:rsidRPr="004A451F">
              <w:rPr>
                <w:rFonts w:cs="Times New Roman"/>
                <w:szCs w:val="24"/>
                <w:vertAlign w:val="superscript"/>
              </w:rPr>
              <w:t>3</w:t>
            </w:r>
            <w:r w:rsidRPr="004A451F">
              <w:rPr>
                <w:rFonts w:cs="Times New Roman"/>
                <w:szCs w:val="24"/>
              </w:rPr>
              <w:t>/ml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14:paraId="0A0D1DDE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4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6.5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14:paraId="343F888B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8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3.5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4660D7F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2.3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5A20822C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.34</w:t>
            </w:r>
          </w:p>
        </w:tc>
      </w:tr>
      <w:tr w:rsidR="00ED5874" w:rsidRPr="004A451F" w14:paraId="482B7484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nil"/>
              <w:bottom w:val="nil"/>
            </w:tcBorders>
            <w:vAlign w:val="center"/>
          </w:tcPr>
          <w:p w14:paraId="1953E35B" w14:textId="77777777" w:rsidR="00ED5874" w:rsidRPr="004A451F" w:rsidRDefault="00ED5874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F</w:t>
            </w:r>
            <w:r w:rsidRPr="004A451F">
              <w:rPr>
                <w:rFonts w:cs="Times New Roman"/>
                <w:szCs w:val="24"/>
              </w:rPr>
              <w:t>eed efficiency</w:t>
            </w:r>
            <w:r w:rsidRPr="00D416C7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14:paraId="4245DF5E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.70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14:paraId="0D96F3AA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.69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30E846A" w14:textId="77777777" w:rsidR="00ED5874" w:rsidRPr="00BA0414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 w:rsidRPr="00BA0414">
              <w:rPr>
                <w:rFonts w:cs="Times New Roman" w:hint="eastAsia"/>
              </w:rPr>
              <w:t>0</w:t>
            </w:r>
            <w:r w:rsidRPr="00BA0414">
              <w:rPr>
                <w:rFonts w:cs="Times New Roman"/>
              </w:rPr>
              <w:t>.07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0EFAD78A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.88</w:t>
            </w:r>
          </w:p>
        </w:tc>
      </w:tr>
      <w:tr w:rsidR="00ED5874" w:rsidRPr="004A451F" w14:paraId="2D9BE2CD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nil"/>
              <w:bottom w:val="nil"/>
            </w:tcBorders>
            <w:vAlign w:val="center"/>
          </w:tcPr>
          <w:p w14:paraId="4621CC50" w14:textId="1CDB589A" w:rsidR="00ED5874" w:rsidRPr="004A451F" w:rsidRDefault="00ED5874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B</w:t>
            </w:r>
            <w:r w:rsidR="00CB45F5">
              <w:rPr>
                <w:rFonts w:cs="Times New Roman"/>
                <w:szCs w:val="24"/>
              </w:rPr>
              <w:t>W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kg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14:paraId="19A7E32B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6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47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14:paraId="58C2B4BF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6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89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09CF235" w14:textId="77777777" w:rsidR="00ED5874" w:rsidRPr="004A451F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0.7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6004A787" w14:textId="77777777" w:rsidR="00ED5874" w:rsidRPr="004A451F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.19</w:t>
            </w:r>
          </w:p>
        </w:tc>
      </w:tr>
      <w:tr w:rsidR="00ED5874" w:rsidRPr="004A451F" w14:paraId="5CAD0113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nil"/>
              <w:bottom w:val="nil"/>
            </w:tcBorders>
            <w:vAlign w:val="center"/>
          </w:tcPr>
          <w:p w14:paraId="50589682" w14:textId="77777777" w:rsidR="00ED5874" w:rsidRPr="004A451F" w:rsidRDefault="00ED5874" w:rsidP="00AC399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Day in milk, d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14:paraId="7192D05E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41</w:t>
            </w:r>
          </w:p>
        </w:tc>
        <w:tc>
          <w:tcPr>
            <w:tcW w:w="2027" w:type="dxa"/>
            <w:tcBorders>
              <w:top w:val="nil"/>
              <w:bottom w:val="nil"/>
            </w:tcBorders>
            <w:vAlign w:val="center"/>
          </w:tcPr>
          <w:p w14:paraId="28508981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39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4B7EE4F" w14:textId="77777777" w:rsidR="00ED5874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  <w:r>
              <w:rPr>
                <w:rFonts w:cs="Times New Roman"/>
              </w:rPr>
              <w:t>.10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0F3E1B61" w14:textId="77777777" w:rsidR="00ED5874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.80</w:t>
            </w:r>
          </w:p>
        </w:tc>
      </w:tr>
      <w:tr w:rsidR="00ED5874" w:rsidRPr="004A451F" w14:paraId="7BD26399" w14:textId="77777777" w:rsidTr="00AC399F">
        <w:trPr>
          <w:trHeight w:val="397"/>
          <w:jc w:val="center"/>
        </w:trPr>
        <w:tc>
          <w:tcPr>
            <w:tcW w:w="1894" w:type="dxa"/>
            <w:tcBorders>
              <w:top w:val="nil"/>
              <w:bottom w:val="single" w:sz="12" w:space="0" w:color="auto"/>
            </w:tcBorders>
            <w:vAlign w:val="center"/>
          </w:tcPr>
          <w:p w14:paraId="740F0F84" w14:textId="77777777" w:rsidR="00ED5874" w:rsidRDefault="00ED5874" w:rsidP="00AC399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P</w:t>
            </w:r>
            <w:r>
              <w:rPr>
                <w:rFonts w:cs="Times New Roman"/>
                <w:szCs w:val="24"/>
              </w:rPr>
              <w:t>arity</w:t>
            </w:r>
          </w:p>
        </w:tc>
        <w:tc>
          <w:tcPr>
            <w:tcW w:w="2026" w:type="dxa"/>
            <w:tcBorders>
              <w:top w:val="nil"/>
              <w:bottom w:val="single" w:sz="12" w:space="0" w:color="auto"/>
            </w:tcBorders>
            <w:vAlign w:val="center"/>
          </w:tcPr>
          <w:p w14:paraId="00D31E16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.30</w:t>
            </w:r>
          </w:p>
        </w:tc>
        <w:tc>
          <w:tcPr>
            <w:tcW w:w="2027" w:type="dxa"/>
            <w:tcBorders>
              <w:top w:val="nil"/>
              <w:bottom w:val="single" w:sz="12" w:space="0" w:color="auto"/>
            </w:tcBorders>
            <w:vAlign w:val="center"/>
          </w:tcPr>
          <w:p w14:paraId="3E35F175" w14:textId="77777777" w:rsidR="00ED5874" w:rsidRPr="007F63A3" w:rsidRDefault="00ED5874" w:rsidP="00AC399F">
            <w:pPr>
              <w:tabs>
                <w:tab w:val="decimal" w:pos="960"/>
              </w:tabs>
              <w:spacing w:line="240" w:lineRule="auto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F63A3">
              <w:rPr>
                <w:rFonts w:cs="Times New Roman" w:hint="eastAsia"/>
                <w:color w:val="000000" w:themeColor="text1"/>
                <w:szCs w:val="24"/>
              </w:rPr>
              <w:t>1</w:t>
            </w:r>
            <w:r w:rsidRPr="007F63A3">
              <w:rPr>
                <w:rFonts w:cs="Times New Roman"/>
                <w:color w:val="000000" w:themeColor="text1"/>
                <w:szCs w:val="24"/>
              </w:rPr>
              <w:t>.70</w:t>
            </w:r>
          </w:p>
        </w:tc>
        <w:tc>
          <w:tcPr>
            <w:tcW w:w="1284" w:type="dxa"/>
            <w:tcBorders>
              <w:top w:val="nil"/>
              <w:bottom w:val="single" w:sz="12" w:space="0" w:color="auto"/>
            </w:tcBorders>
            <w:vAlign w:val="center"/>
          </w:tcPr>
          <w:p w14:paraId="367CE993" w14:textId="77777777" w:rsidR="00ED5874" w:rsidRDefault="00ED5874" w:rsidP="00AC399F">
            <w:pPr>
              <w:tabs>
                <w:tab w:val="decimal" w:pos="432"/>
              </w:tabs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.18</w:t>
            </w:r>
          </w:p>
        </w:tc>
        <w:tc>
          <w:tcPr>
            <w:tcW w:w="1274" w:type="dxa"/>
            <w:tcBorders>
              <w:top w:val="nil"/>
              <w:bottom w:val="single" w:sz="12" w:space="0" w:color="auto"/>
            </w:tcBorders>
            <w:vAlign w:val="center"/>
          </w:tcPr>
          <w:p w14:paraId="71198A0F" w14:textId="77777777" w:rsidR="00ED5874" w:rsidRDefault="00ED5874" w:rsidP="00AC399F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  <w:r>
              <w:rPr>
                <w:rFonts w:cs="Times New Roman"/>
              </w:rPr>
              <w:t>.14</w:t>
            </w:r>
          </w:p>
        </w:tc>
      </w:tr>
    </w:tbl>
    <w:p w14:paraId="15C7B536" w14:textId="77777777" w:rsidR="00CB45F5" w:rsidRDefault="00CB45F5" w:rsidP="00CB45F5">
      <w:pPr>
        <w:ind w:leftChars="-177" w:left="-425"/>
      </w:pPr>
      <w:r w:rsidRPr="00674F5E">
        <w:rPr>
          <w:rFonts w:hint="eastAsia"/>
          <w:vertAlign w:val="superscript"/>
        </w:rPr>
        <w:t>1</w:t>
      </w:r>
      <w:r>
        <w:t xml:space="preserve">ECM: energy-corrected milk yield, ECM </w:t>
      </w:r>
      <w:r>
        <w:rPr>
          <w:rFonts w:hint="eastAsia"/>
        </w:rPr>
        <w:t>=</w:t>
      </w:r>
      <w:r>
        <w:t xml:space="preserve"> </w:t>
      </w:r>
      <w:r w:rsidRPr="00E6004B">
        <w:t>0.32</w:t>
      </w:r>
      <w:r>
        <w:t>46</w:t>
      </w:r>
      <w:r w:rsidRPr="00E6004B">
        <w:t xml:space="preserve"> × milk</w:t>
      </w:r>
      <w:r>
        <w:t xml:space="preserve"> yield + </w:t>
      </w:r>
      <w:r w:rsidRPr="00E6004B">
        <w:t>1</w:t>
      </w:r>
      <w:r>
        <w:t>3.86</w:t>
      </w:r>
      <w:r w:rsidRPr="00E6004B">
        <w:t xml:space="preserve"> × </w:t>
      </w:r>
      <w:r>
        <w:t xml:space="preserve">milk </w:t>
      </w:r>
      <w:r w:rsidRPr="00E6004B">
        <w:t>fat</w:t>
      </w:r>
      <w:r>
        <w:t xml:space="preserve"> yield</w:t>
      </w:r>
      <w:r w:rsidRPr="00E6004B">
        <w:t xml:space="preserve"> + 7.</w:t>
      </w:r>
      <w:r>
        <w:t>04</w:t>
      </w:r>
      <w:r w:rsidRPr="00E6004B">
        <w:t xml:space="preserve"> × </w:t>
      </w:r>
      <w:r>
        <w:t>milk protein yield</w:t>
      </w:r>
      <w:r>
        <w:rPr>
          <w:rFonts w:hint="eastAsia"/>
        </w:rPr>
        <w:t>;</w:t>
      </w:r>
      <w:r>
        <w:t xml:space="preserve"> FCM: fat-corrected milk yield, FCM = 0.432 </w:t>
      </w:r>
      <w:r w:rsidRPr="00E6004B">
        <w:t>×</w:t>
      </w:r>
      <w:r>
        <w:t xml:space="preserve"> milk yield + 16.216 </w:t>
      </w:r>
      <w:r w:rsidRPr="00E6004B">
        <w:t>×</w:t>
      </w:r>
      <w:r>
        <w:t xml:space="preserve"> milk fat yield.</w:t>
      </w:r>
      <w:r w:rsidRPr="00E6004B">
        <w:t xml:space="preserve"> </w:t>
      </w:r>
    </w:p>
    <w:p w14:paraId="297F9BAE" w14:textId="77777777" w:rsidR="00CB45F5" w:rsidRDefault="00CB45F5" w:rsidP="00CB45F5">
      <w:pPr>
        <w:ind w:leftChars="-177" w:left="-425"/>
      </w:pPr>
      <w:r w:rsidRPr="00674F5E">
        <w:rPr>
          <w:vertAlign w:val="superscript"/>
        </w:rPr>
        <w:t>2</w:t>
      </w:r>
      <w:r>
        <w:t>SCC: s</w:t>
      </w:r>
      <w:r w:rsidRPr="00E6004B">
        <w:t>omatic cell count</w:t>
      </w:r>
      <w:r>
        <w:t>; MUN: milk urea nitrogen.</w:t>
      </w:r>
    </w:p>
    <w:p w14:paraId="1F842B7E" w14:textId="77777777" w:rsidR="00CB45F5" w:rsidRPr="00E6004B" w:rsidRDefault="00CB45F5" w:rsidP="00CB45F5">
      <w:pPr>
        <w:ind w:leftChars="-177" w:left="-425"/>
      </w:pPr>
      <w:r w:rsidRPr="00674F5E">
        <w:rPr>
          <w:vertAlign w:val="superscript"/>
        </w:rPr>
        <w:t>3</w:t>
      </w:r>
      <w:r>
        <w:t>Feed efficiency calculated as ECM yield (kg/d)/DMI(kg/d), Nitrogen efficiency calculated as milk protein yield (kg/d)/total CP intake (kg/d).</w:t>
      </w:r>
    </w:p>
    <w:p w14:paraId="54620CFD" w14:textId="77777777" w:rsidR="00ED5874" w:rsidRPr="00CB45F5" w:rsidRDefault="00ED5874" w:rsidP="004B6574">
      <w:pPr>
        <w:spacing w:line="480" w:lineRule="auto"/>
        <w:rPr>
          <w:rFonts w:cs="Times New Roman"/>
          <w:b/>
          <w:bCs/>
          <w:szCs w:val="24"/>
        </w:rPr>
      </w:pPr>
    </w:p>
    <w:p w14:paraId="204F38CD" w14:textId="77777777" w:rsidR="00ED5874" w:rsidRDefault="00ED5874">
      <w:pPr>
        <w:widowControl/>
        <w:spacing w:line="240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1D3D348C" w14:textId="4934CDCB" w:rsidR="004B6574" w:rsidRPr="004A451F" w:rsidRDefault="00DA1ED7" w:rsidP="004B6574">
      <w:pPr>
        <w:spacing w:line="480" w:lineRule="auto"/>
        <w:rPr>
          <w:rFonts w:cs="Times New Roman"/>
          <w:szCs w:val="24"/>
        </w:rPr>
      </w:pPr>
      <w:r w:rsidRPr="0038165A">
        <w:rPr>
          <w:rFonts w:cs="Times New Roman"/>
          <w:b/>
          <w:bCs/>
          <w:szCs w:val="24"/>
        </w:rPr>
        <w:lastRenderedPageBreak/>
        <w:t xml:space="preserve">Supplementary </w:t>
      </w:r>
      <w:r w:rsidR="004B6574" w:rsidRPr="0038165A">
        <w:rPr>
          <w:rFonts w:cs="Times New Roman"/>
          <w:b/>
          <w:bCs/>
          <w:szCs w:val="24"/>
        </w:rPr>
        <w:t xml:space="preserve">Table </w:t>
      </w:r>
      <w:r w:rsidR="00FB091E">
        <w:rPr>
          <w:rFonts w:cs="Times New Roman"/>
          <w:b/>
          <w:bCs/>
          <w:szCs w:val="24"/>
        </w:rPr>
        <w:t>S</w:t>
      </w:r>
      <w:r w:rsidR="00954539">
        <w:rPr>
          <w:rFonts w:cs="Times New Roman"/>
          <w:b/>
          <w:bCs/>
          <w:szCs w:val="24"/>
        </w:rPr>
        <w:t>4</w:t>
      </w:r>
      <w:r w:rsidR="00B1522C">
        <w:rPr>
          <w:rFonts w:cs="Times New Roman" w:hint="eastAsia"/>
          <w:szCs w:val="24"/>
        </w:rPr>
        <w:t>.</w:t>
      </w:r>
      <w:r w:rsidR="00CB45F5" w:rsidRPr="00CB45F5">
        <w:t xml:space="preserve"> </w:t>
      </w:r>
      <w:r w:rsidR="00CB45F5" w:rsidRPr="00EA32F9">
        <w:t xml:space="preserve">Individualized lactation performance </w:t>
      </w:r>
      <w:r w:rsidR="0042253F">
        <w:t>changes after</w:t>
      </w:r>
      <w:r w:rsidR="0042253F" w:rsidRPr="00EA32F9">
        <w:t xml:space="preserve"> </w:t>
      </w:r>
      <w:r w:rsidR="00CB45F5" w:rsidRPr="00EA32F9">
        <w:t>rumen-protected methionine</w:t>
      </w:r>
      <w:r w:rsidR="0042253F">
        <w:t xml:space="preserve"> supplementation</w:t>
      </w:r>
      <w:r w:rsidR="00CB45F5" w:rsidRPr="00EA32F9">
        <w:t xml:space="preserve"> in mid-lactating dairy cows</w:t>
      </w:r>
    </w:p>
    <w:tbl>
      <w:tblPr>
        <w:tblStyle w:val="a7"/>
        <w:tblW w:w="836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275"/>
        <w:gridCol w:w="1276"/>
        <w:gridCol w:w="964"/>
        <w:gridCol w:w="1021"/>
      </w:tblGrid>
      <w:tr w:rsidR="004B6574" w:rsidRPr="004A451F" w14:paraId="2894E63C" w14:textId="77777777" w:rsidTr="00E32FE7">
        <w:trPr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15AB5C" w14:textId="39411724" w:rsidR="004B6574" w:rsidRPr="004A451F" w:rsidRDefault="00DA1ED7" w:rsidP="00E32FE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R</w:t>
            </w:r>
            <w:r>
              <w:rPr>
                <w:rFonts w:cs="Times New Roman"/>
                <w:szCs w:val="24"/>
              </w:rPr>
              <w:t>esponse</w:t>
            </w:r>
            <w:r w:rsidR="007F545B" w:rsidRPr="003B2F06">
              <w:rPr>
                <w:rFonts w:cs="Times New Roman"/>
                <w:szCs w:val="24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A5BD3B8" w14:textId="77777777" w:rsidR="004B6574" w:rsidRPr="004A451F" w:rsidRDefault="004B6574" w:rsidP="007463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M</w:t>
            </w:r>
            <w:r w:rsidRPr="004A451F">
              <w:rPr>
                <w:rFonts w:cs="Times New Roman"/>
                <w:szCs w:val="24"/>
              </w:rPr>
              <w:t>ean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FD617E1" w14:textId="77777777" w:rsidR="004B6574" w:rsidRPr="004A451F" w:rsidRDefault="004B6574" w:rsidP="007463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Maximum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35EEB01" w14:textId="77777777" w:rsidR="004B6574" w:rsidRPr="004A451F" w:rsidRDefault="004B6574" w:rsidP="007463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Minimum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6A5E27" w14:textId="77777777" w:rsidR="004B6574" w:rsidRPr="004A451F" w:rsidRDefault="004B6574" w:rsidP="007463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SD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AAE160" w14:textId="02A5C2B7" w:rsidR="004B6574" w:rsidRPr="004A451F" w:rsidRDefault="004B6574" w:rsidP="007463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CV</w:t>
            </w:r>
            <w:r w:rsidR="00E32FE7">
              <w:rPr>
                <w:rFonts w:cs="Times New Roman" w:hint="eastAsia"/>
                <w:szCs w:val="24"/>
              </w:rPr>
              <w:t>，</w:t>
            </w:r>
            <w:r w:rsidR="00E32FE7">
              <w:rPr>
                <w:rFonts w:cs="Times New Roman" w:hint="eastAsia"/>
                <w:szCs w:val="24"/>
              </w:rPr>
              <w:t>%</w:t>
            </w:r>
          </w:p>
        </w:tc>
      </w:tr>
      <w:tr w:rsidR="0048018A" w:rsidRPr="004A451F" w14:paraId="1C6D59EF" w14:textId="77777777" w:rsidTr="002820EF">
        <w:trPr>
          <w:trHeight w:val="397"/>
          <w:jc w:val="center"/>
        </w:trPr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735154C6" w14:textId="3315C16D" w:rsidR="0048018A" w:rsidRPr="004A451F" w:rsidRDefault="0048018A" w:rsidP="0048018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 Milk yield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kg/d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122E2CFD" w14:textId="2FEF7DB0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10809F89" w14:textId="11B598E4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3174F208" w14:textId="7EB70F08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4.98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6E75FDA3" w14:textId="4FC8AC8D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14:paraId="3F904329" w14:textId="609086CC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840</w:t>
            </w:r>
          </w:p>
        </w:tc>
      </w:tr>
      <w:tr w:rsidR="0048018A" w:rsidRPr="004A451F" w14:paraId="149EC66D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2289FAAA" w14:textId="3B71F923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>&gt; 0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14:paraId="22620A8D" w14:textId="3598DDC4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14:paraId="263B7EF1" w14:textId="6E073D0A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3.41</w:t>
            </w:r>
          </w:p>
        </w:tc>
        <w:tc>
          <w:tcPr>
            <w:tcW w:w="1276" w:type="dxa"/>
            <w:vAlign w:val="center"/>
          </w:tcPr>
          <w:p w14:paraId="5381B479" w14:textId="5284C833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0.0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31F56664" w14:textId="58553D43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0.</w:t>
            </w:r>
            <w:r>
              <w:rPr>
                <w:rFonts w:cs="Times New Roman"/>
                <w:szCs w:val="24"/>
              </w:rPr>
              <w:t>82</w:t>
            </w:r>
          </w:p>
        </w:tc>
        <w:tc>
          <w:tcPr>
            <w:tcW w:w="1021" w:type="dxa"/>
            <w:vAlign w:val="center"/>
          </w:tcPr>
          <w:p w14:paraId="2E65DB67" w14:textId="19BA10DB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3.8</w:t>
            </w:r>
          </w:p>
        </w:tc>
      </w:tr>
      <w:tr w:rsidR="0048018A" w:rsidRPr="004A451F" w14:paraId="7A21851E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2A2F0C6E" w14:textId="1572E328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 &lt; 0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69FCA0B7" w14:textId="4DB3D761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1.24</w:t>
            </w:r>
          </w:p>
        </w:tc>
        <w:tc>
          <w:tcPr>
            <w:tcW w:w="1275" w:type="dxa"/>
            <w:vAlign w:val="center"/>
          </w:tcPr>
          <w:p w14:paraId="1BAE74A2" w14:textId="36A92B2B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-0.0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EBD30C3" w14:textId="2D2773B5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4.98</w:t>
            </w:r>
          </w:p>
        </w:tc>
        <w:tc>
          <w:tcPr>
            <w:tcW w:w="964" w:type="dxa"/>
            <w:vAlign w:val="center"/>
          </w:tcPr>
          <w:p w14:paraId="0B046E60" w14:textId="43B3F01D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0.9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021" w:type="dxa"/>
            <w:vAlign w:val="center"/>
          </w:tcPr>
          <w:p w14:paraId="440B21EE" w14:textId="19829070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79.1</w:t>
            </w:r>
          </w:p>
        </w:tc>
      </w:tr>
      <w:tr w:rsidR="0048018A" w:rsidRPr="004A451F" w14:paraId="743D1913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72FCD20C" w14:textId="77777777" w:rsidR="0048018A" w:rsidRPr="004A451F" w:rsidRDefault="0048018A" w:rsidP="0048018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</w:t>
            </w:r>
            <w:r w:rsidRPr="004A451F">
              <w:rPr>
                <w:rFonts w:cs="Times New Roman" w:hint="eastAsia"/>
                <w:szCs w:val="24"/>
              </w:rPr>
              <w:t>E</w:t>
            </w:r>
            <w:r w:rsidRPr="004A451F">
              <w:rPr>
                <w:rFonts w:cs="Times New Roman"/>
                <w:szCs w:val="24"/>
              </w:rPr>
              <w:t>CM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>yield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kg/d</w:t>
            </w:r>
          </w:p>
        </w:tc>
        <w:tc>
          <w:tcPr>
            <w:tcW w:w="993" w:type="dxa"/>
            <w:vAlign w:val="center"/>
          </w:tcPr>
          <w:p w14:paraId="681303D4" w14:textId="0B57AFE7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1</w:t>
            </w:r>
            <w:r w:rsidRPr="004A451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14:paraId="3C86C464" w14:textId="3E03FA20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9</w:t>
            </w:r>
            <w:r w:rsidRPr="004A451F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9290B25" w14:textId="399F62DC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 w:rsidRPr="004A451F">
              <w:rPr>
                <w:rFonts w:cs="Times New Roman"/>
                <w:szCs w:val="24"/>
              </w:rPr>
              <w:t>6.</w:t>
            </w:r>
            <w:r>
              <w:rPr>
                <w:rFonts w:cs="Times New Roman"/>
                <w:szCs w:val="24"/>
              </w:rPr>
              <w:t>08</w:t>
            </w:r>
          </w:p>
        </w:tc>
        <w:tc>
          <w:tcPr>
            <w:tcW w:w="964" w:type="dxa"/>
            <w:vAlign w:val="center"/>
          </w:tcPr>
          <w:p w14:paraId="569D439C" w14:textId="32A06578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2</w:t>
            </w:r>
            <w:r w:rsidRPr="004A451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55</w:t>
            </w:r>
          </w:p>
        </w:tc>
        <w:tc>
          <w:tcPr>
            <w:tcW w:w="1021" w:type="dxa"/>
            <w:vAlign w:val="center"/>
          </w:tcPr>
          <w:p w14:paraId="6A37A836" w14:textId="4E617460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31</w:t>
            </w:r>
          </w:p>
        </w:tc>
      </w:tr>
      <w:tr w:rsidR="0048018A" w:rsidRPr="004A451F" w14:paraId="655AF774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08AE2DB2" w14:textId="5CCD644A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 xml:space="preserve">&gt;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7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1D1BAB6E" w14:textId="465AEDB6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2</w:t>
            </w:r>
            <w:r w:rsidRPr="004A451F">
              <w:rPr>
                <w:rFonts w:cs="Times New Roman"/>
                <w:szCs w:val="24"/>
              </w:rPr>
              <w:t>.3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98C636B" w14:textId="1EFDFDB4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9</w:t>
            </w:r>
            <w:r w:rsidRPr="004A451F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9CECC26" w14:textId="7B4DF50C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0</w:t>
            </w:r>
            <w:r w:rsidRPr="004A451F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7D7AA432" w14:textId="24B6B164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1</w:t>
            </w:r>
            <w:r w:rsidRPr="004A451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85</w:t>
            </w:r>
          </w:p>
        </w:tc>
        <w:tc>
          <w:tcPr>
            <w:tcW w:w="1021" w:type="dxa"/>
            <w:vAlign w:val="center"/>
          </w:tcPr>
          <w:p w14:paraId="64F9FC8F" w14:textId="28F4FC09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9.5</w:t>
            </w:r>
          </w:p>
        </w:tc>
      </w:tr>
      <w:tr w:rsidR="0048018A" w:rsidRPr="004A451F" w14:paraId="7A17FBD5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6DD4007E" w14:textId="1E558A94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&lt;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3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7923DC6E" w14:textId="76367240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 w:rsidRPr="004A451F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>74</w:t>
            </w:r>
          </w:p>
        </w:tc>
        <w:tc>
          <w:tcPr>
            <w:tcW w:w="1275" w:type="dxa"/>
            <w:vAlign w:val="center"/>
          </w:tcPr>
          <w:p w14:paraId="6FCC4F22" w14:textId="5BE34544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 w:rsidRPr="004A451F">
              <w:rPr>
                <w:rFonts w:cs="Times New Roman"/>
                <w:szCs w:val="24"/>
              </w:rPr>
              <w:t>0.0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04D034" w14:textId="15D323D3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 w:rsidRPr="004A451F">
              <w:rPr>
                <w:rFonts w:cs="Times New Roman"/>
                <w:szCs w:val="24"/>
              </w:rPr>
              <w:t>6.</w:t>
            </w:r>
            <w:r>
              <w:rPr>
                <w:rFonts w:cs="Times New Roman"/>
                <w:szCs w:val="24"/>
              </w:rPr>
              <w:t>08</w:t>
            </w:r>
          </w:p>
        </w:tc>
        <w:tc>
          <w:tcPr>
            <w:tcW w:w="964" w:type="dxa"/>
            <w:vAlign w:val="center"/>
          </w:tcPr>
          <w:p w14:paraId="2FB41051" w14:textId="4C874F46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1</w:t>
            </w:r>
            <w:r w:rsidRPr="004A451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1021" w:type="dxa"/>
            <w:vAlign w:val="center"/>
          </w:tcPr>
          <w:p w14:paraId="29E2BA76" w14:textId="324BF134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83.1</w:t>
            </w:r>
          </w:p>
        </w:tc>
      </w:tr>
      <w:tr w:rsidR="0048018A" w:rsidRPr="004A451F" w14:paraId="6FD31327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052518B6" w14:textId="77777777" w:rsidR="0048018A" w:rsidRPr="004A451F" w:rsidRDefault="0048018A" w:rsidP="0048018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 FCM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>yield</w:t>
            </w:r>
            <w:r w:rsidRPr="004A451F">
              <w:rPr>
                <w:rFonts w:cs="Times New Roman" w:hint="eastAsia"/>
                <w:szCs w:val="24"/>
              </w:rPr>
              <w:t>,</w:t>
            </w:r>
            <w:r w:rsidRPr="004A451F">
              <w:rPr>
                <w:rFonts w:cs="Times New Roman"/>
                <w:szCs w:val="24"/>
              </w:rPr>
              <w:t xml:space="preserve"> kg/d</w:t>
            </w:r>
          </w:p>
        </w:tc>
        <w:tc>
          <w:tcPr>
            <w:tcW w:w="993" w:type="dxa"/>
            <w:vAlign w:val="center"/>
          </w:tcPr>
          <w:p w14:paraId="7B31BB2E" w14:textId="1C6CF5D5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1</w:t>
            </w:r>
            <w:r w:rsidRPr="004A451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14:paraId="3DE6D556" w14:textId="1B1FA9AC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9</w:t>
            </w:r>
            <w:r w:rsidRPr="004A451F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14:paraId="5B93275F" w14:textId="28BCF54A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8.05</w:t>
            </w:r>
          </w:p>
        </w:tc>
        <w:tc>
          <w:tcPr>
            <w:tcW w:w="964" w:type="dxa"/>
            <w:vAlign w:val="center"/>
          </w:tcPr>
          <w:p w14:paraId="375A4D44" w14:textId="741AEE7F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2</w:t>
            </w:r>
            <w:r w:rsidRPr="004A451F">
              <w:rPr>
                <w:rFonts w:cs="Times New Roman"/>
                <w:szCs w:val="24"/>
              </w:rPr>
              <w:t>.8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14:paraId="1E52F6CF" w14:textId="483C7D71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4A451F"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27</w:t>
            </w:r>
          </w:p>
        </w:tc>
      </w:tr>
      <w:tr w:rsidR="0048018A" w:rsidRPr="004A451F" w14:paraId="5F56EC08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341C6EC1" w14:textId="0109A6F8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 xml:space="preserve">&gt;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7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41D1AB9E" w14:textId="18D31121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2.59</w:t>
            </w:r>
          </w:p>
        </w:tc>
        <w:tc>
          <w:tcPr>
            <w:tcW w:w="1275" w:type="dxa"/>
            <w:vAlign w:val="center"/>
          </w:tcPr>
          <w:p w14:paraId="23B1AD82" w14:textId="7444D2B0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9.91</w:t>
            </w:r>
          </w:p>
        </w:tc>
        <w:tc>
          <w:tcPr>
            <w:tcW w:w="1276" w:type="dxa"/>
            <w:vAlign w:val="center"/>
          </w:tcPr>
          <w:p w14:paraId="725A1749" w14:textId="0F539085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0.05</w:t>
            </w:r>
          </w:p>
        </w:tc>
        <w:tc>
          <w:tcPr>
            <w:tcW w:w="964" w:type="dxa"/>
            <w:vAlign w:val="center"/>
          </w:tcPr>
          <w:p w14:paraId="053C3B2B" w14:textId="13DBE50F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2.04</w:t>
            </w:r>
          </w:p>
        </w:tc>
        <w:tc>
          <w:tcPr>
            <w:tcW w:w="1021" w:type="dxa"/>
            <w:vAlign w:val="center"/>
          </w:tcPr>
          <w:p w14:paraId="72B6869B" w14:textId="75EF2066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78.5</w:t>
            </w:r>
          </w:p>
        </w:tc>
      </w:tr>
      <w:tr w:rsidR="0048018A" w:rsidRPr="004A451F" w14:paraId="785BECD8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24A9D556" w14:textId="2F89869F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&lt;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3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226A0355" w14:textId="71BAF2D8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-1.88</w:t>
            </w:r>
          </w:p>
        </w:tc>
        <w:tc>
          <w:tcPr>
            <w:tcW w:w="1275" w:type="dxa"/>
            <w:vAlign w:val="center"/>
          </w:tcPr>
          <w:p w14:paraId="580EAB78" w14:textId="2C034A2C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-0.02</w:t>
            </w:r>
          </w:p>
        </w:tc>
        <w:tc>
          <w:tcPr>
            <w:tcW w:w="1276" w:type="dxa"/>
            <w:vAlign w:val="center"/>
          </w:tcPr>
          <w:p w14:paraId="45D50165" w14:textId="15413DA6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-8.05</w:t>
            </w:r>
          </w:p>
        </w:tc>
        <w:tc>
          <w:tcPr>
            <w:tcW w:w="964" w:type="dxa"/>
            <w:vAlign w:val="center"/>
          </w:tcPr>
          <w:p w14:paraId="17A361A0" w14:textId="02E6BD9C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1.76</w:t>
            </w:r>
          </w:p>
        </w:tc>
        <w:tc>
          <w:tcPr>
            <w:tcW w:w="1021" w:type="dxa"/>
            <w:vAlign w:val="center"/>
          </w:tcPr>
          <w:p w14:paraId="71E4FA1C" w14:textId="6904B4E7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94.1</w:t>
            </w:r>
          </w:p>
        </w:tc>
      </w:tr>
      <w:tr w:rsidR="0048018A" w:rsidRPr="004A451F" w14:paraId="67BAC9BA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799A113A" w14:textId="77777777" w:rsidR="0048018A" w:rsidRPr="004A451F" w:rsidRDefault="0048018A" w:rsidP="0048018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</w:t>
            </w:r>
            <w:r w:rsidRPr="004A451F">
              <w:rPr>
                <w:rFonts w:cs="Times New Roman" w:hint="eastAsia"/>
                <w:szCs w:val="24"/>
              </w:rPr>
              <w:t>M</w:t>
            </w:r>
            <w:r w:rsidRPr="004A451F">
              <w:rPr>
                <w:rFonts w:cs="Times New Roman"/>
                <w:szCs w:val="24"/>
              </w:rPr>
              <w:t>ilk protein content</w:t>
            </w:r>
            <w:r>
              <w:rPr>
                <w:rFonts w:cs="Times New Roman" w:hint="eastAsia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4A451F">
              <w:rPr>
                <w:rFonts w:cs="Times New Roman" w:hint="eastAsia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2693DA87" w14:textId="749CFAB4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0.00</w:t>
            </w:r>
          </w:p>
        </w:tc>
        <w:tc>
          <w:tcPr>
            <w:tcW w:w="1275" w:type="dxa"/>
            <w:vAlign w:val="center"/>
          </w:tcPr>
          <w:p w14:paraId="11333BA5" w14:textId="454AB4BD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0.62</w:t>
            </w:r>
          </w:p>
        </w:tc>
        <w:tc>
          <w:tcPr>
            <w:tcW w:w="1276" w:type="dxa"/>
            <w:vAlign w:val="center"/>
          </w:tcPr>
          <w:p w14:paraId="7583F12B" w14:textId="5E049F7C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-0.46</w:t>
            </w:r>
          </w:p>
        </w:tc>
        <w:tc>
          <w:tcPr>
            <w:tcW w:w="964" w:type="dxa"/>
            <w:vAlign w:val="center"/>
          </w:tcPr>
          <w:p w14:paraId="61C802B8" w14:textId="7267364E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0.13</w:t>
            </w:r>
          </w:p>
        </w:tc>
        <w:tc>
          <w:tcPr>
            <w:tcW w:w="1021" w:type="dxa"/>
            <w:vAlign w:val="center"/>
          </w:tcPr>
          <w:p w14:paraId="511D2FAC" w14:textId="7C9B3B81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3343</w:t>
            </w:r>
          </w:p>
        </w:tc>
      </w:tr>
      <w:tr w:rsidR="0048018A" w:rsidRPr="004A451F" w14:paraId="1121AB0C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0B1EF92E" w14:textId="78FF9196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 xml:space="preserve">&gt;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53</w:t>
            </w:r>
          </w:p>
        </w:tc>
        <w:tc>
          <w:tcPr>
            <w:tcW w:w="993" w:type="dxa"/>
            <w:vAlign w:val="center"/>
          </w:tcPr>
          <w:p w14:paraId="3E49FE5A" w14:textId="6A46B6BA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0.11</w:t>
            </w:r>
          </w:p>
        </w:tc>
        <w:tc>
          <w:tcPr>
            <w:tcW w:w="1275" w:type="dxa"/>
            <w:vAlign w:val="center"/>
          </w:tcPr>
          <w:p w14:paraId="37AF95B7" w14:textId="35DCE8F2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0.62</w:t>
            </w:r>
          </w:p>
        </w:tc>
        <w:tc>
          <w:tcPr>
            <w:tcW w:w="1276" w:type="dxa"/>
            <w:vAlign w:val="center"/>
          </w:tcPr>
          <w:p w14:paraId="660F7135" w14:textId="76E14A8D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0.00</w:t>
            </w:r>
          </w:p>
        </w:tc>
        <w:tc>
          <w:tcPr>
            <w:tcW w:w="964" w:type="dxa"/>
            <w:vAlign w:val="center"/>
          </w:tcPr>
          <w:p w14:paraId="7976F563" w14:textId="3BF5FDBB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0.12</w:t>
            </w:r>
          </w:p>
        </w:tc>
        <w:tc>
          <w:tcPr>
            <w:tcW w:w="1021" w:type="dxa"/>
            <w:vAlign w:val="center"/>
          </w:tcPr>
          <w:p w14:paraId="63B0CFD3" w14:textId="6713C82C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120</w:t>
            </w:r>
          </w:p>
        </w:tc>
      </w:tr>
      <w:tr w:rsidR="0048018A" w:rsidRPr="004A451F" w14:paraId="56DF7359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53AB9338" w14:textId="3E0921B5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&lt;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14:paraId="783BBD75" w14:textId="7CF326A2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-0.08</w:t>
            </w:r>
          </w:p>
        </w:tc>
        <w:tc>
          <w:tcPr>
            <w:tcW w:w="1275" w:type="dxa"/>
            <w:vAlign w:val="center"/>
          </w:tcPr>
          <w:p w14:paraId="26E023D9" w14:textId="171E0F36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-0.00</w:t>
            </w:r>
          </w:p>
        </w:tc>
        <w:tc>
          <w:tcPr>
            <w:tcW w:w="1276" w:type="dxa"/>
            <w:vAlign w:val="center"/>
          </w:tcPr>
          <w:p w14:paraId="7FCBF67F" w14:textId="773A55EB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-0.46</w:t>
            </w:r>
          </w:p>
        </w:tc>
        <w:tc>
          <w:tcPr>
            <w:tcW w:w="964" w:type="dxa"/>
            <w:vAlign w:val="center"/>
          </w:tcPr>
          <w:p w14:paraId="4EBC6EF5" w14:textId="13FF0745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0.08</w:t>
            </w:r>
          </w:p>
        </w:tc>
        <w:tc>
          <w:tcPr>
            <w:tcW w:w="1021" w:type="dxa"/>
            <w:vAlign w:val="center"/>
          </w:tcPr>
          <w:p w14:paraId="2DF97A8E" w14:textId="39C68EF3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92.2</w:t>
            </w:r>
          </w:p>
        </w:tc>
      </w:tr>
      <w:tr w:rsidR="0048018A" w:rsidRPr="004A451F" w14:paraId="4F539B6C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55590E66" w14:textId="77777777" w:rsidR="0048018A" w:rsidRPr="004A451F" w:rsidRDefault="0048018A" w:rsidP="0048018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</w:t>
            </w:r>
            <w:r w:rsidRPr="004A451F">
              <w:rPr>
                <w:rFonts w:cs="Times New Roman" w:hint="eastAsia"/>
                <w:szCs w:val="24"/>
              </w:rPr>
              <w:t>M</w:t>
            </w:r>
            <w:r w:rsidRPr="004A451F">
              <w:rPr>
                <w:rFonts w:cs="Times New Roman"/>
                <w:szCs w:val="24"/>
              </w:rPr>
              <w:t>ilk fat content</w:t>
            </w:r>
            <w:r>
              <w:rPr>
                <w:rFonts w:cs="Times New Roman" w:hint="eastAsia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4A451F">
              <w:rPr>
                <w:rFonts w:cs="Times New Roman" w:hint="eastAsia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548A3C90" w14:textId="1166D28D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0.21</w:t>
            </w:r>
          </w:p>
        </w:tc>
        <w:tc>
          <w:tcPr>
            <w:tcW w:w="1275" w:type="dxa"/>
            <w:vAlign w:val="center"/>
          </w:tcPr>
          <w:p w14:paraId="56425486" w14:textId="30A82FA2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1.45</w:t>
            </w:r>
          </w:p>
        </w:tc>
        <w:tc>
          <w:tcPr>
            <w:tcW w:w="1276" w:type="dxa"/>
            <w:vAlign w:val="center"/>
          </w:tcPr>
          <w:p w14:paraId="49B18E51" w14:textId="3F382D79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-1.06</w:t>
            </w:r>
          </w:p>
        </w:tc>
        <w:tc>
          <w:tcPr>
            <w:tcW w:w="964" w:type="dxa"/>
            <w:vAlign w:val="center"/>
          </w:tcPr>
          <w:p w14:paraId="3BAD9A02" w14:textId="693549B4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0.46</w:t>
            </w:r>
          </w:p>
        </w:tc>
        <w:tc>
          <w:tcPr>
            <w:tcW w:w="1021" w:type="dxa"/>
            <w:vAlign w:val="center"/>
          </w:tcPr>
          <w:p w14:paraId="0DFA1DBD" w14:textId="3C597AEC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218</w:t>
            </w:r>
          </w:p>
        </w:tc>
      </w:tr>
      <w:tr w:rsidR="0048018A" w:rsidRPr="004A451F" w14:paraId="6CA8BD1A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4A985C10" w14:textId="79D92EDF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 xml:space="preserve">&gt;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 w:rsidRPr="004A451F"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2109F23" w14:textId="4FCD853A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0.43</w:t>
            </w:r>
          </w:p>
        </w:tc>
        <w:tc>
          <w:tcPr>
            <w:tcW w:w="1275" w:type="dxa"/>
            <w:vAlign w:val="center"/>
          </w:tcPr>
          <w:p w14:paraId="62B5ECEF" w14:textId="1A7CE594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1.45</w:t>
            </w:r>
          </w:p>
        </w:tc>
        <w:tc>
          <w:tcPr>
            <w:tcW w:w="1276" w:type="dxa"/>
            <w:vAlign w:val="center"/>
          </w:tcPr>
          <w:p w14:paraId="784F8A40" w14:textId="44801AA2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0.01</w:t>
            </w:r>
          </w:p>
        </w:tc>
        <w:tc>
          <w:tcPr>
            <w:tcW w:w="964" w:type="dxa"/>
            <w:vAlign w:val="center"/>
          </w:tcPr>
          <w:p w14:paraId="1E77BC01" w14:textId="018A97B7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0.33</w:t>
            </w:r>
          </w:p>
        </w:tc>
        <w:tc>
          <w:tcPr>
            <w:tcW w:w="1021" w:type="dxa"/>
            <w:vAlign w:val="center"/>
          </w:tcPr>
          <w:p w14:paraId="7274247D" w14:textId="3CEAF94F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78.2</w:t>
            </w:r>
          </w:p>
        </w:tc>
      </w:tr>
      <w:tr w:rsidR="0048018A" w:rsidRPr="004A451F" w14:paraId="2BA11330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206B8BA7" w14:textId="2F723937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&lt;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 w:rsidRPr="004A451F"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8D94D39" w14:textId="1D6B1D86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-0.31</w:t>
            </w:r>
          </w:p>
        </w:tc>
        <w:tc>
          <w:tcPr>
            <w:tcW w:w="1275" w:type="dxa"/>
            <w:vAlign w:val="center"/>
          </w:tcPr>
          <w:p w14:paraId="23746F75" w14:textId="31586A1C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-0.02</w:t>
            </w:r>
          </w:p>
        </w:tc>
        <w:tc>
          <w:tcPr>
            <w:tcW w:w="1276" w:type="dxa"/>
            <w:vAlign w:val="center"/>
          </w:tcPr>
          <w:p w14:paraId="44E4969F" w14:textId="27EB7224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-1.06</w:t>
            </w:r>
          </w:p>
        </w:tc>
        <w:tc>
          <w:tcPr>
            <w:tcW w:w="964" w:type="dxa"/>
            <w:vAlign w:val="center"/>
          </w:tcPr>
          <w:p w14:paraId="107337AB" w14:textId="0E868AE0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0.26</w:t>
            </w:r>
          </w:p>
        </w:tc>
        <w:tc>
          <w:tcPr>
            <w:tcW w:w="1021" w:type="dxa"/>
            <w:vAlign w:val="center"/>
          </w:tcPr>
          <w:p w14:paraId="2F2B4FCC" w14:textId="5A8A64E7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84.4</w:t>
            </w:r>
          </w:p>
        </w:tc>
      </w:tr>
      <w:tr w:rsidR="0048018A" w:rsidRPr="004A451F" w14:paraId="5F247B31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5D69D640" w14:textId="77777777" w:rsidR="0048018A" w:rsidRPr="004A451F" w:rsidRDefault="0048018A" w:rsidP="0048018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</w:t>
            </w:r>
            <w:r w:rsidRPr="004A451F">
              <w:rPr>
                <w:rFonts w:cs="Times New Roman" w:hint="eastAsia"/>
                <w:szCs w:val="24"/>
              </w:rPr>
              <w:t>M</w:t>
            </w:r>
            <w:r w:rsidRPr="004A451F">
              <w:rPr>
                <w:rFonts w:cs="Times New Roman"/>
                <w:szCs w:val="24"/>
              </w:rPr>
              <w:t>ilk lactose content</w:t>
            </w:r>
            <w:r>
              <w:rPr>
                <w:rFonts w:cs="Times New Roman" w:hint="eastAsia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4A451F">
              <w:rPr>
                <w:rFonts w:cs="Times New Roman" w:hint="eastAsia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404D4FD5" w14:textId="0A4DCE3C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-0.01</w:t>
            </w:r>
          </w:p>
        </w:tc>
        <w:tc>
          <w:tcPr>
            <w:tcW w:w="1275" w:type="dxa"/>
            <w:vAlign w:val="center"/>
          </w:tcPr>
          <w:p w14:paraId="70FC7E82" w14:textId="65ED7EE1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0.49</w:t>
            </w:r>
          </w:p>
        </w:tc>
        <w:tc>
          <w:tcPr>
            <w:tcW w:w="1276" w:type="dxa"/>
            <w:vAlign w:val="center"/>
          </w:tcPr>
          <w:p w14:paraId="218E4328" w14:textId="63296896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-0.34</w:t>
            </w:r>
          </w:p>
        </w:tc>
        <w:tc>
          <w:tcPr>
            <w:tcW w:w="964" w:type="dxa"/>
            <w:vAlign w:val="center"/>
          </w:tcPr>
          <w:p w14:paraId="69B307CE" w14:textId="469E1D15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0.10</w:t>
            </w:r>
          </w:p>
        </w:tc>
        <w:tc>
          <w:tcPr>
            <w:tcW w:w="1021" w:type="dxa"/>
            <w:vAlign w:val="center"/>
          </w:tcPr>
          <w:p w14:paraId="143F6578" w14:textId="3ACE7942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1036</w:t>
            </w:r>
          </w:p>
        </w:tc>
      </w:tr>
      <w:tr w:rsidR="0048018A" w:rsidRPr="004A451F" w14:paraId="0B8A1692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7C99528E" w14:textId="73400879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>∆</w:t>
            </w:r>
            <w:r w:rsidRPr="004A451F">
              <w:rPr>
                <w:rFonts w:cs="Times New Roman" w:hint="eastAsia"/>
                <w:szCs w:val="24"/>
              </w:rPr>
              <w:t xml:space="preserve"> </w:t>
            </w:r>
            <w:r w:rsidRPr="004A451F">
              <w:rPr>
                <w:rFonts w:cs="Times New Roman"/>
                <w:szCs w:val="24"/>
              </w:rPr>
              <w:t xml:space="preserve">&gt;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14:paraId="210111A4" w14:textId="1E0EAF85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0.08</w:t>
            </w:r>
          </w:p>
        </w:tc>
        <w:tc>
          <w:tcPr>
            <w:tcW w:w="1275" w:type="dxa"/>
            <w:vAlign w:val="center"/>
          </w:tcPr>
          <w:p w14:paraId="410E8463" w14:textId="3470534A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0.49</w:t>
            </w:r>
          </w:p>
        </w:tc>
        <w:tc>
          <w:tcPr>
            <w:tcW w:w="1276" w:type="dxa"/>
            <w:vAlign w:val="center"/>
          </w:tcPr>
          <w:p w14:paraId="64F9B290" w14:textId="54380CC8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0.00</w:t>
            </w:r>
          </w:p>
        </w:tc>
        <w:tc>
          <w:tcPr>
            <w:tcW w:w="964" w:type="dxa"/>
            <w:vAlign w:val="center"/>
          </w:tcPr>
          <w:p w14:paraId="5A442E08" w14:textId="054F38C4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0.10</w:t>
            </w:r>
          </w:p>
        </w:tc>
        <w:tc>
          <w:tcPr>
            <w:tcW w:w="1021" w:type="dxa"/>
            <w:vAlign w:val="center"/>
          </w:tcPr>
          <w:p w14:paraId="04A6BC15" w14:textId="4B415E17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129</w:t>
            </w:r>
          </w:p>
        </w:tc>
      </w:tr>
      <w:tr w:rsidR="0048018A" w:rsidRPr="004A451F" w14:paraId="6C578289" w14:textId="77777777" w:rsidTr="002820EF">
        <w:trPr>
          <w:trHeight w:val="397"/>
          <w:jc w:val="center"/>
        </w:trPr>
        <w:tc>
          <w:tcPr>
            <w:tcW w:w="2835" w:type="dxa"/>
            <w:vAlign w:val="center"/>
          </w:tcPr>
          <w:p w14:paraId="4B90A792" w14:textId="51D6C768" w:rsidR="0048018A" w:rsidRPr="004A451F" w:rsidRDefault="0048018A" w:rsidP="0048018A">
            <w:pPr>
              <w:spacing w:line="240" w:lineRule="auto"/>
              <w:ind w:firstLineChars="100" w:firstLine="240"/>
              <w:jc w:val="left"/>
              <w:rPr>
                <w:rFonts w:cs="Times New Roman"/>
                <w:szCs w:val="24"/>
              </w:rPr>
            </w:pPr>
            <w:r w:rsidRPr="004A451F">
              <w:rPr>
                <w:rFonts w:cs="Times New Roman"/>
                <w:szCs w:val="24"/>
              </w:rPr>
              <w:t xml:space="preserve">∆ &lt; 0, </w:t>
            </w:r>
            <w:r>
              <w:rPr>
                <w:rFonts w:cs="Times New Roman"/>
                <w:szCs w:val="24"/>
              </w:rPr>
              <w:t>n</w:t>
            </w:r>
            <w:r w:rsidRPr="004A451F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14:paraId="07795F4A" w14:textId="25C37C9D" w:rsidR="0048018A" w:rsidRPr="004A451F" w:rsidRDefault="0048018A" w:rsidP="002820EF">
            <w:pPr>
              <w:tabs>
                <w:tab w:val="decimal" w:pos="30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-0.06</w:t>
            </w:r>
          </w:p>
        </w:tc>
        <w:tc>
          <w:tcPr>
            <w:tcW w:w="1275" w:type="dxa"/>
            <w:vAlign w:val="center"/>
          </w:tcPr>
          <w:p w14:paraId="564945CA" w14:textId="579047DC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-0.00</w:t>
            </w:r>
          </w:p>
        </w:tc>
        <w:tc>
          <w:tcPr>
            <w:tcW w:w="1276" w:type="dxa"/>
            <w:vAlign w:val="center"/>
          </w:tcPr>
          <w:p w14:paraId="54074128" w14:textId="55219EEF" w:rsidR="0048018A" w:rsidRPr="004A451F" w:rsidRDefault="0048018A" w:rsidP="002820EF">
            <w:pPr>
              <w:tabs>
                <w:tab w:val="decimal" w:pos="42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-0.34</w:t>
            </w:r>
          </w:p>
        </w:tc>
        <w:tc>
          <w:tcPr>
            <w:tcW w:w="964" w:type="dxa"/>
            <w:vAlign w:val="center"/>
          </w:tcPr>
          <w:p w14:paraId="355B6F27" w14:textId="05DB12C4" w:rsidR="0048018A" w:rsidRPr="004A451F" w:rsidRDefault="0048018A" w:rsidP="002820E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0.06</w:t>
            </w:r>
          </w:p>
        </w:tc>
        <w:tc>
          <w:tcPr>
            <w:tcW w:w="1021" w:type="dxa"/>
            <w:vAlign w:val="center"/>
          </w:tcPr>
          <w:p w14:paraId="0FC3F9EC" w14:textId="406B97CF" w:rsidR="0048018A" w:rsidRPr="004A451F" w:rsidRDefault="0048018A" w:rsidP="002820EF">
            <w:pPr>
              <w:tabs>
                <w:tab w:val="decimal" w:pos="48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sz w:val="23"/>
                <w:szCs w:val="23"/>
              </w:rPr>
              <w:t>89.6</w:t>
            </w:r>
          </w:p>
        </w:tc>
      </w:tr>
    </w:tbl>
    <w:p w14:paraId="7437BDA0" w14:textId="45788C4D" w:rsidR="00A947F5" w:rsidRDefault="004B6574" w:rsidP="007E10DD">
      <w:pPr>
        <w:widowControl/>
        <w:rPr>
          <w:szCs w:val="24"/>
        </w:rPr>
      </w:pPr>
      <w:r>
        <w:rPr>
          <w:rFonts w:cs="Times New Roman"/>
          <w:szCs w:val="24"/>
          <w:vertAlign w:val="superscript"/>
        </w:rPr>
        <w:t>1</w:t>
      </w:r>
      <w:r w:rsidRPr="004A451F">
        <w:rPr>
          <w:rFonts w:cs="Times New Roman"/>
          <w:szCs w:val="24"/>
        </w:rPr>
        <w:t>∆ Milk yiel</w:t>
      </w:r>
      <w:r w:rsidR="009A140F">
        <w:rPr>
          <w:rFonts w:cs="Times New Roman" w:hint="eastAsia"/>
          <w:szCs w:val="24"/>
        </w:rPr>
        <w:t>d</w:t>
      </w:r>
      <w:r w:rsidR="009A140F">
        <w:rPr>
          <w:rFonts w:cs="Times New Roman"/>
          <w:szCs w:val="24"/>
        </w:rPr>
        <w:t xml:space="preserve">: change in milk yield = </w:t>
      </w:r>
      <w:r w:rsidRPr="004A451F">
        <w:rPr>
          <w:rFonts w:cs="Times New Roman"/>
          <w:szCs w:val="24"/>
        </w:rPr>
        <w:t xml:space="preserve">Mean of </w:t>
      </w:r>
      <w:r w:rsidRPr="004A451F">
        <w:rPr>
          <w:rFonts w:cs="Times New Roman" w:hint="eastAsia"/>
          <w:szCs w:val="24"/>
        </w:rPr>
        <w:t>m</w:t>
      </w:r>
      <w:r w:rsidRPr="004A451F">
        <w:rPr>
          <w:rFonts w:cs="Times New Roman"/>
          <w:szCs w:val="24"/>
        </w:rPr>
        <w:t>ilk yield (wk 1</w:t>
      </w:r>
      <w:r w:rsidR="00DA1ED7">
        <w:rPr>
          <w:rFonts w:cs="Times New Roman"/>
          <w:szCs w:val="24"/>
        </w:rPr>
        <w:t>–</w:t>
      </w:r>
      <w:r w:rsidRPr="004A451F">
        <w:rPr>
          <w:rFonts w:cs="Times New Roman"/>
          <w:szCs w:val="24"/>
        </w:rPr>
        <w:t xml:space="preserve">8) </w:t>
      </w:r>
      <w:r w:rsidR="00DA1ED7">
        <w:rPr>
          <w:rFonts w:cs="Times New Roman"/>
        </w:rPr>
        <w:t xml:space="preserve">minus </w:t>
      </w:r>
      <w:r w:rsidRPr="004A451F">
        <w:rPr>
          <w:rFonts w:cs="Times New Roman"/>
          <w:szCs w:val="24"/>
        </w:rPr>
        <w:t>Mean of milk yield (wk 0)</w:t>
      </w:r>
      <w:r w:rsidRPr="004A451F">
        <w:rPr>
          <w:rFonts w:cs="Times New Roman"/>
          <w:szCs w:val="24"/>
          <w:vertAlign w:val="subscript"/>
        </w:rPr>
        <w:t xml:space="preserve">. </w:t>
      </w:r>
      <w:r w:rsidRPr="004A451F">
        <w:rPr>
          <w:szCs w:val="24"/>
        </w:rPr>
        <w:t>The calculation of other parameters was</w:t>
      </w:r>
      <w:r w:rsidRPr="004A451F">
        <w:rPr>
          <w:rFonts w:cs="Times New Roman"/>
          <w:szCs w:val="24"/>
        </w:rPr>
        <w:t xml:space="preserve"> the</w:t>
      </w:r>
      <w:r w:rsidRPr="004A451F">
        <w:rPr>
          <w:szCs w:val="24"/>
        </w:rPr>
        <w:t xml:space="preserve"> same</w:t>
      </w:r>
      <w:r w:rsidRPr="004A451F">
        <w:rPr>
          <w:rFonts w:cs="Times New Roman"/>
          <w:szCs w:val="24"/>
        </w:rPr>
        <w:t xml:space="preserve"> as the</w:t>
      </w:r>
      <w:r w:rsidRPr="004A451F">
        <w:rPr>
          <w:szCs w:val="24"/>
        </w:rPr>
        <w:t xml:space="preserve"> milk yield.</w:t>
      </w:r>
      <w:r w:rsidR="007F545B">
        <w:rPr>
          <w:szCs w:val="24"/>
        </w:rPr>
        <w:t xml:space="preserve"> ECM: energy-corrected milk, FCM: fat-corrected milk.</w:t>
      </w:r>
    </w:p>
    <w:p w14:paraId="04F40676" w14:textId="5639D03C" w:rsidR="008F1E55" w:rsidRDefault="008F1E55" w:rsidP="008F1E55">
      <w:pPr>
        <w:widowControl/>
        <w:spacing w:line="240" w:lineRule="auto"/>
        <w:jc w:val="left"/>
      </w:pPr>
    </w:p>
    <w:p w14:paraId="02F6732E" w14:textId="77777777" w:rsidR="008F1E55" w:rsidRDefault="008F1E55">
      <w:pPr>
        <w:widowControl/>
        <w:spacing w:line="240" w:lineRule="auto"/>
        <w:jc w:val="left"/>
      </w:pPr>
      <w:r>
        <w:br w:type="page"/>
      </w:r>
    </w:p>
    <w:p w14:paraId="6098852C" w14:textId="2D9A75B3" w:rsidR="008A31FB" w:rsidRDefault="00323432" w:rsidP="00323432">
      <w:pPr>
        <w:widowControl/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78A3D812" wp14:editId="1C1E09AA">
            <wp:extent cx="4438015" cy="3420110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21644" w14:textId="18F2B52D" w:rsidR="00A21866" w:rsidRDefault="005971AD" w:rsidP="007E10DD">
      <w:pPr>
        <w:widowControl/>
      </w:pPr>
      <w:r w:rsidRPr="005971AD">
        <w:rPr>
          <w:b/>
          <w:bCs/>
        </w:rPr>
        <w:t>S</w:t>
      </w:r>
      <w:r w:rsidRPr="005971AD">
        <w:rPr>
          <w:rFonts w:hint="eastAsia"/>
          <w:b/>
          <w:bCs/>
        </w:rPr>
        <w:t>u</w:t>
      </w:r>
      <w:r w:rsidRPr="005971AD">
        <w:rPr>
          <w:b/>
          <w:bCs/>
        </w:rPr>
        <w:t>pplementary</w:t>
      </w:r>
      <w:r>
        <w:t xml:space="preserve"> </w:t>
      </w:r>
      <w:r w:rsidR="00323432" w:rsidRPr="00323432">
        <w:rPr>
          <w:b/>
          <w:bCs/>
        </w:rPr>
        <w:t>Figure S1</w:t>
      </w:r>
      <w:r w:rsidR="00323432" w:rsidRPr="00323432">
        <w:t>.</w:t>
      </w:r>
      <w:r w:rsidR="00CB45F5" w:rsidRPr="00CB45F5">
        <w:t xml:space="preserve"> Genotyping information of dairy cows. PCA showed no obvious clustering in genotyping between PR cows and LR cows.</w:t>
      </w:r>
    </w:p>
    <w:p w14:paraId="1D03F541" w14:textId="3775A295" w:rsidR="001D4427" w:rsidRDefault="00A21866" w:rsidP="009577F5">
      <w:pPr>
        <w:widowControl/>
        <w:jc w:val="left"/>
        <w:rPr>
          <w:rFonts w:hint="eastAsia"/>
        </w:rPr>
      </w:pPr>
      <w:r>
        <w:br w:type="page"/>
      </w:r>
      <w:bookmarkEnd w:id="0"/>
    </w:p>
    <w:p w14:paraId="16CEEB98" w14:textId="14B76F6F" w:rsidR="001D4427" w:rsidRDefault="001D4427">
      <w:pPr>
        <w:widowControl/>
        <w:spacing w:line="240" w:lineRule="auto"/>
        <w:jc w:val="left"/>
      </w:pPr>
      <w:bookmarkStart w:id="1" w:name="_GoBack"/>
      <w:bookmarkEnd w:id="1"/>
    </w:p>
    <w:p w14:paraId="7EA14C3D" w14:textId="25A2DA6E" w:rsidR="001D4427" w:rsidRPr="00E10E8C" w:rsidRDefault="001D4427" w:rsidP="001D4427">
      <w:r w:rsidRPr="005971AD">
        <w:rPr>
          <w:b/>
          <w:bCs/>
        </w:rPr>
        <w:t>S</w:t>
      </w:r>
      <w:r w:rsidRPr="005971AD">
        <w:rPr>
          <w:rFonts w:hint="eastAsia"/>
          <w:b/>
          <w:bCs/>
        </w:rPr>
        <w:t>u</w:t>
      </w:r>
      <w:r w:rsidRPr="005971AD">
        <w:rPr>
          <w:b/>
          <w:bCs/>
        </w:rPr>
        <w:t xml:space="preserve">pplementary </w:t>
      </w:r>
      <w:r w:rsidRPr="00846557">
        <w:rPr>
          <w:b/>
        </w:rPr>
        <w:t xml:space="preserve">Table </w:t>
      </w:r>
      <w:r>
        <w:rPr>
          <w:b/>
        </w:rPr>
        <w:t>S</w:t>
      </w:r>
      <w:r w:rsidR="00954539">
        <w:rPr>
          <w:b/>
        </w:rPr>
        <w:t>5</w:t>
      </w:r>
      <w:r w:rsidRPr="00846557">
        <w:rPr>
          <w:rFonts w:hint="eastAsia"/>
          <w:b/>
        </w:rPr>
        <w:t>.</w:t>
      </w:r>
      <w:r w:rsidRPr="00846557">
        <w:rPr>
          <w:b/>
        </w:rPr>
        <w:t xml:space="preserve"> </w:t>
      </w:r>
      <w:r>
        <w:t xml:space="preserve">Difference of </w:t>
      </w:r>
      <w:r w:rsidRPr="00674F5E">
        <w:t xml:space="preserve">free amino acid concentration in </w:t>
      </w:r>
      <w:r w:rsidRPr="001D4427">
        <w:t>abdominal subcutaneous ve</w:t>
      </w:r>
      <w:r w:rsidR="003767C5">
        <w:t>nous</w:t>
      </w:r>
      <w:r>
        <w:t xml:space="preserve"> between at wk 8 and wk 0 </w:t>
      </w:r>
      <w:r>
        <w:rPr>
          <w:rFonts w:hint="eastAsia"/>
        </w:rPr>
        <w:t>of</w:t>
      </w:r>
      <w:r>
        <w:t xml:space="preserve"> dairy</w:t>
      </w:r>
      <w:r w:rsidRPr="00E10E8C">
        <w:t xml:space="preserve"> cows.</w:t>
      </w:r>
    </w:p>
    <w:tbl>
      <w:tblPr>
        <w:tblStyle w:val="a7"/>
        <w:tblW w:w="921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000"/>
        <w:gridCol w:w="1001"/>
        <w:gridCol w:w="804"/>
        <w:gridCol w:w="1009"/>
        <w:gridCol w:w="929"/>
        <w:gridCol w:w="929"/>
        <w:gridCol w:w="804"/>
        <w:gridCol w:w="1023"/>
      </w:tblGrid>
      <w:tr w:rsidR="001D4427" w:rsidRPr="00550287" w14:paraId="17BBCA75" w14:textId="77777777" w:rsidTr="00AC399F">
        <w:trPr>
          <w:trHeight w:val="454"/>
          <w:tblHeader/>
          <w:jc w:val="center"/>
        </w:trPr>
        <w:tc>
          <w:tcPr>
            <w:tcW w:w="171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8BDF85" w14:textId="77777777" w:rsidR="001D4427" w:rsidRPr="00550287" w:rsidRDefault="001D4427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Item, mg/L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0AD0B4" w14:textId="77777777" w:rsidR="001D4427" w:rsidRPr="00550287" w:rsidRDefault="001D4427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 cows</w:t>
            </w: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  <w:hideMark/>
          </w:tcPr>
          <w:p w14:paraId="37F545A2" w14:textId="77777777" w:rsidR="001D4427" w:rsidRPr="00550287" w:rsidRDefault="001D4427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SEM</w:t>
            </w:r>
          </w:p>
        </w:tc>
        <w:tc>
          <w:tcPr>
            <w:tcW w:w="100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77D3330" w14:textId="77777777" w:rsidR="001D4427" w:rsidRPr="00550287" w:rsidRDefault="001D4427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2A15">
              <w:rPr>
                <w:rFonts w:cs="Times New Roman"/>
                <w:i/>
                <w:iCs/>
                <w:szCs w:val="24"/>
              </w:rPr>
              <w:t>P</w:t>
            </w:r>
            <w:r w:rsidRPr="00550287">
              <w:rPr>
                <w:rFonts w:cs="Times New Roman"/>
                <w:szCs w:val="24"/>
              </w:rPr>
              <w:t>-value</w:t>
            </w:r>
          </w:p>
        </w:tc>
        <w:tc>
          <w:tcPr>
            <w:tcW w:w="18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21A262" w14:textId="77777777" w:rsidR="001D4427" w:rsidRPr="00550287" w:rsidRDefault="001D4427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LR cows</w:t>
            </w: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A5F83AA" w14:textId="77777777" w:rsidR="001D4427" w:rsidRPr="00550287" w:rsidRDefault="001D4427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SEM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nil"/>
            </w:tcBorders>
            <w:vAlign w:val="bottom"/>
          </w:tcPr>
          <w:p w14:paraId="5D4AC030" w14:textId="77777777" w:rsidR="001D4427" w:rsidRPr="00550287" w:rsidRDefault="001D4427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2A15">
              <w:rPr>
                <w:rFonts w:cs="Times New Roman"/>
                <w:i/>
                <w:iCs/>
                <w:szCs w:val="24"/>
              </w:rPr>
              <w:t>P</w:t>
            </w:r>
            <w:r w:rsidRPr="00550287">
              <w:rPr>
                <w:rFonts w:cs="Times New Roman"/>
                <w:szCs w:val="24"/>
              </w:rPr>
              <w:t>-value</w:t>
            </w:r>
          </w:p>
        </w:tc>
      </w:tr>
      <w:tr w:rsidR="001D4427" w:rsidRPr="00550287" w14:paraId="19A5FD0C" w14:textId="77777777" w:rsidTr="00AC399F">
        <w:trPr>
          <w:trHeight w:val="454"/>
          <w:tblHeader/>
          <w:jc w:val="center"/>
        </w:trPr>
        <w:tc>
          <w:tcPr>
            <w:tcW w:w="171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5295E4" w14:textId="77777777" w:rsidR="001D4427" w:rsidRPr="00550287" w:rsidRDefault="001D4427" w:rsidP="00AC399F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4D05D2" w14:textId="77777777" w:rsidR="001D4427" w:rsidRPr="00550287" w:rsidRDefault="001D4427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wk 0</w:t>
            </w:r>
          </w:p>
        </w:tc>
        <w:tc>
          <w:tcPr>
            <w:tcW w:w="10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E539C2" w14:textId="77777777" w:rsidR="001D4427" w:rsidRPr="00550287" w:rsidRDefault="001D4427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wk 8</w:t>
            </w:r>
          </w:p>
        </w:tc>
        <w:tc>
          <w:tcPr>
            <w:tcW w:w="80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E593AD" w14:textId="77777777" w:rsidR="001D4427" w:rsidRPr="00550287" w:rsidRDefault="001D4427" w:rsidP="00AC399F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45F49A2" w14:textId="77777777" w:rsidR="001D4427" w:rsidRPr="00550287" w:rsidRDefault="001D4427" w:rsidP="00AC399F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98BA5E" w14:textId="77777777" w:rsidR="001D4427" w:rsidRPr="00550287" w:rsidRDefault="001D4427" w:rsidP="00AC399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wk 0</w:t>
            </w:r>
          </w:p>
        </w:tc>
        <w:tc>
          <w:tcPr>
            <w:tcW w:w="9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32A548" w14:textId="77777777" w:rsidR="001D4427" w:rsidRPr="00550287" w:rsidRDefault="001D4427" w:rsidP="00AC399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wk 8</w:t>
            </w:r>
          </w:p>
        </w:tc>
        <w:tc>
          <w:tcPr>
            <w:tcW w:w="8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DFB7BAC" w14:textId="77777777" w:rsidR="001D4427" w:rsidRPr="00550287" w:rsidRDefault="001D4427" w:rsidP="00AC399F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12" w:space="0" w:color="auto"/>
            </w:tcBorders>
          </w:tcPr>
          <w:p w14:paraId="03C43806" w14:textId="77777777" w:rsidR="001D4427" w:rsidRPr="00550287" w:rsidRDefault="001D4427" w:rsidP="00AC399F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824FFA" w:rsidRPr="00550287" w14:paraId="0C2B74E2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9780C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Arg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F312A" w14:textId="5105FF8B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DD2B3" w14:textId="64A90CEA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0.1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910F2" w14:textId="7AF966B6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BC763" w14:textId="15D5DA0E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1901" w14:textId="15EC3805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12.9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4EE63" w14:textId="222DE4B2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11.8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408E" w14:textId="55AB4213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1.06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6A58" w14:textId="2612C2B2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0.30 </w:t>
            </w:r>
          </w:p>
        </w:tc>
      </w:tr>
      <w:tr w:rsidR="00824FFA" w:rsidRPr="00550287" w14:paraId="226D4027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FBD71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bookmarkStart w:id="2" w:name="_Hlk82530620"/>
            <w:r w:rsidRPr="00550287">
              <w:rPr>
                <w:rFonts w:cs="Times New Roman"/>
                <w:szCs w:val="24"/>
              </w:rPr>
              <w:t>His</w:t>
            </w:r>
            <w:bookmarkEnd w:id="2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392DC" w14:textId="0BFC55F8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.87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D0AD" w14:textId="6EAAD75E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2CA6" w14:textId="023C1A20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D82A" w14:textId="4066610A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5807A" w14:textId="0945133B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8.04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E8B29" w14:textId="39FF66D2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7.38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D5846" w14:textId="16185C76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0.49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027A3" w14:textId="3F9FC9FF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0.05 </w:t>
            </w:r>
          </w:p>
        </w:tc>
      </w:tr>
      <w:tr w:rsidR="00824FFA" w:rsidRPr="00550287" w14:paraId="1D87AE5D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2EAE3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Il</w:t>
            </w: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9F4B0" w14:textId="1B50C20F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4.5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CBED5" w14:textId="30BBDC38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3.0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C261" w14:textId="332E6860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C446" w14:textId="1C04773B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8A4BF" w14:textId="5008D655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13.7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FBC4" w14:textId="7E1352D7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13.9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B79E0" w14:textId="465E0BC0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1.04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F60F7" w14:textId="20F59227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0.81 </w:t>
            </w:r>
          </w:p>
        </w:tc>
      </w:tr>
      <w:tr w:rsidR="00824FFA" w:rsidRPr="00550287" w14:paraId="5025ED22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8D5F6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Leu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36B4" w14:textId="775A1CA2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9.7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06670" w14:textId="3A8EA552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6.8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6C8BA" w14:textId="08D27947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7318" w14:textId="1348E7E6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2C4C" w14:textId="5E33D0E0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19.5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32B83" w14:textId="04E10209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19.3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91A80" w14:textId="4717D2E2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1.52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9F82" w14:textId="78020A1B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0.88 </w:t>
            </w:r>
          </w:p>
        </w:tc>
      </w:tr>
      <w:tr w:rsidR="00824FFA" w:rsidRPr="00550287" w14:paraId="1BBA6C76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6FFF3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Lys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5FBDF" w14:textId="141525FE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.77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C77BF" w14:textId="4A9C73A6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.60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ABD25" w14:textId="5A718168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6F75B" w14:textId="56F3EDA0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1968" w14:textId="34E8025B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10.6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758DC" w14:textId="43AF3014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10.4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E4F6" w14:textId="32D452FF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0.77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97A6" w14:textId="1680D16A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0.72 </w:t>
            </w:r>
          </w:p>
        </w:tc>
      </w:tr>
      <w:tr w:rsidR="00824FFA" w:rsidRPr="00550287" w14:paraId="2DDF975F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FA456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Met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05D4B" w14:textId="79E95C79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.90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7EF38" w14:textId="374AC940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.82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1239D" w14:textId="3D612AB0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029EF" w14:textId="7736F009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57EE1" w14:textId="19E314AF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2.00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15B67" w14:textId="379D3698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2.07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C33D7" w14:textId="254447D4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0.19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DAC81" w14:textId="478444FD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0.71 </w:t>
            </w:r>
          </w:p>
        </w:tc>
      </w:tr>
      <w:tr w:rsidR="00824FFA" w:rsidRPr="00550287" w14:paraId="5339FB5F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EEE6D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Phe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DC069" w14:textId="4992BED6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0.7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B5CE0" w14:textId="4596EDCB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.62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6EA51" w14:textId="362E5327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829AD" w14:textId="3D3E88D9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&lt; </w:t>
            </w: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39C40" w14:textId="6C1B8464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9.99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E2B40" w14:textId="76B2D0AF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7.85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E1496" w14:textId="44FCBA31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0.41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8C45" w14:textId="2E7FC3F1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0.01 </w:t>
            </w:r>
          </w:p>
        </w:tc>
      </w:tr>
      <w:tr w:rsidR="00824FFA" w:rsidRPr="00550287" w14:paraId="11931F7B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D5036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Th</w:t>
            </w:r>
            <w:r>
              <w:rPr>
                <w:rFonts w:cs="Times New Roman"/>
                <w:szCs w:val="24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B2C9D" w14:textId="1C2F5DEE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6.8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B6CC2" w14:textId="5284C6E8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2.0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833A2" w14:textId="5F7046F6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8991" w14:textId="7010A65E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&lt; </w:t>
            </w: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76F7" w14:textId="2E96370B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26.5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B9BCD" w14:textId="53CA5DC3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23.0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4D88B" w14:textId="157BE798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1.24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43ADD" w14:textId="4D707F52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0.02 </w:t>
            </w:r>
          </w:p>
        </w:tc>
      </w:tr>
      <w:tr w:rsidR="00824FFA" w:rsidRPr="00550287" w14:paraId="2BB8E8B7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B7A70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Val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502D7" w14:textId="0FEDA6CF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8.3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AB804" w14:textId="48123E03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3.9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36FC" w14:textId="5893FA5B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450F7" w14:textId="76C03D8D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F165" w14:textId="30C98AF6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35.8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3651D" w14:textId="3EE4C9C5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35.3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F6EF" w14:textId="6A1D7291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2.51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E9CB" w14:textId="06C10304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0.82 </w:t>
            </w:r>
          </w:p>
        </w:tc>
      </w:tr>
      <w:tr w:rsidR="00824FFA" w:rsidRPr="00550287" w14:paraId="0139F2F4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47165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Ala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F2361" w14:textId="5B2ED9E7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D2B76" w14:textId="29B76884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0.8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924EF" w14:textId="040CA1EF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C137" w14:textId="078A4DEC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.88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30D09" w14:textId="7FC35909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20.3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7D2A1" w14:textId="043BA689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21.8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86BD0" w14:textId="7F707769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0.96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CF82F" w14:textId="18A1E657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0.09 </w:t>
            </w:r>
          </w:p>
        </w:tc>
      </w:tr>
      <w:tr w:rsidR="00824FFA" w:rsidRPr="00550287" w14:paraId="1973F53E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A1FE2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504DBF">
              <w:rPr>
                <w:rFonts w:cs="Times New Roman"/>
                <w:szCs w:val="24"/>
              </w:rPr>
              <w:t>s</w:t>
            </w:r>
            <w:r w:rsidRPr="00550287">
              <w:rPr>
                <w:rFonts w:cs="Times New Roman"/>
                <w:szCs w:val="24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5DF25" w14:textId="667BEF09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.65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E5CB4" w14:textId="2152E51F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.69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47D0" w14:textId="605D0967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AD42" w14:textId="6C4E6454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.90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5ADBF" w14:textId="7B2A9161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1.36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3A07" w14:textId="2B18335F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1.70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D683" w14:textId="5A77842C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0.15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53BC" w14:textId="361682D2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0.04 </w:t>
            </w:r>
          </w:p>
        </w:tc>
      </w:tr>
      <w:tr w:rsidR="00824FFA" w:rsidRPr="00550287" w14:paraId="2A48A89D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409DE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Glu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B41EC" w14:textId="45727FF0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7.9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CBE05" w14:textId="75C759F7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2A400" w14:textId="63A6DDFC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A7A34" w14:textId="03210194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.38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EED70" w14:textId="51584E72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17.5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7C5A4" w14:textId="43C646E7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18.9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60A41" w14:textId="289ADD71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0.97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4C1C" w14:textId="582E0381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0.09 </w:t>
            </w:r>
          </w:p>
        </w:tc>
      </w:tr>
      <w:tr w:rsidR="00824FFA" w:rsidRPr="00550287" w14:paraId="4C4DD51E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94BBA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Gly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FD5C" w14:textId="4B36691A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8.1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65D48" w14:textId="07C39324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8.1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6919" w14:textId="38329054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DCB09" w14:textId="32B60C7E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.99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2E1C6" w14:textId="3FEBFC41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16.5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4A0A" w14:textId="5B39288C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17.1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124B1" w14:textId="3AD56205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0.87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89F1" w14:textId="271E2785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0.30 </w:t>
            </w:r>
          </w:p>
        </w:tc>
      </w:tr>
      <w:tr w:rsidR="00824FFA" w:rsidRPr="00550287" w14:paraId="75C5045A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5AF65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Pro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6AB2E" w14:textId="47070A48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2.1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1D65C" w14:textId="441A411D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0.6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9484F" w14:textId="2E438B9C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7E413" w14:textId="1A4BA762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5A3E3" w14:textId="6DF5D6C2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12.2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2664" w14:textId="0B3CC8D1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11.7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8585" w14:textId="35F0A29D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0.90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2C31" w14:textId="6B9B2CB6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0.51 </w:t>
            </w:r>
          </w:p>
        </w:tc>
      </w:tr>
      <w:tr w:rsidR="00824FFA" w:rsidRPr="00550287" w14:paraId="630E0284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4E583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Ser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58CF5" w14:textId="2F16E475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.59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D7FF3" w14:textId="1224571D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.73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26B2A" w14:textId="57E1E3B6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F497" w14:textId="179407F3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&lt; </w:t>
            </w: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4FF86" w14:textId="16782CEB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7.68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B9A23" w14:textId="1B5FE859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6.06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4FE1E" w14:textId="496161EB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0.55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90BB" w14:textId="7AFB8318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>&lt;</w:t>
            </w:r>
            <w:r w:rsidR="00B07991" w:rsidRPr="003767C5">
              <w:rPr>
                <w:rFonts w:cs="Times New Roman"/>
                <w:szCs w:val="24"/>
              </w:rPr>
              <w:t xml:space="preserve"> </w:t>
            </w:r>
            <w:r w:rsidRPr="003767C5">
              <w:rPr>
                <w:rFonts w:cs="Times New Roman"/>
                <w:szCs w:val="24"/>
              </w:rPr>
              <w:t xml:space="preserve">0.01 </w:t>
            </w:r>
          </w:p>
        </w:tc>
      </w:tr>
      <w:tr w:rsidR="00824FFA" w:rsidRPr="00550287" w14:paraId="6C798413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35EB7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Tyr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5675F" w14:textId="2C16E7B5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1.9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B9FFF" w14:textId="75552CAB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5D678" w14:textId="4AE5C225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BBD1" w14:textId="4D8E1072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&lt; </w:t>
            </w: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F3571" w14:textId="5FBA2834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11.6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F4D5" w14:textId="03A532E1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9.25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A85D8" w14:textId="739D88FF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0.66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699D" w14:textId="7D9DA5BB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0.02 </w:t>
            </w:r>
          </w:p>
        </w:tc>
      </w:tr>
      <w:tr w:rsidR="00824FFA" w:rsidRPr="00550287" w14:paraId="247F6196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CB727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Cys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1C86" w14:textId="5566BF87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0.8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213D9" w14:textId="0445265A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.47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05D7F" w14:textId="76BC580A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FC01C" w14:textId="4C36D8B1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A61A" w14:textId="0672FC33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8.36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5E234" w14:textId="0441DE16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8.13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3A58D" w14:textId="6DF1B640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0.72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30910" w14:textId="6CE9A14B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0.66 </w:t>
            </w:r>
          </w:p>
        </w:tc>
      </w:tr>
      <w:tr w:rsidR="00824FFA" w:rsidRPr="00550287" w14:paraId="18957DE5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88DD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BCAA</w:t>
            </w:r>
            <w:r w:rsidRPr="00D70097">
              <w:rPr>
                <w:rFonts w:cs="Times New Roman"/>
                <w:szCs w:val="24"/>
                <w:vertAlign w:val="superscrip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26A2A" w14:textId="04A1B408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2.4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FABF7" w14:textId="44064428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3.7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51359" w14:textId="35DB42C2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1766" w14:textId="3A18528B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26444" w14:textId="0505EE34" w:rsidR="00824FFA" w:rsidRPr="00A50ADB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68.9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D7819" w14:textId="4F900659" w:rsidR="00824FFA" w:rsidRPr="00A50ADB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68.5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51712" w14:textId="63506CC8" w:rsidR="00824FFA" w:rsidRPr="00A50ADB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5.01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2EC07" w14:textId="1F6A1671" w:rsidR="00824FFA" w:rsidRPr="00A50ADB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0.92 </w:t>
            </w:r>
          </w:p>
        </w:tc>
      </w:tr>
      <w:tr w:rsidR="00824FFA" w:rsidRPr="00550287" w14:paraId="43D54431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B7A41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TEAA</w:t>
            </w:r>
            <w:r w:rsidRPr="00D70097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DF510" w14:textId="42361E17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64C4" w14:textId="3A23334D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9A00" w14:textId="6EF09674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5FA4C" w14:textId="53AA72FE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F8AB" w14:textId="4A995797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139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A7C4" w14:textId="77C22AF9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7D68F" w14:textId="6EF77A9B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7.91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E2F2" w14:textId="272778BB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0.30 </w:t>
            </w:r>
          </w:p>
        </w:tc>
      </w:tr>
      <w:tr w:rsidR="00824FFA" w:rsidRPr="00550287" w14:paraId="0FE71305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5E351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TNEAA</w:t>
            </w:r>
            <w:r w:rsidRPr="00D70097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E7A42" w14:textId="1C9E0C68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51C07" w14:textId="6BA8A09D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3.2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12185" w14:textId="5FC7F13C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FB127" w14:textId="08A3D7EB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E3BC" w14:textId="5357657A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95.5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C7079" w14:textId="5ADCDBED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94.5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AF3F" w14:textId="65EDEE6F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3.63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BCD5" w14:textId="73E10245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0.77 </w:t>
            </w:r>
          </w:p>
        </w:tc>
      </w:tr>
      <w:tr w:rsidR="00824FFA" w:rsidRPr="00550287" w14:paraId="291E2B3B" w14:textId="77777777" w:rsidTr="003767C5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D15FEA" w14:textId="77777777" w:rsidR="00824FFA" w:rsidRPr="00550287" w:rsidRDefault="00824FFA" w:rsidP="00824FFA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TAA</w:t>
            </w:r>
            <w:r w:rsidRPr="00D70097">
              <w:rPr>
                <w:rFonts w:cs="Times New Roman"/>
                <w:szCs w:val="24"/>
                <w:vertAlign w:val="superscript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595738" w14:textId="1C5E2024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73D68F" w14:textId="4B5A2B20" w:rsidR="00824FFA" w:rsidRPr="00550287" w:rsidRDefault="00824FFA" w:rsidP="00824FFA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FB1646" w14:textId="4AC41562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0.7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924B99" w14:textId="49C75E76" w:rsidR="00824FFA" w:rsidRPr="00550287" w:rsidRDefault="00824FFA" w:rsidP="00824FFA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6B3A6D" w14:textId="19758787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234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AD153B" w14:textId="4CDD092E" w:rsidR="00824FFA" w:rsidRPr="00550287" w:rsidRDefault="00824FFA" w:rsidP="003767C5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225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1443A9" w14:textId="56B5F9F5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11.2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749253" w14:textId="1E431A73" w:rsidR="00824FFA" w:rsidRPr="00550287" w:rsidRDefault="00824FFA" w:rsidP="003767C5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3767C5">
              <w:rPr>
                <w:rFonts w:cs="Times New Roman"/>
                <w:szCs w:val="24"/>
              </w:rPr>
              <w:t xml:space="preserve">0.40 </w:t>
            </w:r>
          </w:p>
        </w:tc>
      </w:tr>
    </w:tbl>
    <w:p w14:paraId="2CD54D85" w14:textId="77777777" w:rsidR="001D4427" w:rsidRPr="00D70097" w:rsidRDefault="001D4427" w:rsidP="001D4427">
      <w:pPr>
        <w:ind w:leftChars="-118" w:left="-283"/>
        <w:rPr>
          <w:rFonts w:cs="Times New Roman"/>
          <w:szCs w:val="24"/>
        </w:rPr>
      </w:pPr>
      <w:bookmarkStart w:id="3" w:name="OLE_LINK2"/>
      <w:r w:rsidRPr="00D70097">
        <w:rPr>
          <w:rFonts w:cs="Times New Roman"/>
          <w:szCs w:val="24"/>
          <w:vertAlign w:val="superscript"/>
        </w:rPr>
        <w:t>1</w:t>
      </w:r>
      <w:r w:rsidRPr="00D70097">
        <w:rPr>
          <w:rFonts w:cs="Times New Roman" w:hint="eastAsia"/>
          <w:szCs w:val="24"/>
        </w:rPr>
        <w:t>B</w:t>
      </w:r>
      <w:r w:rsidRPr="00D70097">
        <w:rPr>
          <w:rFonts w:cs="Times New Roman"/>
          <w:szCs w:val="24"/>
        </w:rPr>
        <w:t xml:space="preserve">CAA = branched-chain amino acids </w:t>
      </w:r>
      <w:r w:rsidRPr="00D70097">
        <w:rPr>
          <w:rFonts w:cs="Times New Roman" w:hint="eastAsia"/>
          <w:szCs w:val="24"/>
        </w:rPr>
        <w:t>(</w:t>
      </w:r>
      <w:r w:rsidRPr="00D70097">
        <w:rPr>
          <w:rFonts w:cs="Times New Roman"/>
          <w:szCs w:val="24"/>
        </w:rPr>
        <w:t>Val + Ile + Leu).</w:t>
      </w:r>
    </w:p>
    <w:p w14:paraId="0E0BA117" w14:textId="77777777" w:rsidR="001D4427" w:rsidRPr="00D70097" w:rsidRDefault="001D4427" w:rsidP="001D4427">
      <w:pPr>
        <w:ind w:leftChars="-118" w:left="-283"/>
        <w:rPr>
          <w:rFonts w:cs="Times New Roman"/>
          <w:szCs w:val="24"/>
        </w:rPr>
      </w:pPr>
      <w:r w:rsidRPr="00D70097">
        <w:rPr>
          <w:rFonts w:cs="Times New Roman"/>
          <w:szCs w:val="24"/>
          <w:vertAlign w:val="superscript"/>
        </w:rPr>
        <w:t>2</w:t>
      </w:r>
      <w:r w:rsidRPr="00D70097">
        <w:rPr>
          <w:rFonts w:cs="Times New Roman"/>
          <w:szCs w:val="24"/>
        </w:rPr>
        <w:t>TEAA = total essential amino acids (Arg+ His + Ile + Leu + Lys + Met + Phe + Thr + Val).</w:t>
      </w:r>
    </w:p>
    <w:p w14:paraId="6F2FA48D" w14:textId="77777777" w:rsidR="001D4427" w:rsidRPr="00D70097" w:rsidRDefault="001D4427" w:rsidP="001D4427">
      <w:pPr>
        <w:ind w:leftChars="-118" w:left="-283"/>
        <w:rPr>
          <w:rFonts w:cs="Times New Roman"/>
          <w:szCs w:val="24"/>
        </w:rPr>
      </w:pPr>
      <w:r w:rsidRPr="00D70097">
        <w:rPr>
          <w:rFonts w:cs="Times New Roman"/>
          <w:szCs w:val="24"/>
          <w:vertAlign w:val="superscript"/>
        </w:rPr>
        <w:t>3</w:t>
      </w:r>
      <w:r w:rsidRPr="00D70097">
        <w:rPr>
          <w:rFonts w:cs="Times New Roman"/>
          <w:szCs w:val="24"/>
        </w:rPr>
        <w:t xml:space="preserve">TNEAA = total non-essential amino acids (Ala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Asp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Glu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Gly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Pro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Ser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Tyr</w:t>
      </w:r>
      <w:r>
        <w:rPr>
          <w:rFonts w:cs="Times New Roman"/>
          <w:szCs w:val="24"/>
        </w:rPr>
        <w:t xml:space="preserve"> </w:t>
      </w:r>
      <w:r w:rsidRPr="00D70097">
        <w:rPr>
          <w:rFonts w:cs="Times New Roman"/>
          <w:szCs w:val="24"/>
        </w:rPr>
        <w:t>+ Cys).</w:t>
      </w:r>
    </w:p>
    <w:p w14:paraId="11C8B414" w14:textId="77777777" w:rsidR="001D4427" w:rsidRPr="00D70097" w:rsidRDefault="001D4427" w:rsidP="001D4427">
      <w:pPr>
        <w:ind w:leftChars="-118" w:left="-283"/>
        <w:rPr>
          <w:rFonts w:cs="Times New Roman"/>
          <w:szCs w:val="24"/>
        </w:rPr>
      </w:pPr>
      <w:r w:rsidRPr="00D70097">
        <w:rPr>
          <w:rFonts w:cs="Times New Roman"/>
          <w:szCs w:val="24"/>
          <w:vertAlign w:val="superscript"/>
        </w:rPr>
        <w:t>4</w:t>
      </w:r>
      <w:r w:rsidRPr="00D70097">
        <w:rPr>
          <w:rFonts w:cs="Times New Roman"/>
          <w:szCs w:val="24"/>
        </w:rPr>
        <w:t>TAA = total amino acids (TEAA + TNEAA).</w:t>
      </w:r>
      <w:r w:rsidRPr="00D70097">
        <w:rPr>
          <w:rFonts w:hint="eastAsia"/>
          <w:szCs w:val="24"/>
        </w:rPr>
        <w:t xml:space="preserve"> </w:t>
      </w:r>
    </w:p>
    <w:bookmarkEnd w:id="3"/>
    <w:p w14:paraId="17AE9E6A" w14:textId="33637767" w:rsidR="001D4427" w:rsidRPr="001D4427" w:rsidRDefault="001D4427" w:rsidP="007E10DD">
      <w:pPr>
        <w:widowControl/>
      </w:pPr>
    </w:p>
    <w:p w14:paraId="63034EDB" w14:textId="51D39DE0" w:rsidR="003767C5" w:rsidRPr="00E10E8C" w:rsidRDefault="001D4427" w:rsidP="003767C5">
      <w:r>
        <w:br w:type="page"/>
      </w:r>
      <w:r w:rsidR="003767C5" w:rsidRPr="005971AD">
        <w:rPr>
          <w:b/>
          <w:bCs/>
        </w:rPr>
        <w:lastRenderedPageBreak/>
        <w:t>S</w:t>
      </w:r>
      <w:r w:rsidR="003767C5" w:rsidRPr="005971AD">
        <w:rPr>
          <w:rFonts w:hint="eastAsia"/>
          <w:b/>
          <w:bCs/>
        </w:rPr>
        <w:t>u</w:t>
      </w:r>
      <w:r w:rsidR="003767C5" w:rsidRPr="005971AD">
        <w:rPr>
          <w:b/>
          <w:bCs/>
        </w:rPr>
        <w:t xml:space="preserve">pplementary </w:t>
      </w:r>
      <w:r w:rsidR="003767C5" w:rsidRPr="00846557">
        <w:rPr>
          <w:b/>
        </w:rPr>
        <w:t xml:space="preserve">Table </w:t>
      </w:r>
      <w:r w:rsidR="003767C5">
        <w:rPr>
          <w:b/>
        </w:rPr>
        <w:t>S</w:t>
      </w:r>
      <w:r w:rsidR="00954539">
        <w:rPr>
          <w:b/>
        </w:rPr>
        <w:t>6</w:t>
      </w:r>
      <w:r w:rsidR="003767C5" w:rsidRPr="00846557">
        <w:rPr>
          <w:rFonts w:hint="eastAsia"/>
          <w:b/>
        </w:rPr>
        <w:t>.</w:t>
      </w:r>
      <w:r w:rsidR="003767C5" w:rsidRPr="00846557">
        <w:rPr>
          <w:b/>
        </w:rPr>
        <w:t xml:space="preserve"> </w:t>
      </w:r>
      <w:r w:rsidR="003767C5">
        <w:t xml:space="preserve">Difference of </w:t>
      </w:r>
      <w:r w:rsidR="003767C5" w:rsidRPr="003767C5">
        <w:t>the arterial-venous difference (A-V difference)</w:t>
      </w:r>
      <w:r w:rsidR="003767C5">
        <w:t xml:space="preserve"> between at wk 8 and wk 0 </w:t>
      </w:r>
      <w:r w:rsidR="003767C5">
        <w:rPr>
          <w:rFonts w:hint="eastAsia"/>
        </w:rPr>
        <w:t>of</w:t>
      </w:r>
      <w:r w:rsidR="003767C5">
        <w:t xml:space="preserve"> dairy</w:t>
      </w:r>
      <w:r w:rsidR="003767C5" w:rsidRPr="00E10E8C">
        <w:t xml:space="preserve"> cows.</w:t>
      </w:r>
      <w:r w:rsidR="003767C5" w:rsidRPr="003767C5">
        <w:t xml:space="preserve"> </w:t>
      </w:r>
    </w:p>
    <w:tbl>
      <w:tblPr>
        <w:tblStyle w:val="a7"/>
        <w:tblW w:w="921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000"/>
        <w:gridCol w:w="1001"/>
        <w:gridCol w:w="804"/>
        <w:gridCol w:w="1009"/>
        <w:gridCol w:w="929"/>
        <w:gridCol w:w="929"/>
        <w:gridCol w:w="804"/>
        <w:gridCol w:w="1023"/>
      </w:tblGrid>
      <w:tr w:rsidR="003767C5" w:rsidRPr="00550287" w14:paraId="4EE9BE55" w14:textId="77777777" w:rsidTr="00AC399F">
        <w:trPr>
          <w:trHeight w:val="454"/>
          <w:tblHeader/>
          <w:jc w:val="center"/>
        </w:trPr>
        <w:tc>
          <w:tcPr>
            <w:tcW w:w="171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75589E5" w14:textId="77777777" w:rsidR="003767C5" w:rsidRPr="00550287" w:rsidRDefault="003767C5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Item, mg/L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97E325" w14:textId="77777777" w:rsidR="003767C5" w:rsidRPr="00550287" w:rsidRDefault="003767C5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 cows</w:t>
            </w: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  <w:hideMark/>
          </w:tcPr>
          <w:p w14:paraId="38F1CAD3" w14:textId="77777777" w:rsidR="003767C5" w:rsidRPr="00550287" w:rsidRDefault="003767C5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SEM</w:t>
            </w:r>
          </w:p>
        </w:tc>
        <w:tc>
          <w:tcPr>
            <w:tcW w:w="100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EFEC5F6" w14:textId="77777777" w:rsidR="003767C5" w:rsidRPr="00550287" w:rsidRDefault="003767C5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2A15">
              <w:rPr>
                <w:rFonts w:cs="Times New Roman"/>
                <w:i/>
                <w:iCs/>
                <w:szCs w:val="24"/>
              </w:rPr>
              <w:t>P</w:t>
            </w:r>
            <w:r w:rsidRPr="00550287">
              <w:rPr>
                <w:rFonts w:cs="Times New Roman"/>
                <w:szCs w:val="24"/>
              </w:rPr>
              <w:t>-value</w:t>
            </w:r>
          </w:p>
        </w:tc>
        <w:tc>
          <w:tcPr>
            <w:tcW w:w="18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FD48E1" w14:textId="77777777" w:rsidR="003767C5" w:rsidRPr="00550287" w:rsidRDefault="003767C5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LR cows</w:t>
            </w: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5E1C9C3" w14:textId="77777777" w:rsidR="003767C5" w:rsidRPr="00550287" w:rsidRDefault="003767C5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SEM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nil"/>
            </w:tcBorders>
            <w:vAlign w:val="bottom"/>
          </w:tcPr>
          <w:p w14:paraId="52061894" w14:textId="77777777" w:rsidR="003767C5" w:rsidRPr="00550287" w:rsidRDefault="003767C5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42A15">
              <w:rPr>
                <w:rFonts w:cs="Times New Roman"/>
                <w:i/>
                <w:iCs/>
                <w:szCs w:val="24"/>
              </w:rPr>
              <w:t>P</w:t>
            </w:r>
            <w:r w:rsidRPr="00550287">
              <w:rPr>
                <w:rFonts w:cs="Times New Roman"/>
                <w:szCs w:val="24"/>
              </w:rPr>
              <w:t>-value</w:t>
            </w:r>
          </w:p>
        </w:tc>
      </w:tr>
      <w:tr w:rsidR="003767C5" w:rsidRPr="00550287" w14:paraId="2972565D" w14:textId="77777777" w:rsidTr="00AC399F">
        <w:trPr>
          <w:trHeight w:val="454"/>
          <w:tblHeader/>
          <w:jc w:val="center"/>
        </w:trPr>
        <w:tc>
          <w:tcPr>
            <w:tcW w:w="171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837912D" w14:textId="77777777" w:rsidR="003767C5" w:rsidRPr="00550287" w:rsidRDefault="003767C5" w:rsidP="00AC399F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C96470" w14:textId="77777777" w:rsidR="003767C5" w:rsidRPr="00550287" w:rsidRDefault="003767C5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wk 0</w:t>
            </w:r>
          </w:p>
        </w:tc>
        <w:tc>
          <w:tcPr>
            <w:tcW w:w="10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1EBE2D" w14:textId="77777777" w:rsidR="003767C5" w:rsidRPr="00550287" w:rsidRDefault="003767C5" w:rsidP="00AC399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wk 8</w:t>
            </w:r>
          </w:p>
        </w:tc>
        <w:tc>
          <w:tcPr>
            <w:tcW w:w="80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172CBF7" w14:textId="77777777" w:rsidR="003767C5" w:rsidRPr="00550287" w:rsidRDefault="003767C5" w:rsidP="00AC399F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C07BA3D" w14:textId="77777777" w:rsidR="003767C5" w:rsidRPr="00550287" w:rsidRDefault="003767C5" w:rsidP="00AC399F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80AB93" w14:textId="77777777" w:rsidR="003767C5" w:rsidRPr="00550287" w:rsidRDefault="003767C5" w:rsidP="00AC399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wk 0</w:t>
            </w:r>
          </w:p>
        </w:tc>
        <w:tc>
          <w:tcPr>
            <w:tcW w:w="9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42F214" w14:textId="77777777" w:rsidR="003767C5" w:rsidRPr="00550287" w:rsidRDefault="003767C5" w:rsidP="00AC399F">
            <w:pPr>
              <w:widowControl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wk 8</w:t>
            </w:r>
          </w:p>
        </w:tc>
        <w:tc>
          <w:tcPr>
            <w:tcW w:w="8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14DD4A4" w14:textId="77777777" w:rsidR="003767C5" w:rsidRPr="00550287" w:rsidRDefault="003767C5" w:rsidP="00AC399F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12" w:space="0" w:color="auto"/>
            </w:tcBorders>
          </w:tcPr>
          <w:p w14:paraId="21E3564C" w14:textId="77777777" w:rsidR="003767C5" w:rsidRPr="00550287" w:rsidRDefault="003767C5" w:rsidP="00AC399F">
            <w:pPr>
              <w:widowControl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AC399F" w:rsidRPr="00550287" w14:paraId="0F89A249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7E7F8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Arg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ADD71" w14:textId="64E9AE94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6.02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DE6B1" w14:textId="73DB57AD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6.34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040E" w14:textId="40BF87FA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0.67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076F5" w14:textId="0ED04CAD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0.75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8817" w14:textId="5C42CD36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5.95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1DA8F" w14:textId="09C77506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5.53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A71B2" w14:textId="43E129F1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1.01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89A06" w14:textId="3012D652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0.78 </w:t>
            </w:r>
          </w:p>
        </w:tc>
      </w:tr>
      <w:tr w:rsidR="00AC399F" w:rsidRPr="00550287" w14:paraId="4EF33C87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396A6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His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726C3" w14:textId="6232E697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2.09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6D31D" w14:textId="55C50CE4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FC4B" w14:textId="038C5F19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0.25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48D5B" w14:textId="3B28F482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0.06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FBA2C" w14:textId="0141D1A2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1.75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EE52" w14:textId="5513F530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2.29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8C70" w14:textId="79B21B43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0.26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C9DEC" w14:textId="40CCC310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0.24 </w:t>
            </w:r>
          </w:p>
        </w:tc>
      </w:tr>
      <w:tr w:rsidR="00AC399F" w:rsidRPr="00550287" w14:paraId="4C2789CC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5E00E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Il</w:t>
            </w: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7132" w14:textId="65E446A0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6.06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6B85" w14:textId="01765719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6.57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9BDC9" w14:textId="33F80DEF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0.56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29426" w14:textId="4E3B57FA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0.53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A3E43" w14:textId="19E81675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7.33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35C9D" w14:textId="77B23E06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6.04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EFCA" w14:textId="0C025CE0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0.72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002C9" w14:textId="51B1B80B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0.18 </w:t>
            </w:r>
          </w:p>
        </w:tc>
      </w:tr>
      <w:tr w:rsidR="00AC399F" w:rsidRPr="00550287" w14:paraId="5137618F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E3A77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Leu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BB87" w14:textId="15A56AEA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9.22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EAC9" w14:textId="06033D59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10.3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6D218" w14:textId="4555247F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0.83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E1F2" w14:textId="6E65F992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0.34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7022B" w14:textId="3358FBB1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11.0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EBD5" w14:textId="77BC7AC2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9.95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3DC5" w14:textId="14BE4CEE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0.97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7DEA" w14:textId="639A0207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0.38 </w:t>
            </w:r>
          </w:p>
        </w:tc>
      </w:tr>
      <w:tr w:rsidR="00AC399F" w:rsidRPr="00550287" w14:paraId="1E7E09B5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685D6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Lys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493F" w14:textId="0E89C7CC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7.47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BBBF2" w14:textId="56C290D0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7.88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0663" w14:textId="013A52C8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0.59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FC4C8" w14:textId="3586869E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0.62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CE4B5" w14:textId="41103FA2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7.62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EA222" w14:textId="276603FE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7.41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EDCE7" w14:textId="0FB3EE75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0.79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48C9" w14:textId="04CFC76A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0.85 </w:t>
            </w:r>
          </w:p>
        </w:tc>
      </w:tr>
      <w:tr w:rsidR="00AC399F" w:rsidRPr="00550287" w14:paraId="13D6018C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7318E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Met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4F565" w14:textId="5EF9342D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1.93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F13E" w14:textId="19539D28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B149" w14:textId="37C0D635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0.18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B2E97" w14:textId="7BE67E73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0.43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0E13" w14:textId="4AC9ECD9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1.94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3EA15" w14:textId="3F901BB8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1926" w14:textId="16844859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0.18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98166" w14:textId="6BD84463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0.78 </w:t>
            </w:r>
          </w:p>
        </w:tc>
      </w:tr>
      <w:tr w:rsidR="00AC399F" w:rsidRPr="00550287" w14:paraId="7F3E18AD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60305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Phe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EA245" w14:textId="64A10679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7.94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0788" w14:textId="10823052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2.51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1DDC5" w14:textId="6D847488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1.23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5C7F4" w14:textId="0D776ED5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0.02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49901" w14:textId="4D7E6D59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5.55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EB281" w14:textId="0635CC79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2.66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AB25" w14:textId="58F1E8F7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0.77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91B1" w14:textId="53832F9C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0.07 </w:t>
            </w:r>
          </w:p>
        </w:tc>
      </w:tr>
      <w:tr w:rsidR="00AC399F" w:rsidRPr="00550287" w14:paraId="11D6456C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59BD6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Th</w:t>
            </w:r>
            <w:r>
              <w:rPr>
                <w:rFonts w:cs="Times New Roman"/>
                <w:szCs w:val="24"/>
              </w:rPr>
              <w:t>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254D" w14:textId="0731B59E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6.33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BDC87" w14:textId="19112AF1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12.8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813EB" w14:textId="42A93066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1.12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0CEEC" w14:textId="6FB29284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&lt; 0.01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F288D" w14:textId="372C220B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4.79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36384" w14:textId="3322C89A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11.9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DA4EE" w14:textId="58769628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0.83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D208B" w14:textId="39CDBBA9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>&lt;</w:t>
            </w:r>
            <w:r w:rsidR="00A71EC2">
              <w:rPr>
                <w:rFonts w:cs="Times New Roman"/>
                <w:szCs w:val="24"/>
              </w:rPr>
              <w:t xml:space="preserve"> </w:t>
            </w:r>
            <w:r w:rsidRPr="00180763">
              <w:rPr>
                <w:rFonts w:cs="Times New Roman"/>
                <w:szCs w:val="24"/>
              </w:rPr>
              <w:t xml:space="preserve">0.01 </w:t>
            </w:r>
          </w:p>
        </w:tc>
      </w:tr>
      <w:tr w:rsidR="00AC399F" w:rsidRPr="00550287" w14:paraId="35B85952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1FA4D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Val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5368" w14:textId="0D871574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5.60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8AB27" w14:textId="124EB293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6.27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AC012" w14:textId="7025640D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0.98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68A1" w14:textId="657C3ED5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0.67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A627" w14:textId="3E645BB7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8.49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412D1" w14:textId="2B1F430A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5.31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29E16" w14:textId="695B9C04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0.93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79AC0" w14:textId="7A7D26EE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0.03 </w:t>
            </w:r>
          </w:p>
        </w:tc>
      </w:tr>
      <w:tr w:rsidR="00AC399F" w:rsidRPr="00550287" w14:paraId="281BF230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760A6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Ala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3B38B" w14:textId="7D17C6A3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3.62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BC36B" w14:textId="142C4398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3.01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4DD99" w14:textId="0129D2BF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0.69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2EFD" w14:textId="3C86A987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0.58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9C37" w14:textId="1A36F3B8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3.08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D0EE" w14:textId="493088C0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1.81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A2A54" w14:textId="65FB07D9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0.81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B99F" w14:textId="6A690D1C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0.36 </w:t>
            </w:r>
          </w:p>
        </w:tc>
      </w:tr>
      <w:tr w:rsidR="00AC399F" w:rsidRPr="00550287" w14:paraId="46A00B7B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6E4B7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504DBF">
              <w:rPr>
                <w:rFonts w:cs="Times New Roman"/>
                <w:szCs w:val="24"/>
              </w:rPr>
              <w:t>s</w:t>
            </w:r>
            <w:r w:rsidRPr="00550287">
              <w:rPr>
                <w:rFonts w:cs="Times New Roman"/>
                <w:szCs w:val="24"/>
              </w:rPr>
              <w:t>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1330C" w14:textId="018F6AC2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1.37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022C9" w14:textId="75FF46AD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0.95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3412E" w14:textId="5D474F83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0.20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321D" w14:textId="13C232ED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0.25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7696A" w14:textId="5A9F19E4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1.45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3CA1F" w14:textId="24B122BC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0.69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DCD18" w14:textId="3A8E5725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0.21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1F6A5" w14:textId="01B1FFE9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0.01 </w:t>
            </w:r>
          </w:p>
        </w:tc>
      </w:tr>
      <w:tr w:rsidR="00AC399F" w:rsidRPr="00550287" w14:paraId="2E5F6622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54AF9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Glu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EB66" w14:textId="4875E4F5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7.31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8AA0E" w14:textId="6DDD6E0F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4.31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BA9E" w14:textId="62D41FB2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0.64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42FF1" w14:textId="7ED0DF61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0.03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003A5" w14:textId="0241975F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7.46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8BBA5" w14:textId="2958C8F7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3.64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34F3B" w14:textId="4E228113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0.76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35D4F" w14:textId="24A50BAD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>&lt;</w:t>
            </w:r>
            <w:r w:rsidR="00A71EC2">
              <w:rPr>
                <w:rFonts w:cs="Times New Roman"/>
                <w:szCs w:val="24"/>
              </w:rPr>
              <w:t xml:space="preserve"> </w:t>
            </w:r>
            <w:r w:rsidRPr="00180763">
              <w:rPr>
                <w:rFonts w:cs="Times New Roman"/>
                <w:szCs w:val="24"/>
              </w:rPr>
              <w:t xml:space="preserve">0.01 </w:t>
            </w:r>
          </w:p>
        </w:tc>
      </w:tr>
      <w:tr w:rsidR="00AC399F" w:rsidRPr="00550287" w14:paraId="292715ED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DF64D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Gly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EBA8C" w14:textId="1E539F76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1.00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746C8" w14:textId="09192FFD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1.89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329CB" w14:textId="2652A047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0.77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720FE" w14:textId="4ADB9371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0.52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9EB7" w14:textId="1DD47308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1.39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C8A5" w14:textId="7A4DBDCA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02693" w14:textId="1376DDF4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0.44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4BDED" w14:textId="522D9EF3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0.56 </w:t>
            </w:r>
          </w:p>
        </w:tc>
      </w:tr>
      <w:tr w:rsidR="00AC399F" w:rsidRPr="00550287" w14:paraId="251A2B3E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0DCFE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Pro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E971" w14:textId="67D4D3F2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1.08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A86D8" w14:textId="6AD3CEDE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0.44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CA6F" w14:textId="5AB40053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0.36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E67B" w14:textId="467D5CB9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0.31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D4B9" w14:textId="362ADFB1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1.53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A774" w14:textId="25D467DD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0FCB6" w14:textId="60A1459A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0.40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B9759" w14:textId="25F80741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0.04 </w:t>
            </w:r>
          </w:p>
        </w:tc>
      </w:tr>
      <w:tr w:rsidR="00AC399F" w:rsidRPr="00550287" w14:paraId="26E098D6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9B160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Ser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6B77F" w14:textId="39612948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2.60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5449" w14:textId="5F79731D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3.30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0437F" w14:textId="51421612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0.46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A23DA" w14:textId="6F559803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0.32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E04F6" w14:textId="40CB403C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2.95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13600" w14:textId="506C245F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2.85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4F4E" w14:textId="5FBC43E6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0.32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2ABD" w14:textId="5485C444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0.78 </w:t>
            </w:r>
          </w:p>
        </w:tc>
      </w:tr>
      <w:tr w:rsidR="00AC399F" w:rsidRPr="00550287" w14:paraId="77E78DE1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40D1B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Tyr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78399" w14:textId="278AB9ED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1.23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066AA" w14:textId="100B88C0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3.53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F58AE" w14:textId="2589E473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0.49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EBA6" w14:textId="360DDA2F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&lt; 0.01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EA03" w14:textId="485D6F72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1.92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6376" w14:textId="43893CDC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3.18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36EB2" w14:textId="02F0929A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0.43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91C9" w14:textId="6234C6C8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0.08 </w:t>
            </w:r>
          </w:p>
        </w:tc>
      </w:tr>
      <w:tr w:rsidR="00AC399F" w:rsidRPr="00550287" w14:paraId="5C40AFB3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AE3FB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Cys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D5BF" w14:textId="7A3B343C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-1.41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D7C2" w14:textId="7B6F039B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-1.05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DD903" w14:textId="6CEA55DB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0.66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1006" w14:textId="74ECA45F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0.76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2780B" w14:textId="5A032BA3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0.88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0AE0" w14:textId="46AE04A0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-0.69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1F4CA" w14:textId="1CF443FF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0.40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8B2D1" w14:textId="61E14741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0.04 </w:t>
            </w:r>
          </w:p>
        </w:tc>
      </w:tr>
      <w:tr w:rsidR="00180763" w:rsidRPr="00550287" w14:paraId="7C9F651B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5393" w14:textId="77777777" w:rsidR="00180763" w:rsidRPr="00550287" w:rsidRDefault="00180763" w:rsidP="00180763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BCAA</w:t>
            </w:r>
            <w:r w:rsidRPr="00D70097">
              <w:rPr>
                <w:rFonts w:cs="Times New Roman"/>
                <w:szCs w:val="24"/>
                <w:vertAlign w:val="superscript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FF74F" w14:textId="7AE31682" w:rsidR="00180763" w:rsidRPr="00550287" w:rsidRDefault="00180763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20.9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F616D" w14:textId="74E368B8" w:rsidR="00180763" w:rsidRPr="00550287" w:rsidRDefault="00180763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23.2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5043" w14:textId="53353F79" w:rsidR="00180763" w:rsidRPr="00550287" w:rsidRDefault="00180763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2.31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906FC" w14:textId="3CD0DCB3" w:rsidR="00180763" w:rsidRPr="00550287" w:rsidRDefault="00180763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0.51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DD9EC" w14:textId="0AD2A44C" w:rsidR="00180763" w:rsidRPr="00A50ADB" w:rsidRDefault="00180763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26.9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E0D8C" w14:textId="67A828E6" w:rsidR="00180763" w:rsidRPr="00A50ADB" w:rsidRDefault="00180763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21.3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A9364" w14:textId="627D0261" w:rsidR="00180763" w:rsidRPr="00A50ADB" w:rsidRDefault="00180763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2.52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53DF" w14:textId="22694D86" w:rsidR="00180763" w:rsidRPr="00A50ADB" w:rsidRDefault="00180763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0.12 </w:t>
            </w:r>
          </w:p>
        </w:tc>
      </w:tr>
      <w:tr w:rsidR="00AC399F" w:rsidRPr="00550287" w14:paraId="64C92AB2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6A783" w14:textId="77777777" w:rsidR="00AC399F" w:rsidRPr="00550287" w:rsidRDefault="00AC399F" w:rsidP="00AC399F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TEAA</w:t>
            </w:r>
            <w:r w:rsidRPr="00D70097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4F2E1" w14:textId="55525B0A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52.7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6749C" w14:textId="537B604E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57.6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5A78" w14:textId="3F2A69BA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4.28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F6040" w14:textId="5926D2CB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0.34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C22A2" w14:textId="12D3DB00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54.5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8136" w14:textId="64854938" w:rsidR="00AC399F" w:rsidRPr="00550287" w:rsidRDefault="00AC399F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53.1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EBEB9" w14:textId="6856C85A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4.86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8B56" w14:textId="64510AD2" w:rsidR="00AC399F" w:rsidRPr="00550287" w:rsidRDefault="00AC399F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0.83 </w:t>
            </w:r>
          </w:p>
        </w:tc>
      </w:tr>
      <w:tr w:rsidR="00180763" w:rsidRPr="00550287" w14:paraId="0CDB9B81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7E14F" w14:textId="77777777" w:rsidR="00180763" w:rsidRPr="00550287" w:rsidRDefault="00180763" w:rsidP="00180763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TNEAA</w:t>
            </w:r>
            <w:r w:rsidRPr="00D70097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B43BA" w14:textId="3C5B4E8C" w:rsidR="00180763" w:rsidRPr="00550287" w:rsidRDefault="00180763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16.8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220F9" w14:textId="15E12741" w:rsidR="00180763" w:rsidRPr="00550287" w:rsidRDefault="00180763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16.4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7A13C" w14:textId="79ABACA5" w:rsidR="00180763" w:rsidRPr="00550287" w:rsidRDefault="00180763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3.02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15E28" w14:textId="4A0B3372" w:rsidR="00180763" w:rsidRPr="00550287" w:rsidRDefault="00180763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0.94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D276" w14:textId="0BC15ABA" w:rsidR="00180763" w:rsidRPr="00550287" w:rsidRDefault="00180763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20.7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7DFF9" w14:textId="13C25A41" w:rsidR="00180763" w:rsidRPr="00550287" w:rsidRDefault="00180763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12.8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81B9C" w14:textId="220D2A6F" w:rsidR="00180763" w:rsidRPr="00550287" w:rsidRDefault="00180763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2.47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82CCE" w14:textId="6E21AE5A" w:rsidR="00180763" w:rsidRPr="00550287" w:rsidRDefault="00180763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0.07 </w:t>
            </w:r>
          </w:p>
        </w:tc>
      </w:tr>
      <w:tr w:rsidR="00180763" w:rsidRPr="00550287" w14:paraId="7C9AE501" w14:textId="77777777" w:rsidTr="00180763">
        <w:trPr>
          <w:trHeight w:val="397"/>
          <w:jc w:val="center"/>
        </w:trPr>
        <w:tc>
          <w:tcPr>
            <w:tcW w:w="17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E94DF9" w14:textId="77777777" w:rsidR="00180763" w:rsidRPr="00550287" w:rsidRDefault="00180763" w:rsidP="00180763">
            <w:pPr>
              <w:spacing w:line="240" w:lineRule="auto"/>
              <w:rPr>
                <w:rFonts w:cs="Times New Roman"/>
                <w:szCs w:val="24"/>
              </w:rPr>
            </w:pPr>
            <w:r w:rsidRPr="00550287">
              <w:rPr>
                <w:rFonts w:cs="Times New Roman"/>
                <w:szCs w:val="24"/>
              </w:rPr>
              <w:t>TAA</w:t>
            </w:r>
            <w:r w:rsidRPr="00D70097">
              <w:rPr>
                <w:rFonts w:cs="Times New Roman"/>
                <w:szCs w:val="24"/>
                <w:vertAlign w:val="superscript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612672" w14:textId="3AC02C5B" w:rsidR="00180763" w:rsidRPr="00550287" w:rsidRDefault="00180763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69.5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0CA6D9" w14:textId="797263D7" w:rsidR="00180763" w:rsidRPr="00550287" w:rsidRDefault="00180763" w:rsidP="00180763">
            <w:pPr>
              <w:tabs>
                <w:tab w:val="decimal" w:pos="480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74.0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669BEF3" w14:textId="346D2591" w:rsidR="00180763" w:rsidRPr="00550287" w:rsidRDefault="00180763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6.63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CF74AD" w14:textId="5A470C42" w:rsidR="00180763" w:rsidRPr="00550287" w:rsidRDefault="00180763" w:rsidP="00180763">
            <w:pPr>
              <w:tabs>
                <w:tab w:val="decimal" w:pos="288"/>
              </w:tabs>
              <w:spacing w:line="240" w:lineRule="auto"/>
              <w:jc w:val="left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0.64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BBE931" w14:textId="009827DF" w:rsidR="00180763" w:rsidRPr="00550287" w:rsidRDefault="00180763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75.1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EDB633" w14:textId="683E3900" w:rsidR="00180763" w:rsidRPr="00550287" w:rsidRDefault="00180763" w:rsidP="00180763">
            <w:pPr>
              <w:tabs>
                <w:tab w:val="decimal" w:pos="480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65.9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737B40" w14:textId="361DAE89" w:rsidR="00180763" w:rsidRPr="00550287" w:rsidRDefault="00180763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6.76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4C0CFC" w14:textId="2BBD948A" w:rsidR="00180763" w:rsidRPr="00550287" w:rsidRDefault="00180763" w:rsidP="00180763">
            <w:pPr>
              <w:tabs>
                <w:tab w:val="decimal" w:pos="288"/>
              </w:tabs>
              <w:spacing w:line="240" w:lineRule="auto"/>
              <w:rPr>
                <w:rFonts w:cs="Times New Roman"/>
                <w:szCs w:val="24"/>
              </w:rPr>
            </w:pPr>
            <w:r w:rsidRPr="00180763">
              <w:rPr>
                <w:rFonts w:cs="Times New Roman"/>
                <w:szCs w:val="24"/>
              </w:rPr>
              <w:t xml:space="preserve">0.35 </w:t>
            </w:r>
          </w:p>
        </w:tc>
      </w:tr>
    </w:tbl>
    <w:p w14:paraId="07AEF324" w14:textId="77777777" w:rsidR="003767C5" w:rsidRPr="00D70097" w:rsidRDefault="003767C5" w:rsidP="003767C5">
      <w:pPr>
        <w:ind w:leftChars="-118" w:left="-283"/>
        <w:rPr>
          <w:rFonts w:cs="Times New Roman"/>
          <w:szCs w:val="24"/>
        </w:rPr>
      </w:pPr>
      <w:r w:rsidRPr="00D70097">
        <w:rPr>
          <w:rFonts w:cs="Times New Roman"/>
          <w:szCs w:val="24"/>
          <w:vertAlign w:val="superscript"/>
        </w:rPr>
        <w:t>1</w:t>
      </w:r>
      <w:r w:rsidRPr="00D70097">
        <w:rPr>
          <w:rFonts w:cs="Times New Roman" w:hint="eastAsia"/>
          <w:szCs w:val="24"/>
        </w:rPr>
        <w:t>B</w:t>
      </w:r>
      <w:r w:rsidRPr="00D70097">
        <w:rPr>
          <w:rFonts w:cs="Times New Roman"/>
          <w:szCs w:val="24"/>
        </w:rPr>
        <w:t xml:space="preserve">CAA = branched-chain amino acids </w:t>
      </w:r>
      <w:r w:rsidRPr="00D70097">
        <w:rPr>
          <w:rFonts w:cs="Times New Roman" w:hint="eastAsia"/>
          <w:szCs w:val="24"/>
        </w:rPr>
        <w:t>(</w:t>
      </w:r>
      <w:r w:rsidRPr="00D70097">
        <w:rPr>
          <w:rFonts w:cs="Times New Roman"/>
          <w:szCs w:val="24"/>
        </w:rPr>
        <w:t>Val + Ile + Leu).</w:t>
      </w:r>
    </w:p>
    <w:p w14:paraId="5DB25A75" w14:textId="77777777" w:rsidR="003767C5" w:rsidRPr="00D70097" w:rsidRDefault="003767C5" w:rsidP="003767C5">
      <w:pPr>
        <w:ind w:leftChars="-118" w:left="-283"/>
        <w:rPr>
          <w:rFonts w:cs="Times New Roman"/>
          <w:szCs w:val="24"/>
        </w:rPr>
      </w:pPr>
      <w:r w:rsidRPr="00D70097">
        <w:rPr>
          <w:rFonts w:cs="Times New Roman"/>
          <w:szCs w:val="24"/>
          <w:vertAlign w:val="superscript"/>
        </w:rPr>
        <w:t>2</w:t>
      </w:r>
      <w:r w:rsidRPr="00D70097">
        <w:rPr>
          <w:rFonts w:cs="Times New Roman"/>
          <w:szCs w:val="24"/>
        </w:rPr>
        <w:t>TEAA = total essential amino acids (Arg+ His + Ile + Leu + Lys + Met + Phe + Thr + Val).</w:t>
      </w:r>
    </w:p>
    <w:p w14:paraId="1E45250E" w14:textId="77777777" w:rsidR="003767C5" w:rsidRPr="00D70097" w:rsidRDefault="003767C5" w:rsidP="003767C5">
      <w:pPr>
        <w:ind w:leftChars="-118" w:left="-283"/>
        <w:rPr>
          <w:rFonts w:cs="Times New Roman"/>
          <w:szCs w:val="24"/>
        </w:rPr>
      </w:pPr>
      <w:r w:rsidRPr="00D70097">
        <w:rPr>
          <w:rFonts w:cs="Times New Roman"/>
          <w:szCs w:val="24"/>
          <w:vertAlign w:val="superscript"/>
        </w:rPr>
        <w:t>3</w:t>
      </w:r>
      <w:r w:rsidRPr="00D70097">
        <w:rPr>
          <w:rFonts w:cs="Times New Roman"/>
          <w:szCs w:val="24"/>
        </w:rPr>
        <w:t xml:space="preserve">TNEAA = total non-essential amino acids (Ala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Asp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Glu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Gly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Pro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Ser </w:t>
      </w:r>
      <w:r w:rsidRPr="00D70097">
        <w:rPr>
          <w:rFonts w:cs="Times New Roman" w:hint="eastAsia"/>
          <w:szCs w:val="24"/>
        </w:rPr>
        <w:t>+</w:t>
      </w:r>
      <w:r w:rsidRPr="00D70097">
        <w:rPr>
          <w:rFonts w:cs="Times New Roman"/>
          <w:szCs w:val="24"/>
        </w:rPr>
        <w:t xml:space="preserve"> Tyr</w:t>
      </w:r>
      <w:r>
        <w:rPr>
          <w:rFonts w:cs="Times New Roman"/>
          <w:szCs w:val="24"/>
        </w:rPr>
        <w:t xml:space="preserve"> </w:t>
      </w:r>
      <w:r w:rsidRPr="00D70097">
        <w:rPr>
          <w:rFonts w:cs="Times New Roman"/>
          <w:szCs w:val="24"/>
        </w:rPr>
        <w:t>+ Cys).</w:t>
      </w:r>
    </w:p>
    <w:p w14:paraId="5DAB48CD" w14:textId="77777777" w:rsidR="003767C5" w:rsidRPr="00D70097" w:rsidRDefault="003767C5" w:rsidP="003767C5">
      <w:pPr>
        <w:ind w:leftChars="-118" w:left="-283"/>
        <w:rPr>
          <w:rFonts w:cs="Times New Roman"/>
          <w:szCs w:val="24"/>
        </w:rPr>
      </w:pPr>
      <w:r w:rsidRPr="00D70097">
        <w:rPr>
          <w:rFonts w:cs="Times New Roman"/>
          <w:szCs w:val="24"/>
          <w:vertAlign w:val="superscript"/>
        </w:rPr>
        <w:t>4</w:t>
      </w:r>
      <w:r w:rsidRPr="00D70097">
        <w:rPr>
          <w:rFonts w:cs="Times New Roman"/>
          <w:szCs w:val="24"/>
        </w:rPr>
        <w:t>TAA = total amino acids (TEAA + TNEAA).</w:t>
      </w:r>
      <w:r w:rsidRPr="00D70097">
        <w:rPr>
          <w:rFonts w:hint="eastAsia"/>
          <w:szCs w:val="24"/>
        </w:rPr>
        <w:t xml:space="preserve"> </w:t>
      </w:r>
    </w:p>
    <w:p w14:paraId="09E867A3" w14:textId="77777777" w:rsidR="001D4427" w:rsidRPr="003767C5" w:rsidRDefault="001D4427">
      <w:pPr>
        <w:widowControl/>
        <w:spacing w:line="240" w:lineRule="auto"/>
        <w:jc w:val="left"/>
      </w:pPr>
    </w:p>
    <w:p w14:paraId="5FE806B2" w14:textId="77777777" w:rsidR="00EA22BC" w:rsidRDefault="00EA22BC" w:rsidP="00A940C0">
      <w:pPr>
        <w:snapToGrid w:val="0"/>
        <w:spacing w:line="480" w:lineRule="auto"/>
        <w:rPr>
          <w:b/>
          <w:szCs w:val="24"/>
        </w:rPr>
      </w:pPr>
    </w:p>
    <w:p w14:paraId="4EED0A80" w14:textId="63E4E9BE" w:rsidR="00A940C0" w:rsidRDefault="00A940C0" w:rsidP="00A940C0">
      <w:pPr>
        <w:snapToGrid w:val="0"/>
        <w:spacing w:line="480" w:lineRule="auto"/>
        <w:rPr>
          <w:b/>
          <w:szCs w:val="24"/>
        </w:rPr>
      </w:pPr>
      <w:r w:rsidRPr="00A00038">
        <w:rPr>
          <w:b/>
          <w:szCs w:val="24"/>
        </w:rPr>
        <w:lastRenderedPageBreak/>
        <w:t>REFERENCE</w:t>
      </w:r>
      <w:r>
        <w:rPr>
          <w:b/>
          <w:szCs w:val="24"/>
        </w:rPr>
        <w:t>S</w:t>
      </w:r>
    </w:p>
    <w:p w14:paraId="37BB71F2" w14:textId="49EE8639" w:rsidR="00A940C0" w:rsidRDefault="00965C44" w:rsidP="007E10DD">
      <w:pPr>
        <w:widowControl/>
      </w:pPr>
      <w:r>
        <w:rPr>
          <w:rFonts w:hint="eastAsia"/>
        </w:rPr>
        <w:t>1</w:t>
      </w:r>
      <w:r>
        <w:t xml:space="preserve">. </w:t>
      </w:r>
      <w:r w:rsidRPr="00965C44">
        <w:t>Ørskov</w:t>
      </w:r>
      <w:r>
        <w:t xml:space="preserve"> </w:t>
      </w:r>
      <w:r w:rsidRPr="00965C44">
        <w:t>ER</w:t>
      </w:r>
      <w:r>
        <w:t xml:space="preserve">, </w:t>
      </w:r>
      <w:r w:rsidRPr="00965C44">
        <w:t>Debhovell</w:t>
      </w:r>
      <w:r>
        <w:t xml:space="preserve"> </w:t>
      </w:r>
      <w:r w:rsidRPr="00965C44">
        <w:t>FD, Mould</w:t>
      </w:r>
      <w:r>
        <w:t xml:space="preserve"> </w:t>
      </w:r>
      <w:r w:rsidRPr="00965C44">
        <w:t xml:space="preserve">F. The use of the nylon bag technique for the evaluation of feedstuffs. </w:t>
      </w:r>
      <w:r w:rsidRPr="00965C44">
        <w:rPr>
          <w:i/>
          <w:iCs/>
        </w:rPr>
        <w:t>Trop Anim Prod</w:t>
      </w:r>
      <w:r>
        <w:t xml:space="preserve"> </w:t>
      </w:r>
      <w:r w:rsidRPr="00965C44">
        <w:rPr>
          <w:b/>
          <w:bCs/>
        </w:rPr>
        <w:t>5:</w:t>
      </w:r>
      <w:r>
        <w:t>195-213 (1980).</w:t>
      </w:r>
    </w:p>
    <w:p w14:paraId="5EA02594" w14:textId="2F7ED2F5" w:rsidR="00965C44" w:rsidRDefault="00965C44" w:rsidP="007E10DD">
      <w:pPr>
        <w:widowControl/>
      </w:pPr>
      <w:r>
        <w:rPr>
          <w:rFonts w:hint="eastAsia"/>
        </w:rPr>
        <w:t>2</w:t>
      </w:r>
      <w:r>
        <w:t xml:space="preserve">. </w:t>
      </w:r>
      <w:r w:rsidRPr="00965C44">
        <w:t>Krizsan</w:t>
      </w:r>
      <w:r>
        <w:t xml:space="preserve"> </w:t>
      </w:r>
      <w:r w:rsidRPr="00965C44">
        <w:t>SJ, Ahvenjarvi</w:t>
      </w:r>
      <w:r>
        <w:t xml:space="preserve"> </w:t>
      </w:r>
      <w:r w:rsidRPr="00965C44">
        <w:t>S</w:t>
      </w:r>
      <w:r>
        <w:t xml:space="preserve">, </w:t>
      </w:r>
      <w:r w:rsidRPr="00965C44">
        <w:t>Huhtanen</w:t>
      </w:r>
      <w:r>
        <w:t xml:space="preserve"> </w:t>
      </w:r>
      <w:r w:rsidRPr="00965C44">
        <w:t>P.</w:t>
      </w:r>
      <w:r>
        <w:t xml:space="preserve"> </w:t>
      </w:r>
      <w:r w:rsidRPr="00965C44">
        <w:t xml:space="preserve">A meta-analysis of passage rate estimated by rumen evacuation with cattle and evaluation of passage rate prediction models. </w:t>
      </w:r>
      <w:r w:rsidRPr="00965C44">
        <w:rPr>
          <w:i/>
          <w:iCs/>
        </w:rPr>
        <w:t xml:space="preserve">J Dairy Sci </w:t>
      </w:r>
      <w:r w:rsidRPr="00965C44">
        <w:rPr>
          <w:b/>
          <w:bCs/>
        </w:rPr>
        <w:t>93(12):</w:t>
      </w:r>
      <w:r w:rsidRPr="00965C44">
        <w:t>5890-5901</w:t>
      </w:r>
      <w:r>
        <w:t xml:space="preserve"> (2010)</w:t>
      </w:r>
      <w:r w:rsidRPr="00965C44">
        <w:t>.</w:t>
      </w:r>
    </w:p>
    <w:sectPr w:rsidR="00965C44" w:rsidSect="00B10D9E">
      <w:pgSz w:w="11906" w:h="16838" w:code="9"/>
      <w:pgMar w:top="1440" w:right="1797" w:bottom="1440" w:left="1797" w:header="851" w:footer="992" w:gutter="0"/>
      <w:lnNumType w:countBy="1" w:distance="851" w:restart="continuous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E113" w14:textId="77777777" w:rsidR="00A16403" w:rsidRDefault="00A16403" w:rsidP="004B6574">
      <w:pPr>
        <w:spacing w:line="240" w:lineRule="auto"/>
      </w:pPr>
      <w:r>
        <w:separator/>
      </w:r>
    </w:p>
  </w:endnote>
  <w:endnote w:type="continuationSeparator" w:id="0">
    <w:p w14:paraId="2839405B" w14:textId="77777777" w:rsidR="00A16403" w:rsidRDefault="00A16403" w:rsidP="004B6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CD41" w14:textId="77777777" w:rsidR="00A16403" w:rsidRDefault="00A16403" w:rsidP="004B6574">
      <w:pPr>
        <w:spacing w:line="240" w:lineRule="auto"/>
      </w:pPr>
      <w:r>
        <w:separator/>
      </w:r>
    </w:p>
  </w:footnote>
  <w:footnote w:type="continuationSeparator" w:id="0">
    <w:p w14:paraId="07E45EEB" w14:textId="77777777" w:rsidR="00A16403" w:rsidRDefault="00A16403" w:rsidP="004B65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9B"/>
    <w:rsid w:val="00012547"/>
    <w:rsid w:val="00017C47"/>
    <w:rsid w:val="000269F6"/>
    <w:rsid w:val="00031DAB"/>
    <w:rsid w:val="000477AA"/>
    <w:rsid w:val="00052A0C"/>
    <w:rsid w:val="00077914"/>
    <w:rsid w:val="0008726A"/>
    <w:rsid w:val="00093AAF"/>
    <w:rsid w:val="000C36BB"/>
    <w:rsid w:val="000D2AB9"/>
    <w:rsid w:val="000E7E58"/>
    <w:rsid w:val="00115AED"/>
    <w:rsid w:val="001662E7"/>
    <w:rsid w:val="001748E4"/>
    <w:rsid w:val="001775E3"/>
    <w:rsid w:val="00180763"/>
    <w:rsid w:val="00181214"/>
    <w:rsid w:val="0018771A"/>
    <w:rsid w:val="001A40E4"/>
    <w:rsid w:val="001C5327"/>
    <w:rsid w:val="001D4427"/>
    <w:rsid w:val="0020601C"/>
    <w:rsid w:val="002163AD"/>
    <w:rsid w:val="0027118B"/>
    <w:rsid w:val="0027493C"/>
    <w:rsid w:val="002820EF"/>
    <w:rsid w:val="002C14AC"/>
    <w:rsid w:val="002C1C0A"/>
    <w:rsid w:val="002D1CD7"/>
    <w:rsid w:val="002D5656"/>
    <w:rsid w:val="00323432"/>
    <w:rsid w:val="00332AE9"/>
    <w:rsid w:val="003767C5"/>
    <w:rsid w:val="0038165A"/>
    <w:rsid w:val="00390B44"/>
    <w:rsid w:val="003A409E"/>
    <w:rsid w:val="003A7B91"/>
    <w:rsid w:val="003B2F06"/>
    <w:rsid w:val="00413DE1"/>
    <w:rsid w:val="00415192"/>
    <w:rsid w:val="0042253F"/>
    <w:rsid w:val="004335A7"/>
    <w:rsid w:val="0045020D"/>
    <w:rsid w:val="00453D42"/>
    <w:rsid w:val="0048018A"/>
    <w:rsid w:val="00493CC2"/>
    <w:rsid w:val="004A1926"/>
    <w:rsid w:val="004B0EEF"/>
    <w:rsid w:val="004B6574"/>
    <w:rsid w:val="004F0857"/>
    <w:rsid w:val="004F0FEA"/>
    <w:rsid w:val="004F17EF"/>
    <w:rsid w:val="00503EB3"/>
    <w:rsid w:val="00522AB6"/>
    <w:rsid w:val="005279D8"/>
    <w:rsid w:val="00535F2C"/>
    <w:rsid w:val="0054791C"/>
    <w:rsid w:val="0057102F"/>
    <w:rsid w:val="00572706"/>
    <w:rsid w:val="00591172"/>
    <w:rsid w:val="00593CCB"/>
    <w:rsid w:val="005971AD"/>
    <w:rsid w:val="005C306F"/>
    <w:rsid w:val="005C3619"/>
    <w:rsid w:val="005F3022"/>
    <w:rsid w:val="005F7191"/>
    <w:rsid w:val="00625782"/>
    <w:rsid w:val="0064440F"/>
    <w:rsid w:val="00653273"/>
    <w:rsid w:val="00687B82"/>
    <w:rsid w:val="006A7702"/>
    <w:rsid w:val="006F2A01"/>
    <w:rsid w:val="0071193F"/>
    <w:rsid w:val="007160D3"/>
    <w:rsid w:val="007403B7"/>
    <w:rsid w:val="00746324"/>
    <w:rsid w:val="00764C87"/>
    <w:rsid w:val="007C4A51"/>
    <w:rsid w:val="007E000A"/>
    <w:rsid w:val="007E10DD"/>
    <w:rsid w:val="007F545B"/>
    <w:rsid w:val="008235E2"/>
    <w:rsid w:val="00824FFA"/>
    <w:rsid w:val="008322DA"/>
    <w:rsid w:val="0083428C"/>
    <w:rsid w:val="00847920"/>
    <w:rsid w:val="008672DE"/>
    <w:rsid w:val="00877B54"/>
    <w:rsid w:val="008A31FB"/>
    <w:rsid w:val="008A73C0"/>
    <w:rsid w:val="008B3B45"/>
    <w:rsid w:val="008C1FBC"/>
    <w:rsid w:val="008E53EF"/>
    <w:rsid w:val="008F1E55"/>
    <w:rsid w:val="0093239B"/>
    <w:rsid w:val="00954539"/>
    <w:rsid w:val="009577F5"/>
    <w:rsid w:val="00960DF6"/>
    <w:rsid w:val="00965C44"/>
    <w:rsid w:val="0096685C"/>
    <w:rsid w:val="00983790"/>
    <w:rsid w:val="009A140F"/>
    <w:rsid w:val="009A5452"/>
    <w:rsid w:val="009D7BC6"/>
    <w:rsid w:val="009F106C"/>
    <w:rsid w:val="009F58D3"/>
    <w:rsid w:val="00A16403"/>
    <w:rsid w:val="00A21866"/>
    <w:rsid w:val="00A30807"/>
    <w:rsid w:val="00A32C28"/>
    <w:rsid w:val="00A43B0A"/>
    <w:rsid w:val="00A561FD"/>
    <w:rsid w:val="00A63DE5"/>
    <w:rsid w:val="00A71EC2"/>
    <w:rsid w:val="00A87E9B"/>
    <w:rsid w:val="00A940C0"/>
    <w:rsid w:val="00A947F5"/>
    <w:rsid w:val="00A97F4D"/>
    <w:rsid w:val="00AC2843"/>
    <w:rsid w:val="00AC399F"/>
    <w:rsid w:val="00AF164C"/>
    <w:rsid w:val="00B06676"/>
    <w:rsid w:val="00B07991"/>
    <w:rsid w:val="00B10D9E"/>
    <w:rsid w:val="00B1522C"/>
    <w:rsid w:val="00BC7B95"/>
    <w:rsid w:val="00BD317D"/>
    <w:rsid w:val="00BF1D5B"/>
    <w:rsid w:val="00C0368D"/>
    <w:rsid w:val="00C11506"/>
    <w:rsid w:val="00C378A4"/>
    <w:rsid w:val="00CA68DD"/>
    <w:rsid w:val="00CB45F5"/>
    <w:rsid w:val="00CF28C7"/>
    <w:rsid w:val="00CF46F2"/>
    <w:rsid w:val="00D16A42"/>
    <w:rsid w:val="00D21628"/>
    <w:rsid w:val="00D363C3"/>
    <w:rsid w:val="00D83C1E"/>
    <w:rsid w:val="00DA129A"/>
    <w:rsid w:val="00DA1ED7"/>
    <w:rsid w:val="00DB3AD3"/>
    <w:rsid w:val="00DB7C1F"/>
    <w:rsid w:val="00DC2890"/>
    <w:rsid w:val="00DF5669"/>
    <w:rsid w:val="00E145FD"/>
    <w:rsid w:val="00E1610C"/>
    <w:rsid w:val="00E16532"/>
    <w:rsid w:val="00E25190"/>
    <w:rsid w:val="00E32FE7"/>
    <w:rsid w:val="00E6559E"/>
    <w:rsid w:val="00E849B6"/>
    <w:rsid w:val="00EA22BC"/>
    <w:rsid w:val="00ED5874"/>
    <w:rsid w:val="00F4260B"/>
    <w:rsid w:val="00F77D6F"/>
    <w:rsid w:val="00FB091E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8FC7E"/>
  <w15:chartTrackingRefBased/>
  <w15:docId w15:val="{43A34F72-DD34-44DB-ADD3-F272C242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74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5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57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574"/>
    <w:rPr>
      <w:sz w:val="18"/>
      <w:szCs w:val="18"/>
    </w:rPr>
  </w:style>
  <w:style w:type="table" w:styleId="a7">
    <w:name w:val="Table Grid"/>
    <w:basedOn w:val="a1"/>
    <w:uiPriority w:val="39"/>
    <w:rsid w:val="004B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4B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9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树林</dc:creator>
  <cp:keywords/>
  <dc:description/>
  <cp:lastModifiedBy>Wei</cp:lastModifiedBy>
  <cp:revision>251</cp:revision>
  <dcterms:created xsi:type="dcterms:W3CDTF">2020-09-15T14:28:00Z</dcterms:created>
  <dcterms:modified xsi:type="dcterms:W3CDTF">2024-10-30T03:11:00Z</dcterms:modified>
</cp:coreProperties>
</file>