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6F441" w14:textId="23A9D500" w:rsidR="00A434F8" w:rsidRPr="00A434F8" w:rsidRDefault="00A434F8" w:rsidP="00A434F8">
      <w:pPr>
        <w:jc w:val="center"/>
        <w:rPr>
          <w:b/>
          <w:bCs/>
        </w:rPr>
      </w:pPr>
      <w:r w:rsidRPr="00A434F8">
        <w:rPr>
          <w:b/>
          <w:bCs/>
        </w:rPr>
        <w:t xml:space="preserve">Supplemental </w:t>
      </w:r>
      <w:r w:rsidRPr="00A434F8">
        <w:rPr>
          <w:b/>
          <w:bCs/>
        </w:rPr>
        <w:t>Figure</w:t>
      </w:r>
    </w:p>
    <w:p w14:paraId="168EC5CD" w14:textId="77777777" w:rsidR="00A434F8" w:rsidRDefault="00A434F8" w:rsidP="00A434F8"/>
    <w:p w14:paraId="41309653" w14:textId="14BE50BE" w:rsidR="00A434F8" w:rsidRDefault="00A434F8" w:rsidP="00A434F8">
      <w:r w:rsidRPr="00A434F8">
        <w:t>Supplemental</w:t>
      </w:r>
      <w:r>
        <w:t xml:space="preserve"> </w:t>
      </w:r>
      <w:r>
        <w:t>Figure</w:t>
      </w:r>
      <w:r>
        <w:t xml:space="preserve"> </w:t>
      </w:r>
      <w:r w:rsidRPr="00A434F8">
        <w:t>1.</w:t>
      </w:r>
      <w:r>
        <w:t xml:space="preserve"> </w:t>
      </w:r>
      <w:r>
        <w:t xml:space="preserve">Visual summary of the </w:t>
      </w:r>
      <w:proofErr w:type="spellStart"/>
      <w:r w:rsidRPr="00A434F8">
        <w:t>gwet</w:t>
      </w:r>
      <w:proofErr w:type="spellEnd"/>
      <w:r w:rsidRPr="00A434F8">
        <w:t xml:space="preserve"> results with and without indeterminates</w:t>
      </w:r>
      <w:r>
        <w:t>.</w:t>
      </w:r>
    </w:p>
    <w:p w14:paraId="2D89FED0" w14:textId="77777777" w:rsidR="00A434F8" w:rsidRDefault="00A434F8" w:rsidP="00A434F8"/>
    <w:p w14:paraId="21EDF72F" w14:textId="728FFE9D" w:rsidR="00A434F8" w:rsidRDefault="00A434F8" w:rsidP="00A434F8"/>
    <w:p w14:paraId="253EC2D3" w14:textId="6CFCE09B" w:rsidR="00A434F8" w:rsidRPr="00A434F8" w:rsidRDefault="00A434F8" w:rsidP="00A434F8">
      <w:pPr>
        <w:jc w:val="center"/>
        <w:rPr>
          <w:b/>
          <w:bCs/>
        </w:rPr>
      </w:pPr>
      <w:r w:rsidRPr="00A434F8">
        <w:rPr>
          <w:b/>
          <w:bCs/>
        </w:rPr>
        <w:t>Supplemental Table</w:t>
      </w:r>
      <w:r w:rsidRPr="00A434F8">
        <w:rPr>
          <w:b/>
          <w:bCs/>
        </w:rPr>
        <w:t>s</w:t>
      </w:r>
    </w:p>
    <w:p w14:paraId="1927C1B4" w14:textId="77777777" w:rsidR="00A434F8" w:rsidRDefault="00A434F8" w:rsidP="00A434F8"/>
    <w:p w14:paraId="20C9A372" w14:textId="77777777" w:rsidR="00A434F8" w:rsidRDefault="00A434F8" w:rsidP="00A434F8"/>
    <w:p w14:paraId="50FC4B7E" w14:textId="22012B7C" w:rsidR="005F05EE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 w:rsidRPr="00A434F8">
        <w:t>1.</w:t>
      </w:r>
      <w:r>
        <w:t xml:space="preserve"> Results of the prior experience survey for all study participants.</w:t>
      </w:r>
    </w:p>
    <w:p w14:paraId="3B3B94CA" w14:textId="77C7E6F7" w:rsidR="00A434F8" w:rsidRDefault="00A434F8" w:rsidP="00A434F8"/>
    <w:p w14:paraId="4AF48CEA" w14:textId="14F74E6B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2</w:t>
      </w:r>
      <w:r w:rsidRPr="00A434F8">
        <w:t>.</w:t>
      </w:r>
      <w:r>
        <w:t xml:space="preserve"> </w:t>
      </w:r>
      <w:r>
        <w:t>Overview and definitions for the study’s attributes.</w:t>
      </w:r>
    </w:p>
    <w:p w14:paraId="6E8811BF" w14:textId="751DB309" w:rsidR="00A434F8" w:rsidRDefault="00A434F8" w:rsidP="00A434F8"/>
    <w:p w14:paraId="0F6A5AC8" w14:textId="3DD18D12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3</w:t>
      </w:r>
      <w:r w:rsidRPr="00A434F8">
        <w:t>.</w:t>
      </w:r>
      <w:r>
        <w:t xml:space="preserve"> </w:t>
      </w:r>
      <w:r>
        <w:t>Summary IRR statistics for the study’s ratio and discrete scale attributes.</w:t>
      </w:r>
    </w:p>
    <w:p w14:paraId="2B1DCF32" w14:textId="31A27AF8" w:rsidR="00A434F8" w:rsidRDefault="00A434F8" w:rsidP="00A434F8"/>
    <w:p w14:paraId="7F9055F1" w14:textId="4D557DB0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4</w:t>
      </w:r>
      <w:r w:rsidRPr="00A434F8">
        <w:t>.</w:t>
      </w:r>
      <w:r>
        <w:t xml:space="preserve"> Summary IRR statistics for the study’s </w:t>
      </w:r>
      <w:r>
        <w:t>nominal</w:t>
      </w:r>
      <w:r>
        <w:t xml:space="preserve"> scale attributes.</w:t>
      </w:r>
    </w:p>
    <w:p w14:paraId="5AF5E90E" w14:textId="6217CBAC" w:rsidR="00A434F8" w:rsidRDefault="00A434F8" w:rsidP="00A434F8"/>
    <w:p w14:paraId="5723E501" w14:textId="187AB65B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5</w:t>
      </w:r>
      <w:r w:rsidRPr="00A434F8">
        <w:t>.</w:t>
      </w:r>
      <w:r>
        <w:t xml:space="preserve"> </w:t>
      </w:r>
      <w:r>
        <w:t>Detailed summary</w:t>
      </w:r>
      <w:r>
        <w:t xml:space="preserve"> statistics broken down by flake and subject for the study’s </w:t>
      </w:r>
      <w:r>
        <w:t>ratio-</w:t>
      </w:r>
      <w:r>
        <w:t>scale attributes.</w:t>
      </w:r>
    </w:p>
    <w:p w14:paraId="17154D74" w14:textId="03F8485B" w:rsidR="00A434F8" w:rsidRDefault="00A434F8" w:rsidP="00A434F8"/>
    <w:p w14:paraId="7E1C671D" w14:textId="2F8D6961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6</w:t>
      </w:r>
      <w:r w:rsidRPr="00A434F8">
        <w:t>.</w:t>
      </w:r>
      <w:r>
        <w:t xml:space="preserve"> Detailed summary statistics </w:t>
      </w:r>
      <w:r>
        <w:t xml:space="preserve">broken down by flake and subject </w:t>
      </w:r>
      <w:r>
        <w:t xml:space="preserve">for the study’s </w:t>
      </w:r>
      <w:r>
        <w:t>platform lipping nominal scale</w:t>
      </w:r>
      <w:r>
        <w:t xml:space="preserve"> attribute.</w:t>
      </w:r>
    </w:p>
    <w:p w14:paraId="66FC74DE" w14:textId="54A44668" w:rsidR="00A434F8" w:rsidRDefault="00A434F8" w:rsidP="00A434F8"/>
    <w:p w14:paraId="23067529" w14:textId="09FE0077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7</w:t>
      </w:r>
      <w:r w:rsidRPr="00A434F8">
        <w:t>.</w:t>
      </w:r>
      <w:r>
        <w:t xml:space="preserve"> Detailed summary statistics broken down by flake and subject for the study’s </w:t>
      </w:r>
      <w:r>
        <w:t>bulb type</w:t>
      </w:r>
      <w:r>
        <w:t xml:space="preserve"> nominal scale attribute.</w:t>
      </w:r>
    </w:p>
    <w:p w14:paraId="706489FA" w14:textId="5C0E373A" w:rsidR="00A434F8" w:rsidRDefault="00A434F8" w:rsidP="00A434F8"/>
    <w:p w14:paraId="74348273" w14:textId="010E5736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8</w:t>
      </w:r>
      <w:r w:rsidRPr="00A434F8">
        <w:t>.</w:t>
      </w:r>
      <w:r>
        <w:t xml:space="preserve"> Detailed summary statistics broken down by flake and subject for the study’s platform </w:t>
      </w:r>
      <w:r>
        <w:t>morphology</w:t>
      </w:r>
      <w:r>
        <w:t xml:space="preserve"> nominal scale attribute.</w:t>
      </w:r>
    </w:p>
    <w:p w14:paraId="1E345EC1" w14:textId="5A23C510" w:rsidR="00A434F8" w:rsidRDefault="00A434F8" w:rsidP="00A434F8"/>
    <w:p w14:paraId="61408262" w14:textId="20611311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9</w:t>
      </w:r>
      <w:r w:rsidRPr="00A434F8">
        <w:t>.</w:t>
      </w:r>
      <w:r>
        <w:t xml:space="preserve"> Detailed summary statistics broken down by flake and subject for the study’s </w:t>
      </w:r>
      <w:r>
        <w:t>flake initiation</w:t>
      </w:r>
      <w:r>
        <w:t xml:space="preserve"> nominal scale attribute.</w:t>
      </w:r>
    </w:p>
    <w:p w14:paraId="47252E4B" w14:textId="786DD925" w:rsidR="00A434F8" w:rsidRDefault="00A434F8" w:rsidP="00A434F8"/>
    <w:p w14:paraId="4026699F" w14:textId="52C98F6A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10</w:t>
      </w:r>
      <w:r w:rsidRPr="00A434F8">
        <w:t>.</w:t>
      </w:r>
      <w:r>
        <w:t xml:space="preserve"> Detailed summary statistics broken down by flake and subject for the study’s </w:t>
      </w:r>
      <w:r>
        <w:t>flake scar directionality</w:t>
      </w:r>
      <w:r>
        <w:t xml:space="preserve"> nominal scale attribute.</w:t>
      </w:r>
    </w:p>
    <w:p w14:paraId="198FA89B" w14:textId="374406A5" w:rsidR="00A434F8" w:rsidRDefault="00A434F8" w:rsidP="00A434F8"/>
    <w:p w14:paraId="207FFE17" w14:textId="17F4EAA8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11</w:t>
      </w:r>
      <w:r w:rsidRPr="00A434F8">
        <w:t>.</w:t>
      </w:r>
      <w:r>
        <w:t xml:space="preserve"> Detailed summary statistics broken down by flake and subject for the study’s </w:t>
      </w:r>
      <w:r>
        <w:t>flake form</w:t>
      </w:r>
      <w:r>
        <w:t xml:space="preserve"> nominal scale attribute.</w:t>
      </w:r>
    </w:p>
    <w:p w14:paraId="29DADE2A" w14:textId="4C89AE66" w:rsidR="00A434F8" w:rsidRDefault="00A434F8" w:rsidP="00A434F8"/>
    <w:p w14:paraId="32450C61" w14:textId="401C11B0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12</w:t>
      </w:r>
      <w:r w:rsidRPr="00A434F8">
        <w:t>.</w:t>
      </w:r>
      <w:r>
        <w:t xml:space="preserve"> Detailed summary statistics broken down by flake and subject for the study’s </w:t>
      </w:r>
      <w:r>
        <w:t xml:space="preserve">reduction system </w:t>
      </w:r>
      <w:r>
        <w:t>nominal scale attribute.</w:t>
      </w:r>
    </w:p>
    <w:p w14:paraId="0FDF7444" w14:textId="0A7C1AB1" w:rsidR="00A434F8" w:rsidRDefault="00A434F8" w:rsidP="00A434F8"/>
    <w:p w14:paraId="098319FD" w14:textId="71055462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13</w:t>
      </w:r>
      <w:r w:rsidRPr="00A434F8">
        <w:t>.</w:t>
      </w:r>
      <w:r>
        <w:t xml:space="preserve"> Detailed summary statistics broken down by flake and subject for the study’s </w:t>
      </w:r>
      <w:proofErr w:type="spellStart"/>
      <w:r>
        <w:t>kombewa</w:t>
      </w:r>
      <w:proofErr w:type="spellEnd"/>
      <w:r>
        <w:t xml:space="preserve"> presence</w:t>
      </w:r>
      <w:r>
        <w:t xml:space="preserve"> nominal scale attribute.</w:t>
      </w:r>
    </w:p>
    <w:p w14:paraId="74832723" w14:textId="66816D83" w:rsidR="00A434F8" w:rsidRDefault="00A434F8" w:rsidP="00A434F8"/>
    <w:p w14:paraId="272EF003" w14:textId="4B5172D6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14</w:t>
      </w:r>
      <w:r w:rsidRPr="00A434F8">
        <w:t>.</w:t>
      </w:r>
      <w:r>
        <w:t xml:space="preserve"> Detailed summary statistics broken down by flake and subject for the study’s </w:t>
      </w:r>
      <w:r>
        <w:t>shattered bulb</w:t>
      </w:r>
      <w:r>
        <w:t xml:space="preserve"> nominal scale attribute.</w:t>
      </w:r>
    </w:p>
    <w:p w14:paraId="0EAF4720" w14:textId="75483FC2" w:rsidR="00A434F8" w:rsidRDefault="00A434F8" w:rsidP="00A434F8"/>
    <w:p w14:paraId="23BCD861" w14:textId="2DF98643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15</w:t>
      </w:r>
      <w:r w:rsidRPr="00A434F8">
        <w:t>.</w:t>
      </w:r>
      <w:r>
        <w:t xml:space="preserve"> Detailed summary statistics broken down by flake and subject for the study’s </w:t>
      </w:r>
      <w:r>
        <w:t>flake distal plan form</w:t>
      </w:r>
      <w:r>
        <w:t xml:space="preserve"> nominal scale attribute.</w:t>
      </w:r>
    </w:p>
    <w:p w14:paraId="58A07CC0" w14:textId="1FDEA55F" w:rsidR="00A434F8" w:rsidRDefault="00A434F8" w:rsidP="00A434F8"/>
    <w:p w14:paraId="782C6C81" w14:textId="390C3668" w:rsidR="00A434F8" w:rsidRDefault="00A434F8" w:rsidP="00A434F8">
      <w:r w:rsidRPr="00A434F8">
        <w:lastRenderedPageBreak/>
        <w:t>Supplemental</w:t>
      </w:r>
      <w:r>
        <w:t xml:space="preserve"> </w:t>
      </w:r>
      <w:r w:rsidRPr="00A434F8">
        <w:t>Table</w:t>
      </w:r>
      <w:r>
        <w:t xml:space="preserve"> </w:t>
      </w:r>
      <w:r>
        <w:t>1</w:t>
      </w:r>
      <w:r>
        <w:t>6</w:t>
      </w:r>
      <w:r w:rsidRPr="00A434F8">
        <w:t>.</w:t>
      </w:r>
      <w:r>
        <w:t xml:space="preserve"> Detailed summary statistics broken down by flake and subject for the study’s </w:t>
      </w:r>
      <w:r>
        <w:t>flake initiation</w:t>
      </w:r>
      <w:r>
        <w:t xml:space="preserve"> nominal scale attribute.</w:t>
      </w:r>
    </w:p>
    <w:p w14:paraId="249002C2" w14:textId="43C69130" w:rsidR="00A434F8" w:rsidRDefault="00A434F8" w:rsidP="00A434F8"/>
    <w:p w14:paraId="67754A4D" w14:textId="7FEDA8F4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1</w:t>
      </w:r>
      <w:r>
        <w:t>7</w:t>
      </w:r>
      <w:r w:rsidRPr="00A434F8">
        <w:t>.</w:t>
      </w:r>
      <w:r>
        <w:t xml:space="preserve"> Detailed summary statistics broken down by flake and subject for the study’s flake </w:t>
      </w:r>
      <w:r>
        <w:t>lateral edge type</w:t>
      </w:r>
      <w:r>
        <w:t xml:space="preserve"> nominal scale attribute.</w:t>
      </w:r>
    </w:p>
    <w:p w14:paraId="5B778C54" w14:textId="144F5DBE" w:rsidR="00A434F8" w:rsidRDefault="00A434F8" w:rsidP="00A434F8"/>
    <w:p w14:paraId="022BA5F6" w14:textId="35BAD2AC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1</w:t>
      </w:r>
      <w:r>
        <w:t>8</w:t>
      </w:r>
      <w:r w:rsidRPr="00A434F8">
        <w:t>.</w:t>
      </w:r>
      <w:r>
        <w:t xml:space="preserve"> Detailed summary statistics broken down by flake and subject for the study’s flake </w:t>
      </w:r>
      <w:r>
        <w:t>platform cortex</w:t>
      </w:r>
      <w:r>
        <w:t xml:space="preserve"> scale attribute.</w:t>
      </w:r>
    </w:p>
    <w:p w14:paraId="7BB7850F" w14:textId="35AB96F1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1</w:t>
      </w:r>
      <w:r>
        <w:t>9</w:t>
      </w:r>
      <w:r w:rsidRPr="00A434F8">
        <w:t>.</w:t>
      </w:r>
      <w:r>
        <w:t xml:space="preserve"> Detailed summary statistics broken down by flake and subject for the study’s flake </w:t>
      </w:r>
      <w:r>
        <w:t xml:space="preserve">section </w:t>
      </w:r>
      <w:r>
        <w:t>nominal scale attribute.</w:t>
      </w:r>
    </w:p>
    <w:p w14:paraId="12CA5EC4" w14:textId="78A2360E" w:rsidR="00A434F8" w:rsidRDefault="00A434F8" w:rsidP="00A434F8"/>
    <w:p w14:paraId="6D3D0964" w14:textId="34671C87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20</w:t>
      </w:r>
      <w:r w:rsidRPr="00A434F8">
        <w:t>.</w:t>
      </w:r>
      <w:r>
        <w:t xml:space="preserve"> Detailed summary statistics broken down by flake and subject for the study’s flake </w:t>
      </w:r>
      <w:r>
        <w:t>completeness</w:t>
      </w:r>
      <w:r>
        <w:t xml:space="preserve"> nominal scale attribute.</w:t>
      </w:r>
    </w:p>
    <w:p w14:paraId="72BE271B" w14:textId="03EF1C44" w:rsidR="00A434F8" w:rsidRDefault="00A434F8" w:rsidP="00A434F8"/>
    <w:p w14:paraId="5A550A01" w14:textId="67A7D975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21</w:t>
      </w:r>
      <w:r w:rsidRPr="00A434F8">
        <w:t>.</w:t>
      </w:r>
      <w:r>
        <w:t xml:space="preserve"> Detailed summary statistics broken down by flake and subject for the study’s flake </w:t>
      </w:r>
      <w:r>
        <w:t>ventral plan form</w:t>
      </w:r>
      <w:r>
        <w:t xml:space="preserve"> nominal scale attribute.</w:t>
      </w:r>
    </w:p>
    <w:p w14:paraId="2D4E4CC6" w14:textId="2FE417A8" w:rsidR="00A434F8" w:rsidRDefault="00A434F8" w:rsidP="00A434F8"/>
    <w:p w14:paraId="40BAAA4F" w14:textId="599E6E4E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22</w:t>
      </w:r>
      <w:r w:rsidRPr="00A434F8">
        <w:t>.</w:t>
      </w:r>
      <w:r>
        <w:t xml:space="preserve"> Detailed summary statistics </w:t>
      </w:r>
      <w:r>
        <w:t>for the study’s outlier flakes according to the nominal scale attributes</w:t>
      </w:r>
      <w:r>
        <w:t>.</w:t>
      </w:r>
    </w:p>
    <w:p w14:paraId="2DFA8D10" w14:textId="000279C8" w:rsidR="00A434F8" w:rsidRDefault="00A434F8" w:rsidP="00A434F8"/>
    <w:p w14:paraId="6891C75B" w14:textId="601117C2" w:rsidR="00A434F8" w:rsidRDefault="00A434F8" w:rsidP="00A434F8">
      <w:r w:rsidRPr="00A434F8">
        <w:t>Supplemental</w:t>
      </w:r>
      <w:r>
        <w:t xml:space="preserve"> </w:t>
      </w:r>
      <w:r w:rsidRPr="00A434F8">
        <w:t>Table</w:t>
      </w:r>
      <w:r>
        <w:t xml:space="preserve"> </w:t>
      </w:r>
      <w:r>
        <w:t>23</w:t>
      </w:r>
      <w:r w:rsidRPr="00A434F8">
        <w:t>.</w:t>
      </w:r>
      <w:r>
        <w:t xml:space="preserve"> Detailed </w:t>
      </w:r>
      <w:r>
        <w:t>overview of the number of outlier flakes for each of study’s ratio scale attributes and explanations for why they were classed as outliers</w:t>
      </w:r>
      <w:r>
        <w:t>.</w:t>
      </w:r>
    </w:p>
    <w:p w14:paraId="7A068E66" w14:textId="77777777" w:rsidR="00A434F8" w:rsidRDefault="00A434F8" w:rsidP="00A434F8"/>
    <w:p w14:paraId="5C6C45B2" w14:textId="77777777" w:rsidR="00A434F8" w:rsidRDefault="00A434F8" w:rsidP="00A434F8"/>
    <w:p w14:paraId="071C0E16" w14:textId="77777777" w:rsidR="00A434F8" w:rsidRDefault="00A434F8" w:rsidP="00A434F8"/>
    <w:p w14:paraId="0200A16A" w14:textId="77777777" w:rsidR="00A434F8" w:rsidRDefault="00A434F8" w:rsidP="00A434F8"/>
    <w:p w14:paraId="5B30D711" w14:textId="77777777" w:rsidR="00A434F8" w:rsidRDefault="00A434F8" w:rsidP="00A434F8"/>
    <w:p w14:paraId="43CBF2BA" w14:textId="77777777" w:rsidR="00A434F8" w:rsidRDefault="00A434F8" w:rsidP="00A434F8"/>
    <w:p w14:paraId="33BCA792" w14:textId="77777777" w:rsidR="00A434F8" w:rsidRDefault="00A434F8" w:rsidP="00A434F8"/>
    <w:p w14:paraId="3B5818B8" w14:textId="3DB91313" w:rsidR="00A434F8" w:rsidRDefault="00A434F8" w:rsidP="00A434F8"/>
    <w:p w14:paraId="001D9DA4" w14:textId="77777777" w:rsidR="00A434F8" w:rsidRDefault="00A434F8" w:rsidP="00A434F8"/>
    <w:p w14:paraId="3B7AFC43" w14:textId="77777777" w:rsidR="00A434F8" w:rsidRDefault="00A434F8" w:rsidP="00A434F8"/>
    <w:p w14:paraId="6FC2EAF6" w14:textId="77777777" w:rsidR="00A434F8" w:rsidRDefault="00A434F8" w:rsidP="00A434F8"/>
    <w:p w14:paraId="0E5327EA" w14:textId="77777777" w:rsidR="00A434F8" w:rsidRDefault="00A434F8" w:rsidP="00A434F8"/>
    <w:p w14:paraId="56189E70" w14:textId="77777777" w:rsidR="00A434F8" w:rsidRDefault="00A434F8" w:rsidP="00A434F8"/>
    <w:p w14:paraId="58F46149" w14:textId="77777777" w:rsidR="00A434F8" w:rsidRDefault="00A434F8" w:rsidP="00A434F8"/>
    <w:p w14:paraId="47BFB498" w14:textId="77777777" w:rsidR="00A434F8" w:rsidRDefault="00A434F8" w:rsidP="00A434F8"/>
    <w:p w14:paraId="293061D8" w14:textId="77777777" w:rsidR="00A434F8" w:rsidRDefault="00A434F8" w:rsidP="00A434F8"/>
    <w:p w14:paraId="294BEFF0" w14:textId="77777777" w:rsidR="00A434F8" w:rsidRDefault="00A434F8" w:rsidP="00A434F8"/>
    <w:p w14:paraId="28698C34" w14:textId="77777777" w:rsidR="00A434F8" w:rsidRDefault="00A434F8" w:rsidP="00A434F8"/>
    <w:p w14:paraId="3D2DD9B9" w14:textId="77777777" w:rsidR="00A434F8" w:rsidRDefault="00A434F8" w:rsidP="00A434F8"/>
    <w:p w14:paraId="45ED6DB6" w14:textId="77777777" w:rsidR="00A434F8" w:rsidRPr="00A434F8" w:rsidRDefault="00A434F8" w:rsidP="00A434F8"/>
    <w:p w14:paraId="415452B6" w14:textId="77777777" w:rsidR="00A434F8" w:rsidRPr="00A434F8" w:rsidRDefault="00A434F8" w:rsidP="00A434F8"/>
    <w:sectPr w:rsidR="00A434F8" w:rsidRPr="00A434F8" w:rsidSect="002A4798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E702B"/>
    <w:multiLevelType w:val="multilevel"/>
    <w:tmpl w:val="C6B6F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12C42519"/>
    <w:multiLevelType w:val="multilevel"/>
    <w:tmpl w:val="27509716"/>
    <w:lvl w:ilvl="0">
      <w:start w:val="2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78"/>
        </w:tabs>
        <w:ind w:left="576" w:hanging="576"/>
      </w:pPr>
      <w:rPr>
        <w:rFonts w:hint="default"/>
        <w:b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542016252">
    <w:abstractNumId w:val="1"/>
  </w:num>
  <w:num w:numId="2" w16cid:durableId="161092404">
    <w:abstractNumId w:val="1"/>
  </w:num>
  <w:num w:numId="3" w16cid:durableId="1337421293">
    <w:abstractNumId w:val="1"/>
  </w:num>
  <w:num w:numId="4" w16cid:durableId="1436753824">
    <w:abstractNumId w:val="1"/>
  </w:num>
  <w:num w:numId="5" w16cid:durableId="417288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34F8"/>
    <w:rsid w:val="0000285F"/>
    <w:rsid w:val="00015874"/>
    <w:rsid w:val="00015F1E"/>
    <w:rsid w:val="0001620A"/>
    <w:rsid w:val="00022249"/>
    <w:rsid w:val="00022E0F"/>
    <w:rsid w:val="00023C18"/>
    <w:rsid w:val="00031ACA"/>
    <w:rsid w:val="00044FAE"/>
    <w:rsid w:val="00045EC7"/>
    <w:rsid w:val="00051C96"/>
    <w:rsid w:val="00060110"/>
    <w:rsid w:val="00063235"/>
    <w:rsid w:val="00063D7E"/>
    <w:rsid w:val="000643CC"/>
    <w:rsid w:val="00064910"/>
    <w:rsid w:val="00072F39"/>
    <w:rsid w:val="000771F6"/>
    <w:rsid w:val="00082B49"/>
    <w:rsid w:val="00085B03"/>
    <w:rsid w:val="000869FD"/>
    <w:rsid w:val="00090BA8"/>
    <w:rsid w:val="000B0F42"/>
    <w:rsid w:val="000B11DD"/>
    <w:rsid w:val="000C50E3"/>
    <w:rsid w:val="000D6A33"/>
    <w:rsid w:val="000E0B8D"/>
    <w:rsid w:val="000E1F32"/>
    <w:rsid w:val="000E2037"/>
    <w:rsid w:val="000E3954"/>
    <w:rsid w:val="000E5BC0"/>
    <w:rsid w:val="000E62EC"/>
    <w:rsid w:val="000F1959"/>
    <w:rsid w:val="000F233F"/>
    <w:rsid w:val="001004AB"/>
    <w:rsid w:val="001162EA"/>
    <w:rsid w:val="00117164"/>
    <w:rsid w:val="001238F8"/>
    <w:rsid w:val="0012793E"/>
    <w:rsid w:val="00131238"/>
    <w:rsid w:val="0013757E"/>
    <w:rsid w:val="00137790"/>
    <w:rsid w:val="00140780"/>
    <w:rsid w:val="00155045"/>
    <w:rsid w:val="00163D81"/>
    <w:rsid w:val="00165FC0"/>
    <w:rsid w:val="00166DB4"/>
    <w:rsid w:val="00170F87"/>
    <w:rsid w:val="00174820"/>
    <w:rsid w:val="0018453B"/>
    <w:rsid w:val="001859F0"/>
    <w:rsid w:val="00191CF9"/>
    <w:rsid w:val="001A07EE"/>
    <w:rsid w:val="001A6D86"/>
    <w:rsid w:val="001A7F35"/>
    <w:rsid w:val="001B0F5D"/>
    <w:rsid w:val="001B20E8"/>
    <w:rsid w:val="001C76A9"/>
    <w:rsid w:val="001D56A3"/>
    <w:rsid w:val="001D64C9"/>
    <w:rsid w:val="001F0A80"/>
    <w:rsid w:val="001F667A"/>
    <w:rsid w:val="0020297E"/>
    <w:rsid w:val="0020316E"/>
    <w:rsid w:val="0020442E"/>
    <w:rsid w:val="002072EE"/>
    <w:rsid w:val="00211A90"/>
    <w:rsid w:val="00211BF7"/>
    <w:rsid w:val="00212A89"/>
    <w:rsid w:val="0021777E"/>
    <w:rsid w:val="00217914"/>
    <w:rsid w:val="00221A85"/>
    <w:rsid w:val="002220BC"/>
    <w:rsid w:val="00222B5B"/>
    <w:rsid w:val="00224408"/>
    <w:rsid w:val="00232E3F"/>
    <w:rsid w:val="00233CC8"/>
    <w:rsid w:val="002342F2"/>
    <w:rsid w:val="00235123"/>
    <w:rsid w:val="00236CB3"/>
    <w:rsid w:val="00237BAA"/>
    <w:rsid w:val="00240B24"/>
    <w:rsid w:val="00246465"/>
    <w:rsid w:val="00251021"/>
    <w:rsid w:val="00254132"/>
    <w:rsid w:val="002575D8"/>
    <w:rsid w:val="00261431"/>
    <w:rsid w:val="00262DF8"/>
    <w:rsid w:val="002648F4"/>
    <w:rsid w:val="002651F6"/>
    <w:rsid w:val="00275B07"/>
    <w:rsid w:val="00277B6F"/>
    <w:rsid w:val="002956AB"/>
    <w:rsid w:val="002A4798"/>
    <w:rsid w:val="002A73BC"/>
    <w:rsid w:val="002B1B6B"/>
    <w:rsid w:val="002B2262"/>
    <w:rsid w:val="002B28B7"/>
    <w:rsid w:val="002B5CD3"/>
    <w:rsid w:val="002C2F55"/>
    <w:rsid w:val="002C3BAE"/>
    <w:rsid w:val="002D1E39"/>
    <w:rsid w:val="002F311B"/>
    <w:rsid w:val="002F4CFF"/>
    <w:rsid w:val="00303722"/>
    <w:rsid w:val="00317AA5"/>
    <w:rsid w:val="00325459"/>
    <w:rsid w:val="00325A6F"/>
    <w:rsid w:val="00330CA5"/>
    <w:rsid w:val="0034659D"/>
    <w:rsid w:val="003522C7"/>
    <w:rsid w:val="003556B4"/>
    <w:rsid w:val="00364C78"/>
    <w:rsid w:val="00371C14"/>
    <w:rsid w:val="00377FED"/>
    <w:rsid w:val="003938B8"/>
    <w:rsid w:val="003B10D8"/>
    <w:rsid w:val="003B2219"/>
    <w:rsid w:val="003B42A8"/>
    <w:rsid w:val="003C7639"/>
    <w:rsid w:val="003D533E"/>
    <w:rsid w:val="003E121F"/>
    <w:rsid w:val="003F2DE3"/>
    <w:rsid w:val="003F4AC4"/>
    <w:rsid w:val="003F663D"/>
    <w:rsid w:val="00405793"/>
    <w:rsid w:val="00407946"/>
    <w:rsid w:val="00415252"/>
    <w:rsid w:val="0041753C"/>
    <w:rsid w:val="00423E4F"/>
    <w:rsid w:val="00425425"/>
    <w:rsid w:val="00436C73"/>
    <w:rsid w:val="00445955"/>
    <w:rsid w:val="0044612C"/>
    <w:rsid w:val="00450ED5"/>
    <w:rsid w:val="00452F27"/>
    <w:rsid w:val="00460566"/>
    <w:rsid w:val="00464232"/>
    <w:rsid w:val="00467F5D"/>
    <w:rsid w:val="004733B4"/>
    <w:rsid w:val="00475959"/>
    <w:rsid w:val="004907E6"/>
    <w:rsid w:val="00495778"/>
    <w:rsid w:val="004A297C"/>
    <w:rsid w:val="004A2984"/>
    <w:rsid w:val="004A469E"/>
    <w:rsid w:val="004B3D2B"/>
    <w:rsid w:val="004B6292"/>
    <w:rsid w:val="004D15BC"/>
    <w:rsid w:val="004D4456"/>
    <w:rsid w:val="004D450A"/>
    <w:rsid w:val="004D7422"/>
    <w:rsid w:val="004E3560"/>
    <w:rsid w:val="004F755A"/>
    <w:rsid w:val="00502048"/>
    <w:rsid w:val="00504DAC"/>
    <w:rsid w:val="005144E8"/>
    <w:rsid w:val="00524A32"/>
    <w:rsid w:val="005254E8"/>
    <w:rsid w:val="005268B9"/>
    <w:rsid w:val="00535FBC"/>
    <w:rsid w:val="0054185E"/>
    <w:rsid w:val="00551A52"/>
    <w:rsid w:val="00556F7B"/>
    <w:rsid w:val="00561066"/>
    <w:rsid w:val="0056425E"/>
    <w:rsid w:val="005645C0"/>
    <w:rsid w:val="00564A33"/>
    <w:rsid w:val="005672CC"/>
    <w:rsid w:val="0056755A"/>
    <w:rsid w:val="005733C3"/>
    <w:rsid w:val="00574587"/>
    <w:rsid w:val="00585E87"/>
    <w:rsid w:val="0059165F"/>
    <w:rsid w:val="0059398E"/>
    <w:rsid w:val="00595933"/>
    <w:rsid w:val="00596DA6"/>
    <w:rsid w:val="005B3E96"/>
    <w:rsid w:val="005C3F46"/>
    <w:rsid w:val="005D7306"/>
    <w:rsid w:val="005F3D4D"/>
    <w:rsid w:val="005F75FB"/>
    <w:rsid w:val="00600C2F"/>
    <w:rsid w:val="00603977"/>
    <w:rsid w:val="006244EF"/>
    <w:rsid w:val="00626E45"/>
    <w:rsid w:val="006302CD"/>
    <w:rsid w:val="0063150B"/>
    <w:rsid w:val="00631FFB"/>
    <w:rsid w:val="00642A76"/>
    <w:rsid w:val="00651BCF"/>
    <w:rsid w:val="0065247F"/>
    <w:rsid w:val="00657478"/>
    <w:rsid w:val="00657AE4"/>
    <w:rsid w:val="006601E6"/>
    <w:rsid w:val="006637EB"/>
    <w:rsid w:val="00670130"/>
    <w:rsid w:val="006718FF"/>
    <w:rsid w:val="00691A3F"/>
    <w:rsid w:val="006945E6"/>
    <w:rsid w:val="00696EC3"/>
    <w:rsid w:val="006A2385"/>
    <w:rsid w:val="006C0263"/>
    <w:rsid w:val="006C2CED"/>
    <w:rsid w:val="006C445C"/>
    <w:rsid w:val="006D10CB"/>
    <w:rsid w:val="006E7426"/>
    <w:rsid w:val="0070095C"/>
    <w:rsid w:val="00706780"/>
    <w:rsid w:val="00706E2B"/>
    <w:rsid w:val="007166D8"/>
    <w:rsid w:val="00716808"/>
    <w:rsid w:val="0071705F"/>
    <w:rsid w:val="00726F9F"/>
    <w:rsid w:val="00727FB4"/>
    <w:rsid w:val="00734210"/>
    <w:rsid w:val="007434FA"/>
    <w:rsid w:val="00745208"/>
    <w:rsid w:val="00745786"/>
    <w:rsid w:val="00750A9A"/>
    <w:rsid w:val="00771E4B"/>
    <w:rsid w:val="007741E3"/>
    <w:rsid w:val="007815D5"/>
    <w:rsid w:val="00784F27"/>
    <w:rsid w:val="007962FB"/>
    <w:rsid w:val="007966C7"/>
    <w:rsid w:val="007A0A67"/>
    <w:rsid w:val="007B4295"/>
    <w:rsid w:val="007D066E"/>
    <w:rsid w:val="007E0809"/>
    <w:rsid w:val="00810117"/>
    <w:rsid w:val="008103B1"/>
    <w:rsid w:val="00813BF9"/>
    <w:rsid w:val="00817B75"/>
    <w:rsid w:val="00817DCD"/>
    <w:rsid w:val="0082170D"/>
    <w:rsid w:val="0083041E"/>
    <w:rsid w:val="00836040"/>
    <w:rsid w:val="008453DE"/>
    <w:rsid w:val="00855D1F"/>
    <w:rsid w:val="008625F2"/>
    <w:rsid w:val="00874ADF"/>
    <w:rsid w:val="0088107E"/>
    <w:rsid w:val="00897EFE"/>
    <w:rsid w:val="008A3B32"/>
    <w:rsid w:val="008C211D"/>
    <w:rsid w:val="008C231D"/>
    <w:rsid w:val="008C7A2B"/>
    <w:rsid w:val="008D156F"/>
    <w:rsid w:val="0090554B"/>
    <w:rsid w:val="009062BD"/>
    <w:rsid w:val="0091641F"/>
    <w:rsid w:val="00921CE6"/>
    <w:rsid w:val="009419BA"/>
    <w:rsid w:val="00953F3C"/>
    <w:rsid w:val="009611C0"/>
    <w:rsid w:val="009612BA"/>
    <w:rsid w:val="00962D18"/>
    <w:rsid w:val="009718DF"/>
    <w:rsid w:val="00972ED9"/>
    <w:rsid w:val="009760E4"/>
    <w:rsid w:val="00984A46"/>
    <w:rsid w:val="00993C11"/>
    <w:rsid w:val="009953A7"/>
    <w:rsid w:val="00997F35"/>
    <w:rsid w:val="009A6527"/>
    <w:rsid w:val="009A79DB"/>
    <w:rsid w:val="009C2EFC"/>
    <w:rsid w:val="009C63E5"/>
    <w:rsid w:val="009D31A9"/>
    <w:rsid w:val="009D4892"/>
    <w:rsid w:val="009D545B"/>
    <w:rsid w:val="009E3C14"/>
    <w:rsid w:val="009E6FF7"/>
    <w:rsid w:val="009E7C7E"/>
    <w:rsid w:val="009F4414"/>
    <w:rsid w:val="009F5345"/>
    <w:rsid w:val="009F55AB"/>
    <w:rsid w:val="009F56BC"/>
    <w:rsid w:val="009F620C"/>
    <w:rsid w:val="009F7276"/>
    <w:rsid w:val="00A07908"/>
    <w:rsid w:val="00A16F8A"/>
    <w:rsid w:val="00A21B3F"/>
    <w:rsid w:val="00A266C6"/>
    <w:rsid w:val="00A31DC5"/>
    <w:rsid w:val="00A352A0"/>
    <w:rsid w:val="00A3558B"/>
    <w:rsid w:val="00A434F8"/>
    <w:rsid w:val="00A44436"/>
    <w:rsid w:val="00A4475A"/>
    <w:rsid w:val="00A51F35"/>
    <w:rsid w:val="00A52F1A"/>
    <w:rsid w:val="00A603C0"/>
    <w:rsid w:val="00A6157C"/>
    <w:rsid w:val="00A66CCF"/>
    <w:rsid w:val="00A66E89"/>
    <w:rsid w:val="00A70ED0"/>
    <w:rsid w:val="00A717D4"/>
    <w:rsid w:val="00A72059"/>
    <w:rsid w:val="00A73B79"/>
    <w:rsid w:val="00A741E6"/>
    <w:rsid w:val="00A748E7"/>
    <w:rsid w:val="00A8301F"/>
    <w:rsid w:val="00A86C70"/>
    <w:rsid w:val="00AA0F8E"/>
    <w:rsid w:val="00AB07EA"/>
    <w:rsid w:val="00AC0E5F"/>
    <w:rsid w:val="00AC6523"/>
    <w:rsid w:val="00AD053C"/>
    <w:rsid w:val="00AD2C2D"/>
    <w:rsid w:val="00AD48EB"/>
    <w:rsid w:val="00AE47DE"/>
    <w:rsid w:val="00AF0146"/>
    <w:rsid w:val="00B000DF"/>
    <w:rsid w:val="00B010C9"/>
    <w:rsid w:val="00B02AF1"/>
    <w:rsid w:val="00B13394"/>
    <w:rsid w:val="00B13571"/>
    <w:rsid w:val="00B160E6"/>
    <w:rsid w:val="00B234E8"/>
    <w:rsid w:val="00B244C1"/>
    <w:rsid w:val="00B3054B"/>
    <w:rsid w:val="00B30CB8"/>
    <w:rsid w:val="00B35F56"/>
    <w:rsid w:val="00B51473"/>
    <w:rsid w:val="00B556B5"/>
    <w:rsid w:val="00B6247B"/>
    <w:rsid w:val="00B76AD0"/>
    <w:rsid w:val="00B80775"/>
    <w:rsid w:val="00B8506D"/>
    <w:rsid w:val="00B94488"/>
    <w:rsid w:val="00B955D9"/>
    <w:rsid w:val="00BA264F"/>
    <w:rsid w:val="00BA531B"/>
    <w:rsid w:val="00BC1DD6"/>
    <w:rsid w:val="00BC4595"/>
    <w:rsid w:val="00BC5803"/>
    <w:rsid w:val="00BC6C97"/>
    <w:rsid w:val="00BD2A7C"/>
    <w:rsid w:val="00BF0B04"/>
    <w:rsid w:val="00BF32E8"/>
    <w:rsid w:val="00C13BAA"/>
    <w:rsid w:val="00C160B7"/>
    <w:rsid w:val="00C25EF7"/>
    <w:rsid w:val="00C276B5"/>
    <w:rsid w:val="00C303A0"/>
    <w:rsid w:val="00C31D43"/>
    <w:rsid w:val="00C34445"/>
    <w:rsid w:val="00C46FE8"/>
    <w:rsid w:val="00C54321"/>
    <w:rsid w:val="00C557C2"/>
    <w:rsid w:val="00C60B6D"/>
    <w:rsid w:val="00C621B7"/>
    <w:rsid w:val="00C636B0"/>
    <w:rsid w:val="00C83F52"/>
    <w:rsid w:val="00C879CB"/>
    <w:rsid w:val="00C95D10"/>
    <w:rsid w:val="00CA2487"/>
    <w:rsid w:val="00CA4C66"/>
    <w:rsid w:val="00CA6033"/>
    <w:rsid w:val="00CB1851"/>
    <w:rsid w:val="00CC3BAE"/>
    <w:rsid w:val="00CC4803"/>
    <w:rsid w:val="00CD2A6C"/>
    <w:rsid w:val="00CE355F"/>
    <w:rsid w:val="00CE4E77"/>
    <w:rsid w:val="00CE528C"/>
    <w:rsid w:val="00CF3371"/>
    <w:rsid w:val="00CF3625"/>
    <w:rsid w:val="00D01F3F"/>
    <w:rsid w:val="00D0453C"/>
    <w:rsid w:val="00D22A17"/>
    <w:rsid w:val="00D23AF3"/>
    <w:rsid w:val="00D267FA"/>
    <w:rsid w:val="00D35386"/>
    <w:rsid w:val="00D35AC1"/>
    <w:rsid w:val="00D418E2"/>
    <w:rsid w:val="00D468CA"/>
    <w:rsid w:val="00D47BB4"/>
    <w:rsid w:val="00D57250"/>
    <w:rsid w:val="00D57334"/>
    <w:rsid w:val="00D6213C"/>
    <w:rsid w:val="00D64779"/>
    <w:rsid w:val="00D81480"/>
    <w:rsid w:val="00D84C0D"/>
    <w:rsid w:val="00D85A87"/>
    <w:rsid w:val="00D87489"/>
    <w:rsid w:val="00DA3951"/>
    <w:rsid w:val="00DB3383"/>
    <w:rsid w:val="00DB577C"/>
    <w:rsid w:val="00DC20BA"/>
    <w:rsid w:val="00DC3018"/>
    <w:rsid w:val="00DD0053"/>
    <w:rsid w:val="00DD0405"/>
    <w:rsid w:val="00DD300F"/>
    <w:rsid w:val="00DD492E"/>
    <w:rsid w:val="00DD757E"/>
    <w:rsid w:val="00DD7C56"/>
    <w:rsid w:val="00DE74EC"/>
    <w:rsid w:val="00DF669F"/>
    <w:rsid w:val="00E01384"/>
    <w:rsid w:val="00E0201B"/>
    <w:rsid w:val="00E0654F"/>
    <w:rsid w:val="00E15AC0"/>
    <w:rsid w:val="00E20A5D"/>
    <w:rsid w:val="00E27473"/>
    <w:rsid w:val="00E41CAF"/>
    <w:rsid w:val="00E435CF"/>
    <w:rsid w:val="00E51884"/>
    <w:rsid w:val="00E51F56"/>
    <w:rsid w:val="00E53D1F"/>
    <w:rsid w:val="00E55510"/>
    <w:rsid w:val="00E613E4"/>
    <w:rsid w:val="00E63822"/>
    <w:rsid w:val="00E67767"/>
    <w:rsid w:val="00E714C8"/>
    <w:rsid w:val="00E72D44"/>
    <w:rsid w:val="00E7539F"/>
    <w:rsid w:val="00E90885"/>
    <w:rsid w:val="00E93DA8"/>
    <w:rsid w:val="00E94671"/>
    <w:rsid w:val="00EB37B6"/>
    <w:rsid w:val="00EC708E"/>
    <w:rsid w:val="00ED362A"/>
    <w:rsid w:val="00ED55B4"/>
    <w:rsid w:val="00EE31B7"/>
    <w:rsid w:val="00EF48D7"/>
    <w:rsid w:val="00EF6E98"/>
    <w:rsid w:val="00EF7FF6"/>
    <w:rsid w:val="00F028F8"/>
    <w:rsid w:val="00F040CF"/>
    <w:rsid w:val="00F12FE9"/>
    <w:rsid w:val="00F135DD"/>
    <w:rsid w:val="00F15B30"/>
    <w:rsid w:val="00F20FCC"/>
    <w:rsid w:val="00F47675"/>
    <w:rsid w:val="00F52BD2"/>
    <w:rsid w:val="00F54CEF"/>
    <w:rsid w:val="00F54E3E"/>
    <w:rsid w:val="00F61659"/>
    <w:rsid w:val="00F735E0"/>
    <w:rsid w:val="00F74A2D"/>
    <w:rsid w:val="00F74D8B"/>
    <w:rsid w:val="00F85BBB"/>
    <w:rsid w:val="00F94D64"/>
    <w:rsid w:val="00F96434"/>
    <w:rsid w:val="00F978FB"/>
    <w:rsid w:val="00FA2965"/>
    <w:rsid w:val="00FA2AA2"/>
    <w:rsid w:val="00FA7CC1"/>
    <w:rsid w:val="00FB61DF"/>
    <w:rsid w:val="00FC6911"/>
    <w:rsid w:val="00FC73CD"/>
    <w:rsid w:val="00FC7541"/>
    <w:rsid w:val="00FC7A29"/>
    <w:rsid w:val="00FD309C"/>
    <w:rsid w:val="00FD462B"/>
    <w:rsid w:val="00FD51B4"/>
    <w:rsid w:val="00FE3835"/>
    <w:rsid w:val="00FE5852"/>
    <w:rsid w:val="00FE7E73"/>
    <w:rsid w:val="00FF4BBF"/>
    <w:rsid w:val="00FF597F"/>
    <w:rsid w:val="00FF7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8960AC"/>
  <w15:chartTrackingRefBased/>
  <w15:docId w15:val="{9F66C86E-977F-3A4B-A764-E439F1102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303A0"/>
    <w:pPr>
      <w:keepNext/>
      <w:keepLines/>
      <w:numPr>
        <w:numId w:val="4"/>
      </w:numPr>
      <w:spacing w:before="240" w:after="40"/>
      <w:outlineLvl w:val="0"/>
    </w:pPr>
    <w:rPr>
      <w:rFonts w:eastAsiaTheme="majorEastAsia" w:cstheme="majorBidi"/>
      <w:b/>
      <w:caps/>
      <w:color w:val="000000" w:themeColor="text1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303A0"/>
    <w:pPr>
      <w:keepNext/>
      <w:keepLines/>
      <w:numPr>
        <w:ilvl w:val="1"/>
        <w:numId w:val="4"/>
      </w:numPr>
      <w:spacing w:before="240" w:after="40" w:line="360" w:lineRule="auto"/>
      <w:outlineLvl w:val="1"/>
    </w:pPr>
    <w:rPr>
      <w:rFonts w:eastAsiaTheme="majorEastAsia" w:cstheme="majorBidi"/>
      <w:b/>
      <w:i/>
      <w:color w:val="000000" w:themeColor="text1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303A0"/>
    <w:pPr>
      <w:keepNext/>
      <w:keepLines/>
      <w:numPr>
        <w:ilvl w:val="2"/>
        <w:numId w:val="5"/>
      </w:numPr>
      <w:spacing w:before="120" w:after="40" w:line="360" w:lineRule="auto"/>
      <w:ind w:left="720"/>
      <w:outlineLvl w:val="2"/>
    </w:pPr>
    <w:rPr>
      <w:rFonts w:eastAsiaTheme="majorEastAsia" w:cstheme="majorBidi"/>
      <w:color w:val="000000" w:themeColor="text1"/>
    </w:rPr>
  </w:style>
  <w:style w:type="paragraph" w:styleId="Heading4">
    <w:name w:val="heading 4"/>
    <w:aliases w:val="Captions"/>
    <w:basedOn w:val="Normal"/>
    <w:next w:val="Normal"/>
    <w:link w:val="Heading4Char"/>
    <w:uiPriority w:val="9"/>
    <w:unhideWhenUsed/>
    <w:qFormat/>
    <w:rsid w:val="00C303A0"/>
    <w:pPr>
      <w:keepNext/>
      <w:keepLines/>
      <w:spacing w:before="120" w:after="40"/>
      <w:outlineLvl w:val="3"/>
    </w:pPr>
    <w:rPr>
      <w:rFonts w:eastAsiaTheme="majorEastAsia" w:cstheme="majorBidi"/>
      <w:b/>
      <w:iCs/>
      <w:color w:val="000000" w:themeColor="text1"/>
      <w:sz w:val="20"/>
    </w:rPr>
  </w:style>
  <w:style w:type="paragraph" w:styleId="Heading5">
    <w:name w:val="heading 5"/>
    <w:aliases w:val="FIGURES / TABLES"/>
    <w:basedOn w:val="Normal"/>
    <w:next w:val="Normal"/>
    <w:link w:val="Heading5Char"/>
    <w:uiPriority w:val="9"/>
    <w:unhideWhenUsed/>
    <w:qFormat/>
    <w:rsid w:val="00C303A0"/>
    <w:pPr>
      <w:keepNext/>
      <w:keepLines/>
      <w:spacing w:before="120" w:after="120"/>
      <w:jc w:val="center"/>
      <w:outlineLvl w:val="4"/>
    </w:pPr>
    <w:rPr>
      <w:rFonts w:eastAsiaTheme="majorEastAsia" w:cstheme="majorBidi"/>
      <w:b/>
      <w:color w:val="000000" w:themeColor="tex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C303A0"/>
    <w:rPr>
      <w:rFonts w:eastAsiaTheme="majorEastAsia" w:cstheme="majorBidi"/>
      <w:color w:val="000000" w:themeColor="text1"/>
    </w:rPr>
  </w:style>
  <w:style w:type="character" w:customStyle="1" w:styleId="Heading1Char">
    <w:name w:val="Heading 1 Char"/>
    <w:basedOn w:val="DefaultParagraphFont"/>
    <w:link w:val="Heading1"/>
    <w:uiPriority w:val="9"/>
    <w:rsid w:val="00C303A0"/>
    <w:rPr>
      <w:rFonts w:eastAsiaTheme="majorEastAsia" w:cstheme="majorBidi"/>
      <w:b/>
      <w:caps/>
      <w:color w:val="000000" w:themeColor="text1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C303A0"/>
    <w:rPr>
      <w:rFonts w:eastAsiaTheme="majorEastAsia" w:cstheme="majorBidi"/>
      <w:b/>
      <w:i/>
      <w:color w:val="000000" w:themeColor="text1"/>
      <w:szCs w:val="26"/>
    </w:rPr>
  </w:style>
  <w:style w:type="character" w:customStyle="1" w:styleId="Heading4Char">
    <w:name w:val="Heading 4 Char"/>
    <w:aliases w:val="Captions Char"/>
    <w:basedOn w:val="DefaultParagraphFont"/>
    <w:link w:val="Heading4"/>
    <w:uiPriority w:val="9"/>
    <w:rsid w:val="00C303A0"/>
    <w:rPr>
      <w:rFonts w:eastAsiaTheme="majorEastAsia" w:cstheme="majorBidi"/>
      <w:b/>
      <w:iCs/>
      <w:color w:val="000000" w:themeColor="text1"/>
      <w:sz w:val="20"/>
    </w:rPr>
  </w:style>
  <w:style w:type="character" w:customStyle="1" w:styleId="Heading5Char">
    <w:name w:val="Heading 5 Char"/>
    <w:aliases w:val="FIGURES / TABLES Char"/>
    <w:basedOn w:val="DefaultParagraphFont"/>
    <w:link w:val="Heading5"/>
    <w:uiPriority w:val="9"/>
    <w:rsid w:val="00C303A0"/>
    <w:rPr>
      <w:rFonts w:eastAsiaTheme="majorEastAsia" w:cstheme="majorBidi"/>
      <w:b/>
      <w:color w:val="000000" w:themeColor="tex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673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481</Words>
  <Characters>2747</Characters>
  <Application>Microsoft Office Word</Application>
  <DocSecurity>0</DocSecurity>
  <Lines>22</Lines>
  <Paragraphs>6</Paragraphs>
  <ScaleCrop>false</ScaleCrop>
  <Company/>
  <LinksUpToDate>false</LinksUpToDate>
  <CharactersWithSpaces>3222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Justin Pargeter</dc:creator>
  <cp:keywords/>
  <dc:description/>
  <cp:lastModifiedBy>Justin Pargeter</cp:lastModifiedBy>
  <cp:revision>1</cp:revision>
  <dcterms:created xsi:type="dcterms:W3CDTF">2023-03-10T15:49:00Z</dcterms:created>
  <dcterms:modified xsi:type="dcterms:W3CDTF">2023-03-10T16:18:00Z</dcterms:modified>
</cp:coreProperties>
</file>