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40" w:type="dxa"/>
        <w:tblLook w:val="04A0" w:firstRow="1" w:lastRow="0" w:firstColumn="1" w:lastColumn="0" w:noHBand="0" w:noVBand="1"/>
      </w:tblPr>
      <w:tblGrid>
        <w:gridCol w:w="1292"/>
        <w:gridCol w:w="4731"/>
        <w:gridCol w:w="1437"/>
        <w:gridCol w:w="1480"/>
      </w:tblGrid>
      <w:tr w:rsidR="00506028" w:rsidRPr="00506028" w14:paraId="4248C35C" w14:textId="77777777" w:rsidTr="00506028">
        <w:trPr>
          <w:trHeight w:val="115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84B96" w14:textId="39DBCBA2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Supplemental Table 1. Agave taxa in Tamaulipas (Gentry 2004; Hernández Sandoval et al. 1991; Ja</w:t>
            </w:r>
            <w:r w:rsidR="00197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0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ques-Hernández and Salazar Bravo 2009). Shaded taxa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 w:rsidRPr="00506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potentially present in the study area, based on distribution and habitat / vegetation community preferences.</w:t>
            </w:r>
          </w:p>
        </w:tc>
      </w:tr>
      <w:tr w:rsidR="00506028" w:rsidRPr="00506028" w14:paraId="641F2182" w14:textId="77777777" w:rsidTr="00710566">
        <w:trPr>
          <w:trHeight w:val="855"/>
        </w:trPr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B82A6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Group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01F87" w14:textId="5BD019B2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Agaves in Tamaulipas, listed by Ja</w:t>
            </w:r>
            <w:r w:rsidR="001976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  <w:r w:rsidRPr="00506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ques-Hernández and Salazar Bravo (2009)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65663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Gentry (1982)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CCD5D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Hernández Sandoval et al. (1991)</w:t>
            </w:r>
          </w:p>
        </w:tc>
      </w:tr>
      <w:tr w:rsidR="00506028" w:rsidRPr="00506028" w14:paraId="5E4FC4A2" w14:textId="77777777" w:rsidTr="00710566">
        <w:trPr>
          <w:trHeight w:val="300"/>
        </w:trPr>
        <w:tc>
          <w:tcPr>
            <w:tcW w:w="11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555F7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Marginatae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FA11F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albomarginata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Gentry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0B8A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688E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55B6C7DA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376BC5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2E3424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difformis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Berger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931F2C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C1FA983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3A38C987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1DD80D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64D1A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ensifera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Jacobi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CB3E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979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453697CF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982054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CF9A6" w14:textId="064019FE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funkiana</w:t>
            </w:r>
            <w:proofErr w:type="spellEnd"/>
            <w:r w:rsidR="000D616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K. Koch &amp; Bouche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4BEB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3E87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19E29912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6AC713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40CCD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kerchovei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Lem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F9B4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3115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5209D605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1701FC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3EE1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lechuguilla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Torrey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0ED8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65AF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5C900E4D" w14:textId="77777777" w:rsidTr="00710566">
        <w:trPr>
          <w:trHeight w:val="6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6469C9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D3B3A6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lophantha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Scheide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univittata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Haw.)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3C8151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3A02F3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39F4B292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817AA3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A90D1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montium-sancticaroli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Garcia-Mend.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4DFC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8EE4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690C1877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735A89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52F43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obscura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Scheide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C9A0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C003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3C4AF4EF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13843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41CE7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xylonacantha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Salm-Dyck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AB7A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2DD5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6028" w:rsidRPr="00506028" w14:paraId="4710ED45" w14:textId="77777777" w:rsidTr="00710566">
        <w:trPr>
          <w:trHeight w:val="600"/>
        </w:trPr>
        <w:tc>
          <w:tcPr>
            <w:tcW w:w="11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34347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Polycephale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C58B516" w14:textId="7083AAE5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celsii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Hook. var.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celsii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B87B11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mitis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var.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mitis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Martius [Hort.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Monac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0D6162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 Salm-Dyck)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27F2F9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A0F62C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567EF05C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6B507F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2FC0F94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polycantha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Haw.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AEE4290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17C3EB8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48AB0AEB" w14:textId="77777777" w:rsidTr="00710566">
        <w:trPr>
          <w:trHeight w:val="300"/>
        </w:trPr>
        <w:tc>
          <w:tcPr>
            <w:tcW w:w="11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7D941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Striatae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B678AB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striata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Zucc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. spp. s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triata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3FFABC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82C422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48C12A6C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CEA68C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82625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striata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Zucc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. spp. 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falcata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Englem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) Gentry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38C1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F963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172BE9B4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855ACF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98E6A" w14:textId="6EFE5B91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A. tenuifolia</w:t>
            </w:r>
            <w:r w:rsidR="00AD051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Zamudio </w:t>
            </w:r>
            <w:r w:rsidR="00AD051D">
              <w:rPr>
                <w:rFonts w:ascii="Times New Roman" w:eastAsia="Times New Roman" w:hAnsi="Times New Roman" w:cs="Times New Roman"/>
                <w:color w:val="000000"/>
              </w:rPr>
              <w:t>&amp;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E. Sánchez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62D5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558C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28C6D84F" w14:textId="77777777" w:rsidTr="00710566">
        <w:trPr>
          <w:trHeight w:val="300"/>
        </w:trPr>
        <w:tc>
          <w:tcPr>
            <w:tcW w:w="11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14C07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Americanae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E4D6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A. americana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76B4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D51E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6028" w:rsidRPr="00506028" w14:paraId="0F5B01F5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6524A4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B8E8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A. americana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L. var. 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americana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C111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4B7E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4F7CE12F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66DE09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260C46D" w14:textId="2F0BBCB1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A. americana</w:t>
            </w:r>
            <w:r w:rsidR="00AD051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L. spp.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protoamericana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Gentry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55C7C89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228609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0EB72ED6" w14:textId="77777777" w:rsidTr="00710566">
        <w:trPr>
          <w:trHeight w:val="6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D7A0B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D61BF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r w:rsidRPr="00AD051D">
              <w:rPr>
                <w:rFonts w:ascii="Times New Roman" w:eastAsia="Times New Roman" w:hAnsi="Times New Roman" w:cs="Times New Roman"/>
                <w:color w:val="000000"/>
              </w:rPr>
              <w:t>cf.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scabra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asperrima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spp.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asperrima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Jacobi)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D159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31EE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545C8C53" w14:textId="77777777" w:rsidTr="00710566">
        <w:trPr>
          <w:trHeight w:val="6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8C8423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5F5A0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scabra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Salm. ssp.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potosiensis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Gentry (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asperrima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Jacobi ssp.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potosiensis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[Gentry] Ulrich)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DCD6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ABD4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4873CB98" w14:textId="77777777" w:rsidTr="00710566">
        <w:trPr>
          <w:trHeight w:val="300"/>
        </w:trPr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041B6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Hiemiflorae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5E318" w14:textId="5DB68D5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atrovirens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Karw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. var. 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mirabilis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Trel</w:t>
            </w:r>
            <w:proofErr w:type="spellEnd"/>
            <w:r w:rsidR="000D616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) Gentry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F2DA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5495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0E57399B" w14:textId="77777777" w:rsidTr="00710566">
        <w:trPr>
          <w:trHeight w:val="300"/>
        </w:trPr>
        <w:tc>
          <w:tcPr>
            <w:tcW w:w="11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65C8A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Rigidae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8D734" w14:textId="3F591A46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angustifolia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Haw</w:t>
            </w:r>
            <w:r w:rsidR="000D616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var. 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angustifolia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9ACA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1A5D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6028" w:rsidRPr="00506028" w14:paraId="37E17987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499E4A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A5273" w14:textId="71673971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angustifolia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Haw</w:t>
            </w:r>
            <w:r w:rsidR="000D616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var.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dewayana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Trel</w:t>
            </w:r>
            <w:proofErr w:type="spellEnd"/>
            <w:r w:rsidR="00B87B1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) Gentry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F041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A56E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2BB0DC53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000097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384CE" w14:textId="698E0011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fourcroydes</w:t>
            </w:r>
            <w:proofErr w:type="spellEnd"/>
            <w:r w:rsidR="000D616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Lem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DEE1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23F2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58D50D3B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0114B9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4DC5E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tequilana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Weber var.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azul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CFDA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9F89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651FC5C9" w14:textId="77777777" w:rsidTr="00710566">
        <w:trPr>
          <w:trHeight w:val="300"/>
        </w:trPr>
        <w:tc>
          <w:tcPr>
            <w:tcW w:w="11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96EB3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Salmianae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7C8697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macroculmis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Tódaro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gentryi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Ulrich)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E831364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8B8951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676B068F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F3964D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9B920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mapisaga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Trel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. var.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mapisaga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E076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CE8E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506028" w:rsidRPr="00506028" w14:paraId="297EB389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E78839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1B83E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montana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Villarreal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EB93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6A6D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358A34F7" w14:textId="77777777" w:rsidTr="00710566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BA63BC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122C1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salmiana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Otto ex Salm. var.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salmiana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F889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A957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2334CADF" w14:textId="77777777" w:rsidTr="00710566">
        <w:trPr>
          <w:trHeight w:val="300"/>
        </w:trPr>
        <w:tc>
          <w:tcPr>
            <w:tcW w:w="118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1EB0B7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Sisalanae</w:t>
            </w:r>
            <w:proofErr w:type="spellEnd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E0CCF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desmettiana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Jacobi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411C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95D5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6028" w:rsidRPr="00506028" w14:paraId="46A8D1FF" w14:textId="77777777" w:rsidTr="00506028">
        <w:trPr>
          <w:trHeight w:val="300"/>
        </w:trPr>
        <w:tc>
          <w:tcPr>
            <w:tcW w:w="118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579338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7ACC1" w14:textId="77777777" w:rsidR="00506028" w:rsidRPr="00506028" w:rsidRDefault="00506028" w:rsidP="005060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A.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weberi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>Cels</w:t>
            </w:r>
            <w:proofErr w:type="spellEnd"/>
            <w:r w:rsidRPr="00506028">
              <w:rPr>
                <w:rFonts w:ascii="Times New Roman" w:eastAsia="Times New Roman" w:hAnsi="Times New Roman" w:cs="Times New Roman"/>
                <w:color w:val="000000"/>
              </w:rPr>
              <w:t xml:space="preserve"> ex Poisson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B20B0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B8BB" w14:textId="77777777" w:rsidR="00506028" w:rsidRPr="00506028" w:rsidRDefault="00506028" w:rsidP="0050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028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</w:tbl>
    <w:p w14:paraId="32212ED3" w14:textId="77777777" w:rsidR="00506028" w:rsidRDefault="00506028">
      <w:pPr>
        <w:sectPr w:rsidR="0050602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DA659BF" w14:textId="1C50BA07" w:rsidR="00506028" w:rsidRDefault="00506028" w:rsidP="005060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  <w:r w:rsidR="00177BE6">
        <w:rPr>
          <w:rFonts w:ascii="Times New Roman" w:hAnsi="Times New Roman" w:cs="Times New Roman"/>
          <w:b/>
          <w:bCs/>
          <w:sz w:val="24"/>
          <w:szCs w:val="24"/>
        </w:rPr>
        <w:t xml:space="preserve"> Cited</w:t>
      </w:r>
    </w:p>
    <w:p w14:paraId="2B2CE533" w14:textId="7461B0A3" w:rsidR="00506028" w:rsidRDefault="00506028" w:rsidP="005060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58039B" w14:textId="77777777" w:rsidR="00506028" w:rsidRPr="00561291" w:rsidRDefault="00506028" w:rsidP="005060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Gentry, Howard Scott</w:t>
      </w:r>
    </w:p>
    <w:p w14:paraId="3A8F18A4" w14:textId="77777777" w:rsidR="00506028" w:rsidRPr="00561291" w:rsidRDefault="00506028" w:rsidP="005060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2004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Agaves of Continental North America </w:t>
      </w:r>
      <w:r w:rsidRPr="00561291">
        <w:rPr>
          <w:rFonts w:ascii="Times New Roman" w:hAnsi="Times New Roman" w:cs="Times New Roman"/>
          <w:sz w:val="24"/>
          <w:szCs w:val="24"/>
        </w:rPr>
        <w:t>(reprint, first published November 1, 1982). University of Arizona Press, Tucson.</w:t>
      </w:r>
    </w:p>
    <w:p w14:paraId="62C2589F" w14:textId="1EB1226C" w:rsidR="00506028" w:rsidRDefault="00506028" w:rsidP="005060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C0414B" w14:textId="77777777" w:rsidR="00506028" w:rsidRPr="00561291" w:rsidRDefault="00506028" w:rsidP="005060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 xml:space="preserve">Hernández Sandoval, Luis Claudia González Romo, and Francisco González Medrano </w:t>
      </w:r>
    </w:p>
    <w:p w14:paraId="2895B8CF" w14:textId="3F712FB9" w:rsidR="00506028" w:rsidRPr="00561291" w:rsidRDefault="00506028" w:rsidP="005060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291">
        <w:rPr>
          <w:rFonts w:ascii="Times New Roman" w:hAnsi="Times New Roman" w:cs="Times New Roman"/>
          <w:sz w:val="24"/>
          <w:szCs w:val="24"/>
        </w:rPr>
        <w:t>1991</w:t>
      </w:r>
      <w:r w:rsidRPr="0056129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Plantas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291">
        <w:rPr>
          <w:rFonts w:ascii="Times New Roman" w:hAnsi="Times New Roman" w:cs="Times New Roman"/>
          <w:sz w:val="24"/>
          <w:szCs w:val="24"/>
        </w:rPr>
        <w:t>Utiles</w:t>
      </w:r>
      <w:proofErr w:type="spellEnd"/>
      <w:r w:rsidRPr="00561291">
        <w:rPr>
          <w:rFonts w:ascii="Times New Roman" w:hAnsi="Times New Roman" w:cs="Times New Roman"/>
          <w:sz w:val="24"/>
          <w:szCs w:val="24"/>
        </w:rPr>
        <w:t xml:space="preserve"> de Tamaulipas, México. </w:t>
      </w:r>
      <w:proofErr w:type="spellStart"/>
      <w:r w:rsidRPr="00561291">
        <w:rPr>
          <w:rFonts w:ascii="Times New Roman" w:hAnsi="Times New Roman" w:cs="Times New Roman"/>
          <w:i/>
          <w:iCs/>
          <w:sz w:val="24"/>
          <w:szCs w:val="24"/>
        </w:rPr>
        <w:t>Anales</w:t>
      </w:r>
      <w:proofErr w:type="spellEnd"/>
      <w:r w:rsidRPr="00561291">
        <w:rPr>
          <w:rFonts w:ascii="Times New Roman" w:hAnsi="Times New Roman" w:cs="Times New Roman"/>
          <w:i/>
          <w:iCs/>
          <w:sz w:val="24"/>
          <w:szCs w:val="24"/>
        </w:rPr>
        <w:t xml:space="preserve"> del Instituto </w:t>
      </w:r>
      <w:proofErr w:type="spellStart"/>
      <w:r w:rsidRPr="007D2ED8">
        <w:rPr>
          <w:rFonts w:ascii="Times New Roman" w:hAnsi="Times New Roman" w:cs="Times New Roman"/>
          <w:i/>
          <w:iCs/>
          <w:sz w:val="24"/>
          <w:szCs w:val="24"/>
        </w:rPr>
        <w:t>Biología</w:t>
      </w:r>
      <w:proofErr w:type="spellEnd"/>
      <w:r w:rsidR="007D2ED8" w:rsidRPr="007D2ED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7D2ED8">
        <w:rPr>
          <w:rFonts w:ascii="Times New Roman" w:hAnsi="Times New Roman" w:cs="Times New Roman"/>
          <w:i/>
          <w:iCs/>
          <w:sz w:val="24"/>
          <w:szCs w:val="24"/>
        </w:rPr>
        <w:t xml:space="preserve"> Universidad Nacional </w:t>
      </w:r>
      <w:proofErr w:type="spellStart"/>
      <w:r w:rsidRPr="007D2ED8">
        <w:rPr>
          <w:rFonts w:ascii="Times New Roman" w:hAnsi="Times New Roman" w:cs="Times New Roman"/>
          <w:i/>
          <w:iCs/>
          <w:sz w:val="24"/>
          <w:szCs w:val="24"/>
        </w:rPr>
        <w:t>Autónoma</w:t>
      </w:r>
      <w:proofErr w:type="spellEnd"/>
      <w:r w:rsidRPr="007D2ED8">
        <w:rPr>
          <w:rFonts w:ascii="Times New Roman" w:hAnsi="Times New Roman" w:cs="Times New Roman"/>
          <w:i/>
          <w:iCs/>
          <w:sz w:val="24"/>
          <w:szCs w:val="24"/>
        </w:rPr>
        <w:t xml:space="preserve">, México, Serie </w:t>
      </w:r>
      <w:proofErr w:type="spellStart"/>
      <w:r w:rsidRPr="007D2ED8">
        <w:rPr>
          <w:rFonts w:ascii="Times New Roman" w:hAnsi="Times New Roman" w:cs="Times New Roman"/>
          <w:i/>
          <w:iCs/>
          <w:sz w:val="24"/>
          <w:szCs w:val="24"/>
        </w:rPr>
        <w:t>Botánico</w:t>
      </w:r>
      <w:proofErr w:type="spellEnd"/>
      <w:r w:rsidR="0019763C">
        <w:rPr>
          <w:rFonts w:ascii="Times New Roman" w:hAnsi="Times New Roman" w:cs="Times New Roman"/>
          <w:sz w:val="24"/>
          <w:szCs w:val="24"/>
        </w:rPr>
        <w:t xml:space="preserve"> 62(1):1-38</w:t>
      </w:r>
      <w:r w:rsidRPr="00561291">
        <w:rPr>
          <w:rFonts w:ascii="Times New Roman" w:hAnsi="Times New Roman" w:cs="Times New Roman"/>
          <w:sz w:val="24"/>
          <w:szCs w:val="24"/>
        </w:rPr>
        <w:t>.</w:t>
      </w:r>
    </w:p>
    <w:p w14:paraId="0C8250B8" w14:textId="12DF9985" w:rsidR="00506028" w:rsidRDefault="00506028" w:rsidP="005060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524C7B" w14:textId="5976B3C7" w:rsidR="00506028" w:rsidRPr="00561291" w:rsidRDefault="00506028" w:rsidP="00506028">
      <w:pPr>
        <w:pStyle w:val="Title1"/>
        <w:spacing w:before="0"/>
        <w:ind w:left="0" w:firstLine="0"/>
        <w:jc w:val="left"/>
        <w:rPr>
          <w:rFonts w:ascii="Times New Roman" w:hAnsi="Times New Roman" w:cs="Times New Roman"/>
          <w:iCs/>
        </w:rPr>
      </w:pPr>
      <w:r w:rsidRPr="00561291">
        <w:rPr>
          <w:rFonts w:ascii="Times New Roman" w:hAnsi="Times New Roman" w:cs="Times New Roman"/>
          <w:iCs/>
        </w:rPr>
        <w:t>Ja</w:t>
      </w:r>
      <w:r w:rsidR="0019763C">
        <w:rPr>
          <w:rFonts w:ascii="Times New Roman" w:hAnsi="Times New Roman" w:cs="Times New Roman"/>
          <w:iCs/>
        </w:rPr>
        <w:t>c</w:t>
      </w:r>
      <w:r w:rsidRPr="00561291">
        <w:rPr>
          <w:rFonts w:ascii="Times New Roman" w:hAnsi="Times New Roman" w:cs="Times New Roman"/>
          <w:iCs/>
        </w:rPr>
        <w:t xml:space="preserve">ques-Hernández, Cuauhtémoc, and </w:t>
      </w:r>
      <w:proofErr w:type="spellStart"/>
      <w:r w:rsidRPr="00561291">
        <w:rPr>
          <w:rFonts w:ascii="Times New Roman" w:hAnsi="Times New Roman" w:cs="Times New Roman"/>
          <w:iCs/>
        </w:rPr>
        <w:t>Ángel</w:t>
      </w:r>
      <w:proofErr w:type="spellEnd"/>
      <w:r w:rsidRPr="00561291">
        <w:rPr>
          <w:rFonts w:ascii="Times New Roman" w:hAnsi="Times New Roman" w:cs="Times New Roman"/>
          <w:iCs/>
        </w:rPr>
        <w:t xml:space="preserve"> Salazar Bravo </w:t>
      </w:r>
    </w:p>
    <w:p w14:paraId="27113F43" w14:textId="3187BCD2" w:rsidR="00506028" w:rsidRPr="00506028" w:rsidRDefault="00506028" w:rsidP="00506028">
      <w:pPr>
        <w:pStyle w:val="Title1"/>
        <w:spacing w:before="0"/>
        <w:ind w:left="0" w:firstLine="0"/>
        <w:jc w:val="left"/>
        <w:rPr>
          <w:rFonts w:ascii="Times New Roman" w:hAnsi="Times New Roman" w:cs="Times New Roman"/>
          <w:iCs/>
        </w:rPr>
      </w:pPr>
      <w:r w:rsidRPr="00561291">
        <w:rPr>
          <w:rFonts w:ascii="Times New Roman" w:hAnsi="Times New Roman" w:cs="Times New Roman"/>
          <w:iCs/>
        </w:rPr>
        <w:t>2009</w:t>
      </w:r>
      <w:r w:rsidRPr="00561291">
        <w:rPr>
          <w:rFonts w:ascii="Times New Roman" w:hAnsi="Times New Roman" w:cs="Times New Roman"/>
          <w:iCs/>
        </w:rPr>
        <w:tab/>
      </w:r>
      <w:proofErr w:type="spellStart"/>
      <w:r w:rsidRPr="00561291">
        <w:rPr>
          <w:rFonts w:ascii="Times New Roman" w:hAnsi="Times New Roman" w:cs="Times New Roman"/>
          <w:iCs/>
        </w:rPr>
        <w:t>Caracterización</w:t>
      </w:r>
      <w:proofErr w:type="spellEnd"/>
      <w:r w:rsidRPr="00561291">
        <w:rPr>
          <w:rFonts w:ascii="Times New Roman" w:hAnsi="Times New Roman" w:cs="Times New Roman"/>
          <w:iCs/>
        </w:rPr>
        <w:t xml:space="preserve"> y </w:t>
      </w:r>
      <w:proofErr w:type="spellStart"/>
      <w:r w:rsidRPr="00561291">
        <w:rPr>
          <w:rFonts w:ascii="Times New Roman" w:hAnsi="Times New Roman" w:cs="Times New Roman"/>
          <w:iCs/>
        </w:rPr>
        <w:t>Usos</w:t>
      </w:r>
      <w:proofErr w:type="spellEnd"/>
      <w:r w:rsidRPr="00561291">
        <w:rPr>
          <w:rFonts w:ascii="Times New Roman" w:hAnsi="Times New Roman" w:cs="Times New Roman"/>
          <w:iCs/>
        </w:rPr>
        <w:t xml:space="preserve"> de las </w:t>
      </w:r>
      <w:proofErr w:type="spellStart"/>
      <w:r w:rsidRPr="00561291">
        <w:rPr>
          <w:rFonts w:ascii="Times New Roman" w:hAnsi="Times New Roman" w:cs="Times New Roman"/>
          <w:iCs/>
        </w:rPr>
        <w:t>Especias</w:t>
      </w:r>
      <w:proofErr w:type="spellEnd"/>
      <w:r w:rsidRPr="00561291">
        <w:rPr>
          <w:rFonts w:ascii="Times New Roman" w:hAnsi="Times New Roman" w:cs="Times New Roman"/>
          <w:iCs/>
        </w:rPr>
        <w:t xml:space="preserve"> de Agave </w:t>
      </w:r>
      <w:proofErr w:type="spellStart"/>
      <w:r w:rsidRPr="00561291">
        <w:rPr>
          <w:rFonts w:ascii="Times New Roman" w:hAnsi="Times New Roman" w:cs="Times New Roman"/>
          <w:iCs/>
        </w:rPr>
        <w:t>en</w:t>
      </w:r>
      <w:proofErr w:type="spellEnd"/>
      <w:r w:rsidRPr="00561291">
        <w:rPr>
          <w:rFonts w:ascii="Times New Roman" w:hAnsi="Times New Roman" w:cs="Times New Roman"/>
          <w:iCs/>
        </w:rPr>
        <w:t xml:space="preserve"> Tamaulipas. </w:t>
      </w:r>
      <w:proofErr w:type="spellStart"/>
      <w:r w:rsidRPr="00561291">
        <w:rPr>
          <w:rFonts w:ascii="Times New Roman" w:hAnsi="Times New Roman" w:cs="Times New Roman"/>
          <w:i/>
        </w:rPr>
        <w:t>Ciencia</w:t>
      </w:r>
      <w:proofErr w:type="spellEnd"/>
      <w:r w:rsidRPr="00561291">
        <w:rPr>
          <w:rFonts w:ascii="Times New Roman" w:hAnsi="Times New Roman" w:cs="Times New Roman"/>
          <w:i/>
        </w:rPr>
        <w:t xml:space="preserve"> </w:t>
      </w:r>
      <w:proofErr w:type="spellStart"/>
      <w:r w:rsidRPr="00561291">
        <w:rPr>
          <w:rFonts w:ascii="Times New Roman" w:hAnsi="Times New Roman" w:cs="Times New Roman"/>
          <w:i/>
        </w:rPr>
        <w:t>Conocimiento</w:t>
      </w:r>
      <w:proofErr w:type="spellEnd"/>
      <w:r w:rsidRPr="00561291">
        <w:rPr>
          <w:rFonts w:ascii="Times New Roman" w:hAnsi="Times New Roman" w:cs="Times New Roman"/>
          <w:i/>
        </w:rPr>
        <w:t xml:space="preserve"> </w:t>
      </w:r>
      <w:proofErr w:type="spellStart"/>
      <w:r w:rsidRPr="00561291">
        <w:rPr>
          <w:rFonts w:ascii="Times New Roman" w:hAnsi="Times New Roman" w:cs="Times New Roman"/>
          <w:i/>
        </w:rPr>
        <w:t>Tecnología</w:t>
      </w:r>
      <w:proofErr w:type="spellEnd"/>
      <w:r w:rsidRPr="00561291">
        <w:rPr>
          <w:rFonts w:ascii="Times New Roman" w:hAnsi="Times New Roman" w:cs="Times New Roman"/>
          <w:i/>
        </w:rPr>
        <w:t xml:space="preserve"> </w:t>
      </w:r>
      <w:r w:rsidRPr="00561291">
        <w:rPr>
          <w:rFonts w:ascii="Times New Roman" w:hAnsi="Times New Roman" w:cs="Times New Roman"/>
          <w:iCs/>
        </w:rPr>
        <w:t>89:91-100.</w:t>
      </w:r>
    </w:p>
    <w:sectPr w:rsidR="00506028" w:rsidRPr="00506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28"/>
    <w:rsid w:val="000D6162"/>
    <w:rsid w:val="00177BE6"/>
    <w:rsid w:val="0019763C"/>
    <w:rsid w:val="00506028"/>
    <w:rsid w:val="00710566"/>
    <w:rsid w:val="007D2ED8"/>
    <w:rsid w:val="00AD051D"/>
    <w:rsid w:val="00B8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1333"/>
  <w15:chartTrackingRefBased/>
  <w15:docId w15:val="{E2E7FE50-8A35-43DC-BFC3-5D0EDF28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link w:val="titleChar"/>
    <w:qFormat/>
    <w:rsid w:val="00506028"/>
    <w:pPr>
      <w:autoSpaceDE w:val="0"/>
      <w:autoSpaceDN w:val="0"/>
      <w:adjustRightInd w:val="0"/>
      <w:spacing w:before="120" w:after="0" w:line="240" w:lineRule="auto"/>
      <w:ind w:left="547" w:hanging="547"/>
      <w:jc w:val="both"/>
    </w:pPr>
    <w:rPr>
      <w:rFonts w:ascii="TimesNewRomanPSMT" w:hAnsi="TimesNewRomanPSMT" w:cs="TimesNewRomanPSMT"/>
      <w:sz w:val="24"/>
      <w:szCs w:val="24"/>
    </w:rPr>
  </w:style>
  <w:style w:type="character" w:customStyle="1" w:styleId="titleChar">
    <w:name w:val="title Char"/>
    <w:basedOn w:val="DefaultParagraphFont"/>
    <w:link w:val="Title1"/>
    <w:rsid w:val="00506028"/>
    <w:rPr>
      <w:rFonts w:ascii="TimesNewRomanPSMT" w:hAnsi="TimesNewRomanPSMT" w:cs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Hanselka</dc:creator>
  <cp:keywords/>
  <dc:description/>
  <cp:lastModifiedBy>Kevin Hanselka</cp:lastModifiedBy>
  <cp:revision>6</cp:revision>
  <dcterms:created xsi:type="dcterms:W3CDTF">2022-12-28T19:06:00Z</dcterms:created>
  <dcterms:modified xsi:type="dcterms:W3CDTF">2023-02-17T00:10:00Z</dcterms:modified>
</cp:coreProperties>
</file>